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59" w:rsidRDefault="008E3BE1" w:rsidP="00BF2B29">
      <w:pPr>
        <w:ind w:firstLine="0"/>
      </w:pPr>
      <w:bookmarkStart w:id="0" w:name="_GoBack"/>
      <w:bookmarkEnd w:id="0"/>
      <w:r>
        <w:rPr>
          <w:noProof/>
        </w:rPr>
        <w:pict>
          <v:shapetype id="_x0000_t202" coordsize="21600,21600" o:spt="202" path="m,l,21600r21600,l21600,xe">
            <v:stroke joinstyle="miter"/>
            <v:path gradientshapeok="t" o:connecttype="rect"/>
          </v:shapetype>
          <v:shape id="_x0000_s1038" type="#_x0000_t202" style="position:absolute;left:0;text-align:left;margin-left:1in;margin-top:90pt;width:468pt;height:657pt;z-index:251656704;mso-position-horizontal-relative:page;mso-position-vertical-relative:page" stroked="f">
            <v:textbox style="mso-next-textbox:#_x0000_s1038" inset="0,0,0,0">
              <w:txbxContent>
                <w:p w:rsidR="00205CF9" w:rsidRDefault="00205CF9" w:rsidP="00536110">
                  <w:pPr>
                    <w:spacing w:line="240" w:lineRule="auto"/>
                    <w:ind w:firstLine="0"/>
                    <w:jc w:val="center"/>
                    <w:rPr>
                      <w:b/>
                    </w:rPr>
                  </w:pPr>
                  <w:r>
                    <w:rPr>
                      <w:b/>
                    </w:rPr>
                    <w:t>IMPROVING ORAL HEALTH OF ELDERLY RESIDING IN NURSING HOMES BY INCREASING SCREENING AND EDUCATION: A PILOT STUDY</w:t>
                  </w:r>
                </w:p>
                <w:p w:rsidR="00205CF9" w:rsidRDefault="00205CF9" w:rsidP="00536110">
                  <w:pPr>
                    <w:spacing w:line="240" w:lineRule="auto"/>
                    <w:ind w:firstLine="0"/>
                    <w:jc w:val="center"/>
                    <w:rPr>
                      <w:b/>
                    </w:rPr>
                  </w:pPr>
                </w:p>
                <w:p w:rsidR="00205CF9" w:rsidRDefault="00205CF9" w:rsidP="00536110">
                  <w:pPr>
                    <w:spacing w:line="240" w:lineRule="auto"/>
                    <w:ind w:firstLine="0"/>
                    <w:jc w:val="center"/>
                    <w:rPr>
                      <w:b/>
                    </w:rPr>
                  </w:pPr>
                </w:p>
                <w:p w:rsidR="00205CF9" w:rsidRDefault="00205CF9" w:rsidP="00536110">
                  <w:pPr>
                    <w:spacing w:line="240" w:lineRule="auto"/>
                    <w:ind w:firstLine="0"/>
                    <w:jc w:val="center"/>
                    <w:rPr>
                      <w:b/>
                    </w:rPr>
                  </w:pPr>
                </w:p>
                <w:p w:rsidR="00205CF9" w:rsidRDefault="00205CF9" w:rsidP="00536110">
                  <w:pPr>
                    <w:spacing w:line="240" w:lineRule="auto"/>
                    <w:ind w:firstLine="0"/>
                    <w:jc w:val="center"/>
                    <w:rPr>
                      <w:b/>
                    </w:rPr>
                  </w:pPr>
                </w:p>
                <w:p w:rsidR="00205CF9" w:rsidRDefault="00205CF9" w:rsidP="00536110">
                  <w:pPr>
                    <w:spacing w:line="240" w:lineRule="auto"/>
                    <w:ind w:firstLine="0"/>
                    <w:jc w:val="center"/>
                    <w:rPr>
                      <w:b/>
                    </w:rPr>
                  </w:pPr>
                </w:p>
                <w:p w:rsidR="00205CF9" w:rsidRDefault="00205CF9" w:rsidP="00536110">
                  <w:pPr>
                    <w:spacing w:line="240" w:lineRule="auto"/>
                    <w:ind w:firstLine="0"/>
                    <w:jc w:val="center"/>
                    <w:rPr>
                      <w:b/>
                    </w:rPr>
                  </w:pPr>
                </w:p>
                <w:p w:rsidR="00205CF9" w:rsidRDefault="00205CF9" w:rsidP="00536110">
                  <w:pPr>
                    <w:spacing w:line="240" w:lineRule="auto"/>
                    <w:ind w:firstLine="0"/>
                    <w:jc w:val="center"/>
                    <w:rPr>
                      <w:b/>
                    </w:rPr>
                  </w:pPr>
                </w:p>
                <w:p w:rsidR="00205CF9" w:rsidRDefault="00205CF9" w:rsidP="00536110">
                  <w:pPr>
                    <w:spacing w:line="240" w:lineRule="auto"/>
                    <w:ind w:firstLine="0"/>
                    <w:jc w:val="center"/>
                    <w:rPr>
                      <w:b/>
                    </w:rPr>
                  </w:pPr>
                </w:p>
                <w:p w:rsidR="00205CF9" w:rsidRDefault="00205CF9" w:rsidP="00536110">
                  <w:pPr>
                    <w:spacing w:line="240" w:lineRule="auto"/>
                    <w:ind w:firstLine="0"/>
                    <w:jc w:val="center"/>
                    <w:rPr>
                      <w:b/>
                    </w:rPr>
                  </w:pPr>
                </w:p>
                <w:p w:rsidR="00205CF9" w:rsidRDefault="00205CF9" w:rsidP="00B57E9B">
                  <w:pPr>
                    <w:ind w:firstLine="0"/>
                    <w:jc w:val="center"/>
                  </w:pPr>
                  <w:proofErr w:type="gramStart"/>
                  <w:r>
                    <w:t>by</w:t>
                  </w:r>
                  <w:proofErr w:type="gramEnd"/>
                </w:p>
                <w:p w:rsidR="00205CF9" w:rsidRDefault="00205CF9" w:rsidP="00B57E9B">
                  <w:pPr>
                    <w:ind w:firstLine="0"/>
                    <w:jc w:val="center"/>
                  </w:pPr>
                  <w:r>
                    <w:rPr>
                      <w:b/>
                    </w:rPr>
                    <w:t>Radhika Patel</w:t>
                  </w:r>
                </w:p>
                <w:p w:rsidR="00205CF9" w:rsidRPr="00834193" w:rsidRDefault="00205CF9" w:rsidP="00536110">
                  <w:pPr>
                    <w:spacing w:line="240" w:lineRule="auto"/>
                    <w:ind w:firstLine="0"/>
                    <w:jc w:val="center"/>
                    <w:rPr>
                      <w:noProof/>
                    </w:rPr>
                  </w:pPr>
                  <w:r>
                    <w:rPr>
                      <w:noProof/>
                    </w:rPr>
                    <w:t>BA, Case Western Reserve, 2011</w:t>
                  </w:r>
                </w:p>
                <w:p w:rsidR="00205CF9" w:rsidRDefault="00205CF9" w:rsidP="00536110">
                  <w:pPr>
                    <w:spacing w:line="240" w:lineRule="auto"/>
                    <w:ind w:firstLine="0"/>
                    <w:jc w:val="center"/>
                    <w:rPr>
                      <w:b/>
                    </w:rPr>
                  </w:pPr>
                </w:p>
                <w:p w:rsidR="00205CF9" w:rsidRDefault="00205CF9" w:rsidP="00536110">
                  <w:pPr>
                    <w:spacing w:line="240" w:lineRule="auto"/>
                    <w:ind w:firstLine="0"/>
                    <w:jc w:val="center"/>
                    <w:rPr>
                      <w:b/>
                    </w:rPr>
                  </w:pPr>
                </w:p>
                <w:p w:rsidR="00205CF9" w:rsidRDefault="00205CF9" w:rsidP="00536110">
                  <w:pPr>
                    <w:spacing w:line="240" w:lineRule="auto"/>
                    <w:ind w:firstLine="0"/>
                    <w:jc w:val="center"/>
                    <w:rPr>
                      <w:b/>
                    </w:rPr>
                  </w:pPr>
                </w:p>
                <w:p w:rsidR="00205CF9" w:rsidRDefault="00205CF9" w:rsidP="00536110">
                  <w:pPr>
                    <w:spacing w:line="240" w:lineRule="auto"/>
                    <w:ind w:firstLine="0"/>
                    <w:jc w:val="center"/>
                    <w:rPr>
                      <w:b/>
                    </w:rPr>
                  </w:pPr>
                </w:p>
                <w:p w:rsidR="00205CF9" w:rsidRDefault="00205CF9" w:rsidP="00536110">
                  <w:pPr>
                    <w:spacing w:line="240" w:lineRule="auto"/>
                    <w:ind w:firstLine="0"/>
                    <w:jc w:val="center"/>
                    <w:rPr>
                      <w:b/>
                    </w:rPr>
                  </w:pPr>
                </w:p>
                <w:p w:rsidR="00205CF9" w:rsidRDefault="00205CF9" w:rsidP="00536110">
                  <w:pPr>
                    <w:spacing w:line="240" w:lineRule="auto"/>
                    <w:ind w:firstLine="0"/>
                    <w:jc w:val="center"/>
                    <w:rPr>
                      <w:b/>
                    </w:rPr>
                  </w:pPr>
                </w:p>
                <w:p w:rsidR="00205CF9" w:rsidRDefault="00205CF9" w:rsidP="00536110">
                  <w:pPr>
                    <w:spacing w:line="240" w:lineRule="auto"/>
                    <w:ind w:firstLine="0"/>
                    <w:jc w:val="center"/>
                    <w:rPr>
                      <w:b/>
                    </w:rPr>
                  </w:pPr>
                </w:p>
                <w:p w:rsidR="00205CF9" w:rsidRDefault="00205CF9" w:rsidP="00536110">
                  <w:pPr>
                    <w:spacing w:line="240" w:lineRule="auto"/>
                    <w:ind w:firstLine="0"/>
                    <w:jc w:val="center"/>
                    <w:rPr>
                      <w:b/>
                    </w:rPr>
                  </w:pPr>
                </w:p>
                <w:p w:rsidR="00205CF9" w:rsidRDefault="00205CF9" w:rsidP="00337DC4">
                  <w:pPr>
                    <w:ind w:firstLine="0"/>
                    <w:jc w:val="center"/>
                  </w:pPr>
                  <w:r>
                    <w:t>Submitted to the Graduate Faculty of the</w:t>
                  </w:r>
                </w:p>
                <w:p w:rsidR="00205CF9" w:rsidRDefault="00205CF9" w:rsidP="00337DC4">
                  <w:pPr>
                    <w:ind w:firstLine="0"/>
                    <w:jc w:val="center"/>
                  </w:pPr>
                  <w:r>
                    <w:t>Multidisciplinary MPH Program</w:t>
                  </w:r>
                </w:p>
                <w:p w:rsidR="00205CF9" w:rsidRDefault="00205CF9" w:rsidP="00B57E9B">
                  <w:pPr>
                    <w:ind w:firstLine="0"/>
                    <w:jc w:val="center"/>
                  </w:pPr>
                  <w:r>
                    <w:t xml:space="preserve">Graduate School of Public Health in partial fulfillment </w:t>
                  </w:r>
                </w:p>
                <w:p w:rsidR="00205CF9" w:rsidRDefault="00205CF9" w:rsidP="00B57E9B">
                  <w:pPr>
                    <w:ind w:firstLine="0"/>
                    <w:jc w:val="center"/>
                  </w:pPr>
                  <w:proofErr w:type="gramStart"/>
                  <w:r>
                    <w:t>of</w:t>
                  </w:r>
                  <w:proofErr w:type="gramEnd"/>
                  <w:r>
                    <w:t xml:space="preserve"> the requirements for the degree of</w:t>
                  </w:r>
                </w:p>
                <w:p w:rsidR="00205CF9" w:rsidRDefault="00205CF9" w:rsidP="00536110">
                  <w:pPr>
                    <w:spacing w:line="240" w:lineRule="auto"/>
                    <w:ind w:firstLine="0"/>
                    <w:jc w:val="center"/>
                  </w:pPr>
                  <w:r>
                    <w:t xml:space="preserve">Master of Public Health </w:t>
                  </w:r>
                </w:p>
                <w:p w:rsidR="00205CF9" w:rsidRDefault="00205CF9" w:rsidP="00536110">
                  <w:pPr>
                    <w:spacing w:line="240" w:lineRule="auto"/>
                    <w:ind w:firstLine="0"/>
                    <w:jc w:val="center"/>
                  </w:pPr>
                </w:p>
                <w:p w:rsidR="00205CF9" w:rsidRDefault="00205CF9" w:rsidP="00536110">
                  <w:pPr>
                    <w:spacing w:line="240" w:lineRule="auto"/>
                    <w:ind w:firstLine="0"/>
                    <w:jc w:val="center"/>
                  </w:pPr>
                </w:p>
                <w:p w:rsidR="00205CF9" w:rsidRDefault="00205CF9" w:rsidP="00B57E9B">
                  <w:pPr>
                    <w:spacing w:line="240" w:lineRule="auto"/>
                    <w:ind w:firstLine="0"/>
                    <w:jc w:val="center"/>
                  </w:pPr>
                </w:p>
                <w:p w:rsidR="00205CF9" w:rsidRDefault="00205CF9" w:rsidP="00B57E9B">
                  <w:pPr>
                    <w:spacing w:line="240" w:lineRule="auto"/>
                    <w:ind w:firstLine="0"/>
                    <w:jc w:val="center"/>
                  </w:pPr>
                </w:p>
                <w:p w:rsidR="00205CF9" w:rsidRDefault="00205CF9" w:rsidP="00B57E9B">
                  <w:pPr>
                    <w:spacing w:line="240" w:lineRule="auto"/>
                    <w:ind w:firstLine="0"/>
                    <w:jc w:val="center"/>
                  </w:pPr>
                </w:p>
                <w:p w:rsidR="00205CF9" w:rsidRDefault="00205CF9" w:rsidP="00B57E9B">
                  <w:pPr>
                    <w:spacing w:line="240" w:lineRule="auto"/>
                    <w:ind w:firstLine="0"/>
                    <w:jc w:val="center"/>
                  </w:pPr>
                </w:p>
                <w:p w:rsidR="00205CF9" w:rsidRDefault="00205CF9" w:rsidP="00B57E9B">
                  <w:pPr>
                    <w:spacing w:line="240" w:lineRule="auto"/>
                    <w:ind w:firstLine="0"/>
                    <w:jc w:val="center"/>
                  </w:pPr>
                </w:p>
                <w:p w:rsidR="00205CF9" w:rsidRDefault="00205CF9" w:rsidP="00B57E9B">
                  <w:pPr>
                    <w:spacing w:line="240" w:lineRule="auto"/>
                    <w:ind w:firstLine="0"/>
                    <w:jc w:val="center"/>
                  </w:pPr>
                </w:p>
                <w:p w:rsidR="00205CF9" w:rsidRDefault="00205CF9" w:rsidP="00B57E9B">
                  <w:pPr>
                    <w:spacing w:line="240" w:lineRule="auto"/>
                    <w:ind w:firstLine="0"/>
                    <w:jc w:val="center"/>
                  </w:pPr>
                </w:p>
                <w:p w:rsidR="00205CF9" w:rsidRPr="00AB08F3" w:rsidRDefault="00205CF9" w:rsidP="00337CC7">
                  <w:pPr>
                    <w:ind w:firstLine="0"/>
                    <w:jc w:val="center"/>
                  </w:pPr>
                  <w:r w:rsidRPr="00AB08F3">
                    <w:t>University of Pittsburg</w:t>
                  </w:r>
                  <w:r>
                    <w:t>h</w:t>
                  </w:r>
                </w:p>
                <w:p w:rsidR="00205CF9" w:rsidRPr="00AB08F3" w:rsidRDefault="00205CF9" w:rsidP="00B57E9B">
                  <w:pPr>
                    <w:ind w:firstLine="0"/>
                    <w:jc w:val="center"/>
                    <w:rPr>
                      <w:noProof/>
                    </w:rPr>
                  </w:pPr>
                  <w:r>
                    <w:t>2015</w:t>
                  </w:r>
                </w:p>
                <w:p w:rsidR="00205CF9" w:rsidRPr="004E3B59" w:rsidRDefault="00205CF9" w:rsidP="006B1124">
                  <w:pPr>
                    <w:ind w:firstLine="0"/>
                    <w:jc w:val="center"/>
                    <w:rPr>
                      <w:b/>
                    </w:rPr>
                  </w:pPr>
                </w:p>
              </w:txbxContent>
            </v:textbox>
            <w10:wrap type="square" anchorx="page" anchory="page"/>
          </v:shape>
        </w:pict>
      </w:r>
    </w:p>
    <w:p w:rsidR="0028782F" w:rsidRPr="007F763B" w:rsidRDefault="008E3BE1" w:rsidP="007F763B">
      <w:pPr>
        <w:pStyle w:val="Noindent"/>
        <w:spacing w:line="240" w:lineRule="auto"/>
        <w:rPr>
          <w:b/>
        </w:rPr>
      </w:pPr>
      <w:r>
        <w:rPr>
          <w:noProof/>
        </w:rPr>
        <w:lastRenderedPageBreak/>
        <w:pict>
          <v:shape id="_x0000_s1050" type="#_x0000_t202" style="position:absolute;left:0;text-align:left;margin-left:0;margin-top:23.75pt;width:468pt;height:620.1pt;z-index:251657728;mso-position-horizontal:center;mso-position-horizontal-relative:page;mso-position-vertical-relative:margin" stroked="f">
            <v:textbox style="mso-next-textbox:#_x0000_s1050">
              <w:txbxContent>
                <w:p w:rsidR="00205CF9" w:rsidRDefault="00205CF9" w:rsidP="006B1124">
                  <w:pPr>
                    <w:ind w:firstLine="0"/>
                    <w:jc w:val="center"/>
                  </w:pPr>
                  <w:r>
                    <w:t>UNIVERSITY OF PITTSBURGH</w:t>
                  </w:r>
                </w:p>
                <w:p w:rsidR="00205CF9" w:rsidRDefault="00205CF9" w:rsidP="00536110">
                  <w:pPr>
                    <w:spacing w:line="240" w:lineRule="auto"/>
                    <w:ind w:firstLine="0"/>
                    <w:jc w:val="center"/>
                  </w:pPr>
                  <w:r>
                    <w:t>GRADUATE SCHOOL OF PUBLIC HEALTH</w:t>
                  </w:r>
                </w:p>
                <w:p w:rsidR="00205CF9" w:rsidRDefault="00205CF9" w:rsidP="00536110">
                  <w:pPr>
                    <w:spacing w:line="240" w:lineRule="auto"/>
                    <w:ind w:firstLine="0"/>
                    <w:jc w:val="center"/>
                  </w:pPr>
                </w:p>
                <w:p w:rsidR="00205CF9" w:rsidRDefault="00205CF9" w:rsidP="00536110">
                  <w:pPr>
                    <w:spacing w:line="240" w:lineRule="auto"/>
                    <w:ind w:firstLine="0"/>
                    <w:jc w:val="center"/>
                  </w:pPr>
                </w:p>
                <w:p w:rsidR="00205CF9" w:rsidRDefault="00205CF9" w:rsidP="00536110">
                  <w:pPr>
                    <w:spacing w:line="240" w:lineRule="auto"/>
                    <w:ind w:firstLine="0"/>
                    <w:jc w:val="center"/>
                  </w:pPr>
                </w:p>
                <w:p w:rsidR="00205CF9" w:rsidRDefault="00205CF9" w:rsidP="00536110">
                  <w:pPr>
                    <w:spacing w:line="240" w:lineRule="auto"/>
                    <w:ind w:firstLine="0"/>
                    <w:jc w:val="center"/>
                  </w:pPr>
                </w:p>
                <w:p w:rsidR="00205CF9" w:rsidRDefault="00205CF9" w:rsidP="00536110">
                  <w:pPr>
                    <w:spacing w:line="240" w:lineRule="auto"/>
                    <w:ind w:firstLine="0"/>
                    <w:jc w:val="center"/>
                  </w:pPr>
                </w:p>
                <w:p w:rsidR="00205CF9" w:rsidRDefault="00205CF9" w:rsidP="00536110">
                  <w:pPr>
                    <w:spacing w:line="240" w:lineRule="auto"/>
                    <w:ind w:firstLine="0"/>
                    <w:jc w:val="center"/>
                  </w:pPr>
                </w:p>
                <w:p w:rsidR="00205CF9" w:rsidRDefault="00205CF9" w:rsidP="006A5780">
                  <w:pPr>
                    <w:ind w:firstLine="0"/>
                    <w:jc w:val="center"/>
                  </w:pPr>
                  <w:r>
                    <w:t>This essay is submitted</w:t>
                  </w:r>
                </w:p>
                <w:p w:rsidR="00205CF9" w:rsidRDefault="00205CF9" w:rsidP="006B1124">
                  <w:pPr>
                    <w:ind w:firstLine="0"/>
                    <w:jc w:val="center"/>
                  </w:pPr>
                  <w:proofErr w:type="gramStart"/>
                  <w:r>
                    <w:t>by</w:t>
                  </w:r>
                  <w:proofErr w:type="gramEnd"/>
                </w:p>
                <w:p w:rsidR="00205CF9" w:rsidRDefault="00205CF9" w:rsidP="006A5780">
                  <w:pPr>
                    <w:spacing w:line="240" w:lineRule="auto"/>
                    <w:ind w:firstLine="0"/>
                    <w:jc w:val="center"/>
                  </w:pPr>
                  <w:r>
                    <w:t>Radhika Patel</w:t>
                  </w:r>
                </w:p>
                <w:p w:rsidR="00205CF9" w:rsidRDefault="00205CF9" w:rsidP="006A5780">
                  <w:pPr>
                    <w:spacing w:line="240" w:lineRule="auto"/>
                    <w:ind w:firstLine="0"/>
                    <w:jc w:val="center"/>
                  </w:pPr>
                </w:p>
                <w:p w:rsidR="00205CF9" w:rsidRDefault="00205CF9" w:rsidP="006A5780">
                  <w:pPr>
                    <w:spacing w:line="240" w:lineRule="auto"/>
                    <w:ind w:firstLine="0"/>
                    <w:jc w:val="center"/>
                  </w:pPr>
                  <w:proofErr w:type="gramStart"/>
                  <w:r>
                    <w:t>on</w:t>
                  </w:r>
                  <w:proofErr w:type="gramEnd"/>
                </w:p>
                <w:p w:rsidR="00205CF9" w:rsidRDefault="00205CF9" w:rsidP="006A5780">
                  <w:pPr>
                    <w:spacing w:line="240" w:lineRule="auto"/>
                    <w:ind w:firstLine="0"/>
                    <w:jc w:val="center"/>
                  </w:pPr>
                </w:p>
                <w:p w:rsidR="00205CF9" w:rsidRDefault="00205CF9" w:rsidP="006A5780">
                  <w:pPr>
                    <w:ind w:firstLine="0"/>
                    <w:jc w:val="center"/>
                  </w:pPr>
                  <w:r>
                    <w:t>April 1</w:t>
                  </w:r>
                  <w:r w:rsidR="009B1981">
                    <w:t>5</w:t>
                  </w:r>
                  <w:r>
                    <w:t>, 2015</w:t>
                  </w:r>
                </w:p>
                <w:p w:rsidR="00205CF9" w:rsidRDefault="00205CF9" w:rsidP="006A5780">
                  <w:pPr>
                    <w:ind w:firstLine="0"/>
                    <w:jc w:val="center"/>
                  </w:pPr>
                  <w:proofErr w:type="gramStart"/>
                  <w:r>
                    <w:t>and</w:t>
                  </w:r>
                  <w:proofErr w:type="gramEnd"/>
                  <w:r>
                    <w:t xml:space="preserve"> approved by</w:t>
                  </w:r>
                </w:p>
                <w:p w:rsidR="00205CF9" w:rsidRDefault="00205CF9" w:rsidP="006A5780">
                  <w:pPr>
                    <w:ind w:firstLine="0"/>
                    <w:jc w:val="center"/>
                  </w:pPr>
                </w:p>
                <w:p w:rsidR="00205CF9" w:rsidRDefault="00205CF9" w:rsidP="00030D3B">
                  <w:pPr>
                    <w:spacing w:line="240" w:lineRule="auto"/>
                    <w:ind w:firstLine="0"/>
                  </w:pPr>
                  <w:r>
                    <w:t xml:space="preserve">Essay Advisor: </w:t>
                  </w:r>
                </w:p>
                <w:p w:rsidR="00205CF9" w:rsidRDefault="00205CF9" w:rsidP="00577214">
                  <w:pPr>
                    <w:spacing w:line="240" w:lineRule="auto"/>
                    <w:ind w:firstLine="0"/>
                  </w:pPr>
                  <w:r>
                    <w:t>David Finegold, MD</w:t>
                  </w:r>
                  <w:r>
                    <w:tab/>
                  </w:r>
                  <w:r>
                    <w:tab/>
                  </w:r>
                  <w:r>
                    <w:tab/>
                  </w:r>
                  <w:r>
                    <w:tab/>
                    <w:t>______________________________________</w:t>
                  </w:r>
                </w:p>
                <w:p w:rsidR="00205CF9" w:rsidRDefault="00205CF9" w:rsidP="00577214">
                  <w:pPr>
                    <w:spacing w:line="240" w:lineRule="auto"/>
                    <w:ind w:firstLine="0"/>
                  </w:pPr>
                  <w:r>
                    <w:t>Professor of Human Genetics</w:t>
                  </w:r>
                </w:p>
                <w:p w:rsidR="00205CF9" w:rsidRDefault="00205CF9" w:rsidP="00577214">
                  <w:pPr>
                    <w:spacing w:line="240" w:lineRule="auto"/>
                    <w:ind w:firstLine="0"/>
                  </w:pPr>
                  <w:r>
                    <w:t>Graduate School of Public Health</w:t>
                  </w:r>
                </w:p>
                <w:p w:rsidR="00205CF9" w:rsidRDefault="00205CF9" w:rsidP="00577214">
                  <w:pPr>
                    <w:spacing w:line="240" w:lineRule="auto"/>
                    <w:ind w:firstLine="0"/>
                  </w:pPr>
                  <w:r>
                    <w:t>University of Pittsburgh</w:t>
                  </w:r>
                </w:p>
                <w:p w:rsidR="00205CF9" w:rsidRDefault="00205CF9" w:rsidP="00030D3B">
                  <w:pPr>
                    <w:spacing w:line="240" w:lineRule="auto"/>
                    <w:ind w:firstLine="0"/>
                  </w:pPr>
                </w:p>
                <w:p w:rsidR="00205CF9" w:rsidRDefault="00205CF9" w:rsidP="00030D3B">
                  <w:pPr>
                    <w:spacing w:line="240" w:lineRule="auto"/>
                    <w:ind w:firstLine="0"/>
                  </w:pPr>
                </w:p>
                <w:p w:rsidR="00205CF9" w:rsidRDefault="00205CF9" w:rsidP="00030D3B">
                  <w:pPr>
                    <w:spacing w:line="240" w:lineRule="auto"/>
                    <w:ind w:firstLine="0"/>
                  </w:pPr>
                  <w:r>
                    <w:t>Essay Reader, Co-advisor:</w:t>
                  </w:r>
                </w:p>
                <w:p w:rsidR="00205CF9" w:rsidRDefault="00205CF9" w:rsidP="00577214">
                  <w:pPr>
                    <w:spacing w:line="240" w:lineRule="auto"/>
                    <w:ind w:firstLine="0"/>
                  </w:pPr>
                  <w:r>
                    <w:t>Richard Rubin, DDS, MPH</w:t>
                  </w:r>
                  <w:r>
                    <w:tab/>
                  </w:r>
                  <w:r>
                    <w:tab/>
                  </w:r>
                  <w:r>
                    <w:tab/>
                    <w:t>______________________________________</w:t>
                  </w:r>
                </w:p>
                <w:p w:rsidR="00205CF9" w:rsidRDefault="00205CF9" w:rsidP="00577214">
                  <w:pPr>
                    <w:spacing w:line="240" w:lineRule="auto"/>
                    <w:ind w:firstLine="0"/>
                  </w:pPr>
                  <w:r>
                    <w:t>Assistant Professor</w:t>
                  </w:r>
                </w:p>
                <w:p w:rsidR="00205CF9" w:rsidRPr="00BC7C7F" w:rsidRDefault="00205CF9" w:rsidP="00577214">
                  <w:pPr>
                    <w:spacing w:line="240" w:lineRule="auto"/>
                    <w:ind w:firstLine="0"/>
                    <w:rPr>
                      <w:color w:val="000000"/>
                      <w:szCs w:val="27"/>
                    </w:rPr>
                  </w:pPr>
                  <w:r w:rsidRPr="00BC7C7F">
                    <w:rPr>
                      <w:color w:val="000000"/>
                      <w:szCs w:val="27"/>
                    </w:rPr>
                    <w:t xml:space="preserve">Department of Dental Public Health </w:t>
                  </w:r>
                </w:p>
                <w:p w:rsidR="00205CF9" w:rsidRPr="00BC7C7F" w:rsidRDefault="00205CF9" w:rsidP="00577214">
                  <w:pPr>
                    <w:spacing w:line="240" w:lineRule="auto"/>
                    <w:ind w:firstLine="0"/>
                    <w:rPr>
                      <w:color w:val="000000"/>
                      <w:szCs w:val="27"/>
                    </w:rPr>
                  </w:pPr>
                  <w:r w:rsidRPr="00BC7C7F">
                    <w:rPr>
                      <w:color w:val="000000"/>
                      <w:szCs w:val="27"/>
                    </w:rPr>
                    <w:t xml:space="preserve">School of Dental Medicine </w:t>
                  </w:r>
                </w:p>
                <w:p w:rsidR="00205CF9" w:rsidRPr="00BC7C7F" w:rsidRDefault="00205CF9" w:rsidP="00577214">
                  <w:pPr>
                    <w:spacing w:line="240" w:lineRule="auto"/>
                    <w:ind w:firstLine="0"/>
                    <w:rPr>
                      <w:color w:val="000000"/>
                      <w:szCs w:val="27"/>
                    </w:rPr>
                  </w:pPr>
                  <w:r w:rsidRPr="00BC7C7F">
                    <w:rPr>
                      <w:color w:val="000000"/>
                      <w:szCs w:val="27"/>
                    </w:rPr>
                    <w:t xml:space="preserve">Graduate School of Public Health </w:t>
                  </w:r>
                </w:p>
                <w:p w:rsidR="00205CF9" w:rsidRPr="00BC7C7F" w:rsidRDefault="00205CF9" w:rsidP="00577214">
                  <w:pPr>
                    <w:spacing w:line="240" w:lineRule="auto"/>
                    <w:ind w:firstLine="0"/>
                    <w:rPr>
                      <w:sz w:val="22"/>
                    </w:rPr>
                  </w:pPr>
                  <w:r w:rsidRPr="00BC7C7F">
                    <w:rPr>
                      <w:color w:val="000000"/>
                      <w:szCs w:val="27"/>
                    </w:rPr>
                    <w:t>University of Pittsburgh</w:t>
                  </w:r>
                </w:p>
                <w:p w:rsidR="00205CF9" w:rsidRDefault="00205CF9" w:rsidP="00030D3B">
                  <w:pPr>
                    <w:spacing w:line="240" w:lineRule="auto"/>
                    <w:ind w:firstLine="0"/>
                  </w:pPr>
                </w:p>
                <w:p w:rsidR="00205CF9" w:rsidRPr="00936D40" w:rsidRDefault="00205CF9" w:rsidP="006B1124">
                  <w:pPr>
                    <w:ind w:firstLine="0"/>
                    <w:jc w:val="center"/>
                  </w:pPr>
                </w:p>
              </w:txbxContent>
            </v:textbox>
            <w10:wrap type="square" anchorx="page" anchory="margin"/>
          </v:shape>
        </w:pict>
      </w:r>
      <w:r w:rsidR="002D01B1">
        <w:br w:type="page"/>
      </w:r>
      <w:r w:rsidR="007F763B" w:rsidRPr="007F763B">
        <w:rPr>
          <w:b/>
        </w:rPr>
        <w:lastRenderedPageBreak/>
        <w:t>ABSTRACT</w:t>
      </w:r>
    </w:p>
    <w:p w:rsidR="007F763B" w:rsidRDefault="007F763B" w:rsidP="007F763B">
      <w:pPr>
        <w:pStyle w:val="Noindent"/>
        <w:spacing w:line="240" w:lineRule="auto"/>
      </w:pPr>
    </w:p>
    <w:p w:rsidR="00CC4F0B" w:rsidRDefault="008E3BE1" w:rsidP="00CC4F0B">
      <w:pPr>
        <w:pStyle w:val="Noindent"/>
      </w:pPr>
      <w:r>
        <w:rPr>
          <w:noProof/>
        </w:rPr>
        <w:pict>
          <v:shape id="_x0000_s1057" type="#_x0000_t202" style="position:absolute;left:0;text-align:left;margin-left:0;margin-top:-17.5pt;width:468pt;height:160.75pt;z-index:251658752;mso-wrap-style:none;mso-position-horizontal:center;mso-position-vertical-relative:margin" filled="f" stroked="f">
            <v:textbox style="mso-next-textbox:#_x0000_s1057">
              <w:txbxContent>
                <w:p w:rsidR="00205CF9" w:rsidRDefault="00205CF9" w:rsidP="005F1BB6">
                  <w:pPr>
                    <w:ind w:firstLine="0"/>
                    <w:jc w:val="right"/>
                  </w:pPr>
                  <w:r>
                    <w:t>David Finegold, MD</w:t>
                  </w:r>
                </w:p>
                <w:p w:rsidR="00205CF9" w:rsidRPr="005F1BB6" w:rsidRDefault="00205CF9" w:rsidP="005F1BB6">
                  <w:pPr>
                    <w:ind w:firstLine="0"/>
                    <w:jc w:val="right"/>
                  </w:pPr>
                </w:p>
                <w:p w:rsidR="00205CF9" w:rsidRDefault="00205CF9" w:rsidP="000C4A1A">
                  <w:pPr>
                    <w:spacing w:line="240" w:lineRule="auto"/>
                    <w:ind w:firstLine="0"/>
                    <w:jc w:val="center"/>
                    <w:rPr>
                      <w:b/>
                    </w:rPr>
                  </w:pPr>
                  <w:r>
                    <w:rPr>
                      <w:b/>
                    </w:rPr>
                    <w:t>IMPROVING ORAL HEALTH OF ELDERLY RESIDING IN NURSING HOMES BY INCREASING DENTAL SCREENINGS AND EDUCATION: A PILOT STUDY</w:t>
                  </w:r>
                </w:p>
                <w:p w:rsidR="00205CF9" w:rsidRDefault="00205CF9" w:rsidP="000C4A1A">
                  <w:pPr>
                    <w:spacing w:line="240" w:lineRule="auto"/>
                    <w:ind w:firstLine="0"/>
                    <w:jc w:val="center"/>
                    <w:rPr>
                      <w:b/>
                    </w:rPr>
                  </w:pPr>
                </w:p>
                <w:p w:rsidR="00205CF9" w:rsidRDefault="00205CF9" w:rsidP="006B1124">
                  <w:pPr>
                    <w:ind w:firstLine="0"/>
                    <w:jc w:val="center"/>
                  </w:pPr>
                  <w:r>
                    <w:t>Radhika Patel, MPH</w:t>
                  </w:r>
                </w:p>
                <w:p w:rsidR="00205CF9" w:rsidRDefault="00205CF9" w:rsidP="006B1124">
                  <w:pPr>
                    <w:ind w:firstLine="0"/>
                    <w:jc w:val="center"/>
                  </w:pPr>
                  <w:r>
                    <w:t>University of Pittsburgh, 2015</w:t>
                  </w:r>
                  <w:r>
                    <w:br w:type="page"/>
                  </w:r>
                </w:p>
              </w:txbxContent>
            </v:textbox>
            <w10:wrap type="square" anchory="margin"/>
          </v:shape>
        </w:pict>
      </w:r>
      <w:r w:rsidR="00B218D9">
        <w:t xml:space="preserve">The United States Census Bureau estimates that the current structure of population is going to dramatically change in the next fifty years.  It is expected that the population over the age of 65 is going to nearly double from 2015 to 2050, anticipating approximately 84 million individuals in this age range. This drastic increase in this population demands more attention to the needs of this age group and addressing problems that commonly </w:t>
      </w:r>
      <w:r w:rsidR="00CC4F0B">
        <w:t xml:space="preserve">afflict them. Ailments related to oral health such as periodontal disease and caries affect more individuals in American than any other health problem. </w:t>
      </w:r>
      <w:r w:rsidR="00CE13AD">
        <w:t xml:space="preserve">Oral health, especially in the elderly population, is considered to be of public health significance because the significant increase in the aging population and that these </w:t>
      </w:r>
      <w:r w:rsidR="00CC4F0B">
        <w:t xml:space="preserve">health problems can cause pain, discomfort, infection, and can even result in systemic conditions such as pneumonia. </w:t>
      </w:r>
      <w:r w:rsidR="00CE13AD">
        <w:t>In agreement, Healthy People 2020 reported oral health as a Leading Health Indicator because of its impact on not only the mouth and teeth, but also on the entire body.</w:t>
      </w:r>
    </w:p>
    <w:p w:rsidR="00957A54" w:rsidRDefault="00577214" w:rsidP="00957A54">
      <w:pPr>
        <w:pStyle w:val="Noindent"/>
        <w:ind w:firstLine="720"/>
      </w:pPr>
      <w:r>
        <w:t>In general</w:t>
      </w:r>
      <w:r w:rsidR="00CC4F0B">
        <w:t xml:space="preserve"> people are keeping their natural teeth for longer than before so there is an increase in care necessary to prolong longevity of these teeth. The care provided for these individuals must be tailored to their specific needs, considering possible dental prosthesis, limited manual dexterity, and personal beliefs on the importance of oral hygiene. </w:t>
      </w:r>
    </w:p>
    <w:p w:rsidR="00CC4F0B" w:rsidRPr="00CC4F0B" w:rsidRDefault="00957A54" w:rsidP="00957A54">
      <w:pPr>
        <w:pStyle w:val="Noindent"/>
        <w:ind w:firstLine="720"/>
      </w:pPr>
      <w:r>
        <w:t xml:space="preserve">The purpose of this study is to demonstrate the effectiveness of a training program for certified nurse assistants in improving the overall oral health and quality of life for elderly </w:t>
      </w:r>
      <w:r>
        <w:lastRenderedPageBreak/>
        <w:t xml:space="preserve">nursing home residents. </w:t>
      </w:r>
      <w:r w:rsidR="00CE3EAC">
        <w:t xml:space="preserve">Progress and success of this program will be determined by subjective quality of life surveys completed by the nursing home residents, along with documentation of staff engagement. </w:t>
      </w:r>
      <w:r w:rsidR="00CE13AD">
        <w:t xml:space="preserve"> </w:t>
      </w:r>
    </w:p>
    <w:p w:rsidR="00AA2C6A" w:rsidRPr="00AA2C6A" w:rsidRDefault="00AA2C6A" w:rsidP="00AA2C6A"/>
    <w:p w:rsidR="008A110F" w:rsidRDefault="008A110F" w:rsidP="00656EE6">
      <w:pPr>
        <w:pStyle w:val="Preliminary"/>
      </w:pPr>
      <w:bookmarkStart w:id="1" w:name="_Toc106717784"/>
      <w:r w:rsidRPr="00E36565">
        <w:lastRenderedPageBreak/>
        <w:t>TABLE</w:t>
      </w:r>
      <w:r>
        <w:t xml:space="preserve"> OF CONTENTS</w:t>
      </w:r>
      <w:bookmarkEnd w:id="1"/>
    </w:p>
    <w:p w:rsidR="00245ED2" w:rsidRDefault="00433C1A">
      <w:pPr>
        <w:pStyle w:val="TOC1"/>
        <w:tabs>
          <w:tab w:val="left" w:pos="1008"/>
          <w:tab w:val="right" w:leader="dot" w:pos="9350"/>
        </w:tabs>
        <w:rPr>
          <w:rFonts w:asciiTheme="minorHAnsi" w:eastAsiaTheme="minorEastAsia" w:hAnsiTheme="minorHAnsi" w:cstheme="minorBidi"/>
          <w:b w:val="0"/>
          <w:caps w:val="0"/>
          <w:noProof/>
          <w:sz w:val="22"/>
          <w:szCs w:val="22"/>
        </w:rPr>
      </w:pPr>
      <w:r>
        <w:fldChar w:fldCharType="begin"/>
      </w:r>
      <w:r w:rsidR="00367476">
        <w:instrText xml:space="preserve"> TOC \o "2-4" \h \z \t "Heading 1,1,Appendix,1,Heading,1" </w:instrText>
      </w:r>
      <w:r>
        <w:fldChar w:fldCharType="separate"/>
      </w:r>
      <w:hyperlink w:anchor="_Toc417032691" w:history="1">
        <w:r w:rsidR="00245ED2" w:rsidRPr="0038576B">
          <w:rPr>
            <w:rStyle w:val="Hyperlink"/>
            <w:noProof/>
          </w:rPr>
          <w:t>1.0</w:t>
        </w:r>
        <w:r w:rsidR="00245ED2">
          <w:rPr>
            <w:rFonts w:asciiTheme="minorHAnsi" w:eastAsiaTheme="minorEastAsia" w:hAnsiTheme="minorHAnsi" w:cstheme="minorBidi"/>
            <w:b w:val="0"/>
            <w:caps w:val="0"/>
            <w:noProof/>
            <w:sz w:val="22"/>
            <w:szCs w:val="22"/>
          </w:rPr>
          <w:tab/>
        </w:r>
        <w:r w:rsidR="00245ED2" w:rsidRPr="0038576B">
          <w:rPr>
            <w:rStyle w:val="Hyperlink"/>
            <w:noProof/>
          </w:rPr>
          <w:t>Introduction: The Significant increase in the aging population</w:t>
        </w:r>
        <w:r w:rsidR="00245ED2">
          <w:rPr>
            <w:noProof/>
            <w:webHidden/>
          </w:rPr>
          <w:tab/>
        </w:r>
        <w:r w:rsidR="00245ED2">
          <w:rPr>
            <w:noProof/>
            <w:webHidden/>
          </w:rPr>
          <w:fldChar w:fldCharType="begin"/>
        </w:r>
        <w:r w:rsidR="00245ED2">
          <w:rPr>
            <w:noProof/>
            <w:webHidden/>
          </w:rPr>
          <w:instrText xml:space="preserve"> PAGEREF _Toc417032691 \h </w:instrText>
        </w:r>
        <w:r w:rsidR="00245ED2">
          <w:rPr>
            <w:noProof/>
            <w:webHidden/>
          </w:rPr>
        </w:r>
        <w:r w:rsidR="00245ED2">
          <w:rPr>
            <w:noProof/>
            <w:webHidden/>
          </w:rPr>
          <w:fldChar w:fldCharType="separate"/>
        </w:r>
        <w:r w:rsidR="004F085E">
          <w:rPr>
            <w:noProof/>
            <w:webHidden/>
          </w:rPr>
          <w:t>1</w:t>
        </w:r>
        <w:r w:rsidR="00245ED2">
          <w:rPr>
            <w:noProof/>
            <w:webHidden/>
          </w:rPr>
          <w:fldChar w:fldCharType="end"/>
        </w:r>
      </w:hyperlink>
    </w:p>
    <w:p w:rsidR="00245ED2" w:rsidRDefault="008E3BE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7032692" w:history="1">
        <w:r w:rsidR="00245ED2" w:rsidRPr="0038576B">
          <w:rPr>
            <w:rStyle w:val="Hyperlink"/>
            <w:noProof/>
          </w:rPr>
          <w:t>1.1</w:t>
        </w:r>
        <w:r w:rsidR="00245ED2">
          <w:rPr>
            <w:rFonts w:asciiTheme="minorHAnsi" w:eastAsiaTheme="minorEastAsia" w:hAnsiTheme="minorHAnsi" w:cstheme="minorBidi"/>
            <w:b w:val="0"/>
            <w:caps w:val="0"/>
            <w:noProof/>
            <w:sz w:val="22"/>
            <w:szCs w:val="22"/>
          </w:rPr>
          <w:tab/>
        </w:r>
        <w:r w:rsidR="00245ED2" w:rsidRPr="0038576B">
          <w:rPr>
            <w:rStyle w:val="Hyperlink"/>
            <w:noProof/>
          </w:rPr>
          <w:t>Background and significance</w:t>
        </w:r>
        <w:r w:rsidR="00245ED2">
          <w:rPr>
            <w:noProof/>
            <w:webHidden/>
          </w:rPr>
          <w:tab/>
        </w:r>
        <w:r w:rsidR="00245ED2">
          <w:rPr>
            <w:noProof/>
            <w:webHidden/>
          </w:rPr>
          <w:fldChar w:fldCharType="begin"/>
        </w:r>
        <w:r w:rsidR="00245ED2">
          <w:rPr>
            <w:noProof/>
            <w:webHidden/>
          </w:rPr>
          <w:instrText xml:space="preserve"> PAGEREF _Toc417032692 \h </w:instrText>
        </w:r>
        <w:r w:rsidR="00245ED2">
          <w:rPr>
            <w:noProof/>
            <w:webHidden/>
          </w:rPr>
        </w:r>
        <w:r w:rsidR="00245ED2">
          <w:rPr>
            <w:noProof/>
            <w:webHidden/>
          </w:rPr>
          <w:fldChar w:fldCharType="separate"/>
        </w:r>
        <w:r w:rsidR="004F085E">
          <w:rPr>
            <w:noProof/>
            <w:webHidden/>
          </w:rPr>
          <w:t>2</w:t>
        </w:r>
        <w:r w:rsidR="00245ED2">
          <w:rPr>
            <w:noProof/>
            <w:webHidden/>
          </w:rPr>
          <w:fldChar w:fldCharType="end"/>
        </w:r>
      </w:hyperlink>
    </w:p>
    <w:p w:rsidR="00245ED2" w:rsidRDefault="008E3BE1">
      <w:pPr>
        <w:pStyle w:val="TOC3"/>
        <w:tabs>
          <w:tab w:val="left" w:pos="1760"/>
          <w:tab w:val="right" w:leader="dot" w:pos="9350"/>
        </w:tabs>
        <w:rPr>
          <w:rFonts w:asciiTheme="minorHAnsi" w:eastAsiaTheme="minorEastAsia" w:hAnsiTheme="minorHAnsi" w:cstheme="minorBidi"/>
          <w:b w:val="0"/>
          <w:noProof/>
          <w:sz w:val="22"/>
          <w:szCs w:val="22"/>
        </w:rPr>
      </w:pPr>
      <w:hyperlink w:anchor="_Toc417032693" w:history="1">
        <w:r w:rsidR="00245ED2" w:rsidRPr="0038576B">
          <w:rPr>
            <w:rStyle w:val="Hyperlink"/>
            <w:noProof/>
          </w:rPr>
          <w:t>1.1.1</w:t>
        </w:r>
        <w:r w:rsidR="00245ED2">
          <w:rPr>
            <w:rFonts w:asciiTheme="minorHAnsi" w:eastAsiaTheme="minorEastAsia" w:hAnsiTheme="minorHAnsi" w:cstheme="minorBidi"/>
            <w:b w:val="0"/>
            <w:noProof/>
            <w:sz w:val="22"/>
            <w:szCs w:val="22"/>
          </w:rPr>
          <w:tab/>
        </w:r>
        <w:r w:rsidR="00245ED2" w:rsidRPr="0038576B">
          <w:rPr>
            <w:rStyle w:val="Hyperlink"/>
            <w:noProof/>
          </w:rPr>
          <w:t>Current oral health state of the elderly</w:t>
        </w:r>
        <w:r w:rsidR="00245ED2">
          <w:rPr>
            <w:noProof/>
            <w:webHidden/>
          </w:rPr>
          <w:tab/>
        </w:r>
        <w:r w:rsidR="00245ED2">
          <w:rPr>
            <w:noProof/>
            <w:webHidden/>
          </w:rPr>
          <w:fldChar w:fldCharType="begin"/>
        </w:r>
        <w:r w:rsidR="00245ED2">
          <w:rPr>
            <w:noProof/>
            <w:webHidden/>
          </w:rPr>
          <w:instrText xml:space="preserve"> PAGEREF _Toc417032693 \h </w:instrText>
        </w:r>
        <w:r w:rsidR="00245ED2">
          <w:rPr>
            <w:noProof/>
            <w:webHidden/>
          </w:rPr>
        </w:r>
        <w:r w:rsidR="00245ED2">
          <w:rPr>
            <w:noProof/>
            <w:webHidden/>
          </w:rPr>
          <w:fldChar w:fldCharType="separate"/>
        </w:r>
        <w:r w:rsidR="004F085E">
          <w:rPr>
            <w:noProof/>
            <w:webHidden/>
          </w:rPr>
          <w:t>2</w:t>
        </w:r>
        <w:r w:rsidR="00245ED2">
          <w:rPr>
            <w:noProof/>
            <w:webHidden/>
          </w:rPr>
          <w:fldChar w:fldCharType="end"/>
        </w:r>
      </w:hyperlink>
    </w:p>
    <w:p w:rsidR="00245ED2" w:rsidRDefault="008E3BE1">
      <w:pPr>
        <w:pStyle w:val="TOC3"/>
        <w:tabs>
          <w:tab w:val="left" w:pos="1760"/>
          <w:tab w:val="right" w:leader="dot" w:pos="9350"/>
        </w:tabs>
        <w:rPr>
          <w:rFonts w:asciiTheme="minorHAnsi" w:eastAsiaTheme="minorEastAsia" w:hAnsiTheme="minorHAnsi" w:cstheme="minorBidi"/>
          <w:b w:val="0"/>
          <w:noProof/>
          <w:sz w:val="22"/>
          <w:szCs w:val="22"/>
        </w:rPr>
      </w:pPr>
      <w:hyperlink w:anchor="_Toc417032694" w:history="1">
        <w:r w:rsidR="00245ED2" w:rsidRPr="0038576B">
          <w:rPr>
            <w:rStyle w:val="Hyperlink"/>
            <w:noProof/>
          </w:rPr>
          <w:t>1.1.2</w:t>
        </w:r>
        <w:r w:rsidR="00245ED2">
          <w:rPr>
            <w:rFonts w:asciiTheme="minorHAnsi" w:eastAsiaTheme="minorEastAsia" w:hAnsiTheme="minorHAnsi" w:cstheme="minorBidi"/>
            <w:b w:val="0"/>
            <w:noProof/>
            <w:sz w:val="22"/>
            <w:szCs w:val="22"/>
          </w:rPr>
          <w:tab/>
        </w:r>
        <w:r w:rsidR="00245ED2" w:rsidRPr="0038576B">
          <w:rPr>
            <w:rStyle w:val="Hyperlink"/>
            <w:noProof/>
          </w:rPr>
          <w:t>Elderly in Long Term Care Facilities</w:t>
        </w:r>
        <w:r w:rsidR="00245ED2">
          <w:rPr>
            <w:noProof/>
            <w:webHidden/>
          </w:rPr>
          <w:tab/>
        </w:r>
        <w:r w:rsidR="00245ED2">
          <w:rPr>
            <w:noProof/>
            <w:webHidden/>
          </w:rPr>
          <w:fldChar w:fldCharType="begin"/>
        </w:r>
        <w:r w:rsidR="00245ED2">
          <w:rPr>
            <w:noProof/>
            <w:webHidden/>
          </w:rPr>
          <w:instrText xml:space="preserve"> PAGEREF _Toc417032694 \h </w:instrText>
        </w:r>
        <w:r w:rsidR="00245ED2">
          <w:rPr>
            <w:noProof/>
            <w:webHidden/>
          </w:rPr>
        </w:r>
        <w:r w:rsidR="00245ED2">
          <w:rPr>
            <w:noProof/>
            <w:webHidden/>
          </w:rPr>
          <w:fldChar w:fldCharType="separate"/>
        </w:r>
        <w:r w:rsidR="004F085E">
          <w:rPr>
            <w:noProof/>
            <w:webHidden/>
          </w:rPr>
          <w:t>4</w:t>
        </w:r>
        <w:r w:rsidR="00245ED2">
          <w:rPr>
            <w:noProof/>
            <w:webHidden/>
          </w:rPr>
          <w:fldChar w:fldCharType="end"/>
        </w:r>
      </w:hyperlink>
    </w:p>
    <w:p w:rsidR="00245ED2" w:rsidRDefault="008E3BE1">
      <w:pPr>
        <w:pStyle w:val="TOC3"/>
        <w:tabs>
          <w:tab w:val="left" w:pos="1760"/>
          <w:tab w:val="right" w:leader="dot" w:pos="9350"/>
        </w:tabs>
        <w:rPr>
          <w:rFonts w:asciiTheme="minorHAnsi" w:eastAsiaTheme="minorEastAsia" w:hAnsiTheme="minorHAnsi" w:cstheme="minorBidi"/>
          <w:b w:val="0"/>
          <w:noProof/>
          <w:sz w:val="22"/>
          <w:szCs w:val="22"/>
        </w:rPr>
      </w:pPr>
      <w:hyperlink w:anchor="_Toc417032695" w:history="1">
        <w:r w:rsidR="00245ED2" w:rsidRPr="0038576B">
          <w:rPr>
            <w:rStyle w:val="Hyperlink"/>
            <w:noProof/>
          </w:rPr>
          <w:t>1.1.3</w:t>
        </w:r>
        <w:r w:rsidR="00245ED2">
          <w:rPr>
            <w:rFonts w:asciiTheme="minorHAnsi" w:eastAsiaTheme="minorEastAsia" w:hAnsiTheme="minorHAnsi" w:cstheme="minorBidi"/>
            <w:b w:val="0"/>
            <w:noProof/>
            <w:sz w:val="22"/>
            <w:szCs w:val="22"/>
          </w:rPr>
          <w:tab/>
        </w:r>
        <w:r w:rsidR="00245ED2" w:rsidRPr="0038576B">
          <w:rPr>
            <w:rStyle w:val="Hyperlink"/>
            <w:noProof/>
          </w:rPr>
          <w:t>Current Status of Oral Care in Nursing Homes</w:t>
        </w:r>
        <w:r w:rsidR="00245ED2">
          <w:rPr>
            <w:noProof/>
            <w:webHidden/>
          </w:rPr>
          <w:tab/>
        </w:r>
        <w:r w:rsidR="00245ED2">
          <w:rPr>
            <w:noProof/>
            <w:webHidden/>
          </w:rPr>
          <w:fldChar w:fldCharType="begin"/>
        </w:r>
        <w:r w:rsidR="00245ED2">
          <w:rPr>
            <w:noProof/>
            <w:webHidden/>
          </w:rPr>
          <w:instrText xml:space="preserve"> PAGEREF _Toc417032695 \h </w:instrText>
        </w:r>
        <w:r w:rsidR="00245ED2">
          <w:rPr>
            <w:noProof/>
            <w:webHidden/>
          </w:rPr>
        </w:r>
        <w:r w:rsidR="00245ED2">
          <w:rPr>
            <w:noProof/>
            <w:webHidden/>
          </w:rPr>
          <w:fldChar w:fldCharType="separate"/>
        </w:r>
        <w:r w:rsidR="004F085E">
          <w:rPr>
            <w:noProof/>
            <w:webHidden/>
          </w:rPr>
          <w:t>6</w:t>
        </w:r>
        <w:r w:rsidR="00245ED2">
          <w:rPr>
            <w:noProof/>
            <w:webHidden/>
          </w:rPr>
          <w:fldChar w:fldCharType="end"/>
        </w:r>
      </w:hyperlink>
    </w:p>
    <w:p w:rsidR="00245ED2" w:rsidRDefault="008E3BE1">
      <w:pPr>
        <w:pStyle w:val="TOC3"/>
        <w:tabs>
          <w:tab w:val="left" w:pos="1760"/>
          <w:tab w:val="right" w:leader="dot" w:pos="9350"/>
        </w:tabs>
        <w:rPr>
          <w:rFonts w:asciiTheme="minorHAnsi" w:eastAsiaTheme="minorEastAsia" w:hAnsiTheme="minorHAnsi" w:cstheme="minorBidi"/>
          <w:b w:val="0"/>
          <w:noProof/>
          <w:sz w:val="22"/>
          <w:szCs w:val="22"/>
        </w:rPr>
      </w:pPr>
      <w:hyperlink w:anchor="_Toc417032696" w:history="1">
        <w:r w:rsidR="00245ED2" w:rsidRPr="0038576B">
          <w:rPr>
            <w:rStyle w:val="Hyperlink"/>
            <w:noProof/>
          </w:rPr>
          <w:t>1.1.4</w:t>
        </w:r>
        <w:r w:rsidR="00245ED2">
          <w:rPr>
            <w:rFonts w:asciiTheme="minorHAnsi" w:eastAsiaTheme="minorEastAsia" w:hAnsiTheme="minorHAnsi" w:cstheme="minorBidi"/>
            <w:b w:val="0"/>
            <w:noProof/>
            <w:sz w:val="22"/>
            <w:szCs w:val="22"/>
          </w:rPr>
          <w:tab/>
        </w:r>
        <w:r w:rsidR="00245ED2" w:rsidRPr="0038576B">
          <w:rPr>
            <w:rStyle w:val="Hyperlink"/>
            <w:noProof/>
          </w:rPr>
          <w:t>Dental Provider Shortage</w:t>
        </w:r>
        <w:r w:rsidR="00245ED2">
          <w:rPr>
            <w:noProof/>
            <w:webHidden/>
          </w:rPr>
          <w:tab/>
        </w:r>
        <w:r w:rsidR="00245ED2">
          <w:rPr>
            <w:noProof/>
            <w:webHidden/>
          </w:rPr>
          <w:fldChar w:fldCharType="begin"/>
        </w:r>
        <w:r w:rsidR="00245ED2">
          <w:rPr>
            <w:noProof/>
            <w:webHidden/>
          </w:rPr>
          <w:instrText xml:space="preserve"> PAGEREF _Toc417032696 \h </w:instrText>
        </w:r>
        <w:r w:rsidR="00245ED2">
          <w:rPr>
            <w:noProof/>
            <w:webHidden/>
          </w:rPr>
        </w:r>
        <w:r w:rsidR="00245ED2">
          <w:rPr>
            <w:noProof/>
            <w:webHidden/>
          </w:rPr>
          <w:fldChar w:fldCharType="separate"/>
        </w:r>
        <w:r w:rsidR="004F085E">
          <w:rPr>
            <w:noProof/>
            <w:webHidden/>
          </w:rPr>
          <w:t>8</w:t>
        </w:r>
        <w:r w:rsidR="00245ED2">
          <w:rPr>
            <w:noProof/>
            <w:webHidden/>
          </w:rPr>
          <w:fldChar w:fldCharType="end"/>
        </w:r>
      </w:hyperlink>
    </w:p>
    <w:p w:rsidR="00245ED2" w:rsidRDefault="008E3BE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7032697" w:history="1">
        <w:r w:rsidR="00245ED2" w:rsidRPr="0038576B">
          <w:rPr>
            <w:rStyle w:val="Hyperlink"/>
            <w:noProof/>
          </w:rPr>
          <w:t>2.0</w:t>
        </w:r>
        <w:r w:rsidR="00245ED2">
          <w:rPr>
            <w:rFonts w:asciiTheme="minorHAnsi" w:eastAsiaTheme="minorEastAsia" w:hAnsiTheme="minorHAnsi" w:cstheme="minorBidi"/>
            <w:b w:val="0"/>
            <w:caps w:val="0"/>
            <w:noProof/>
            <w:sz w:val="22"/>
            <w:szCs w:val="22"/>
          </w:rPr>
          <w:tab/>
        </w:r>
        <w:r w:rsidR="00245ED2" w:rsidRPr="0038576B">
          <w:rPr>
            <w:rStyle w:val="Hyperlink"/>
            <w:noProof/>
          </w:rPr>
          <w:t>Project Proposal</w:t>
        </w:r>
        <w:r w:rsidR="00245ED2">
          <w:rPr>
            <w:noProof/>
            <w:webHidden/>
          </w:rPr>
          <w:tab/>
        </w:r>
        <w:r w:rsidR="00245ED2">
          <w:rPr>
            <w:noProof/>
            <w:webHidden/>
          </w:rPr>
          <w:fldChar w:fldCharType="begin"/>
        </w:r>
        <w:r w:rsidR="00245ED2">
          <w:rPr>
            <w:noProof/>
            <w:webHidden/>
          </w:rPr>
          <w:instrText xml:space="preserve"> PAGEREF _Toc417032697 \h </w:instrText>
        </w:r>
        <w:r w:rsidR="00245ED2">
          <w:rPr>
            <w:noProof/>
            <w:webHidden/>
          </w:rPr>
        </w:r>
        <w:r w:rsidR="00245ED2">
          <w:rPr>
            <w:noProof/>
            <w:webHidden/>
          </w:rPr>
          <w:fldChar w:fldCharType="separate"/>
        </w:r>
        <w:r w:rsidR="004F085E">
          <w:rPr>
            <w:noProof/>
            <w:webHidden/>
          </w:rPr>
          <w:t>10</w:t>
        </w:r>
        <w:r w:rsidR="00245ED2">
          <w:rPr>
            <w:noProof/>
            <w:webHidden/>
          </w:rPr>
          <w:fldChar w:fldCharType="end"/>
        </w:r>
      </w:hyperlink>
    </w:p>
    <w:p w:rsidR="00245ED2" w:rsidRDefault="008E3BE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7032698" w:history="1">
        <w:r w:rsidR="00245ED2" w:rsidRPr="0038576B">
          <w:rPr>
            <w:rStyle w:val="Hyperlink"/>
            <w:noProof/>
          </w:rPr>
          <w:t>2.1</w:t>
        </w:r>
        <w:r w:rsidR="00245ED2">
          <w:rPr>
            <w:rFonts w:asciiTheme="minorHAnsi" w:eastAsiaTheme="minorEastAsia" w:hAnsiTheme="minorHAnsi" w:cstheme="minorBidi"/>
            <w:b w:val="0"/>
            <w:caps w:val="0"/>
            <w:noProof/>
            <w:sz w:val="22"/>
            <w:szCs w:val="22"/>
          </w:rPr>
          <w:tab/>
        </w:r>
        <w:r w:rsidR="00245ED2" w:rsidRPr="0038576B">
          <w:rPr>
            <w:rStyle w:val="Hyperlink"/>
            <w:noProof/>
          </w:rPr>
          <w:t>Purpose</w:t>
        </w:r>
        <w:r w:rsidR="00245ED2">
          <w:rPr>
            <w:noProof/>
            <w:webHidden/>
          </w:rPr>
          <w:tab/>
        </w:r>
        <w:r w:rsidR="00245ED2">
          <w:rPr>
            <w:noProof/>
            <w:webHidden/>
          </w:rPr>
          <w:fldChar w:fldCharType="begin"/>
        </w:r>
        <w:r w:rsidR="00245ED2">
          <w:rPr>
            <w:noProof/>
            <w:webHidden/>
          </w:rPr>
          <w:instrText xml:space="preserve"> PAGEREF _Toc417032698 \h </w:instrText>
        </w:r>
        <w:r w:rsidR="00245ED2">
          <w:rPr>
            <w:noProof/>
            <w:webHidden/>
          </w:rPr>
        </w:r>
        <w:r w:rsidR="00245ED2">
          <w:rPr>
            <w:noProof/>
            <w:webHidden/>
          </w:rPr>
          <w:fldChar w:fldCharType="separate"/>
        </w:r>
        <w:r w:rsidR="004F085E">
          <w:rPr>
            <w:noProof/>
            <w:webHidden/>
          </w:rPr>
          <w:t>10</w:t>
        </w:r>
        <w:r w:rsidR="00245ED2">
          <w:rPr>
            <w:noProof/>
            <w:webHidden/>
          </w:rPr>
          <w:fldChar w:fldCharType="end"/>
        </w:r>
      </w:hyperlink>
    </w:p>
    <w:p w:rsidR="00245ED2" w:rsidRDefault="008E3BE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7032699" w:history="1">
        <w:r w:rsidR="00245ED2" w:rsidRPr="0038576B">
          <w:rPr>
            <w:rStyle w:val="Hyperlink"/>
            <w:noProof/>
          </w:rPr>
          <w:t>2.2</w:t>
        </w:r>
        <w:r w:rsidR="00245ED2">
          <w:rPr>
            <w:rFonts w:asciiTheme="minorHAnsi" w:eastAsiaTheme="minorEastAsia" w:hAnsiTheme="minorHAnsi" w:cstheme="minorBidi"/>
            <w:b w:val="0"/>
            <w:caps w:val="0"/>
            <w:noProof/>
            <w:sz w:val="22"/>
            <w:szCs w:val="22"/>
          </w:rPr>
          <w:tab/>
        </w:r>
        <w:r w:rsidR="00245ED2" w:rsidRPr="0038576B">
          <w:rPr>
            <w:rStyle w:val="Hyperlink"/>
            <w:noProof/>
          </w:rPr>
          <w:t>Specific Aims</w:t>
        </w:r>
        <w:r w:rsidR="00245ED2">
          <w:rPr>
            <w:noProof/>
            <w:webHidden/>
          </w:rPr>
          <w:tab/>
        </w:r>
        <w:r w:rsidR="00245ED2">
          <w:rPr>
            <w:noProof/>
            <w:webHidden/>
          </w:rPr>
          <w:fldChar w:fldCharType="begin"/>
        </w:r>
        <w:r w:rsidR="00245ED2">
          <w:rPr>
            <w:noProof/>
            <w:webHidden/>
          </w:rPr>
          <w:instrText xml:space="preserve"> PAGEREF _Toc417032699 \h </w:instrText>
        </w:r>
        <w:r w:rsidR="00245ED2">
          <w:rPr>
            <w:noProof/>
            <w:webHidden/>
          </w:rPr>
        </w:r>
        <w:r w:rsidR="00245ED2">
          <w:rPr>
            <w:noProof/>
            <w:webHidden/>
          </w:rPr>
          <w:fldChar w:fldCharType="separate"/>
        </w:r>
        <w:r w:rsidR="004F085E">
          <w:rPr>
            <w:noProof/>
            <w:webHidden/>
          </w:rPr>
          <w:t>11</w:t>
        </w:r>
        <w:r w:rsidR="00245ED2">
          <w:rPr>
            <w:noProof/>
            <w:webHidden/>
          </w:rPr>
          <w:fldChar w:fldCharType="end"/>
        </w:r>
      </w:hyperlink>
    </w:p>
    <w:p w:rsidR="00245ED2" w:rsidRDefault="008E3BE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7032700" w:history="1">
        <w:r w:rsidR="00245ED2" w:rsidRPr="0038576B">
          <w:rPr>
            <w:rStyle w:val="Hyperlink"/>
            <w:noProof/>
          </w:rPr>
          <w:t>2.3</w:t>
        </w:r>
        <w:r w:rsidR="00245ED2">
          <w:rPr>
            <w:rFonts w:asciiTheme="minorHAnsi" w:eastAsiaTheme="minorEastAsia" w:hAnsiTheme="minorHAnsi" w:cstheme="minorBidi"/>
            <w:b w:val="0"/>
            <w:caps w:val="0"/>
            <w:noProof/>
            <w:sz w:val="22"/>
            <w:szCs w:val="22"/>
          </w:rPr>
          <w:tab/>
        </w:r>
        <w:r w:rsidR="00245ED2" w:rsidRPr="0038576B">
          <w:rPr>
            <w:rStyle w:val="Hyperlink"/>
            <w:noProof/>
          </w:rPr>
          <w:t>Research Approach</w:t>
        </w:r>
        <w:r w:rsidR="00245ED2">
          <w:rPr>
            <w:noProof/>
            <w:webHidden/>
          </w:rPr>
          <w:tab/>
        </w:r>
        <w:r w:rsidR="00245ED2">
          <w:rPr>
            <w:noProof/>
            <w:webHidden/>
          </w:rPr>
          <w:fldChar w:fldCharType="begin"/>
        </w:r>
        <w:r w:rsidR="00245ED2">
          <w:rPr>
            <w:noProof/>
            <w:webHidden/>
          </w:rPr>
          <w:instrText xml:space="preserve"> PAGEREF _Toc417032700 \h </w:instrText>
        </w:r>
        <w:r w:rsidR="00245ED2">
          <w:rPr>
            <w:noProof/>
            <w:webHidden/>
          </w:rPr>
        </w:r>
        <w:r w:rsidR="00245ED2">
          <w:rPr>
            <w:noProof/>
            <w:webHidden/>
          </w:rPr>
          <w:fldChar w:fldCharType="separate"/>
        </w:r>
        <w:r w:rsidR="004F085E">
          <w:rPr>
            <w:noProof/>
            <w:webHidden/>
          </w:rPr>
          <w:t>11</w:t>
        </w:r>
        <w:r w:rsidR="00245ED2">
          <w:rPr>
            <w:noProof/>
            <w:webHidden/>
          </w:rPr>
          <w:fldChar w:fldCharType="end"/>
        </w:r>
      </w:hyperlink>
    </w:p>
    <w:p w:rsidR="00245ED2" w:rsidRDefault="008E3BE1">
      <w:pPr>
        <w:pStyle w:val="TOC3"/>
        <w:tabs>
          <w:tab w:val="left" w:pos="1760"/>
          <w:tab w:val="right" w:leader="dot" w:pos="9350"/>
        </w:tabs>
        <w:rPr>
          <w:rFonts w:asciiTheme="minorHAnsi" w:eastAsiaTheme="minorEastAsia" w:hAnsiTheme="minorHAnsi" w:cstheme="minorBidi"/>
          <w:b w:val="0"/>
          <w:noProof/>
          <w:sz w:val="22"/>
          <w:szCs w:val="22"/>
        </w:rPr>
      </w:pPr>
      <w:hyperlink w:anchor="_Toc417032701" w:history="1">
        <w:r w:rsidR="00245ED2" w:rsidRPr="0038576B">
          <w:rPr>
            <w:rStyle w:val="Hyperlink"/>
            <w:noProof/>
          </w:rPr>
          <w:t>2.3.1</w:t>
        </w:r>
        <w:r w:rsidR="00245ED2">
          <w:rPr>
            <w:rFonts w:asciiTheme="minorHAnsi" w:eastAsiaTheme="minorEastAsia" w:hAnsiTheme="minorHAnsi" w:cstheme="minorBidi"/>
            <w:b w:val="0"/>
            <w:noProof/>
            <w:sz w:val="22"/>
            <w:szCs w:val="22"/>
          </w:rPr>
          <w:tab/>
        </w:r>
        <w:r w:rsidR="00245ED2" w:rsidRPr="0038576B">
          <w:rPr>
            <w:rStyle w:val="Hyperlink"/>
            <w:noProof/>
          </w:rPr>
          <w:t>Population description</w:t>
        </w:r>
        <w:r w:rsidR="00245ED2">
          <w:rPr>
            <w:noProof/>
            <w:webHidden/>
          </w:rPr>
          <w:tab/>
        </w:r>
        <w:r w:rsidR="00245ED2">
          <w:rPr>
            <w:noProof/>
            <w:webHidden/>
          </w:rPr>
          <w:fldChar w:fldCharType="begin"/>
        </w:r>
        <w:r w:rsidR="00245ED2">
          <w:rPr>
            <w:noProof/>
            <w:webHidden/>
          </w:rPr>
          <w:instrText xml:space="preserve"> PAGEREF _Toc417032701 \h </w:instrText>
        </w:r>
        <w:r w:rsidR="00245ED2">
          <w:rPr>
            <w:noProof/>
            <w:webHidden/>
          </w:rPr>
        </w:r>
        <w:r w:rsidR="00245ED2">
          <w:rPr>
            <w:noProof/>
            <w:webHidden/>
          </w:rPr>
          <w:fldChar w:fldCharType="separate"/>
        </w:r>
        <w:r w:rsidR="004F085E">
          <w:rPr>
            <w:noProof/>
            <w:webHidden/>
          </w:rPr>
          <w:t>11</w:t>
        </w:r>
        <w:r w:rsidR="00245ED2">
          <w:rPr>
            <w:noProof/>
            <w:webHidden/>
          </w:rPr>
          <w:fldChar w:fldCharType="end"/>
        </w:r>
      </w:hyperlink>
    </w:p>
    <w:p w:rsidR="00245ED2" w:rsidRDefault="008E3BE1">
      <w:pPr>
        <w:pStyle w:val="TOC3"/>
        <w:tabs>
          <w:tab w:val="left" w:pos="1760"/>
          <w:tab w:val="right" w:leader="dot" w:pos="9350"/>
        </w:tabs>
        <w:rPr>
          <w:rFonts w:asciiTheme="minorHAnsi" w:eastAsiaTheme="minorEastAsia" w:hAnsiTheme="minorHAnsi" w:cstheme="minorBidi"/>
          <w:b w:val="0"/>
          <w:noProof/>
          <w:sz w:val="22"/>
          <w:szCs w:val="22"/>
        </w:rPr>
      </w:pPr>
      <w:hyperlink w:anchor="_Toc417032702" w:history="1">
        <w:r w:rsidR="00245ED2" w:rsidRPr="0038576B">
          <w:rPr>
            <w:rStyle w:val="Hyperlink"/>
            <w:noProof/>
          </w:rPr>
          <w:t>2.3.2</w:t>
        </w:r>
        <w:r w:rsidR="00245ED2">
          <w:rPr>
            <w:rFonts w:asciiTheme="minorHAnsi" w:eastAsiaTheme="minorEastAsia" w:hAnsiTheme="minorHAnsi" w:cstheme="minorBidi"/>
            <w:b w:val="0"/>
            <w:noProof/>
            <w:sz w:val="22"/>
            <w:szCs w:val="22"/>
          </w:rPr>
          <w:tab/>
        </w:r>
        <w:r w:rsidR="00245ED2" w:rsidRPr="0038576B">
          <w:rPr>
            <w:rStyle w:val="Hyperlink"/>
            <w:noProof/>
          </w:rPr>
          <w:t>Pre-program Evaluations</w:t>
        </w:r>
        <w:r w:rsidR="00245ED2">
          <w:rPr>
            <w:noProof/>
            <w:webHidden/>
          </w:rPr>
          <w:tab/>
        </w:r>
        <w:r w:rsidR="00245ED2">
          <w:rPr>
            <w:noProof/>
            <w:webHidden/>
          </w:rPr>
          <w:fldChar w:fldCharType="begin"/>
        </w:r>
        <w:r w:rsidR="00245ED2">
          <w:rPr>
            <w:noProof/>
            <w:webHidden/>
          </w:rPr>
          <w:instrText xml:space="preserve"> PAGEREF _Toc417032702 \h </w:instrText>
        </w:r>
        <w:r w:rsidR="00245ED2">
          <w:rPr>
            <w:noProof/>
            <w:webHidden/>
          </w:rPr>
        </w:r>
        <w:r w:rsidR="00245ED2">
          <w:rPr>
            <w:noProof/>
            <w:webHidden/>
          </w:rPr>
          <w:fldChar w:fldCharType="separate"/>
        </w:r>
        <w:r w:rsidR="004F085E">
          <w:rPr>
            <w:noProof/>
            <w:webHidden/>
          </w:rPr>
          <w:t>12</w:t>
        </w:r>
        <w:r w:rsidR="00245ED2">
          <w:rPr>
            <w:noProof/>
            <w:webHidden/>
          </w:rPr>
          <w:fldChar w:fldCharType="end"/>
        </w:r>
      </w:hyperlink>
    </w:p>
    <w:p w:rsidR="00245ED2" w:rsidRDefault="008E3BE1">
      <w:pPr>
        <w:pStyle w:val="TOC3"/>
        <w:tabs>
          <w:tab w:val="left" w:pos="1760"/>
          <w:tab w:val="right" w:leader="dot" w:pos="9350"/>
        </w:tabs>
        <w:rPr>
          <w:rFonts w:asciiTheme="minorHAnsi" w:eastAsiaTheme="minorEastAsia" w:hAnsiTheme="minorHAnsi" w:cstheme="minorBidi"/>
          <w:b w:val="0"/>
          <w:noProof/>
          <w:sz w:val="22"/>
          <w:szCs w:val="22"/>
        </w:rPr>
      </w:pPr>
      <w:hyperlink w:anchor="_Toc417032703" w:history="1">
        <w:r w:rsidR="00245ED2" w:rsidRPr="0038576B">
          <w:rPr>
            <w:rStyle w:val="Hyperlink"/>
            <w:noProof/>
          </w:rPr>
          <w:t>2.3.3</w:t>
        </w:r>
        <w:r w:rsidR="00245ED2">
          <w:rPr>
            <w:rFonts w:asciiTheme="minorHAnsi" w:eastAsiaTheme="minorEastAsia" w:hAnsiTheme="minorHAnsi" w:cstheme="minorBidi"/>
            <w:b w:val="0"/>
            <w:noProof/>
            <w:sz w:val="22"/>
            <w:szCs w:val="22"/>
          </w:rPr>
          <w:tab/>
        </w:r>
        <w:r w:rsidR="00245ED2" w:rsidRPr="0038576B">
          <w:rPr>
            <w:rStyle w:val="Hyperlink"/>
            <w:noProof/>
          </w:rPr>
          <w:t>Intervention</w:t>
        </w:r>
        <w:r w:rsidR="00245ED2">
          <w:rPr>
            <w:noProof/>
            <w:webHidden/>
          </w:rPr>
          <w:tab/>
        </w:r>
        <w:r w:rsidR="00245ED2">
          <w:rPr>
            <w:noProof/>
            <w:webHidden/>
          </w:rPr>
          <w:fldChar w:fldCharType="begin"/>
        </w:r>
        <w:r w:rsidR="00245ED2">
          <w:rPr>
            <w:noProof/>
            <w:webHidden/>
          </w:rPr>
          <w:instrText xml:space="preserve"> PAGEREF _Toc417032703 \h </w:instrText>
        </w:r>
        <w:r w:rsidR="00245ED2">
          <w:rPr>
            <w:noProof/>
            <w:webHidden/>
          </w:rPr>
        </w:r>
        <w:r w:rsidR="00245ED2">
          <w:rPr>
            <w:noProof/>
            <w:webHidden/>
          </w:rPr>
          <w:fldChar w:fldCharType="separate"/>
        </w:r>
        <w:r w:rsidR="004F085E">
          <w:rPr>
            <w:noProof/>
            <w:webHidden/>
          </w:rPr>
          <w:t>13</w:t>
        </w:r>
        <w:r w:rsidR="00245ED2">
          <w:rPr>
            <w:noProof/>
            <w:webHidden/>
          </w:rPr>
          <w:fldChar w:fldCharType="end"/>
        </w:r>
      </w:hyperlink>
    </w:p>
    <w:p w:rsidR="00245ED2" w:rsidRDefault="008E3BE1">
      <w:pPr>
        <w:pStyle w:val="TOC3"/>
        <w:tabs>
          <w:tab w:val="left" w:pos="1760"/>
          <w:tab w:val="right" w:leader="dot" w:pos="9350"/>
        </w:tabs>
        <w:rPr>
          <w:rFonts w:asciiTheme="minorHAnsi" w:eastAsiaTheme="minorEastAsia" w:hAnsiTheme="minorHAnsi" w:cstheme="minorBidi"/>
          <w:b w:val="0"/>
          <w:noProof/>
          <w:sz w:val="22"/>
          <w:szCs w:val="22"/>
        </w:rPr>
      </w:pPr>
      <w:hyperlink w:anchor="_Toc417032704" w:history="1">
        <w:r w:rsidR="00245ED2" w:rsidRPr="0038576B">
          <w:rPr>
            <w:rStyle w:val="Hyperlink"/>
            <w:noProof/>
          </w:rPr>
          <w:t>2.3.4</w:t>
        </w:r>
        <w:r w:rsidR="00245ED2">
          <w:rPr>
            <w:rFonts w:asciiTheme="minorHAnsi" w:eastAsiaTheme="minorEastAsia" w:hAnsiTheme="minorHAnsi" w:cstheme="minorBidi"/>
            <w:b w:val="0"/>
            <w:noProof/>
            <w:sz w:val="22"/>
            <w:szCs w:val="22"/>
          </w:rPr>
          <w:tab/>
        </w:r>
        <w:r w:rsidR="00245ED2" w:rsidRPr="0038576B">
          <w:rPr>
            <w:rStyle w:val="Hyperlink"/>
            <w:noProof/>
          </w:rPr>
          <w:t>Post- program Evaluations</w:t>
        </w:r>
        <w:r w:rsidR="00245ED2">
          <w:rPr>
            <w:noProof/>
            <w:webHidden/>
          </w:rPr>
          <w:tab/>
        </w:r>
        <w:r w:rsidR="00245ED2">
          <w:rPr>
            <w:noProof/>
            <w:webHidden/>
          </w:rPr>
          <w:fldChar w:fldCharType="begin"/>
        </w:r>
        <w:r w:rsidR="00245ED2">
          <w:rPr>
            <w:noProof/>
            <w:webHidden/>
          </w:rPr>
          <w:instrText xml:space="preserve"> PAGEREF _Toc417032704 \h </w:instrText>
        </w:r>
        <w:r w:rsidR="00245ED2">
          <w:rPr>
            <w:noProof/>
            <w:webHidden/>
          </w:rPr>
        </w:r>
        <w:r w:rsidR="00245ED2">
          <w:rPr>
            <w:noProof/>
            <w:webHidden/>
          </w:rPr>
          <w:fldChar w:fldCharType="separate"/>
        </w:r>
        <w:r w:rsidR="004F085E">
          <w:rPr>
            <w:noProof/>
            <w:webHidden/>
          </w:rPr>
          <w:t>14</w:t>
        </w:r>
        <w:r w:rsidR="00245ED2">
          <w:rPr>
            <w:noProof/>
            <w:webHidden/>
          </w:rPr>
          <w:fldChar w:fldCharType="end"/>
        </w:r>
      </w:hyperlink>
    </w:p>
    <w:p w:rsidR="00245ED2" w:rsidRDefault="008E3BE1">
      <w:pPr>
        <w:pStyle w:val="TOC3"/>
        <w:tabs>
          <w:tab w:val="left" w:pos="1760"/>
          <w:tab w:val="right" w:leader="dot" w:pos="9350"/>
        </w:tabs>
        <w:rPr>
          <w:rFonts w:asciiTheme="minorHAnsi" w:eastAsiaTheme="minorEastAsia" w:hAnsiTheme="minorHAnsi" w:cstheme="minorBidi"/>
          <w:b w:val="0"/>
          <w:noProof/>
          <w:sz w:val="22"/>
          <w:szCs w:val="22"/>
        </w:rPr>
      </w:pPr>
      <w:hyperlink w:anchor="_Toc417032705" w:history="1">
        <w:r w:rsidR="00245ED2" w:rsidRPr="0038576B">
          <w:rPr>
            <w:rStyle w:val="Hyperlink"/>
            <w:noProof/>
          </w:rPr>
          <w:t>2.3.5</w:t>
        </w:r>
        <w:r w:rsidR="00245ED2">
          <w:rPr>
            <w:rFonts w:asciiTheme="minorHAnsi" w:eastAsiaTheme="minorEastAsia" w:hAnsiTheme="minorHAnsi" w:cstheme="minorBidi"/>
            <w:b w:val="0"/>
            <w:noProof/>
            <w:sz w:val="22"/>
            <w:szCs w:val="22"/>
          </w:rPr>
          <w:tab/>
        </w:r>
        <w:r w:rsidR="00245ED2" w:rsidRPr="0038576B">
          <w:rPr>
            <w:rStyle w:val="Hyperlink"/>
            <w:noProof/>
          </w:rPr>
          <w:t>Data Analysis</w:t>
        </w:r>
        <w:r w:rsidR="00245ED2">
          <w:rPr>
            <w:noProof/>
            <w:webHidden/>
          </w:rPr>
          <w:tab/>
        </w:r>
        <w:r w:rsidR="00245ED2">
          <w:rPr>
            <w:noProof/>
            <w:webHidden/>
          </w:rPr>
          <w:fldChar w:fldCharType="begin"/>
        </w:r>
        <w:r w:rsidR="00245ED2">
          <w:rPr>
            <w:noProof/>
            <w:webHidden/>
          </w:rPr>
          <w:instrText xml:space="preserve"> PAGEREF _Toc417032705 \h </w:instrText>
        </w:r>
        <w:r w:rsidR="00245ED2">
          <w:rPr>
            <w:noProof/>
            <w:webHidden/>
          </w:rPr>
        </w:r>
        <w:r w:rsidR="00245ED2">
          <w:rPr>
            <w:noProof/>
            <w:webHidden/>
          </w:rPr>
          <w:fldChar w:fldCharType="separate"/>
        </w:r>
        <w:r w:rsidR="004F085E">
          <w:rPr>
            <w:noProof/>
            <w:webHidden/>
          </w:rPr>
          <w:t>15</w:t>
        </w:r>
        <w:r w:rsidR="00245ED2">
          <w:rPr>
            <w:noProof/>
            <w:webHidden/>
          </w:rPr>
          <w:fldChar w:fldCharType="end"/>
        </w:r>
      </w:hyperlink>
    </w:p>
    <w:p w:rsidR="00245ED2" w:rsidRDefault="008E3BE1">
      <w:pPr>
        <w:pStyle w:val="TOC3"/>
        <w:tabs>
          <w:tab w:val="left" w:pos="1760"/>
          <w:tab w:val="right" w:leader="dot" w:pos="9350"/>
        </w:tabs>
        <w:rPr>
          <w:rFonts w:asciiTheme="minorHAnsi" w:eastAsiaTheme="minorEastAsia" w:hAnsiTheme="minorHAnsi" w:cstheme="minorBidi"/>
          <w:b w:val="0"/>
          <w:noProof/>
          <w:sz w:val="22"/>
          <w:szCs w:val="22"/>
        </w:rPr>
      </w:pPr>
      <w:hyperlink w:anchor="_Toc417032706" w:history="1">
        <w:r w:rsidR="00245ED2" w:rsidRPr="0038576B">
          <w:rPr>
            <w:rStyle w:val="Hyperlink"/>
            <w:noProof/>
          </w:rPr>
          <w:t>2.3.6</w:t>
        </w:r>
        <w:r w:rsidR="00245ED2">
          <w:rPr>
            <w:rFonts w:asciiTheme="minorHAnsi" w:eastAsiaTheme="minorEastAsia" w:hAnsiTheme="minorHAnsi" w:cstheme="minorBidi"/>
            <w:b w:val="0"/>
            <w:noProof/>
            <w:sz w:val="22"/>
            <w:szCs w:val="22"/>
          </w:rPr>
          <w:tab/>
        </w:r>
        <w:r w:rsidR="00245ED2" w:rsidRPr="0038576B">
          <w:rPr>
            <w:rStyle w:val="Hyperlink"/>
            <w:noProof/>
          </w:rPr>
          <w:t>Proposed Funding</w:t>
        </w:r>
        <w:r w:rsidR="00245ED2">
          <w:rPr>
            <w:noProof/>
            <w:webHidden/>
          </w:rPr>
          <w:tab/>
        </w:r>
        <w:r w:rsidR="00245ED2">
          <w:rPr>
            <w:noProof/>
            <w:webHidden/>
          </w:rPr>
          <w:fldChar w:fldCharType="begin"/>
        </w:r>
        <w:r w:rsidR="00245ED2">
          <w:rPr>
            <w:noProof/>
            <w:webHidden/>
          </w:rPr>
          <w:instrText xml:space="preserve"> PAGEREF _Toc417032706 \h </w:instrText>
        </w:r>
        <w:r w:rsidR="00245ED2">
          <w:rPr>
            <w:noProof/>
            <w:webHidden/>
          </w:rPr>
        </w:r>
        <w:r w:rsidR="00245ED2">
          <w:rPr>
            <w:noProof/>
            <w:webHidden/>
          </w:rPr>
          <w:fldChar w:fldCharType="separate"/>
        </w:r>
        <w:r w:rsidR="004F085E">
          <w:rPr>
            <w:noProof/>
            <w:webHidden/>
          </w:rPr>
          <w:t>17</w:t>
        </w:r>
        <w:r w:rsidR="00245ED2">
          <w:rPr>
            <w:noProof/>
            <w:webHidden/>
          </w:rPr>
          <w:fldChar w:fldCharType="end"/>
        </w:r>
      </w:hyperlink>
    </w:p>
    <w:p w:rsidR="00245ED2" w:rsidRDefault="008E3BE1">
      <w:pPr>
        <w:pStyle w:val="TOC3"/>
        <w:tabs>
          <w:tab w:val="left" w:pos="1760"/>
          <w:tab w:val="right" w:leader="dot" w:pos="9350"/>
        </w:tabs>
        <w:rPr>
          <w:rFonts w:asciiTheme="minorHAnsi" w:eastAsiaTheme="minorEastAsia" w:hAnsiTheme="minorHAnsi" w:cstheme="minorBidi"/>
          <w:b w:val="0"/>
          <w:noProof/>
          <w:sz w:val="22"/>
          <w:szCs w:val="22"/>
        </w:rPr>
      </w:pPr>
      <w:hyperlink w:anchor="_Toc417032707" w:history="1">
        <w:r w:rsidR="00245ED2" w:rsidRPr="0038576B">
          <w:rPr>
            <w:rStyle w:val="Hyperlink"/>
            <w:noProof/>
          </w:rPr>
          <w:t>2.3.7</w:t>
        </w:r>
        <w:r w:rsidR="00245ED2">
          <w:rPr>
            <w:rFonts w:asciiTheme="minorHAnsi" w:eastAsiaTheme="minorEastAsia" w:hAnsiTheme="minorHAnsi" w:cstheme="minorBidi"/>
            <w:b w:val="0"/>
            <w:noProof/>
            <w:sz w:val="22"/>
            <w:szCs w:val="22"/>
          </w:rPr>
          <w:tab/>
        </w:r>
        <w:r w:rsidR="00245ED2" w:rsidRPr="0038576B">
          <w:rPr>
            <w:rStyle w:val="Hyperlink"/>
            <w:noProof/>
          </w:rPr>
          <w:t>Conclusion</w:t>
        </w:r>
        <w:r w:rsidR="00245ED2">
          <w:rPr>
            <w:noProof/>
            <w:webHidden/>
          </w:rPr>
          <w:tab/>
        </w:r>
        <w:r w:rsidR="00245ED2">
          <w:rPr>
            <w:noProof/>
            <w:webHidden/>
          </w:rPr>
          <w:fldChar w:fldCharType="begin"/>
        </w:r>
        <w:r w:rsidR="00245ED2">
          <w:rPr>
            <w:noProof/>
            <w:webHidden/>
          </w:rPr>
          <w:instrText xml:space="preserve"> PAGEREF _Toc417032707 \h </w:instrText>
        </w:r>
        <w:r w:rsidR="00245ED2">
          <w:rPr>
            <w:noProof/>
            <w:webHidden/>
          </w:rPr>
        </w:r>
        <w:r w:rsidR="00245ED2">
          <w:rPr>
            <w:noProof/>
            <w:webHidden/>
          </w:rPr>
          <w:fldChar w:fldCharType="separate"/>
        </w:r>
        <w:r w:rsidR="004F085E">
          <w:rPr>
            <w:noProof/>
            <w:webHidden/>
          </w:rPr>
          <w:t>18</w:t>
        </w:r>
        <w:r w:rsidR="00245ED2">
          <w:rPr>
            <w:noProof/>
            <w:webHidden/>
          </w:rPr>
          <w:fldChar w:fldCharType="end"/>
        </w:r>
      </w:hyperlink>
    </w:p>
    <w:p w:rsidR="00245ED2" w:rsidRDefault="008E3BE1">
      <w:pPr>
        <w:pStyle w:val="TOC3"/>
        <w:tabs>
          <w:tab w:val="left" w:pos="1760"/>
          <w:tab w:val="right" w:leader="dot" w:pos="9350"/>
        </w:tabs>
        <w:rPr>
          <w:rFonts w:asciiTheme="minorHAnsi" w:eastAsiaTheme="minorEastAsia" w:hAnsiTheme="minorHAnsi" w:cstheme="minorBidi"/>
          <w:b w:val="0"/>
          <w:noProof/>
          <w:sz w:val="22"/>
          <w:szCs w:val="22"/>
        </w:rPr>
      </w:pPr>
      <w:hyperlink w:anchor="_Toc417032708" w:history="1">
        <w:r w:rsidR="00245ED2" w:rsidRPr="0038576B">
          <w:rPr>
            <w:rStyle w:val="Hyperlink"/>
            <w:noProof/>
          </w:rPr>
          <w:t>2.3.8</w:t>
        </w:r>
        <w:r w:rsidR="00245ED2">
          <w:rPr>
            <w:rFonts w:asciiTheme="minorHAnsi" w:eastAsiaTheme="minorEastAsia" w:hAnsiTheme="minorHAnsi" w:cstheme="minorBidi"/>
            <w:b w:val="0"/>
            <w:noProof/>
            <w:sz w:val="22"/>
            <w:szCs w:val="22"/>
          </w:rPr>
          <w:tab/>
        </w:r>
        <w:r w:rsidR="00245ED2" w:rsidRPr="0038576B">
          <w:rPr>
            <w:rStyle w:val="Hyperlink"/>
            <w:noProof/>
          </w:rPr>
          <w:t>Future research</w:t>
        </w:r>
        <w:r w:rsidR="00245ED2">
          <w:rPr>
            <w:noProof/>
            <w:webHidden/>
          </w:rPr>
          <w:tab/>
        </w:r>
        <w:r w:rsidR="00245ED2">
          <w:rPr>
            <w:noProof/>
            <w:webHidden/>
          </w:rPr>
          <w:fldChar w:fldCharType="begin"/>
        </w:r>
        <w:r w:rsidR="00245ED2">
          <w:rPr>
            <w:noProof/>
            <w:webHidden/>
          </w:rPr>
          <w:instrText xml:space="preserve"> PAGEREF _Toc417032708 \h </w:instrText>
        </w:r>
        <w:r w:rsidR="00245ED2">
          <w:rPr>
            <w:noProof/>
            <w:webHidden/>
          </w:rPr>
        </w:r>
        <w:r w:rsidR="00245ED2">
          <w:rPr>
            <w:noProof/>
            <w:webHidden/>
          </w:rPr>
          <w:fldChar w:fldCharType="separate"/>
        </w:r>
        <w:r w:rsidR="004F085E">
          <w:rPr>
            <w:noProof/>
            <w:webHidden/>
          </w:rPr>
          <w:t>19</w:t>
        </w:r>
        <w:r w:rsidR="00245ED2">
          <w:rPr>
            <w:noProof/>
            <w:webHidden/>
          </w:rPr>
          <w:fldChar w:fldCharType="end"/>
        </w:r>
      </w:hyperlink>
    </w:p>
    <w:p w:rsidR="00245ED2" w:rsidRDefault="008E3BE1">
      <w:pPr>
        <w:pStyle w:val="TOC1"/>
        <w:tabs>
          <w:tab w:val="right" w:leader="dot" w:pos="9350"/>
        </w:tabs>
        <w:rPr>
          <w:rFonts w:asciiTheme="minorHAnsi" w:eastAsiaTheme="minorEastAsia" w:hAnsiTheme="minorHAnsi" w:cstheme="minorBidi"/>
          <w:b w:val="0"/>
          <w:caps w:val="0"/>
          <w:noProof/>
          <w:sz w:val="22"/>
          <w:szCs w:val="22"/>
        </w:rPr>
      </w:pPr>
      <w:hyperlink w:anchor="_Toc417032709" w:history="1">
        <w:r w:rsidR="00245ED2" w:rsidRPr="0038576B">
          <w:rPr>
            <w:rStyle w:val="Hyperlink"/>
            <w:noProof/>
          </w:rPr>
          <w:t>Appendix A : PRE/POST-PROGRAM SURVEY FOR CERTIFIED NURSE ASSISTANTS</w:t>
        </w:r>
        <w:r w:rsidR="00245ED2">
          <w:rPr>
            <w:noProof/>
            <w:webHidden/>
          </w:rPr>
          <w:tab/>
        </w:r>
        <w:r w:rsidR="00245ED2">
          <w:rPr>
            <w:noProof/>
            <w:webHidden/>
          </w:rPr>
          <w:fldChar w:fldCharType="begin"/>
        </w:r>
        <w:r w:rsidR="00245ED2">
          <w:rPr>
            <w:noProof/>
            <w:webHidden/>
          </w:rPr>
          <w:instrText xml:space="preserve"> PAGEREF _Toc417032709 \h </w:instrText>
        </w:r>
        <w:r w:rsidR="00245ED2">
          <w:rPr>
            <w:noProof/>
            <w:webHidden/>
          </w:rPr>
        </w:r>
        <w:r w:rsidR="00245ED2">
          <w:rPr>
            <w:noProof/>
            <w:webHidden/>
          </w:rPr>
          <w:fldChar w:fldCharType="separate"/>
        </w:r>
        <w:r w:rsidR="004F085E">
          <w:rPr>
            <w:noProof/>
            <w:webHidden/>
          </w:rPr>
          <w:t>20</w:t>
        </w:r>
        <w:r w:rsidR="00245ED2">
          <w:rPr>
            <w:noProof/>
            <w:webHidden/>
          </w:rPr>
          <w:fldChar w:fldCharType="end"/>
        </w:r>
      </w:hyperlink>
    </w:p>
    <w:p w:rsidR="00245ED2" w:rsidRDefault="008E3BE1">
      <w:pPr>
        <w:pStyle w:val="TOC1"/>
        <w:tabs>
          <w:tab w:val="right" w:leader="dot" w:pos="9350"/>
        </w:tabs>
        <w:rPr>
          <w:rFonts w:asciiTheme="minorHAnsi" w:eastAsiaTheme="minorEastAsia" w:hAnsiTheme="minorHAnsi" w:cstheme="minorBidi"/>
          <w:b w:val="0"/>
          <w:caps w:val="0"/>
          <w:noProof/>
          <w:sz w:val="22"/>
          <w:szCs w:val="22"/>
        </w:rPr>
      </w:pPr>
      <w:hyperlink w:anchor="_Toc417032710" w:history="1">
        <w:r w:rsidR="00245ED2" w:rsidRPr="0038576B">
          <w:rPr>
            <w:rStyle w:val="Hyperlink"/>
            <w:noProof/>
          </w:rPr>
          <w:t>Appendix B : EDUCATIONAL PRE/POST-TEST FOR CERTIFIED NURSE ASSISTANTS</w:t>
        </w:r>
        <w:r w:rsidR="00245ED2">
          <w:rPr>
            <w:noProof/>
            <w:webHidden/>
          </w:rPr>
          <w:tab/>
        </w:r>
        <w:r w:rsidR="00245ED2">
          <w:rPr>
            <w:noProof/>
            <w:webHidden/>
          </w:rPr>
          <w:fldChar w:fldCharType="begin"/>
        </w:r>
        <w:r w:rsidR="00245ED2">
          <w:rPr>
            <w:noProof/>
            <w:webHidden/>
          </w:rPr>
          <w:instrText xml:space="preserve"> PAGEREF _Toc417032710 \h </w:instrText>
        </w:r>
        <w:r w:rsidR="00245ED2">
          <w:rPr>
            <w:noProof/>
            <w:webHidden/>
          </w:rPr>
        </w:r>
        <w:r w:rsidR="00245ED2">
          <w:rPr>
            <w:noProof/>
            <w:webHidden/>
          </w:rPr>
          <w:fldChar w:fldCharType="separate"/>
        </w:r>
        <w:r w:rsidR="004F085E">
          <w:rPr>
            <w:noProof/>
            <w:webHidden/>
          </w:rPr>
          <w:t>22</w:t>
        </w:r>
        <w:r w:rsidR="00245ED2">
          <w:rPr>
            <w:noProof/>
            <w:webHidden/>
          </w:rPr>
          <w:fldChar w:fldCharType="end"/>
        </w:r>
      </w:hyperlink>
    </w:p>
    <w:p w:rsidR="00245ED2" w:rsidRDefault="008E3BE1">
      <w:pPr>
        <w:pStyle w:val="TOC1"/>
        <w:tabs>
          <w:tab w:val="right" w:leader="dot" w:pos="9350"/>
        </w:tabs>
        <w:rPr>
          <w:rFonts w:asciiTheme="minorHAnsi" w:eastAsiaTheme="minorEastAsia" w:hAnsiTheme="minorHAnsi" w:cstheme="minorBidi"/>
          <w:b w:val="0"/>
          <w:caps w:val="0"/>
          <w:noProof/>
          <w:sz w:val="22"/>
          <w:szCs w:val="22"/>
        </w:rPr>
      </w:pPr>
      <w:hyperlink w:anchor="_Toc417032711" w:history="1">
        <w:r w:rsidR="00245ED2" w:rsidRPr="0038576B">
          <w:rPr>
            <w:rStyle w:val="Hyperlink"/>
            <w:noProof/>
          </w:rPr>
          <w:t>Appendix C : PRE/POST SURVEY GIVEN TO PARKVIEW RESIDENTS Source: Atchison &amp; Dolan 1990</w:t>
        </w:r>
        <w:r w:rsidR="00245ED2">
          <w:rPr>
            <w:noProof/>
            <w:webHidden/>
          </w:rPr>
          <w:tab/>
        </w:r>
        <w:r w:rsidR="00245ED2">
          <w:rPr>
            <w:noProof/>
            <w:webHidden/>
          </w:rPr>
          <w:fldChar w:fldCharType="begin"/>
        </w:r>
        <w:r w:rsidR="00245ED2">
          <w:rPr>
            <w:noProof/>
            <w:webHidden/>
          </w:rPr>
          <w:instrText xml:space="preserve"> PAGEREF _Toc417032711 \h </w:instrText>
        </w:r>
        <w:r w:rsidR="00245ED2">
          <w:rPr>
            <w:noProof/>
            <w:webHidden/>
          </w:rPr>
        </w:r>
        <w:r w:rsidR="00245ED2">
          <w:rPr>
            <w:noProof/>
            <w:webHidden/>
          </w:rPr>
          <w:fldChar w:fldCharType="separate"/>
        </w:r>
        <w:r w:rsidR="004F085E">
          <w:rPr>
            <w:noProof/>
            <w:webHidden/>
          </w:rPr>
          <w:t>24</w:t>
        </w:r>
        <w:r w:rsidR="00245ED2">
          <w:rPr>
            <w:noProof/>
            <w:webHidden/>
          </w:rPr>
          <w:fldChar w:fldCharType="end"/>
        </w:r>
      </w:hyperlink>
    </w:p>
    <w:p w:rsidR="00245ED2" w:rsidRDefault="008E3BE1">
      <w:pPr>
        <w:pStyle w:val="TOC1"/>
        <w:tabs>
          <w:tab w:val="right" w:leader="dot" w:pos="9350"/>
        </w:tabs>
        <w:rPr>
          <w:rFonts w:asciiTheme="minorHAnsi" w:eastAsiaTheme="minorEastAsia" w:hAnsiTheme="minorHAnsi" w:cstheme="minorBidi"/>
          <w:b w:val="0"/>
          <w:caps w:val="0"/>
          <w:noProof/>
          <w:sz w:val="22"/>
          <w:szCs w:val="22"/>
        </w:rPr>
      </w:pPr>
      <w:hyperlink w:anchor="_Toc417032712" w:history="1">
        <w:r w:rsidR="00245ED2" w:rsidRPr="0038576B">
          <w:rPr>
            <w:rStyle w:val="Hyperlink"/>
            <w:noProof/>
          </w:rPr>
          <w:t>Appendix D : BRIEF ORAL HEALTH STATUS EXAMINATION (BOHSE) Source: Kayser-Jones, Bird, &amp; Redford 1996</w:t>
        </w:r>
        <w:r w:rsidR="00245ED2">
          <w:rPr>
            <w:noProof/>
            <w:webHidden/>
          </w:rPr>
          <w:tab/>
        </w:r>
        <w:r w:rsidR="00245ED2">
          <w:rPr>
            <w:noProof/>
            <w:webHidden/>
          </w:rPr>
          <w:fldChar w:fldCharType="begin"/>
        </w:r>
        <w:r w:rsidR="00245ED2">
          <w:rPr>
            <w:noProof/>
            <w:webHidden/>
          </w:rPr>
          <w:instrText xml:space="preserve"> PAGEREF _Toc417032712 \h </w:instrText>
        </w:r>
        <w:r w:rsidR="00245ED2">
          <w:rPr>
            <w:noProof/>
            <w:webHidden/>
          </w:rPr>
        </w:r>
        <w:r w:rsidR="00245ED2">
          <w:rPr>
            <w:noProof/>
            <w:webHidden/>
          </w:rPr>
          <w:fldChar w:fldCharType="separate"/>
        </w:r>
        <w:r w:rsidR="004F085E">
          <w:rPr>
            <w:noProof/>
            <w:webHidden/>
          </w:rPr>
          <w:t>26</w:t>
        </w:r>
        <w:r w:rsidR="00245ED2">
          <w:rPr>
            <w:noProof/>
            <w:webHidden/>
          </w:rPr>
          <w:fldChar w:fldCharType="end"/>
        </w:r>
      </w:hyperlink>
    </w:p>
    <w:p w:rsidR="004F085E" w:rsidRDefault="008E3BE1">
      <w:pPr>
        <w:pStyle w:val="TOC1"/>
        <w:tabs>
          <w:tab w:val="right" w:leader="dot" w:pos="9350"/>
        </w:tabs>
        <w:rPr>
          <w:noProof/>
        </w:rPr>
      </w:pPr>
      <w:hyperlink w:anchor="_Toc417032713" w:history="1">
        <w:r w:rsidR="00245ED2" w:rsidRPr="0038576B">
          <w:rPr>
            <w:rStyle w:val="Hyperlink"/>
            <w:noProof/>
          </w:rPr>
          <w:t>bibliography</w:t>
        </w:r>
        <w:r w:rsidR="00245ED2">
          <w:rPr>
            <w:noProof/>
            <w:webHidden/>
          </w:rPr>
          <w:tab/>
        </w:r>
        <w:r w:rsidR="00245ED2">
          <w:rPr>
            <w:noProof/>
            <w:webHidden/>
          </w:rPr>
          <w:fldChar w:fldCharType="begin"/>
        </w:r>
        <w:r w:rsidR="00245ED2">
          <w:rPr>
            <w:noProof/>
            <w:webHidden/>
          </w:rPr>
          <w:instrText xml:space="preserve"> PAGEREF _Toc417032713 \h </w:instrText>
        </w:r>
        <w:r w:rsidR="00245ED2">
          <w:rPr>
            <w:noProof/>
            <w:webHidden/>
          </w:rPr>
        </w:r>
        <w:r w:rsidR="00245ED2">
          <w:rPr>
            <w:noProof/>
            <w:webHidden/>
          </w:rPr>
          <w:fldChar w:fldCharType="separate"/>
        </w:r>
        <w:r w:rsidR="004F085E">
          <w:rPr>
            <w:noProof/>
            <w:webHidden/>
          </w:rPr>
          <w:t>27</w:t>
        </w:r>
        <w:r w:rsidR="00245ED2">
          <w:rPr>
            <w:noProof/>
            <w:webHidden/>
          </w:rPr>
          <w:fldChar w:fldCharType="end"/>
        </w:r>
      </w:hyperlink>
    </w:p>
    <w:p w:rsidR="004F085E" w:rsidRDefault="004F085E" w:rsidP="004F085E">
      <w:pPr>
        <w:rPr>
          <w:noProof/>
        </w:rPr>
      </w:pPr>
    </w:p>
    <w:p w:rsidR="004F085E" w:rsidRPr="004F085E" w:rsidRDefault="004F085E" w:rsidP="004F085E">
      <w:pPr>
        <w:rPr>
          <w:noProof/>
        </w:rPr>
        <w:sectPr w:rsidR="004F085E" w:rsidRPr="004F085E" w:rsidSect="004F085E">
          <w:footerReference w:type="default" r:id="rId8"/>
          <w:footerReference w:type="first" r:id="rId9"/>
          <w:pgSz w:w="12240" w:h="15840"/>
          <w:pgMar w:top="1440" w:right="1440" w:bottom="1440" w:left="1440" w:header="720" w:footer="720" w:gutter="0"/>
          <w:pgNumType w:fmt="lowerRoman" w:start="1"/>
          <w:cols w:space="720"/>
          <w:titlePg/>
          <w:docGrid w:linePitch="360"/>
        </w:sectPr>
      </w:pPr>
    </w:p>
    <w:p w:rsidR="006B1124" w:rsidRDefault="00433C1A" w:rsidP="004B0521">
      <w:pPr>
        <w:pStyle w:val="Heading1"/>
        <w:tabs>
          <w:tab w:val="clear" w:pos="-720"/>
          <w:tab w:val="num" w:pos="0"/>
        </w:tabs>
        <w:ind w:firstLine="720"/>
      </w:pPr>
      <w:r>
        <w:fldChar w:fldCharType="end"/>
      </w:r>
      <w:bookmarkStart w:id="2" w:name="_Toc106513527"/>
      <w:bookmarkStart w:id="3" w:name="_Toc106717785"/>
      <w:bookmarkStart w:id="4" w:name="_Toc417032691"/>
      <w:r w:rsidR="006B1124">
        <w:t>Introduction</w:t>
      </w:r>
      <w:bookmarkEnd w:id="2"/>
      <w:bookmarkEnd w:id="3"/>
      <w:r w:rsidR="005A1F59">
        <w:t>: The Si</w:t>
      </w:r>
      <w:r w:rsidR="005A1B36">
        <w:t>gnificant increase in the agin</w:t>
      </w:r>
      <w:r w:rsidR="005A1F59">
        <w:t>g population</w:t>
      </w:r>
      <w:bookmarkEnd w:id="4"/>
    </w:p>
    <w:p w:rsidR="002908EA" w:rsidRPr="00470144" w:rsidRDefault="004076BA" w:rsidP="00470144">
      <w:pPr>
        <w:pStyle w:val="Noindent"/>
      </w:pPr>
      <w:r>
        <w:t xml:space="preserve">According to </w:t>
      </w:r>
      <w:r w:rsidR="00311176">
        <w:t>the U.S. Census Bureau</w:t>
      </w:r>
      <w:r>
        <w:t>, the United States will be experiencing a shift in the distribution of age of the population. It is expected that between 2012 and 2050, there will be an increase in the population over the age of 65 from 43.1 million in 2012 to 83.7 million in 2050</w:t>
      </w:r>
      <w:r w:rsidR="003140F8">
        <w:t xml:space="preserve"> (Vincent and </w:t>
      </w:r>
      <w:proofErr w:type="spellStart"/>
      <w:r w:rsidR="003140F8">
        <w:t>Verkoff</w:t>
      </w:r>
      <w:proofErr w:type="spellEnd"/>
      <w:r w:rsidR="003140F8">
        <w:t xml:space="preserve"> 2010)</w:t>
      </w:r>
      <w:r>
        <w:t xml:space="preserve">. </w:t>
      </w:r>
      <w:r w:rsidR="0013696D">
        <w:t>This shift will result in a higher proportion of the residents being over the age of 65, specifically, those over the age of 65 will consist of 20 percent of the population by 2030, and only co</w:t>
      </w:r>
      <w:r w:rsidR="00470144">
        <w:t>mprise of 13 percent currently</w:t>
      </w:r>
      <w:r w:rsidR="00F632F6">
        <w:t xml:space="preserve">. </w:t>
      </w:r>
      <w:r>
        <w:t>This aging population will continue to become racially and ethnically diverse</w:t>
      </w:r>
      <w:r w:rsidR="0013696D">
        <w:t>, with the possibility that the aggregate minority population</w:t>
      </w:r>
      <w:r w:rsidR="00305692">
        <w:t>, with the exception of the non-Hispanic white population,</w:t>
      </w:r>
      <w:r w:rsidR="0013696D">
        <w:t xml:space="preserve"> will actually become the majority by 2052</w:t>
      </w:r>
      <w:r w:rsidR="00305692">
        <w:t xml:space="preserve"> </w:t>
      </w:r>
      <w:r w:rsidR="0013696D">
        <w:t>(</w:t>
      </w:r>
      <w:proofErr w:type="spellStart"/>
      <w:r w:rsidR="00E272E4">
        <w:t>Ortman</w:t>
      </w:r>
      <w:proofErr w:type="spellEnd"/>
      <w:r w:rsidR="00E272E4">
        <w:t xml:space="preserve"> et al 2014</w:t>
      </w:r>
      <w:r w:rsidR="0013696D">
        <w:t xml:space="preserve">). </w:t>
      </w:r>
      <w:r>
        <w:t xml:space="preserve">This significant increase in </w:t>
      </w:r>
      <w:r w:rsidR="003140F8">
        <w:t xml:space="preserve">the </w:t>
      </w:r>
      <w:r>
        <w:t xml:space="preserve">elderly population has many implications for public health, specifically that related to oral health. </w:t>
      </w:r>
    </w:p>
    <w:p w:rsidR="00B917F0" w:rsidRDefault="0013696D" w:rsidP="00B917F0">
      <w:r>
        <w:t>The aging population will come with public health concerns that must be tailored and addressed to this specific population. For example, the</w:t>
      </w:r>
      <w:r w:rsidR="00305692">
        <w:t xml:space="preserve"> current</w:t>
      </w:r>
      <w:r>
        <w:t xml:space="preserve"> </w:t>
      </w:r>
      <w:r w:rsidR="00305692">
        <w:t>elderly population</w:t>
      </w:r>
      <w:r>
        <w:t xml:space="preserve"> grew up in a time with </w:t>
      </w:r>
      <w:r w:rsidR="00305692">
        <w:t xml:space="preserve">little or </w:t>
      </w:r>
      <w:r>
        <w:t>no water fluoridation</w:t>
      </w:r>
      <w:r w:rsidR="00F06294">
        <w:t>. They often times did not have the focus on the importance of oral hygiene that exists today</w:t>
      </w:r>
      <w:r w:rsidR="00E41D0F">
        <w:t xml:space="preserve"> (</w:t>
      </w:r>
      <w:r w:rsidR="00E272E4">
        <w:t xml:space="preserve">Vargas, </w:t>
      </w:r>
      <w:proofErr w:type="spellStart"/>
      <w:r w:rsidR="00E272E4">
        <w:t>Kramarow</w:t>
      </w:r>
      <w:proofErr w:type="spellEnd"/>
      <w:r w:rsidR="00E272E4">
        <w:t xml:space="preserve">, </w:t>
      </w:r>
      <w:proofErr w:type="spellStart"/>
      <w:r w:rsidR="00E272E4">
        <w:t>Yellowitz</w:t>
      </w:r>
      <w:proofErr w:type="spellEnd"/>
      <w:r w:rsidR="00E272E4">
        <w:t xml:space="preserve"> 2001</w:t>
      </w:r>
      <w:r w:rsidR="00E41D0F">
        <w:t>)</w:t>
      </w:r>
      <w:r w:rsidR="00F06294">
        <w:t xml:space="preserve">.  Addressing these differences and existing beliefs may help better monitor oral health in this population. </w:t>
      </w:r>
    </w:p>
    <w:p w:rsidR="00F06294" w:rsidRPr="00E41D0F" w:rsidRDefault="00F06294" w:rsidP="00B917F0">
      <w:r>
        <w:t>Improved oral health has been shown to be associated with an improvement in general health and well-being. Specifically, individuals who experience loss of teeth or long-lasting untreated di</w:t>
      </w:r>
      <w:r w:rsidR="00F82F89">
        <w:t>sease could have a loss of self-</w:t>
      </w:r>
      <w:r>
        <w:t xml:space="preserve">esteem and motivation. Considering that late-life </w:t>
      </w:r>
      <w:r>
        <w:lastRenderedPageBreak/>
        <w:t>depression exists at very high rates in the elderly population, and can increase with disorders resulting in morbidity (</w:t>
      </w:r>
      <w:r w:rsidR="00E272E4">
        <w:t>Taylor 2014</w:t>
      </w:r>
      <w:r>
        <w:t xml:space="preserve">), this is an important fact to consider. </w:t>
      </w:r>
      <w:r w:rsidR="00E41D0F">
        <w:t>Also, a report from the U.S. Surgeon General showed that oral, dental</w:t>
      </w:r>
      <w:r w:rsidR="005A1B36">
        <w:t>,</w:t>
      </w:r>
      <w:r w:rsidR="00E41D0F">
        <w:t xml:space="preserve"> and craniofacial disease and disorders are the most common health problem affecting the general population</w:t>
      </w:r>
      <w:r w:rsidR="005A1B36">
        <w:t xml:space="preserve"> (</w:t>
      </w:r>
      <w:r w:rsidR="00E272E4">
        <w:t>National Center for Chronic Disease Prevention</w:t>
      </w:r>
      <w:r w:rsidR="005A1B36">
        <w:t>)</w:t>
      </w:r>
      <w:r w:rsidR="00E41D0F">
        <w:t xml:space="preserve">. Of those affected by oral disease, many are elderly and approximately 30 percent of these elderly have limited mobility, live in a nursing home or assisted care facility, or are functionally dependent on others in their daily life. </w:t>
      </w:r>
      <w:r w:rsidR="00311176">
        <w:t>This proposal will address</w:t>
      </w:r>
      <w:r w:rsidR="00E41D0F">
        <w:t xml:space="preserve"> the oral health disparities present in the elderly</w:t>
      </w:r>
      <w:r w:rsidR="00311176">
        <w:t xml:space="preserve"> by</w:t>
      </w:r>
      <w:r w:rsidR="00ED7DAB">
        <w:t xml:space="preserve"> providing education on oral hygiene </w:t>
      </w:r>
      <w:r w:rsidR="003140F8">
        <w:t>to their nursing home care givers</w:t>
      </w:r>
      <w:r w:rsidR="00ED7DAB">
        <w:t>,</w:t>
      </w:r>
      <w:r w:rsidR="00E41D0F">
        <w:t xml:space="preserve"> and ultimately improving oral health and general well-being </w:t>
      </w:r>
      <w:r w:rsidR="00311176">
        <w:t>of the elderly population.</w:t>
      </w:r>
      <w:r w:rsidR="00E41D0F">
        <w:t xml:space="preserve"> </w:t>
      </w:r>
    </w:p>
    <w:p w:rsidR="00581C2A" w:rsidRDefault="00581C2A" w:rsidP="00581C2A">
      <w:pPr>
        <w:pStyle w:val="Heading2"/>
      </w:pPr>
      <w:bookmarkStart w:id="5" w:name="_Toc417032692"/>
      <w:r>
        <w:t>Background and significance</w:t>
      </w:r>
      <w:bookmarkEnd w:id="5"/>
    </w:p>
    <w:p w:rsidR="00B917F0" w:rsidRDefault="00305692" w:rsidP="00B917F0">
      <w:pPr>
        <w:pStyle w:val="Noindent"/>
      </w:pPr>
      <w:r>
        <w:t>People in general</w:t>
      </w:r>
      <w:r w:rsidR="005B14BC">
        <w:t xml:space="preserve"> are keeping their natural teeth for longer than before. Although the current elderly population has many</w:t>
      </w:r>
      <w:r w:rsidR="00715E8A">
        <w:t xml:space="preserve"> missing teeth, the demographic</w:t>
      </w:r>
      <w:r w:rsidR="005B14BC">
        <w:t xml:space="preserve"> of the aging population is changing and more people </w:t>
      </w:r>
      <w:r w:rsidR="00715E8A">
        <w:t>understand</w:t>
      </w:r>
      <w:r w:rsidR="005B14BC">
        <w:t xml:space="preserve"> the importance of their natural dentition. </w:t>
      </w:r>
      <w:r w:rsidR="00715E8A">
        <w:t xml:space="preserve">Furthermore, ailments related to oral health such as periodontal disease, caries, and craniofacial defects affect more individuals in American than any other health problem. </w:t>
      </w:r>
    </w:p>
    <w:p w:rsidR="00B917F0" w:rsidRDefault="005650B7" w:rsidP="00B917F0">
      <w:pPr>
        <w:pStyle w:val="Heading3"/>
      </w:pPr>
      <w:bookmarkStart w:id="6" w:name="_Toc417032693"/>
      <w:r>
        <w:t>C</w:t>
      </w:r>
      <w:r w:rsidR="005B14BC">
        <w:t>urrent oral health state of the elderly</w:t>
      </w:r>
      <w:bookmarkEnd w:id="6"/>
    </w:p>
    <w:p w:rsidR="00B917F0" w:rsidRDefault="005B14BC" w:rsidP="00B917F0">
      <w:pPr>
        <w:pStyle w:val="Noindent"/>
      </w:pPr>
      <w:r>
        <w:t xml:space="preserve">The elderly </w:t>
      </w:r>
      <w:r w:rsidR="00F82F89">
        <w:t>are</w:t>
      </w:r>
      <w:r>
        <w:t xml:space="preserve"> considered to be most vulnerable </w:t>
      </w:r>
      <w:r w:rsidR="00305692">
        <w:t>to oral health</w:t>
      </w:r>
      <w:r w:rsidR="003140F8">
        <w:t xml:space="preserve"> disease, including </w:t>
      </w:r>
      <w:r w:rsidR="00305692">
        <w:t>xerostomia</w:t>
      </w:r>
      <w:r w:rsidR="00311176">
        <w:t xml:space="preserve"> (</w:t>
      </w:r>
      <w:r w:rsidR="00305692">
        <w:t>dry mouth</w:t>
      </w:r>
      <w:r w:rsidR="00311176">
        <w:t>)</w:t>
      </w:r>
      <w:r w:rsidR="00305692">
        <w:t xml:space="preserve">, </w:t>
      </w:r>
      <w:r w:rsidR="00311176">
        <w:t xml:space="preserve">dental </w:t>
      </w:r>
      <w:r w:rsidR="00305692">
        <w:t>caries</w:t>
      </w:r>
      <w:r w:rsidR="00311176">
        <w:t xml:space="preserve"> (cavities), loss of teeth, periodontal disease (</w:t>
      </w:r>
      <w:r w:rsidR="00305692">
        <w:t>gum disease</w:t>
      </w:r>
      <w:r w:rsidR="00311176">
        <w:t>)</w:t>
      </w:r>
      <w:r w:rsidR="00305692">
        <w:t xml:space="preserve">, and even </w:t>
      </w:r>
      <w:r w:rsidR="00305692">
        <w:lastRenderedPageBreak/>
        <w:t>oral cancer (</w:t>
      </w:r>
      <w:r w:rsidR="000E37C7">
        <w:t>Susan et al 2012</w:t>
      </w:r>
      <w:r w:rsidR="00305692">
        <w:t xml:space="preserve">). </w:t>
      </w:r>
      <w:r>
        <w:t>Often times they are unable to access care, have difficulty providing care, or are financially unable to afford care. These barriers to care can lead to poor oral hygiene, lower quality of life, or even chronic discomfort or pain due to neglect of oral health.</w:t>
      </w:r>
      <w:r w:rsidR="00E925A2">
        <w:t xml:space="preserve"> Maintaining oral health in the elderly is necessary to ensure well-being and overall health (</w:t>
      </w:r>
      <w:proofErr w:type="spellStart"/>
      <w:r w:rsidR="000E37C7">
        <w:t>MacEntee</w:t>
      </w:r>
      <w:proofErr w:type="spellEnd"/>
      <w:r w:rsidR="000E37C7">
        <w:t xml:space="preserve"> 1987</w:t>
      </w:r>
      <w:r w:rsidR="00E925A2">
        <w:t xml:space="preserve">). </w:t>
      </w:r>
    </w:p>
    <w:p w:rsidR="005379FD" w:rsidRDefault="003140F8" w:rsidP="005379FD">
      <w:r>
        <w:t xml:space="preserve">Oral health disease is related to a plethora of related systemic problems such as diabetes, heart disease, and </w:t>
      </w:r>
      <w:r w:rsidR="00470144">
        <w:t>pneumonia</w:t>
      </w:r>
      <w:r w:rsidR="005650B7">
        <w:t>. For example, oral health problems such as periodontal disease have shown to be related to diabetes, heart disease, and pneumonia</w:t>
      </w:r>
      <w:r w:rsidR="00305692">
        <w:t xml:space="preserve"> (</w:t>
      </w:r>
      <w:proofErr w:type="spellStart"/>
      <w:r w:rsidR="000E37C7" w:rsidRPr="000E37C7">
        <w:rPr>
          <w:rFonts w:ascii="Times" w:hAnsi="Times" w:cs="Arial"/>
        </w:rPr>
        <w:t>Sjögren</w:t>
      </w:r>
      <w:proofErr w:type="spellEnd"/>
      <w:r w:rsidR="000E37C7">
        <w:t xml:space="preserve"> et al 2008</w:t>
      </w:r>
      <w:r w:rsidR="00305692">
        <w:t>)</w:t>
      </w:r>
      <w:r w:rsidR="005650B7">
        <w:t xml:space="preserve">. In the elderly, these diseases can be very debilitating and lead to extreme life changes. </w:t>
      </w:r>
      <w:r w:rsidR="005379FD">
        <w:t>A systematic review (</w:t>
      </w:r>
      <w:proofErr w:type="spellStart"/>
      <w:r w:rsidR="000E37C7" w:rsidRPr="000E37C7">
        <w:rPr>
          <w:rFonts w:ascii="Times" w:hAnsi="Times" w:cs="Arial"/>
        </w:rPr>
        <w:t>Sjögren</w:t>
      </w:r>
      <w:proofErr w:type="spellEnd"/>
      <w:r w:rsidR="000E37C7">
        <w:t xml:space="preserve"> et al 2008</w:t>
      </w:r>
      <w:r w:rsidR="005379FD">
        <w:t xml:space="preserve">) found that weekly professional oral care and mechanical oral hygiene, or tooth brushing, decreased mortality from pneumonia and significantly decreased chances of pneumonia.  </w:t>
      </w:r>
      <w:r w:rsidR="00A039C8">
        <w:t>Adachi et al, (</w:t>
      </w:r>
      <w:r w:rsidR="000E37C7">
        <w:t>2002</w:t>
      </w:r>
      <w:r w:rsidR="00A039C8">
        <w:t xml:space="preserve">) also found that professionally administered oral health care on elderly in nursing homes was associated with a decrease in prevalence of fever and deathly pneumonia. </w:t>
      </w:r>
    </w:p>
    <w:p w:rsidR="009B7848" w:rsidRDefault="005650B7" w:rsidP="00B917F0">
      <w:r>
        <w:t>Oral health problems impact the ability to eat, sleep, work and continue to be independent</w:t>
      </w:r>
      <w:r w:rsidR="00E925A2">
        <w:t xml:space="preserve"> (</w:t>
      </w:r>
      <w:r w:rsidR="000E37C7">
        <w:t xml:space="preserve">Chen, Schilling, and </w:t>
      </w:r>
      <w:proofErr w:type="spellStart"/>
      <w:r w:rsidR="000E37C7">
        <w:t>Lyder</w:t>
      </w:r>
      <w:proofErr w:type="spellEnd"/>
      <w:r w:rsidR="000E37C7">
        <w:t xml:space="preserve"> 2001</w:t>
      </w:r>
      <w:r w:rsidR="00E925A2">
        <w:t>)</w:t>
      </w:r>
      <w:r>
        <w:t xml:space="preserve">. </w:t>
      </w:r>
      <w:r w:rsidR="009B7848">
        <w:t>Difficulty eating can lead to malnutrition.</w:t>
      </w:r>
      <w:r w:rsidR="00DE1541">
        <w:t xml:space="preserve"> </w:t>
      </w:r>
      <w:r w:rsidR="00B778D5">
        <w:t>Malnutrition is a common problem in the elderly, and is defined as “faulty or inadequate nutritional status; undernourishment characterized by insufficient dietary intake, poor appetite, muscle wasting and weight loss</w:t>
      </w:r>
      <w:r w:rsidR="00DE1541">
        <w:t xml:space="preserve"> (</w:t>
      </w:r>
      <w:r w:rsidR="000E37C7">
        <w:t xml:space="preserve">Chen, Schilling, and </w:t>
      </w:r>
      <w:proofErr w:type="spellStart"/>
      <w:r w:rsidR="000E37C7">
        <w:t>Lyder</w:t>
      </w:r>
      <w:proofErr w:type="spellEnd"/>
      <w:r w:rsidR="000E37C7">
        <w:t xml:space="preserve"> 2001</w:t>
      </w:r>
      <w:r w:rsidR="00DE1541">
        <w:t>)</w:t>
      </w:r>
      <w:r w:rsidR="00B778D5">
        <w:t>.”</w:t>
      </w:r>
      <w:r w:rsidR="00DE1541">
        <w:t xml:space="preserve"> Malnutrition is linked to many antecedents, including loss of body composition, loss of optimal oral health, and loss of sensory function. Loss of optimal oral health can include a decrease in salivary flow, loss of taste buds, and atrophy of tissue. Healthy elderly typically do not have problems with oral function; however, those who are unhealthier and take more medications have more significant problems. Oral </w:t>
      </w:r>
      <w:r w:rsidR="00DE1541">
        <w:lastRenderedPageBreak/>
        <w:t>health and general nutritional status are heavily linked and elderly who experience pain, chewing and swallowing difficulties, poor fitting dentures, xerostomia</w:t>
      </w:r>
      <w:r w:rsidR="003140F8">
        <w:t xml:space="preserve"> (dry mouth)</w:t>
      </w:r>
      <w:r w:rsidR="00DE1541">
        <w:t>, and caries show an increase in poor nutritional state (</w:t>
      </w:r>
      <w:r w:rsidR="000E37C7">
        <w:t xml:space="preserve">Chen, Schilling, and </w:t>
      </w:r>
      <w:proofErr w:type="spellStart"/>
      <w:r w:rsidR="000E37C7">
        <w:t>Lyder</w:t>
      </w:r>
      <w:proofErr w:type="spellEnd"/>
      <w:r w:rsidR="000E37C7">
        <w:t xml:space="preserve"> 2001</w:t>
      </w:r>
      <w:r w:rsidR="00DE1541">
        <w:t>). Edentulous individuals are more likely to have a diet high in fat and cholesterol.  A study also found that there is an increase risk in malnutrition with an increase in lost teeth (</w:t>
      </w:r>
      <w:proofErr w:type="spellStart"/>
      <w:r w:rsidR="000E37C7">
        <w:t>DeGroot</w:t>
      </w:r>
      <w:proofErr w:type="spellEnd"/>
      <w:r w:rsidR="000E37C7">
        <w:t xml:space="preserve"> 1991</w:t>
      </w:r>
      <w:r w:rsidR="00DE1541">
        <w:t>).</w:t>
      </w:r>
      <w:r w:rsidR="00E925A2">
        <w:t xml:space="preserve"> </w:t>
      </w:r>
      <w:r>
        <w:t xml:space="preserve">Due to limited dexterity, the elderly often </w:t>
      </w:r>
      <w:r w:rsidR="00EB171F">
        <w:t>rely</w:t>
      </w:r>
      <w:r>
        <w:t xml:space="preserve"> on assist</w:t>
      </w:r>
      <w:r w:rsidR="009B7848">
        <w:t>ant</w:t>
      </w:r>
      <w:r>
        <w:t>s to complete simple oral hygiene tasks. Losing autonomy can also lead to depression</w:t>
      </w:r>
      <w:r w:rsidR="009B7848">
        <w:t xml:space="preserve"> (</w:t>
      </w:r>
      <w:r w:rsidR="000E37C7">
        <w:t>A State of Decay 2003</w:t>
      </w:r>
      <w:r w:rsidR="009B7848">
        <w:t>)</w:t>
      </w:r>
      <w:r>
        <w:t>.</w:t>
      </w:r>
    </w:p>
    <w:p w:rsidR="00B917F0" w:rsidRDefault="009B7848" w:rsidP="00B917F0">
      <w:r>
        <w:t>The elderly population is also prescribed a very high number of medications every year. Often times these medications help alleviate underlying medical problems such as heart disease or high cholesterol, but also have many side effects including xerostomia</w:t>
      </w:r>
      <w:r w:rsidR="00305692">
        <w:t>, or dry mouth</w:t>
      </w:r>
      <w:r>
        <w:t xml:space="preserve">. </w:t>
      </w:r>
      <w:r w:rsidR="00EB171F">
        <w:t>Approximately</w:t>
      </w:r>
      <w:r w:rsidR="00B778D5">
        <w:t xml:space="preserve"> 20 percent of the elderly suffer from xerostomia (</w:t>
      </w:r>
      <w:r w:rsidR="000E37C7">
        <w:t>Petersen 2010</w:t>
      </w:r>
      <w:r w:rsidR="00B778D5">
        <w:t xml:space="preserve">). </w:t>
      </w:r>
      <w:r w:rsidR="00C145AD">
        <w:t>Medications such as anti-</w:t>
      </w:r>
      <w:proofErr w:type="spellStart"/>
      <w:r w:rsidR="00C145AD">
        <w:t>cholinergics</w:t>
      </w:r>
      <w:proofErr w:type="spellEnd"/>
      <w:r w:rsidR="00C145AD">
        <w:t xml:space="preserve"> and diu</w:t>
      </w:r>
      <w:r w:rsidR="00DE1541">
        <w:t>retics can dry the oral mucosa.</w:t>
      </w:r>
      <w:r w:rsidR="00C145AD">
        <w:t xml:space="preserve"> </w:t>
      </w:r>
      <w:r w:rsidR="009371E5">
        <w:t>Xerostomia</w:t>
      </w:r>
      <w:r>
        <w:t xml:space="preserve"> or dry mouth can significantly increase the risk of decay</w:t>
      </w:r>
      <w:r w:rsidR="00B778D5">
        <w:t xml:space="preserve"> and can also lead to decrease of denture retention</w:t>
      </w:r>
      <w:r w:rsidR="00C145AD">
        <w:t xml:space="preserve">. </w:t>
      </w:r>
      <w:r w:rsidR="00B778D5">
        <w:t>Many treatments for xerostomia exist and include artificial saliva substitutes, increase in hydration, sialagogues</w:t>
      </w:r>
      <w:r w:rsidR="00192C7E">
        <w:t xml:space="preserve"> (</w:t>
      </w:r>
      <w:r w:rsidR="000E37C7">
        <w:t>Petersen 2010</w:t>
      </w:r>
      <w:r w:rsidR="00192C7E">
        <w:t>)</w:t>
      </w:r>
      <w:r>
        <w:t xml:space="preserve">. </w:t>
      </w:r>
      <w:r w:rsidR="005650B7">
        <w:t xml:space="preserve"> Although oral health problems are not always severe enough to cause life change, it is important to consider that adding a stress to an already vulnerable population can be dangerous. </w:t>
      </w:r>
    </w:p>
    <w:p w:rsidR="00B917F0" w:rsidRDefault="00423543" w:rsidP="00B917F0">
      <w:pPr>
        <w:pStyle w:val="Heading3"/>
      </w:pPr>
      <w:bookmarkStart w:id="7" w:name="_Toc417032694"/>
      <w:r>
        <w:t>Elderly in Long Term Care Facilities</w:t>
      </w:r>
      <w:bookmarkEnd w:id="7"/>
    </w:p>
    <w:p w:rsidR="00F632F6" w:rsidRDefault="00F632F6" w:rsidP="00B917F0">
      <w:pPr>
        <w:pStyle w:val="Noindent"/>
      </w:pPr>
      <w:r>
        <w:t>Long-term care facilities hel</w:t>
      </w:r>
      <w:r w:rsidR="00EB171F">
        <w:t xml:space="preserve">p meet the needs of the elderly. They </w:t>
      </w:r>
      <w:r>
        <w:t>offer</w:t>
      </w:r>
      <w:r w:rsidR="00EB171F">
        <w:t xml:space="preserve"> </w:t>
      </w:r>
      <w:r>
        <w:t xml:space="preserve">assistance </w:t>
      </w:r>
      <w:r w:rsidR="00EB171F">
        <w:t xml:space="preserve">in </w:t>
      </w:r>
      <w:r>
        <w:t xml:space="preserve">activities of daily living (ADLs) such as, dressing, bathing, toileting, and transferring. They also offer assistance in health maintenance, such as assisting in physician visits, medication refills, etc. By definition, the need for a long term care service, including a nursing home, is determined by </w:t>
      </w:r>
      <w:r>
        <w:lastRenderedPageBreak/>
        <w:t>functional limitations and assistance or supervision of ADLs regardless of the cause or age. Studies show that over 67 percent of individuals over the age of 65 will require long term care services during their life time</w:t>
      </w:r>
      <w:r w:rsidR="000E37C7">
        <w:t xml:space="preserve"> (Harris-</w:t>
      </w:r>
      <w:proofErr w:type="spellStart"/>
      <w:r w:rsidR="000E37C7">
        <w:t>Kojetin</w:t>
      </w:r>
      <w:proofErr w:type="spellEnd"/>
      <w:r w:rsidR="000E37C7">
        <w:t xml:space="preserve"> 2013)</w:t>
      </w:r>
      <w:r>
        <w:t>. The CDC reports that the use of nursing facilities and home care services is expected to increase from 15 million in 2000 to 27 million in 2050, mainly due to an increase in the aging population</w:t>
      </w:r>
      <w:r w:rsidR="000E37C7">
        <w:t xml:space="preserve"> (Harris-</w:t>
      </w:r>
      <w:proofErr w:type="spellStart"/>
      <w:r w:rsidR="000E37C7">
        <w:t>Kojetin</w:t>
      </w:r>
      <w:proofErr w:type="spellEnd"/>
      <w:r w:rsidR="000E37C7">
        <w:t xml:space="preserve"> 2013)</w:t>
      </w:r>
      <w:r>
        <w:t xml:space="preserve">. </w:t>
      </w:r>
    </w:p>
    <w:p w:rsidR="00B917F0" w:rsidRDefault="00315735" w:rsidP="00F632F6">
      <w:pPr>
        <w:pStyle w:val="Noindent"/>
        <w:ind w:firstLine="720"/>
      </w:pPr>
      <w:r>
        <w:t xml:space="preserve">According to the CDC, </w:t>
      </w:r>
      <w:r w:rsidR="00595C1E">
        <w:t>in 2004 there were</w:t>
      </w:r>
      <w:r>
        <w:t xml:space="preserve"> approximately 15,700 nursing homes in the United States and 1.5 million residents residing at these homes (</w:t>
      </w:r>
      <w:r w:rsidR="000E37C7">
        <w:t>Harris-</w:t>
      </w:r>
      <w:proofErr w:type="spellStart"/>
      <w:r w:rsidR="000E37C7">
        <w:t>Kojetin</w:t>
      </w:r>
      <w:proofErr w:type="spellEnd"/>
      <w:r w:rsidR="000E37C7">
        <w:t xml:space="preserve"> 2013</w:t>
      </w:r>
      <w:r>
        <w:t xml:space="preserve">). </w:t>
      </w:r>
      <w:r w:rsidR="00595C1E">
        <w:t>Of the individuals utilizing long-term care facilities, the majority of them reside in nursing homes. AARP reports that 88 percent of individuals residing at nursing homes are over the age of 65, and 45 percent are over 85.</w:t>
      </w:r>
      <w:r w:rsidR="00423543">
        <w:t xml:space="preserve"> Residents of nursing homes are considered to be the frailest of all Americans. Over half have dementia or are confined to a wheelchair or bed </w:t>
      </w:r>
      <w:r w:rsidR="00DE1541">
        <w:t>(</w:t>
      </w:r>
      <w:r w:rsidR="000E37C7">
        <w:t xml:space="preserve">Harrington, Carrillo, </w:t>
      </w:r>
      <w:proofErr w:type="spellStart"/>
      <w:proofErr w:type="gramStart"/>
      <w:r w:rsidR="000E37C7">
        <w:t>LaCaya</w:t>
      </w:r>
      <w:proofErr w:type="spellEnd"/>
      <w:proofErr w:type="gramEnd"/>
      <w:r w:rsidR="000E37C7">
        <w:t xml:space="preserve"> 2006</w:t>
      </w:r>
      <w:r w:rsidR="00423543">
        <w:t xml:space="preserve">). </w:t>
      </w:r>
      <w:r w:rsidR="00595C1E">
        <w:t xml:space="preserve"> </w:t>
      </w:r>
      <w:r w:rsidR="00423543">
        <w:t xml:space="preserve">All nursing homes provide residents with skilled nursing care and assistance with ADLs. Most provide mental and possibly dental health services, on or off site. </w:t>
      </w:r>
    </w:p>
    <w:p w:rsidR="00E925A2" w:rsidRPr="00E925A2" w:rsidRDefault="00E272E4" w:rsidP="00E925A2">
      <w:r>
        <w:t>A</w:t>
      </w:r>
      <w:r w:rsidR="00E925A2">
        <w:t xml:space="preserve"> survey of 1063 elderly individuals residing in nursing homes found that the greatest need among the elderly with teeth was routine oral hygiene (</w:t>
      </w:r>
      <w:proofErr w:type="spellStart"/>
      <w:r w:rsidR="000E37C7">
        <w:t>MacEntee</w:t>
      </w:r>
      <w:proofErr w:type="spellEnd"/>
      <w:r w:rsidR="000E37C7">
        <w:t xml:space="preserve"> 1987</w:t>
      </w:r>
      <w:r w:rsidR="00E925A2">
        <w:t xml:space="preserve">). However, many times the care necessary is not provided because </w:t>
      </w:r>
      <w:r>
        <w:t>an</w:t>
      </w:r>
      <w:r w:rsidR="00E925A2">
        <w:t xml:space="preserve"> emphasis is </w:t>
      </w:r>
      <w:r>
        <w:t xml:space="preserve">not </w:t>
      </w:r>
      <w:r w:rsidR="00E925A2">
        <w:t xml:space="preserve">put on the importance of oral hygiene. </w:t>
      </w:r>
    </w:p>
    <w:p w:rsidR="00715E8A" w:rsidRDefault="00715E8A" w:rsidP="00715E8A">
      <w:r>
        <w:t>With so many elderly residing in nursing homes and other long-term care facilities, it is important to tailor a program that will address their significant needs. Studies show that residents of these facilities usually have a difficulty accessing care and that these facilities also have a limited capacity to provide the care. Often times these individuals are those at greatest risk for oral disease</w:t>
      </w:r>
      <w:r w:rsidR="009B7848">
        <w:t xml:space="preserve"> (</w:t>
      </w:r>
      <w:r w:rsidR="000E37C7">
        <w:t>Factors affecting oral health over lifespan 2014</w:t>
      </w:r>
      <w:r w:rsidR="009B7848">
        <w:t>)</w:t>
      </w:r>
      <w:r>
        <w:t xml:space="preserve">.  </w:t>
      </w:r>
    </w:p>
    <w:p w:rsidR="00505395" w:rsidRDefault="00505395" w:rsidP="00505395">
      <w:pPr>
        <w:pStyle w:val="Heading3"/>
      </w:pPr>
      <w:bookmarkStart w:id="8" w:name="_Toc417032695"/>
      <w:r>
        <w:lastRenderedPageBreak/>
        <w:t xml:space="preserve">Current </w:t>
      </w:r>
      <w:r w:rsidR="005B1C7F">
        <w:t xml:space="preserve">Status of </w:t>
      </w:r>
      <w:r>
        <w:t>Oral Care in Nursing Homes</w:t>
      </w:r>
      <w:bookmarkEnd w:id="8"/>
    </w:p>
    <w:p w:rsidR="00505395" w:rsidRDefault="00505395" w:rsidP="00505395">
      <w:pPr>
        <w:pStyle w:val="Noindent"/>
      </w:pPr>
      <w:r>
        <w:t>Currently, federal law requires that nursing homes provide residents with routine and emergency d</w:t>
      </w:r>
      <w:r w:rsidR="005B1C7F">
        <w:t xml:space="preserve">ental care. </w:t>
      </w:r>
      <w:r w:rsidR="008D544F">
        <w:t xml:space="preserve">A nursing home reform law enacted by Omnibus Budget Reconciliation Act (OBRA) </w:t>
      </w:r>
      <w:r w:rsidR="00F82F89">
        <w:t>of</w:t>
      </w:r>
      <w:r w:rsidR="008D544F">
        <w:t xml:space="preserve"> 1987 requires dental care is provided to residents. They require facilities to assist residents in making appointments, promptly refer residents to a dentist if a dental prosthesis breaks, and assist in ADLs if necessary.  </w:t>
      </w:r>
      <w:r w:rsidR="005B1C7F">
        <w:t>Although this is required by law</w:t>
      </w:r>
      <w:r>
        <w:t xml:space="preserve">, facilities are having difficulty providing quality dental care to their residents. </w:t>
      </w:r>
      <w:r w:rsidR="00E272E4">
        <w:t>Certified nurse assistants (CNAs) are responsible for the</w:t>
      </w:r>
      <w:r>
        <w:t xml:space="preserve"> routine du</w:t>
      </w:r>
      <w:r w:rsidR="00E272E4">
        <w:t>ties of brushing and flossing</w:t>
      </w:r>
      <w:r>
        <w:t xml:space="preserve"> at the nursing home. However, studies</w:t>
      </w:r>
      <w:r w:rsidR="00ED4E91">
        <w:t xml:space="preserve"> (</w:t>
      </w:r>
      <w:r w:rsidR="000E37C7">
        <w:t xml:space="preserve">NIDCR 2014; </w:t>
      </w:r>
      <w:proofErr w:type="spellStart"/>
      <w:r w:rsidR="000E37C7" w:rsidRPr="000E37C7">
        <w:rPr>
          <w:rFonts w:ascii="Times" w:hAnsi="Times" w:cs="Arial"/>
        </w:rPr>
        <w:t>Sjögren</w:t>
      </w:r>
      <w:proofErr w:type="spellEnd"/>
      <w:r w:rsidR="000E37C7">
        <w:t xml:space="preserve"> et al 2008; Nicol et al 2005; </w:t>
      </w:r>
      <w:proofErr w:type="spellStart"/>
      <w:r w:rsidR="000E37C7">
        <w:t>Wardh</w:t>
      </w:r>
      <w:proofErr w:type="spellEnd"/>
      <w:r w:rsidR="000E37C7">
        <w:t xml:space="preserve">, </w:t>
      </w:r>
      <w:proofErr w:type="spellStart"/>
      <w:r w:rsidR="000E37C7">
        <w:t>Andersson</w:t>
      </w:r>
      <w:proofErr w:type="spellEnd"/>
      <w:r w:rsidR="000E37C7">
        <w:t xml:space="preserve">, Sorensen 1997; </w:t>
      </w:r>
      <w:proofErr w:type="spellStart"/>
      <w:r w:rsidR="000E37C7">
        <w:t>Forsell</w:t>
      </w:r>
      <w:proofErr w:type="spellEnd"/>
      <w:r w:rsidR="000E37C7">
        <w:t xml:space="preserve"> et al 2011</w:t>
      </w:r>
      <w:r w:rsidR="001903C5">
        <w:t>; Logan et al 1991</w:t>
      </w:r>
      <w:r w:rsidR="000E37C7">
        <w:t>)</w:t>
      </w:r>
      <w:r w:rsidR="00ED4E91">
        <w:t xml:space="preserve"> </w:t>
      </w:r>
      <w:r>
        <w:t>have shown that this often times is neglected and the residents go days without a proper tooth brushing. For example, one study</w:t>
      </w:r>
      <w:r w:rsidR="00F82F89">
        <w:t xml:space="preserve"> (</w:t>
      </w:r>
      <w:r w:rsidR="000E37C7">
        <w:t>Coleman and Watson 2006</w:t>
      </w:r>
      <w:r w:rsidR="00F82F89">
        <w:t>)</w:t>
      </w:r>
      <w:r>
        <w:t xml:space="preserve"> found that adherence to oral care standards, developed by a panel of dental and medical professionals, </w:t>
      </w:r>
      <w:r w:rsidR="00ED4E91">
        <w:t>and was</w:t>
      </w:r>
      <w:r>
        <w:t xml:space="preserve"> extremely low in nursing homes. Adherence ranged from zero percent to 16 percent. Standards were never met with respect to brushing for two minutes, flossing, rinsing with mouthwash, or wearing clean gloves during delivery of care. Most residents were resistant to oral care provided by the CNAs. Actual care that was provided included brushing teeth and rinsing with water 16% of the time. </w:t>
      </w:r>
      <w:r w:rsidR="005B1C7F">
        <w:t>Although this represents only one nursing home, research shows that CNAs responsible for oral hygiene in the elderly residents do not always perform the tasks required and when they do, they are not to par with the required standards (</w:t>
      </w:r>
      <w:r w:rsidR="000E37C7">
        <w:t>Coleman and Watson 2006</w:t>
      </w:r>
      <w:r w:rsidR="005B1C7F">
        <w:t xml:space="preserve">). </w:t>
      </w:r>
    </w:p>
    <w:p w:rsidR="00E925A2" w:rsidRDefault="00B05481" w:rsidP="00E925A2">
      <w:r>
        <w:t>Nicol et al (</w:t>
      </w:r>
      <w:r w:rsidR="000E37C7">
        <w:t>2005</w:t>
      </w:r>
      <w:r>
        <w:t xml:space="preserve">), found that nurses and other health care providers have the potential to play an important role in oral care for dependent elderly individuals. They often times present with educational barriers, as their coursework does not incorporate oral health in the curriculum. </w:t>
      </w:r>
      <w:r>
        <w:lastRenderedPageBreak/>
        <w:t>An interest in providing the care, as well as education must be addressed in order to improve success of an oral health program. This paper specifically focused on an educational program geared towards nurses and nursing aids that provided care to institutionalized Scottish elderly (</w:t>
      </w:r>
      <w:r w:rsidR="000E37C7">
        <w:t>Nicol et al 2005</w:t>
      </w:r>
      <w:r>
        <w:t>). The results were measured by examining changes in the oral health of elderly residents and showed that elderly rarely complain of oral problems and only voiced their opinion if they were in severe pain. After providing educational programs to the nurses and auxiliary staff, there was a statistically significant increase in the number of oral hygiene procedures completed by staff to residents. This shows that by training the appropriate staff, there is a potential to increase oral health in nursing homes (</w:t>
      </w:r>
      <w:r w:rsidR="000E37C7">
        <w:t>Nicol et al 2005</w:t>
      </w:r>
      <w:r>
        <w:t xml:space="preserve">). </w:t>
      </w:r>
      <w:r w:rsidR="00E925A2">
        <w:t xml:space="preserve"> </w:t>
      </w:r>
      <w:proofErr w:type="spellStart"/>
      <w:r w:rsidR="00E925A2">
        <w:t>Kayser</w:t>
      </w:r>
      <w:proofErr w:type="spellEnd"/>
      <w:r w:rsidR="00E925A2">
        <w:t>-Jones</w:t>
      </w:r>
      <w:r w:rsidR="005C521F">
        <w:t xml:space="preserve"> et al (</w:t>
      </w:r>
      <w:r w:rsidR="000E37C7">
        <w:t>1996</w:t>
      </w:r>
      <w:r w:rsidR="005C521F">
        <w:t xml:space="preserve">) developed a Brief Oral Health Status Examination (BOHSE) that can be used by non-dental professionals to assess the oral health status of nursing home residents. This measure has shown to be very effective, with significant accuracy if trained to use this tool. By using this tool, non-dental professionals more easily understand when to </w:t>
      </w:r>
      <w:r w:rsidR="00A039C8">
        <w:t>consult with a dentist or hygienist, and it will also aid in monitoring oral abnormalities (</w:t>
      </w:r>
      <w:proofErr w:type="spellStart"/>
      <w:r w:rsidR="000E37C7">
        <w:t>Kayser</w:t>
      </w:r>
      <w:proofErr w:type="spellEnd"/>
      <w:r w:rsidR="000E37C7">
        <w:t>-Jones, Bird, and Redford 1996</w:t>
      </w:r>
      <w:r w:rsidR="00A039C8">
        <w:t xml:space="preserve">). </w:t>
      </w:r>
    </w:p>
    <w:p w:rsidR="00A039C8" w:rsidRDefault="00A039C8" w:rsidP="00E925A2">
      <w:r>
        <w:t xml:space="preserve">Often times, there is not necessarily a lack of knowledge on the importance of oral health, but a negative attitude towards oral health care. </w:t>
      </w:r>
      <w:proofErr w:type="spellStart"/>
      <w:r>
        <w:t>Wardh</w:t>
      </w:r>
      <w:proofErr w:type="spellEnd"/>
      <w:r>
        <w:t xml:space="preserve"> et al, (</w:t>
      </w:r>
      <w:r w:rsidR="007210F7">
        <w:t>1997</w:t>
      </w:r>
      <w:r>
        <w:t xml:space="preserve">) found that </w:t>
      </w:r>
      <w:r w:rsidR="00D21375">
        <w:t>there were differences in attitudes towards health care activities. Tooth brushing was often times considered to be the “most irksome nursing activity (</w:t>
      </w:r>
      <w:proofErr w:type="spellStart"/>
      <w:r w:rsidR="007210F7">
        <w:t>Wardh</w:t>
      </w:r>
      <w:proofErr w:type="spellEnd"/>
      <w:r w:rsidR="007210F7">
        <w:t xml:space="preserve">, </w:t>
      </w:r>
      <w:proofErr w:type="spellStart"/>
      <w:r w:rsidR="007210F7">
        <w:t>Andersson</w:t>
      </w:r>
      <w:proofErr w:type="spellEnd"/>
      <w:r w:rsidR="007210F7">
        <w:t>, Sorensen 1997</w:t>
      </w:r>
      <w:r w:rsidR="00D21375">
        <w:t xml:space="preserve">), and that the lack of time per resident lead to a decrease in the emphasis of oral hygiene. Many residents were resistant and it may not be worth the time to provide the necessary care. Furthermore, if residents are able to provide their own oral care, nurses and auxiliary staff do not monitor the quality of the care. </w:t>
      </w:r>
      <w:proofErr w:type="spellStart"/>
      <w:r w:rsidR="00ED4E91">
        <w:t>Forsell</w:t>
      </w:r>
      <w:proofErr w:type="spellEnd"/>
      <w:r w:rsidR="00ED4E91">
        <w:t xml:space="preserve"> et al, (2011) also found that a major barrier among the nursing staff was that they felt that they would damage the existing teeth or hurt the residents in the process of </w:t>
      </w:r>
      <w:r w:rsidR="00ED4E91">
        <w:lastRenderedPageBreak/>
        <w:t xml:space="preserve">providing oral care. </w:t>
      </w:r>
      <w:r w:rsidR="00CA1649">
        <w:t xml:space="preserve">Care nurses had negative attitudes towards oral hygiene and lack of knowledge on the topic. Nurses were unlikely to assist dentists and other dental professionals when dental care was being provided. </w:t>
      </w:r>
      <w:r w:rsidR="00D21375">
        <w:t>These are all considerations to keep in mind when improving the oral health of the elderly residing in nursing homes (</w:t>
      </w:r>
      <w:proofErr w:type="spellStart"/>
      <w:r w:rsidR="007210F7">
        <w:t>Wardh</w:t>
      </w:r>
      <w:proofErr w:type="spellEnd"/>
      <w:r w:rsidR="007210F7">
        <w:t xml:space="preserve">, </w:t>
      </w:r>
      <w:proofErr w:type="spellStart"/>
      <w:r w:rsidR="007210F7">
        <w:t>Andersson</w:t>
      </w:r>
      <w:proofErr w:type="spellEnd"/>
      <w:r w:rsidR="007210F7">
        <w:t>, Sorensen 1997</w:t>
      </w:r>
      <w:r w:rsidR="00D21375">
        <w:t xml:space="preserve">). Nursing staff is often times the most important and educated staff on the </w:t>
      </w:r>
      <w:r w:rsidR="00B46F94">
        <w:t>elderly residing at the facility</w:t>
      </w:r>
      <w:r w:rsidR="00D21375">
        <w:t xml:space="preserve"> and incorporating them into an intervention is essential. </w:t>
      </w:r>
    </w:p>
    <w:p w:rsidR="003140F8" w:rsidRPr="00505395" w:rsidRDefault="003140F8" w:rsidP="003140F8">
      <w:r>
        <w:t xml:space="preserve">Regrettably, there has even been an increase in nursing home acquired pneumonia cases, and many of these are related to existing oral bacteria. It has been estimated that more than $800 million annually could be saved by improving oral hygiene in this population (13). This is important because pneumonia is the number one cause of death in nursing homes. Research shows that those who have daily oral care provided by a nurse are three times less likely to die of pneumonia compared to those who do not receive this care. </w:t>
      </w:r>
    </w:p>
    <w:p w:rsidR="005650B7" w:rsidRDefault="005650B7" w:rsidP="005650B7">
      <w:pPr>
        <w:pStyle w:val="Heading3"/>
      </w:pPr>
      <w:bookmarkStart w:id="9" w:name="_Toc417032696"/>
      <w:r>
        <w:t>Dental Provider Shortage</w:t>
      </w:r>
      <w:bookmarkEnd w:id="9"/>
    </w:p>
    <w:p w:rsidR="005650B7" w:rsidRPr="005650B7" w:rsidRDefault="005650B7" w:rsidP="005650B7">
      <w:pPr>
        <w:ind w:firstLine="0"/>
      </w:pPr>
      <w:r>
        <w:t xml:space="preserve">The deteriorating oral health of the elderly is not only impacted by their life choices and access to care, but also strongly related to a shortage in skilled geriatric dental professionals. The geriatric population has a different set of needs and understanding this is </w:t>
      </w:r>
      <w:r w:rsidR="000047A4">
        <w:t>necessary</w:t>
      </w:r>
      <w:r>
        <w:t xml:space="preserve"> in providing appropriate care.</w:t>
      </w:r>
      <w:r w:rsidR="00EF287C">
        <w:t xml:space="preserve"> Providers are often faced with barriers when providing oral health care to the elderly. One study found that the most common barrier to delivering oral care to this population was a lack of space to provide care and a lack of equipment. Other barriers </w:t>
      </w:r>
      <w:r w:rsidR="00732754">
        <w:t>included</w:t>
      </w:r>
      <w:r w:rsidR="00EF287C">
        <w:t xml:space="preserve"> lack of sufficient reimbursement, and finally, a lack of </w:t>
      </w:r>
      <w:r w:rsidR="00732754">
        <w:t>proper training and experience to treat this population (</w:t>
      </w:r>
      <w:r w:rsidR="007210F7">
        <w:t>Bots-</w:t>
      </w:r>
      <w:proofErr w:type="spellStart"/>
      <w:r w:rsidR="007210F7">
        <w:t>VantSpijker</w:t>
      </w:r>
      <w:proofErr w:type="spellEnd"/>
      <w:r w:rsidR="007210F7">
        <w:t xml:space="preserve"> et al 2014</w:t>
      </w:r>
      <w:r w:rsidR="00732754">
        <w:t xml:space="preserve">). </w:t>
      </w:r>
      <w:r>
        <w:t xml:space="preserve"> </w:t>
      </w:r>
      <w:r w:rsidR="00ED4E91">
        <w:t>O</w:t>
      </w:r>
      <w:r w:rsidR="00E529D1">
        <w:t xml:space="preserve">riginally, dentists were required to be on site for a dental hygienist to provide prophylactic, preventative, and educational dental </w:t>
      </w:r>
      <w:r w:rsidR="00CA1649">
        <w:t>c</w:t>
      </w:r>
      <w:r w:rsidR="00E529D1">
        <w:t xml:space="preserve">are; however, in </w:t>
      </w:r>
      <w:r w:rsidR="00E529D1">
        <w:lastRenderedPageBreak/>
        <w:t>certain states</w:t>
      </w:r>
      <w:r w:rsidR="003140F8">
        <w:t>, including Pennsylvani</w:t>
      </w:r>
      <w:r w:rsidR="00CA1649">
        <w:t>a</w:t>
      </w:r>
      <w:r w:rsidR="00E529D1">
        <w:t xml:space="preserve">, </w:t>
      </w:r>
      <w:r w:rsidR="003140F8">
        <w:t>a public health dental hygiene practitioner (PHDHP)</w:t>
      </w:r>
      <w:r w:rsidR="00E529D1">
        <w:t xml:space="preserve"> is able to provide this care without the supervision of a dentist. In order to improve the shortage of dental professionals,</w:t>
      </w:r>
      <w:r w:rsidR="003140F8">
        <w:t xml:space="preserve"> this level of dental hygienist </w:t>
      </w:r>
      <w:r w:rsidR="00E529D1">
        <w:t>can continue to provide care and refer patients with more significant needs to a dentist. In order to improve the cohesive and interdisciplinary nature of the nursing home, a dental hygienist and the CNAs could work together to improve oral hygiene (</w:t>
      </w:r>
      <w:r w:rsidR="007210F7">
        <w:t xml:space="preserve">Coleman, Hein, and </w:t>
      </w:r>
      <w:proofErr w:type="spellStart"/>
      <w:r w:rsidR="007210F7">
        <w:t>Gurenlian</w:t>
      </w:r>
      <w:proofErr w:type="spellEnd"/>
      <w:r w:rsidR="007210F7">
        <w:t xml:space="preserve"> 2007</w:t>
      </w:r>
      <w:r w:rsidR="0011516E">
        <w:t>). Since employing an on-staff dental hygienist is not always financially possible</w:t>
      </w:r>
      <w:r w:rsidR="00ED4E91">
        <w:t>, educating the existing staff, including the certified nurse assistant is essential in promoting oral health</w:t>
      </w:r>
      <w:r w:rsidR="0011516E">
        <w:t xml:space="preserve"> in the elderly population residing in nursing homes</w:t>
      </w:r>
      <w:r w:rsidR="00ED4E91">
        <w:t xml:space="preserve">. </w:t>
      </w:r>
    </w:p>
    <w:p w:rsidR="00B917F0" w:rsidRDefault="009710A8" w:rsidP="00B917F0">
      <w:pPr>
        <w:pStyle w:val="Heading1"/>
      </w:pPr>
      <w:bookmarkStart w:id="10" w:name="_Toc417032697"/>
      <w:r>
        <w:lastRenderedPageBreak/>
        <w:t>Project Proposal</w:t>
      </w:r>
      <w:bookmarkEnd w:id="10"/>
    </w:p>
    <w:p w:rsidR="009710A8" w:rsidRDefault="00297ABF" w:rsidP="009710A8">
      <w:pPr>
        <w:pStyle w:val="Heading2"/>
      </w:pPr>
      <w:bookmarkStart w:id="11" w:name="_Toc417032698"/>
      <w:r>
        <w:t>Purpose</w:t>
      </w:r>
      <w:bookmarkEnd w:id="11"/>
    </w:p>
    <w:p w:rsidR="00297ABF" w:rsidRPr="00297ABF" w:rsidRDefault="00297ABF" w:rsidP="00297ABF">
      <w:pPr>
        <w:pStyle w:val="Noindent"/>
      </w:pPr>
      <w:r>
        <w:t xml:space="preserve">The purpose of this project to </w:t>
      </w:r>
      <w:r w:rsidR="00763A50">
        <w:t xml:space="preserve">improve </w:t>
      </w:r>
      <w:r>
        <w:t>oral hygiene</w:t>
      </w:r>
      <w:r w:rsidR="0011516E">
        <w:t xml:space="preserve"> and the related Quality of Life issues of residents</w:t>
      </w:r>
      <w:r>
        <w:t xml:space="preserve"> in the Parkview Tower community</w:t>
      </w:r>
      <w:r w:rsidR="0011516E">
        <w:t>.</w:t>
      </w:r>
      <w:r w:rsidR="00763A50">
        <w:t xml:space="preserve"> This will be done by first establishing baseline subjective data on residents’ daily activities regarding their oral hygiene and diet, along with their related quality of life scores. </w:t>
      </w:r>
      <w:r w:rsidR="0011516E">
        <w:t xml:space="preserve"> Next, certified nursing staff members will be trained to provide improved education, oral hygiene assistance, and appropriate monitoring of completion of oral hygiene regimens in the elderly population at Parkview Towers</w:t>
      </w:r>
      <w:r>
        <w:t xml:space="preserve">. Oral hygiene has an extremely strong link to systemic disease, overall well-being, and quality of life. It is important to emphasize this relationship and provide the materials and information to continue to improve oral health. By educating certified nurse assistants, they will provide residents with important information concerning oral hygiene, and assist in actually improving oral hygiene of these nursing home residents. This will be completed by not only providing necessary education, but also by improving the attitudes and perception towards oral hygiene in the elderly population. </w:t>
      </w:r>
    </w:p>
    <w:p w:rsidR="00297ABF" w:rsidRPr="00297ABF" w:rsidRDefault="00297ABF" w:rsidP="00297ABF">
      <w:pPr>
        <w:pStyle w:val="Heading2"/>
      </w:pPr>
      <w:bookmarkStart w:id="12" w:name="_Toc417032699"/>
      <w:r>
        <w:lastRenderedPageBreak/>
        <w:t>Specific Aims</w:t>
      </w:r>
      <w:bookmarkEnd w:id="12"/>
    </w:p>
    <w:p w:rsidR="009710A8" w:rsidRDefault="009710A8" w:rsidP="00311176">
      <w:pPr>
        <w:pStyle w:val="Noindent"/>
      </w:pPr>
      <w:r>
        <w:t>Oral health is a leading health indicator that can be indicative of general health or well-being. Healthy People 2020 not only included oral health as a main Leading Health indicator, but also expanded on it from 2010 to 2020. Based on these reports and a need to increase screenings and accessible dental care to the elderly, the specific aims of this project include:</w:t>
      </w:r>
    </w:p>
    <w:p w:rsidR="00C30FA7" w:rsidRDefault="009710A8" w:rsidP="00C30FA7">
      <w:pPr>
        <w:numPr>
          <w:ilvl w:val="6"/>
          <w:numId w:val="29"/>
        </w:numPr>
      </w:pPr>
      <w:r>
        <w:t>Increase awareness of the importance of oral hygiene and oral health in the elderly population residing in a nursing home or care facility</w:t>
      </w:r>
      <w:r w:rsidR="0011516E">
        <w:t>, as well as establish their subjective opinion on their quality of life related to their oral health</w:t>
      </w:r>
      <w:r>
        <w:t>.</w:t>
      </w:r>
    </w:p>
    <w:p w:rsidR="009710A8" w:rsidRDefault="00C30FA7" w:rsidP="009710A8">
      <w:pPr>
        <w:numPr>
          <w:ilvl w:val="6"/>
          <w:numId w:val="29"/>
        </w:numPr>
      </w:pPr>
      <w:r>
        <w:t xml:space="preserve">Educate </w:t>
      </w:r>
      <w:r w:rsidR="009710A8">
        <w:t>certified nurse assistant</w:t>
      </w:r>
      <w:r>
        <w:t>s</w:t>
      </w:r>
      <w:r w:rsidR="009710A8">
        <w:t xml:space="preserve"> to monitor and improve oral hygiene</w:t>
      </w:r>
      <w:r>
        <w:t xml:space="preserve"> of the nursing home residents, by providing necessary information and improving attitudes and perceptions towards the importance of oral health. </w:t>
      </w:r>
    </w:p>
    <w:p w:rsidR="0026297D" w:rsidRPr="0026297D" w:rsidRDefault="00C74269" w:rsidP="0026297D">
      <w:pPr>
        <w:pStyle w:val="Heading2"/>
      </w:pPr>
      <w:bookmarkStart w:id="13" w:name="_Toc417032700"/>
      <w:r>
        <w:t>Research Approach</w:t>
      </w:r>
      <w:bookmarkEnd w:id="13"/>
    </w:p>
    <w:p w:rsidR="00C74269" w:rsidRDefault="00CC3AF1" w:rsidP="00C74269">
      <w:pPr>
        <w:pStyle w:val="Heading3"/>
      </w:pPr>
      <w:bookmarkStart w:id="14" w:name="_Toc417032701"/>
      <w:r>
        <w:t>Population description</w:t>
      </w:r>
      <w:bookmarkEnd w:id="14"/>
      <w:r>
        <w:t xml:space="preserve"> </w:t>
      </w:r>
    </w:p>
    <w:p w:rsidR="007C10B5" w:rsidRDefault="0096481C" w:rsidP="0019479E">
      <w:pPr>
        <w:pStyle w:val="Noindent"/>
        <w:rPr>
          <w:bCs/>
        </w:rPr>
      </w:pPr>
      <w:r>
        <w:t>Since</w:t>
      </w:r>
      <w:r w:rsidR="005617F7">
        <w:t xml:space="preserve"> studies </w:t>
      </w:r>
      <w:r>
        <w:t>have shown that elderly residing in senior housing often times have poor oral hygiene</w:t>
      </w:r>
      <w:r w:rsidR="005617F7">
        <w:t>, a HUD-subsidized senior housing facility was chosen as the primary site of this project. HUD housing is available through the US Department of Housing and Urban Development</w:t>
      </w:r>
      <w:r w:rsidR="00143E44">
        <w:t xml:space="preserve"> (US Department of Housing and Urban Development</w:t>
      </w:r>
      <w:r w:rsidR="00C30FA7">
        <w:t>)</w:t>
      </w:r>
      <w:r w:rsidR="005617F7" w:rsidRPr="0037533B">
        <w:t xml:space="preserve">. </w:t>
      </w:r>
      <w:r w:rsidR="0037533B" w:rsidRPr="0037533B">
        <w:rPr>
          <w:bCs/>
        </w:rPr>
        <w:t>Parkview Towers Senior High-Rise</w:t>
      </w:r>
      <w:r w:rsidR="0037533B">
        <w:rPr>
          <w:bCs/>
        </w:rPr>
        <w:t xml:space="preserve"> was chosen and is a HUD</w:t>
      </w:r>
      <w:r w:rsidR="00847A5C">
        <w:rPr>
          <w:bCs/>
        </w:rPr>
        <w:t>-</w:t>
      </w:r>
      <w:r w:rsidR="0037533B">
        <w:rPr>
          <w:bCs/>
        </w:rPr>
        <w:t xml:space="preserve">affiliated facility. The facility is for </w:t>
      </w:r>
      <w:r w:rsidR="00CC3AF1">
        <w:rPr>
          <w:bCs/>
        </w:rPr>
        <w:t>low-income</w:t>
      </w:r>
      <w:r w:rsidR="0037533B">
        <w:rPr>
          <w:bCs/>
        </w:rPr>
        <w:t xml:space="preserve"> elderly or mobility impaired individuals with an annual income of $35,000. This nursing home does not currently </w:t>
      </w:r>
      <w:r w:rsidR="0037533B">
        <w:rPr>
          <w:bCs/>
        </w:rPr>
        <w:lastRenderedPageBreak/>
        <w:t xml:space="preserve">have an on-site dental professional to provide and monitor oral hygiene. </w:t>
      </w:r>
      <w:r w:rsidR="00311176">
        <w:rPr>
          <w:bCs/>
        </w:rPr>
        <w:t>The administrative staff will be approached about incorporation of this pilot study and the potential benefits of the program will be explained. Furthe</w:t>
      </w:r>
      <w:r>
        <w:rPr>
          <w:bCs/>
        </w:rPr>
        <w:t>rmore, the purpose of the study</w:t>
      </w:r>
      <w:r w:rsidR="00311176">
        <w:rPr>
          <w:bCs/>
        </w:rPr>
        <w:t xml:space="preserve"> and the proposed methods will be explained and any questions regarding the program will be addressed. </w:t>
      </w:r>
    </w:p>
    <w:p w:rsidR="00016FA7" w:rsidRDefault="00311176" w:rsidP="007C10B5">
      <w:pPr>
        <w:pStyle w:val="Noindent"/>
        <w:ind w:firstLine="720"/>
      </w:pPr>
      <w:r>
        <w:rPr>
          <w:bCs/>
        </w:rPr>
        <w:t>The primary beneficiaries of this program will be elderly at Parkview Towers; however,</w:t>
      </w:r>
      <w:r w:rsidR="00CC3AF1">
        <w:rPr>
          <w:bCs/>
        </w:rPr>
        <w:t xml:space="preserve"> the majority of the program will focus on the certified nurse assistants</w:t>
      </w:r>
      <w:r w:rsidR="007C10B5">
        <w:rPr>
          <w:bCs/>
        </w:rPr>
        <w:t xml:space="preserve"> currently working at</w:t>
      </w:r>
      <w:r w:rsidR="007C10B5">
        <w:t xml:space="preserve"> </w:t>
      </w:r>
      <w:r w:rsidR="007C10B5" w:rsidRPr="0037533B">
        <w:rPr>
          <w:bCs/>
        </w:rPr>
        <w:t>Parkview</w:t>
      </w:r>
      <w:r w:rsidR="007C10B5">
        <w:rPr>
          <w:b/>
          <w:bCs/>
        </w:rPr>
        <w:t xml:space="preserve"> </w:t>
      </w:r>
      <w:r w:rsidR="007C10B5" w:rsidRPr="0037533B">
        <w:rPr>
          <w:bCs/>
        </w:rPr>
        <w:t>Towers Senior High-Rise</w:t>
      </w:r>
      <w:r w:rsidR="007C10B5">
        <w:rPr>
          <w:bCs/>
        </w:rPr>
        <w:t>.</w:t>
      </w:r>
      <w:r w:rsidR="00CC3AF1">
        <w:rPr>
          <w:bCs/>
        </w:rPr>
        <w:t xml:space="preserve"> These staff members will be essential in improving the oral care provided at this facility. Furthermore, the ultimate goal will be to help improve </w:t>
      </w:r>
      <w:r w:rsidR="00EB2764">
        <w:rPr>
          <w:bCs/>
        </w:rPr>
        <w:t xml:space="preserve">the attitudes of the staff, particularly certified nurse assistants so that they can help prioritize oral hygiene in the residents. All CNAs will be required to participate, as their duties require, and their participation will be key to the success of the program. </w:t>
      </w:r>
      <w:r w:rsidR="0037533B">
        <w:t>The cooperation of the existing</w:t>
      </w:r>
      <w:r w:rsidR="008804A5">
        <w:t xml:space="preserve"> nursing staff will be essential because they are the link to achieving the trust of the residents. This staff works every day with the elderly, so this should increase trust of the elderly. </w:t>
      </w:r>
    </w:p>
    <w:p w:rsidR="009C4F30" w:rsidRDefault="007C10B5" w:rsidP="009C4F30">
      <w:pPr>
        <w:pStyle w:val="Heading3"/>
      </w:pPr>
      <w:bookmarkStart w:id="15" w:name="_Toc417032702"/>
      <w:r>
        <w:t xml:space="preserve">Pre-program </w:t>
      </w:r>
      <w:r w:rsidR="004742D9">
        <w:t>Evaluations</w:t>
      </w:r>
      <w:bookmarkEnd w:id="15"/>
      <w:r>
        <w:t xml:space="preserve"> </w:t>
      </w:r>
    </w:p>
    <w:p w:rsidR="004742D9" w:rsidRDefault="00763A50" w:rsidP="007C10B5">
      <w:pPr>
        <w:ind w:firstLine="0"/>
      </w:pPr>
      <w:r>
        <w:rPr>
          <w:bCs/>
        </w:rPr>
        <w:t xml:space="preserve">After receiving approval from the administration at Parkview Towers, the next phase of the study will be to establish the residents’ self-reported quality of life related to their oral health. During this phase, the CNAs will also be asked to take a baseline survey to determine the current interest and participation in resident oral care. </w:t>
      </w:r>
      <w:r w:rsidR="007C10B5">
        <w:t>Prior to program</w:t>
      </w:r>
      <w:r w:rsidR="0096481C">
        <w:t xml:space="preserve"> intervention</w:t>
      </w:r>
      <w:r w:rsidR="007C10B5">
        <w:t>,</w:t>
      </w:r>
      <w:r w:rsidR="0096481C">
        <w:t xml:space="preserve"> separate surveys will be given to the participating residents and the CNAs. </w:t>
      </w:r>
      <w:r w:rsidR="004742D9">
        <w:t xml:space="preserve">The surveys administered to the CNAs prior to start of the program will include the Pre-Program Survey for CNAs and the Educational Pre-Test for CNAs. </w:t>
      </w:r>
      <w:r w:rsidR="00877BC4">
        <w:t xml:space="preserve">The </w:t>
      </w:r>
      <w:r w:rsidR="00717E0B">
        <w:t xml:space="preserve">Pre-Program Survey </w:t>
      </w:r>
      <w:r w:rsidR="00877BC4">
        <w:t>for CNAs</w:t>
      </w:r>
      <w:r w:rsidR="00877BC4" w:rsidRPr="00877BC4">
        <w:t xml:space="preserve"> </w:t>
      </w:r>
      <w:r w:rsidR="00877BC4">
        <w:t>will include questions to assess their baseline opinions on oral hygiene</w:t>
      </w:r>
      <w:r w:rsidR="004742D9" w:rsidRPr="004742D9">
        <w:t xml:space="preserve"> </w:t>
      </w:r>
      <w:r w:rsidR="004742D9">
        <w:t xml:space="preserve">and their current involvement in oral health care with the elderly </w:t>
      </w:r>
      <w:r w:rsidR="004742D9">
        <w:lastRenderedPageBreak/>
        <w:t xml:space="preserve">(Appendix A). </w:t>
      </w:r>
      <w:r w:rsidR="00877BC4">
        <w:t xml:space="preserve">The results from this survey will be documented and later compared to a </w:t>
      </w:r>
      <w:r w:rsidR="00717E0B">
        <w:t>Post-Program Su</w:t>
      </w:r>
      <w:r w:rsidR="00877BC4">
        <w:t>rvey</w:t>
      </w:r>
      <w:r w:rsidR="00717E0B">
        <w:t xml:space="preserve"> for CNAs</w:t>
      </w:r>
      <w:r w:rsidR="00877BC4">
        <w:t xml:space="preserve">. </w:t>
      </w:r>
      <w:r w:rsidR="004742D9">
        <w:t xml:space="preserve">An Educational Pre-Test for CNAs (Appendix B) will be administered at the start of the program and will assess current knowledge on the importance of oral hygiene, as well as the capability to </w:t>
      </w:r>
      <w:r>
        <w:t>recognize</w:t>
      </w:r>
      <w:r w:rsidR="004742D9">
        <w:t xml:space="preserve"> common oral pathologies in the elderly. This test will be re-administered at the end of the educational portion and progress will be monitored. </w:t>
      </w:r>
    </w:p>
    <w:p w:rsidR="007C10B5" w:rsidRDefault="004742D9" w:rsidP="004742D9">
      <w:r>
        <w:t>Pre-program evaluations for the elderly residents will include t</w:t>
      </w:r>
      <w:r w:rsidR="0096481C">
        <w:t xml:space="preserve">he </w:t>
      </w:r>
      <w:r w:rsidR="00717E0B">
        <w:t>Pre-Program Survey for</w:t>
      </w:r>
      <w:r>
        <w:t xml:space="preserve"> R</w:t>
      </w:r>
      <w:r w:rsidR="0096481C">
        <w:t>esidents</w:t>
      </w:r>
      <w:r>
        <w:t xml:space="preserve"> (Appendix C). It</w:t>
      </w:r>
      <w:r w:rsidR="0096481C">
        <w:t xml:space="preserve"> will contain questions pertaining to their subjective report of their current quality of life, as well as staffs current interest in</w:t>
      </w:r>
      <w:r w:rsidR="00877BC4">
        <w:t xml:space="preserve"> their</w:t>
      </w:r>
      <w:r w:rsidR="0096481C">
        <w:t xml:space="preserve"> oral health</w:t>
      </w:r>
      <w:r w:rsidR="00877BC4">
        <w:t xml:space="preserve">. These questions </w:t>
      </w:r>
      <w:r w:rsidR="00717E0B">
        <w:t>will be</w:t>
      </w:r>
      <w:r w:rsidR="00483EFE">
        <w:t xml:space="preserve"> adapted from the General Oral Health Assessment Index and modified accordingly (</w:t>
      </w:r>
      <w:r w:rsidR="00143E44">
        <w:t>Atchison and Dolan 1990</w:t>
      </w:r>
      <w:r w:rsidR="00483EFE">
        <w:t>)</w:t>
      </w:r>
      <w:r w:rsidR="0088359E">
        <w:t xml:space="preserve">. </w:t>
      </w:r>
      <w:r w:rsidR="00877BC4">
        <w:t xml:space="preserve">These results will be documented and after completion of the </w:t>
      </w:r>
      <w:r w:rsidR="00717E0B">
        <w:t>program, will be compared to a Post-P</w:t>
      </w:r>
      <w:r w:rsidR="00877BC4">
        <w:t xml:space="preserve">rogram </w:t>
      </w:r>
      <w:r w:rsidR="00717E0B">
        <w:t>Survey for Residents</w:t>
      </w:r>
      <w:r w:rsidR="00763A50">
        <w:t xml:space="preserve"> given two weeks after the intervention and then after six months</w:t>
      </w:r>
      <w:r w:rsidR="00717E0B">
        <w:t>.</w:t>
      </w:r>
      <w:r w:rsidR="00877BC4">
        <w:t xml:space="preserve"> </w:t>
      </w:r>
    </w:p>
    <w:p w:rsidR="007C10B5" w:rsidRDefault="007C10B5" w:rsidP="007C10B5">
      <w:pPr>
        <w:pStyle w:val="Heading3"/>
      </w:pPr>
      <w:bookmarkStart w:id="16" w:name="_Toc417032703"/>
      <w:r>
        <w:t>Intervention</w:t>
      </w:r>
      <w:bookmarkEnd w:id="16"/>
    </w:p>
    <w:p w:rsidR="00E840CA" w:rsidRDefault="007C10B5" w:rsidP="0088359E">
      <w:pPr>
        <w:ind w:firstLine="0"/>
      </w:pPr>
      <w:r>
        <w:t xml:space="preserve">After administering </w:t>
      </w:r>
      <w:r w:rsidR="004742D9">
        <w:t>the Educational Pre-Test</w:t>
      </w:r>
      <w:r>
        <w:t xml:space="preserve">, the certified nurse assistants will be educated </w:t>
      </w:r>
      <w:r w:rsidR="00847A5C">
        <w:t>on oral health theory and practice. They will also be trained clinically to help provide their residents with proper oral health care</w:t>
      </w:r>
      <w:r>
        <w:t xml:space="preserve">. The students of University of Pittsburgh, School of Dental Hygiene will conduct a short educational program to help teach the CNAs about pertinent information to improve oral hygiene. The dental hygiene students will be second year students who are experienced in their education and have an understanding of properly administering care and techniques to approach resistant individuals. </w:t>
      </w:r>
      <w:r w:rsidR="00847A5C">
        <w:t xml:space="preserve">The projects completed by the hygiene students will focus specifically on care delivered to the elderly and the obstacles that may arise with this population. </w:t>
      </w:r>
      <w:r>
        <w:t xml:space="preserve">The hygiene students will be accompanied by a mentor or instructor, and will be able </w:t>
      </w:r>
      <w:r>
        <w:lastRenderedPageBreak/>
        <w:t xml:space="preserve">to demonstrate the proper way to complete oral hygiene tasks. </w:t>
      </w:r>
      <w:r w:rsidR="008212C4">
        <w:t xml:space="preserve">Four segments will be completed and will be completed every other week, until all four sessions are completed. </w:t>
      </w:r>
      <w:r>
        <w:t xml:space="preserve">By showing and then having the CNAs replicate this, </w:t>
      </w:r>
      <w:r w:rsidR="0088359E">
        <w:t>a hands-on experience will help improve the care provided. CNAs will be able to ask questions and practice their techniques. CNAs will also be educated on the Brief Oral Health Status Examination (BOHSE) that can be used by non-dental professionals to assess the oral health status of nursing home residents</w:t>
      </w:r>
      <w:r w:rsidR="007112AF">
        <w:t xml:space="preserve"> (Appendix </w:t>
      </w:r>
      <w:r w:rsidR="004742D9">
        <w:t>D</w:t>
      </w:r>
      <w:r w:rsidR="007112AF">
        <w:t>)</w:t>
      </w:r>
      <w:r w:rsidR="0088359E">
        <w:t>. After educating the CNAs on oral hygiene and its systemic link, the importance of oral hygiene, proper way to remove and clean dental prosthesis, and when to seek professional dental care, handouts and other helpful</w:t>
      </w:r>
      <w:r w:rsidR="00847A5C">
        <w:t xml:space="preserve"> material will be distributed. </w:t>
      </w:r>
      <w:r w:rsidR="0088359E">
        <w:t xml:space="preserve"> </w:t>
      </w:r>
      <w:r w:rsidR="00E840CA">
        <w:tab/>
        <w:t xml:space="preserve"> </w:t>
      </w:r>
    </w:p>
    <w:p w:rsidR="00286F94" w:rsidRPr="009C4F30" w:rsidRDefault="00286F94" w:rsidP="0088359E">
      <w:pPr>
        <w:ind w:firstLine="0"/>
      </w:pPr>
      <w:r>
        <w:tab/>
        <w:t xml:space="preserve">The ultimate goal of this project is to improve the oral health and quality of life in the elderly residing at Parkview Towers, </w:t>
      </w:r>
      <w:r w:rsidR="000F348A">
        <w:t>by</w:t>
      </w:r>
      <w:r>
        <w:t xml:space="preserve"> educating and involving CNAs in this care. CNAs will use the knowledge that they obtain during the educational segments to help better the care that they provide and their perceptions on the importance of oral health in this population. </w:t>
      </w:r>
    </w:p>
    <w:p w:rsidR="009C4F30" w:rsidRDefault="0088359E" w:rsidP="0088359E">
      <w:pPr>
        <w:pStyle w:val="Heading3"/>
      </w:pPr>
      <w:bookmarkStart w:id="17" w:name="_Toc417032704"/>
      <w:r>
        <w:t xml:space="preserve">Post- program </w:t>
      </w:r>
      <w:r w:rsidR="002E131E">
        <w:t>Evaluations</w:t>
      </w:r>
      <w:bookmarkEnd w:id="17"/>
      <w:r w:rsidR="002E131E">
        <w:t xml:space="preserve"> </w:t>
      </w:r>
    </w:p>
    <w:p w:rsidR="00E840CA" w:rsidRDefault="002E131E" w:rsidP="00311176">
      <w:pPr>
        <w:ind w:firstLine="0"/>
      </w:pPr>
      <w:r>
        <w:t>Evaluation of this program will be done in three different ways. First</w:t>
      </w:r>
      <w:r w:rsidR="00C10D2C">
        <w:t>ly</w:t>
      </w:r>
      <w:r>
        <w:t>, a</w:t>
      </w:r>
      <w:r w:rsidR="0088359E">
        <w:t xml:space="preserve">t the end of the series of </w:t>
      </w:r>
      <w:r w:rsidR="008212C4">
        <w:t xml:space="preserve">four </w:t>
      </w:r>
      <w:r w:rsidR="0088359E">
        <w:t xml:space="preserve">presentations, </w:t>
      </w:r>
      <w:r w:rsidR="008212C4">
        <w:t xml:space="preserve">the hygiene students or their instructors </w:t>
      </w:r>
      <w:r w:rsidR="00E840CA">
        <w:t>will</w:t>
      </w:r>
      <w:r w:rsidR="008212C4">
        <w:t xml:space="preserve"> answer any questions</w:t>
      </w:r>
      <w:r w:rsidR="0088359E">
        <w:t xml:space="preserve">.  </w:t>
      </w:r>
      <w:r w:rsidR="008212C4">
        <w:t xml:space="preserve">After completion of all four presentations, </w:t>
      </w:r>
      <w:r w:rsidR="00E840CA">
        <w:t>a</w:t>
      </w:r>
      <w:r>
        <w:t>n</w:t>
      </w:r>
      <w:r w:rsidR="00E840CA">
        <w:t xml:space="preserve"> </w:t>
      </w:r>
      <w:r>
        <w:t>Educational Post-Test</w:t>
      </w:r>
      <w:r w:rsidR="00717E0B">
        <w:t xml:space="preserve"> for CNAs</w:t>
      </w:r>
      <w:r w:rsidR="00E840CA">
        <w:t xml:space="preserve"> will be administered. </w:t>
      </w:r>
      <w:r w:rsidR="0088359E">
        <w:t xml:space="preserve"> </w:t>
      </w:r>
      <w:r w:rsidR="00E840CA">
        <w:t xml:space="preserve">This </w:t>
      </w:r>
      <w:r>
        <w:t>test</w:t>
      </w:r>
      <w:r w:rsidR="00E840CA">
        <w:t xml:space="preserve"> will have the same questions as the </w:t>
      </w:r>
      <w:r>
        <w:t>Educational Pre-Test</w:t>
      </w:r>
      <w:r w:rsidR="00717E0B">
        <w:t xml:space="preserve"> for</w:t>
      </w:r>
      <w:r w:rsidR="00E840CA">
        <w:t xml:space="preserve"> CNA</w:t>
      </w:r>
      <w:r w:rsidR="00717E0B">
        <w:t>s</w:t>
      </w:r>
      <w:r w:rsidR="00E840CA">
        <w:t xml:space="preserve"> and will be used to increase awareness of oral health care in the elderly</w:t>
      </w:r>
      <w:r>
        <w:t>, and show an improvement in the level of knowledge with respect to oral hygiene</w:t>
      </w:r>
      <w:proofErr w:type="gramStart"/>
      <w:r>
        <w:t>.</w:t>
      </w:r>
      <w:r w:rsidR="0088359E">
        <w:t>.</w:t>
      </w:r>
      <w:proofErr w:type="gramEnd"/>
      <w:r w:rsidR="0088359E">
        <w:t xml:space="preserve"> </w:t>
      </w:r>
    </w:p>
    <w:p w:rsidR="002E131E" w:rsidRDefault="00C10D2C" w:rsidP="00311176">
      <w:pPr>
        <w:ind w:firstLine="0"/>
      </w:pPr>
      <w:r>
        <w:tab/>
        <w:t>Secondly, CNAs will complete the</w:t>
      </w:r>
      <w:r w:rsidR="002E131E">
        <w:t xml:space="preserve"> Post-Program Survey for CNAs at six month intervals to monitor and report their </w:t>
      </w:r>
      <w:r>
        <w:t xml:space="preserve">involvement in residents’ oral hygiene regimens. This will help </w:t>
      </w:r>
      <w:r>
        <w:lastRenderedPageBreak/>
        <w:t>monitor changes in their attitudes towards oral hygiene in the elderly population and will also help see any changes that have resulted due to implementation of this study. A Post-Program Survey for CNAs will be co</w:t>
      </w:r>
      <w:r w:rsidR="009B1981">
        <w:t xml:space="preserve">mpleted six </w:t>
      </w:r>
      <w:r>
        <w:t xml:space="preserve">months after implementation, and then also at </w:t>
      </w:r>
      <w:r w:rsidR="009B1981">
        <w:t>twelve</w:t>
      </w:r>
      <w:r>
        <w:t xml:space="preserve"> months after implementation. </w:t>
      </w:r>
    </w:p>
    <w:p w:rsidR="0088359E" w:rsidRDefault="00C10D2C" w:rsidP="00E840CA">
      <w:r>
        <w:t>Thirdly, r</w:t>
      </w:r>
      <w:r w:rsidR="00E840CA">
        <w:t xml:space="preserve">esidents will be given the Post-Program Survey </w:t>
      </w:r>
      <w:r w:rsidR="00717E0B">
        <w:t xml:space="preserve">for Residents </w:t>
      </w:r>
      <w:r w:rsidR="00E840CA">
        <w:t>a</w:t>
      </w:r>
      <w:r w:rsidR="008212C4">
        <w:t>t six-month interval</w:t>
      </w:r>
      <w:r w:rsidR="00E840CA">
        <w:t xml:space="preserve">s </w:t>
      </w:r>
      <w:r w:rsidR="00311176">
        <w:t>to demonstrate any changes in quality of care</w:t>
      </w:r>
      <w:r w:rsidR="008212C4">
        <w:t xml:space="preserve">. </w:t>
      </w:r>
      <w:r w:rsidR="00E840CA">
        <w:t xml:space="preserve">Both the </w:t>
      </w:r>
      <w:r w:rsidR="00717E0B">
        <w:t>p</w:t>
      </w:r>
      <w:r w:rsidR="00E840CA">
        <w:t xml:space="preserve">re-program and the </w:t>
      </w:r>
      <w:r w:rsidR="00717E0B">
        <w:t>p</w:t>
      </w:r>
      <w:r w:rsidR="00E840CA">
        <w:t xml:space="preserve">ost-program surveys will have the same questions and will be helpful in tracking progress and implementation of the program. Furthermore, </w:t>
      </w:r>
      <w:r w:rsidR="00311176">
        <w:t>their original</w:t>
      </w:r>
      <w:r w:rsidR="008212C4">
        <w:t xml:space="preserve"> self-reported increase or decrease in the care that is provided and</w:t>
      </w:r>
      <w:r w:rsidR="00E840CA">
        <w:t xml:space="preserve"> their overall quality of life will help m</w:t>
      </w:r>
      <w:r w:rsidR="00717E0B">
        <w:t>onitor any changes on behalf of the CNAs. A total of two Post-Program Surveys will be completed by residents, resulting in a survey period of one year, i.e. a one</w:t>
      </w:r>
      <w:r w:rsidR="004441F8">
        <w:t>-</w:t>
      </w:r>
      <w:r w:rsidR="00717E0B">
        <w:t xml:space="preserve">time Pre-Program Survey for Residents given prior to start of intervention, a Post-Program Survey for Residents given </w:t>
      </w:r>
      <w:r w:rsidR="009B1981">
        <w:t xml:space="preserve">six </w:t>
      </w:r>
      <w:r w:rsidR="00717E0B">
        <w:t xml:space="preserve">months from start, and one last a Post-Program Survey for Residents given </w:t>
      </w:r>
      <w:r w:rsidR="009B1981">
        <w:t>twelve</w:t>
      </w:r>
      <w:r w:rsidR="00717E0B">
        <w:t xml:space="preserve"> months prior to start of program. </w:t>
      </w:r>
    </w:p>
    <w:p w:rsidR="004441F8" w:rsidRPr="0088359E" w:rsidRDefault="00822704" w:rsidP="00E840CA">
      <w:r>
        <w:t>Additionally, t</w:t>
      </w:r>
      <w:r w:rsidR="004441F8">
        <w:t>he BOHSE will be completed during routine check-up appointments and will be kept in order to moni</w:t>
      </w:r>
      <w:r>
        <w:t>tor any noted oral pathologies present in the residents. This form will be updated as needed and can be used as a resource to monitor any changes in previous pathologies.</w:t>
      </w:r>
    </w:p>
    <w:p w:rsidR="0019479E" w:rsidRDefault="006726A0" w:rsidP="0019479E">
      <w:pPr>
        <w:pStyle w:val="Heading3"/>
      </w:pPr>
      <w:bookmarkStart w:id="18" w:name="_Toc417032705"/>
      <w:r>
        <w:t xml:space="preserve">Data </w:t>
      </w:r>
      <w:r w:rsidR="00C74269">
        <w:t>Analysis</w:t>
      </w:r>
      <w:bookmarkEnd w:id="18"/>
    </w:p>
    <w:p w:rsidR="00F511BE" w:rsidRDefault="006726A0" w:rsidP="00050933">
      <w:pPr>
        <w:pStyle w:val="Noindent"/>
      </w:pPr>
      <w:r>
        <w:t>Data will be analyzed</w:t>
      </w:r>
      <w:r w:rsidR="00F511BE">
        <w:t xml:space="preserve"> </w:t>
      </w:r>
      <w:r w:rsidR="000F348A">
        <w:t>by comparing pre- and post- intervention results from the following: 1</w:t>
      </w:r>
      <w:proofErr w:type="gramStart"/>
      <w:r w:rsidR="000F348A">
        <w:t>)for</w:t>
      </w:r>
      <w:proofErr w:type="gramEnd"/>
      <w:r w:rsidR="000F348A">
        <w:t xml:space="preserve"> Pre/Post-Program Survey for Residents, 2) for</w:t>
      </w:r>
      <w:r w:rsidR="00F511BE">
        <w:t xml:space="preserve"> Educational Pre/Post-Test for CNAs</w:t>
      </w:r>
      <w:r w:rsidR="000F348A">
        <w:t>, and 3)</w:t>
      </w:r>
      <w:r w:rsidR="00F511BE">
        <w:t xml:space="preserve"> </w:t>
      </w:r>
      <w:r w:rsidR="000F348A">
        <w:t xml:space="preserve">for </w:t>
      </w:r>
      <w:r w:rsidR="00F511BE">
        <w:t xml:space="preserve">Pre/Post-Program Survey for CNAs. The Educational </w:t>
      </w:r>
      <w:r w:rsidR="000F348A">
        <w:t>Pre</w:t>
      </w:r>
      <w:r w:rsidR="00F511BE">
        <w:t xml:space="preserve">-Test will be administered in order to establish a baseline understanding of oral health, common pathologies, and actions that need to </w:t>
      </w:r>
      <w:r w:rsidR="00F511BE">
        <w:lastRenderedPageBreak/>
        <w:t>be taken if an emergency is noted. Each CNA will</w:t>
      </w:r>
      <w:r w:rsidR="00F511BE" w:rsidRPr="00F511BE">
        <w:t xml:space="preserve"> </w:t>
      </w:r>
      <w:r w:rsidR="00F511BE">
        <w:t xml:space="preserve">have to score at least an 80%, i.e. an 8/10 to pass the course. In the event that a CNA does not score an 80 percent, the course must be repeated and the Educational Post-Test for CNAs will be re-administered. This will be used to determine whether or not the CNA has the information necessary to promote good oral hygiene and assist if a resident requires assistance. </w:t>
      </w:r>
    </w:p>
    <w:p w:rsidR="00176014" w:rsidRDefault="00F511BE" w:rsidP="00176014">
      <w:r>
        <w:t xml:space="preserve">Next, </w:t>
      </w:r>
      <w:r w:rsidR="00DE0CD9">
        <w:t xml:space="preserve">data will be analyzed </w:t>
      </w:r>
      <w:r w:rsidR="008F3F14">
        <w:t>for</w:t>
      </w:r>
      <w:r w:rsidR="00DE0CD9">
        <w:t xml:space="preserve"> the Pre/Post-Program Survey for CNAs. This survey uses interval data by asking CNAs to rate their current views and involvement in oral health care and therefore parametric tests should be conducted to test the hypothesis. </w:t>
      </w:r>
      <w:r w:rsidR="008F3F14">
        <w:t xml:space="preserve">Responses to </w:t>
      </w:r>
      <w:r w:rsidR="009B1981">
        <w:t xml:space="preserve">each of the </w:t>
      </w:r>
      <w:r w:rsidR="008F3F14">
        <w:t xml:space="preserve">questions </w:t>
      </w:r>
      <w:r w:rsidR="000F348A">
        <w:t xml:space="preserve">for each individual resident </w:t>
      </w:r>
      <w:r w:rsidR="008F3F14">
        <w:t xml:space="preserve">will be </w:t>
      </w:r>
      <w:r w:rsidR="009B1981">
        <w:t>averaged</w:t>
      </w:r>
      <w:r w:rsidR="008F3F14">
        <w:t xml:space="preserve"> according to value of each answer based on the Likert Scale (i.e. 1,2,3,</w:t>
      </w:r>
      <w:r w:rsidR="000F348A">
        <w:t>4</w:t>
      </w:r>
      <w:r w:rsidR="008F3F14">
        <w:t xml:space="preserve"> or 5) and a total overall </w:t>
      </w:r>
      <w:r w:rsidR="009B1981">
        <w:t>average per question will be determined</w:t>
      </w:r>
      <w:r w:rsidR="000F348A">
        <w:t xml:space="preserve">. </w:t>
      </w:r>
      <w:r w:rsidR="008F3F14">
        <w:t xml:space="preserve">This calculation will be completed prior to start of the study, as well as at each </w:t>
      </w:r>
      <w:r w:rsidR="009B1981">
        <w:t>six</w:t>
      </w:r>
      <w:r w:rsidR="008F3F14">
        <w:t xml:space="preserve"> month period, up to </w:t>
      </w:r>
      <w:r w:rsidR="009B1981">
        <w:t>twelve</w:t>
      </w:r>
      <w:r w:rsidR="008F3F14">
        <w:t xml:space="preserve"> months. </w:t>
      </w:r>
      <w:r w:rsidR="009B1981">
        <w:t>An increase in this average</w:t>
      </w:r>
      <w:r w:rsidR="008F3F14">
        <w:t xml:space="preserve"> will show a</w:t>
      </w:r>
      <w:r w:rsidR="009B1981">
        <w:t xml:space="preserve">n increase in the care provided </w:t>
      </w:r>
      <w:r w:rsidR="000F348A">
        <w:t xml:space="preserve">and this will help determine the areas of most concern. For example, if questions pertaining to assistance provided by staff </w:t>
      </w:r>
      <w:r w:rsidR="00055D28">
        <w:t>results in</w:t>
      </w:r>
      <w:r w:rsidR="000F348A">
        <w:t xml:space="preserve"> a lower average than any pain or discomfort currently present, then this shows that maybe this area should be addressed more. </w:t>
      </w:r>
    </w:p>
    <w:p w:rsidR="008F3F14" w:rsidRDefault="006726A0" w:rsidP="00050933">
      <w:pPr>
        <w:pStyle w:val="Noindent"/>
      </w:pPr>
      <w:r>
        <w:t xml:space="preserve"> </w:t>
      </w:r>
      <w:r w:rsidR="008F3F14">
        <w:tab/>
        <w:t xml:space="preserve">Finally, data will be analyzed for the Pre/Post Program Survey for Residents. </w:t>
      </w:r>
      <w:r>
        <w:t xml:space="preserve"> The overall goal of this pil</w:t>
      </w:r>
      <w:r w:rsidR="008212C4">
        <w:t>ot program is to improve the</w:t>
      </w:r>
      <w:r w:rsidR="008F3F14">
        <w:t xml:space="preserve"> oral health and overall quality of life for Parkview Tower Residents</w:t>
      </w:r>
      <w:r w:rsidR="00CD283B">
        <w:t xml:space="preserve">. </w:t>
      </w:r>
      <w:r w:rsidR="00DF42C4">
        <w:t>Therefore, this evaluation wil</w:t>
      </w:r>
      <w:r w:rsidR="00176014">
        <w:t xml:space="preserve">l be the primary determinant of success of the program. The Pre/Post-Program Survey for Residents also uses interval data, in the form of the Likert Scale to quantify quality of life and oral health assistance provided by CNAs. The Pre-Program Survey for Residents will provide a baseline of how they rate their oral hygiene and the care that is provided by the staff currently. By understanding the current quality of life with respect to oral health, it is possible to see if implementation of this program, with the cooperation </w:t>
      </w:r>
      <w:r w:rsidR="00176014">
        <w:lastRenderedPageBreak/>
        <w:t xml:space="preserve">of the CNAs can help improve this quality of life in the elderly residing at Parkview Towers. The responses will be </w:t>
      </w:r>
      <w:r w:rsidR="009B1981">
        <w:t>averaged</w:t>
      </w:r>
      <w:r w:rsidR="00176014">
        <w:t xml:space="preserve"> </w:t>
      </w:r>
      <w:r w:rsidR="00205CF9">
        <w:t xml:space="preserve">for each </w:t>
      </w:r>
      <w:r w:rsidR="009B1981">
        <w:t>question</w:t>
      </w:r>
      <w:r w:rsidR="00205CF9">
        <w:t xml:space="preserve"> </w:t>
      </w:r>
      <w:r w:rsidR="00176014">
        <w:t xml:space="preserve">for both the Pre and the Post-Program Survey, similar to the Pre/Post Program Survey for </w:t>
      </w:r>
      <w:r w:rsidR="00205CF9">
        <w:t>Residents</w:t>
      </w:r>
      <w:r w:rsidR="00176014">
        <w:t xml:space="preserve"> and a total overall </w:t>
      </w:r>
      <w:r w:rsidR="009B1981">
        <w:t>average per question</w:t>
      </w:r>
      <w:r w:rsidR="00176014">
        <w:t xml:space="preserve"> will be noted</w:t>
      </w:r>
      <w:r w:rsidR="00205CF9">
        <w:t xml:space="preserve">. </w:t>
      </w:r>
      <w:r w:rsidR="00176014">
        <w:t xml:space="preserve">This </w:t>
      </w:r>
      <w:r w:rsidR="009B1981">
        <w:t>average</w:t>
      </w:r>
      <w:r w:rsidR="00176014">
        <w:t xml:space="preserve"> will help </w:t>
      </w:r>
      <w:r w:rsidR="000D1CBC">
        <w:t>determine</w:t>
      </w:r>
      <w:r w:rsidR="00176014">
        <w:t xml:space="preserve"> changes </w:t>
      </w:r>
      <w:r w:rsidR="00205CF9">
        <w:t>in interest</w:t>
      </w:r>
      <w:r w:rsidR="00176014">
        <w:t xml:space="preserve"> and assistance provided by the CNAs</w:t>
      </w:r>
      <w:r w:rsidR="00205CF9">
        <w:t xml:space="preserve"> themselves</w:t>
      </w:r>
      <w:r w:rsidR="00176014">
        <w:t xml:space="preserve">. An increase in the total </w:t>
      </w:r>
      <w:r w:rsidR="009B1981">
        <w:t>average</w:t>
      </w:r>
      <w:r w:rsidR="00176014">
        <w:t xml:space="preserve"> will correspond to an increase </w:t>
      </w:r>
      <w:r w:rsidR="00205CF9">
        <w:t>in assistance</w:t>
      </w:r>
      <w:r w:rsidR="00176014">
        <w:t xml:space="preserve"> and an increase in involvement of CNAs, leading to an assumption that the program has been successful. </w:t>
      </w:r>
      <w:r w:rsidR="00205CF9">
        <w:t xml:space="preserve">Similar to the Pre/Post Survey for Residents, an average response for each question will be determined, not only to show areas of concern but also to show areas of most change. </w:t>
      </w:r>
    </w:p>
    <w:p w:rsidR="00502046" w:rsidRDefault="00B8175C" w:rsidP="00502046">
      <w:r>
        <w:t>As a part of their new educational training,</w:t>
      </w:r>
      <w:r w:rsidR="00502046">
        <w:t xml:space="preserve"> </w:t>
      </w:r>
      <w:r w:rsidR="005C05D2">
        <w:t xml:space="preserve">CNAs will document basic oral changes using the Brief Oral Health Status Examination (BOHSE).  </w:t>
      </w:r>
      <w:r w:rsidR="00F93E39">
        <w:t xml:space="preserve">This information will help to monitor changes in the oral tissues. Specifically, oral pathologies that are related to poor oral hygiene can be monitored and eventually improved based on the implementation of this program. </w:t>
      </w:r>
      <w:r w:rsidR="005C05D2">
        <w:t xml:space="preserve">This information will be kept in the resident’s chart and noted every six months. </w:t>
      </w:r>
      <w:r w:rsidR="00C74795">
        <w:t xml:space="preserve">This data will be analyzed to see if any changes occur and will be done by noting before and after results. </w:t>
      </w:r>
    </w:p>
    <w:p w:rsidR="00190668" w:rsidRDefault="00190668" w:rsidP="00190668">
      <w:pPr>
        <w:pStyle w:val="Heading3"/>
      </w:pPr>
      <w:bookmarkStart w:id="19" w:name="_Toc417032706"/>
      <w:r>
        <w:t>Proposed Funding</w:t>
      </w:r>
      <w:bookmarkEnd w:id="19"/>
      <w:r>
        <w:t xml:space="preserve"> </w:t>
      </w:r>
    </w:p>
    <w:p w:rsidR="00190668" w:rsidRPr="00502046" w:rsidRDefault="002E372F" w:rsidP="002908EA">
      <w:pPr>
        <w:ind w:firstLine="0"/>
      </w:pPr>
      <w:r>
        <w:t xml:space="preserve">Funding required for this pilot study will be very minimal initially. </w:t>
      </w:r>
      <w:r w:rsidR="00190668">
        <w:t>A PowerPoint presentation</w:t>
      </w:r>
      <w:r w:rsidR="005C05D2">
        <w:t xml:space="preserve"> given by dental hygiene students</w:t>
      </w:r>
      <w:r w:rsidR="00190668">
        <w:t xml:space="preserve"> </w:t>
      </w:r>
      <w:r w:rsidR="005C05D2">
        <w:t>will</w:t>
      </w:r>
      <w:r w:rsidR="00190668">
        <w:t xml:space="preserve"> </w:t>
      </w:r>
      <w:r w:rsidR="005C05D2">
        <w:t>explain</w:t>
      </w:r>
      <w:r w:rsidR="00190668">
        <w:t xml:space="preserve"> the best technique to brush and floss, and the importance of removing and cleaning dental prosthesis. A large model of the mouth and a</w:t>
      </w:r>
      <w:r w:rsidR="005C05D2">
        <w:t>n</w:t>
      </w:r>
      <w:r w:rsidR="00190668">
        <w:t xml:space="preserve"> equivalently sized toothbrush will be </w:t>
      </w:r>
      <w:r w:rsidR="00B46F94">
        <w:t>brought from the School of Dental Hygiene</w:t>
      </w:r>
      <w:r w:rsidR="00190668">
        <w:t xml:space="preserve"> to demonstrate the technique</w:t>
      </w:r>
      <w:r w:rsidR="005C05D2">
        <w:t xml:space="preserve">s mentioned in the PowerPoint. </w:t>
      </w:r>
      <w:r w:rsidR="00190668">
        <w:t>These will be presented on a television or projector screen provided by the Parkview Tower facility.</w:t>
      </w:r>
      <w:r w:rsidR="005C05D2">
        <w:t xml:space="preserve"> Certified nurse assistants will be educated on oral hygiene and the importance of it in the elderly population,</w:t>
      </w:r>
      <w:r w:rsidR="00074E3B">
        <w:t xml:space="preserve"> therefore they should be able tell </w:t>
      </w:r>
      <w:r w:rsidR="00074E3B">
        <w:lastRenderedPageBreak/>
        <w:t>when to notify a dental professional. A dental professional, a public health dental hygiene practitioner or a dentist will no</w:t>
      </w:r>
      <w:r w:rsidR="00311176">
        <w:t>t</w:t>
      </w:r>
      <w:r w:rsidR="00074E3B">
        <w:t xml:space="preserve"> be on staff, however if funding increases</w:t>
      </w:r>
      <w:r>
        <w:t xml:space="preserve"> as the program expands</w:t>
      </w:r>
      <w:r w:rsidR="00074E3B">
        <w:t xml:space="preserve">, it may be of </w:t>
      </w:r>
      <w:r>
        <w:t xml:space="preserve">a </w:t>
      </w:r>
      <w:r w:rsidR="00074E3B">
        <w:t xml:space="preserve">benefit to have a PHDHP on staff to complete oral hygiene tasks and screenings. </w:t>
      </w:r>
      <w:r w:rsidR="00B46F94">
        <w:t xml:space="preserve"> Due to the preliminary nature of this project, </w:t>
      </w:r>
      <w:r>
        <w:t xml:space="preserve">at this time </w:t>
      </w:r>
      <w:r w:rsidR="00B46F94">
        <w:t xml:space="preserve">a large amount of funding will not be necessary </w:t>
      </w:r>
      <w:r>
        <w:t>to</w:t>
      </w:r>
      <w:r w:rsidR="00B46F94">
        <w:t xml:space="preserve"> the start of implementation.</w:t>
      </w:r>
      <w:r>
        <w:t xml:space="preserve"> However, a</w:t>
      </w:r>
      <w:r w:rsidR="00B46F94">
        <w:t xml:space="preserve">s it </w:t>
      </w:r>
      <w:r>
        <w:t>progresses</w:t>
      </w:r>
      <w:r w:rsidR="00B46F94">
        <w:t xml:space="preserve">, a PHDHP could be hired, and funding of this could be provided from grants received under Section 330 of the Public Health Service Act. This is where funding for federally qualified health centers are obtained </w:t>
      </w:r>
      <w:r w:rsidR="00052D2A">
        <w:t>from</w:t>
      </w:r>
      <w:r w:rsidR="00B46F94">
        <w:t xml:space="preserve"> and a similar grant could be obtained for this </w:t>
      </w:r>
      <w:r w:rsidR="00052D2A">
        <w:t xml:space="preserve">intervention due to the fact that the population can be considered underserved. </w:t>
      </w:r>
    </w:p>
    <w:p w:rsidR="0019479E" w:rsidRDefault="00342DC1" w:rsidP="00E76748">
      <w:pPr>
        <w:pStyle w:val="Heading3"/>
      </w:pPr>
      <w:bookmarkStart w:id="20" w:name="_Toc417032707"/>
      <w:r>
        <w:t>Conclusion</w:t>
      </w:r>
      <w:bookmarkEnd w:id="20"/>
    </w:p>
    <w:p w:rsidR="00137ACD" w:rsidRDefault="00E427F5" w:rsidP="00137ACD">
      <w:pPr>
        <w:pStyle w:val="Noindent"/>
      </w:pPr>
      <w:r>
        <w:t>This pilot program will hopefully aid in improving the oral health of an elderly population residing in a nursing home</w:t>
      </w:r>
      <w:r w:rsidR="00074E3B">
        <w:t xml:space="preserve"> and eventually improve overall quality of life</w:t>
      </w:r>
      <w:r>
        <w:t>. Parkview Towers was chosen due the age of the population as well as the reported low socio-economic status of their residents.</w:t>
      </w:r>
      <w:r w:rsidR="00693FF1">
        <w:t xml:space="preserve"> A multidisciplinary approach will help build a strong foundational collaboration t</w:t>
      </w:r>
      <w:r w:rsidR="00342DC1">
        <w:t xml:space="preserve">hat has the potential to improve quality of life in the elderly population. </w:t>
      </w:r>
      <w:r w:rsidR="00074E3B">
        <w:t>Due to the need for additional assistance in this population, the certified nurse assistant will be a key factor in providing this care. The opinions of the staff</w:t>
      </w:r>
      <w:r w:rsidR="000D1CBC">
        <w:t xml:space="preserve"> regarding their role(s) in helping to provide oral health care </w:t>
      </w:r>
      <w:r w:rsidR="00074E3B">
        <w:t xml:space="preserve">will need to be improved and directed to help improve the care that is given. </w:t>
      </w:r>
    </w:p>
    <w:p w:rsidR="00342DC1" w:rsidRPr="00342DC1" w:rsidRDefault="00342DC1" w:rsidP="00342DC1">
      <w:r>
        <w:t>Furthermore, t</w:t>
      </w:r>
      <w:r w:rsidR="00AF7490">
        <w:t xml:space="preserve">he ultimate goal is to improve the oral hygiene </w:t>
      </w:r>
      <w:r w:rsidR="00074E3B">
        <w:t xml:space="preserve">and quality of life </w:t>
      </w:r>
      <w:r w:rsidR="00AF7490">
        <w:t xml:space="preserve">of the elderly population at Parkview Tower. </w:t>
      </w:r>
      <w:r w:rsidR="00074E3B">
        <w:t xml:space="preserve">An improvement in quality of life will be determined by a </w:t>
      </w:r>
      <w:r w:rsidR="00890C8C">
        <w:t>self-reported</w:t>
      </w:r>
      <w:r w:rsidR="00074E3B">
        <w:t xml:space="preserve"> value from the residents, as well as an increase in the number of oral health activities that are monitored and completed by CNAs. This will be accomplished by using the </w:t>
      </w:r>
      <w:r w:rsidR="00074E3B">
        <w:lastRenderedPageBreak/>
        <w:t xml:space="preserve">knowledge and willingness to help of the certified nurse assistants. </w:t>
      </w:r>
      <w:r w:rsidR="00AF7490">
        <w:t xml:space="preserve"> </w:t>
      </w:r>
      <w:r w:rsidR="00074E3B">
        <w:t>They are integral</w:t>
      </w:r>
      <w:r w:rsidR="00AF7490">
        <w:t xml:space="preserve"> to </w:t>
      </w:r>
      <w:r w:rsidR="00074E3B">
        <w:t xml:space="preserve">help </w:t>
      </w:r>
      <w:r w:rsidR="00AF7490">
        <w:t>monitor residents’ oral health</w:t>
      </w:r>
      <w:r w:rsidR="00074E3B">
        <w:t>, improve the quality of life,</w:t>
      </w:r>
      <w:r w:rsidR="00AF7490">
        <w:t xml:space="preserve"> and help manage other common systemic concerns at nursing home facilities, such as pneumonia. </w:t>
      </w:r>
    </w:p>
    <w:p w:rsidR="00B83F22" w:rsidRPr="00B83F22" w:rsidRDefault="00C74269" w:rsidP="00B83F22">
      <w:pPr>
        <w:pStyle w:val="Heading3"/>
      </w:pPr>
      <w:bookmarkStart w:id="21" w:name="_Toc417032708"/>
      <w:r>
        <w:t>Future research</w:t>
      </w:r>
      <w:bookmarkEnd w:id="21"/>
    </w:p>
    <w:p w:rsidR="007749D7" w:rsidRDefault="007749D7" w:rsidP="00623A21">
      <w:pPr>
        <w:ind w:firstLine="0"/>
      </w:pPr>
      <w:r>
        <w:t xml:space="preserve">It is important to note that this is a pilot program and that it may be necessary to improve certain areas of the program in the future. </w:t>
      </w:r>
      <w:r w:rsidR="00890C8C">
        <w:t xml:space="preserve">This program relies on the cooperation of the certified nurse assistants and their interest in promoting overall health in their residents. In the future, it would be beneficial to consider hiring a PHDHP to primarily focus on the oral health of the residents.  </w:t>
      </w:r>
    </w:p>
    <w:p w:rsidR="00B22D37" w:rsidRDefault="000D1CBC" w:rsidP="007E36B7">
      <w:r>
        <w:t>Due to the nature of the severe lack of care in nursing homes, expansion of this program should be considered on a larger scale to include multiple facilities in the future.</w:t>
      </w:r>
      <w:r w:rsidR="007749D7">
        <w:t xml:space="preserve"> </w:t>
      </w:r>
      <w:r w:rsidR="00890C8C">
        <w:t xml:space="preserve"> Often times, regardless of where the facility is located, </w:t>
      </w:r>
      <w:r w:rsidR="00311176">
        <w:t xml:space="preserve">staff is uninterested in providing oral hygiene, </w:t>
      </w:r>
      <w:r w:rsidR="00890C8C">
        <w:t xml:space="preserve">therefore focusing on improving attitudes of the staff, can lead to a significant increase in care provided. </w:t>
      </w:r>
      <w:r w:rsidR="00B22D37">
        <w:t>Expand</w:t>
      </w:r>
      <w:r w:rsidR="007749D7">
        <w:t xml:space="preserve">ing this program to multiple locations in the Pittsburgh area, or even </w:t>
      </w:r>
      <w:r w:rsidR="00C54CC5">
        <w:t>statewide</w:t>
      </w:r>
      <w:r w:rsidR="007749D7">
        <w:t xml:space="preserve"> could show </w:t>
      </w:r>
      <w:r w:rsidR="00B83F22">
        <w:t xml:space="preserve">an overall </w:t>
      </w:r>
      <w:r w:rsidR="007749D7">
        <w:t xml:space="preserve">improvement in elderly oral hygiene. </w:t>
      </w:r>
      <w:r w:rsidR="00B83F22">
        <w:t xml:space="preserve">Such a large proportion of our current population will be aging in the next twenty years and considering the impact that poor oral health can have on any individual, especially those who are already vulnerable, is essential in a high quality of life. </w:t>
      </w:r>
    </w:p>
    <w:p w:rsidR="00E35361" w:rsidRPr="00E35361" w:rsidRDefault="00E35361" w:rsidP="00E35361"/>
    <w:p w:rsidR="00E35361" w:rsidRDefault="00C04696" w:rsidP="008E3BE1">
      <w:pPr>
        <w:pStyle w:val="Appendix"/>
        <w:ind w:left="-90"/>
        <w:rPr>
          <w:b/>
        </w:rPr>
      </w:pPr>
      <w:bookmarkStart w:id="22" w:name="_Toc417032709"/>
      <w:bookmarkStart w:id="23" w:name="_Toc106513536"/>
      <w:bookmarkStart w:id="24" w:name="_Toc106717794"/>
      <w:r w:rsidRPr="00C04696">
        <w:rPr>
          <w:b/>
        </w:rPr>
        <w:lastRenderedPageBreak/>
        <w:t xml:space="preserve">: PRE/POST-PROGRAM </w:t>
      </w:r>
      <w:r w:rsidR="00E840CA">
        <w:rPr>
          <w:b/>
        </w:rPr>
        <w:t>SURVEY</w:t>
      </w:r>
      <w:r w:rsidRPr="00C04696">
        <w:rPr>
          <w:b/>
        </w:rPr>
        <w:t xml:space="preserve"> FOR CERTIFIED NURSE ASSISTANTS</w:t>
      </w:r>
      <w:bookmarkEnd w:id="22"/>
    </w:p>
    <w:p w:rsidR="000F1B6A" w:rsidRDefault="000F1B6A" w:rsidP="000F1B6A">
      <w:pPr>
        <w:pStyle w:val="Noindent"/>
        <w:spacing w:line="240" w:lineRule="auto"/>
        <w:rPr>
          <w:i/>
        </w:rPr>
      </w:pPr>
      <w:r w:rsidRPr="00F1174F">
        <w:rPr>
          <w:i/>
        </w:rPr>
        <w:t xml:space="preserve">Please </w:t>
      </w:r>
      <w:r>
        <w:rPr>
          <w:i/>
        </w:rPr>
        <w:t>mark</w:t>
      </w:r>
      <w:r w:rsidRPr="00F1174F">
        <w:rPr>
          <w:i/>
        </w:rPr>
        <w:t xml:space="preserve"> the appropriate </w:t>
      </w:r>
      <w:r>
        <w:rPr>
          <w:i/>
        </w:rPr>
        <w:t>response</w:t>
      </w:r>
      <w:r w:rsidRPr="00F1174F">
        <w:rPr>
          <w:i/>
        </w:rPr>
        <w:t xml:space="preserve"> on </w:t>
      </w:r>
      <w:r>
        <w:rPr>
          <w:i/>
        </w:rPr>
        <w:t>each</w:t>
      </w:r>
      <w:r w:rsidRPr="00F1174F">
        <w:rPr>
          <w:i/>
        </w:rPr>
        <w:t xml:space="preserve"> scale</w:t>
      </w:r>
      <w:r>
        <w:rPr>
          <w:i/>
        </w:rPr>
        <w:t>.</w:t>
      </w:r>
    </w:p>
    <w:p w:rsidR="000F1B6A" w:rsidRPr="00D0783E" w:rsidRDefault="000F1B6A" w:rsidP="000F1B6A"/>
    <w:p w:rsidR="000F1B6A" w:rsidRDefault="000F1B6A" w:rsidP="000F1B6A">
      <w:pPr>
        <w:numPr>
          <w:ilvl w:val="6"/>
          <w:numId w:val="29"/>
        </w:numPr>
        <w:spacing w:line="240" w:lineRule="auto"/>
        <w:contextualSpacing/>
        <w:jc w:val="left"/>
        <w:rPr>
          <w:rFonts w:ascii="Times" w:hAnsi="Times"/>
        </w:rPr>
      </w:pPr>
      <w:r>
        <w:rPr>
          <w:rFonts w:ascii="Times" w:hAnsi="Times"/>
        </w:rPr>
        <w:t>How would you rate your interest in resident oral health?</w:t>
      </w:r>
    </w:p>
    <w:p w:rsidR="000F1B6A" w:rsidRDefault="008E3BE1" w:rsidP="000F1B6A">
      <w:pPr>
        <w:spacing w:line="240" w:lineRule="auto"/>
        <w:ind w:left="1080" w:firstLine="0"/>
        <w:contextualSpacing/>
        <w:rPr>
          <w:rFonts w:ascii="Times" w:hAnsi="Times"/>
          <w:b/>
        </w:rPr>
      </w:pPr>
      <w:r>
        <w:rPr>
          <w:rFonts w:ascii="Times" w:hAnsi="Times"/>
          <w:b/>
          <w:noProof/>
        </w:rPr>
        <w:pict>
          <v:group id="_x0000_s1161" style="position:absolute;left:0;text-align:left;margin-left:77.15pt;margin-top:1.15pt;width:295.05pt;height:13.35pt;z-index:251688448" coordorigin="2453,7164" coordsize="5901,267">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62" type="#_x0000_t120" style="position:absolute;left:2453;top:7164;width:249;height:267"/>
            <v:shape id="_x0000_s1163" type="#_x0000_t120" style="position:absolute;left:3866;top:7164;width:249;height:267"/>
            <v:shape id="_x0000_s1164" type="#_x0000_t120" style="position:absolute;left:5270;top:7164;width:249;height:267"/>
            <v:shape id="_x0000_s1165" type="#_x0000_t120" style="position:absolute;left:6683;top:7164;width:249;height:267"/>
            <v:shape id="_x0000_s1166" type="#_x0000_t120" style="position:absolute;left:8105;top:7164;width:249;height:267"/>
            <v:shapetype id="_x0000_t32" coordsize="21600,21600" o:spt="32" o:oned="t" path="m,l21600,21600e" filled="f">
              <v:path arrowok="t" fillok="f" o:connecttype="none"/>
              <o:lock v:ext="edit" shapetype="t"/>
            </v:shapetype>
            <v:shape id="_x0000_s1167" type="#_x0000_t32" style="position:absolute;left:2702;top:7307;width:1164;height:0" o:connectortype="straight"/>
            <v:shape id="_x0000_s1168" type="#_x0000_t32" style="position:absolute;left:4106;top:7307;width:1164;height:0" o:connectortype="straight"/>
            <v:shape id="_x0000_s1169" type="#_x0000_t32" style="position:absolute;left:5519;top:7307;width:1164;height:0" o:connectortype="straight"/>
            <v:shape id="_x0000_s1170" type="#_x0000_t32" style="position:absolute;left:6932;top:7307;width:1164;height:0" o:connectortype="straight"/>
          </v:group>
        </w:pict>
      </w:r>
    </w:p>
    <w:p w:rsidR="000F1B6A" w:rsidRDefault="000F1B6A" w:rsidP="000F1B6A">
      <w:pPr>
        <w:spacing w:line="240" w:lineRule="auto"/>
        <w:ind w:left="1080" w:firstLine="0"/>
        <w:contextualSpacing/>
        <w:rPr>
          <w:rFonts w:ascii="Times" w:hAnsi="Times"/>
          <w:b/>
        </w:rPr>
      </w:pPr>
      <w:r>
        <w:rPr>
          <w:rFonts w:ascii="Times" w:hAnsi="Times"/>
          <w:b/>
        </w:rPr>
        <w:t xml:space="preserve">      Very            </w:t>
      </w:r>
      <w:r>
        <w:rPr>
          <w:rFonts w:ascii="Times" w:hAnsi="Times"/>
          <w:b/>
        </w:rPr>
        <w:tab/>
        <w:t>Poor</w:t>
      </w:r>
      <w:r>
        <w:rPr>
          <w:rFonts w:ascii="Times" w:hAnsi="Times"/>
          <w:b/>
        </w:rPr>
        <w:tab/>
        <w:t xml:space="preserve">       Neutral    </w:t>
      </w:r>
      <w:r>
        <w:rPr>
          <w:rFonts w:ascii="Times" w:hAnsi="Times"/>
          <w:b/>
        </w:rPr>
        <w:tab/>
        <w:t>Good</w:t>
      </w:r>
      <w:r>
        <w:rPr>
          <w:rFonts w:ascii="Times" w:hAnsi="Times"/>
          <w:b/>
        </w:rPr>
        <w:tab/>
        <w:t xml:space="preserve">       Very </w:t>
      </w:r>
    </w:p>
    <w:p w:rsidR="000F1B6A" w:rsidRDefault="000F1B6A" w:rsidP="000F1B6A">
      <w:pPr>
        <w:spacing w:line="240" w:lineRule="auto"/>
        <w:ind w:left="1080" w:firstLine="360"/>
        <w:contextualSpacing/>
        <w:rPr>
          <w:rFonts w:ascii="Times" w:hAnsi="Times"/>
          <w:b/>
        </w:rPr>
      </w:pPr>
      <w:r>
        <w:rPr>
          <w:rFonts w:ascii="Times" w:hAnsi="Times"/>
          <w:b/>
        </w:rPr>
        <w:t xml:space="preserve">  Poor</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 xml:space="preserve">       Good</w:t>
      </w:r>
      <w:r>
        <w:rPr>
          <w:rFonts w:ascii="Times" w:hAnsi="Times"/>
          <w:b/>
        </w:rPr>
        <w:tab/>
      </w:r>
    </w:p>
    <w:p w:rsidR="000F1B6A" w:rsidRDefault="008E3BE1" w:rsidP="000F1B6A">
      <w:pPr>
        <w:spacing w:line="240" w:lineRule="auto"/>
        <w:ind w:left="1080" w:firstLine="0"/>
        <w:contextualSpacing/>
        <w:jc w:val="center"/>
        <w:rPr>
          <w:rFonts w:ascii="Times" w:hAnsi="Times"/>
          <w:b/>
        </w:rPr>
      </w:pPr>
      <w:r>
        <w:rPr>
          <w:rFonts w:ascii="Times" w:hAnsi="Times"/>
          <w:b/>
          <w:noProof/>
        </w:rPr>
        <w:pict>
          <v:shape id="_x0000_s1273" type="#_x0000_t202" style="position:absolute;left:0;text-align:left;margin-left:39.25pt;margin-top:-.3pt;width:392.5pt;height:22.5pt;z-index:251710976;mso-width-relative:margin;mso-height-relative:margin" stroked="f">
            <v:textbox style="mso-next-textbox:#_x0000_s1273">
              <w:txbxContent>
                <w:p w:rsidR="00205CF9" w:rsidRPr="000E6374" w:rsidRDefault="00205CF9" w:rsidP="000E6374">
                  <w:pPr>
                    <w:jc w:val="left"/>
                    <w:rPr>
                      <w:b/>
                    </w:rPr>
                  </w:pPr>
                  <w:r w:rsidRPr="000E6374">
                    <w:rPr>
                      <w:b/>
                    </w:rPr>
                    <w:t xml:space="preserve">1 </w:t>
                  </w:r>
                  <w:r>
                    <w:rPr>
                      <w:b/>
                    </w:rPr>
                    <w:t xml:space="preserve"> </w:t>
                  </w:r>
                  <w:r>
                    <w:rPr>
                      <w:b/>
                    </w:rPr>
                    <w:tab/>
                    <w:t xml:space="preserve">           </w:t>
                  </w:r>
                  <w:r w:rsidRPr="000E6374">
                    <w:rPr>
                      <w:b/>
                    </w:rPr>
                    <w:t>2</w:t>
                  </w:r>
                  <w:r w:rsidRPr="000E6374">
                    <w:rPr>
                      <w:b/>
                    </w:rPr>
                    <w:tab/>
                    <w:t xml:space="preserve">          3</w:t>
                  </w:r>
                  <w:r w:rsidRPr="000E6374">
                    <w:rPr>
                      <w:b/>
                    </w:rPr>
                    <w:tab/>
                    <w:t xml:space="preserve">      </w:t>
                  </w:r>
                  <w:r>
                    <w:rPr>
                      <w:b/>
                    </w:rPr>
                    <w:t xml:space="preserve">    </w:t>
                  </w:r>
                  <w:r w:rsidRPr="000E6374">
                    <w:rPr>
                      <w:b/>
                    </w:rPr>
                    <w:t xml:space="preserve"> 4                </w:t>
                  </w:r>
                  <w:r>
                    <w:rPr>
                      <w:b/>
                    </w:rPr>
                    <w:t xml:space="preserve">    </w:t>
                  </w:r>
                  <w:r w:rsidRPr="000E6374">
                    <w:rPr>
                      <w:b/>
                    </w:rPr>
                    <w:t>5</w:t>
                  </w:r>
                </w:p>
              </w:txbxContent>
            </v:textbox>
          </v:shape>
        </w:pict>
      </w:r>
    </w:p>
    <w:p w:rsidR="000E6374" w:rsidRPr="00F1174F" w:rsidRDefault="000E6374" w:rsidP="000F1B6A">
      <w:pPr>
        <w:spacing w:line="240" w:lineRule="auto"/>
        <w:ind w:left="1080" w:firstLine="0"/>
        <w:contextualSpacing/>
        <w:jc w:val="center"/>
        <w:rPr>
          <w:rFonts w:ascii="Times" w:hAnsi="Times"/>
          <w:b/>
        </w:rPr>
      </w:pPr>
    </w:p>
    <w:p w:rsidR="00D901E4" w:rsidRPr="00D901E4" w:rsidRDefault="008E3BE1" w:rsidP="00D901E4">
      <w:pPr>
        <w:numPr>
          <w:ilvl w:val="6"/>
          <w:numId w:val="29"/>
        </w:numPr>
        <w:spacing w:line="240" w:lineRule="auto"/>
        <w:contextualSpacing/>
        <w:jc w:val="left"/>
        <w:rPr>
          <w:rFonts w:ascii="Times" w:hAnsi="Times"/>
        </w:rPr>
      </w:pPr>
      <w:r>
        <w:rPr>
          <w:rFonts w:ascii="Times" w:hAnsi="Times"/>
          <w:noProof/>
        </w:rPr>
        <w:pict>
          <v:group id="_x0000_s1171" style="position:absolute;left:0;text-align:left;margin-left:78.2pt;margin-top:26.85pt;width:307.5pt;height:13.35pt;z-index:251689472" coordorigin="2453,7164" coordsize="5901,267">
            <v:shape id="_x0000_s1172" type="#_x0000_t120" style="position:absolute;left:2453;top:7164;width:249;height:267"/>
            <v:shape id="_x0000_s1173" type="#_x0000_t120" style="position:absolute;left:3866;top:7164;width:249;height:267"/>
            <v:shape id="_x0000_s1174" type="#_x0000_t120" style="position:absolute;left:5270;top:7164;width:249;height:267"/>
            <v:shape id="_x0000_s1175" type="#_x0000_t120" style="position:absolute;left:6683;top:7164;width:249;height:267"/>
            <v:shape id="_x0000_s1176" type="#_x0000_t120" style="position:absolute;left:8105;top:7164;width:249;height:267"/>
            <v:shape id="_x0000_s1177" type="#_x0000_t32" style="position:absolute;left:2702;top:7307;width:1164;height:0" o:connectortype="straight"/>
            <v:shape id="_x0000_s1178" type="#_x0000_t32" style="position:absolute;left:4106;top:7307;width:1164;height:0" o:connectortype="straight"/>
            <v:shape id="_x0000_s1179" type="#_x0000_t32" style="position:absolute;left:5519;top:7307;width:1164;height:0" o:connectortype="straight"/>
            <v:shape id="_x0000_s1180" type="#_x0000_t32" style="position:absolute;left:6932;top:7307;width:1164;height:0" o:connectortype="straight"/>
          </v:group>
        </w:pict>
      </w:r>
      <w:r w:rsidR="000F1B6A">
        <w:rPr>
          <w:rFonts w:ascii="Times" w:hAnsi="Times"/>
        </w:rPr>
        <w:t>How often do you</w:t>
      </w:r>
      <w:r w:rsidR="00D901E4">
        <w:rPr>
          <w:rFonts w:ascii="Times" w:hAnsi="Times"/>
        </w:rPr>
        <w:t xml:space="preserve"> check to see the quality of oral care the elderly residents are providing for themselves</w:t>
      </w:r>
      <w:r w:rsidR="000F1B6A">
        <w:rPr>
          <w:rFonts w:ascii="Times" w:hAnsi="Times"/>
        </w:rPr>
        <w:t>?</w:t>
      </w:r>
    </w:p>
    <w:p w:rsidR="000F1B6A" w:rsidRDefault="000F1B6A" w:rsidP="000F1B6A">
      <w:pPr>
        <w:spacing w:line="240" w:lineRule="auto"/>
        <w:ind w:left="1080" w:firstLine="0"/>
        <w:contextualSpacing/>
        <w:jc w:val="left"/>
        <w:rPr>
          <w:rFonts w:ascii="Times" w:hAnsi="Times"/>
        </w:rPr>
      </w:pPr>
    </w:p>
    <w:p w:rsidR="000F1B6A" w:rsidRDefault="00D901E4" w:rsidP="000F1B6A">
      <w:pPr>
        <w:spacing w:line="240" w:lineRule="auto"/>
        <w:ind w:left="1080" w:firstLine="0"/>
        <w:contextualSpacing/>
        <w:jc w:val="left"/>
        <w:rPr>
          <w:rFonts w:ascii="Times" w:hAnsi="Times"/>
          <w:b/>
        </w:rPr>
      </w:pPr>
      <w:r>
        <w:rPr>
          <w:rFonts w:ascii="Times" w:hAnsi="Times"/>
          <w:b/>
        </w:rPr>
        <w:t xml:space="preserve">     Never</w:t>
      </w:r>
      <w:r w:rsidR="000F1B6A">
        <w:rPr>
          <w:rFonts w:ascii="Times" w:hAnsi="Times"/>
          <w:b/>
        </w:rPr>
        <w:tab/>
      </w:r>
      <w:r w:rsidR="000F1B6A">
        <w:rPr>
          <w:rFonts w:ascii="Times" w:hAnsi="Times"/>
          <w:b/>
        </w:rPr>
        <w:tab/>
      </w:r>
      <w:r>
        <w:rPr>
          <w:rFonts w:ascii="Times" w:hAnsi="Times"/>
          <w:b/>
        </w:rPr>
        <w:t>Sometimes</w:t>
      </w:r>
      <w:r w:rsidR="000F1B6A">
        <w:rPr>
          <w:rFonts w:ascii="Times" w:hAnsi="Times"/>
          <w:b/>
        </w:rPr>
        <w:tab/>
        <w:t>Neutral</w:t>
      </w:r>
      <w:r w:rsidR="000F1B6A">
        <w:rPr>
          <w:rFonts w:ascii="Times" w:hAnsi="Times"/>
          <w:b/>
        </w:rPr>
        <w:tab/>
      </w:r>
      <w:r>
        <w:rPr>
          <w:rFonts w:ascii="Times" w:hAnsi="Times"/>
          <w:b/>
        </w:rPr>
        <w:t>Often</w:t>
      </w:r>
      <w:r w:rsidR="000F1B6A">
        <w:rPr>
          <w:rFonts w:ascii="Times" w:hAnsi="Times"/>
          <w:b/>
        </w:rPr>
        <w:tab/>
      </w:r>
      <w:r>
        <w:rPr>
          <w:rFonts w:ascii="Times" w:hAnsi="Times"/>
          <w:b/>
        </w:rPr>
        <w:tab/>
        <w:t>Very Often</w:t>
      </w:r>
    </w:p>
    <w:p w:rsidR="000E6374" w:rsidRDefault="008E3BE1" w:rsidP="000F1B6A">
      <w:pPr>
        <w:spacing w:line="240" w:lineRule="auto"/>
        <w:ind w:left="1080" w:firstLine="0"/>
        <w:contextualSpacing/>
        <w:jc w:val="left"/>
        <w:rPr>
          <w:rFonts w:ascii="Times" w:hAnsi="Times"/>
          <w:b/>
        </w:rPr>
      </w:pPr>
      <w:r>
        <w:rPr>
          <w:rFonts w:ascii="Times" w:hAnsi="Times"/>
          <w:b/>
          <w:noProof/>
        </w:rPr>
        <w:pict>
          <v:shape id="_x0000_s1274" type="#_x0000_t202" style="position:absolute;left:0;text-align:left;margin-left:40.25pt;margin-top:.9pt;width:392.5pt;height:22.5pt;z-index:251712000;mso-width-relative:margin;mso-height-relative:margin" stroked="f">
            <v:textbox style="mso-next-textbox:#_x0000_s1274">
              <w:txbxContent>
                <w:p w:rsidR="00205CF9" w:rsidRPr="000E6374" w:rsidRDefault="00205CF9" w:rsidP="000E6374">
                  <w:pPr>
                    <w:jc w:val="left"/>
                    <w:rPr>
                      <w:b/>
                    </w:rPr>
                  </w:pPr>
                  <w:r w:rsidRPr="000E6374">
                    <w:rPr>
                      <w:b/>
                    </w:rPr>
                    <w:t xml:space="preserve">1  </w:t>
                  </w:r>
                  <w:r w:rsidRPr="000E6374">
                    <w:rPr>
                      <w:b/>
                    </w:rPr>
                    <w:tab/>
                  </w:r>
                  <w:r w:rsidRPr="000E6374">
                    <w:rPr>
                      <w:b/>
                    </w:rPr>
                    <w:tab/>
                  </w:r>
                  <w:r>
                    <w:rPr>
                      <w:b/>
                    </w:rPr>
                    <w:t xml:space="preserve">   </w:t>
                  </w:r>
                  <w:r w:rsidRPr="000E6374">
                    <w:rPr>
                      <w:b/>
                    </w:rPr>
                    <w:t>2</w:t>
                  </w:r>
                  <w:r w:rsidRPr="000E6374">
                    <w:rPr>
                      <w:b/>
                    </w:rPr>
                    <w:tab/>
                    <w:t xml:space="preserve">         </w:t>
                  </w:r>
                  <w:r>
                    <w:rPr>
                      <w:b/>
                    </w:rPr>
                    <w:t xml:space="preserve">  </w:t>
                  </w:r>
                  <w:r w:rsidRPr="000E6374">
                    <w:rPr>
                      <w:b/>
                    </w:rPr>
                    <w:t xml:space="preserve"> </w:t>
                  </w:r>
                  <w:r>
                    <w:rPr>
                      <w:b/>
                    </w:rPr>
                    <w:t xml:space="preserve"> </w:t>
                  </w:r>
                  <w:r w:rsidRPr="000E6374">
                    <w:rPr>
                      <w:b/>
                    </w:rPr>
                    <w:t xml:space="preserve"> 3</w:t>
                  </w:r>
                  <w:r w:rsidRPr="000E6374">
                    <w:rPr>
                      <w:b/>
                    </w:rPr>
                    <w:tab/>
                    <w:t xml:space="preserve">      </w:t>
                  </w:r>
                  <w:r>
                    <w:rPr>
                      <w:b/>
                    </w:rPr>
                    <w:t xml:space="preserve">      </w:t>
                  </w:r>
                  <w:r w:rsidRPr="000E6374">
                    <w:rPr>
                      <w:b/>
                    </w:rPr>
                    <w:t xml:space="preserve"> 4                </w:t>
                  </w:r>
                  <w:r>
                    <w:rPr>
                      <w:b/>
                    </w:rPr>
                    <w:t xml:space="preserve">          </w:t>
                  </w:r>
                  <w:r w:rsidRPr="000E6374">
                    <w:rPr>
                      <w:b/>
                    </w:rPr>
                    <w:t>5</w:t>
                  </w:r>
                </w:p>
              </w:txbxContent>
            </v:textbox>
          </v:shape>
        </w:pict>
      </w:r>
    </w:p>
    <w:p w:rsidR="00D901E4" w:rsidRPr="00D0783E" w:rsidRDefault="00D901E4" w:rsidP="000F1B6A">
      <w:pPr>
        <w:spacing w:line="240" w:lineRule="auto"/>
        <w:ind w:left="1080" w:firstLine="0"/>
        <w:contextualSpacing/>
        <w:jc w:val="left"/>
        <w:rPr>
          <w:rFonts w:ascii="Times" w:hAnsi="Times"/>
          <w:b/>
        </w:rPr>
      </w:pPr>
    </w:p>
    <w:p w:rsidR="000F1B6A" w:rsidRDefault="000F1B6A" w:rsidP="000F1B6A">
      <w:pPr>
        <w:numPr>
          <w:ilvl w:val="6"/>
          <w:numId w:val="29"/>
        </w:numPr>
        <w:spacing w:line="240" w:lineRule="auto"/>
        <w:contextualSpacing/>
        <w:jc w:val="left"/>
        <w:rPr>
          <w:rFonts w:ascii="Times" w:hAnsi="Times"/>
        </w:rPr>
      </w:pPr>
      <w:r w:rsidRPr="00D0783E">
        <w:rPr>
          <w:rFonts w:ascii="Times" w:hAnsi="Times"/>
        </w:rPr>
        <w:t xml:space="preserve">How </w:t>
      </w:r>
      <w:r w:rsidR="00D901E4">
        <w:rPr>
          <w:rFonts w:ascii="Times" w:hAnsi="Times"/>
        </w:rPr>
        <w:t>often do</w:t>
      </w:r>
      <w:r w:rsidRPr="00D0783E">
        <w:rPr>
          <w:rFonts w:ascii="Times" w:hAnsi="Times"/>
        </w:rPr>
        <w:t xml:space="preserve"> </w:t>
      </w:r>
      <w:r w:rsidR="00D901E4">
        <w:rPr>
          <w:rFonts w:ascii="Times" w:hAnsi="Times"/>
        </w:rPr>
        <w:t xml:space="preserve">you </w:t>
      </w:r>
      <w:r w:rsidRPr="00D0783E">
        <w:rPr>
          <w:rFonts w:ascii="Times" w:hAnsi="Times"/>
        </w:rPr>
        <w:t xml:space="preserve">ask </w:t>
      </w:r>
      <w:r w:rsidR="00D901E4">
        <w:rPr>
          <w:rFonts w:ascii="Times" w:hAnsi="Times"/>
        </w:rPr>
        <w:t>residents</w:t>
      </w:r>
      <w:r w:rsidRPr="00D0783E">
        <w:rPr>
          <w:rFonts w:ascii="Times" w:hAnsi="Times"/>
        </w:rPr>
        <w:t xml:space="preserve"> about </w:t>
      </w:r>
      <w:r w:rsidR="00D901E4">
        <w:rPr>
          <w:rFonts w:ascii="Times" w:hAnsi="Times"/>
        </w:rPr>
        <w:t>their</w:t>
      </w:r>
      <w:r w:rsidRPr="00D0783E">
        <w:rPr>
          <w:rFonts w:ascii="Times" w:hAnsi="Times"/>
        </w:rPr>
        <w:t xml:space="preserve"> oral hygiene?</w:t>
      </w:r>
    </w:p>
    <w:p w:rsidR="000F1B6A" w:rsidRDefault="008E3BE1" w:rsidP="000F1B6A">
      <w:pPr>
        <w:spacing w:line="240" w:lineRule="auto"/>
        <w:ind w:left="1080" w:firstLine="0"/>
        <w:contextualSpacing/>
        <w:jc w:val="left"/>
        <w:rPr>
          <w:rFonts w:ascii="Times" w:hAnsi="Times"/>
        </w:rPr>
      </w:pPr>
      <w:r>
        <w:rPr>
          <w:rFonts w:ascii="Times" w:hAnsi="Times"/>
          <w:noProof/>
        </w:rPr>
        <w:pict>
          <v:group id="_x0000_s1181" style="position:absolute;left:0;text-align:left;margin-left:78.2pt;margin-top:6.3pt;width:307.5pt;height:13.35pt;z-index:251690496" coordorigin="2453,7164" coordsize="5901,267">
            <v:shape id="_x0000_s1182" type="#_x0000_t120" style="position:absolute;left:2453;top:7164;width:249;height:267"/>
            <v:shape id="_x0000_s1183" type="#_x0000_t120" style="position:absolute;left:3866;top:7164;width:249;height:267"/>
            <v:shape id="_x0000_s1184" type="#_x0000_t120" style="position:absolute;left:5270;top:7164;width:249;height:267"/>
            <v:shape id="_x0000_s1185" type="#_x0000_t120" style="position:absolute;left:6683;top:7164;width:249;height:267"/>
            <v:shape id="_x0000_s1186" type="#_x0000_t120" style="position:absolute;left:8105;top:7164;width:249;height:267"/>
            <v:shape id="_x0000_s1187" type="#_x0000_t32" style="position:absolute;left:2702;top:7307;width:1164;height:0" o:connectortype="straight"/>
            <v:shape id="_x0000_s1188" type="#_x0000_t32" style="position:absolute;left:4106;top:7307;width:1164;height:0" o:connectortype="straight"/>
            <v:shape id="_x0000_s1189" type="#_x0000_t32" style="position:absolute;left:5519;top:7307;width:1164;height:0" o:connectortype="straight"/>
            <v:shape id="_x0000_s1190" type="#_x0000_t32" style="position:absolute;left:6932;top:7307;width:1164;height:0" o:connectortype="straight"/>
          </v:group>
        </w:pict>
      </w:r>
    </w:p>
    <w:p w:rsidR="000F1B6A" w:rsidRDefault="000F1B6A" w:rsidP="000F1B6A">
      <w:pPr>
        <w:spacing w:line="240" w:lineRule="auto"/>
        <w:ind w:left="1080" w:firstLine="0"/>
        <w:contextualSpacing/>
        <w:jc w:val="left"/>
        <w:rPr>
          <w:rFonts w:ascii="Times" w:hAnsi="Times"/>
          <w:b/>
        </w:rPr>
      </w:pPr>
    </w:p>
    <w:p w:rsidR="00D901E4" w:rsidRDefault="00D901E4" w:rsidP="00D901E4">
      <w:pPr>
        <w:spacing w:line="240" w:lineRule="auto"/>
        <w:ind w:left="1080" w:firstLine="0"/>
        <w:contextualSpacing/>
        <w:jc w:val="left"/>
        <w:rPr>
          <w:rFonts w:ascii="Times" w:hAnsi="Times"/>
          <w:b/>
        </w:rPr>
      </w:pPr>
      <w:r>
        <w:rPr>
          <w:rFonts w:ascii="Times" w:hAnsi="Times"/>
          <w:b/>
        </w:rPr>
        <w:t xml:space="preserve">     Never</w:t>
      </w:r>
      <w:r>
        <w:rPr>
          <w:rFonts w:ascii="Times" w:hAnsi="Times"/>
          <w:b/>
        </w:rPr>
        <w:tab/>
      </w:r>
      <w:r>
        <w:rPr>
          <w:rFonts w:ascii="Times" w:hAnsi="Times"/>
          <w:b/>
        </w:rPr>
        <w:tab/>
        <w:t>Sometimes</w:t>
      </w:r>
      <w:r>
        <w:rPr>
          <w:rFonts w:ascii="Times" w:hAnsi="Times"/>
          <w:b/>
        </w:rPr>
        <w:tab/>
        <w:t>Neutral</w:t>
      </w:r>
      <w:r>
        <w:rPr>
          <w:rFonts w:ascii="Times" w:hAnsi="Times"/>
          <w:b/>
        </w:rPr>
        <w:tab/>
        <w:t>Often</w:t>
      </w:r>
      <w:r>
        <w:rPr>
          <w:rFonts w:ascii="Times" w:hAnsi="Times"/>
          <w:b/>
        </w:rPr>
        <w:tab/>
      </w:r>
      <w:r>
        <w:rPr>
          <w:rFonts w:ascii="Times" w:hAnsi="Times"/>
          <w:b/>
        </w:rPr>
        <w:tab/>
        <w:t>Very Often</w:t>
      </w:r>
    </w:p>
    <w:p w:rsidR="000E6374" w:rsidRDefault="008E3BE1" w:rsidP="00D901E4">
      <w:pPr>
        <w:spacing w:line="240" w:lineRule="auto"/>
        <w:ind w:left="1080" w:firstLine="0"/>
        <w:contextualSpacing/>
        <w:jc w:val="left"/>
        <w:rPr>
          <w:rFonts w:ascii="Times" w:hAnsi="Times"/>
          <w:b/>
        </w:rPr>
      </w:pPr>
      <w:r>
        <w:rPr>
          <w:rFonts w:ascii="Times" w:hAnsi="Times"/>
          <w:b/>
          <w:noProof/>
        </w:rPr>
        <w:pict>
          <v:shape id="_x0000_s1275" type="#_x0000_t202" style="position:absolute;left:0;text-align:left;margin-left:36.45pt;margin-top:2.15pt;width:392.5pt;height:22.5pt;z-index:251713024;mso-width-relative:margin;mso-height-relative:margin" stroked="f">
            <v:textbox style="mso-next-textbox:#_x0000_s1275">
              <w:txbxContent>
                <w:p w:rsidR="00205CF9" w:rsidRPr="000E6374" w:rsidRDefault="00205CF9" w:rsidP="000E6374">
                  <w:pPr>
                    <w:jc w:val="left"/>
                    <w:rPr>
                      <w:b/>
                    </w:rPr>
                  </w:pPr>
                  <w:r w:rsidRPr="000E6374">
                    <w:rPr>
                      <w:b/>
                    </w:rPr>
                    <w:t xml:space="preserve">1  </w:t>
                  </w:r>
                  <w:r w:rsidRPr="000E6374">
                    <w:rPr>
                      <w:b/>
                    </w:rPr>
                    <w:tab/>
                  </w:r>
                  <w:r w:rsidRPr="000E6374">
                    <w:rPr>
                      <w:b/>
                    </w:rPr>
                    <w:tab/>
                  </w:r>
                  <w:r>
                    <w:rPr>
                      <w:b/>
                    </w:rPr>
                    <w:t xml:space="preserve">    </w:t>
                  </w:r>
                  <w:r w:rsidRPr="000E6374">
                    <w:rPr>
                      <w:b/>
                    </w:rPr>
                    <w:t>2</w:t>
                  </w:r>
                  <w:r w:rsidRPr="000E6374">
                    <w:rPr>
                      <w:b/>
                    </w:rPr>
                    <w:tab/>
                    <w:t xml:space="preserve">         </w:t>
                  </w:r>
                  <w:r>
                    <w:rPr>
                      <w:b/>
                    </w:rPr>
                    <w:t xml:space="preserve">  </w:t>
                  </w:r>
                  <w:r w:rsidRPr="000E6374">
                    <w:rPr>
                      <w:b/>
                    </w:rPr>
                    <w:t xml:space="preserve">  </w:t>
                  </w:r>
                  <w:r>
                    <w:rPr>
                      <w:b/>
                    </w:rPr>
                    <w:t xml:space="preserve">   </w:t>
                  </w:r>
                  <w:r w:rsidRPr="000E6374">
                    <w:rPr>
                      <w:b/>
                    </w:rPr>
                    <w:t>3</w:t>
                  </w:r>
                  <w:r w:rsidRPr="000E6374">
                    <w:rPr>
                      <w:b/>
                    </w:rPr>
                    <w:tab/>
                    <w:t xml:space="preserve">      </w:t>
                  </w:r>
                  <w:r>
                    <w:rPr>
                      <w:b/>
                    </w:rPr>
                    <w:t xml:space="preserve">    </w:t>
                  </w:r>
                  <w:r w:rsidRPr="000E6374">
                    <w:rPr>
                      <w:b/>
                    </w:rPr>
                    <w:t xml:space="preserve">   4                </w:t>
                  </w:r>
                  <w:r>
                    <w:rPr>
                      <w:b/>
                    </w:rPr>
                    <w:t xml:space="preserve">            </w:t>
                  </w:r>
                  <w:r w:rsidRPr="000E6374">
                    <w:rPr>
                      <w:b/>
                    </w:rPr>
                    <w:t>5</w:t>
                  </w:r>
                </w:p>
              </w:txbxContent>
            </v:textbox>
          </v:shape>
        </w:pict>
      </w:r>
    </w:p>
    <w:p w:rsidR="000F1B6A" w:rsidRPr="00D0783E" w:rsidRDefault="000F1B6A" w:rsidP="000F1B6A">
      <w:pPr>
        <w:spacing w:line="240" w:lineRule="auto"/>
        <w:ind w:left="1080" w:firstLine="0"/>
        <w:contextualSpacing/>
        <w:jc w:val="left"/>
        <w:rPr>
          <w:rFonts w:ascii="Times" w:hAnsi="Times"/>
          <w:b/>
        </w:rPr>
      </w:pPr>
    </w:p>
    <w:p w:rsidR="000F1B6A" w:rsidRDefault="00D901E4" w:rsidP="000F1B6A">
      <w:pPr>
        <w:numPr>
          <w:ilvl w:val="6"/>
          <w:numId w:val="29"/>
        </w:numPr>
        <w:tabs>
          <w:tab w:val="left" w:pos="1620"/>
        </w:tabs>
        <w:spacing w:line="240" w:lineRule="auto"/>
        <w:contextualSpacing/>
        <w:jc w:val="left"/>
        <w:rPr>
          <w:rFonts w:ascii="Times" w:hAnsi="Times"/>
        </w:rPr>
      </w:pPr>
      <w:r>
        <w:rPr>
          <w:rFonts w:ascii="Times" w:hAnsi="Times"/>
        </w:rPr>
        <w:t xml:space="preserve">How often do you observe a resident’s mouth for food buildup, oral hygiene quality, </w:t>
      </w:r>
      <w:proofErr w:type="spellStart"/>
      <w:r>
        <w:rPr>
          <w:rFonts w:ascii="Times" w:hAnsi="Times"/>
        </w:rPr>
        <w:t>etc</w:t>
      </w:r>
      <w:proofErr w:type="spellEnd"/>
      <w:r>
        <w:rPr>
          <w:rFonts w:ascii="Times" w:hAnsi="Times"/>
        </w:rPr>
        <w:t xml:space="preserve"> in one week</w:t>
      </w:r>
      <w:r w:rsidR="000F1B6A" w:rsidRPr="00D0783E">
        <w:rPr>
          <w:rFonts w:ascii="Times" w:hAnsi="Times"/>
        </w:rPr>
        <w:t>?</w:t>
      </w:r>
    </w:p>
    <w:p w:rsidR="000F1B6A" w:rsidRDefault="008E3BE1" w:rsidP="000F1B6A">
      <w:pPr>
        <w:tabs>
          <w:tab w:val="left" w:pos="1620"/>
        </w:tabs>
        <w:spacing w:line="240" w:lineRule="auto"/>
        <w:ind w:left="1080" w:firstLine="0"/>
        <w:contextualSpacing/>
        <w:jc w:val="left"/>
        <w:rPr>
          <w:rFonts w:ascii="Times" w:hAnsi="Times"/>
        </w:rPr>
      </w:pPr>
      <w:r>
        <w:rPr>
          <w:rFonts w:ascii="Times" w:hAnsi="Times"/>
          <w:noProof/>
        </w:rPr>
        <w:pict>
          <v:group id="_x0000_s1191" style="position:absolute;left:0;text-align:left;margin-left:78.2pt;margin-top:7.1pt;width:307.5pt;height:13.35pt;z-index:251691520" coordorigin="2453,7164" coordsize="5901,267">
            <v:shape id="_x0000_s1192" type="#_x0000_t120" style="position:absolute;left:2453;top:7164;width:249;height:267"/>
            <v:shape id="_x0000_s1193" type="#_x0000_t120" style="position:absolute;left:3866;top:7164;width:249;height:267"/>
            <v:shape id="_x0000_s1194" type="#_x0000_t120" style="position:absolute;left:5270;top:7164;width:249;height:267"/>
            <v:shape id="_x0000_s1195" type="#_x0000_t120" style="position:absolute;left:6683;top:7164;width:249;height:267"/>
            <v:shape id="_x0000_s1196" type="#_x0000_t120" style="position:absolute;left:8105;top:7164;width:249;height:267"/>
            <v:shape id="_x0000_s1197" type="#_x0000_t32" style="position:absolute;left:2702;top:7307;width:1164;height:0" o:connectortype="straight"/>
            <v:shape id="_x0000_s1198" type="#_x0000_t32" style="position:absolute;left:4106;top:7307;width:1164;height:0" o:connectortype="straight"/>
            <v:shape id="_x0000_s1199" type="#_x0000_t32" style="position:absolute;left:5519;top:7307;width:1164;height:0" o:connectortype="straight"/>
            <v:shape id="_x0000_s1200" type="#_x0000_t32" style="position:absolute;left:6932;top:7307;width:1164;height:0" o:connectortype="straight"/>
          </v:group>
        </w:pict>
      </w:r>
    </w:p>
    <w:p w:rsidR="000F1B6A" w:rsidRDefault="000F1B6A" w:rsidP="000F1B6A">
      <w:pPr>
        <w:tabs>
          <w:tab w:val="left" w:pos="1620"/>
        </w:tabs>
        <w:spacing w:line="240" w:lineRule="auto"/>
        <w:ind w:left="1080" w:firstLine="0"/>
        <w:contextualSpacing/>
        <w:jc w:val="left"/>
        <w:rPr>
          <w:rFonts w:ascii="Times" w:hAnsi="Times"/>
        </w:rPr>
      </w:pPr>
    </w:p>
    <w:p w:rsidR="00D901E4" w:rsidRDefault="00D901E4" w:rsidP="00D901E4">
      <w:pPr>
        <w:spacing w:line="240" w:lineRule="auto"/>
        <w:ind w:left="1080" w:firstLine="0"/>
        <w:contextualSpacing/>
        <w:jc w:val="left"/>
        <w:rPr>
          <w:rFonts w:ascii="Times" w:hAnsi="Times"/>
          <w:b/>
        </w:rPr>
      </w:pPr>
      <w:r>
        <w:rPr>
          <w:rFonts w:ascii="Times" w:hAnsi="Times"/>
          <w:b/>
        </w:rPr>
        <w:t xml:space="preserve">     Never</w:t>
      </w:r>
      <w:r>
        <w:rPr>
          <w:rFonts w:ascii="Times" w:hAnsi="Times"/>
          <w:b/>
        </w:rPr>
        <w:tab/>
      </w:r>
      <w:r>
        <w:rPr>
          <w:rFonts w:ascii="Times" w:hAnsi="Times"/>
          <w:b/>
        </w:rPr>
        <w:tab/>
        <w:t>Sometimes</w:t>
      </w:r>
      <w:r>
        <w:rPr>
          <w:rFonts w:ascii="Times" w:hAnsi="Times"/>
          <w:b/>
        </w:rPr>
        <w:tab/>
        <w:t>Neutral</w:t>
      </w:r>
      <w:r>
        <w:rPr>
          <w:rFonts w:ascii="Times" w:hAnsi="Times"/>
          <w:b/>
        </w:rPr>
        <w:tab/>
        <w:t>Often</w:t>
      </w:r>
      <w:r>
        <w:rPr>
          <w:rFonts w:ascii="Times" w:hAnsi="Times"/>
          <w:b/>
        </w:rPr>
        <w:tab/>
      </w:r>
      <w:r>
        <w:rPr>
          <w:rFonts w:ascii="Times" w:hAnsi="Times"/>
          <w:b/>
        </w:rPr>
        <w:tab/>
        <w:t>Very Often</w:t>
      </w:r>
    </w:p>
    <w:p w:rsidR="000E6374" w:rsidRDefault="008E3BE1" w:rsidP="00D901E4">
      <w:pPr>
        <w:spacing w:line="240" w:lineRule="auto"/>
        <w:ind w:left="1080" w:firstLine="0"/>
        <w:contextualSpacing/>
        <w:jc w:val="left"/>
        <w:rPr>
          <w:rFonts w:ascii="Times" w:hAnsi="Times"/>
          <w:b/>
        </w:rPr>
      </w:pPr>
      <w:r>
        <w:rPr>
          <w:rFonts w:ascii="Times" w:hAnsi="Times"/>
          <w:b/>
          <w:noProof/>
        </w:rPr>
        <w:pict>
          <v:shape id="_x0000_s1276" type="#_x0000_t202" style="position:absolute;left:0;text-align:left;margin-left:37.25pt;margin-top:.8pt;width:392.5pt;height:22.5pt;z-index:251714048;mso-width-relative:margin;mso-height-relative:margin" stroked="f">
            <v:textbox style="mso-next-textbox:#_x0000_s1276">
              <w:txbxContent>
                <w:p w:rsidR="00205CF9" w:rsidRPr="000E6374" w:rsidRDefault="00205CF9" w:rsidP="000E6374">
                  <w:pPr>
                    <w:jc w:val="left"/>
                    <w:rPr>
                      <w:b/>
                    </w:rPr>
                  </w:pPr>
                  <w:r w:rsidRPr="000E6374">
                    <w:rPr>
                      <w:b/>
                    </w:rPr>
                    <w:t xml:space="preserve">1  </w:t>
                  </w:r>
                  <w:r w:rsidRPr="000E6374">
                    <w:rPr>
                      <w:b/>
                    </w:rPr>
                    <w:tab/>
                  </w:r>
                  <w:r w:rsidRPr="000E6374">
                    <w:rPr>
                      <w:b/>
                    </w:rPr>
                    <w:tab/>
                  </w:r>
                  <w:r>
                    <w:rPr>
                      <w:b/>
                    </w:rPr>
                    <w:t xml:space="preserve">   </w:t>
                  </w:r>
                  <w:r w:rsidRPr="000E6374">
                    <w:rPr>
                      <w:b/>
                    </w:rPr>
                    <w:t>2</w:t>
                  </w:r>
                  <w:r w:rsidRPr="000E6374">
                    <w:rPr>
                      <w:b/>
                    </w:rPr>
                    <w:tab/>
                    <w:t xml:space="preserve">         </w:t>
                  </w:r>
                  <w:r>
                    <w:rPr>
                      <w:b/>
                    </w:rPr>
                    <w:t xml:space="preserve">   </w:t>
                  </w:r>
                  <w:r w:rsidRPr="000E6374">
                    <w:rPr>
                      <w:b/>
                    </w:rPr>
                    <w:t xml:space="preserve">  3</w:t>
                  </w:r>
                  <w:r w:rsidRPr="000E6374">
                    <w:rPr>
                      <w:b/>
                    </w:rPr>
                    <w:tab/>
                    <w:t xml:space="preserve">      </w:t>
                  </w:r>
                  <w:r>
                    <w:rPr>
                      <w:b/>
                    </w:rPr>
                    <w:t xml:space="preserve">       </w:t>
                  </w:r>
                  <w:r w:rsidRPr="000E6374">
                    <w:rPr>
                      <w:b/>
                    </w:rPr>
                    <w:t xml:space="preserve">4                </w:t>
                  </w:r>
                  <w:r>
                    <w:rPr>
                      <w:b/>
                    </w:rPr>
                    <w:t xml:space="preserve">          </w:t>
                  </w:r>
                  <w:r w:rsidRPr="000E6374">
                    <w:rPr>
                      <w:b/>
                    </w:rPr>
                    <w:t>5</w:t>
                  </w:r>
                </w:p>
              </w:txbxContent>
            </v:textbox>
          </v:shape>
        </w:pict>
      </w:r>
    </w:p>
    <w:p w:rsidR="000F1B6A" w:rsidRPr="00D0783E" w:rsidRDefault="000F1B6A" w:rsidP="000F1B6A">
      <w:pPr>
        <w:tabs>
          <w:tab w:val="left" w:pos="1620"/>
        </w:tabs>
        <w:spacing w:line="240" w:lineRule="auto"/>
        <w:ind w:left="1080" w:firstLine="0"/>
        <w:contextualSpacing/>
        <w:jc w:val="left"/>
        <w:rPr>
          <w:rFonts w:ascii="Times" w:hAnsi="Times"/>
        </w:rPr>
      </w:pPr>
    </w:p>
    <w:p w:rsidR="000F1B6A" w:rsidRDefault="000F1B6A" w:rsidP="000F1B6A">
      <w:pPr>
        <w:numPr>
          <w:ilvl w:val="6"/>
          <w:numId w:val="29"/>
        </w:numPr>
        <w:tabs>
          <w:tab w:val="left" w:pos="1620"/>
        </w:tabs>
        <w:spacing w:line="240" w:lineRule="auto"/>
        <w:contextualSpacing/>
        <w:jc w:val="left"/>
        <w:rPr>
          <w:rFonts w:ascii="Times" w:hAnsi="Times"/>
        </w:rPr>
      </w:pPr>
      <w:r>
        <w:rPr>
          <w:rFonts w:ascii="Times" w:hAnsi="Times"/>
        </w:rPr>
        <w:t>How often do you</w:t>
      </w:r>
      <w:r w:rsidR="00D901E4">
        <w:rPr>
          <w:rFonts w:ascii="Times" w:hAnsi="Times"/>
        </w:rPr>
        <w:t xml:space="preserve"> notice residents limiting contact with other individuals due to the status of their oral health, or missing teeth</w:t>
      </w:r>
      <w:r>
        <w:rPr>
          <w:rFonts w:ascii="Times" w:hAnsi="Times"/>
        </w:rPr>
        <w:t>?</w:t>
      </w:r>
    </w:p>
    <w:p w:rsidR="000F1B6A" w:rsidRDefault="008E3BE1" w:rsidP="000F1B6A">
      <w:pPr>
        <w:tabs>
          <w:tab w:val="left" w:pos="1620"/>
        </w:tabs>
        <w:spacing w:line="240" w:lineRule="auto"/>
        <w:ind w:left="1080" w:firstLine="0"/>
        <w:contextualSpacing/>
        <w:jc w:val="left"/>
        <w:rPr>
          <w:rFonts w:ascii="Times" w:hAnsi="Times"/>
        </w:rPr>
      </w:pPr>
      <w:r>
        <w:rPr>
          <w:rFonts w:ascii="Times" w:hAnsi="Times"/>
          <w:noProof/>
        </w:rPr>
        <w:pict>
          <v:group id="_x0000_s1201" style="position:absolute;left:0;text-align:left;margin-left:78.2pt;margin-top:2.5pt;width:307.5pt;height:13.35pt;z-index:251692544" coordorigin="2453,7164" coordsize="5901,267">
            <v:shape id="_x0000_s1202" type="#_x0000_t120" style="position:absolute;left:2453;top:7164;width:249;height:267"/>
            <v:shape id="_x0000_s1203" type="#_x0000_t120" style="position:absolute;left:3866;top:7164;width:249;height:267"/>
            <v:shape id="_x0000_s1204" type="#_x0000_t120" style="position:absolute;left:5270;top:7164;width:249;height:267"/>
            <v:shape id="_x0000_s1205" type="#_x0000_t120" style="position:absolute;left:6683;top:7164;width:249;height:267"/>
            <v:shape id="_x0000_s1206" type="#_x0000_t120" style="position:absolute;left:8105;top:7164;width:249;height:267"/>
            <v:shape id="_x0000_s1207" type="#_x0000_t32" style="position:absolute;left:2702;top:7307;width:1164;height:0" o:connectortype="straight"/>
            <v:shape id="_x0000_s1208" type="#_x0000_t32" style="position:absolute;left:4106;top:7307;width:1164;height:0" o:connectortype="straight"/>
            <v:shape id="_x0000_s1209" type="#_x0000_t32" style="position:absolute;left:5519;top:7307;width:1164;height:0" o:connectortype="straight"/>
            <v:shape id="_x0000_s1210" type="#_x0000_t32" style="position:absolute;left:6932;top:7307;width:1164;height:0" o:connectortype="straight"/>
          </v:group>
        </w:pict>
      </w:r>
    </w:p>
    <w:p w:rsidR="000F1B6A" w:rsidRDefault="000F1B6A" w:rsidP="000E6374">
      <w:pPr>
        <w:spacing w:line="240" w:lineRule="auto"/>
        <w:ind w:firstLine="0"/>
        <w:contextualSpacing/>
        <w:jc w:val="left"/>
        <w:rPr>
          <w:rFonts w:ascii="Times" w:hAnsi="Times"/>
          <w:b/>
        </w:rPr>
      </w:pPr>
    </w:p>
    <w:p w:rsidR="00D901E4" w:rsidRDefault="00D901E4" w:rsidP="00D901E4">
      <w:pPr>
        <w:spacing w:line="240" w:lineRule="auto"/>
        <w:ind w:left="1080" w:firstLine="0"/>
        <w:contextualSpacing/>
        <w:jc w:val="left"/>
        <w:rPr>
          <w:rFonts w:ascii="Times" w:hAnsi="Times"/>
          <w:b/>
        </w:rPr>
      </w:pPr>
      <w:r>
        <w:rPr>
          <w:rFonts w:ascii="Times" w:hAnsi="Times"/>
          <w:b/>
        </w:rPr>
        <w:t xml:space="preserve">     Never</w:t>
      </w:r>
      <w:r>
        <w:rPr>
          <w:rFonts w:ascii="Times" w:hAnsi="Times"/>
          <w:b/>
        </w:rPr>
        <w:tab/>
      </w:r>
      <w:r>
        <w:rPr>
          <w:rFonts w:ascii="Times" w:hAnsi="Times"/>
          <w:b/>
        </w:rPr>
        <w:tab/>
        <w:t>Sometimes</w:t>
      </w:r>
      <w:r>
        <w:rPr>
          <w:rFonts w:ascii="Times" w:hAnsi="Times"/>
          <w:b/>
        </w:rPr>
        <w:tab/>
        <w:t>Neutral</w:t>
      </w:r>
      <w:r>
        <w:rPr>
          <w:rFonts w:ascii="Times" w:hAnsi="Times"/>
          <w:b/>
        </w:rPr>
        <w:tab/>
        <w:t>Often</w:t>
      </w:r>
      <w:r>
        <w:rPr>
          <w:rFonts w:ascii="Times" w:hAnsi="Times"/>
          <w:b/>
        </w:rPr>
        <w:tab/>
      </w:r>
      <w:r>
        <w:rPr>
          <w:rFonts w:ascii="Times" w:hAnsi="Times"/>
          <w:b/>
        </w:rPr>
        <w:tab/>
        <w:t>Very Often</w:t>
      </w:r>
    </w:p>
    <w:p w:rsidR="000E6374" w:rsidRDefault="008E3BE1" w:rsidP="00D901E4">
      <w:pPr>
        <w:spacing w:line="240" w:lineRule="auto"/>
        <w:ind w:left="1080" w:firstLine="0"/>
        <w:contextualSpacing/>
        <w:jc w:val="left"/>
        <w:rPr>
          <w:rFonts w:ascii="Times" w:hAnsi="Times"/>
          <w:b/>
        </w:rPr>
      </w:pPr>
      <w:r>
        <w:rPr>
          <w:rFonts w:ascii="Times" w:hAnsi="Times"/>
          <w:noProof/>
        </w:rPr>
        <w:pict>
          <v:shape id="_x0000_s1278" type="#_x0000_t202" style="position:absolute;left:0;text-align:left;margin-left:44pt;margin-top:3.2pt;width:392.5pt;height:22.5pt;z-index:251716096;mso-width-relative:margin;mso-height-relative:margin" stroked="f">
            <v:textbox style="mso-next-textbox:#_x0000_s1278">
              <w:txbxContent>
                <w:p w:rsidR="00205CF9" w:rsidRPr="000E6374" w:rsidRDefault="00205CF9" w:rsidP="000E6374">
                  <w:pPr>
                    <w:jc w:val="left"/>
                    <w:rPr>
                      <w:b/>
                    </w:rPr>
                  </w:pPr>
                  <w:r w:rsidRPr="000E6374">
                    <w:rPr>
                      <w:b/>
                    </w:rPr>
                    <w:t xml:space="preserve">1  </w:t>
                  </w:r>
                  <w:r w:rsidRPr="000E6374">
                    <w:rPr>
                      <w:b/>
                    </w:rPr>
                    <w:tab/>
                  </w:r>
                  <w:r>
                    <w:rPr>
                      <w:b/>
                    </w:rPr>
                    <w:t xml:space="preserve">   </w:t>
                  </w:r>
                  <w:r w:rsidRPr="000E6374">
                    <w:rPr>
                      <w:b/>
                    </w:rPr>
                    <w:tab/>
                  </w:r>
                  <w:r>
                    <w:rPr>
                      <w:b/>
                    </w:rPr>
                    <w:t xml:space="preserve"> </w:t>
                  </w:r>
                  <w:r w:rsidRPr="000E6374">
                    <w:rPr>
                      <w:b/>
                    </w:rPr>
                    <w:t>2</w:t>
                  </w:r>
                  <w:r w:rsidRPr="000E6374">
                    <w:rPr>
                      <w:b/>
                    </w:rPr>
                    <w:tab/>
                    <w:t xml:space="preserve">         </w:t>
                  </w:r>
                  <w:r>
                    <w:rPr>
                      <w:b/>
                    </w:rPr>
                    <w:t xml:space="preserve">  </w:t>
                  </w:r>
                  <w:r w:rsidRPr="000E6374">
                    <w:rPr>
                      <w:b/>
                    </w:rPr>
                    <w:t xml:space="preserve">  3</w:t>
                  </w:r>
                  <w:r w:rsidRPr="000E6374">
                    <w:rPr>
                      <w:b/>
                    </w:rPr>
                    <w:tab/>
                    <w:t xml:space="preserve">      </w:t>
                  </w:r>
                  <w:r>
                    <w:rPr>
                      <w:b/>
                    </w:rPr>
                    <w:t xml:space="preserve"> </w:t>
                  </w:r>
                  <w:r w:rsidRPr="000E6374">
                    <w:rPr>
                      <w:b/>
                    </w:rPr>
                    <w:t xml:space="preserve">    4                </w:t>
                  </w:r>
                  <w:r>
                    <w:rPr>
                      <w:b/>
                    </w:rPr>
                    <w:t xml:space="preserve">           </w:t>
                  </w:r>
                  <w:r w:rsidRPr="000E6374">
                    <w:rPr>
                      <w:b/>
                    </w:rPr>
                    <w:t>5</w:t>
                  </w:r>
                </w:p>
              </w:txbxContent>
            </v:textbox>
          </v:shape>
        </w:pict>
      </w:r>
      <w:r>
        <w:rPr>
          <w:rFonts w:ascii="Times" w:hAnsi="Times"/>
          <w:b/>
          <w:noProof/>
        </w:rPr>
        <w:pict>
          <v:shape id="_x0000_s1277" type="#_x0000_t202" style="position:absolute;left:0;text-align:left;margin-left:50pt;margin-top:327.75pt;width:392.5pt;height:22.5pt;z-index:251715072;mso-width-relative:margin;mso-height-relative:margin" stroked="f">
            <v:textbox style="mso-next-textbox:#_x0000_s1277">
              <w:txbxContent>
                <w:p w:rsidR="00205CF9" w:rsidRPr="000E6374" w:rsidRDefault="00205CF9" w:rsidP="000E6374">
                  <w:pPr>
                    <w:jc w:val="left"/>
                    <w:rPr>
                      <w:b/>
                    </w:rPr>
                  </w:pPr>
                  <w:r w:rsidRPr="000E6374">
                    <w:rPr>
                      <w:b/>
                    </w:rPr>
                    <w:t xml:space="preserve">1  </w:t>
                  </w:r>
                  <w:r w:rsidRPr="000E6374">
                    <w:rPr>
                      <w:b/>
                    </w:rPr>
                    <w:tab/>
                  </w:r>
                  <w:r w:rsidRPr="000E6374">
                    <w:rPr>
                      <w:b/>
                    </w:rPr>
                    <w:tab/>
                    <w:t>2</w:t>
                  </w:r>
                  <w:r w:rsidRPr="000E6374">
                    <w:rPr>
                      <w:b/>
                    </w:rPr>
                    <w:tab/>
                    <w:t xml:space="preserve">         </w:t>
                  </w:r>
                  <w:r>
                    <w:rPr>
                      <w:b/>
                    </w:rPr>
                    <w:t xml:space="preserve">  </w:t>
                  </w:r>
                  <w:r w:rsidRPr="000E6374">
                    <w:rPr>
                      <w:b/>
                    </w:rPr>
                    <w:t xml:space="preserve">  3</w:t>
                  </w:r>
                  <w:r w:rsidRPr="000E6374">
                    <w:rPr>
                      <w:b/>
                    </w:rPr>
                    <w:tab/>
                    <w:t xml:space="preserve">      </w:t>
                  </w:r>
                  <w:r>
                    <w:rPr>
                      <w:b/>
                    </w:rPr>
                    <w:t xml:space="preserve">      </w:t>
                  </w:r>
                  <w:r w:rsidRPr="000E6374">
                    <w:rPr>
                      <w:b/>
                    </w:rPr>
                    <w:t xml:space="preserve">    4                </w:t>
                  </w:r>
                  <w:r>
                    <w:rPr>
                      <w:b/>
                    </w:rPr>
                    <w:t xml:space="preserve">    </w:t>
                  </w:r>
                  <w:r w:rsidRPr="000E6374">
                    <w:rPr>
                      <w:b/>
                    </w:rPr>
                    <w:t>5</w:t>
                  </w:r>
                </w:p>
              </w:txbxContent>
            </v:textbox>
          </v:shape>
        </w:pict>
      </w:r>
    </w:p>
    <w:p w:rsidR="000F1B6A" w:rsidRDefault="000F1B6A" w:rsidP="000F1B6A">
      <w:pPr>
        <w:tabs>
          <w:tab w:val="left" w:pos="1620"/>
        </w:tabs>
        <w:spacing w:line="240" w:lineRule="auto"/>
        <w:ind w:left="1080" w:firstLine="0"/>
        <w:contextualSpacing/>
        <w:jc w:val="left"/>
        <w:rPr>
          <w:rFonts w:ascii="Times" w:hAnsi="Times"/>
        </w:rPr>
      </w:pPr>
    </w:p>
    <w:p w:rsidR="00D901E4" w:rsidRDefault="00D901E4" w:rsidP="000F1B6A">
      <w:pPr>
        <w:tabs>
          <w:tab w:val="left" w:pos="1620"/>
        </w:tabs>
        <w:spacing w:line="240" w:lineRule="auto"/>
        <w:ind w:left="1080" w:firstLine="0"/>
        <w:contextualSpacing/>
        <w:jc w:val="left"/>
        <w:rPr>
          <w:rFonts w:ascii="Times" w:hAnsi="Times"/>
        </w:rPr>
      </w:pPr>
    </w:p>
    <w:p w:rsidR="00D901E4" w:rsidRPr="008502F5" w:rsidRDefault="00D901E4" w:rsidP="000F1B6A">
      <w:pPr>
        <w:tabs>
          <w:tab w:val="left" w:pos="1620"/>
        </w:tabs>
        <w:spacing w:line="240" w:lineRule="auto"/>
        <w:ind w:left="1080" w:firstLine="0"/>
        <w:contextualSpacing/>
        <w:jc w:val="left"/>
        <w:rPr>
          <w:rFonts w:ascii="Times" w:hAnsi="Times"/>
        </w:rPr>
      </w:pPr>
    </w:p>
    <w:p w:rsidR="000F1B6A" w:rsidRDefault="000F1B6A" w:rsidP="000F1B6A">
      <w:pPr>
        <w:numPr>
          <w:ilvl w:val="6"/>
          <w:numId w:val="29"/>
        </w:numPr>
        <w:tabs>
          <w:tab w:val="left" w:pos="1620"/>
        </w:tabs>
        <w:spacing w:line="240" w:lineRule="auto"/>
        <w:contextualSpacing/>
        <w:jc w:val="left"/>
        <w:rPr>
          <w:rFonts w:ascii="Times" w:hAnsi="Times"/>
        </w:rPr>
      </w:pPr>
      <w:r>
        <w:rPr>
          <w:rFonts w:ascii="Times" w:hAnsi="Times"/>
        </w:rPr>
        <w:t xml:space="preserve">How often do </w:t>
      </w:r>
      <w:r w:rsidR="00D901E4">
        <w:rPr>
          <w:rFonts w:ascii="Times" w:hAnsi="Times"/>
        </w:rPr>
        <w:t xml:space="preserve">you </w:t>
      </w:r>
      <w:r>
        <w:rPr>
          <w:rFonts w:ascii="Times" w:hAnsi="Times"/>
        </w:rPr>
        <w:t xml:space="preserve">ask if </w:t>
      </w:r>
      <w:r w:rsidR="00D901E4">
        <w:rPr>
          <w:rFonts w:ascii="Times" w:hAnsi="Times"/>
        </w:rPr>
        <w:t>a resident</w:t>
      </w:r>
      <w:r>
        <w:rPr>
          <w:rFonts w:ascii="Times" w:hAnsi="Times"/>
        </w:rPr>
        <w:t xml:space="preserve"> need</w:t>
      </w:r>
      <w:r w:rsidR="00D901E4">
        <w:rPr>
          <w:rFonts w:ascii="Times" w:hAnsi="Times"/>
        </w:rPr>
        <w:t>s</w:t>
      </w:r>
      <w:r>
        <w:rPr>
          <w:rFonts w:ascii="Times" w:hAnsi="Times"/>
        </w:rPr>
        <w:t xml:space="preserve"> help com</w:t>
      </w:r>
      <w:r w:rsidR="000E6374">
        <w:rPr>
          <w:rFonts w:ascii="Times" w:hAnsi="Times"/>
        </w:rPr>
        <w:t xml:space="preserve">pleting oral hygiene tasks like </w:t>
      </w:r>
      <w:r w:rsidR="00D901E4">
        <w:rPr>
          <w:rFonts w:ascii="Times" w:hAnsi="Times"/>
        </w:rPr>
        <w:t>b</w:t>
      </w:r>
      <w:r>
        <w:rPr>
          <w:rFonts w:ascii="Times" w:hAnsi="Times"/>
        </w:rPr>
        <w:t>rushing, flossing or cleaning dentures?</w:t>
      </w:r>
    </w:p>
    <w:p w:rsidR="000F1B6A" w:rsidRDefault="008E3BE1" w:rsidP="000F1B6A">
      <w:pPr>
        <w:tabs>
          <w:tab w:val="left" w:pos="1620"/>
        </w:tabs>
        <w:spacing w:line="240" w:lineRule="auto"/>
        <w:ind w:left="1080" w:firstLine="0"/>
        <w:contextualSpacing/>
        <w:jc w:val="left"/>
        <w:rPr>
          <w:rFonts w:ascii="Times" w:hAnsi="Times"/>
        </w:rPr>
      </w:pPr>
      <w:r>
        <w:rPr>
          <w:rFonts w:ascii="Times" w:hAnsi="Times"/>
          <w:noProof/>
        </w:rPr>
        <w:pict>
          <v:group id="_x0000_s1211" style="position:absolute;left:0;text-align:left;margin-left:79.15pt;margin-top:2.6pt;width:307.5pt;height:13.35pt;z-index:251693568" coordorigin="2453,7164" coordsize="5901,267">
            <v:shape id="_x0000_s1212" type="#_x0000_t120" style="position:absolute;left:2453;top:7164;width:249;height:267"/>
            <v:shape id="_x0000_s1213" type="#_x0000_t120" style="position:absolute;left:3866;top:7164;width:249;height:267"/>
            <v:shape id="_x0000_s1214" type="#_x0000_t120" style="position:absolute;left:5270;top:7164;width:249;height:267"/>
            <v:shape id="_x0000_s1215" type="#_x0000_t120" style="position:absolute;left:6683;top:7164;width:249;height:267"/>
            <v:shape id="_x0000_s1216" type="#_x0000_t120" style="position:absolute;left:8105;top:7164;width:249;height:267"/>
            <v:shape id="_x0000_s1217" type="#_x0000_t32" style="position:absolute;left:2702;top:7307;width:1164;height:0" o:connectortype="straight"/>
            <v:shape id="_x0000_s1218" type="#_x0000_t32" style="position:absolute;left:4106;top:7307;width:1164;height:0" o:connectortype="straight"/>
            <v:shape id="_x0000_s1219" type="#_x0000_t32" style="position:absolute;left:5519;top:7307;width:1164;height:0" o:connectortype="straight"/>
            <v:shape id="_x0000_s1220" type="#_x0000_t32" style="position:absolute;left:6932;top:7307;width:1164;height:0" o:connectortype="straight"/>
          </v:group>
        </w:pict>
      </w:r>
    </w:p>
    <w:p w:rsidR="000F1B6A" w:rsidRDefault="000F1B6A" w:rsidP="000F1B6A">
      <w:pPr>
        <w:spacing w:line="240" w:lineRule="auto"/>
        <w:ind w:left="1080" w:firstLine="0"/>
        <w:contextualSpacing/>
        <w:jc w:val="left"/>
        <w:rPr>
          <w:rFonts w:ascii="Times" w:hAnsi="Times"/>
          <w:b/>
        </w:rPr>
      </w:pPr>
    </w:p>
    <w:p w:rsidR="00D901E4" w:rsidRDefault="008E3BE1" w:rsidP="00D901E4">
      <w:pPr>
        <w:spacing w:line="240" w:lineRule="auto"/>
        <w:ind w:left="1080" w:firstLine="0"/>
        <w:contextualSpacing/>
        <w:jc w:val="left"/>
        <w:rPr>
          <w:rFonts w:ascii="Times" w:hAnsi="Times"/>
          <w:b/>
        </w:rPr>
      </w:pPr>
      <w:r>
        <w:rPr>
          <w:rFonts w:ascii="Times" w:hAnsi="Times"/>
          <w:b/>
          <w:noProof/>
        </w:rPr>
        <w:pict>
          <v:shape id="_x0000_s1279" type="#_x0000_t202" style="position:absolute;left:0;text-align:left;margin-left:41pt;margin-top:10.65pt;width:392.5pt;height:22.5pt;z-index:251717120;mso-width-relative:margin;mso-height-relative:margin" stroked="f">
            <v:textbox style="mso-next-textbox:#_x0000_s1279">
              <w:txbxContent>
                <w:p w:rsidR="00205CF9" w:rsidRPr="000E6374" w:rsidRDefault="00205CF9" w:rsidP="000E6374">
                  <w:pPr>
                    <w:jc w:val="left"/>
                    <w:rPr>
                      <w:b/>
                    </w:rPr>
                  </w:pPr>
                  <w:r w:rsidRPr="000E6374">
                    <w:rPr>
                      <w:b/>
                    </w:rPr>
                    <w:t xml:space="preserve">1  </w:t>
                  </w:r>
                  <w:r w:rsidRPr="000E6374">
                    <w:rPr>
                      <w:b/>
                    </w:rPr>
                    <w:tab/>
                  </w:r>
                  <w:r w:rsidRPr="000E6374">
                    <w:rPr>
                      <w:b/>
                    </w:rPr>
                    <w:tab/>
                  </w:r>
                  <w:r>
                    <w:rPr>
                      <w:b/>
                    </w:rPr>
                    <w:t xml:space="preserve">  </w:t>
                  </w:r>
                  <w:r w:rsidRPr="000E6374">
                    <w:rPr>
                      <w:b/>
                    </w:rPr>
                    <w:t>2</w:t>
                  </w:r>
                  <w:r w:rsidRPr="000E6374">
                    <w:rPr>
                      <w:b/>
                    </w:rPr>
                    <w:tab/>
                    <w:t xml:space="preserve">         </w:t>
                  </w:r>
                  <w:r>
                    <w:rPr>
                      <w:b/>
                    </w:rPr>
                    <w:t xml:space="preserve">  </w:t>
                  </w:r>
                  <w:r w:rsidRPr="000E6374">
                    <w:rPr>
                      <w:b/>
                    </w:rPr>
                    <w:t xml:space="preserve">  3</w:t>
                  </w:r>
                  <w:r w:rsidRPr="000E6374">
                    <w:rPr>
                      <w:b/>
                    </w:rPr>
                    <w:tab/>
                    <w:t xml:space="preserve">      </w:t>
                  </w:r>
                  <w:r>
                    <w:rPr>
                      <w:b/>
                    </w:rPr>
                    <w:t xml:space="preserve">  </w:t>
                  </w:r>
                  <w:r w:rsidRPr="000E6374">
                    <w:rPr>
                      <w:b/>
                    </w:rPr>
                    <w:t xml:space="preserve">    4                </w:t>
                  </w:r>
                  <w:r>
                    <w:rPr>
                      <w:b/>
                    </w:rPr>
                    <w:t xml:space="preserve">         </w:t>
                  </w:r>
                  <w:r w:rsidRPr="000E6374">
                    <w:rPr>
                      <w:b/>
                    </w:rPr>
                    <w:t>5</w:t>
                  </w:r>
                </w:p>
              </w:txbxContent>
            </v:textbox>
          </v:shape>
        </w:pict>
      </w:r>
      <w:r w:rsidR="00D901E4">
        <w:rPr>
          <w:rFonts w:ascii="Times" w:hAnsi="Times"/>
          <w:b/>
        </w:rPr>
        <w:t xml:space="preserve">     Never</w:t>
      </w:r>
      <w:r w:rsidR="00D901E4">
        <w:rPr>
          <w:rFonts w:ascii="Times" w:hAnsi="Times"/>
          <w:b/>
        </w:rPr>
        <w:tab/>
      </w:r>
      <w:r w:rsidR="00D901E4">
        <w:rPr>
          <w:rFonts w:ascii="Times" w:hAnsi="Times"/>
          <w:b/>
        </w:rPr>
        <w:tab/>
        <w:t>Sometimes</w:t>
      </w:r>
      <w:r w:rsidR="00D901E4">
        <w:rPr>
          <w:rFonts w:ascii="Times" w:hAnsi="Times"/>
          <w:b/>
        </w:rPr>
        <w:tab/>
        <w:t>Neutral</w:t>
      </w:r>
      <w:r w:rsidR="00D901E4">
        <w:rPr>
          <w:rFonts w:ascii="Times" w:hAnsi="Times"/>
          <w:b/>
        </w:rPr>
        <w:tab/>
        <w:t>Often</w:t>
      </w:r>
      <w:r w:rsidR="00D901E4">
        <w:rPr>
          <w:rFonts w:ascii="Times" w:hAnsi="Times"/>
          <w:b/>
        </w:rPr>
        <w:tab/>
      </w:r>
      <w:r w:rsidR="00D901E4">
        <w:rPr>
          <w:rFonts w:ascii="Times" w:hAnsi="Times"/>
          <w:b/>
        </w:rPr>
        <w:tab/>
        <w:t>Very Often</w:t>
      </w:r>
    </w:p>
    <w:p w:rsidR="000E6374" w:rsidRDefault="000E6374" w:rsidP="00D901E4">
      <w:pPr>
        <w:spacing w:line="240" w:lineRule="auto"/>
        <w:ind w:left="1080" w:firstLine="0"/>
        <w:contextualSpacing/>
        <w:jc w:val="left"/>
        <w:rPr>
          <w:rFonts w:ascii="Times" w:hAnsi="Times"/>
          <w:b/>
        </w:rPr>
      </w:pPr>
    </w:p>
    <w:p w:rsidR="000F1B6A" w:rsidRDefault="000F1B6A" w:rsidP="000F1B6A">
      <w:pPr>
        <w:tabs>
          <w:tab w:val="left" w:pos="1620"/>
        </w:tabs>
        <w:spacing w:line="240" w:lineRule="auto"/>
        <w:ind w:left="1080" w:firstLine="0"/>
        <w:contextualSpacing/>
        <w:jc w:val="left"/>
        <w:rPr>
          <w:rFonts w:ascii="Times" w:hAnsi="Times"/>
        </w:rPr>
      </w:pPr>
    </w:p>
    <w:p w:rsidR="000F1B6A" w:rsidRDefault="00D901E4" w:rsidP="000F1B6A">
      <w:pPr>
        <w:numPr>
          <w:ilvl w:val="6"/>
          <w:numId w:val="29"/>
        </w:numPr>
        <w:tabs>
          <w:tab w:val="left" w:pos="1620"/>
        </w:tabs>
        <w:spacing w:line="240" w:lineRule="auto"/>
        <w:contextualSpacing/>
        <w:jc w:val="left"/>
        <w:rPr>
          <w:rFonts w:ascii="Times" w:hAnsi="Times"/>
        </w:rPr>
      </w:pPr>
      <w:r>
        <w:rPr>
          <w:rFonts w:ascii="Times" w:hAnsi="Times"/>
        </w:rPr>
        <w:t xml:space="preserve">How often do you </w:t>
      </w:r>
      <w:r w:rsidR="009B1981">
        <w:rPr>
          <w:rFonts w:ascii="Times" w:hAnsi="Times"/>
        </w:rPr>
        <w:t>check for</w:t>
      </w:r>
      <w:r>
        <w:rPr>
          <w:rFonts w:ascii="Times" w:hAnsi="Times"/>
        </w:rPr>
        <w:t xml:space="preserve"> any white lesions in the mouth or on the lips</w:t>
      </w:r>
      <w:r w:rsidR="000F1B6A">
        <w:rPr>
          <w:rFonts w:ascii="Times" w:hAnsi="Times"/>
        </w:rPr>
        <w:t>?</w:t>
      </w:r>
    </w:p>
    <w:p w:rsidR="000F1B6A" w:rsidRDefault="008E3BE1" w:rsidP="000F1B6A">
      <w:pPr>
        <w:tabs>
          <w:tab w:val="left" w:pos="1620"/>
        </w:tabs>
        <w:spacing w:line="240" w:lineRule="auto"/>
        <w:ind w:left="1080" w:firstLine="0"/>
        <w:contextualSpacing/>
        <w:jc w:val="left"/>
        <w:rPr>
          <w:rFonts w:ascii="Times" w:hAnsi="Times"/>
        </w:rPr>
      </w:pPr>
      <w:r>
        <w:rPr>
          <w:rFonts w:ascii="Times" w:hAnsi="Times"/>
          <w:noProof/>
        </w:rPr>
        <w:pict>
          <v:group id="_x0000_s1221" style="position:absolute;left:0;text-align:left;margin-left:79.15pt;margin-top:4.7pt;width:307.5pt;height:13.35pt;z-index:251694592" coordorigin="2453,7164" coordsize="5901,267">
            <v:shape id="_x0000_s1222" type="#_x0000_t120" style="position:absolute;left:2453;top:7164;width:249;height:267"/>
            <v:shape id="_x0000_s1223" type="#_x0000_t120" style="position:absolute;left:3866;top:7164;width:249;height:267"/>
            <v:shape id="_x0000_s1224" type="#_x0000_t120" style="position:absolute;left:5270;top:7164;width:249;height:267"/>
            <v:shape id="_x0000_s1225" type="#_x0000_t120" style="position:absolute;left:6683;top:7164;width:249;height:267"/>
            <v:shape id="_x0000_s1226" type="#_x0000_t120" style="position:absolute;left:8105;top:7164;width:249;height:267"/>
            <v:shape id="_x0000_s1227" type="#_x0000_t32" style="position:absolute;left:2702;top:7307;width:1164;height:0" o:connectortype="straight"/>
            <v:shape id="_x0000_s1228" type="#_x0000_t32" style="position:absolute;left:4106;top:7307;width:1164;height:0" o:connectortype="straight"/>
            <v:shape id="_x0000_s1229" type="#_x0000_t32" style="position:absolute;left:5519;top:7307;width:1164;height:0" o:connectortype="straight"/>
            <v:shape id="_x0000_s1230" type="#_x0000_t32" style="position:absolute;left:6932;top:7307;width:1164;height:0" o:connectortype="straight"/>
          </v:group>
        </w:pict>
      </w:r>
    </w:p>
    <w:p w:rsidR="000F1B6A" w:rsidRDefault="000F1B6A" w:rsidP="000F1B6A">
      <w:pPr>
        <w:spacing w:line="240" w:lineRule="auto"/>
        <w:ind w:left="1080" w:firstLine="0"/>
        <w:contextualSpacing/>
        <w:jc w:val="left"/>
        <w:rPr>
          <w:rFonts w:ascii="Times" w:hAnsi="Times"/>
          <w:b/>
        </w:rPr>
      </w:pPr>
    </w:p>
    <w:p w:rsidR="00D901E4" w:rsidRDefault="00D901E4" w:rsidP="00D901E4">
      <w:pPr>
        <w:spacing w:line="240" w:lineRule="auto"/>
        <w:ind w:left="1080" w:firstLine="0"/>
        <w:contextualSpacing/>
        <w:jc w:val="left"/>
        <w:rPr>
          <w:rFonts w:ascii="Times" w:hAnsi="Times"/>
          <w:b/>
        </w:rPr>
      </w:pPr>
      <w:r>
        <w:rPr>
          <w:rFonts w:ascii="Times" w:hAnsi="Times"/>
          <w:b/>
        </w:rPr>
        <w:t xml:space="preserve">     Never</w:t>
      </w:r>
      <w:r>
        <w:rPr>
          <w:rFonts w:ascii="Times" w:hAnsi="Times"/>
          <w:b/>
        </w:rPr>
        <w:tab/>
      </w:r>
      <w:r>
        <w:rPr>
          <w:rFonts w:ascii="Times" w:hAnsi="Times"/>
          <w:b/>
        </w:rPr>
        <w:tab/>
        <w:t>Sometimes</w:t>
      </w:r>
      <w:r>
        <w:rPr>
          <w:rFonts w:ascii="Times" w:hAnsi="Times"/>
          <w:b/>
        </w:rPr>
        <w:tab/>
        <w:t>Neutral</w:t>
      </w:r>
      <w:r>
        <w:rPr>
          <w:rFonts w:ascii="Times" w:hAnsi="Times"/>
          <w:b/>
        </w:rPr>
        <w:tab/>
        <w:t>Often</w:t>
      </w:r>
      <w:r>
        <w:rPr>
          <w:rFonts w:ascii="Times" w:hAnsi="Times"/>
          <w:b/>
        </w:rPr>
        <w:tab/>
      </w:r>
      <w:r>
        <w:rPr>
          <w:rFonts w:ascii="Times" w:hAnsi="Times"/>
          <w:b/>
        </w:rPr>
        <w:tab/>
        <w:t>Very Often</w:t>
      </w:r>
    </w:p>
    <w:p w:rsidR="000F1B6A" w:rsidRDefault="008E3BE1" w:rsidP="000F1B6A">
      <w:pPr>
        <w:tabs>
          <w:tab w:val="left" w:pos="1620"/>
        </w:tabs>
        <w:spacing w:line="240" w:lineRule="auto"/>
        <w:ind w:left="1080" w:firstLine="0"/>
        <w:contextualSpacing/>
        <w:jc w:val="left"/>
        <w:rPr>
          <w:rFonts w:ascii="Times" w:hAnsi="Times"/>
        </w:rPr>
      </w:pPr>
      <w:r>
        <w:rPr>
          <w:rFonts w:ascii="Times" w:hAnsi="Times"/>
          <w:noProof/>
        </w:rPr>
        <w:pict>
          <v:shape id="_x0000_s1280" type="#_x0000_t202" style="position:absolute;left:0;text-align:left;margin-left:37.25pt;margin-top:1.05pt;width:392.5pt;height:22.5pt;z-index:251718144;mso-width-relative:margin;mso-height-relative:margin" stroked="f">
            <v:textbox style="mso-next-textbox:#_x0000_s1280">
              <w:txbxContent>
                <w:p w:rsidR="00205CF9" w:rsidRPr="000E6374" w:rsidRDefault="00205CF9" w:rsidP="000E6374">
                  <w:pPr>
                    <w:jc w:val="left"/>
                    <w:rPr>
                      <w:b/>
                    </w:rPr>
                  </w:pPr>
                  <w:r w:rsidRPr="000E6374">
                    <w:rPr>
                      <w:b/>
                    </w:rPr>
                    <w:t xml:space="preserve">1  </w:t>
                  </w:r>
                  <w:r w:rsidRPr="000E6374">
                    <w:rPr>
                      <w:b/>
                    </w:rPr>
                    <w:tab/>
                  </w:r>
                  <w:r w:rsidRPr="000E6374">
                    <w:rPr>
                      <w:b/>
                    </w:rPr>
                    <w:tab/>
                  </w:r>
                  <w:r>
                    <w:rPr>
                      <w:b/>
                    </w:rPr>
                    <w:t xml:space="preserve">   </w:t>
                  </w:r>
                  <w:r w:rsidRPr="000E6374">
                    <w:rPr>
                      <w:b/>
                    </w:rPr>
                    <w:t>2</w:t>
                  </w:r>
                  <w:r w:rsidRPr="000E6374">
                    <w:rPr>
                      <w:b/>
                    </w:rPr>
                    <w:tab/>
                    <w:t xml:space="preserve">         </w:t>
                  </w:r>
                  <w:r>
                    <w:rPr>
                      <w:b/>
                    </w:rPr>
                    <w:t xml:space="preserve">  </w:t>
                  </w:r>
                  <w:r w:rsidRPr="000E6374">
                    <w:rPr>
                      <w:b/>
                    </w:rPr>
                    <w:t xml:space="preserve">  3</w:t>
                  </w:r>
                  <w:r w:rsidRPr="000E6374">
                    <w:rPr>
                      <w:b/>
                    </w:rPr>
                    <w:tab/>
                    <w:t xml:space="preserve">      </w:t>
                  </w:r>
                  <w:r>
                    <w:rPr>
                      <w:b/>
                    </w:rPr>
                    <w:t xml:space="preserve">  </w:t>
                  </w:r>
                  <w:r w:rsidRPr="000E6374">
                    <w:rPr>
                      <w:b/>
                    </w:rPr>
                    <w:t xml:space="preserve">    4                </w:t>
                  </w:r>
                  <w:r>
                    <w:rPr>
                      <w:b/>
                    </w:rPr>
                    <w:t xml:space="preserve">            </w:t>
                  </w:r>
                  <w:r w:rsidRPr="000E6374">
                    <w:rPr>
                      <w:b/>
                    </w:rPr>
                    <w:t>5</w:t>
                  </w:r>
                </w:p>
              </w:txbxContent>
            </v:textbox>
          </v:shape>
        </w:pict>
      </w:r>
    </w:p>
    <w:p w:rsidR="000F1B6A" w:rsidRDefault="000F1B6A" w:rsidP="000F1B6A">
      <w:pPr>
        <w:tabs>
          <w:tab w:val="left" w:pos="1620"/>
        </w:tabs>
        <w:spacing w:line="240" w:lineRule="auto"/>
        <w:ind w:left="1080" w:firstLine="0"/>
        <w:contextualSpacing/>
        <w:jc w:val="left"/>
        <w:rPr>
          <w:rFonts w:ascii="Times" w:hAnsi="Times"/>
        </w:rPr>
      </w:pPr>
    </w:p>
    <w:p w:rsidR="000F1B6A" w:rsidRDefault="000F1B6A" w:rsidP="000F1B6A">
      <w:pPr>
        <w:numPr>
          <w:ilvl w:val="6"/>
          <w:numId w:val="29"/>
        </w:numPr>
        <w:tabs>
          <w:tab w:val="left" w:pos="1620"/>
        </w:tabs>
        <w:spacing w:line="240" w:lineRule="auto"/>
        <w:contextualSpacing/>
        <w:jc w:val="left"/>
        <w:rPr>
          <w:rFonts w:ascii="Times" w:hAnsi="Times"/>
        </w:rPr>
      </w:pPr>
      <w:r>
        <w:rPr>
          <w:rFonts w:ascii="Times" w:hAnsi="Times"/>
        </w:rPr>
        <w:t xml:space="preserve">How often do you </w:t>
      </w:r>
      <w:r w:rsidR="00D901E4">
        <w:rPr>
          <w:rFonts w:ascii="Times" w:hAnsi="Times"/>
        </w:rPr>
        <w:t>help residents brush and floss their teeth</w:t>
      </w:r>
      <w:r>
        <w:rPr>
          <w:rFonts w:ascii="Times" w:hAnsi="Times"/>
        </w:rPr>
        <w:t>?</w:t>
      </w:r>
    </w:p>
    <w:p w:rsidR="000F1B6A" w:rsidRDefault="008E3BE1" w:rsidP="000F1B6A">
      <w:pPr>
        <w:tabs>
          <w:tab w:val="left" w:pos="1620"/>
        </w:tabs>
        <w:spacing w:line="240" w:lineRule="auto"/>
        <w:ind w:left="1080" w:firstLine="0"/>
        <w:contextualSpacing/>
        <w:jc w:val="left"/>
        <w:rPr>
          <w:rFonts w:ascii="Times" w:hAnsi="Times"/>
        </w:rPr>
      </w:pPr>
      <w:r>
        <w:rPr>
          <w:rFonts w:ascii="Times" w:hAnsi="Times"/>
          <w:noProof/>
        </w:rPr>
        <w:pict>
          <v:group id="_x0000_s1231" style="position:absolute;left:0;text-align:left;margin-left:79.15pt;margin-top:11.2pt;width:307.5pt;height:13.35pt;z-index:251695616" coordorigin="2453,7164" coordsize="5901,267">
            <v:shape id="_x0000_s1232" type="#_x0000_t120" style="position:absolute;left:2453;top:7164;width:249;height:267"/>
            <v:shape id="_x0000_s1233" type="#_x0000_t120" style="position:absolute;left:3866;top:7164;width:249;height:267"/>
            <v:shape id="_x0000_s1234" type="#_x0000_t120" style="position:absolute;left:5270;top:7164;width:249;height:267"/>
            <v:shape id="_x0000_s1235" type="#_x0000_t120" style="position:absolute;left:6683;top:7164;width:249;height:267"/>
            <v:shape id="_x0000_s1236" type="#_x0000_t120" style="position:absolute;left:8105;top:7164;width:249;height:267"/>
            <v:shape id="_x0000_s1237" type="#_x0000_t32" style="position:absolute;left:2702;top:7307;width:1164;height:0" o:connectortype="straight"/>
            <v:shape id="_x0000_s1238" type="#_x0000_t32" style="position:absolute;left:4106;top:7307;width:1164;height:0" o:connectortype="straight"/>
            <v:shape id="_x0000_s1239" type="#_x0000_t32" style="position:absolute;left:5519;top:7307;width:1164;height:0" o:connectortype="straight"/>
            <v:shape id="_x0000_s1240" type="#_x0000_t32" style="position:absolute;left:6932;top:7307;width:1164;height:0" o:connectortype="straight"/>
          </v:group>
        </w:pict>
      </w:r>
    </w:p>
    <w:p w:rsidR="000F1B6A" w:rsidRDefault="000F1B6A" w:rsidP="000F1B6A">
      <w:pPr>
        <w:tabs>
          <w:tab w:val="left" w:pos="1620"/>
        </w:tabs>
        <w:spacing w:line="240" w:lineRule="auto"/>
        <w:contextualSpacing/>
        <w:jc w:val="left"/>
        <w:rPr>
          <w:rFonts w:ascii="Times" w:hAnsi="Times"/>
        </w:rPr>
      </w:pPr>
    </w:p>
    <w:p w:rsidR="00D901E4" w:rsidRDefault="00D901E4" w:rsidP="00D901E4">
      <w:pPr>
        <w:spacing w:line="240" w:lineRule="auto"/>
        <w:ind w:left="1080" w:firstLine="0"/>
        <w:contextualSpacing/>
        <w:jc w:val="left"/>
        <w:rPr>
          <w:rFonts w:ascii="Times" w:hAnsi="Times"/>
          <w:b/>
        </w:rPr>
      </w:pPr>
      <w:r>
        <w:rPr>
          <w:rFonts w:ascii="Times" w:hAnsi="Times"/>
          <w:b/>
        </w:rPr>
        <w:t xml:space="preserve">     Never</w:t>
      </w:r>
      <w:r>
        <w:rPr>
          <w:rFonts w:ascii="Times" w:hAnsi="Times"/>
          <w:b/>
        </w:rPr>
        <w:tab/>
      </w:r>
      <w:r>
        <w:rPr>
          <w:rFonts w:ascii="Times" w:hAnsi="Times"/>
          <w:b/>
        </w:rPr>
        <w:tab/>
        <w:t>Sometimes</w:t>
      </w:r>
      <w:r>
        <w:rPr>
          <w:rFonts w:ascii="Times" w:hAnsi="Times"/>
          <w:b/>
        </w:rPr>
        <w:tab/>
        <w:t>Neutral</w:t>
      </w:r>
      <w:r>
        <w:rPr>
          <w:rFonts w:ascii="Times" w:hAnsi="Times"/>
          <w:b/>
        </w:rPr>
        <w:tab/>
        <w:t>Often</w:t>
      </w:r>
      <w:r>
        <w:rPr>
          <w:rFonts w:ascii="Times" w:hAnsi="Times"/>
          <w:b/>
        </w:rPr>
        <w:tab/>
      </w:r>
      <w:r>
        <w:rPr>
          <w:rFonts w:ascii="Times" w:hAnsi="Times"/>
          <w:b/>
        </w:rPr>
        <w:tab/>
        <w:t>Very Often</w:t>
      </w:r>
    </w:p>
    <w:p w:rsidR="000E6374" w:rsidRDefault="008E3BE1" w:rsidP="00D901E4">
      <w:pPr>
        <w:spacing w:line="240" w:lineRule="auto"/>
        <w:ind w:left="1080" w:firstLine="0"/>
        <w:contextualSpacing/>
        <w:jc w:val="left"/>
        <w:rPr>
          <w:rFonts w:ascii="Times" w:hAnsi="Times"/>
          <w:b/>
        </w:rPr>
      </w:pPr>
      <w:r>
        <w:rPr>
          <w:rFonts w:ascii="Times" w:hAnsi="Times"/>
          <w:b/>
          <w:noProof/>
        </w:rPr>
        <w:pict>
          <v:shape id="_x0000_s1281" type="#_x0000_t202" style="position:absolute;left:0;text-align:left;margin-left:38pt;margin-top:.75pt;width:392.5pt;height:22.5pt;z-index:251719168;mso-width-relative:margin;mso-height-relative:margin" stroked="f">
            <v:textbox style="mso-next-textbox:#_x0000_s1281">
              <w:txbxContent>
                <w:p w:rsidR="00205CF9" w:rsidRPr="000E6374" w:rsidRDefault="00205CF9" w:rsidP="000E6374">
                  <w:pPr>
                    <w:jc w:val="left"/>
                    <w:rPr>
                      <w:b/>
                    </w:rPr>
                  </w:pPr>
                  <w:r w:rsidRPr="000E6374">
                    <w:rPr>
                      <w:b/>
                    </w:rPr>
                    <w:t xml:space="preserve">1  </w:t>
                  </w:r>
                  <w:r w:rsidRPr="000E6374">
                    <w:rPr>
                      <w:b/>
                    </w:rPr>
                    <w:tab/>
                  </w:r>
                  <w:r w:rsidRPr="000E6374">
                    <w:rPr>
                      <w:b/>
                    </w:rPr>
                    <w:tab/>
                    <w:t>2</w:t>
                  </w:r>
                  <w:r w:rsidRPr="000E6374">
                    <w:rPr>
                      <w:b/>
                    </w:rPr>
                    <w:tab/>
                    <w:t xml:space="preserve">         </w:t>
                  </w:r>
                  <w:r>
                    <w:rPr>
                      <w:b/>
                    </w:rPr>
                    <w:t xml:space="preserve">  </w:t>
                  </w:r>
                  <w:r w:rsidRPr="000E6374">
                    <w:rPr>
                      <w:b/>
                    </w:rPr>
                    <w:t xml:space="preserve">  3</w:t>
                  </w:r>
                  <w:r w:rsidRPr="000E6374">
                    <w:rPr>
                      <w:b/>
                    </w:rPr>
                    <w:tab/>
                    <w:t xml:space="preserve">      </w:t>
                  </w:r>
                  <w:r>
                    <w:rPr>
                      <w:b/>
                    </w:rPr>
                    <w:t xml:space="preserve">     </w:t>
                  </w:r>
                  <w:r w:rsidRPr="000E6374">
                    <w:rPr>
                      <w:b/>
                    </w:rPr>
                    <w:t xml:space="preserve"> 4              </w:t>
                  </w:r>
                  <w:r>
                    <w:rPr>
                      <w:b/>
                    </w:rPr>
                    <w:t xml:space="preserve">      </w:t>
                  </w:r>
                  <w:r w:rsidRPr="000E6374">
                    <w:rPr>
                      <w:b/>
                    </w:rPr>
                    <w:t xml:space="preserve">  </w:t>
                  </w:r>
                  <w:r>
                    <w:rPr>
                      <w:b/>
                    </w:rPr>
                    <w:t xml:space="preserve">    </w:t>
                  </w:r>
                  <w:r w:rsidRPr="000E6374">
                    <w:rPr>
                      <w:b/>
                    </w:rPr>
                    <w:t>5</w:t>
                  </w:r>
                </w:p>
              </w:txbxContent>
            </v:textbox>
          </v:shape>
        </w:pict>
      </w:r>
    </w:p>
    <w:p w:rsidR="000F1B6A" w:rsidRDefault="000F1B6A" w:rsidP="000F1B6A">
      <w:pPr>
        <w:tabs>
          <w:tab w:val="left" w:pos="1620"/>
        </w:tabs>
        <w:spacing w:line="240" w:lineRule="auto"/>
        <w:contextualSpacing/>
        <w:jc w:val="left"/>
        <w:rPr>
          <w:rFonts w:ascii="Times" w:hAnsi="Times"/>
        </w:rPr>
      </w:pPr>
    </w:p>
    <w:p w:rsidR="000F1B6A" w:rsidRDefault="00D901E4" w:rsidP="000F1B6A">
      <w:pPr>
        <w:numPr>
          <w:ilvl w:val="6"/>
          <w:numId w:val="29"/>
        </w:numPr>
        <w:tabs>
          <w:tab w:val="left" w:pos="1620"/>
        </w:tabs>
        <w:spacing w:line="240" w:lineRule="auto"/>
        <w:contextualSpacing/>
        <w:jc w:val="left"/>
        <w:rPr>
          <w:rFonts w:ascii="Times" w:hAnsi="Times"/>
        </w:rPr>
      </w:pPr>
      <w:r>
        <w:rPr>
          <w:rFonts w:ascii="Times" w:hAnsi="Times"/>
        </w:rPr>
        <w:t>If a resident wears a partial or full denture, do you make sure they remove it before they sleep</w:t>
      </w:r>
      <w:r w:rsidR="000F1B6A">
        <w:rPr>
          <w:rFonts w:ascii="Times" w:hAnsi="Times"/>
        </w:rPr>
        <w:t>?</w:t>
      </w:r>
    </w:p>
    <w:p w:rsidR="000F1B6A" w:rsidRDefault="000F1B6A" w:rsidP="000F1B6A">
      <w:pPr>
        <w:tabs>
          <w:tab w:val="left" w:pos="1620"/>
        </w:tabs>
        <w:spacing w:line="240" w:lineRule="auto"/>
        <w:ind w:left="1080" w:firstLine="0"/>
        <w:contextualSpacing/>
        <w:jc w:val="left"/>
        <w:rPr>
          <w:rFonts w:ascii="Times" w:hAnsi="Times"/>
        </w:rPr>
      </w:pPr>
    </w:p>
    <w:p w:rsidR="000F1B6A" w:rsidRDefault="008E3BE1" w:rsidP="000F1B6A">
      <w:pPr>
        <w:tabs>
          <w:tab w:val="left" w:pos="1620"/>
        </w:tabs>
        <w:spacing w:line="240" w:lineRule="auto"/>
        <w:ind w:left="1080" w:firstLine="0"/>
        <w:contextualSpacing/>
        <w:jc w:val="left"/>
        <w:rPr>
          <w:rFonts w:ascii="Times" w:hAnsi="Times"/>
        </w:rPr>
      </w:pPr>
      <w:r>
        <w:rPr>
          <w:rFonts w:ascii="Times" w:hAnsi="Times"/>
          <w:noProof/>
        </w:rPr>
        <w:pict>
          <v:group id="_x0000_s1283" style="position:absolute;left:0;text-align:left;margin-left:77.7pt;margin-top:.95pt;width:307.5pt;height:13.35pt;z-index:251720192" coordorigin="2453,7164" coordsize="5901,267">
            <v:shape id="_x0000_s1284" type="#_x0000_t120" style="position:absolute;left:2453;top:7164;width:249;height:267"/>
            <v:shape id="_x0000_s1285" type="#_x0000_t120" style="position:absolute;left:3866;top:7164;width:249;height:267"/>
            <v:shape id="_x0000_s1286" type="#_x0000_t120" style="position:absolute;left:5270;top:7164;width:249;height:267"/>
            <v:shape id="_x0000_s1287" type="#_x0000_t120" style="position:absolute;left:6683;top:7164;width:249;height:267"/>
            <v:shape id="_x0000_s1288" type="#_x0000_t120" style="position:absolute;left:8105;top:7164;width:249;height:267"/>
            <v:shape id="_x0000_s1289" type="#_x0000_t32" style="position:absolute;left:2702;top:7307;width:1164;height:0" o:connectortype="straight"/>
            <v:shape id="_x0000_s1290" type="#_x0000_t32" style="position:absolute;left:4106;top:7307;width:1164;height:0" o:connectortype="straight"/>
            <v:shape id="_x0000_s1291" type="#_x0000_t32" style="position:absolute;left:5519;top:7307;width:1164;height:0" o:connectortype="straight"/>
            <v:shape id="_x0000_s1292" type="#_x0000_t32" style="position:absolute;left:6932;top:7307;width:1164;height:0" o:connectortype="straight"/>
          </v:group>
        </w:pict>
      </w:r>
    </w:p>
    <w:p w:rsidR="000E6374" w:rsidRDefault="00D901E4" w:rsidP="000E6374">
      <w:pPr>
        <w:tabs>
          <w:tab w:val="left" w:pos="1620"/>
        </w:tabs>
        <w:spacing w:line="240" w:lineRule="auto"/>
        <w:contextualSpacing/>
        <w:jc w:val="left"/>
        <w:rPr>
          <w:rFonts w:ascii="Times" w:hAnsi="Times"/>
        </w:rPr>
      </w:pPr>
      <w:r>
        <w:rPr>
          <w:rFonts w:ascii="Times" w:hAnsi="Times"/>
          <w:b/>
        </w:rPr>
        <w:t xml:space="preserve">  </w:t>
      </w:r>
      <w:r>
        <w:rPr>
          <w:rFonts w:ascii="Times" w:hAnsi="Times"/>
        </w:rPr>
        <w:t xml:space="preserve">      </w:t>
      </w:r>
    </w:p>
    <w:p w:rsidR="000E6374" w:rsidRDefault="000E6374" w:rsidP="000E6374">
      <w:pPr>
        <w:spacing w:line="240" w:lineRule="auto"/>
        <w:ind w:left="1080" w:firstLine="0"/>
        <w:contextualSpacing/>
        <w:jc w:val="left"/>
        <w:rPr>
          <w:rFonts w:ascii="Times" w:hAnsi="Times"/>
          <w:b/>
        </w:rPr>
      </w:pPr>
      <w:r>
        <w:rPr>
          <w:rFonts w:ascii="Times" w:hAnsi="Times"/>
          <w:b/>
        </w:rPr>
        <w:t xml:space="preserve">     Never</w:t>
      </w:r>
      <w:r>
        <w:rPr>
          <w:rFonts w:ascii="Times" w:hAnsi="Times"/>
          <w:b/>
        </w:rPr>
        <w:tab/>
      </w:r>
      <w:r>
        <w:rPr>
          <w:rFonts w:ascii="Times" w:hAnsi="Times"/>
          <w:b/>
        </w:rPr>
        <w:tab/>
        <w:t>Sometimes</w:t>
      </w:r>
      <w:r>
        <w:rPr>
          <w:rFonts w:ascii="Times" w:hAnsi="Times"/>
          <w:b/>
        </w:rPr>
        <w:tab/>
        <w:t>Neutral</w:t>
      </w:r>
      <w:r>
        <w:rPr>
          <w:rFonts w:ascii="Times" w:hAnsi="Times"/>
          <w:b/>
        </w:rPr>
        <w:tab/>
        <w:t>Often</w:t>
      </w:r>
      <w:r>
        <w:rPr>
          <w:rFonts w:ascii="Times" w:hAnsi="Times"/>
          <w:b/>
        </w:rPr>
        <w:tab/>
      </w:r>
      <w:r>
        <w:rPr>
          <w:rFonts w:ascii="Times" w:hAnsi="Times"/>
          <w:b/>
        </w:rPr>
        <w:tab/>
        <w:t>Very Often</w:t>
      </w:r>
    </w:p>
    <w:p w:rsidR="00D901E4" w:rsidRDefault="008E3BE1" w:rsidP="00D901E4">
      <w:pPr>
        <w:spacing w:line="240" w:lineRule="auto"/>
        <w:ind w:left="1080" w:firstLine="0"/>
        <w:contextualSpacing/>
        <w:jc w:val="left"/>
        <w:rPr>
          <w:rFonts w:ascii="Times" w:hAnsi="Times"/>
          <w:b/>
        </w:rPr>
      </w:pPr>
      <w:r>
        <w:rPr>
          <w:rFonts w:ascii="Times" w:hAnsi="Times"/>
          <w:b/>
          <w:noProof/>
        </w:rPr>
        <w:pict>
          <v:shape id="_x0000_s1293" type="#_x0000_t202" style="position:absolute;left:0;text-align:left;margin-left:32.15pt;margin-top:.65pt;width:392.5pt;height:22.5pt;z-index:251721216;mso-width-relative:margin;mso-height-relative:margin" stroked="f">
            <v:textbox style="mso-next-textbox:#_x0000_s1293">
              <w:txbxContent>
                <w:p w:rsidR="00205CF9" w:rsidRPr="000E6374" w:rsidRDefault="00205CF9" w:rsidP="000E6374">
                  <w:pPr>
                    <w:jc w:val="left"/>
                    <w:rPr>
                      <w:b/>
                    </w:rPr>
                  </w:pPr>
                  <w:r w:rsidRPr="000E6374">
                    <w:rPr>
                      <w:b/>
                    </w:rPr>
                    <w:t xml:space="preserve">1  </w:t>
                  </w:r>
                  <w:r w:rsidRPr="000E6374">
                    <w:rPr>
                      <w:b/>
                    </w:rPr>
                    <w:tab/>
                  </w:r>
                  <w:r w:rsidRPr="000E6374">
                    <w:rPr>
                      <w:b/>
                    </w:rPr>
                    <w:tab/>
                  </w:r>
                  <w:r>
                    <w:rPr>
                      <w:b/>
                    </w:rPr>
                    <w:t xml:space="preserve">    </w:t>
                  </w:r>
                  <w:r w:rsidRPr="000E6374">
                    <w:rPr>
                      <w:b/>
                    </w:rPr>
                    <w:t>2</w:t>
                  </w:r>
                  <w:r w:rsidRPr="000E6374">
                    <w:rPr>
                      <w:b/>
                    </w:rPr>
                    <w:tab/>
                    <w:t xml:space="preserve">         </w:t>
                  </w:r>
                  <w:r>
                    <w:rPr>
                      <w:b/>
                    </w:rPr>
                    <w:t xml:space="preserve">    </w:t>
                  </w:r>
                  <w:r w:rsidRPr="000E6374">
                    <w:rPr>
                      <w:b/>
                    </w:rPr>
                    <w:t xml:space="preserve">  3</w:t>
                  </w:r>
                  <w:r w:rsidRPr="000E6374">
                    <w:rPr>
                      <w:b/>
                    </w:rPr>
                    <w:tab/>
                    <w:t xml:space="preserve">      </w:t>
                  </w:r>
                  <w:r>
                    <w:rPr>
                      <w:b/>
                    </w:rPr>
                    <w:t xml:space="preserve">       </w:t>
                  </w:r>
                  <w:r w:rsidRPr="000E6374">
                    <w:rPr>
                      <w:b/>
                    </w:rPr>
                    <w:t xml:space="preserve"> 4              </w:t>
                  </w:r>
                  <w:r>
                    <w:rPr>
                      <w:b/>
                    </w:rPr>
                    <w:t xml:space="preserve">      </w:t>
                  </w:r>
                  <w:r w:rsidRPr="000E6374">
                    <w:rPr>
                      <w:b/>
                    </w:rPr>
                    <w:t xml:space="preserve">  </w:t>
                  </w:r>
                  <w:r>
                    <w:rPr>
                      <w:b/>
                    </w:rPr>
                    <w:t xml:space="preserve">    </w:t>
                  </w:r>
                  <w:r w:rsidRPr="000E6374">
                    <w:rPr>
                      <w:b/>
                    </w:rPr>
                    <w:t>5</w:t>
                  </w:r>
                </w:p>
              </w:txbxContent>
            </v:textbox>
          </v:shape>
        </w:pict>
      </w:r>
    </w:p>
    <w:p w:rsidR="00D901E4" w:rsidRDefault="00D901E4" w:rsidP="00D901E4">
      <w:pPr>
        <w:spacing w:line="240" w:lineRule="auto"/>
        <w:ind w:left="1080" w:firstLine="0"/>
        <w:contextualSpacing/>
        <w:jc w:val="left"/>
        <w:rPr>
          <w:rFonts w:ascii="Times" w:hAnsi="Times"/>
          <w:b/>
        </w:rPr>
      </w:pPr>
    </w:p>
    <w:p w:rsidR="000F1B6A" w:rsidRDefault="000F1B6A" w:rsidP="000F1B6A">
      <w:pPr>
        <w:tabs>
          <w:tab w:val="left" w:pos="1620"/>
        </w:tabs>
        <w:spacing w:line="240" w:lineRule="auto"/>
        <w:ind w:left="1080" w:firstLine="0"/>
        <w:contextualSpacing/>
        <w:jc w:val="left"/>
        <w:rPr>
          <w:rFonts w:ascii="Times" w:hAnsi="Times"/>
        </w:rPr>
      </w:pPr>
    </w:p>
    <w:p w:rsidR="009B1981" w:rsidRDefault="00D901E4" w:rsidP="009B1981">
      <w:pPr>
        <w:numPr>
          <w:ilvl w:val="6"/>
          <w:numId w:val="29"/>
        </w:numPr>
        <w:tabs>
          <w:tab w:val="left" w:pos="1620"/>
        </w:tabs>
        <w:spacing w:line="240" w:lineRule="auto"/>
        <w:contextualSpacing/>
        <w:jc w:val="left"/>
        <w:rPr>
          <w:rFonts w:ascii="Times" w:hAnsi="Times"/>
        </w:rPr>
      </w:pPr>
      <w:r>
        <w:rPr>
          <w:rFonts w:ascii="Times" w:hAnsi="Times"/>
        </w:rPr>
        <w:t>Do you ever ask residents if they are having difficulty chewing or eating because of pain in their mouth</w:t>
      </w:r>
      <w:r w:rsidR="009B1981">
        <w:rPr>
          <w:rFonts w:ascii="Times" w:hAnsi="Times"/>
        </w:rPr>
        <w:t>?</w:t>
      </w:r>
    </w:p>
    <w:p w:rsidR="009B1981" w:rsidRDefault="009B1981" w:rsidP="009B1981">
      <w:pPr>
        <w:tabs>
          <w:tab w:val="left" w:pos="1620"/>
        </w:tabs>
        <w:spacing w:line="240" w:lineRule="auto"/>
        <w:ind w:left="1080" w:firstLine="0"/>
        <w:contextualSpacing/>
        <w:jc w:val="left"/>
        <w:rPr>
          <w:rFonts w:ascii="Times" w:hAnsi="Times"/>
        </w:rPr>
      </w:pPr>
    </w:p>
    <w:p w:rsidR="009B1981" w:rsidRDefault="008E3BE1" w:rsidP="009B1981">
      <w:pPr>
        <w:tabs>
          <w:tab w:val="left" w:pos="1620"/>
        </w:tabs>
        <w:spacing w:line="240" w:lineRule="auto"/>
        <w:ind w:left="1080" w:firstLine="0"/>
        <w:contextualSpacing/>
        <w:jc w:val="left"/>
        <w:rPr>
          <w:rFonts w:ascii="Times" w:hAnsi="Times"/>
        </w:rPr>
      </w:pPr>
      <w:r>
        <w:rPr>
          <w:rFonts w:ascii="Times" w:hAnsi="Times"/>
          <w:noProof/>
        </w:rPr>
        <w:pict>
          <v:group id="_x0000_s1297" style="position:absolute;left:0;text-align:left;margin-left:73.25pt;margin-top:1.55pt;width:307.5pt;height:13.35pt;z-index:251723264" coordorigin="2453,7164" coordsize="5901,267">
            <v:shape id="_x0000_s1298" type="#_x0000_t120" style="position:absolute;left:2453;top:7164;width:249;height:267"/>
            <v:shape id="_x0000_s1299" type="#_x0000_t120" style="position:absolute;left:3866;top:7164;width:249;height:267"/>
            <v:shape id="_x0000_s1300" type="#_x0000_t120" style="position:absolute;left:5270;top:7164;width:249;height:267"/>
            <v:shape id="_x0000_s1301" type="#_x0000_t120" style="position:absolute;left:6683;top:7164;width:249;height:267"/>
            <v:shape id="_x0000_s1302" type="#_x0000_t120" style="position:absolute;left:8105;top:7164;width:249;height:267"/>
            <v:shape id="_x0000_s1303" type="#_x0000_t32" style="position:absolute;left:2702;top:7307;width:1164;height:0" o:connectortype="straight"/>
            <v:shape id="_x0000_s1304" type="#_x0000_t32" style="position:absolute;left:4106;top:7307;width:1164;height:0" o:connectortype="straight"/>
            <v:shape id="_x0000_s1305" type="#_x0000_t32" style="position:absolute;left:5519;top:7307;width:1164;height:0" o:connectortype="straight"/>
            <v:shape id="_x0000_s1306" type="#_x0000_t32" style="position:absolute;left:6932;top:7307;width:1164;height:0" o:connectortype="straight"/>
          </v:group>
        </w:pict>
      </w:r>
    </w:p>
    <w:p w:rsidR="009B1981" w:rsidRPr="000F1B6A" w:rsidRDefault="008E3BE1" w:rsidP="009B1981">
      <w:pPr>
        <w:spacing w:line="240" w:lineRule="auto"/>
        <w:ind w:left="1080" w:firstLine="0"/>
        <w:contextualSpacing/>
        <w:jc w:val="left"/>
      </w:pPr>
      <w:r>
        <w:rPr>
          <w:noProof/>
        </w:rPr>
        <w:pict>
          <v:shape id="_x0000_s1318" type="#_x0000_t202" style="position:absolute;left:0;text-align:left;margin-left:39.5pt;margin-top:12.8pt;width:392.5pt;height:22.5pt;z-index:251726336;mso-width-relative:margin;mso-height-relative:margin" stroked="f">
            <v:textbox style="mso-next-textbox:#_x0000_s1318">
              <w:txbxContent>
                <w:p w:rsidR="009B1981" w:rsidRPr="000E6374" w:rsidRDefault="009B1981" w:rsidP="009B1981">
                  <w:pPr>
                    <w:jc w:val="left"/>
                    <w:rPr>
                      <w:b/>
                    </w:rPr>
                  </w:pPr>
                  <w:r w:rsidRPr="000E6374">
                    <w:rPr>
                      <w:b/>
                    </w:rPr>
                    <w:t xml:space="preserve">1 </w:t>
                  </w:r>
                  <w:r>
                    <w:rPr>
                      <w:b/>
                    </w:rPr>
                    <w:t xml:space="preserve">                     </w:t>
                  </w:r>
                  <w:r w:rsidRPr="000E6374">
                    <w:rPr>
                      <w:b/>
                    </w:rPr>
                    <w:t>2</w:t>
                  </w:r>
                  <w:r w:rsidRPr="000E6374">
                    <w:rPr>
                      <w:b/>
                    </w:rPr>
                    <w:tab/>
                  </w:r>
                  <w:r>
                    <w:rPr>
                      <w:b/>
                    </w:rPr>
                    <w:t xml:space="preserve">     </w:t>
                  </w:r>
                  <w:r w:rsidRPr="000E6374">
                    <w:rPr>
                      <w:b/>
                    </w:rPr>
                    <w:t xml:space="preserve">  </w:t>
                  </w:r>
                  <w:r>
                    <w:rPr>
                      <w:b/>
                    </w:rPr>
                    <w:t xml:space="preserve">    </w:t>
                  </w:r>
                  <w:r w:rsidRPr="000E6374">
                    <w:rPr>
                      <w:b/>
                    </w:rPr>
                    <w:t xml:space="preserve">  3</w:t>
                  </w:r>
                  <w:r w:rsidRPr="000E6374">
                    <w:rPr>
                      <w:b/>
                    </w:rPr>
                    <w:tab/>
                  </w:r>
                  <w:r>
                    <w:rPr>
                      <w:b/>
                    </w:rPr>
                    <w:tab/>
                    <w:t>4</w:t>
                  </w:r>
                  <w:r>
                    <w:rPr>
                      <w:b/>
                    </w:rPr>
                    <w:tab/>
                  </w:r>
                  <w:r>
                    <w:rPr>
                      <w:b/>
                    </w:rPr>
                    <w:tab/>
                    <w:t>5</w:t>
                  </w:r>
                </w:p>
              </w:txbxContent>
            </v:textbox>
          </v:shape>
        </w:pict>
      </w:r>
      <w:r w:rsidR="009B1981">
        <w:rPr>
          <w:rFonts w:ascii="Times" w:hAnsi="Times"/>
        </w:rPr>
        <w:t xml:space="preserve">    </w:t>
      </w:r>
      <w:r w:rsidR="009B1981">
        <w:rPr>
          <w:rFonts w:ascii="Times" w:hAnsi="Times"/>
          <w:b/>
        </w:rPr>
        <w:t>Never</w:t>
      </w:r>
      <w:r w:rsidR="009B1981">
        <w:rPr>
          <w:rFonts w:ascii="Times" w:hAnsi="Times"/>
          <w:b/>
        </w:rPr>
        <w:tab/>
        <w:t xml:space="preserve">         Sometimes</w:t>
      </w:r>
      <w:r w:rsidR="009B1981">
        <w:rPr>
          <w:rFonts w:ascii="Times" w:hAnsi="Times"/>
          <w:b/>
        </w:rPr>
        <w:tab/>
        <w:t>Neutral</w:t>
      </w:r>
      <w:r w:rsidR="009B1981">
        <w:rPr>
          <w:rFonts w:ascii="Times" w:hAnsi="Times"/>
          <w:b/>
        </w:rPr>
        <w:tab/>
        <w:t>Often</w:t>
      </w:r>
      <w:r w:rsidR="009B1981">
        <w:rPr>
          <w:rFonts w:ascii="Times" w:hAnsi="Times"/>
          <w:b/>
        </w:rPr>
        <w:tab/>
      </w:r>
      <w:r w:rsidR="009B1981">
        <w:rPr>
          <w:rFonts w:ascii="Times" w:hAnsi="Times"/>
          <w:b/>
        </w:rPr>
        <w:tab/>
        <w:t>Very Often</w:t>
      </w:r>
    </w:p>
    <w:p w:rsidR="009B1981" w:rsidRDefault="009B1981" w:rsidP="009B1981">
      <w:pPr>
        <w:tabs>
          <w:tab w:val="left" w:pos="1620"/>
        </w:tabs>
        <w:spacing w:line="240" w:lineRule="auto"/>
        <w:ind w:left="1800" w:firstLine="0"/>
        <w:contextualSpacing/>
        <w:jc w:val="left"/>
        <w:rPr>
          <w:rFonts w:ascii="Times" w:hAnsi="Times"/>
        </w:rPr>
      </w:pPr>
    </w:p>
    <w:p w:rsidR="009B1981" w:rsidRDefault="009B1981" w:rsidP="009B1981">
      <w:pPr>
        <w:tabs>
          <w:tab w:val="left" w:pos="1620"/>
        </w:tabs>
        <w:spacing w:line="240" w:lineRule="auto"/>
        <w:ind w:left="1800" w:firstLine="0"/>
        <w:contextualSpacing/>
        <w:jc w:val="left"/>
        <w:rPr>
          <w:rFonts w:ascii="Times" w:hAnsi="Times"/>
        </w:rPr>
      </w:pPr>
    </w:p>
    <w:p w:rsidR="000F1B6A" w:rsidRPr="008502F5" w:rsidRDefault="000F1B6A" w:rsidP="000F1B6A">
      <w:pPr>
        <w:tabs>
          <w:tab w:val="left" w:pos="1620"/>
        </w:tabs>
        <w:spacing w:line="240" w:lineRule="auto"/>
        <w:contextualSpacing/>
        <w:jc w:val="left"/>
        <w:rPr>
          <w:rFonts w:ascii="Times" w:hAnsi="Times"/>
        </w:rPr>
      </w:pPr>
    </w:p>
    <w:p w:rsidR="000F1B6A" w:rsidRPr="000F1B6A" w:rsidRDefault="008E3BE1" w:rsidP="00B8175C">
      <w:pPr>
        <w:spacing w:line="240" w:lineRule="auto"/>
        <w:ind w:left="1080" w:firstLine="0"/>
        <w:contextualSpacing/>
        <w:jc w:val="left"/>
      </w:pPr>
      <w:r>
        <w:rPr>
          <w:noProof/>
        </w:rPr>
        <w:pict>
          <v:shape id="_x0000_s1295" type="#_x0000_t202" style="position:absolute;left:0;text-align:left;margin-left:39.5pt;margin-top:12.8pt;width:392.5pt;height:22.5pt;z-index:251722240;mso-width-relative:margin;mso-height-relative:margin" stroked="f">
            <v:textbox style="mso-next-textbox:#_x0000_s1295">
              <w:txbxContent>
                <w:p w:rsidR="00205CF9" w:rsidRPr="000E6374" w:rsidRDefault="00205CF9" w:rsidP="000E6374">
                  <w:pPr>
                    <w:jc w:val="left"/>
                    <w:rPr>
                      <w:b/>
                    </w:rPr>
                  </w:pPr>
                </w:p>
              </w:txbxContent>
            </v:textbox>
          </v:shape>
        </w:pict>
      </w:r>
      <w:r w:rsidR="00B8175C">
        <w:rPr>
          <w:rFonts w:ascii="Times" w:hAnsi="Times"/>
        </w:rPr>
        <w:t xml:space="preserve"> </w:t>
      </w:r>
      <w:r w:rsidR="000F1B6A">
        <w:rPr>
          <w:rFonts w:ascii="Times" w:hAnsi="Times"/>
        </w:rPr>
        <w:t xml:space="preserve">  </w:t>
      </w:r>
    </w:p>
    <w:bookmarkEnd w:id="23"/>
    <w:bookmarkEnd w:id="24"/>
    <w:p w:rsidR="007112AF" w:rsidRDefault="007112AF" w:rsidP="00C54CC5">
      <w:pPr>
        <w:spacing w:line="240" w:lineRule="auto"/>
        <w:contextualSpacing/>
        <w:jc w:val="left"/>
        <w:rPr>
          <w:rFonts w:ascii="Times" w:hAnsi="Times"/>
        </w:rPr>
      </w:pPr>
    </w:p>
    <w:p w:rsidR="007112AF" w:rsidRDefault="007112AF" w:rsidP="007112AF">
      <w:pPr>
        <w:rPr>
          <w:rFonts w:ascii="Times" w:hAnsi="Times"/>
        </w:rPr>
      </w:pPr>
    </w:p>
    <w:p w:rsidR="000F1B6A" w:rsidRDefault="00C04696" w:rsidP="008E3BE1">
      <w:pPr>
        <w:pStyle w:val="Appendix"/>
        <w:ind w:left="0"/>
        <w:rPr>
          <w:b/>
        </w:rPr>
      </w:pPr>
      <w:bookmarkStart w:id="25" w:name="_Toc417032710"/>
      <w:r w:rsidRPr="00C04696">
        <w:rPr>
          <w:b/>
        </w:rPr>
        <w:lastRenderedPageBreak/>
        <w:t xml:space="preserve">: </w:t>
      </w:r>
      <w:r w:rsidR="000F1B6A">
        <w:rPr>
          <w:b/>
        </w:rPr>
        <w:t>EDUCATIONAL PRE/POST-TEST FOR CERTIFIED NURSE ASSISTANTS</w:t>
      </w:r>
      <w:bookmarkEnd w:id="25"/>
    </w:p>
    <w:p w:rsidR="00664B6B" w:rsidRDefault="00664B6B" w:rsidP="00B8175C">
      <w:pPr>
        <w:spacing w:line="240" w:lineRule="auto"/>
        <w:contextualSpacing/>
        <w:jc w:val="left"/>
        <w:rPr>
          <w:rFonts w:ascii="Times" w:hAnsi="Times"/>
          <w:i/>
        </w:rPr>
      </w:pPr>
      <w:r>
        <w:rPr>
          <w:rFonts w:ascii="Times" w:hAnsi="Times"/>
          <w:i/>
        </w:rPr>
        <w:t xml:space="preserve">Please circle the most correct response. </w:t>
      </w:r>
    </w:p>
    <w:p w:rsidR="00055D28" w:rsidRPr="00664B6B" w:rsidRDefault="00055D28" w:rsidP="00B8175C">
      <w:pPr>
        <w:spacing w:line="240" w:lineRule="auto"/>
        <w:contextualSpacing/>
        <w:jc w:val="left"/>
        <w:rPr>
          <w:rFonts w:ascii="Times" w:hAnsi="Times"/>
          <w:i/>
        </w:rPr>
      </w:pPr>
    </w:p>
    <w:p w:rsidR="000F1B6A" w:rsidRDefault="000F1B6A" w:rsidP="000F1B6A">
      <w:pPr>
        <w:numPr>
          <w:ilvl w:val="0"/>
          <w:numId w:val="49"/>
        </w:numPr>
        <w:spacing w:line="240" w:lineRule="auto"/>
        <w:contextualSpacing/>
        <w:jc w:val="left"/>
        <w:rPr>
          <w:rFonts w:ascii="Times" w:hAnsi="Times"/>
        </w:rPr>
      </w:pPr>
      <w:r>
        <w:rPr>
          <w:rFonts w:ascii="Times" w:hAnsi="Times"/>
        </w:rPr>
        <w:t>Is there a link between oral health and pneumonia?</w:t>
      </w:r>
    </w:p>
    <w:p w:rsidR="000F1B6A" w:rsidRDefault="000F1B6A" w:rsidP="000F1B6A">
      <w:pPr>
        <w:numPr>
          <w:ilvl w:val="1"/>
          <w:numId w:val="49"/>
        </w:numPr>
        <w:spacing w:line="240" w:lineRule="auto"/>
        <w:contextualSpacing/>
        <w:jc w:val="left"/>
        <w:rPr>
          <w:rFonts w:ascii="Times" w:hAnsi="Times"/>
        </w:rPr>
      </w:pPr>
      <w:r>
        <w:rPr>
          <w:rFonts w:ascii="Times" w:hAnsi="Times"/>
        </w:rPr>
        <w:t xml:space="preserve">Yes </w:t>
      </w:r>
    </w:p>
    <w:p w:rsidR="000F1B6A" w:rsidRDefault="000F1B6A" w:rsidP="000F1B6A">
      <w:pPr>
        <w:numPr>
          <w:ilvl w:val="1"/>
          <w:numId w:val="49"/>
        </w:numPr>
        <w:spacing w:line="240" w:lineRule="auto"/>
        <w:contextualSpacing/>
        <w:jc w:val="left"/>
        <w:rPr>
          <w:rFonts w:ascii="Times" w:hAnsi="Times"/>
        </w:rPr>
      </w:pPr>
      <w:r>
        <w:rPr>
          <w:rFonts w:ascii="Times" w:hAnsi="Times"/>
        </w:rPr>
        <w:t>No</w:t>
      </w:r>
    </w:p>
    <w:p w:rsidR="000F1B6A" w:rsidRDefault="000F1B6A" w:rsidP="000F1B6A">
      <w:pPr>
        <w:numPr>
          <w:ilvl w:val="0"/>
          <w:numId w:val="49"/>
        </w:numPr>
        <w:spacing w:line="240" w:lineRule="auto"/>
        <w:contextualSpacing/>
        <w:jc w:val="left"/>
        <w:rPr>
          <w:rFonts w:ascii="Times" w:hAnsi="Times"/>
        </w:rPr>
      </w:pPr>
      <w:r>
        <w:rPr>
          <w:rFonts w:ascii="Times" w:hAnsi="Times"/>
        </w:rPr>
        <w:t>Is there a link between oral health and diabetes and heart disease?</w:t>
      </w:r>
    </w:p>
    <w:p w:rsidR="000F1B6A" w:rsidRDefault="000F1B6A" w:rsidP="000F1B6A">
      <w:pPr>
        <w:numPr>
          <w:ilvl w:val="1"/>
          <w:numId w:val="49"/>
        </w:numPr>
        <w:spacing w:line="240" w:lineRule="auto"/>
        <w:contextualSpacing/>
        <w:jc w:val="left"/>
        <w:rPr>
          <w:rFonts w:ascii="Times" w:hAnsi="Times"/>
        </w:rPr>
      </w:pPr>
      <w:r>
        <w:rPr>
          <w:rFonts w:ascii="Times" w:hAnsi="Times"/>
        </w:rPr>
        <w:t>Yes</w:t>
      </w:r>
    </w:p>
    <w:p w:rsidR="000F1B6A" w:rsidRDefault="000F1B6A" w:rsidP="000F1B6A">
      <w:pPr>
        <w:numPr>
          <w:ilvl w:val="1"/>
          <w:numId w:val="49"/>
        </w:numPr>
        <w:spacing w:line="240" w:lineRule="auto"/>
        <w:contextualSpacing/>
        <w:jc w:val="left"/>
        <w:rPr>
          <w:rFonts w:ascii="Times" w:hAnsi="Times"/>
        </w:rPr>
      </w:pPr>
      <w:r>
        <w:rPr>
          <w:rFonts w:ascii="Times" w:hAnsi="Times"/>
        </w:rPr>
        <w:t>No</w:t>
      </w:r>
    </w:p>
    <w:p w:rsidR="000F1B6A" w:rsidRDefault="000F1B6A" w:rsidP="000F1B6A">
      <w:pPr>
        <w:numPr>
          <w:ilvl w:val="0"/>
          <w:numId w:val="49"/>
        </w:numPr>
        <w:spacing w:line="240" w:lineRule="auto"/>
        <w:contextualSpacing/>
        <w:jc w:val="left"/>
        <w:rPr>
          <w:rFonts w:ascii="Times" w:hAnsi="Times"/>
        </w:rPr>
      </w:pPr>
      <w:r>
        <w:rPr>
          <w:rFonts w:ascii="Times" w:hAnsi="Times"/>
        </w:rPr>
        <w:t>What should you do if a resident reports pain or you notice swelling?</w:t>
      </w:r>
    </w:p>
    <w:p w:rsidR="000F1B6A" w:rsidRDefault="000F1B6A" w:rsidP="000F1B6A">
      <w:pPr>
        <w:numPr>
          <w:ilvl w:val="1"/>
          <w:numId w:val="49"/>
        </w:numPr>
        <w:spacing w:line="240" w:lineRule="auto"/>
        <w:contextualSpacing/>
        <w:jc w:val="left"/>
        <w:rPr>
          <w:rFonts w:ascii="Times" w:hAnsi="Times"/>
        </w:rPr>
      </w:pPr>
      <w:r>
        <w:rPr>
          <w:rFonts w:ascii="Times" w:hAnsi="Times"/>
        </w:rPr>
        <w:t xml:space="preserve">Call the on call dentist immediately </w:t>
      </w:r>
    </w:p>
    <w:p w:rsidR="000F1B6A" w:rsidRDefault="000F1B6A" w:rsidP="000F1B6A">
      <w:pPr>
        <w:numPr>
          <w:ilvl w:val="1"/>
          <w:numId w:val="49"/>
        </w:numPr>
        <w:spacing w:line="240" w:lineRule="auto"/>
        <w:contextualSpacing/>
        <w:jc w:val="left"/>
        <w:rPr>
          <w:rFonts w:ascii="Times" w:hAnsi="Times"/>
        </w:rPr>
      </w:pPr>
      <w:r>
        <w:rPr>
          <w:rFonts w:ascii="Times" w:hAnsi="Times"/>
        </w:rPr>
        <w:t xml:space="preserve">Let the swelling lessen with a hot or cold pack and then act </w:t>
      </w:r>
    </w:p>
    <w:p w:rsidR="000F1B6A" w:rsidRDefault="000F1B6A" w:rsidP="000F1B6A">
      <w:pPr>
        <w:numPr>
          <w:ilvl w:val="1"/>
          <w:numId w:val="49"/>
        </w:numPr>
        <w:spacing w:line="240" w:lineRule="auto"/>
        <w:contextualSpacing/>
        <w:jc w:val="left"/>
        <w:rPr>
          <w:rFonts w:ascii="Times" w:hAnsi="Times"/>
        </w:rPr>
      </w:pPr>
      <w:r>
        <w:rPr>
          <w:rFonts w:ascii="Times" w:hAnsi="Times"/>
        </w:rPr>
        <w:t>Do nothing</w:t>
      </w:r>
    </w:p>
    <w:p w:rsidR="00342A77" w:rsidRDefault="00B8175C" w:rsidP="00342A77">
      <w:pPr>
        <w:numPr>
          <w:ilvl w:val="0"/>
          <w:numId w:val="49"/>
        </w:numPr>
        <w:spacing w:line="240" w:lineRule="auto"/>
        <w:contextualSpacing/>
        <w:jc w:val="left"/>
        <w:rPr>
          <w:rFonts w:ascii="Times" w:hAnsi="Times"/>
        </w:rPr>
      </w:pPr>
      <w:r>
        <w:rPr>
          <w:rFonts w:ascii="Times" w:hAnsi="Times"/>
        </w:rPr>
        <w:t>What are the most common areas to check for white or red pathologies/lesions?</w:t>
      </w:r>
    </w:p>
    <w:p w:rsidR="00342A77" w:rsidRDefault="00B8175C" w:rsidP="00342A77">
      <w:pPr>
        <w:numPr>
          <w:ilvl w:val="1"/>
          <w:numId w:val="49"/>
        </w:numPr>
        <w:spacing w:line="240" w:lineRule="auto"/>
        <w:contextualSpacing/>
        <w:jc w:val="left"/>
        <w:rPr>
          <w:rFonts w:ascii="Times" w:hAnsi="Times"/>
        </w:rPr>
      </w:pPr>
      <w:r>
        <w:rPr>
          <w:rFonts w:ascii="Times" w:hAnsi="Times"/>
        </w:rPr>
        <w:t>Roof of the mouth</w:t>
      </w:r>
    </w:p>
    <w:p w:rsidR="00342A77" w:rsidRDefault="00B8175C" w:rsidP="00342A77">
      <w:pPr>
        <w:numPr>
          <w:ilvl w:val="1"/>
          <w:numId w:val="49"/>
        </w:numPr>
        <w:spacing w:line="240" w:lineRule="auto"/>
        <w:contextualSpacing/>
        <w:jc w:val="left"/>
        <w:rPr>
          <w:rFonts w:ascii="Times" w:hAnsi="Times"/>
        </w:rPr>
      </w:pPr>
      <w:r>
        <w:rPr>
          <w:rFonts w:ascii="Times" w:hAnsi="Times"/>
        </w:rPr>
        <w:t>Under the Tongue</w:t>
      </w:r>
    </w:p>
    <w:p w:rsidR="00B8175C" w:rsidRDefault="00B8175C" w:rsidP="00342A77">
      <w:pPr>
        <w:numPr>
          <w:ilvl w:val="1"/>
          <w:numId w:val="49"/>
        </w:numPr>
        <w:spacing w:line="240" w:lineRule="auto"/>
        <w:contextualSpacing/>
        <w:jc w:val="left"/>
        <w:rPr>
          <w:rFonts w:ascii="Times" w:hAnsi="Times"/>
        </w:rPr>
      </w:pPr>
      <w:r>
        <w:rPr>
          <w:rFonts w:ascii="Times" w:hAnsi="Times"/>
        </w:rPr>
        <w:t>Side of the Tongue</w:t>
      </w:r>
    </w:p>
    <w:p w:rsidR="00B8175C" w:rsidRDefault="00B8175C" w:rsidP="00B8175C">
      <w:pPr>
        <w:numPr>
          <w:ilvl w:val="1"/>
          <w:numId w:val="49"/>
        </w:numPr>
        <w:spacing w:line="240" w:lineRule="auto"/>
        <w:contextualSpacing/>
        <w:jc w:val="left"/>
        <w:rPr>
          <w:rFonts w:ascii="Times" w:hAnsi="Times"/>
        </w:rPr>
      </w:pPr>
      <w:r>
        <w:rPr>
          <w:rFonts w:ascii="Times" w:hAnsi="Times"/>
        </w:rPr>
        <w:t xml:space="preserve">Inner cheek </w:t>
      </w:r>
    </w:p>
    <w:p w:rsidR="00B8175C" w:rsidRPr="00B8175C" w:rsidRDefault="00B8175C" w:rsidP="00B8175C">
      <w:pPr>
        <w:numPr>
          <w:ilvl w:val="1"/>
          <w:numId w:val="49"/>
        </w:numPr>
        <w:spacing w:line="240" w:lineRule="auto"/>
        <w:contextualSpacing/>
        <w:jc w:val="left"/>
        <w:rPr>
          <w:rFonts w:ascii="Times" w:hAnsi="Times"/>
        </w:rPr>
      </w:pPr>
      <w:r>
        <w:rPr>
          <w:rFonts w:ascii="Times" w:hAnsi="Times"/>
        </w:rPr>
        <w:t>All of the above</w:t>
      </w:r>
    </w:p>
    <w:p w:rsidR="00342A77" w:rsidRDefault="00342A77" w:rsidP="00342A77">
      <w:pPr>
        <w:numPr>
          <w:ilvl w:val="0"/>
          <w:numId w:val="49"/>
        </w:numPr>
        <w:spacing w:line="240" w:lineRule="auto"/>
        <w:contextualSpacing/>
        <w:jc w:val="left"/>
        <w:rPr>
          <w:rFonts w:ascii="Times" w:hAnsi="Times"/>
        </w:rPr>
      </w:pPr>
      <w:r>
        <w:rPr>
          <w:rFonts w:ascii="Times" w:hAnsi="Times"/>
        </w:rPr>
        <w:t>Can medications the elderly take affect their oral health and possible cause dry mouth?</w:t>
      </w:r>
    </w:p>
    <w:p w:rsidR="00342A77" w:rsidRDefault="00342A77" w:rsidP="00342A77">
      <w:pPr>
        <w:numPr>
          <w:ilvl w:val="1"/>
          <w:numId w:val="49"/>
        </w:numPr>
        <w:spacing w:line="240" w:lineRule="auto"/>
        <w:contextualSpacing/>
        <w:jc w:val="left"/>
        <w:rPr>
          <w:rFonts w:ascii="Times" w:hAnsi="Times"/>
        </w:rPr>
      </w:pPr>
      <w:r>
        <w:rPr>
          <w:rFonts w:ascii="Times" w:hAnsi="Times"/>
        </w:rPr>
        <w:t>Yes</w:t>
      </w:r>
    </w:p>
    <w:p w:rsidR="00342A77" w:rsidRDefault="00342A77" w:rsidP="00342A77">
      <w:pPr>
        <w:numPr>
          <w:ilvl w:val="1"/>
          <w:numId w:val="49"/>
        </w:numPr>
        <w:spacing w:line="240" w:lineRule="auto"/>
        <w:contextualSpacing/>
        <w:jc w:val="left"/>
        <w:rPr>
          <w:rFonts w:ascii="Times" w:hAnsi="Times"/>
        </w:rPr>
      </w:pPr>
      <w:r>
        <w:rPr>
          <w:rFonts w:ascii="Times" w:hAnsi="Times"/>
        </w:rPr>
        <w:t>No</w:t>
      </w:r>
    </w:p>
    <w:p w:rsidR="00342A77" w:rsidRDefault="00342A77" w:rsidP="00342A77">
      <w:pPr>
        <w:numPr>
          <w:ilvl w:val="0"/>
          <w:numId w:val="49"/>
        </w:numPr>
        <w:spacing w:line="240" w:lineRule="auto"/>
        <w:contextualSpacing/>
        <w:jc w:val="left"/>
        <w:rPr>
          <w:rFonts w:ascii="Times" w:hAnsi="Times"/>
        </w:rPr>
      </w:pPr>
      <w:r>
        <w:rPr>
          <w:rFonts w:ascii="Times" w:hAnsi="Times"/>
        </w:rPr>
        <w:t>Elderly individuals may be resistant to oral health instruction or help to provide oral health care.</w:t>
      </w:r>
    </w:p>
    <w:p w:rsidR="00342A77" w:rsidRDefault="00342A77" w:rsidP="00342A77">
      <w:pPr>
        <w:numPr>
          <w:ilvl w:val="1"/>
          <w:numId w:val="49"/>
        </w:numPr>
        <w:spacing w:line="240" w:lineRule="auto"/>
        <w:contextualSpacing/>
        <w:jc w:val="left"/>
        <w:rPr>
          <w:rFonts w:ascii="Times" w:hAnsi="Times"/>
        </w:rPr>
      </w:pPr>
      <w:r>
        <w:rPr>
          <w:rFonts w:ascii="Times" w:hAnsi="Times"/>
        </w:rPr>
        <w:t xml:space="preserve">True </w:t>
      </w:r>
    </w:p>
    <w:p w:rsidR="00342A77" w:rsidRPr="007112AF" w:rsidRDefault="00342A77" w:rsidP="00342A77">
      <w:pPr>
        <w:numPr>
          <w:ilvl w:val="1"/>
          <w:numId w:val="49"/>
        </w:numPr>
        <w:spacing w:line="240" w:lineRule="auto"/>
        <w:contextualSpacing/>
        <w:jc w:val="left"/>
        <w:rPr>
          <w:rFonts w:ascii="Times" w:hAnsi="Times"/>
        </w:rPr>
      </w:pPr>
      <w:r>
        <w:rPr>
          <w:rFonts w:ascii="Times" w:hAnsi="Times"/>
        </w:rPr>
        <w:t>False</w:t>
      </w:r>
    </w:p>
    <w:p w:rsidR="000F1B6A" w:rsidRDefault="000F1B6A" w:rsidP="000F1B6A">
      <w:pPr>
        <w:numPr>
          <w:ilvl w:val="0"/>
          <w:numId w:val="49"/>
        </w:numPr>
        <w:spacing w:line="240" w:lineRule="auto"/>
        <w:contextualSpacing/>
        <w:jc w:val="left"/>
        <w:rPr>
          <w:rFonts w:ascii="Times" w:hAnsi="Times"/>
        </w:rPr>
      </w:pPr>
      <w:r>
        <w:rPr>
          <w:rFonts w:ascii="Times" w:hAnsi="Times"/>
        </w:rPr>
        <w:t>What causes the redness present around the gum line?</w:t>
      </w:r>
    </w:p>
    <w:p w:rsidR="000F1B6A" w:rsidRDefault="000F1B6A" w:rsidP="000F1B6A">
      <w:pPr>
        <w:rPr>
          <w:rFonts w:ascii="Times" w:hAnsi="Times"/>
        </w:rPr>
      </w:pPr>
      <w:r>
        <w:rPr>
          <w:rFonts w:ascii="Times" w:hAnsi="Times"/>
          <w:noProof/>
        </w:rPr>
        <w:drawing>
          <wp:inline distT="0" distB="0" distL="0" distR="0" wp14:anchorId="39C920B6" wp14:editId="73F8B46A">
            <wp:extent cx="1727200" cy="1061085"/>
            <wp:effectExtent l="19050" t="0" r="635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27200" cy="1061085"/>
                    </a:xfrm>
                    <a:prstGeom prst="rect">
                      <a:avLst/>
                    </a:prstGeom>
                    <a:noFill/>
                    <a:ln w="9525">
                      <a:noFill/>
                      <a:miter lim="800000"/>
                      <a:headEnd/>
                      <a:tailEnd/>
                    </a:ln>
                  </pic:spPr>
                </pic:pic>
              </a:graphicData>
            </a:graphic>
          </wp:inline>
        </w:drawing>
      </w:r>
    </w:p>
    <w:p w:rsidR="000F1B6A" w:rsidRDefault="000F1B6A" w:rsidP="000F1B6A">
      <w:pPr>
        <w:numPr>
          <w:ilvl w:val="1"/>
          <w:numId w:val="49"/>
        </w:numPr>
        <w:spacing w:line="240" w:lineRule="auto"/>
        <w:contextualSpacing/>
        <w:jc w:val="left"/>
        <w:rPr>
          <w:rFonts w:ascii="Times" w:hAnsi="Times"/>
        </w:rPr>
      </w:pPr>
      <w:r>
        <w:rPr>
          <w:rFonts w:ascii="Times" w:hAnsi="Times"/>
        </w:rPr>
        <w:t>Gingivitis- swelling and irritation of gums due to plaque accumulation</w:t>
      </w:r>
    </w:p>
    <w:p w:rsidR="000F1B6A" w:rsidRDefault="000F1B6A" w:rsidP="000F1B6A">
      <w:pPr>
        <w:numPr>
          <w:ilvl w:val="1"/>
          <w:numId w:val="49"/>
        </w:numPr>
        <w:spacing w:line="240" w:lineRule="auto"/>
        <w:contextualSpacing/>
        <w:jc w:val="left"/>
        <w:rPr>
          <w:rFonts w:ascii="Times" w:hAnsi="Times"/>
        </w:rPr>
      </w:pPr>
      <w:r>
        <w:rPr>
          <w:rFonts w:ascii="Times" w:hAnsi="Times"/>
        </w:rPr>
        <w:lastRenderedPageBreak/>
        <w:t>red staining from food</w:t>
      </w:r>
    </w:p>
    <w:p w:rsidR="000F1B6A" w:rsidRDefault="000F1B6A" w:rsidP="000F1B6A">
      <w:pPr>
        <w:numPr>
          <w:ilvl w:val="1"/>
          <w:numId w:val="49"/>
        </w:numPr>
        <w:spacing w:line="240" w:lineRule="auto"/>
        <w:contextualSpacing/>
        <w:jc w:val="left"/>
        <w:rPr>
          <w:rFonts w:ascii="Times" w:hAnsi="Times"/>
        </w:rPr>
      </w:pPr>
      <w:r>
        <w:rPr>
          <w:rFonts w:ascii="Times" w:hAnsi="Times"/>
        </w:rPr>
        <w:t>brushing too hard</w:t>
      </w:r>
    </w:p>
    <w:p w:rsidR="000F1B6A" w:rsidRDefault="000F1B6A" w:rsidP="000F1B6A">
      <w:pPr>
        <w:numPr>
          <w:ilvl w:val="1"/>
          <w:numId w:val="49"/>
        </w:numPr>
        <w:spacing w:line="240" w:lineRule="auto"/>
        <w:contextualSpacing/>
        <w:jc w:val="left"/>
        <w:rPr>
          <w:rFonts w:ascii="Times" w:hAnsi="Times"/>
        </w:rPr>
      </w:pPr>
      <w:r>
        <w:rPr>
          <w:rFonts w:ascii="Times" w:hAnsi="Times"/>
        </w:rPr>
        <w:t xml:space="preserve">dry mouth </w:t>
      </w:r>
    </w:p>
    <w:p w:rsidR="000F1B6A" w:rsidRDefault="000F1B6A" w:rsidP="000F1B6A">
      <w:pPr>
        <w:numPr>
          <w:ilvl w:val="0"/>
          <w:numId w:val="49"/>
        </w:numPr>
        <w:spacing w:line="240" w:lineRule="auto"/>
        <w:contextualSpacing/>
        <w:jc w:val="left"/>
        <w:rPr>
          <w:rFonts w:ascii="Times" w:hAnsi="Times"/>
        </w:rPr>
      </w:pPr>
      <w:r>
        <w:rPr>
          <w:rFonts w:ascii="Times" w:hAnsi="Times"/>
        </w:rPr>
        <w:t xml:space="preserve"> What is the can cause of the following pathology (thrush)?</w:t>
      </w:r>
    </w:p>
    <w:p w:rsidR="000F1B6A" w:rsidRDefault="000F1B6A" w:rsidP="000F1B6A">
      <w:pPr>
        <w:rPr>
          <w:rFonts w:ascii="Times" w:hAnsi="Times"/>
        </w:rPr>
      </w:pPr>
      <w:r>
        <w:rPr>
          <w:rFonts w:ascii="Times" w:hAnsi="Times"/>
          <w:noProof/>
        </w:rPr>
        <w:drawing>
          <wp:inline distT="0" distB="0" distL="0" distR="0" wp14:anchorId="272E3F98" wp14:editId="344A7213">
            <wp:extent cx="1715770" cy="106108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715770" cy="1061085"/>
                    </a:xfrm>
                    <a:prstGeom prst="rect">
                      <a:avLst/>
                    </a:prstGeom>
                    <a:noFill/>
                    <a:ln w="9525">
                      <a:noFill/>
                      <a:miter lim="800000"/>
                      <a:headEnd/>
                      <a:tailEnd/>
                    </a:ln>
                  </pic:spPr>
                </pic:pic>
              </a:graphicData>
            </a:graphic>
          </wp:inline>
        </w:drawing>
      </w:r>
    </w:p>
    <w:p w:rsidR="000F1B6A" w:rsidRDefault="000F1B6A" w:rsidP="000F1B6A">
      <w:pPr>
        <w:spacing w:line="240" w:lineRule="auto"/>
        <w:ind w:left="1080" w:firstLine="0"/>
        <w:rPr>
          <w:rFonts w:ascii="Times" w:hAnsi="Times"/>
        </w:rPr>
      </w:pPr>
      <w:proofErr w:type="gramStart"/>
      <w:r>
        <w:rPr>
          <w:rFonts w:ascii="Times" w:hAnsi="Times"/>
        </w:rPr>
        <w:t>a</w:t>
      </w:r>
      <w:proofErr w:type="gramEnd"/>
      <w:r>
        <w:rPr>
          <w:rFonts w:ascii="Times" w:hAnsi="Times"/>
        </w:rPr>
        <w:t>. poor oral hygiene, leaving dentures in overnight</w:t>
      </w:r>
    </w:p>
    <w:p w:rsidR="000F1B6A" w:rsidRDefault="000F1B6A" w:rsidP="000F1B6A">
      <w:pPr>
        <w:spacing w:line="240" w:lineRule="auto"/>
        <w:ind w:left="1080" w:firstLine="0"/>
        <w:rPr>
          <w:rFonts w:ascii="Times" w:hAnsi="Times"/>
        </w:rPr>
      </w:pPr>
      <w:proofErr w:type="gramStart"/>
      <w:r>
        <w:rPr>
          <w:rFonts w:ascii="Times" w:hAnsi="Times"/>
        </w:rPr>
        <w:t>b</w:t>
      </w:r>
      <w:proofErr w:type="gramEnd"/>
      <w:r>
        <w:rPr>
          <w:rFonts w:ascii="Times" w:hAnsi="Times"/>
        </w:rPr>
        <w:t>. a food allergy</w:t>
      </w:r>
    </w:p>
    <w:p w:rsidR="000F1B6A" w:rsidRDefault="000F1B6A" w:rsidP="000F1B6A">
      <w:pPr>
        <w:spacing w:line="240" w:lineRule="auto"/>
        <w:ind w:left="1080" w:firstLine="0"/>
        <w:rPr>
          <w:rFonts w:ascii="Times" w:hAnsi="Times"/>
        </w:rPr>
      </w:pPr>
      <w:proofErr w:type="gramStart"/>
      <w:r>
        <w:rPr>
          <w:rFonts w:ascii="Times" w:hAnsi="Times"/>
        </w:rPr>
        <w:t>c</w:t>
      </w:r>
      <w:proofErr w:type="gramEnd"/>
      <w:r>
        <w:rPr>
          <w:rFonts w:ascii="Times" w:hAnsi="Times"/>
        </w:rPr>
        <w:t xml:space="preserve">. cheek biting </w:t>
      </w:r>
    </w:p>
    <w:p w:rsidR="000F1B6A" w:rsidRDefault="000F1B6A" w:rsidP="000F1B6A">
      <w:pPr>
        <w:numPr>
          <w:ilvl w:val="0"/>
          <w:numId w:val="49"/>
        </w:numPr>
        <w:spacing w:line="240" w:lineRule="auto"/>
        <w:contextualSpacing/>
        <w:jc w:val="left"/>
        <w:rPr>
          <w:rFonts w:ascii="Times" w:hAnsi="Times"/>
        </w:rPr>
      </w:pPr>
      <w:r>
        <w:rPr>
          <w:rFonts w:ascii="Times" w:hAnsi="Times"/>
        </w:rPr>
        <w:t xml:space="preserve"> What should you do if this type of lesion is noted in the mouth?</w:t>
      </w:r>
    </w:p>
    <w:p w:rsidR="000F1B6A" w:rsidRDefault="000F1B6A" w:rsidP="000F1B6A">
      <w:pPr>
        <w:rPr>
          <w:rFonts w:ascii="Times" w:hAnsi="Times"/>
        </w:rPr>
      </w:pPr>
      <w:r>
        <w:rPr>
          <w:rFonts w:ascii="Times" w:hAnsi="Times"/>
          <w:noProof/>
        </w:rPr>
        <w:drawing>
          <wp:inline distT="0" distB="0" distL="0" distR="0" wp14:anchorId="27072429" wp14:editId="580309E4">
            <wp:extent cx="1715770" cy="133223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715770" cy="1332230"/>
                    </a:xfrm>
                    <a:prstGeom prst="rect">
                      <a:avLst/>
                    </a:prstGeom>
                    <a:noFill/>
                    <a:ln w="9525">
                      <a:noFill/>
                      <a:miter lim="800000"/>
                      <a:headEnd/>
                      <a:tailEnd/>
                    </a:ln>
                  </pic:spPr>
                </pic:pic>
              </a:graphicData>
            </a:graphic>
          </wp:inline>
        </w:drawing>
      </w:r>
    </w:p>
    <w:p w:rsidR="000F1B6A" w:rsidRDefault="000F1B6A" w:rsidP="000F1B6A">
      <w:pPr>
        <w:numPr>
          <w:ilvl w:val="1"/>
          <w:numId w:val="49"/>
        </w:numPr>
        <w:spacing w:line="240" w:lineRule="auto"/>
        <w:contextualSpacing/>
        <w:jc w:val="left"/>
        <w:rPr>
          <w:rFonts w:ascii="Times" w:hAnsi="Times"/>
        </w:rPr>
      </w:pPr>
      <w:r>
        <w:rPr>
          <w:rFonts w:ascii="Times" w:hAnsi="Times"/>
        </w:rPr>
        <w:t xml:space="preserve">nothing, it will go away on its own </w:t>
      </w:r>
    </w:p>
    <w:p w:rsidR="000F1B6A" w:rsidRDefault="000F1B6A" w:rsidP="000F1B6A">
      <w:pPr>
        <w:numPr>
          <w:ilvl w:val="1"/>
          <w:numId w:val="49"/>
        </w:numPr>
        <w:spacing w:line="240" w:lineRule="auto"/>
        <w:contextualSpacing/>
        <w:jc w:val="left"/>
        <w:rPr>
          <w:rFonts w:ascii="Times" w:hAnsi="Times"/>
        </w:rPr>
      </w:pPr>
      <w:r w:rsidRPr="00D25E03">
        <w:rPr>
          <w:rFonts w:ascii="Times" w:hAnsi="Times"/>
        </w:rPr>
        <w:t xml:space="preserve">Call the </w:t>
      </w:r>
      <w:r>
        <w:rPr>
          <w:rFonts w:ascii="Times" w:hAnsi="Times"/>
        </w:rPr>
        <w:t>on call dentist</w:t>
      </w:r>
      <w:r w:rsidRPr="00D25E03">
        <w:rPr>
          <w:rFonts w:ascii="Times" w:hAnsi="Times"/>
        </w:rPr>
        <w:t xml:space="preserve"> immediately, this could be a cancerous lesion and should be addressed immediately </w:t>
      </w:r>
    </w:p>
    <w:p w:rsidR="00D901E4" w:rsidRDefault="00D901E4" w:rsidP="000F1B6A">
      <w:pPr>
        <w:numPr>
          <w:ilvl w:val="1"/>
          <w:numId w:val="49"/>
        </w:numPr>
        <w:spacing w:line="240" w:lineRule="auto"/>
        <w:contextualSpacing/>
        <w:jc w:val="left"/>
        <w:rPr>
          <w:rFonts w:ascii="Times" w:hAnsi="Times"/>
        </w:rPr>
      </w:pPr>
      <w:r>
        <w:rPr>
          <w:rFonts w:ascii="Times" w:hAnsi="Times"/>
        </w:rPr>
        <w:t>Call the 9-1-1</w:t>
      </w:r>
    </w:p>
    <w:p w:rsidR="00B917F0" w:rsidRDefault="000F1B6A" w:rsidP="00C04696">
      <w:pPr>
        <w:pStyle w:val="Appendix"/>
        <w:ind w:left="0"/>
        <w:rPr>
          <w:b/>
        </w:rPr>
      </w:pPr>
      <w:bookmarkStart w:id="26" w:name="_Toc417032711"/>
      <w:r>
        <w:rPr>
          <w:b/>
        </w:rPr>
        <w:lastRenderedPageBreak/>
        <w:t xml:space="preserve">: </w:t>
      </w:r>
      <w:r w:rsidR="00C04696" w:rsidRPr="00C04696">
        <w:rPr>
          <w:b/>
        </w:rPr>
        <w:t>PRE/POST SURVEY GIVEN TO PARKVIEW RESIDENTS</w:t>
      </w:r>
      <w:r w:rsidR="00664B6B">
        <w:rPr>
          <w:b/>
        </w:rPr>
        <w:br/>
      </w:r>
      <w:r w:rsidR="00664B6B" w:rsidRPr="00033448">
        <w:t>Source: Atchison &amp; Dolan 1990</w:t>
      </w:r>
      <w:bookmarkEnd w:id="26"/>
    </w:p>
    <w:p w:rsidR="00F1174F" w:rsidRDefault="00F1174F" w:rsidP="00F1174F">
      <w:pPr>
        <w:pStyle w:val="Noindent"/>
        <w:spacing w:line="240" w:lineRule="auto"/>
        <w:rPr>
          <w:i/>
        </w:rPr>
      </w:pPr>
      <w:r w:rsidRPr="00F1174F">
        <w:rPr>
          <w:i/>
        </w:rPr>
        <w:t xml:space="preserve">Please </w:t>
      </w:r>
      <w:r w:rsidR="00D0783E">
        <w:rPr>
          <w:i/>
        </w:rPr>
        <w:t>mark</w:t>
      </w:r>
      <w:r w:rsidRPr="00F1174F">
        <w:rPr>
          <w:i/>
        </w:rPr>
        <w:t xml:space="preserve"> the appropriate </w:t>
      </w:r>
      <w:r w:rsidR="00D0783E">
        <w:rPr>
          <w:i/>
        </w:rPr>
        <w:t>response</w:t>
      </w:r>
      <w:r w:rsidRPr="00F1174F">
        <w:rPr>
          <w:i/>
        </w:rPr>
        <w:t xml:space="preserve"> on </w:t>
      </w:r>
      <w:r w:rsidR="00D0783E">
        <w:rPr>
          <w:i/>
        </w:rPr>
        <w:t>each</w:t>
      </w:r>
      <w:r w:rsidRPr="00F1174F">
        <w:rPr>
          <w:i/>
        </w:rPr>
        <w:t xml:space="preserve"> scale</w:t>
      </w:r>
      <w:r w:rsidR="00D0783E">
        <w:rPr>
          <w:i/>
        </w:rPr>
        <w:t>.</w:t>
      </w:r>
    </w:p>
    <w:p w:rsidR="00D0783E" w:rsidRPr="00D0783E" w:rsidRDefault="00D0783E" w:rsidP="00D0783E"/>
    <w:p w:rsidR="00C54CC5" w:rsidRDefault="00C54CC5" w:rsidP="00D901E4">
      <w:pPr>
        <w:numPr>
          <w:ilvl w:val="6"/>
          <w:numId w:val="50"/>
        </w:numPr>
        <w:spacing w:line="240" w:lineRule="auto"/>
        <w:contextualSpacing/>
        <w:jc w:val="left"/>
        <w:rPr>
          <w:rFonts w:ascii="Times" w:hAnsi="Times"/>
        </w:rPr>
      </w:pPr>
      <w:r>
        <w:rPr>
          <w:rFonts w:ascii="Times" w:hAnsi="Times"/>
        </w:rPr>
        <w:t>How would you ra</w:t>
      </w:r>
      <w:r w:rsidR="00560E1A">
        <w:rPr>
          <w:rFonts w:ascii="Times" w:hAnsi="Times"/>
        </w:rPr>
        <w:t>te your overall quality of life?</w:t>
      </w:r>
    </w:p>
    <w:p w:rsidR="00D0783E" w:rsidRDefault="008E3BE1" w:rsidP="00F1174F">
      <w:pPr>
        <w:spacing w:line="240" w:lineRule="auto"/>
        <w:ind w:left="1080" w:firstLine="0"/>
        <w:contextualSpacing/>
        <w:rPr>
          <w:rFonts w:ascii="Times" w:hAnsi="Times"/>
          <w:b/>
        </w:rPr>
      </w:pPr>
      <w:r>
        <w:rPr>
          <w:rFonts w:ascii="Times" w:hAnsi="Times"/>
          <w:b/>
          <w:noProof/>
        </w:rPr>
        <w:pict>
          <v:group id="_x0000_s1068" style="position:absolute;left:0;text-align:left;margin-left:77.15pt;margin-top:1.15pt;width:295.05pt;height:13.35pt;z-index:251668992" coordorigin="2453,7164" coordsize="5901,267">
            <v:shape id="_x0000_s1059" type="#_x0000_t120" style="position:absolute;left:2453;top:7164;width:249;height:267"/>
            <v:shape id="_x0000_s1060" type="#_x0000_t120" style="position:absolute;left:3866;top:7164;width:249;height:267"/>
            <v:shape id="_x0000_s1061" type="#_x0000_t120" style="position:absolute;left:5270;top:7164;width:249;height:267"/>
            <v:shape id="_x0000_s1062" type="#_x0000_t120" style="position:absolute;left:6683;top:7164;width:249;height:267"/>
            <v:shape id="_x0000_s1063" type="#_x0000_t120" style="position:absolute;left:8105;top:7164;width:249;height:267"/>
            <v:shape id="_x0000_s1064" type="#_x0000_t32" style="position:absolute;left:2702;top:7307;width:1164;height:0" o:connectortype="straight"/>
            <v:shape id="_x0000_s1065" type="#_x0000_t32" style="position:absolute;left:4106;top:7307;width:1164;height:0" o:connectortype="straight"/>
            <v:shape id="_x0000_s1066" type="#_x0000_t32" style="position:absolute;left:5519;top:7307;width:1164;height:0" o:connectortype="straight"/>
            <v:shape id="_x0000_s1067" type="#_x0000_t32" style="position:absolute;left:6932;top:7307;width:1164;height:0" o:connectortype="straight"/>
          </v:group>
        </w:pict>
      </w:r>
    </w:p>
    <w:p w:rsidR="00D0783E" w:rsidRDefault="002D5202" w:rsidP="00D0783E">
      <w:pPr>
        <w:spacing w:line="240" w:lineRule="auto"/>
        <w:ind w:left="1080" w:firstLine="0"/>
        <w:contextualSpacing/>
        <w:rPr>
          <w:rFonts w:ascii="Times" w:hAnsi="Times"/>
          <w:b/>
        </w:rPr>
      </w:pPr>
      <w:r>
        <w:rPr>
          <w:rFonts w:ascii="Times" w:hAnsi="Times"/>
          <w:b/>
        </w:rPr>
        <w:t xml:space="preserve">   </w:t>
      </w:r>
      <w:r w:rsidR="00D0783E">
        <w:rPr>
          <w:rFonts w:ascii="Times" w:hAnsi="Times"/>
          <w:b/>
        </w:rPr>
        <w:t xml:space="preserve">   Very</w:t>
      </w:r>
      <w:r w:rsidR="000E6374">
        <w:rPr>
          <w:rFonts w:ascii="Times" w:hAnsi="Times"/>
          <w:b/>
        </w:rPr>
        <w:t xml:space="preserve"> Poor   </w:t>
      </w:r>
      <w:r w:rsidR="00D0783E">
        <w:rPr>
          <w:rFonts w:ascii="Times" w:hAnsi="Times"/>
          <w:b/>
        </w:rPr>
        <w:t xml:space="preserve">   </w:t>
      </w:r>
      <w:r w:rsidR="00D0783E">
        <w:rPr>
          <w:rFonts w:ascii="Times" w:hAnsi="Times"/>
          <w:b/>
        </w:rPr>
        <w:tab/>
      </w:r>
      <w:proofErr w:type="spellStart"/>
      <w:r w:rsidR="00D0783E">
        <w:rPr>
          <w:rFonts w:ascii="Times" w:hAnsi="Times"/>
          <w:b/>
        </w:rPr>
        <w:t>Poor</w:t>
      </w:r>
      <w:proofErr w:type="spellEnd"/>
      <w:r w:rsidR="00D0783E">
        <w:rPr>
          <w:rFonts w:ascii="Times" w:hAnsi="Times"/>
          <w:b/>
        </w:rPr>
        <w:tab/>
      </w:r>
      <w:r>
        <w:rPr>
          <w:rFonts w:ascii="Times" w:hAnsi="Times"/>
          <w:b/>
        </w:rPr>
        <w:t xml:space="preserve">       </w:t>
      </w:r>
      <w:r w:rsidR="00D0783E">
        <w:rPr>
          <w:rFonts w:ascii="Times" w:hAnsi="Times"/>
          <w:b/>
        </w:rPr>
        <w:t>Neutral</w:t>
      </w:r>
      <w:r>
        <w:rPr>
          <w:rFonts w:ascii="Times" w:hAnsi="Times"/>
          <w:b/>
        </w:rPr>
        <w:t xml:space="preserve">    </w:t>
      </w:r>
      <w:r w:rsidR="00D0783E">
        <w:rPr>
          <w:rFonts w:ascii="Times" w:hAnsi="Times"/>
          <w:b/>
        </w:rPr>
        <w:tab/>
      </w:r>
      <w:r>
        <w:rPr>
          <w:rFonts w:ascii="Times" w:hAnsi="Times"/>
          <w:b/>
        </w:rPr>
        <w:t>Good</w:t>
      </w:r>
      <w:r>
        <w:rPr>
          <w:rFonts w:ascii="Times" w:hAnsi="Times"/>
          <w:b/>
        </w:rPr>
        <w:tab/>
        <w:t xml:space="preserve">       </w:t>
      </w:r>
      <w:r w:rsidR="00D0783E">
        <w:rPr>
          <w:rFonts w:ascii="Times" w:hAnsi="Times"/>
          <w:b/>
        </w:rPr>
        <w:t xml:space="preserve">Very </w:t>
      </w:r>
      <w:r w:rsidR="000E6374">
        <w:rPr>
          <w:rFonts w:ascii="Times" w:hAnsi="Times"/>
          <w:b/>
        </w:rPr>
        <w:t>Good</w:t>
      </w:r>
    </w:p>
    <w:p w:rsidR="00F1174F" w:rsidRDefault="008E3BE1" w:rsidP="00D901E4">
      <w:pPr>
        <w:spacing w:line="240" w:lineRule="auto"/>
        <w:contextualSpacing/>
        <w:rPr>
          <w:rFonts w:ascii="Times" w:hAnsi="Times"/>
          <w:b/>
        </w:rPr>
      </w:pPr>
      <w:r>
        <w:rPr>
          <w:noProof/>
          <w:lang w:eastAsia="zh-TW"/>
        </w:rPr>
        <w:pict>
          <v:shape id="_x0000_s1263" type="#_x0000_t202" style="position:absolute;left:0;text-align:left;margin-left:34.25pt;margin-top:-.15pt;width:370.8pt;height:22.5pt;z-index:251700736;mso-width-relative:margin;mso-height-relative:margin" stroked="f">
            <v:textbox style="mso-next-textbox:#_x0000_s1263">
              <w:txbxContent>
                <w:p w:rsidR="00205CF9" w:rsidRPr="000E6374" w:rsidRDefault="00205CF9" w:rsidP="00D901E4">
                  <w:pPr>
                    <w:jc w:val="left"/>
                    <w:rPr>
                      <w:b/>
                    </w:rPr>
                  </w:pPr>
                  <w:r w:rsidRPr="000E6374">
                    <w:rPr>
                      <w:b/>
                    </w:rPr>
                    <w:t xml:space="preserve">1  </w:t>
                  </w:r>
                  <w:r w:rsidRPr="000E6374">
                    <w:rPr>
                      <w:b/>
                    </w:rPr>
                    <w:tab/>
                  </w:r>
                  <w:r w:rsidRPr="000E6374">
                    <w:rPr>
                      <w:b/>
                    </w:rPr>
                    <w:tab/>
                    <w:t>2</w:t>
                  </w:r>
                  <w:r w:rsidRPr="000E6374">
                    <w:rPr>
                      <w:b/>
                    </w:rPr>
                    <w:tab/>
                    <w:t xml:space="preserve">           3</w:t>
                  </w:r>
                  <w:r w:rsidRPr="000E6374">
                    <w:rPr>
                      <w:b/>
                    </w:rPr>
                    <w:tab/>
                    <w:t xml:space="preserve">   </w:t>
                  </w:r>
                  <w:r>
                    <w:rPr>
                      <w:b/>
                    </w:rPr>
                    <w:t xml:space="preserve">   </w:t>
                  </w:r>
                  <w:r w:rsidRPr="000E6374">
                    <w:rPr>
                      <w:b/>
                    </w:rPr>
                    <w:t xml:space="preserve">       4      </w:t>
                  </w:r>
                  <w:r w:rsidRPr="000E6374">
                    <w:rPr>
                      <w:b/>
                    </w:rPr>
                    <w:tab/>
                    <w:t xml:space="preserve">        </w:t>
                  </w:r>
                  <w:r>
                    <w:rPr>
                      <w:b/>
                    </w:rPr>
                    <w:t xml:space="preserve">   </w:t>
                  </w:r>
                  <w:r w:rsidRPr="000E6374">
                    <w:rPr>
                      <w:b/>
                    </w:rPr>
                    <w:t xml:space="preserve">  5</w:t>
                  </w:r>
                </w:p>
              </w:txbxContent>
            </v:textbox>
          </v:shape>
        </w:pict>
      </w:r>
      <w:r w:rsidR="00D901E4">
        <w:rPr>
          <w:rFonts w:ascii="Times" w:hAnsi="Times"/>
          <w:b/>
        </w:rPr>
        <w:t xml:space="preserve">           </w:t>
      </w:r>
      <w:r w:rsidR="00D0783E">
        <w:rPr>
          <w:rFonts w:ascii="Times" w:hAnsi="Times"/>
          <w:b/>
        </w:rPr>
        <w:t xml:space="preserve"> Poor</w:t>
      </w:r>
      <w:r w:rsidR="00D0783E">
        <w:rPr>
          <w:rFonts w:ascii="Times" w:hAnsi="Times"/>
          <w:b/>
        </w:rPr>
        <w:tab/>
      </w:r>
      <w:r w:rsidR="00D0783E">
        <w:rPr>
          <w:rFonts w:ascii="Times" w:hAnsi="Times"/>
          <w:b/>
        </w:rPr>
        <w:tab/>
      </w:r>
      <w:r w:rsidR="00D0783E">
        <w:rPr>
          <w:rFonts w:ascii="Times" w:hAnsi="Times"/>
          <w:b/>
        </w:rPr>
        <w:tab/>
      </w:r>
      <w:r w:rsidR="00D0783E">
        <w:rPr>
          <w:rFonts w:ascii="Times" w:hAnsi="Times"/>
          <w:b/>
        </w:rPr>
        <w:tab/>
      </w:r>
      <w:r w:rsidR="00D0783E">
        <w:rPr>
          <w:rFonts w:ascii="Times" w:hAnsi="Times"/>
          <w:b/>
        </w:rPr>
        <w:tab/>
      </w:r>
      <w:r w:rsidR="00D0783E">
        <w:rPr>
          <w:rFonts w:ascii="Times" w:hAnsi="Times"/>
          <w:b/>
        </w:rPr>
        <w:tab/>
      </w:r>
      <w:r w:rsidR="00D0783E">
        <w:rPr>
          <w:rFonts w:ascii="Times" w:hAnsi="Times"/>
          <w:b/>
        </w:rPr>
        <w:tab/>
      </w:r>
      <w:r w:rsidR="002D5202">
        <w:rPr>
          <w:rFonts w:ascii="Times" w:hAnsi="Times"/>
          <w:b/>
        </w:rPr>
        <w:t xml:space="preserve">       </w:t>
      </w:r>
      <w:r w:rsidR="00D0783E">
        <w:rPr>
          <w:rFonts w:ascii="Times" w:hAnsi="Times"/>
          <w:b/>
        </w:rPr>
        <w:t>Good</w:t>
      </w:r>
      <w:r w:rsidR="00D0783E">
        <w:rPr>
          <w:rFonts w:ascii="Times" w:hAnsi="Times"/>
          <w:b/>
        </w:rPr>
        <w:tab/>
      </w:r>
    </w:p>
    <w:p w:rsidR="00F1174F" w:rsidRPr="00F1174F" w:rsidRDefault="00F1174F" w:rsidP="00F1174F">
      <w:pPr>
        <w:spacing w:line="240" w:lineRule="auto"/>
        <w:ind w:left="1080" w:firstLine="0"/>
        <w:contextualSpacing/>
        <w:jc w:val="center"/>
        <w:rPr>
          <w:rFonts w:ascii="Times" w:hAnsi="Times"/>
          <w:b/>
        </w:rPr>
      </w:pPr>
    </w:p>
    <w:p w:rsidR="00D0783E" w:rsidRDefault="008E3BE1" w:rsidP="00D0783E">
      <w:pPr>
        <w:numPr>
          <w:ilvl w:val="6"/>
          <w:numId w:val="29"/>
        </w:numPr>
        <w:spacing w:line="240" w:lineRule="auto"/>
        <w:contextualSpacing/>
        <w:jc w:val="left"/>
        <w:rPr>
          <w:rFonts w:ascii="Times" w:hAnsi="Times"/>
        </w:rPr>
      </w:pPr>
      <w:r>
        <w:rPr>
          <w:rFonts w:ascii="Times" w:hAnsi="Times"/>
          <w:noProof/>
        </w:rPr>
        <w:pict>
          <v:group id="_x0000_s1069" style="position:absolute;left:0;text-align:left;margin-left:78.2pt;margin-top:26.85pt;width:307.5pt;height:13.35pt;z-index:251670016" coordorigin="2453,7164" coordsize="5901,267">
            <v:shape id="_x0000_s1070" type="#_x0000_t120" style="position:absolute;left:2453;top:7164;width:249;height:267"/>
            <v:shape id="_x0000_s1071" type="#_x0000_t120" style="position:absolute;left:3866;top:7164;width:249;height:267"/>
            <v:shape id="_x0000_s1072" type="#_x0000_t120" style="position:absolute;left:5270;top:7164;width:249;height:267"/>
            <v:shape id="_x0000_s1073" type="#_x0000_t120" style="position:absolute;left:6683;top:7164;width:249;height:267"/>
            <v:shape id="_x0000_s1074" type="#_x0000_t120" style="position:absolute;left:8105;top:7164;width:249;height:267"/>
            <v:shape id="_x0000_s1075" type="#_x0000_t32" style="position:absolute;left:2702;top:7307;width:1164;height:0" o:connectortype="straight"/>
            <v:shape id="_x0000_s1076" type="#_x0000_t32" style="position:absolute;left:4106;top:7307;width:1164;height:0" o:connectortype="straight"/>
            <v:shape id="_x0000_s1077" type="#_x0000_t32" style="position:absolute;left:5519;top:7307;width:1164;height:0" o:connectortype="straight"/>
            <v:shape id="_x0000_s1078" type="#_x0000_t32" style="position:absolute;left:6932;top:7307;width:1164;height:0" o:connectortype="straight"/>
          </v:group>
        </w:pict>
      </w:r>
      <w:r w:rsidR="00C54CC5">
        <w:rPr>
          <w:rFonts w:ascii="Times" w:hAnsi="Times"/>
        </w:rPr>
        <w:t>How often do you limit the kind or amount of food you eat because of problems with your teeth or dentures?</w:t>
      </w:r>
    </w:p>
    <w:p w:rsidR="00D0783E" w:rsidRDefault="00D0783E" w:rsidP="00D0783E">
      <w:pPr>
        <w:spacing w:line="240" w:lineRule="auto"/>
        <w:ind w:left="1080" w:firstLine="0"/>
        <w:contextualSpacing/>
        <w:jc w:val="left"/>
        <w:rPr>
          <w:rFonts w:ascii="Times" w:hAnsi="Times"/>
        </w:rPr>
      </w:pPr>
    </w:p>
    <w:p w:rsidR="00D0783E" w:rsidRDefault="00D0783E" w:rsidP="00D0783E">
      <w:pPr>
        <w:spacing w:line="240" w:lineRule="auto"/>
        <w:ind w:left="1080" w:firstLine="0"/>
        <w:contextualSpacing/>
        <w:jc w:val="left"/>
        <w:rPr>
          <w:rFonts w:ascii="Times" w:hAnsi="Times"/>
          <w:b/>
        </w:rPr>
      </w:pPr>
      <w:r>
        <w:rPr>
          <w:rFonts w:ascii="Times" w:hAnsi="Times"/>
          <w:b/>
        </w:rPr>
        <w:t>Very Often</w:t>
      </w:r>
      <w:r>
        <w:rPr>
          <w:rFonts w:ascii="Times" w:hAnsi="Times"/>
          <w:b/>
        </w:rPr>
        <w:tab/>
      </w:r>
      <w:proofErr w:type="spellStart"/>
      <w:r>
        <w:rPr>
          <w:rFonts w:ascii="Times" w:hAnsi="Times"/>
          <w:b/>
        </w:rPr>
        <w:t>Often</w:t>
      </w:r>
      <w:proofErr w:type="spellEnd"/>
      <w:r>
        <w:rPr>
          <w:rFonts w:ascii="Times" w:hAnsi="Times"/>
          <w:b/>
        </w:rPr>
        <w:tab/>
      </w:r>
      <w:r>
        <w:rPr>
          <w:rFonts w:ascii="Times" w:hAnsi="Times"/>
          <w:b/>
        </w:rPr>
        <w:tab/>
        <w:t>Neutral</w:t>
      </w:r>
      <w:r>
        <w:rPr>
          <w:rFonts w:ascii="Times" w:hAnsi="Times"/>
          <w:b/>
        </w:rPr>
        <w:tab/>
        <w:t>Sometimes</w:t>
      </w:r>
      <w:r>
        <w:rPr>
          <w:rFonts w:ascii="Times" w:hAnsi="Times"/>
          <w:b/>
        </w:rPr>
        <w:tab/>
        <w:t>Never</w:t>
      </w:r>
    </w:p>
    <w:p w:rsidR="000E6374" w:rsidRDefault="008E3BE1" w:rsidP="00D0783E">
      <w:pPr>
        <w:spacing w:line="240" w:lineRule="auto"/>
        <w:ind w:left="1080" w:firstLine="0"/>
        <w:contextualSpacing/>
        <w:jc w:val="left"/>
        <w:rPr>
          <w:rFonts w:ascii="Times" w:hAnsi="Times"/>
          <w:b/>
        </w:rPr>
      </w:pPr>
      <w:r>
        <w:rPr>
          <w:rFonts w:ascii="Times" w:hAnsi="Times"/>
          <w:b/>
          <w:noProof/>
        </w:rPr>
        <w:pict>
          <v:shape id="_x0000_s1264" type="#_x0000_t202" style="position:absolute;left:0;text-align:left;margin-left:38pt;margin-top:2.55pt;width:392.5pt;height:22.5pt;z-index:251701760;mso-width-relative:margin;mso-height-relative:margin" stroked="f">
            <v:textbox style="mso-next-textbox:#_x0000_s1264">
              <w:txbxContent>
                <w:p w:rsidR="00205CF9" w:rsidRPr="000E6374" w:rsidRDefault="00205CF9" w:rsidP="000E6374">
                  <w:pPr>
                    <w:jc w:val="left"/>
                    <w:rPr>
                      <w:b/>
                    </w:rPr>
                  </w:pPr>
                  <w:r w:rsidRPr="000E6374">
                    <w:rPr>
                      <w:b/>
                    </w:rPr>
                    <w:t xml:space="preserve">1  </w:t>
                  </w:r>
                  <w:r w:rsidRPr="000E6374">
                    <w:rPr>
                      <w:b/>
                    </w:rPr>
                    <w:tab/>
                  </w:r>
                  <w:r w:rsidRPr="000E6374">
                    <w:rPr>
                      <w:b/>
                    </w:rPr>
                    <w:tab/>
                    <w:t>2</w:t>
                  </w:r>
                  <w:r w:rsidRPr="000E6374">
                    <w:rPr>
                      <w:b/>
                    </w:rPr>
                    <w:tab/>
                    <w:t xml:space="preserve">         </w:t>
                  </w:r>
                  <w:r>
                    <w:rPr>
                      <w:b/>
                    </w:rPr>
                    <w:t xml:space="preserve">  </w:t>
                  </w:r>
                  <w:r w:rsidRPr="000E6374">
                    <w:rPr>
                      <w:b/>
                    </w:rPr>
                    <w:t xml:space="preserve">  3</w:t>
                  </w:r>
                  <w:r w:rsidRPr="000E6374">
                    <w:rPr>
                      <w:b/>
                    </w:rPr>
                    <w:tab/>
                    <w:t xml:space="preserve">      </w:t>
                  </w:r>
                  <w:r>
                    <w:rPr>
                      <w:b/>
                    </w:rPr>
                    <w:t xml:space="preserve">      </w:t>
                  </w:r>
                  <w:r w:rsidRPr="000E6374">
                    <w:rPr>
                      <w:b/>
                    </w:rPr>
                    <w:t xml:space="preserve">    4                </w:t>
                  </w:r>
                  <w:r>
                    <w:rPr>
                      <w:b/>
                    </w:rPr>
                    <w:t xml:space="preserve">    </w:t>
                  </w:r>
                  <w:r w:rsidRPr="000E6374">
                    <w:rPr>
                      <w:b/>
                    </w:rPr>
                    <w:t>5</w:t>
                  </w:r>
                </w:p>
              </w:txbxContent>
            </v:textbox>
          </v:shape>
        </w:pict>
      </w:r>
    </w:p>
    <w:p w:rsidR="00D901E4" w:rsidRPr="00D0783E" w:rsidRDefault="00D901E4" w:rsidP="00D0783E">
      <w:pPr>
        <w:spacing w:line="240" w:lineRule="auto"/>
        <w:ind w:left="1080" w:firstLine="0"/>
        <w:contextualSpacing/>
        <w:jc w:val="left"/>
        <w:rPr>
          <w:rFonts w:ascii="Times" w:hAnsi="Times"/>
          <w:b/>
        </w:rPr>
      </w:pPr>
    </w:p>
    <w:p w:rsidR="00C54CC5" w:rsidRDefault="00C54CC5" w:rsidP="00D0783E">
      <w:pPr>
        <w:numPr>
          <w:ilvl w:val="6"/>
          <w:numId w:val="29"/>
        </w:numPr>
        <w:spacing w:line="240" w:lineRule="auto"/>
        <w:contextualSpacing/>
        <w:jc w:val="left"/>
        <w:rPr>
          <w:rFonts w:ascii="Times" w:hAnsi="Times"/>
        </w:rPr>
      </w:pPr>
      <w:r w:rsidRPr="00D0783E">
        <w:rPr>
          <w:rFonts w:ascii="Times" w:hAnsi="Times"/>
        </w:rPr>
        <w:t>How often does staff at Parkview Towers ask you about your oral hygiene?</w:t>
      </w:r>
    </w:p>
    <w:p w:rsidR="00D0783E" w:rsidRDefault="008E3BE1" w:rsidP="00D0783E">
      <w:pPr>
        <w:spacing w:line="240" w:lineRule="auto"/>
        <w:ind w:left="1080" w:firstLine="0"/>
        <w:contextualSpacing/>
        <w:jc w:val="left"/>
        <w:rPr>
          <w:rFonts w:ascii="Times" w:hAnsi="Times"/>
        </w:rPr>
      </w:pPr>
      <w:r>
        <w:rPr>
          <w:rFonts w:ascii="Times" w:hAnsi="Times"/>
          <w:noProof/>
        </w:rPr>
        <w:pict>
          <v:group id="_x0000_s1079" style="position:absolute;left:0;text-align:left;margin-left:78.2pt;margin-top:6.3pt;width:307.5pt;height:13.35pt;z-index:251671040" coordorigin="2453,7164" coordsize="5901,267">
            <v:shape id="_x0000_s1080" type="#_x0000_t120" style="position:absolute;left:2453;top:7164;width:249;height:267"/>
            <v:shape id="_x0000_s1081" type="#_x0000_t120" style="position:absolute;left:3866;top:7164;width:249;height:267"/>
            <v:shape id="_x0000_s1082" type="#_x0000_t120" style="position:absolute;left:5270;top:7164;width:249;height:267"/>
            <v:shape id="_x0000_s1083" type="#_x0000_t120" style="position:absolute;left:6683;top:7164;width:249;height:267"/>
            <v:shape id="_x0000_s1084" type="#_x0000_t120" style="position:absolute;left:8105;top:7164;width:249;height:267"/>
            <v:shape id="_x0000_s1085" type="#_x0000_t32" style="position:absolute;left:2702;top:7307;width:1164;height:0" o:connectortype="straight"/>
            <v:shape id="_x0000_s1086" type="#_x0000_t32" style="position:absolute;left:4106;top:7307;width:1164;height:0" o:connectortype="straight"/>
            <v:shape id="_x0000_s1087" type="#_x0000_t32" style="position:absolute;left:5519;top:7307;width:1164;height:0" o:connectortype="straight"/>
            <v:shape id="_x0000_s1088" type="#_x0000_t32" style="position:absolute;left:6932;top:7307;width:1164;height:0" o:connectortype="straight"/>
          </v:group>
        </w:pict>
      </w:r>
    </w:p>
    <w:p w:rsidR="00D901E4" w:rsidRDefault="00D901E4" w:rsidP="00D901E4">
      <w:pPr>
        <w:tabs>
          <w:tab w:val="left" w:pos="1620"/>
        </w:tabs>
        <w:spacing w:line="240" w:lineRule="auto"/>
        <w:ind w:firstLine="0"/>
        <w:contextualSpacing/>
        <w:jc w:val="left"/>
        <w:rPr>
          <w:rFonts w:ascii="Times" w:hAnsi="Times"/>
        </w:rPr>
      </w:pPr>
    </w:p>
    <w:p w:rsidR="00D901E4" w:rsidRDefault="00D901E4" w:rsidP="00D901E4">
      <w:pPr>
        <w:spacing w:line="240" w:lineRule="auto"/>
        <w:ind w:left="1080" w:firstLine="0"/>
        <w:contextualSpacing/>
        <w:jc w:val="left"/>
        <w:rPr>
          <w:rFonts w:ascii="Times" w:hAnsi="Times"/>
          <w:b/>
        </w:rPr>
      </w:pPr>
      <w:r>
        <w:rPr>
          <w:rFonts w:ascii="Times" w:hAnsi="Times"/>
          <w:b/>
        </w:rPr>
        <w:t xml:space="preserve">     Never</w:t>
      </w:r>
      <w:r>
        <w:rPr>
          <w:rFonts w:ascii="Times" w:hAnsi="Times"/>
          <w:b/>
        </w:rPr>
        <w:tab/>
      </w:r>
      <w:r>
        <w:rPr>
          <w:rFonts w:ascii="Times" w:hAnsi="Times"/>
          <w:b/>
        </w:rPr>
        <w:tab/>
        <w:t>Sometimes</w:t>
      </w:r>
      <w:r>
        <w:rPr>
          <w:rFonts w:ascii="Times" w:hAnsi="Times"/>
          <w:b/>
        </w:rPr>
        <w:tab/>
        <w:t>Neutral</w:t>
      </w:r>
      <w:r>
        <w:rPr>
          <w:rFonts w:ascii="Times" w:hAnsi="Times"/>
          <w:b/>
        </w:rPr>
        <w:tab/>
        <w:t>Often</w:t>
      </w:r>
      <w:r>
        <w:rPr>
          <w:rFonts w:ascii="Times" w:hAnsi="Times"/>
          <w:b/>
        </w:rPr>
        <w:tab/>
        <w:t xml:space="preserve">        Very Often</w:t>
      </w:r>
    </w:p>
    <w:p w:rsidR="000E6374" w:rsidRDefault="008E3BE1" w:rsidP="00D901E4">
      <w:pPr>
        <w:spacing w:line="240" w:lineRule="auto"/>
        <w:ind w:left="1080" w:firstLine="0"/>
        <w:contextualSpacing/>
        <w:jc w:val="left"/>
        <w:rPr>
          <w:rFonts w:ascii="Times" w:hAnsi="Times"/>
          <w:b/>
        </w:rPr>
      </w:pPr>
      <w:r>
        <w:rPr>
          <w:rFonts w:ascii="Times" w:hAnsi="Times"/>
          <w:b/>
          <w:noProof/>
        </w:rPr>
        <w:pict>
          <v:shape id="_x0000_s1265" type="#_x0000_t202" style="position:absolute;left:0;text-align:left;margin-left:41pt;margin-top:2.25pt;width:392.5pt;height:22.5pt;z-index:251702784;mso-width-relative:margin;mso-height-relative:margin" stroked="f">
            <v:textbox style="mso-next-textbox:#_x0000_s1265">
              <w:txbxContent>
                <w:p w:rsidR="00205CF9" w:rsidRPr="000E6374" w:rsidRDefault="00205CF9" w:rsidP="000E6374">
                  <w:pPr>
                    <w:jc w:val="left"/>
                    <w:rPr>
                      <w:b/>
                    </w:rPr>
                  </w:pPr>
                  <w:r w:rsidRPr="000E6374">
                    <w:rPr>
                      <w:b/>
                    </w:rPr>
                    <w:t xml:space="preserve">1  </w:t>
                  </w:r>
                  <w:r w:rsidRPr="000E6374">
                    <w:rPr>
                      <w:b/>
                    </w:rPr>
                    <w:tab/>
                  </w:r>
                  <w:r w:rsidRPr="000E6374">
                    <w:rPr>
                      <w:b/>
                    </w:rPr>
                    <w:tab/>
                    <w:t>2</w:t>
                  </w:r>
                  <w:r w:rsidRPr="000E6374">
                    <w:rPr>
                      <w:b/>
                    </w:rPr>
                    <w:tab/>
                    <w:t xml:space="preserve">         </w:t>
                  </w:r>
                  <w:r>
                    <w:rPr>
                      <w:b/>
                    </w:rPr>
                    <w:t xml:space="preserve">  </w:t>
                  </w:r>
                  <w:r w:rsidRPr="000E6374">
                    <w:rPr>
                      <w:b/>
                    </w:rPr>
                    <w:t xml:space="preserve">  3</w:t>
                  </w:r>
                  <w:r w:rsidRPr="000E6374">
                    <w:rPr>
                      <w:b/>
                    </w:rPr>
                    <w:tab/>
                    <w:t xml:space="preserve">      </w:t>
                  </w:r>
                  <w:r>
                    <w:rPr>
                      <w:b/>
                    </w:rPr>
                    <w:t xml:space="preserve">      </w:t>
                  </w:r>
                  <w:r w:rsidRPr="000E6374">
                    <w:rPr>
                      <w:b/>
                    </w:rPr>
                    <w:t xml:space="preserve">    4                </w:t>
                  </w:r>
                  <w:r>
                    <w:rPr>
                      <w:b/>
                    </w:rPr>
                    <w:t xml:space="preserve">    </w:t>
                  </w:r>
                  <w:r w:rsidRPr="000E6374">
                    <w:rPr>
                      <w:b/>
                    </w:rPr>
                    <w:t>5</w:t>
                  </w:r>
                </w:p>
              </w:txbxContent>
            </v:textbox>
          </v:shape>
        </w:pict>
      </w:r>
    </w:p>
    <w:p w:rsidR="00D0783E" w:rsidRPr="00D0783E" w:rsidRDefault="00D0783E" w:rsidP="00D0783E">
      <w:pPr>
        <w:spacing w:line="240" w:lineRule="auto"/>
        <w:ind w:left="1080" w:firstLine="0"/>
        <w:contextualSpacing/>
        <w:jc w:val="left"/>
        <w:rPr>
          <w:rFonts w:ascii="Times" w:hAnsi="Times"/>
          <w:b/>
        </w:rPr>
      </w:pPr>
    </w:p>
    <w:p w:rsidR="00C54CC5" w:rsidRDefault="008502F5" w:rsidP="00D0783E">
      <w:pPr>
        <w:numPr>
          <w:ilvl w:val="6"/>
          <w:numId w:val="29"/>
        </w:numPr>
        <w:tabs>
          <w:tab w:val="left" w:pos="1620"/>
        </w:tabs>
        <w:spacing w:line="240" w:lineRule="auto"/>
        <w:contextualSpacing/>
        <w:jc w:val="left"/>
        <w:rPr>
          <w:rFonts w:ascii="Times" w:hAnsi="Times"/>
        </w:rPr>
      </w:pPr>
      <w:r w:rsidRPr="00D0783E">
        <w:rPr>
          <w:rFonts w:ascii="Times" w:hAnsi="Times"/>
        </w:rPr>
        <w:t>How often are your teeth sensitive to hot, cold or sweets?</w:t>
      </w:r>
    </w:p>
    <w:p w:rsidR="00D0783E" w:rsidRDefault="008E3BE1" w:rsidP="00D0783E">
      <w:pPr>
        <w:tabs>
          <w:tab w:val="left" w:pos="1620"/>
        </w:tabs>
        <w:spacing w:line="240" w:lineRule="auto"/>
        <w:ind w:left="1080" w:firstLine="0"/>
        <w:contextualSpacing/>
        <w:jc w:val="left"/>
        <w:rPr>
          <w:rFonts w:ascii="Times" w:hAnsi="Times"/>
        </w:rPr>
      </w:pPr>
      <w:r>
        <w:rPr>
          <w:rFonts w:ascii="Times" w:hAnsi="Times"/>
          <w:noProof/>
        </w:rPr>
        <w:pict>
          <v:group id="_x0000_s1089" style="position:absolute;left:0;text-align:left;margin-left:78.2pt;margin-top:7.1pt;width:307.5pt;height:13.35pt;z-index:251672064" coordorigin="2453,7164" coordsize="5901,267">
            <v:shape id="_x0000_s1090" type="#_x0000_t120" style="position:absolute;left:2453;top:7164;width:249;height:267"/>
            <v:shape id="_x0000_s1091" type="#_x0000_t120" style="position:absolute;left:3866;top:7164;width:249;height:267"/>
            <v:shape id="_x0000_s1092" type="#_x0000_t120" style="position:absolute;left:5270;top:7164;width:249;height:267"/>
            <v:shape id="_x0000_s1093" type="#_x0000_t120" style="position:absolute;left:6683;top:7164;width:249;height:267"/>
            <v:shape id="_x0000_s1094" type="#_x0000_t120" style="position:absolute;left:8105;top:7164;width:249;height:267"/>
            <v:shape id="_x0000_s1095" type="#_x0000_t32" style="position:absolute;left:2702;top:7307;width:1164;height:0" o:connectortype="straight"/>
            <v:shape id="_x0000_s1096" type="#_x0000_t32" style="position:absolute;left:4106;top:7307;width:1164;height:0" o:connectortype="straight"/>
            <v:shape id="_x0000_s1097" type="#_x0000_t32" style="position:absolute;left:5519;top:7307;width:1164;height:0" o:connectortype="straight"/>
            <v:shape id="_x0000_s1098" type="#_x0000_t32" style="position:absolute;left:6932;top:7307;width:1164;height:0" o:connectortype="straight"/>
          </v:group>
        </w:pict>
      </w:r>
    </w:p>
    <w:p w:rsidR="00D0783E" w:rsidRDefault="00D0783E" w:rsidP="00D0783E">
      <w:pPr>
        <w:tabs>
          <w:tab w:val="left" w:pos="1620"/>
        </w:tabs>
        <w:spacing w:line="240" w:lineRule="auto"/>
        <w:ind w:left="1080" w:firstLine="0"/>
        <w:contextualSpacing/>
        <w:jc w:val="left"/>
        <w:rPr>
          <w:rFonts w:ascii="Times" w:hAnsi="Times"/>
        </w:rPr>
      </w:pPr>
    </w:p>
    <w:p w:rsidR="00D0783E" w:rsidRDefault="00D0783E" w:rsidP="00D0783E">
      <w:pPr>
        <w:spacing w:line="240" w:lineRule="auto"/>
        <w:ind w:left="1080" w:firstLine="0"/>
        <w:contextualSpacing/>
        <w:jc w:val="left"/>
        <w:rPr>
          <w:rFonts w:ascii="Times" w:hAnsi="Times"/>
          <w:b/>
        </w:rPr>
      </w:pPr>
      <w:r>
        <w:rPr>
          <w:rFonts w:ascii="Times" w:hAnsi="Times"/>
          <w:b/>
        </w:rPr>
        <w:t>Very Often</w:t>
      </w:r>
      <w:r>
        <w:rPr>
          <w:rFonts w:ascii="Times" w:hAnsi="Times"/>
          <w:b/>
        </w:rPr>
        <w:tab/>
      </w:r>
      <w:proofErr w:type="spellStart"/>
      <w:r>
        <w:rPr>
          <w:rFonts w:ascii="Times" w:hAnsi="Times"/>
          <w:b/>
        </w:rPr>
        <w:t>Often</w:t>
      </w:r>
      <w:proofErr w:type="spellEnd"/>
      <w:r>
        <w:rPr>
          <w:rFonts w:ascii="Times" w:hAnsi="Times"/>
          <w:b/>
        </w:rPr>
        <w:tab/>
      </w:r>
      <w:r>
        <w:rPr>
          <w:rFonts w:ascii="Times" w:hAnsi="Times"/>
          <w:b/>
        </w:rPr>
        <w:tab/>
        <w:t>Neutral</w:t>
      </w:r>
      <w:r>
        <w:rPr>
          <w:rFonts w:ascii="Times" w:hAnsi="Times"/>
          <w:b/>
        </w:rPr>
        <w:tab/>
        <w:t>Sometimes</w:t>
      </w:r>
      <w:r>
        <w:rPr>
          <w:rFonts w:ascii="Times" w:hAnsi="Times"/>
          <w:b/>
        </w:rPr>
        <w:tab/>
        <w:t>Never</w:t>
      </w:r>
    </w:p>
    <w:p w:rsidR="000E6374" w:rsidRDefault="008E3BE1" w:rsidP="00D0783E">
      <w:pPr>
        <w:spacing w:line="240" w:lineRule="auto"/>
        <w:ind w:left="1080" w:firstLine="0"/>
        <w:contextualSpacing/>
        <w:jc w:val="left"/>
        <w:rPr>
          <w:rFonts w:ascii="Times" w:hAnsi="Times"/>
          <w:b/>
        </w:rPr>
      </w:pPr>
      <w:r>
        <w:rPr>
          <w:rFonts w:ascii="Times" w:hAnsi="Times"/>
          <w:b/>
          <w:noProof/>
        </w:rPr>
        <w:pict>
          <v:shape id="_x0000_s1266" type="#_x0000_t202" style="position:absolute;left:0;text-align:left;margin-left:41pt;margin-top:-.25pt;width:392.5pt;height:22.5pt;z-index:251703808;mso-width-relative:margin;mso-height-relative:margin" stroked="f">
            <v:textbox style="mso-next-textbox:#_x0000_s1266">
              <w:txbxContent>
                <w:p w:rsidR="00205CF9" w:rsidRPr="000E6374" w:rsidRDefault="00205CF9" w:rsidP="000E6374">
                  <w:pPr>
                    <w:jc w:val="left"/>
                    <w:rPr>
                      <w:b/>
                    </w:rPr>
                  </w:pPr>
                  <w:r w:rsidRPr="000E6374">
                    <w:rPr>
                      <w:b/>
                    </w:rPr>
                    <w:t xml:space="preserve">1  </w:t>
                  </w:r>
                  <w:r w:rsidRPr="000E6374">
                    <w:rPr>
                      <w:b/>
                    </w:rPr>
                    <w:tab/>
                  </w:r>
                  <w:r w:rsidRPr="000E6374">
                    <w:rPr>
                      <w:b/>
                    </w:rPr>
                    <w:tab/>
                    <w:t>2</w:t>
                  </w:r>
                  <w:r w:rsidRPr="000E6374">
                    <w:rPr>
                      <w:b/>
                    </w:rPr>
                    <w:tab/>
                    <w:t xml:space="preserve">         </w:t>
                  </w:r>
                  <w:r>
                    <w:rPr>
                      <w:b/>
                    </w:rPr>
                    <w:t xml:space="preserve">  </w:t>
                  </w:r>
                  <w:r w:rsidRPr="000E6374">
                    <w:rPr>
                      <w:b/>
                    </w:rPr>
                    <w:t xml:space="preserve">  3</w:t>
                  </w:r>
                  <w:r w:rsidRPr="000E6374">
                    <w:rPr>
                      <w:b/>
                    </w:rPr>
                    <w:tab/>
                    <w:t xml:space="preserve">      </w:t>
                  </w:r>
                  <w:r>
                    <w:rPr>
                      <w:b/>
                    </w:rPr>
                    <w:t xml:space="preserve">      </w:t>
                  </w:r>
                  <w:r w:rsidRPr="000E6374">
                    <w:rPr>
                      <w:b/>
                    </w:rPr>
                    <w:t xml:space="preserve">    4                </w:t>
                  </w:r>
                  <w:r>
                    <w:rPr>
                      <w:b/>
                    </w:rPr>
                    <w:t xml:space="preserve">    </w:t>
                  </w:r>
                  <w:r w:rsidRPr="000E6374">
                    <w:rPr>
                      <w:b/>
                    </w:rPr>
                    <w:t>5</w:t>
                  </w:r>
                </w:p>
              </w:txbxContent>
            </v:textbox>
          </v:shape>
        </w:pict>
      </w:r>
    </w:p>
    <w:p w:rsidR="00D0783E" w:rsidRPr="00D0783E" w:rsidRDefault="00D0783E" w:rsidP="00D0783E">
      <w:pPr>
        <w:tabs>
          <w:tab w:val="left" w:pos="1620"/>
        </w:tabs>
        <w:spacing w:line="240" w:lineRule="auto"/>
        <w:ind w:left="1080" w:firstLine="0"/>
        <w:contextualSpacing/>
        <w:jc w:val="left"/>
        <w:rPr>
          <w:rFonts w:ascii="Times" w:hAnsi="Times"/>
        </w:rPr>
      </w:pPr>
    </w:p>
    <w:p w:rsidR="00C54CC5" w:rsidRDefault="008502F5" w:rsidP="008502F5">
      <w:pPr>
        <w:numPr>
          <w:ilvl w:val="6"/>
          <w:numId w:val="29"/>
        </w:numPr>
        <w:tabs>
          <w:tab w:val="left" w:pos="1620"/>
        </w:tabs>
        <w:spacing w:line="240" w:lineRule="auto"/>
        <w:contextualSpacing/>
        <w:jc w:val="left"/>
        <w:rPr>
          <w:rFonts w:ascii="Times" w:hAnsi="Times"/>
        </w:rPr>
      </w:pPr>
      <w:r>
        <w:rPr>
          <w:rFonts w:ascii="Times" w:hAnsi="Times"/>
        </w:rPr>
        <w:t>How often do you limit contact with other people because of the condition of your teeth or dentures?</w:t>
      </w:r>
    </w:p>
    <w:p w:rsidR="00D0783E" w:rsidRDefault="00D0783E" w:rsidP="00D0783E">
      <w:pPr>
        <w:tabs>
          <w:tab w:val="left" w:pos="1620"/>
        </w:tabs>
        <w:spacing w:line="240" w:lineRule="auto"/>
        <w:ind w:left="1080" w:firstLine="0"/>
        <w:contextualSpacing/>
        <w:jc w:val="left"/>
        <w:rPr>
          <w:rFonts w:ascii="Times" w:hAnsi="Times"/>
        </w:rPr>
      </w:pPr>
    </w:p>
    <w:p w:rsidR="00D0783E" w:rsidRDefault="008E3BE1" w:rsidP="00D0783E">
      <w:pPr>
        <w:tabs>
          <w:tab w:val="left" w:pos="1620"/>
        </w:tabs>
        <w:spacing w:line="240" w:lineRule="auto"/>
        <w:ind w:left="1080" w:firstLine="0"/>
        <w:contextualSpacing/>
        <w:jc w:val="left"/>
        <w:rPr>
          <w:rFonts w:ascii="Times" w:hAnsi="Times"/>
        </w:rPr>
      </w:pPr>
      <w:r>
        <w:rPr>
          <w:rFonts w:ascii="Times" w:hAnsi="Times"/>
          <w:noProof/>
        </w:rPr>
        <w:pict>
          <v:group id="_x0000_s1099" style="position:absolute;left:0;text-align:left;margin-left:78.2pt;margin-top:2.05pt;width:307.5pt;height:13.35pt;z-index:251673088" coordorigin="2453,7164" coordsize="5901,267">
            <v:shape id="_x0000_s1100" type="#_x0000_t120" style="position:absolute;left:2453;top:7164;width:249;height:267"/>
            <v:shape id="_x0000_s1101" type="#_x0000_t120" style="position:absolute;left:3866;top:7164;width:249;height:267"/>
            <v:shape id="_x0000_s1102" type="#_x0000_t120" style="position:absolute;left:5270;top:7164;width:249;height:267"/>
            <v:shape id="_x0000_s1103" type="#_x0000_t120" style="position:absolute;left:6683;top:7164;width:249;height:267"/>
            <v:shape id="_x0000_s1104" type="#_x0000_t120" style="position:absolute;left:8105;top:7164;width:249;height:267"/>
            <v:shape id="_x0000_s1105" type="#_x0000_t32" style="position:absolute;left:2702;top:7307;width:1164;height:0" o:connectortype="straight"/>
            <v:shape id="_x0000_s1106" type="#_x0000_t32" style="position:absolute;left:4106;top:7307;width:1164;height:0" o:connectortype="straight"/>
            <v:shape id="_x0000_s1107" type="#_x0000_t32" style="position:absolute;left:5519;top:7307;width:1164;height:0" o:connectortype="straight"/>
            <v:shape id="_x0000_s1108" type="#_x0000_t32" style="position:absolute;left:6932;top:7307;width:1164;height:0" o:connectortype="straight"/>
          </v:group>
        </w:pict>
      </w:r>
    </w:p>
    <w:p w:rsidR="00D0783E" w:rsidRDefault="00D0783E" w:rsidP="00D0783E">
      <w:pPr>
        <w:spacing w:line="240" w:lineRule="auto"/>
        <w:ind w:left="1080" w:firstLine="0"/>
        <w:contextualSpacing/>
        <w:jc w:val="left"/>
        <w:rPr>
          <w:rFonts w:ascii="Times" w:hAnsi="Times"/>
          <w:b/>
        </w:rPr>
      </w:pPr>
    </w:p>
    <w:p w:rsidR="00D0783E" w:rsidRDefault="00D0783E" w:rsidP="00D0783E">
      <w:pPr>
        <w:spacing w:line="240" w:lineRule="auto"/>
        <w:ind w:left="1080" w:firstLine="0"/>
        <w:contextualSpacing/>
        <w:jc w:val="left"/>
        <w:rPr>
          <w:rFonts w:ascii="Times" w:hAnsi="Times"/>
          <w:b/>
        </w:rPr>
      </w:pPr>
      <w:r>
        <w:rPr>
          <w:rFonts w:ascii="Times" w:hAnsi="Times"/>
          <w:b/>
        </w:rPr>
        <w:t>Very Often</w:t>
      </w:r>
      <w:r>
        <w:rPr>
          <w:rFonts w:ascii="Times" w:hAnsi="Times"/>
          <w:b/>
        </w:rPr>
        <w:tab/>
      </w:r>
      <w:proofErr w:type="spellStart"/>
      <w:r>
        <w:rPr>
          <w:rFonts w:ascii="Times" w:hAnsi="Times"/>
          <w:b/>
        </w:rPr>
        <w:t>Often</w:t>
      </w:r>
      <w:proofErr w:type="spellEnd"/>
      <w:r>
        <w:rPr>
          <w:rFonts w:ascii="Times" w:hAnsi="Times"/>
          <w:b/>
        </w:rPr>
        <w:tab/>
      </w:r>
      <w:r>
        <w:rPr>
          <w:rFonts w:ascii="Times" w:hAnsi="Times"/>
          <w:b/>
        </w:rPr>
        <w:tab/>
        <w:t>Neutral</w:t>
      </w:r>
      <w:r>
        <w:rPr>
          <w:rFonts w:ascii="Times" w:hAnsi="Times"/>
          <w:b/>
        </w:rPr>
        <w:tab/>
        <w:t>Sometimes</w:t>
      </w:r>
      <w:r>
        <w:rPr>
          <w:rFonts w:ascii="Times" w:hAnsi="Times"/>
          <w:b/>
        </w:rPr>
        <w:tab/>
        <w:t>Never</w:t>
      </w:r>
    </w:p>
    <w:p w:rsidR="000E6374" w:rsidRDefault="008E3BE1" w:rsidP="00D0783E">
      <w:pPr>
        <w:spacing w:line="240" w:lineRule="auto"/>
        <w:ind w:left="1080" w:firstLine="0"/>
        <w:contextualSpacing/>
        <w:jc w:val="left"/>
        <w:rPr>
          <w:rFonts w:ascii="Times" w:hAnsi="Times"/>
          <w:b/>
        </w:rPr>
      </w:pPr>
      <w:r>
        <w:rPr>
          <w:rFonts w:ascii="Times" w:hAnsi="Times"/>
          <w:b/>
          <w:noProof/>
        </w:rPr>
        <w:pict>
          <v:shape id="_x0000_s1267" type="#_x0000_t202" style="position:absolute;left:0;text-align:left;margin-left:36.5pt;margin-top:1.1pt;width:392.5pt;height:22.5pt;z-index:251704832;mso-width-relative:margin;mso-height-relative:margin" stroked="f">
            <v:textbox style="mso-next-textbox:#_x0000_s1267">
              <w:txbxContent>
                <w:p w:rsidR="00205CF9" w:rsidRPr="000E6374" w:rsidRDefault="00205CF9" w:rsidP="000E6374">
                  <w:pPr>
                    <w:jc w:val="left"/>
                    <w:rPr>
                      <w:b/>
                    </w:rPr>
                  </w:pPr>
                  <w:r w:rsidRPr="000E6374">
                    <w:rPr>
                      <w:b/>
                    </w:rPr>
                    <w:t xml:space="preserve">1  </w:t>
                  </w:r>
                  <w:r w:rsidRPr="000E6374">
                    <w:rPr>
                      <w:b/>
                    </w:rPr>
                    <w:tab/>
                  </w:r>
                  <w:r w:rsidRPr="000E6374">
                    <w:rPr>
                      <w:b/>
                    </w:rPr>
                    <w:tab/>
                    <w:t>2</w:t>
                  </w:r>
                  <w:r w:rsidRPr="000E6374">
                    <w:rPr>
                      <w:b/>
                    </w:rPr>
                    <w:tab/>
                    <w:t xml:space="preserve">         </w:t>
                  </w:r>
                  <w:r>
                    <w:rPr>
                      <w:b/>
                    </w:rPr>
                    <w:t xml:space="preserve">   </w:t>
                  </w:r>
                  <w:r w:rsidRPr="000E6374">
                    <w:rPr>
                      <w:b/>
                    </w:rPr>
                    <w:t xml:space="preserve">  3</w:t>
                  </w:r>
                  <w:r w:rsidRPr="000E6374">
                    <w:rPr>
                      <w:b/>
                    </w:rPr>
                    <w:tab/>
                    <w:t xml:space="preserve">      </w:t>
                  </w:r>
                  <w:r>
                    <w:rPr>
                      <w:b/>
                    </w:rPr>
                    <w:t xml:space="preserve">      </w:t>
                  </w:r>
                  <w:r w:rsidRPr="000E6374">
                    <w:rPr>
                      <w:b/>
                    </w:rPr>
                    <w:t xml:space="preserve">    4                </w:t>
                  </w:r>
                  <w:r>
                    <w:rPr>
                      <w:b/>
                    </w:rPr>
                    <w:t xml:space="preserve">    </w:t>
                  </w:r>
                  <w:r w:rsidRPr="000E6374">
                    <w:rPr>
                      <w:b/>
                    </w:rPr>
                    <w:t>5</w:t>
                  </w:r>
                </w:p>
              </w:txbxContent>
            </v:textbox>
          </v:shape>
        </w:pict>
      </w:r>
    </w:p>
    <w:p w:rsidR="00D0783E" w:rsidRDefault="00D0783E" w:rsidP="00D0783E">
      <w:pPr>
        <w:tabs>
          <w:tab w:val="left" w:pos="1620"/>
        </w:tabs>
        <w:spacing w:line="240" w:lineRule="auto"/>
        <w:ind w:left="1080" w:firstLine="0"/>
        <w:contextualSpacing/>
        <w:jc w:val="left"/>
        <w:rPr>
          <w:rFonts w:ascii="Times" w:hAnsi="Times"/>
        </w:rPr>
      </w:pPr>
    </w:p>
    <w:p w:rsidR="000E6374" w:rsidRPr="008502F5" w:rsidRDefault="000E6374" w:rsidP="00D0783E">
      <w:pPr>
        <w:tabs>
          <w:tab w:val="left" w:pos="1620"/>
        </w:tabs>
        <w:spacing w:line="240" w:lineRule="auto"/>
        <w:ind w:left="1080" w:firstLine="0"/>
        <w:contextualSpacing/>
        <w:jc w:val="left"/>
        <w:rPr>
          <w:rFonts w:ascii="Times" w:hAnsi="Times"/>
        </w:rPr>
      </w:pPr>
    </w:p>
    <w:p w:rsidR="008502F5" w:rsidRDefault="008502F5" w:rsidP="008502F5">
      <w:pPr>
        <w:numPr>
          <w:ilvl w:val="6"/>
          <w:numId w:val="29"/>
        </w:numPr>
        <w:tabs>
          <w:tab w:val="left" w:pos="1620"/>
        </w:tabs>
        <w:spacing w:line="240" w:lineRule="auto"/>
        <w:contextualSpacing/>
        <w:jc w:val="left"/>
        <w:rPr>
          <w:rFonts w:ascii="Times" w:hAnsi="Times"/>
        </w:rPr>
      </w:pPr>
      <w:r>
        <w:rPr>
          <w:rFonts w:ascii="Times" w:hAnsi="Times"/>
        </w:rPr>
        <w:t>How often does the staff at Parkview Towers ask you if you need help completing oral hygiene tasks like brushing, flossing or cleaning dentures?</w:t>
      </w:r>
    </w:p>
    <w:p w:rsidR="00D0783E" w:rsidRDefault="008E3BE1" w:rsidP="00D0783E">
      <w:pPr>
        <w:tabs>
          <w:tab w:val="left" w:pos="1620"/>
        </w:tabs>
        <w:spacing w:line="240" w:lineRule="auto"/>
        <w:ind w:left="1080" w:firstLine="0"/>
        <w:contextualSpacing/>
        <w:jc w:val="left"/>
        <w:rPr>
          <w:rFonts w:ascii="Times" w:hAnsi="Times"/>
        </w:rPr>
      </w:pPr>
      <w:r>
        <w:rPr>
          <w:rFonts w:ascii="Times" w:hAnsi="Times"/>
          <w:noProof/>
        </w:rPr>
        <w:pict>
          <v:group id="_x0000_s1109" style="position:absolute;left:0;text-align:left;margin-left:79.15pt;margin-top:2.6pt;width:307.5pt;height:13.35pt;z-index:251674112" coordorigin="2453,7164" coordsize="5901,267">
            <v:shape id="_x0000_s1110" type="#_x0000_t120" style="position:absolute;left:2453;top:7164;width:249;height:267"/>
            <v:shape id="_x0000_s1111" type="#_x0000_t120" style="position:absolute;left:3866;top:7164;width:249;height:267"/>
            <v:shape id="_x0000_s1112" type="#_x0000_t120" style="position:absolute;left:5270;top:7164;width:249;height:267"/>
            <v:shape id="_x0000_s1113" type="#_x0000_t120" style="position:absolute;left:6683;top:7164;width:249;height:267"/>
            <v:shape id="_x0000_s1114" type="#_x0000_t120" style="position:absolute;left:8105;top:7164;width:249;height:267"/>
            <v:shape id="_x0000_s1115" type="#_x0000_t32" style="position:absolute;left:2702;top:7307;width:1164;height:0" o:connectortype="straight"/>
            <v:shape id="_x0000_s1116" type="#_x0000_t32" style="position:absolute;left:4106;top:7307;width:1164;height:0" o:connectortype="straight"/>
            <v:shape id="_x0000_s1117" type="#_x0000_t32" style="position:absolute;left:5519;top:7307;width:1164;height:0" o:connectortype="straight"/>
            <v:shape id="_x0000_s1118" type="#_x0000_t32" style="position:absolute;left:6932;top:7307;width:1164;height:0" o:connectortype="straight"/>
          </v:group>
        </w:pict>
      </w:r>
    </w:p>
    <w:p w:rsidR="00D901E4" w:rsidRDefault="00D901E4" w:rsidP="00D901E4">
      <w:pPr>
        <w:tabs>
          <w:tab w:val="left" w:pos="1620"/>
        </w:tabs>
        <w:spacing w:line="240" w:lineRule="auto"/>
        <w:ind w:firstLine="0"/>
        <w:contextualSpacing/>
        <w:jc w:val="left"/>
        <w:rPr>
          <w:rFonts w:ascii="Times" w:hAnsi="Times"/>
        </w:rPr>
      </w:pPr>
    </w:p>
    <w:p w:rsidR="00D901E4" w:rsidRDefault="00D901E4" w:rsidP="00D901E4">
      <w:pPr>
        <w:spacing w:line="240" w:lineRule="auto"/>
        <w:ind w:left="1080" w:firstLine="0"/>
        <w:contextualSpacing/>
        <w:jc w:val="left"/>
        <w:rPr>
          <w:rFonts w:ascii="Times" w:hAnsi="Times"/>
          <w:b/>
        </w:rPr>
      </w:pPr>
      <w:r>
        <w:rPr>
          <w:rFonts w:ascii="Times" w:hAnsi="Times"/>
          <w:b/>
        </w:rPr>
        <w:t xml:space="preserve">     Never</w:t>
      </w:r>
      <w:r>
        <w:rPr>
          <w:rFonts w:ascii="Times" w:hAnsi="Times"/>
          <w:b/>
        </w:rPr>
        <w:tab/>
      </w:r>
      <w:r>
        <w:rPr>
          <w:rFonts w:ascii="Times" w:hAnsi="Times"/>
          <w:b/>
        </w:rPr>
        <w:tab/>
        <w:t>Sometimes</w:t>
      </w:r>
      <w:r>
        <w:rPr>
          <w:rFonts w:ascii="Times" w:hAnsi="Times"/>
          <w:b/>
        </w:rPr>
        <w:tab/>
        <w:t>Neutral</w:t>
      </w:r>
      <w:r>
        <w:rPr>
          <w:rFonts w:ascii="Times" w:hAnsi="Times"/>
          <w:b/>
        </w:rPr>
        <w:tab/>
        <w:t>Often</w:t>
      </w:r>
      <w:r>
        <w:rPr>
          <w:rFonts w:ascii="Times" w:hAnsi="Times"/>
          <w:b/>
        </w:rPr>
        <w:tab/>
      </w:r>
      <w:r>
        <w:rPr>
          <w:rFonts w:ascii="Times" w:hAnsi="Times"/>
          <w:b/>
        </w:rPr>
        <w:tab/>
        <w:t>Very Often</w:t>
      </w:r>
    </w:p>
    <w:p w:rsidR="000E6374" w:rsidRDefault="008E3BE1" w:rsidP="00D901E4">
      <w:pPr>
        <w:spacing w:line="240" w:lineRule="auto"/>
        <w:ind w:left="1080" w:firstLine="0"/>
        <w:contextualSpacing/>
        <w:jc w:val="left"/>
        <w:rPr>
          <w:rFonts w:ascii="Times" w:hAnsi="Times"/>
          <w:b/>
        </w:rPr>
      </w:pPr>
      <w:r>
        <w:rPr>
          <w:rFonts w:ascii="Times" w:hAnsi="Times"/>
          <w:noProof/>
        </w:rPr>
        <w:pict>
          <v:shape id="_x0000_s1269" type="#_x0000_t202" style="position:absolute;left:0;text-align:left;margin-left:40.25pt;margin-top:.75pt;width:392.5pt;height:22.5pt;z-index:251706880;mso-width-relative:margin;mso-height-relative:margin" stroked="f">
            <v:textbox style="mso-next-textbox:#_x0000_s1269">
              <w:txbxContent>
                <w:p w:rsidR="00205CF9" w:rsidRPr="000E6374" w:rsidRDefault="00205CF9" w:rsidP="000E6374">
                  <w:pPr>
                    <w:jc w:val="left"/>
                    <w:rPr>
                      <w:b/>
                    </w:rPr>
                  </w:pPr>
                  <w:r w:rsidRPr="000E6374">
                    <w:rPr>
                      <w:b/>
                    </w:rPr>
                    <w:t xml:space="preserve">1  </w:t>
                  </w:r>
                  <w:r w:rsidRPr="000E6374">
                    <w:rPr>
                      <w:b/>
                    </w:rPr>
                    <w:tab/>
                  </w:r>
                  <w:r>
                    <w:rPr>
                      <w:b/>
                    </w:rPr>
                    <w:t xml:space="preserve">    </w:t>
                  </w:r>
                  <w:r w:rsidRPr="000E6374">
                    <w:rPr>
                      <w:b/>
                    </w:rPr>
                    <w:tab/>
                  </w:r>
                  <w:r>
                    <w:rPr>
                      <w:b/>
                    </w:rPr>
                    <w:t xml:space="preserve">  </w:t>
                  </w:r>
                  <w:r w:rsidRPr="000E6374">
                    <w:rPr>
                      <w:b/>
                    </w:rPr>
                    <w:t>2</w:t>
                  </w:r>
                  <w:r w:rsidRPr="000E6374">
                    <w:rPr>
                      <w:b/>
                    </w:rPr>
                    <w:tab/>
                    <w:t xml:space="preserve">         </w:t>
                  </w:r>
                  <w:r>
                    <w:rPr>
                      <w:b/>
                    </w:rPr>
                    <w:t xml:space="preserve">   </w:t>
                  </w:r>
                  <w:r w:rsidRPr="000E6374">
                    <w:rPr>
                      <w:b/>
                    </w:rPr>
                    <w:t xml:space="preserve">  3</w:t>
                  </w:r>
                  <w:r w:rsidRPr="000E6374">
                    <w:rPr>
                      <w:b/>
                    </w:rPr>
                    <w:tab/>
                    <w:t xml:space="preserve">      </w:t>
                  </w:r>
                  <w:r>
                    <w:rPr>
                      <w:b/>
                    </w:rPr>
                    <w:t xml:space="preserve">    </w:t>
                  </w:r>
                  <w:r w:rsidRPr="000E6374">
                    <w:rPr>
                      <w:b/>
                    </w:rPr>
                    <w:t xml:space="preserve">  4                </w:t>
                  </w:r>
                  <w:r>
                    <w:rPr>
                      <w:b/>
                    </w:rPr>
                    <w:t xml:space="preserve">          </w:t>
                  </w:r>
                  <w:r w:rsidRPr="000E6374">
                    <w:rPr>
                      <w:b/>
                    </w:rPr>
                    <w:t>5</w:t>
                  </w:r>
                </w:p>
              </w:txbxContent>
            </v:textbox>
          </v:shape>
        </w:pict>
      </w:r>
    </w:p>
    <w:p w:rsidR="00D0783E" w:rsidRDefault="00D0783E" w:rsidP="00D0783E">
      <w:pPr>
        <w:tabs>
          <w:tab w:val="left" w:pos="1620"/>
        </w:tabs>
        <w:spacing w:line="240" w:lineRule="auto"/>
        <w:ind w:left="1080" w:firstLine="0"/>
        <w:contextualSpacing/>
        <w:jc w:val="left"/>
        <w:rPr>
          <w:rFonts w:ascii="Times" w:hAnsi="Times"/>
        </w:rPr>
      </w:pPr>
    </w:p>
    <w:p w:rsidR="008502F5" w:rsidRDefault="008502F5" w:rsidP="008502F5">
      <w:pPr>
        <w:numPr>
          <w:ilvl w:val="6"/>
          <w:numId w:val="29"/>
        </w:numPr>
        <w:tabs>
          <w:tab w:val="left" w:pos="1620"/>
        </w:tabs>
        <w:spacing w:line="240" w:lineRule="auto"/>
        <w:contextualSpacing/>
        <w:jc w:val="left"/>
        <w:rPr>
          <w:rFonts w:ascii="Times" w:hAnsi="Times"/>
        </w:rPr>
      </w:pPr>
      <w:r>
        <w:rPr>
          <w:rFonts w:ascii="Times" w:hAnsi="Times"/>
        </w:rPr>
        <w:t xml:space="preserve">How often do you </w:t>
      </w:r>
      <w:r w:rsidR="00D0783E">
        <w:rPr>
          <w:rFonts w:ascii="Times" w:hAnsi="Times"/>
        </w:rPr>
        <w:t xml:space="preserve">remember to </w:t>
      </w:r>
      <w:r>
        <w:rPr>
          <w:rFonts w:ascii="Times" w:hAnsi="Times"/>
        </w:rPr>
        <w:t xml:space="preserve">remove your dentures </w:t>
      </w:r>
      <w:r w:rsidR="00D0783E">
        <w:rPr>
          <w:rFonts w:ascii="Times" w:hAnsi="Times"/>
        </w:rPr>
        <w:t>before bed</w:t>
      </w:r>
      <w:r>
        <w:rPr>
          <w:rFonts w:ascii="Times" w:hAnsi="Times"/>
        </w:rPr>
        <w:t>?</w:t>
      </w:r>
    </w:p>
    <w:p w:rsidR="00D0783E" w:rsidRDefault="008E3BE1" w:rsidP="00D0783E">
      <w:pPr>
        <w:tabs>
          <w:tab w:val="left" w:pos="1620"/>
        </w:tabs>
        <w:spacing w:line="240" w:lineRule="auto"/>
        <w:ind w:left="1080" w:firstLine="0"/>
        <w:contextualSpacing/>
        <w:jc w:val="left"/>
        <w:rPr>
          <w:rFonts w:ascii="Times" w:hAnsi="Times"/>
        </w:rPr>
      </w:pPr>
      <w:r>
        <w:rPr>
          <w:rFonts w:ascii="Times" w:hAnsi="Times"/>
          <w:noProof/>
        </w:rPr>
        <w:pict>
          <v:group id="_x0000_s1119" style="position:absolute;left:0;text-align:left;margin-left:79.15pt;margin-top:4.7pt;width:307.5pt;height:13.35pt;z-index:251675136" coordorigin="2453,7164" coordsize="5901,267">
            <v:shape id="_x0000_s1120" type="#_x0000_t120" style="position:absolute;left:2453;top:7164;width:249;height:267"/>
            <v:shape id="_x0000_s1121" type="#_x0000_t120" style="position:absolute;left:3866;top:7164;width:249;height:267"/>
            <v:shape id="_x0000_s1122" type="#_x0000_t120" style="position:absolute;left:5270;top:7164;width:249;height:267"/>
            <v:shape id="_x0000_s1123" type="#_x0000_t120" style="position:absolute;left:6683;top:7164;width:249;height:267"/>
            <v:shape id="_x0000_s1124" type="#_x0000_t120" style="position:absolute;left:8105;top:7164;width:249;height:267"/>
            <v:shape id="_x0000_s1125" type="#_x0000_t32" style="position:absolute;left:2702;top:7307;width:1164;height:0" o:connectortype="straight"/>
            <v:shape id="_x0000_s1126" type="#_x0000_t32" style="position:absolute;left:4106;top:7307;width:1164;height:0" o:connectortype="straight"/>
            <v:shape id="_x0000_s1127" type="#_x0000_t32" style="position:absolute;left:5519;top:7307;width:1164;height:0" o:connectortype="straight"/>
            <v:shape id="_x0000_s1128" type="#_x0000_t32" style="position:absolute;left:6932;top:7307;width:1164;height:0" o:connectortype="straight"/>
          </v:group>
        </w:pict>
      </w:r>
    </w:p>
    <w:p w:rsidR="00D901E4" w:rsidRDefault="00D901E4" w:rsidP="00D901E4">
      <w:pPr>
        <w:tabs>
          <w:tab w:val="left" w:pos="1620"/>
        </w:tabs>
        <w:spacing w:line="240" w:lineRule="auto"/>
        <w:ind w:firstLine="0"/>
        <w:contextualSpacing/>
        <w:jc w:val="left"/>
        <w:rPr>
          <w:rFonts w:ascii="Times" w:hAnsi="Times"/>
        </w:rPr>
      </w:pPr>
    </w:p>
    <w:p w:rsidR="00D901E4" w:rsidRDefault="00D901E4" w:rsidP="00D901E4">
      <w:pPr>
        <w:spacing w:line="240" w:lineRule="auto"/>
        <w:ind w:left="1080" w:firstLine="0"/>
        <w:contextualSpacing/>
        <w:jc w:val="left"/>
        <w:rPr>
          <w:rFonts w:ascii="Times" w:hAnsi="Times"/>
          <w:b/>
        </w:rPr>
      </w:pPr>
      <w:r>
        <w:rPr>
          <w:rFonts w:ascii="Times" w:hAnsi="Times"/>
          <w:b/>
        </w:rPr>
        <w:t xml:space="preserve">     Never</w:t>
      </w:r>
      <w:r>
        <w:rPr>
          <w:rFonts w:ascii="Times" w:hAnsi="Times"/>
          <w:b/>
        </w:rPr>
        <w:tab/>
      </w:r>
      <w:r>
        <w:rPr>
          <w:rFonts w:ascii="Times" w:hAnsi="Times"/>
          <w:b/>
        </w:rPr>
        <w:tab/>
        <w:t>Sometimes</w:t>
      </w:r>
      <w:r>
        <w:rPr>
          <w:rFonts w:ascii="Times" w:hAnsi="Times"/>
          <w:b/>
        </w:rPr>
        <w:tab/>
        <w:t>Neutral</w:t>
      </w:r>
      <w:r>
        <w:rPr>
          <w:rFonts w:ascii="Times" w:hAnsi="Times"/>
          <w:b/>
        </w:rPr>
        <w:tab/>
        <w:t>Often</w:t>
      </w:r>
      <w:r>
        <w:rPr>
          <w:rFonts w:ascii="Times" w:hAnsi="Times"/>
          <w:b/>
        </w:rPr>
        <w:tab/>
      </w:r>
      <w:r>
        <w:rPr>
          <w:rFonts w:ascii="Times" w:hAnsi="Times"/>
          <w:b/>
        </w:rPr>
        <w:tab/>
        <w:t>Very Often</w:t>
      </w:r>
    </w:p>
    <w:p w:rsidR="00D0783E" w:rsidRDefault="008E3BE1" w:rsidP="00D0783E">
      <w:pPr>
        <w:tabs>
          <w:tab w:val="left" w:pos="1620"/>
        </w:tabs>
        <w:spacing w:line="240" w:lineRule="auto"/>
        <w:ind w:left="1080" w:firstLine="0"/>
        <w:contextualSpacing/>
        <w:jc w:val="left"/>
        <w:rPr>
          <w:rFonts w:ascii="Times" w:hAnsi="Times"/>
        </w:rPr>
      </w:pPr>
      <w:r>
        <w:rPr>
          <w:rFonts w:ascii="Times" w:hAnsi="Times"/>
          <w:b/>
          <w:noProof/>
        </w:rPr>
        <w:pict>
          <v:shape id="_x0000_s1268" type="#_x0000_t202" style="position:absolute;left:0;text-align:left;margin-left:47pt;margin-top:1.2pt;width:392.5pt;height:22.5pt;z-index:251705856;mso-width-relative:margin;mso-height-relative:margin" stroked="f">
            <v:textbox style="mso-next-textbox:#_x0000_s1268">
              <w:txbxContent>
                <w:p w:rsidR="00205CF9" w:rsidRPr="000E6374" w:rsidRDefault="00205CF9" w:rsidP="000E6374">
                  <w:pPr>
                    <w:jc w:val="left"/>
                    <w:rPr>
                      <w:b/>
                    </w:rPr>
                  </w:pPr>
                  <w:r w:rsidRPr="000E6374">
                    <w:rPr>
                      <w:b/>
                    </w:rPr>
                    <w:t xml:space="preserve">1  </w:t>
                  </w:r>
                  <w:r w:rsidRPr="000E6374">
                    <w:rPr>
                      <w:b/>
                    </w:rPr>
                    <w:tab/>
                  </w:r>
                  <w:r w:rsidRPr="000E6374">
                    <w:rPr>
                      <w:b/>
                    </w:rPr>
                    <w:tab/>
                    <w:t>2</w:t>
                  </w:r>
                  <w:r w:rsidRPr="000E6374">
                    <w:rPr>
                      <w:b/>
                    </w:rPr>
                    <w:tab/>
                    <w:t xml:space="preserve">         </w:t>
                  </w:r>
                  <w:r>
                    <w:rPr>
                      <w:b/>
                    </w:rPr>
                    <w:t xml:space="preserve">  </w:t>
                  </w:r>
                  <w:r w:rsidRPr="000E6374">
                    <w:rPr>
                      <w:b/>
                    </w:rPr>
                    <w:t xml:space="preserve">  3</w:t>
                  </w:r>
                  <w:r w:rsidRPr="000E6374">
                    <w:rPr>
                      <w:b/>
                    </w:rPr>
                    <w:tab/>
                    <w:t xml:space="preserve">      </w:t>
                  </w:r>
                  <w:r>
                    <w:rPr>
                      <w:b/>
                    </w:rPr>
                    <w:t xml:space="preserve">      </w:t>
                  </w:r>
                  <w:r w:rsidRPr="000E6374">
                    <w:rPr>
                      <w:b/>
                    </w:rPr>
                    <w:t xml:space="preserve">    4                </w:t>
                  </w:r>
                  <w:r>
                    <w:rPr>
                      <w:b/>
                    </w:rPr>
                    <w:t xml:space="preserve">    </w:t>
                  </w:r>
                  <w:r w:rsidRPr="000E6374">
                    <w:rPr>
                      <w:b/>
                    </w:rPr>
                    <w:t>5</w:t>
                  </w:r>
                </w:p>
              </w:txbxContent>
            </v:textbox>
          </v:shape>
        </w:pict>
      </w:r>
    </w:p>
    <w:p w:rsidR="00D0783E" w:rsidRDefault="00D0783E" w:rsidP="00D0783E">
      <w:pPr>
        <w:tabs>
          <w:tab w:val="left" w:pos="1620"/>
        </w:tabs>
        <w:spacing w:line="240" w:lineRule="auto"/>
        <w:ind w:left="1080" w:firstLine="0"/>
        <w:contextualSpacing/>
        <w:jc w:val="left"/>
        <w:rPr>
          <w:rFonts w:ascii="Times" w:hAnsi="Times"/>
        </w:rPr>
      </w:pPr>
    </w:p>
    <w:p w:rsidR="008502F5" w:rsidRDefault="008502F5" w:rsidP="008502F5">
      <w:pPr>
        <w:numPr>
          <w:ilvl w:val="6"/>
          <w:numId w:val="29"/>
        </w:numPr>
        <w:tabs>
          <w:tab w:val="left" w:pos="1620"/>
        </w:tabs>
        <w:spacing w:line="240" w:lineRule="auto"/>
        <w:contextualSpacing/>
        <w:jc w:val="left"/>
        <w:rPr>
          <w:rFonts w:ascii="Times" w:hAnsi="Times"/>
        </w:rPr>
      </w:pPr>
      <w:r>
        <w:rPr>
          <w:rFonts w:ascii="Times" w:hAnsi="Times"/>
        </w:rPr>
        <w:t>How often do you</w:t>
      </w:r>
      <w:r w:rsidR="00D0783E">
        <w:rPr>
          <w:rFonts w:ascii="Times" w:hAnsi="Times"/>
        </w:rPr>
        <w:t xml:space="preserve"> remember to</w:t>
      </w:r>
      <w:r>
        <w:rPr>
          <w:rFonts w:ascii="Times" w:hAnsi="Times"/>
        </w:rPr>
        <w:t xml:space="preserve"> brush your teeth or clean your dentures</w:t>
      </w:r>
      <w:r w:rsidR="00D0783E">
        <w:rPr>
          <w:rFonts w:ascii="Times" w:hAnsi="Times"/>
        </w:rPr>
        <w:t xml:space="preserve"> after you eat or at least twice a day</w:t>
      </w:r>
      <w:r>
        <w:rPr>
          <w:rFonts w:ascii="Times" w:hAnsi="Times"/>
        </w:rPr>
        <w:t>?</w:t>
      </w:r>
    </w:p>
    <w:p w:rsidR="00D0783E" w:rsidRDefault="008E3BE1" w:rsidP="00D0783E">
      <w:pPr>
        <w:tabs>
          <w:tab w:val="left" w:pos="1620"/>
        </w:tabs>
        <w:spacing w:line="240" w:lineRule="auto"/>
        <w:ind w:left="1080" w:firstLine="0"/>
        <w:contextualSpacing/>
        <w:jc w:val="left"/>
        <w:rPr>
          <w:rFonts w:ascii="Times" w:hAnsi="Times"/>
        </w:rPr>
      </w:pPr>
      <w:r>
        <w:rPr>
          <w:rFonts w:ascii="Times" w:hAnsi="Times"/>
          <w:noProof/>
        </w:rPr>
        <w:pict>
          <v:group id="_x0000_s1129" style="position:absolute;left:0;text-align:left;margin-left:79.15pt;margin-top:11.2pt;width:307.5pt;height:13.35pt;z-index:251676160" coordorigin="2453,7164" coordsize="5901,267">
            <v:shape id="_x0000_s1130" type="#_x0000_t120" style="position:absolute;left:2453;top:7164;width:249;height:267"/>
            <v:shape id="_x0000_s1131" type="#_x0000_t120" style="position:absolute;left:3866;top:7164;width:249;height:267"/>
            <v:shape id="_x0000_s1132" type="#_x0000_t120" style="position:absolute;left:5270;top:7164;width:249;height:267"/>
            <v:shape id="_x0000_s1133" type="#_x0000_t120" style="position:absolute;left:6683;top:7164;width:249;height:267"/>
            <v:shape id="_x0000_s1134" type="#_x0000_t120" style="position:absolute;left:8105;top:7164;width:249;height:267"/>
            <v:shape id="_x0000_s1135" type="#_x0000_t32" style="position:absolute;left:2702;top:7307;width:1164;height:0" o:connectortype="straight"/>
            <v:shape id="_x0000_s1136" type="#_x0000_t32" style="position:absolute;left:4106;top:7307;width:1164;height:0" o:connectortype="straight"/>
            <v:shape id="_x0000_s1137" type="#_x0000_t32" style="position:absolute;left:5519;top:7307;width:1164;height:0" o:connectortype="straight"/>
            <v:shape id="_x0000_s1138" type="#_x0000_t32" style="position:absolute;left:6932;top:7307;width:1164;height:0" o:connectortype="straight"/>
          </v:group>
        </w:pict>
      </w:r>
    </w:p>
    <w:p w:rsidR="00D901E4" w:rsidRDefault="00D901E4" w:rsidP="00D901E4">
      <w:pPr>
        <w:tabs>
          <w:tab w:val="left" w:pos="1620"/>
        </w:tabs>
        <w:spacing w:line="240" w:lineRule="auto"/>
        <w:ind w:firstLine="0"/>
        <w:contextualSpacing/>
        <w:jc w:val="left"/>
        <w:rPr>
          <w:rFonts w:ascii="Times" w:hAnsi="Times"/>
        </w:rPr>
      </w:pPr>
    </w:p>
    <w:p w:rsidR="00D901E4" w:rsidRDefault="00D901E4" w:rsidP="00D901E4">
      <w:pPr>
        <w:spacing w:line="240" w:lineRule="auto"/>
        <w:ind w:left="1080" w:firstLine="0"/>
        <w:contextualSpacing/>
        <w:jc w:val="left"/>
        <w:rPr>
          <w:rFonts w:ascii="Times" w:hAnsi="Times"/>
          <w:b/>
        </w:rPr>
      </w:pPr>
      <w:r>
        <w:rPr>
          <w:rFonts w:ascii="Times" w:hAnsi="Times"/>
          <w:b/>
        </w:rPr>
        <w:t xml:space="preserve">     Never</w:t>
      </w:r>
      <w:r>
        <w:rPr>
          <w:rFonts w:ascii="Times" w:hAnsi="Times"/>
          <w:b/>
        </w:rPr>
        <w:tab/>
      </w:r>
      <w:r>
        <w:rPr>
          <w:rFonts w:ascii="Times" w:hAnsi="Times"/>
          <w:b/>
        </w:rPr>
        <w:tab/>
        <w:t>Sometimes</w:t>
      </w:r>
      <w:r>
        <w:rPr>
          <w:rFonts w:ascii="Times" w:hAnsi="Times"/>
          <w:b/>
        </w:rPr>
        <w:tab/>
        <w:t>Neutral</w:t>
      </w:r>
      <w:r>
        <w:rPr>
          <w:rFonts w:ascii="Times" w:hAnsi="Times"/>
          <w:b/>
        </w:rPr>
        <w:tab/>
        <w:t>Often</w:t>
      </w:r>
      <w:r>
        <w:rPr>
          <w:rFonts w:ascii="Times" w:hAnsi="Times"/>
          <w:b/>
        </w:rPr>
        <w:tab/>
      </w:r>
      <w:r>
        <w:rPr>
          <w:rFonts w:ascii="Times" w:hAnsi="Times"/>
          <w:b/>
        </w:rPr>
        <w:tab/>
        <w:t>Very Often</w:t>
      </w:r>
    </w:p>
    <w:p w:rsidR="00D0783E" w:rsidRDefault="008E3BE1" w:rsidP="00D0783E">
      <w:pPr>
        <w:spacing w:line="240" w:lineRule="auto"/>
        <w:ind w:left="1080" w:firstLine="0"/>
        <w:contextualSpacing/>
        <w:jc w:val="left"/>
        <w:rPr>
          <w:rFonts w:ascii="Times" w:hAnsi="Times"/>
          <w:b/>
        </w:rPr>
      </w:pPr>
      <w:r>
        <w:rPr>
          <w:rFonts w:ascii="Times" w:hAnsi="Times"/>
          <w:noProof/>
        </w:rPr>
        <w:pict>
          <v:shape id="_x0000_s1270" type="#_x0000_t202" style="position:absolute;left:0;text-align:left;margin-left:37.7pt;margin-top:2.85pt;width:392.5pt;height:22.5pt;z-index:251707904;mso-width-relative:margin;mso-height-relative:margin" stroked="f">
            <v:textbox style="mso-next-textbox:#_x0000_s1270">
              <w:txbxContent>
                <w:p w:rsidR="00205CF9" w:rsidRPr="000E6374" w:rsidRDefault="00205CF9" w:rsidP="000E6374">
                  <w:pPr>
                    <w:jc w:val="left"/>
                    <w:rPr>
                      <w:b/>
                    </w:rPr>
                  </w:pPr>
                  <w:r w:rsidRPr="000E6374">
                    <w:rPr>
                      <w:b/>
                    </w:rPr>
                    <w:t xml:space="preserve">1  </w:t>
                  </w:r>
                  <w:r w:rsidRPr="000E6374">
                    <w:rPr>
                      <w:b/>
                    </w:rPr>
                    <w:tab/>
                  </w:r>
                  <w:r>
                    <w:rPr>
                      <w:b/>
                    </w:rPr>
                    <w:t xml:space="preserve">    </w:t>
                  </w:r>
                  <w:r w:rsidRPr="000E6374">
                    <w:rPr>
                      <w:b/>
                    </w:rPr>
                    <w:tab/>
                  </w:r>
                  <w:r>
                    <w:rPr>
                      <w:b/>
                    </w:rPr>
                    <w:t xml:space="preserve">  </w:t>
                  </w:r>
                  <w:r w:rsidRPr="000E6374">
                    <w:rPr>
                      <w:b/>
                    </w:rPr>
                    <w:t>2</w:t>
                  </w:r>
                  <w:r w:rsidRPr="000E6374">
                    <w:rPr>
                      <w:b/>
                    </w:rPr>
                    <w:tab/>
                    <w:t xml:space="preserve">         </w:t>
                  </w:r>
                  <w:r>
                    <w:rPr>
                      <w:b/>
                    </w:rPr>
                    <w:t xml:space="preserve">   </w:t>
                  </w:r>
                  <w:r w:rsidRPr="000E6374">
                    <w:rPr>
                      <w:b/>
                    </w:rPr>
                    <w:t xml:space="preserve">  3</w:t>
                  </w:r>
                  <w:r w:rsidRPr="000E6374">
                    <w:rPr>
                      <w:b/>
                    </w:rPr>
                    <w:tab/>
                    <w:t xml:space="preserve">      </w:t>
                  </w:r>
                  <w:r>
                    <w:rPr>
                      <w:b/>
                    </w:rPr>
                    <w:t xml:space="preserve">    </w:t>
                  </w:r>
                  <w:r w:rsidRPr="000E6374">
                    <w:rPr>
                      <w:b/>
                    </w:rPr>
                    <w:t xml:space="preserve">  4                </w:t>
                  </w:r>
                  <w:r>
                    <w:rPr>
                      <w:b/>
                    </w:rPr>
                    <w:t xml:space="preserve">          </w:t>
                  </w:r>
                  <w:r w:rsidRPr="000E6374">
                    <w:rPr>
                      <w:b/>
                    </w:rPr>
                    <w:t>5</w:t>
                  </w:r>
                </w:p>
              </w:txbxContent>
            </v:textbox>
          </v:shape>
        </w:pict>
      </w:r>
    </w:p>
    <w:p w:rsidR="00D0783E" w:rsidRDefault="00D0783E" w:rsidP="00D0783E">
      <w:pPr>
        <w:tabs>
          <w:tab w:val="left" w:pos="1620"/>
        </w:tabs>
        <w:spacing w:line="240" w:lineRule="auto"/>
        <w:contextualSpacing/>
        <w:jc w:val="left"/>
        <w:rPr>
          <w:rFonts w:ascii="Times" w:hAnsi="Times"/>
        </w:rPr>
      </w:pPr>
    </w:p>
    <w:p w:rsidR="008502F5" w:rsidRDefault="00D0783E" w:rsidP="008502F5">
      <w:pPr>
        <w:numPr>
          <w:ilvl w:val="6"/>
          <w:numId w:val="29"/>
        </w:numPr>
        <w:tabs>
          <w:tab w:val="left" w:pos="1620"/>
        </w:tabs>
        <w:spacing w:line="240" w:lineRule="auto"/>
        <w:contextualSpacing/>
        <w:jc w:val="left"/>
        <w:rPr>
          <w:rFonts w:ascii="Times" w:hAnsi="Times"/>
        </w:rPr>
      </w:pPr>
      <w:r>
        <w:rPr>
          <w:rFonts w:ascii="Times" w:hAnsi="Times"/>
        </w:rPr>
        <w:t>How often d</w:t>
      </w:r>
      <w:r w:rsidR="008502F5">
        <w:rPr>
          <w:rFonts w:ascii="Times" w:hAnsi="Times"/>
        </w:rPr>
        <w:t>o you feel like you neglect your teeth?</w:t>
      </w:r>
    </w:p>
    <w:p w:rsidR="00D0783E" w:rsidRDefault="008E3BE1" w:rsidP="00D0783E">
      <w:pPr>
        <w:tabs>
          <w:tab w:val="left" w:pos="1620"/>
        </w:tabs>
        <w:spacing w:line="240" w:lineRule="auto"/>
        <w:ind w:left="1080" w:firstLine="0"/>
        <w:contextualSpacing/>
        <w:jc w:val="left"/>
        <w:rPr>
          <w:rFonts w:ascii="Times" w:hAnsi="Times"/>
        </w:rPr>
      </w:pPr>
      <w:r>
        <w:rPr>
          <w:rFonts w:ascii="Times" w:hAnsi="Times"/>
          <w:noProof/>
        </w:rPr>
        <w:pict>
          <v:group id="_x0000_s1139" style="position:absolute;left:0;text-align:left;margin-left:79.15pt;margin-top:9.35pt;width:307.5pt;height:13.35pt;z-index:251677184" coordorigin="2453,7164" coordsize="5901,267">
            <v:shape id="_x0000_s1140" type="#_x0000_t120" style="position:absolute;left:2453;top:7164;width:249;height:267"/>
            <v:shape id="_x0000_s1141" type="#_x0000_t120" style="position:absolute;left:3866;top:7164;width:249;height:267"/>
            <v:shape id="_x0000_s1142" type="#_x0000_t120" style="position:absolute;left:5270;top:7164;width:249;height:267"/>
            <v:shape id="_x0000_s1143" type="#_x0000_t120" style="position:absolute;left:6683;top:7164;width:249;height:267"/>
            <v:shape id="_x0000_s1144" type="#_x0000_t120" style="position:absolute;left:8105;top:7164;width:249;height:267"/>
            <v:shape id="_x0000_s1145" type="#_x0000_t32" style="position:absolute;left:2702;top:7307;width:1164;height:0" o:connectortype="straight"/>
            <v:shape id="_x0000_s1146" type="#_x0000_t32" style="position:absolute;left:4106;top:7307;width:1164;height:0" o:connectortype="straight"/>
            <v:shape id="_x0000_s1147" type="#_x0000_t32" style="position:absolute;left:5519;top:7307;width:1164;height:0" o:connectortype="straight"/>
            <v:shape id="_x0000_s1148" type="#_x0000_t32" style="position:absolute;left:6932;top:7307;width:1164;height:0" o:connectortype="straight"/>
          </v:group>
        </w:pict>
      </w:r>
    </w:p>
    <w:p w:rsidR="00D0783E" w:rsidRDefault="00D0783E" w:rsidP="00D0783E">
      <w:pPr>
        <w:tabs>
          <w:tab w:val="left" w:pos="1620"/>
        </w:tabs>
        <w:spacing w:line="240" w:lineRule="auto"/>
        <w:ind w:left="1080" w:firstLine="0"/>
        <w:contextualSpacing/>
        <w:jc w:val="left"/>
        <w:rPr>
          <w:rFonts w:ascii="Times" w:hAnsi="Times"/>
        </w:rPr>
      </w:pPr>
    </w:p>
    <w:p w:rsidR="00D0783E" w:rsidRDefault="008E3BE1" w:rsidP="00D0783E">
      <w:pPr>
        <w:spacing w:line="240" w:lineRule="auto"/>
        <w:ind w:left="1080" w:firstLine="0"/>
        <w:contextualSpacing/>
        <w:jc w:val="left"/>
        <w:rPr>
          <w:rFonts w:ascii="Times" w:hAnsi="Times"/>
          <w:b/>
        </w:rPr>
      </w:pPr>
      <w:r>
        <w:rPr>
          <w:noProof/>
        </w:rPr>
        <w:pict>
          <v:shape id="_x0000_s1272" type="#_x0000_t202" style="position:absolute;left:0;text-align:left;margin-left:30.7pt;margin-top:12.65pt;width:392.5pt;height:22.5pt;z-index:251709952;mso-width-relative:margin;mso-height-relative:margin" stroked="f">
            <v:textbox style="mso-next-textbox:#_x0000_s1272">
              <w:txbxContent>
                <w:p w:rsidR="00205CF9" w:rsidRPr="000E6374" w:rsidRDefault="00205CF9" w:rsidP="000E6374">
                  <w:pPr>
                    <w:jc w:val="left"/>
                    <w:rPr>
                      <w:b/>
                    </w:rPr>
                  </w:pPr>
                  <w:r w:rsidRPr="000E6374">
                    <w:rPr>
                      <w:b/>
                    </w:rPr>
                    <w:t xml:space="preserve">1  </w:t>
                  </w:r>
                  <w:r w:rsidRPr="000E6374">
                    <w:rPr>
                      <w:b/>
                    </w:rPr>
                    <w:tab/>
                  </w:r>
                  <w:r>
                    <w:rPr>
                      <w:b/>
                    </w:rPr>
                    <w:t xml:space="preserve">    </w:t>
                  </w:r>
                  <w:r w:rsidRPr="000E6374">
                    <w:rPr>
                      <w:b/>
                    </w:rPr>
                    <w:tab/>
                  </w:r>
                  <w:r>
                    <w:rPr>
                      <w:b/>
                    </w:rPr>
                    <w:t xml:space="preserve">  </w:t>
                  </w:r>
                  <w:r w:rsidRPr="000E6374">
                    <w:rPr>
                      <w:b/>
                    </w:rPr>
                    <w:t>2</w:t>
                  </w:r>
                  <w:r w:rsidRPr="000E6374">
                    <w:rPr>
                      <w:b/>
                    </w:rPr>
                    <w:tab/>
                    <w:t xml:space="preserve">         </w:t>
                  </w:r>
                  <w:r>
                    <w:rPr>
                      <w:b/>
                    </w:rPr>
                    <w:t xml:space="preserve">   </w:t>
                  </w:r>
                  <w:r w:rsidRPr="000E6374">
                    <w:rPr>
                      <w:b/>
                    </w:rPr>
                    <w:t xml:space="preserve">  3</w:t>
                  </w:r>
                  <w:r w:rsidRPr="000E6374">
                    <w:rPr>
                      <w:b/>
                    </w:rPr>
                    <w:tab/>
                    <w:t xml:space="preserve">      </w:t>
                  </w:r>
                  <w:r>
                    <w:rPr>
                      <w:b/>
                    </w:rPr>
                    <w:t xml:space="preserve">    </w:t>
                  </w:r>
                  <w:r w:rsidR="00B8175C">
                    <w:rPr>
                      <w:b/>
                    </w:rPr>
                    <w:t xml:space="preserve">  </w:t>
                  </w:r>
                  <w:r w:rsidRPr="000E6374">
                    <w:rPr>
                      <w:b/>
                    </w:rPr>
                    <w:t xml:space="preserve">  4                </w:t>
                  </w:r>
                  <w:r>
                    <w:rPr>
                      <w:b/>
                    </w:rPr>
                    <w:t xml:space="preserve">          </w:t>
                  </w:r>
                  <w:r w:rsidRPr="000E6374">
                    <w:rPr>
                      <w:b/>
                    </w:rPr>
                    <w:t>5</w:t>
                  </w:r>
                </w:p>
              </w:txbxContent>
            </v:textbox>
          </v:shape>
        </w:pict>
      </w:r>
      <w:r w:rsidR="00D0783E">
        <w:rPr>
          <w:rFonts w:ascii="Times" w:hAnsi="Times"/>
          <w:b/>
        </w:rPr>
        <w:t>Very Often</w:t>
      </w:r>
      <w:r w:rsidR="00D0783E">
        <w:rPr>
          <w:rFonts w:ascii="Times" w:hAnsi="Times"/>
          <w:b/>
        </w:rPr>
        <w:tab/>
      </w:r>
      <w:proofErr w:type="spellStart"/>
      <w:r w:rsidR="00D0783E">
        <w:rPr>
          <w:rFonts w:ascii="Times" w:hAnsi="Times"/>
          <w:b/>
        </w:rPr>
        <w:t>Often</w:t>
      </w:r>
      <w:proofErr w:type="spellEnd"/>
      <w:r w:rsidR="00D0783E">
        <w:rPr>
          <w:rFonts w:ascii="Times" w:hAnsi="Times"/>
          <w:b/>
        </w:rPr>
        <w:tab/>
      </w:r>
      <w:r w:rsidR="00D0783E">
        <w:rPr>
          <w:rFonts w:ascii="Times" w:hAnsi="Times"/>
          <w:b/>
        </w:rPr>
        <w:tab/>
        <w:t>Neutral</w:t>
      </w:r>
      <w:r w:rsidR="00D0783E">
        <w:rPr>
          <w:rFonts w:ascii="Times" w:hAnsi="Times"/>
          <w:b/>
        </w:rPr>
        <w:tab/>
        <w:t>Sometimes</w:t>
      </w:r>
      <w:r w:rsidR="00D0783E">
        <w:rPr>
          <w:rFonts w:ascii="Times" w:hAnsi="Times"/>
          <w:b/>
        </w:rPr>
        <w:tab/>
      </w:r>
      <w:r w:rsidR="00B8175C">
        <w:rPr>
          <w:rFonts w:ascii="Times" w:hAnsi="Times"/>
          <w:b/>
        </w:rPr>
        <w:t xml:space="preserve">  </w:t>
      </w:r>
      <w:r w:rsidR="00D0783E">
        <w:rPr>
          <w:rFonts w:ascii="Times" w:hAnsi="Times"/>
          <w:b/>
        </w:rPr>
        <w:t>Never</w:t>
      </w:r>
    </w:p>
    <w:p w:rsidR="00B8175C" w:rsidRDefault="00B8175C" w:rsidP="00B8175C">
      <w:pPr>
        <w:spacing w:line="240" w:lineRule="auto"/>
        <w:ind w:left="1080" w:firstLine="0"/>
        <w:contextualSpacing/>
        <w:jc w:val="left"/>
        <w:rPr>
          <w:rFonts w:ascii="Times" w:hAnsi="Times"/>
          <w:b/>
        </w:rPr>
      </w:pPr>
      <w:r>
        <w:rPr>
          <w:rFonts w:ascii="Times" w:hAnsi="Times"/>
          <w:b/>
        </w:rPr>
        <w:t xml:space="preserve">     Never</w:t>
      </w:r>
      <w:r>
        <w:rPr>
          <w:rFonts w:ascii="Times" w:hAnsi="Times"/>
          <w:b/>
        </w:rPr>
        <w:tab/>
      </w:r>
      <w:r>
        <w:rPr>
          <w:rFonts w:ascii="Times" w:hAnsi="Times"/>
          <w:b/>
        </w:rPr>
        <w:tab/>
        <w:t>Sometimes</w:t>
      </w:r>
      <w:r>
        <w:rPr>
          <w:rFonts w:ascii="Times" w:hAnsi="Times"/>
          <w:b/>
        </w:rPr>
        <w:tab/>
        <w:t>Neutral</w:t>
      </w:r>
      <w:r>
        <w:rPr>
          <w:rFonts w:ascii="Times" w:hAnsi="Times"/>
          <w:b/>
        </w:rPr>
        <w:tab/>
        <w:t>Often</w:t>
      </w:r>
      <w:r>
        <w:rPr>
          <w:rFonts w:ascii="Times" w:hAnsi="Times"/>
          <w:b/>
        </w:rPr>
        <w:tab/>
      </w:r>
      <w:r>
        <w:rPr>
          <w:rFonts w:ascii="Times" w:hAnsi="Times"/>
          <w:b/>
        </w:rPr>
        <w:tab/>
        <w:t>Very Often</w:t>
      </w:r>
    </w:p>
    <w:p w:rsidR="000E6374" w:rsidRDefault="000E6374" w:rsidP="00D0783E">
      <w:pPr>
        <w:spacing w:line="240" w:lineRule="auto"/>
        <w:ind w:left="1080" w:firstLine="0"/>
        <w:contextualSpacing/>
        <w:jc w:val="left"/>
        <w:rPr>
          <w:rFonts w:ascii="Times" w:hAnsi="Times"/>
          <w:b/>
        </w:rPr>
      </w:pPr>
    </w:p>
    <w:p w:rsidR="00D0783E" w:rsidRDefault="00D0783E" w:rsidP="00D0783E">
      <w:pPr>
        <w:tabs>
          <w:tab w:val="left" w:pos="1620"/>
        </w:tabs>
        <w:spacing w:line="240" w:lineRule="auto"/>
        <w:ind w:left="1080" w:firstLine="0"/>
        <w:contextualSpacing/>
        <w:jc w:val="left"/>
        <w:rPr>
          <w:rFonts w:ascii="Times" w:hAnsi="Times"/>
        </w:rPr>
      </w:pPr>
    </w:p>
    <w:p w:rsidR="009B1981" w:rsidRPr="009B1981" w:rsidRDefault="009B1981" w:rsidP="009B1981">
      <w:pPr>
        <w:numPr>
          <w:ilvl w:val="6"/>
          <w:numId w:val="29"/>
        </w:numPr>
        <w:tabs>
          <w:tab w:val="left" w:pos="1620"/>
        </w:tabs>
        <w:spacing w:line="240" w:lineRule="auto"/>
        <w:contextualSpacing/>
        <w:jc w:val="left"/>
        <w:rPr>
          <w:rFonts w:ascii="Times" w:hAnsi="Times"/>
        </w:rPr>
      </w:pPr>
      <w:r>
        <w:rPr>
          <w:rFonts w:ascii="Times" w:hAnsi="Times"/>
        </w:rPr>
        <w:t>Do you ever have difficulty chewing or speaking</w:t>
      </w:r>
      <w:r w:rsidR="008502F5">
        <w:rPr>
          <w:rFonts w:ascii="Times" w:hAnsi="Times"/>
        </w:rPr>
        <w:t>?</w:t>
      </w:r>
    </w:p>
    <w:p w:rsidR="009B1981" w:rsidRDefault="009B1981" w:rsidP="009B1981">
      <w:pPr>
        <w:tabs>
          <w:tab w:val="left" w:pos="1620"/>
        </w:tabs>
        <w:spacing w:line="240" w:lineRule="auto"/>
        <w:ind w:left="1080" w:firstLine="0"/>
        <w:contextualSpacing/>
        <w:jc w:val="left"/>
        <w:rPr>
          <w:rFonts w:ascii="Times" w:hAnsi="Times"/>
        </w:rPr>
      </w:pPr>
    </w:p>
    <w:p w:rsidR="009B1981" w:rsidRDefault="008E3BE1" w:rsidP="009B1981">
      <w:pPr>
        <w:tabs>
          <w:tab w:val="left" w:pos="1620"/>
        </w:tabs>
        <w:spacing w:line="240" w:lineRule="auto"/>
        <w:ind w:left="1080" w:firstLine="0"/>
        <w:contextualSpacing/>
        <w:jc w:val="left"/>
        <w:rPr>
          <w:rFonts w:ascii="Times" w:hAnsi="Times"/>
        </w:rPr>
      </w:pPr>
      <w:r>
        <w:rPr>
          <w:rFonts w:ascii="Times" w:hAnsi="Times"/>
          <w:noProof/>
        </w:rPr>
        <w:pict>
          <v:group id="_x0000_s1331" style="position:absolute;left:0;text-align:left;margin-left:77.7pt;margin-top:.55pt;width:307.5pt;height:13.35pt;z-index:251732480" coordorigin="2453,7164" coordsize="5901,267">
            <v:shape id="_x0000_s1332" type="#_x0000_t120" style="position:absolute;left:2453;top:7164;width:249;height:267"/>
            <v:shape id="_x0000_s1333" type="#_x0000_t120" style="position:absolute;left:3866;top:7164;width:249;height:267"/>
            <v:shape id="_x0000_s1334" type="#_x0000_t120" style="position:absolute;left:5270;top:7164;width:249;height:267"/>
            <v:shape id="_x0000_s1335" type="#_x0000_t120" style="position:absolute;left:6683;top:7164;width:249;height:267"/>
            <v:shape id="_x0000_s1336" type="#_x0000_t120" style="position:absolute;left:8105;top:7164;width:249;height:267"/>
            <v:shape id="_x0000_s1337" type="#_x0000_t32" style="position:absolute;left:2702;top:7307;width:1164;height:0" o:connectortype="straight"/>
            <v:shape id="_x0000_s1338" type="#_x0000_t32" style="position:absolute;left:4106;top:7307;width:1164;height:0" o:connectortype="straight"/>
            <v:shape id="_x0000_s1339" type="#_x0000_t32" style="position:absolute;left:5519;top:7307;width:1164;height:0" o:connectortype="straight"/>
            <v:shape id="_x0000_s1340" type="#_x0000_t32" style="position:absolute;left:6932;top:7307;width:1164;height:0" o:connectortype="straight"/>
          </v:group>
        </w:pict>
      </w:r>
    </w:p>
    <w:p w:rsidR="009B1981" w:rsidRDefault="009B1981" w:rsidP="009B1981">
      <w:pPr>
        <w:tabs>
          <w:tab w:val="left" w:pos="1620"/>
        </w:tabs>
        <w:spacing w:line="240" w:lineRule="auto"/>
        <w:ind w:firstLine="0"/>
        <w:contextualSpacing/>
        <w:jc w:val="left"/>
        <w:rPr>
          <w:rFonts w:ascii="Times" w:hAnsi="Times"/>
        </w:rPr>
      </w:pPr>
    </w:p>
    <w:p w:rsidR="009B1981" w:rsidRDefault="008E3BE1" w:rsidP="009B1981">
      <w:pPr>
        <w:spacing w:line="240" w:lineRule="auto"/>
        <w:ind w:left="1080" w:firstLine="0"/>
        <w:contextualSpacing/>
        <w:jc w:val="left"/>
        <w:rPr>
          <w:rFonts w:ascii="Times" w:hAnsi="Times"/>
          <w:b/>
        </w:rPr>
      </w:pPr>
      <w:r>
        <w:rPr>
          <w:noProof/>
        </w:rPr>
        <w:pict>
          <v:shape id="_x0000_s1330" type="#_x0000_t202" style="position:absolute;left:0;text-align:left;margin-left:37.7pt;margin-top:12.65pt;width:392.5pt;height:22.5pt;z-index:251731456;mso-width-relative:margin;mso-height-relative:margin" stroked="f">
            <v:textbox style="mso-next-textbox:#_x0000_s1330">
              <w:txbxContent>
                <w:p w:rsidR="009B1981" w:rsidRPr="000E6374" w:rsidRDefault="009B1981" w:rsidP="009B1981">
                  <w:pPr>
                    <w:jc w:val="left"/>
                    <w:rPr>
                      <w:b/>
                    </w:rPr>
                  </w:pPr>
                  <w:r w:rsidRPr="000E6374">
                    <w:rPr>
                      <w:b/>
                    </w:rPr>
                    <w:t xml:space="preserve">1  </w:t>
                  </w:r>
                  <w:r w:rsidRPr="000E6374">
                    <w:rPr>
                      <w:b/>
                    </w:rPr>
                    <w:tab/>
                  </w:r>
                  <w:r>
                    <w:rPr>
                      <w:b/>
                    </w:rPr>
                    <w:t xml:space="preserve">    </w:t>
                  </w:r>
                  <w:r w:rsidRPr="000E6374">
                    <w:rPr>
                      <w:b/>
                    </w:rPr>
                    <w:tab/>
                  </w:r>
                  <w:r>
                    <w:rPr>
                      <w:b/>
                    </w:rPr>
                    <w:t xml:space="preserve">  </w:t>
                  </w:r>
                  <w:r w:rsidRPr="000E6374">
                    <w:rPr>
                      <w:b/>
                    </w:rPr>
                    <w:t>2</w:t>
                  </w:r>
                  <w:r w:rsidRPr="000E6374">
                    <w:rPr>
                      <w:b/>
                    </w:rPr>
                    <w:tab/>
                    <w:t xml:space="preserve">         </w:t>
                  </w:r>
                  <w:r>
                    <w:rPr>
                      <w:b/>
                    </w:rPr>
                    <w:t xml:space="preserve">   </w:t>
                  </w:r>
                  <w:r w:rsidRPr="000E6374">
                    <w:rPr>
                      <w:b/>
                    </w:rPr>
                    <w:t xml:space="preserve">  3</w:t>
                  </w:r>
                  <w:r w:rsidRPr="000E6374">
                    <w:rPr>
                      <w:b/>
                    </w:rPr>
                    <w:tab/>
                    <w:t xml:space="preserve">      </w:t>
                  </w:r>
                  <w:r>
                    <w:rPr>
                      <w:b/>
                    </w:rPr>
                    <w:t xml:space="preserve">      </w:t>
                  </w:r>
                  <w:r w:rsidRPr="000E6374">
                    <w:rPr>
                      <w:b/>
                    </w:rPr>
                    <w:t xml:space="preserve">  4                </w:t>
                  </w:r>
                  <w:r>
                    <w:rPr>
                      <w:b/>
                    </w:rPr>
                    <w:t xml:space="preserve">          </w:t>
                  </w:r>
                  <w:r w:rsidRPr="000E6374">
                    <w:rPr>
                      <w:b/>
                    </w:rPr>
                    <w:t>5</w:t>
                  </w:r>
                </w:p>
              </w:txbxContent>
            </v:textbox>
          </v:shape>
        </w:pict>
      </w:r>
      <w:r w:rsidR="009B1981">
        <w:rPr>
          <w:rFonts w:ascii="Times" w:hAnsi="Times"/>
          <w:b/>
        </w:rPr>
        <w:t>Very Often</w:t>
      </w:r>
      <w:r w:rsidR="009B1981">
        <w:rPr>
          <w:rFonts w:ascii="Times" w:hAnsi="Times"/>
          <w:b/>
        </w:rPr>
        <w:tab/>
      </w:r>
      <w:proofErr w:type="spellStart"/>
      <w:r w:rsidR="009B1981">
        <w:rPr>
          <w:rFonts w:ascii="Times" w:hAnsi="Times"/>
          <w:b/>
        </w:rPr>
        <w:t>Often</w:t>
      </w:r>
      <w:proofErr w:type="spellEnd"/>
      <w:r w:rsidR="009B1981">
        <w:rPr>
          <w:rFonts w:ascii="Times" w:hAnsi="Times"/>
          <w:b/>
        </w:rPr>
        <w:tab/>
      </w:r>
      <w:r w:rsidR="009B1981">
        <w:rPr>
          <w:rFonts w:ascii="Times" w:hAnsi="Times"/>
          <w:b/>
        </w:rPr>
        <w:tab/>
        <w:t>Neutral</w:t>
      </w:r>
      <w:r w:rsidR="009B1981">
        <w:rPr>
          <w:rFonts w:ascii="Times" w:hAnsi="Times"/>
          <w:b/>
        </w:rPr>
        <w:tab/>
        <w:t>Sometimes</w:t>
      </w:r>
      <w:r w:rsidR="009B1981">
        <w:rPr>
          <w:rFonts w:ascii="Times" w:hAnsi="Times"/>
          <w:b/>
        </w:rPr>
        <w:tab/>
        <w:t xml:space="preserve">  Never</w:t>
      </w:r>
    </w:p>
    <w:p w:rsidR="009B1981" w:rsidRDefault="009B1981" w:rsidP="009B1981">
      <w:pPr>
        <w:spacing w:line="240" w:lineRule="auto"/>
        <w:ind w:left="1080" w:firstLine="0"/>
        <w:contextualSpacing/>
        <w:jc w:val="left"/>
        <w:rPr>
          <w:rFonts w:ascii="Times" w:hAnsi="Times"/>
          <w:b/>
        </w:rPr>
      </w:pPr>
      <w:r>
        <w:rPr>
          <w:rFonts w:ascii="Times" w:hAnsi="Times"/>
          <w:b/>
        </w:rPr>
        <w:t xml:space="preserve">     Never</w:t>
      </w:r>
      <w:r>
        <w:rPr>
          <w:rFonts w:ascii="Times" w:hAnsi="Times"/>
          <w:b/>
        </w:rPr>
        <w:tab/>
      </w:r>
      <w:r>
        <w:rPr>
          <w:rFonts w:ascii="Times" w:hAnsi="Times"/>
          <w:b/>
        </w:rPr>
        <w:tab/>
        <w:t>Sometimes</w:t>
      </w:r>
      <w:r>
        <w:rPr>
          <w:rFonts w:ascii="Times" w:hAnsi="Times"/>
          <w:b/>
        </w:rPr>
        <w:tab/>
        <w:t>Neutral</w:t>
      </w:r>
      <w:r>
        <w:rPr>
          <w:rFonts w:ascii="Times" w:hAnsi="Times"/>
          <w:b/>
        </w:rPr>
        <w:tab/>
        <w:t>Often</w:t>
      </w:r>
      <w:r>
        <w:rPr>
          <w:rFonts w:ascii="Times" w:hAnsi="Times"/>
          <w:b/>
        </w:rPr>
        <w:tab/>
      </w:r>
      <w:r>
        <w:rPr>
          <w:rFonts w:ascii="Times" w:hAnsi="Times"/>
          <w:b/>
        </w:rPr>
        <w:tab/>
        <w:t>Very Often</w:t>
      </w:r>
    </w:p>
    <w:p w:rsidR="009B1981" w:rsidRDefault="009B1981" w:rsidP="009B1981">
      <w:pPr>
        <w:tabs>
          <w:tab w:val="left" w:pos="1620"/>
        </w:tabs>
        <w:spacing w:line="240" w:lineRule="auto"/>
        <w:ind w:firstLine="0"/>
        <w:contextualSpacing/>
        <w:jc w:val="left"/>
        <w:rPr>
          <w:rFonts w:ascii="Times" w:hAnsi="Times"/>
        </w:rPr>
      </w:pPr>
    </w:p>
    <w:p w:rsidR="009B1981" w:rsidRPr="009B1981" w:rsidRDefault="009B1981" w:rsidP="009B1981">
      <w:pPr>
        <w:numPr>
          <w:ilvl w:val="6"/>
          <w:numId w:val="29"/>
        </w:numPr>
        <w:tabs>
          <w:tab w:val="left" w:pos="1620"/>
        </w:tabs>
        <w:spacing w:line="240" w:lineRule="auto"/>
        <w:contextualSpacing/>
        <w:jc w:val="left"/>
        <w:rPr>
          <w:rFonts w:ascii="Times" w:hAnsi="Times"/>
        </w:rPr>
      </w:pPr>
      <w:r>
        <w:rPr>
          <w:rFonts w:ascii="Times" w:hAnsi="Times"/>
        </w:rPr>
        <w:t>Do you ever have difficulty sleeping due to pain from your mouth or teeth?</w:t>
      </w:r>
    </w:p>
    <w:p w:rsidR="009B1981" w:rsidRDefault="009B1981" w:rsidP="009B1981">
      <w:pPr>
        <w:tabs>
          <w:tab w:val="left" w:pos="1620"/>
        </w:tabs>
        <w:spacing w:line="240" w:lineRule="auto"/>
        <w:ind w:left="1080" w:firstLine="0"/>
        <w:contextualSpacing/>
        <w:jc w:val="left"/>
        <w:rPr>
          <w:rFonts w:ascii="Times" w:hAnsi="Times"/>
        </w:rPr>
      </w:pPr>
    </w:p>
    <w:p w:rsidR="009B1981" w:rsidRDefault="008E3BE1" w:rsidP="009B1981">
      <w:pPr>
        <w:tabs>
          <w:tab w:val="left" w:pos="1620"/>
        </w:tabs>
        <w:spacing w:line="240" w:lineRule="auto"/>
        <w:ind w:left="1080" w:firstLine="0"/>
        <w:contextualSpacing/>
        <w:jc w:val="left"/>
        <w:rPr>
          <w:rFonts w:ascii="Times" w:hAnsi="Times"/>
        </w:rPr>
      </w:pPr>
      <w:r>
        <w:rPr>
          <w:rFonts w:ascii="Times" w:hAnsi="Times"/>
          <w:noProof/>
        </w:rPr>
        <w:pict>
          <v:group id="_x0000_s1319" style="position:absolute;left:0;text-align:left;margin-left:77.7pt;margin-top:1.9pt;width:307.5pt;height:13.35pt;z-index:251727360" coordorigin="2453,7164" coordsize="5901,267">
            <v:shape id="_x0000_s1320" type="#_x0000_t120" style="position:absolute;left:2453;top:7164;width:249;height:267"/>
            <v:shape id="_x0000_s1321" type="#_x0000_t120" style="position:absolute;left:3866;top:7164;width:249;height:267"/>
            <v:shape id="_x0000_s1322" type="#_x0000_t120" style="position:absolute;left:5270;top:7164;width:249;height:267"/>
            <v:shape id="_x0000_s1323" type="#_x0000_t120" style="position:absolute;left:6683;top:7164;width:249;height:267"/>
            <v:shape id="_x0000_s1324" type="#_x0000_t120" style="position:absolute;left:8105;top:7164;width:249;height:267"/>
            <v:shape id="_x0000_s1325" type="#_x0000_t32" style="position:absolute;left:2702;top:7307;width:1164;height:0" o:connectortype="straight"/>
            <v:shape id="_x0000_s1326" type="#_x0000_t32" style="position:absolute;left:4106;top:7307;width:1164;height:0" o:connectortype="straight"/>
            <v:shape id="_x0000_s1327" type="#_x0000_t32" style="position:absolute;left:5519;top:7307;width:1164;height:0" o:connectortype="straight"/>
            <v:shape id="_x0000_s1328" type="#_x0000_t32" style="position:absolute;left:6932;top:7307;width:1164;height:0" o:connectortype="straight"/>
          </v:group>
        </w:pict>
      </w:r>
    </w:p>
    <w:p w:rsidR="009B1981" w:rsidRDefault="009B1981" w:rsidP="009B1981">
      <w:pPr>
        <w:tabs>
          <w:tab w:val="left" w:pos="1620"/>
        </w:tabs>
        <w:spacing w:line="240" w:lineRule="auto"/>
        <w:ind w:left="1080" w:firstLine="0"/>
        <w:contextualSpacing/>
        <w:jc w:val="left"/>
        <w:rPr>
          <w:rFonts w:ascii="Times" w:hAnsi="Times"/>
        </w:rPr>
      </w:pPr>
    </w:p>
    <w:p w:rsidR="009B1981" w:rsidRDefault="008E3BE1" w:rsidP="009B1981">
      <w:pPr>
        <w:spacing w:line="240" w:lineRule="auto"/>
        <w:ind w:left="1080" w:firstLine="0"/>
        <w:contextualSpacing/>
        <w:jc w:val="left"/>
        <w:rPr>
          <w:rFonts w:ascii="Times" w:hAnsi="Times"/>
          <w:b/>
        </w:rPr>
      </w:pPr>
      <w:r>
        <w:rPr>
          <w:noProof/>
        </w:rPr>
        <w:pict>
          <v:shape id="_x0000_s1329" type="#_x0000_t202" style="position:absolute;left:0;text-align:left;margin-left:37.7pt;margin-top:12.65pt;width:392.5pt;height:22.5pt;z-index:251729408;mso-width-relative:margin;mso-height-relative:margin" stroked="f">
            <v:textbox style="mso-next-textbox:#_x0000_s1329">
              <w:txbxContent>
                <w:p w:rsidR="009B1981" w:rsidRPr="000E6374" w:rsidRDefault="009B1981" w:rsidP="009B1981">
                  <w:pPr>
                    <w:jc w:val="left"/>
                    <w:rPr>
                      <w:b/>
                    </w:rPr>
                  </w:pPr>
                  <w:r w:rsidRPr="000E6374">
                    <w:rPr>
                      <w:b/>
                    </w:rPr>
                    <w:t xml:space="preserve">1  </w:t>
                  </w:r>
                  <w:r w:rsidRPr="000E6374">
                    <w:rPr>
                      <w:b/>
                    </w:rPr>
                    <w:tab/>
                  </w:r>
                  <w:r>
                    <w:rPr>
                      <w:b/>
                    </w:rPr>
                    <w:t xml:space="preserve">    </w:t>
                  </w:r>
                  <w:r w:rsidRPr="000E6374">
                    <w:rPr>
                      <w:b/>
                    </w:rPr>
                    <w:tab/>
                  </w:r>
                  <w:r>
                    <w:rPr>
                      <w:b/>
                    </w:rPr>
                    <w:t xml:space="preserve">  </w:t>
                  </w:r>
                  <w:r w:rsidRPr="000E6374">
                    <w:rPr>
                      <w:b/>
                    </w:rPr>
                    <w:t>2</w:t>
                  </w:r>
                  <w:r w:rsidRPr="000E6374">
                    <w:rPr>
                      <w:b/>
                    </w:rPr>
                    <w:tab/>
                    <w:t xml:space="preserve">         </w:t>
                  </w:r>
                  <w:r>
                    <w:rPr>
                      <w:b/>
                    </w:rPr>
                    <w:t xml:space="preserve">   </w:t>
                  </w:r>
                  <w:r w:rsidRPr="000E6374">
                    <w:rPr>
                      <w:b/>
                    </w:rPr>
                    <w:t xml:space="preserve">  3</w:t>
                  </w:r>
                  <w:r w:rsidRPr="000E6374">
                    <w:rPr>
                      <w:b/>
                    </w:rPr>
                    <w:tab/>
                    <w:t xml:space="preserve">      </w:t>
                  </w:r>
                  <w:r>
                    <w:rPr>
                      <w:b/>
                    </w:rPr>
                    <w:t xml:space="preserve">      </w:t>
                  </w:r>
                  <w:r w:rsidRPr="000E6374">
                    <w:rPr>
                      <w:b/>
                    </w:rPr>
                    <w:t xml:space="preserve">  4                </w:t>
                  </w:r>
                  <w:r>
                    <w:rPr>
                      <w:b/>
                    </w:rPr>
                    <w:t xml:space="preserve">       </w:t>
                  </w:r>
                  <w:r w:rsidRPr="000E6374">
                    <w:rPr>
                      <w:b/>
                    </w:rPr>
                    <w:t>5</w:t>
                  </w:r>
                </w:p>
              </w:txbxContent>
            </v:textbox>
          </v:shape>
        </w:pict>
      </w:r>
      <w:r w:rsidR="009B1981">
        <w:rPr>
          <w:rFonts w:ascii="Times" w:hAnsi="Times"/>
          <w:b/>
        </w:rPr>
        <w:t>Very Often</w:t>
      </w:r>
      <w:r w:rsidR="009B1981">
        <w:rPr>
          <w:rFonts w:ascii="Times" w:hAnsi="Times"/>
          <w:b/>
        </w:rPr>
        <w:tab/>
      </w:r>
      <w:proofErr w:type="spellStart"/>
      <w:r w:rsidR="009B1981">
        <w:rPr>
          <w:rFonts w:ascii="Times" w:hAnsi="Times"/>
          <w:b/>
        </w:rPr>
        <w:t>Often</w:t>
      </w:r>
      <w:proofErr w:type="spellEnd"/>
      <w:r w:rsidR="009B1981">
        <w:rPr>
          <w:rFonts w:ascii="Times" w:hAnsi="Times"/>
          <w:b/>
        </w:rPr>
        <w:tab/>
      </w:r>
      <w:r w:rsidR="009B1981">
        <w:rPr>
          <w:rFonts w:ascii="Times" w:hAnsi="Times"/>
          <w:b/>
        </w:rPr>
        <w:tab/>
        <w:t>Neutral</w:t>
      </w:r>
      <w:r w:rsidR="009B1981">
        <w:rPr>
          <w:rFonts w:ascii="Times" w:hAnsi="Times"/>
          <w:b/>
        </w:rPr>
        <w:tab/>
        <w:t>Sometimes</w:t>
      </w:r>
      <w:r w:rsidR="009B1981">
        <w:rPr>
          <w:rFonts w:ascii="Times" w:hAnsi="Times"/>
          <w:b/>
        </w:rPr>
        <w:tab/>
        <w:t xml:space="preserve">  Never</w:t>
      </w:r>
    </w:p>
    <w:p w:rsidR="009B1981" w:rsidRPr="009B1981" w:rsidRDefault="009B1981" w:rsidP="009B1981">
      <w:pPr>
        <w:jc w:val="left"/>
        <w:rPr>
          <w:b/>
        </w:rPr>
      </w:pPr>
      <w:r>
        <w:rPr>
          <w:b/>
        </w:rPr>
        <w:t>1</w:t>
      </w:r>
      <w:r>
        <w:rPr>
          <w:b/>
        </w:rPr>
        <w:tab/>
        <w:t>2</w:t>
      </w:r>
      <w:r>
        <w:rPr>
          <w:b/>
        </w:rPr>
        <w:tab/>
      </w:r>
      <w:r>
        <w:rPr>
          <w:b/>
        </w:rPr>
        <w:tab/>
        <w:t xml:space="preserve">  3</w:t>
      </w:r>
      <w:r>
        <w:rPr>
          <w:b/>
        </w:rPr>
        <w:tab/>
      </w:r>
      <w:r>
        <w:rPr>
          <w:b/>
        </w:rPr>
        <w:tab/>
        <w:t>4</w:t>
      </w:r>
      <w:r>
        <w:rPr>
          <w:b/>
        </w:rPr>
        <w:tab/>
      </w:r>
      <w:r>
        <w:rPr>
          <w:b/>
        </w:rPr>
        <w:tab/>
      </w:r>
      <w:r>
        <w:rPr>
          <w:b/>
        </w:rPr>
        <w:tab/>
        <w:t>5</w:t>
      </w:r>
    </w:p>
    <w:p w:rsidR="009B1981" w:rsidRPr="009B1981" w:rsidRDefault="009B1981" w:rsidP="009B1981">
      <w:pPr>
        <w:numPr>
          <w:ilvl w:val="6"/>
          <w:numId w:val="29"/>
        </w:numPr>
        <w:tabs>
          <w:tab w:val="left" w:pos="1620"/>
        </w:tabs>
        <w:spacing w:line="240" w:lineRule="auto"/>
        <w:contextualSpacing/>
        <w:jc w:val="left"/>
        <w:rPr>
          <w:rFonts w:ascii="Times" w:hAnsi="Times"/>
        </w:rPr>
      </w:pPr>
      <w:r>
        <w:rPr>
          <w:rFonts w:ascii="Times" w:hAnsi="Times"/>
        </w:rPr>
        <w:t>Do you think that the Parkview staff could help improve your oral hygiene?</w:t>
      </w:r>
    </w:p>
    <w:p w:rsidR="00D0783E" w:rsidRDefault="008E3BE1" w:rsidP="008502F5">
      <w:pPr>
        <w:tabs>
          <w:tab w:val="left" w:pos="1620"/>
        </w:tabs>
        <w:spacing w:line="240" w:lineRule="auto"/>
        <w:contextualSpacing/>
        <w:jc w:val="left"/>
        <w:rPr>
          <w:rFonts w:ascii="Times" w:hAnsi="Times"/>
        </w:rPr>
      </w:pPr>
      <w:r>
        <w:rPr>
          <w:rFonts w:ascii="Times" w:hAnsi="Times"/>
          <w:noProof/>
        </w:rPr>
        <w:pict>
          <v:group id="_x0000_s1307" style="position:absolute;left:0;text-align:left;margin-left:79.15pt;margin-top:3.95pt;width:307.5pt;height:13.35pt;z-index:251724288" coordorigin="2453,7164" coordsize="5901,267">
            <v:shape id="_x0000_s1308" type="#_x0000_t120" style="position:absolute;left:2453;top:7164;width:249;height:267"/>
            <v:shape id="_x0000_s1309" type="#_x0000_t120" style="position:absolute;left:3866;top:7164;width:249;height:267"/>
            <v:shape id="_x0000_s1310" type="#_x0000_t120" style="position:absolute;left:5270;top:7164;width:249;height:267"/>
            <v:shape id="_x0000_s1311" type="#_x0000_t120" style="position:absolute;left:6683;top:7164;width:249;height:267"/>
            <v:shape id="_x0000_s1312" type="#_x0000_t120" style="position:absolute;left:8105;top:7164;width:249;height:267"/>
            <v:shape id="_x0000_s1313" type="#_x0000_t32" style="position:absolute;left:2702;top:7307;width:1164;height:0" o:connectortype="straight"/>
            <v:shape id="_x0000_s1314" type="#_x0000_t32" style="position:absolute;left:4106;top:7307;width:1164;height:0" o:connectortype="straight"/>
            <v:shape id="_x0000_s1315" type="#_x0000_t32" style="position:absolute;left:5519;top:7307;width:1164;height:0" o:connectortype="straight"/>
            <v:shape id="_x0000_s1316" type="#_x0000_t32" style="position:absolute;left:6932;top:7307;width:1164;height:0" o:connectortype="straight"/>
          </v:group>
        </w:pict>
      </w:r>
    </w:p>
    <w:p w:rsidR="008502F5" w:rsidRPr="008502F5" w:rsidRDefault="008502F5" w:rsidP="008502F5">
      <w:pPr>
        <w:tabs>
          <w:tab w:val="left" w:pos="1620"/>
        </w:tabs>
        <w:spacing w:line="240" w:lineRule="auto"/>
        <w:contextualSpacing/>
        <w:jc w:val="left"/>
        <w:rPr>
          <w:rFonts w:ascii="Times" w:hAnsi="Times"/>
        </w:rPr>
      </w:pPr>
    </w:p>
    <w:p w:rsidR="00C54CC5" w:rsidRPr="009B1981" w:rsidRDefault="008E3BE1" w:rsidP="009B1981">
      <w:pPr>
        <w:spacing w:line="240" w:lineRule="auto"/>
        <w:ind w:firstLine="0"/>
        <w:contextualSpacing/>
        <w:jc w:val="left"/>
        <w:rPr>
          <w:rFonts w:ascii="Times" w:hAnsi="Times"/>
          <w:b/>
        </w:rPr>
      </w:pPr>
      <w:r>
        <w:rPr>
          <w:rFonts w:ascii="Times" w:hAnsi="Times"/>
          <w:b/>
          <w:noProof/>
        </w:rPr>
        <w:pict>
          <v:shape id="_x0000_s1271" type="#_x0000_t202" style="position:absolute;margin-left:26.4pt;margin-top:15.95pt;width:381.85pt;height:18pt;z-index:251708928;mso-width-relative:margin;mso-height-relative:margin" stroked="f">
            <v:textbox style="mso-next-textbox:#_x0000_s1271">
              <w:txbxContent>
                <w:p w:rsidR="00205CF9" w:rsidRPr="000E6374" w:rsidRDefault="00205CF9" w:rsidP="000E6374">
                  <w:pPr>
                    <w:jc w:val="left"/>
                    <w:rPr>
                      <w:b/>
                    </w:rPr>
                  </w:pPr>
                  <w:r>
                    <w:rPr>
                      <w:b/>
                    </w:rPr>
                    <w:t>1</w:t>
                  </w:r>
                  <w:r>
                    <w:rPr>
                      <w:b/>
                    </w:rPr>
                    <w:tab/>
                  </w:r>
                  <w:r>
                    <w:rPr>
                      <w:b/>
                    </w:rPr>
                    <w:tab/>
                    <w:t>2</w:t>
                  </w:r>
                  <w:r>
                    <w:rPr>
                      <w:b/>
                    </w:rPr>
                    <w:tab/>
                  </w:r>
                  <w:r>
                    <w:rPr>
                      <w:b/>
                    </w:rPr>
                    <w:tab/>
                    <w:t xml:space="preserve">  3</w:t>
                  </w:r>
                  <w:r w:rsidR="00B8175C">
                    <w:rPr>
                      <w:b/>
                    </w:rPr>
                    <w:tab/>
                  </w:r>
                  <w:r w:rsidR="00B8175C">
                    <w:rPr>
                      <w:b/>
                    </w:rPr>
                    <w:tab/>
                    <w:t>4</w:t>
                  </w:r>
                  <w:r w:rsidR="00B8175C">
                    <w:rPr>
                      <w:b/>
                    </w:rPr>
                    <w:tab/>
                  </w:r>
                  <w:r w:rsidR="00B8175C">
                    <w:rPr>
                      <w:b/>
                    </w:rPr>
                    <w:tab/>
                  </w:r>
                  <w:r w:rsidR="00B8175C">
                    <w:rPr>
                      <w:b/>
                    </w:rPr>
                    <w:tab/>
                    <w:t>5</w:t>
                  </w:r>
                </w:p>
              </w:txbxContent>
            </v:textbox>
          </v:shape>
        </w:pict>
      </w:r>
      <w:r w:rsidR="00B8175C">
        <w:rPr>
          <w:rFonts w:ascii="Times" w:hAnsi="Times"/>
        </w:rPr>
        <w:t xml:space="preserve">            </w:t>
      </w:r>
      <w:r w:rsidR="002D5202">
        <w:rPr>
          <w:rFonts w:ascii="Times" w:hAnsi="Times"/>
        </w:rPr>
        <w:t xml:space="preserve">      </w:t>
      </w:r>
      <w:r w:rsidR="00B8175C">
        <w:rPr>
          <w:rFonts w:ascii="Times" w:hAnsi="Times"/>
          <w:b/>
        </w:rPr>
        <w:t>Definitely No</w:t>
      </w:r>
      <w:r w:rsidR="00D0783E">
        <w:rPr>
          <w:rFonts w:ascii="Times" w:hAnsi="Times"/>
          <w:b/>
        </w:rPr>
        <w:tab/>
      </w:r>
      <w:r w:rsidR="00B8175C">
        <w:rPr>
          <w:rFonts w:ascii="Times" w:hAnsi="Times"/>
          <w:b/>
        </w:rPr>
        <w:t>Possibly No</w:t>
      </w:r>
      <w:r w:rsidR="00B8175C">
        <w:rPr>
          <w:rFonts w:ascii="Times" w:hAnsi="Times"/>
          <w:b/>
        </w:rPr>
        <w:tab/>
        <w:t>Maybe        Possibly</w:t>
      </w:r>
      <w:r w:rsidR="00D0783E">
        <w:rPr>
          <w:rFonts w:ascii="Times" w:hAnsi="Times"/>
          <w:b/>
        </w:rPr>
        <w:t xml:space="preserve"> </w:t>
      </w:r>
      <w:r w:rsidR="002D5202">
        <w:rPr>
          <w:rFonts w:ascii="Times" w:hAnsi="Times"/>
          <w:b/>
        </w:rPr>
        <w:t>Yes</w:t>
      </w:r>
      <w:r w:rsidR="00B8175C">
        <w:rPr>
          <w:rFonts w:ascii="Times" w:hAnsi="Times"/>
          <w:b/>
        </w:rPr>
        <w:t xml:space="preserve">     Definitely Yes</w:t>
      </w:r>
    </w:p>
    <w:p w:rsidR="002908EA" w:rsidRPr="000A77D3" w:rsidRDefault="000A77D3" w:rsidP="000A77D3">
      <w:pPr>
        <w:pStyle w:val="Appendix"/>
        <w:ind w:left="0"/>
        <w:rPr>
          <w:b/>
        </w:rPr>
      </w:pPr>
      <w:bookmarkStart w:id="27" w:name="_Toc417032712"/>
      <w:r w:rsidRPr="000A77D3">
        <w:rPr>
          <w:b/>
        </w:rPr>
        <w:lastRenderedPageBreak/>
        <w:t>: BRIEF ORAL HEALTH STATUS EXAMINATION (BOHSE)</w:t>
      </w:r>
      <w:r w:rsidR="00664B6B">
        <w:rPr>
          <w:b/>
        </w:rPr>
        <w:br/>
      </w:r>
      <w:r w:rsidR="00664B6B" w:rsidRPr="00033448">
        <w:t xml:space="preserve">Source: </w:t>
      </w:r>
      <w:proofErr w:type="spellStart"/>
      <w:r w:rsidR="00664B6B" w:rsidRPr="00033448">
        <w:t>Kayser</w:t>
      </w:r>
      <w:proofErr w:type="spellEnd"/>
      <w:r w:rsidR="00664B6B" w:rsidRPr="00033448">
        <w:t>-Jones, Bird, &amp; Redford 1996</w:t>
      </w:r>
      <w:bookmarkEnd w:id="27"/>
    </w:p>
    <w:p w:rsidR="002908EA" w:rsidRDefault="00361171" w:rsidP="002908EA">
      <w:pPr>
        <w:pStyle w:val="Noindent"/>
      </w:pPr>
      <w:r>
        <w:rPr>
          <w:noProof/>
        </w:rPr>
        <w:drawing>
          <wp:inline distT="0" distB="0" distL="0" distR="0" wp14:anchorId="079F573C" wp14:editId="06E23F64">
            <wp:extent cx="5158740" cy="530606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158740" cy="5306060"/>
                    </a:xfrm>
                    <a:prstGeom prst="rect">
                      <a:avLst/>
                    </a:prstGeom>
                    <a:noFill/>
                    <a:ln w="9525">
                      <a:noFill/>
                      <a:miter lim="800000"/>
                      <a:headEnd/>
                      <a:tailEnd/>
                    </a:ln>
                  </pic:spPr>
                </pic:pic>
              </a:graphicData>
            </a:graphic>
          </wp:inline>
        </w:drawing>
      </w:r>
    </w:p>
    <w:p w:rsidR="002908EA" w:rsidRDefault="002908EA" w:rsidP="007112AF">
      <w:pPr>
        <w:ind w:firstLine="0"/>
      </w:pPr>
    </w:p>
    <w:p w:rsidR="00DA5BA8" w:rsidRDefault="00DA5BA8" w:rsidP="000A77D3">
      <w:pPr>
        <w:pStyle w:val="Heading"/>
      </w:pPr>
      <w:bookmarkStart w:id="28" w:name="_Toc417032713"/>
      <w:r w:rsidRPr="001903C5">
        <w:lastRenderedPageBreak/>
        <w:t>bibliography</w:t>
      </w:r>
      <w:bookmarkEnd w:id="28"/>
    </w:p>
    <w:p w:rsidR="006D74A5" w:rsidRPr="001903C5" w:rsidRDefault="006D74A5" w:rsidP="006D74A5">
      <w:pPr>
        <w:pStyle w:val="BibliographyEntry"/>
        <w:contextualSpacing/>
        <w:jc w:val="left"/>
        <w:rPr>
          <w:rFonts w:ascii="Times" w:hAnsi="Times" w:cs="Arial"/>
        </w:rPr>
      </w:pPr>
      <w:r w:rsidRPr="001903C5">
        <w:rPr>
          <w:rFonts w:ascii="Times" w:hAnsi="Times" w:cs="Arial"/>
        </w:rPr>
        <w:t>A State of Decay: The Oral Health of Older Americans. Oral Health America. 1-12. 2003</w:t>
      </w:r>
    </w:p>
    <w:p w:rsidR="006D74A5" w:rsidRPr="001903C5" w:rsidRDefault="006D74A5" w:rsidP="006D74A5">
      <w:pPr>
        <w:pStyle w:val="HTMLPreformatted"/>
        <w:spacing w:after="240"/>
        <w:ind w:left="720" w:hanging="720"/>
        <w:contextualSpacing/>
        <w:rPr>
          <w:rFonts w:ascii="Times" w:hAnsi="Times" w:cs="Arial"/>
          <w:sz w:val="24"/>
          <w:szCs w:val="24"/>
        </w:rPr>
      </w:pPr>
      <w:r w:rsidRPr="001903C5">
        <w:rPr>
          <w:rFonts w:ascii="Times" w:hAnsi="Times" w:cs="Arial"/>
          <w:sz w:val="24"/>
          <w:szCs w:val="24"/>
        </w:rPr>
        <w:t xml:space="preserve">Adachi M, Ishihara K, Abe S, Okuda K, Ishikawa T. Effect of professional oral health care on the elderly living in nursing homes. (2002) Oral Surgery, Oral Medicine, Oral Pathology, Oral Radiology, and </w:t>
      </w:r>
      <w:proofErr w:type="spellStart"/>
      <w:r w:rsidRPr="001903C5">
        <w:rPr>
          <w:rFonts w:ascii="Times" w:hAnsi="Times" w:cs="Arial"/>
          <w:sz w:val="24"/>
          <w:szCs w:val="24"/>
        </w:rPr>
        <w:t>Endodontology</w:t>
      </w:r>
      <w:proofErr w:type="spellEnd"/>
      <w:r w:rsidRPr="001903C5">
        <w:rPr>
          <w:rFonts w:ascii="Times" w:hAnsi="Times" w:cs="Arial"/>
          <w:sz w:val="24"/>
          <w:szCs w:val="24"/>
        </w:rPr>
        <w:t xml:space="preserve">, 94(2):191-195. </w:t>
      </w:r>
    </w:p>
    <w:p w:rsidR="006D74A5" w:rsidRDefault="006D74A5" w:rsidP="006D74A5">
      <w:pPr>
        <w:spacing w:after="240" w:line="240" w:lineRule="auto"/>
        <w:ind w:left="720" w:hanging="720"/>
        <w:contextualSpacing/>
        <w:jc w:val="left"/>
        <w:rPr>
          <w:rFonts w:ascii="Times" w:hAnsi="Times" w:cs="Arial"/>
          <w:color w:val="222222"/>
          <w:shd w:val="clear" w:color="auto" w:fill="FFFFFF"/>
        </w:rPr>
      </w:pPr>
      <w:r w:rsidRPr="001903C5">
        <w:rPr>
          <w:rFonts w:ascii="Times" w:hAnsi="Times" w:cs="Arial"/>
          <w:color w:val="222222"/>
          <w:shd w:val="clear" w:color="auto" w:fill="FFFFFF"/>
        </w:rPr>
        <w:t>Atchison, K. A., &amp; Dolan, T. A. (1990). Development of the geriatric oral health assessment index. </w:t>
      </w:r>
      <w:r w:rsidRPr="001903C5">
        <w:rPr>
          <w:rFonts w:ascii="Times" w:hAnsi="Times" w:cs="Arial"/>
          <w:i/>
          <w:iCs/>
          <w:color w:val="222222"/>
          <w:shd w:val="clear" w:color="auto" w:fill="FFFFFF"/>
        </w:rPr>
        <w:t>Journal of Dental Education</w:t>
      </w:r>
      <w:r w:rsidRPr="001903C5">
        <w:rPr>
          <w:rFonts w:ascii="Times" w:hAnsi="Times" w:cs="Arial"/>
          <w:color w:val="222222"/>
          <w:shd w:val="clear" w:color="auto" w:fill="FFFFFF"/>
        </w:rPr>
        <w:t>, </w:t>
      </w:r>
      <w:r w:rsidRPr="001903C5">
        <w:rPr>
          <w:rFonts w:ascii="Times" w:hAnsi="Times" w:cs="Arial"/>
          <w:i/>
          <w:iCs/>
          <w:color w:val="222222"/>
          <w:shd w:val="clear" w:color="auto" w:fill="FFFFFF"/>
        </w:rPr>
        <w:t>54</w:t>
      </w:r>
      <w:r w:rsidRPr="001903C5">
        <w:rPr>
          <w:rFonts w:ascii="Times" w:hAnsi="Times" w:cs="Arial"/>
          <w:color w:val="222222"/>
          <w:shd w:val="clear" w:color="auto" w:fill="FFFFFF"/>
        </w:rPr>
        <w:t>(11), 680-687.</w:t>
      </w:r>
    </w:p>
    <w:p w:rsidR="006D74A5" w:rsidRPr="001903C5" w:rsidRDefault="006D74A5" w:rsidP="006D74A5">
      <w:pPr>
        <w:spacing w:after="240" w:line="240" w:lineRule="auto"/>
        <w:ind w:left="720" w:hanging="720"/>
        <w:contextualSpacing/>
        <w:jc w:val="left"/>
        <w:rPr>
          <w:rFonts w:ascii="Times" w:hAnsi="Times" w:cs="Arial"/>
        </w:rPr>
      </w:pPr>
    </w:p>
    <w:p w:rsidR="006D74A5" w:rsidRPr="001903C5" w:rsidRDefault="006D74A5" w:rsidP="006D74A5">
      <w:pPr>
        <w:spacing w:after="240" w:line="240" w:lineRule="auto"/>
        <w:ind w:left="720" w:hanging="720"/>
        <w:contextualSpacing/>
        <w:jc w:val="left"/>
        <w:rPr>
          <w:rFonts w:ascii="Times" w:hAnsi="Times" w:cs="Arial"/>
        </w:rPr>
      </w:pPr>
      <w:r w:rsidRPr="001903C5">
        <w:rPr>
          <w:rStyle w:val="author"/>
          <w:rFonts w:ascii="Times" w:hAnsi="Times" w:cs="Arial"/>
          <w:iCs/>
        </w:rPr>
        <w:t>Bots-</w:t>
      </w:r>
      <w:proofErr w:type="spellStart"/>
      <w:r w:rsidRPr="001903C5">
        <w:rPr>
          <w:rStyle w:val="author"/>
          <w:rFonts w:ascii="Times" w:hAnsi="Times" w:cs="Arial"/>
          <w:iCs/>
        </w:rPr>
        <w:t>VantSpijker</w:t>
      </w:r>
      <w:proofErr w:type="spellEnd"/>
      <w:r w:rsidRPr="001903C5">
        <w:rPr>
          <w:rStyle w:val="author"/>
          <w:rFonts w:ascii="Times" w:hAnsi="Times" w:cs="Arial"/>
          <w:iCs/>
        </w:rPr>
        <w:t xml:space="preserve"> PC</w:t>
      </w:r>
      <w:r w:rsidRPr="001903C5">
        <w:rPr>
          <w:rStyle w:val="HTMLCite"/>
          <w:rFonts w:ascii="Times" w:hAnsi="Times" w:cs="Arial"/>
        </w:rPr>
        <w:t xml:space="preserve">, </w:t>
      </w:r>
      <w:proofErr w:type="spellStart"/>
      <w:r w:rsidRPr="001903C5">
        <w:rPr>
          <w:rStyle w:val="author"/>
          <w:rFonts w:ascii="Times" w:hAnsi="Times" w:cs="Arial"/>
          <w:iCs/>
        </w:rPr>
        <w:t>Vanobbergen</w:t>
      </w:r>
      <w:proofErr w:type="spellEnd"/>
      <w:r w:rsidRPr="001903C5">
        <w:rPr>
          <w:rStyle w:val="author"/>
          <w:rFonts w:ascii="Times" w:hAnsi="Times" w:cs="Arial"/>
          <w:iCs/>
        </w:rPr>
        <w:t xml:space="preserve"> JNO</w:t>
      </w:r>
      <w:r w:rsidRPr="001903C5">
        <w:rPr>
          <w:rStyle w:val="HTMLCite"/>
          <w:rFonts w:ascii="Times" w:hAnsi="Times" w:cs="Arial"/>
        </w:rPr>
        <w:t xml:space="preserve">, </w:t>
      </w:r>
      <w:proofErr w:type="spellStart"/>
      <w:r w:rsidRPr="001903C5">
        <w:rPr>
          <w:rStyle w:val="author"/>
          <w:rFonts w:ascii="Times" w:hAnsi="Times" w:cs="Arial"/>
          <w:iCs/>
        </w:rPr>
        <w:t>Schols</w:t>
      </w:r>
      <w:proofErr w:type="spellEnd"/>
      <w:r w:rsidRPr="001903C5">
        <w:rPr>
          <w:rStyle w:val="author"/>
          <w:rFonts w:ascii="Times" w:hAnsi="Times" w:cs="Arial"/>
          <w:iCs/>
        </w:rPr>
        <w:t xml:space="preserve"> JMGA</w:t>
      </w:r>
      <w:r w:rsidRPr="001903C5">
        <w:rPr>
          <w:rStyle w:val="HTMLCite"/>
          <w:rFonts w:ascii="Times" w:hAnsi="Times" w:cs="Arial"/>
        </w:rPr>
        <w:t xml:space="preserve">, </w:t>
      </w:r>
      <w:r w:rsidRPr="001903C5">
        <w:rPr>
          <w:rStyle w:val="author"/>
          <w:rFonts w:ascii="Times" w:hAnsi="Times" w:cs="Arial"/>
          <w:iCs/>
        </w:rPr>
        <w:t>Schaub RMH</w:t>
      </w:r>
      <w:r w:rsidRPr="001903C5">
        <w:rPr>
          <w:rStyle w:val="HTMLCite"/>
          <w:rFonts w:ascii="Times" w:hAnsi="Times" w:cs="Arial"/>
        </w:rPr>
        <w:t xml:space="preserve">, </w:t>
      </w:r>
      <w:r w:rsidRPr="001903C5">
        <w:rPr>
          <w:rStyle w:val="author"/>
          <w:rFonts w:ascii="Times" w:hAnsi="Times" w:cs="Arial"/>
          <w:iCs/>
        </w:rPr>
        <w:t>Bots CP</w:t>
      </w:r>
      <w:r w:rsidRPr="001903C5">
        <w:rPr>
          <w:rStyle w:val="HTMLCite"/>
          <w:rFonts w:ascii="Times" w:hAnsi="Times" w:cs="Arial"/>
        </w:rPr>
        <w:t xml:space="preserve">, </w:t>
      </w:r>
      <w:r w:rsidRPr="001903C5">
        <w:rPr>
          <w:rStyle w:val="author"/>
          <w:rFonts w:ascii="Times" w:hAnsi="Times" w:cs="Arial"/>
          <w:iCs/>
        </w:rPr>
        <w:t xml:space="preserve">de </w:t>
      </w:r>
      <w:proofErr w:type="spellStart"/>
      <w:r w:rsidRPr="001903C5">
        <w:rPr>
          <w:rStyle w:val="author"/>
          <w:rFonts w:ascii="Times" w:hAnsi="Times" w:cs="Arial"/>
          <w:iCs/>
        </w:rPr>
        <w:t>Baat</w:t>
      </w:r>
      <w:proofErr w:type="spellEnd"/>
      <w:r w:rsidRPr="001903C5">
        <w:rPr>
          <w:rStyle w:val="author"/>
          <w:rFonts w:ascii="Times" w:hAnsi="Times" w:cs="Arial"/>
          <w:iCs/>
        </w:rPr>
        <w:t xml:space="preserve"> C</w:t>
      </w:r>
      <w:r w:rsidRPr="001903C5">
        <w:rPr>
          <w:rStyle w:val="HTMLCite"/>
          <w:rFonts w:ascii="Times" w:hAnsi="Times" w:cs="Arial"/>
        </w:rPr>
        <w:t xml:space="preserve">. </w:t>
      </w:r>
      <w:r w:rsidRPr="001903C5">
        <w:rPr>
          <w:rStyle w:val="articletitle"/>
          <w:rFonts w:ascii="Times" w:hAnsi="Times" w:cs="Arial"/>
          <w:iCs/>
        </w:rPr>
        <w:t>Barriers of delivering oral health care to older people experienced by dentists: a systematic literature review (2014)</w:t>
      </w:r>
      <w:r w:rsidRPr="001903C5">
        <w:rPr>
          <w:rStyle w:val="HTMLCite"/>
          <w:rFonts w:ascii="Times" w:hAnsi="Times" w:cs="Arial"/>
        </w:rPr>
        <w:t xml:space="preserve">. </w:t>
      </w:r>
      <w:r w:rsidRPr="001903C5">
        <w:rPr>
          <w:rStyle w:val="journaltitle"/>
          <w:rFonts w:ascii="Times" w:hAnsi="Times" w:cs="Arial"/>
          <w:iCs/>
        </w:rPr>
        <w:t xml:space="preserve">Community Dent Oral </w:t>
      </w:r>
      <w:proofErr w:type="spellStart"/>
      <w:r w:rsidRPr="001903C5">
        <w:rPr>
          <w:rStyle w:val="journaltitle"/>
          <w:rFonts w:ascii="Times" w:hAnsi="Times" w:cs="Arial"/>
          <w:iCs/>
        </w:rPr>
        <w:t>Epidemiol</w:t>
      </w:r>
      <w:proofErr w:type="spellEnd"/>
      <w:r w:rsidRPr="001903C5">
        <w:rPr>
          <w:rStyle w:val="HTMLCite"/>
          <w:rFonts w:ascii="Times" w:hAnsi="Times" w:cs="Arial"/>
        </w:rPr>
        <w:t xml:space="preserve">; </w:t>
      </w:r>
      <w:r w:rsidRPr="001903C5">
        <w:rPr>
          <w:rStyle w:val="vol"/>
          <w:rFonts w:ascii="Times" w:hAnsi="Times" w:cs="Arial"/>
          <w:iCs/>
        </w:rPr>
        <w:t>42</w:t>
      </w:r>
      <w:r w:rsidRPr="001903C5">
        <w:rPr>
          <w:rStyle w:val="HTMLCite"/>
          <w:rFonts w:ascii="Times" w:hAnsi="Times" w:cs="Arial"/>
        </w:rPr>
        <w:t>:</w:t>
      </w:r>
      <w:r w:rsidRPr="001903C5">
        <w:rPr>
          <w:rStyle w:val="pagefirst"/>
          <w:rFonts w:ascii="Times" w:hAnsi="Times" w:cs="Arial"/>
          <w:iCs/>
        </w:rPr>
        <w:t>113</w:t>
      </w:r>
      <w:r w:rsidRPr="001903C5">
        <w:rPr>
          <w:rStyle w:val="HTMLCite"/>
          <w:rFonts w:ascii="Times" w:hAnsi="Times" w:cs="Arial"/>
        </w:rPr>
        <w:t>–</w:t>
      </w:r>
      <w:r w:rsidRPr="001903C5">
        <w:rPr>
          <w:rStyle w:val="pagelast"/>
          <w:rFonts w:ascii="Times" w:hAnsi="Times" w:cs="Arial"/>
          <w:iCs/>
        </w:rPr>
        <w:t>121</w:t>
      </w:r>
      <w:r w:rsidRPr="001903C5">
        <w:rPr>
          <w:rStyle w:val="HTMLCite"/>
          <w:rFonts w:ascii="Times" w:hAnsi="Times" w:cs="Arial"/>
        </w:rPr>
        <w:t>. 2013 John Wiley &amp; Sons A/S. Published by John Wiley &amp; Sons Ltd</w:t>
      </w:r>
    </w:p>
    <w:p w:rsidR="006D74A5" w:rsidRPr="001903C5" w:rsidRDefault="006D74A5" w:rsidP="006D74A5">
      <w:pPr>
        <w:pStyle w:val="BibliographyEntry"/>
        <w:contextualSpacing/>
        <w:jc w:val="left"/>
        <w:rPr>
          <w:rFonts w:ascii="Times" w:hAnsi="Times" w:cs="Arial"/>
        </w:rPr>
      </w:pPr>
      <w:r w:rsidRPr="001903C5">
        <w:rPr>
          <w:rFonts w:ascii="Times" w:hAnsi="Times" w:cs="Arial"/>
        </w:rPr>
        <w:t xml:space="preserve">Chen, C. C.-H. , Schilling, L. S. and </w:t>
      </w:r>
      <w:proofErr w:type="spellStart"/>
      <w:r w:rsidRPr="001903C5">
        <w:rPr>
          <w:rFonts w:ascii="Times" w:hAnsi="Times" w:cs="Arial"/>
        </w:rPr>
        <w:t>Lyder</w:t>
      </w:r>
      <w:proofErr w:type="spellEnd"/>
      <w:r w:rsidRPr="001903C5">
        <w:rPr>
          <w:rFonts w:ascii="Times" w:hAnsi="Times" w:cs="Arial"/>
        </w:rPr>
        <w:t xml:space="preserve">, C. H. (2001), </w:t>
      </w:r>
      <w:proofErr w:type="gramStart"/>
      <w:r w:rsidRPr="001903C5">
        <w:rPr>
          <w:rFonts w:ascii="Times" w:hAnsi="Times" w:cs="Arial"/>
        </w:rPr>
        <w:t>A</w:t>
      </w:r>
      <w:proofErr w:type="gramEnd"/>
      <w:r w:rsidRPr="001903C5">
        <w:rPr>
          <w:rFonts w:ascii="Times" w:hAnsi="Times" w:cs="Arial"/>
        </w:rPr>
        <w:t xml:space="preserve"> concept analysis of malnutrition in the elderly. Journal of Advanced Nursing, 36: 131–142. </w:t>
      </w:r>
      <w:proofErr w:type="spellStart"/>
      <w:proofErr w:type="gramStart"/>
      <w:r w:rsidRPr="001903C5">
        <w:rPr>
          <w:rFonts w:ascii="Times" w:hAnsi="Times" w:cs="Arial"/>
        </w:rPr>
        <w:t>doi</w:t>
      </w:r>
      <w:proofErr w:type="spellEnd"/>
      <w:proofErr w:type="gramEnd"/>
      <w:r w:rsidRPr="001903C5">
        <w:rPr>
          <w:rFonts w:ascii="Times" w:hAnsi="Times" w:cs="Arial"/>
        </w:rPr>
        <w:t>: 10.1046/j.1365-2648.2001.01950.x</w:t>
      </w:r>
    </w:p>
    <w:p w:rsidR="006D74A5" w:rsidRPr="001903C5" w:rsidRDefault="006D74A5" w:rsidP="006D74A5">
      <w:pPr>
        <w:spacing w:after="240" w:line="240" w:lineRule="auto"/>
        <w:ind w:left="720" w:hanging="720"/>
        <w:contextualSpacing/>
        <w:jc w:val="left"/>
        <w:rPr>
          <w:rFonts w:ascii="Times" w:hAnsi="Times" w:cs="Arial"/>
        </w:rPr>
      </w:pPr>
      <w:r w:rsidRPr="001903C5">
        <w:rPr>
          <w:rFonts w:ascii="Times" w:hAnsi="Times" w:cs="Arial"/>
        </w:rPr>
        <w:t xml:space="preserve">Coleman, P., Hein, C., &amp; </w:t>
      </w:r>
      <w:proofErr w:type="spellStart"/>
      <w:r w:rsidRPr="001903C5">
        <w:rPr>
          <w:rFonts w:ascii="Times" w:hAnsi="Times" w:cs="Arial"/>
        </w:rPr>
        <w:t>Gurenlian</w:t>
      </w:r>
      <w:proofErr w:type="spellEnd"/>
      <w:r w:rsidRPr="001903C5">
        <w:rPr>
          <w:rFonts w:ascii="Times" w:hAnsi="Times" w:cs="Arial"/>
        </w:rPr>
        <w:t xml:space="preserve">, J.R.(2007) The promise of transdisciplinary nurse dental hygienist collaboration in achieving health-related quality of life for elderly nursing home residents. Grand Rounds Oral-Systemic Medicine, 3:40-49. </w:t>
      </w:r>
    </w:p>
    <w:p w:rsidR="006D74A5" w:rsidRDefault="006D74A5" w:rsidP="006D74A5">
      <w:pPr>
        <w:pStyle w:val="BibliographyEntry"/>
        <w:contextualSpacing/>
        <w:jc w:val="left"/>
        <w:rPr>
          <w:rFonts w:ascii="Times" w:hAnsi="Times" w:cs="Arial"/>
        </w:rPr>
      </w:pPr>
      <w:r w:rsidRPr="001903C5">
        <w:rPr>
          <w:rFonts w:ascii="Times" w:hAnsi="Times" w:cs="Arial"/>
        </w:rPr>
        <w:t xml:space="preserve">Coleman. P and Watson, NM. Oral care provided by certified nursing assistants in nursing homes. J of American geriatrics society. 54: 138-143. 2006. </w:t>
      </w:r>
    </w:p>
    <w:p w:rsidR="006D74A5" w:rsidRPr="001903C5" w:rsidRDefault="006D74A5" w:rsidP="006D74A5">
      <w:pPr>
        <w:pStyle w:val="BibliographyEntry"/>
        <w:contextualSpacing/>
        <w:jc w:val="left"/>
        <w:rPr>
          <w:rFonts w:ascii="Times" w:hAnsi="Times" w:cs="Arial"/>
        </w:rPr>
      </w:pPr>
    </w:p>
    <w:p w:rsidR="006D74A5" w:rsidRPr="001903C5" w:rsidRDefault="006D74A5" w:rsidP="006D74A5">
      <w:pPr>
        <w:pStyle w:val="BibliographyEntry"/>
        <w:contextualSpacing/>
        <w:jc w:val="left"/>
        <w:rPr>
          <w:rStyle w:val="HTMLCite"/>
          <w:rFonts w:ascii="Times" w:hAnsi="Times" w:cs="Arial"/>
        </w:rPr>
      </w:pPr>
      <w:r w:rsidRPr="001903C5">
        <w:rPr>
          <w:rStyle w:val="author"/>
          <w:rFonts w:ascii="Times" w:hAnsi="Times" w:cs="Arial"/>
          <w:iCs/>
        </w:rPr>
        <w:t>De Groot L.</w:t>
      </w:r>
      <w:r w:rsidRPr="001903C5">
        <w:rPr>
          <w:rStyle w:val="HTMLCite"/>
          <w:rFonts w:ascii="Times" w:hAnsi="Times" w:cs="Arial"/>
        </w:rPr>
        <w:t xml:space="preserve">, </w:t>
      </w:r>
      <w:proofErr w:type="spellStart"/>
      <w:r w:rsidRPr="001903C5">
        <w:rPr>
          <w:rStyle w:val="author"/>
          <w:rFonts w:ascii="Times" w:hAnsi="Times" w:cs="Arial"/>
          <w:iCs/>
        </w:rPr>
        <w:t>Sette</w:t>
      </w:r>
      <w:proofErr w:type="spellEnd"/>
      <w:r w:rsidRPr="001903C5">
        <w:rPr>
          <w:rStyle w:val="author"/>
          <w:rFonts w:ascii="Times" w:hAnsi="Times" w:cs="Arial"/>
          <w:iCs/>
        </w:rPr>
        <w:t xml:space="preserve"> S.</w:t>
      </w:r>
      <w:r w:rsidRPr="001903C5">
        <w:rPr>
          <w:rStyle w:val="HTMLCite"/>
          <w:rFonts w:ascii="Times" w:hAnsi="Times" w:cs="Arial"/>
        </w:rPr>
        <w:t xml:space="preserve">, </w:t>
      </w:r>
      <w:proofErr w:type="spellStart"/>
      <w:r w:rsidRPr="001903C5">
        <w:rPr>
          <w:rStyle w:val="author"/>
          <w:rFonts w:ascii="Times" w:hAnsi="Times" w:cs="Arial"/>
          <w:iCs/>
        </w:rPr>
        <w:t>Zajkas</w:t>
      </w:r>
      <w:proofErr w:type="spellEnd"/>
      <w:r w:rsidRPr="001903C5">
        <w:rPr>
          <w:rStyle w:val="author"/>
          <w:rFonts w:ascii="Times" w:hAnsi="Times" w:cs="Arial"/>
          <w:iCs/>
        </w:rPr>
        <w:t xml:space="preserve"> G.</w:t>
      </w:r>
      <w:r w:rsidRPr="001903C5">
        <w:rPr>
          <w:rStyle w:val="HTMLCite"/>
          <w:rFonts w:ascii="Times" w:hAnsi="Times" w:cs="Arial"/>
        </w:rPr>
        <w:t xml:space="preserve">, </w:t>
      </w:r>
      <w:r w:rsidRPr="001903C5">
        <w:rPr>
          <w:rStyle w:val="author"/>
          <w:rFonts w:ascii="Times" w:hAnsi="Times" w:cs="Arial"/>
          <w:iCs/>
        </w:rPr>
        <w:t>Carbajal A.</w:t>
      </w:r>
      <w:r w:rsidRPr="001903C5">
        <w:rPr>
          <w:rStyle w:val="HTMLCite"/>
          <w:rFonts w:ascii="Times" w:hAnsi="Times" w:cs="Arial"/>
        </w:rPr>
        <w:t xml:space="preserve">, </w:t>
      </w:r>
      <w:proofErr w:type="spellStart"/>
      <w:r w:rsidRPr="001903C5">
        <w:rPr>
          <w:rStyle w:val="author"/>
          <w:rFonts w:ascii="Times" w:hAnsi="Times" w:cs="Arial"/>
          <w:iCs/>
        </w:rPr>
        <w:t>Amorim</w:t>
      </w:r>
      <w:proofErr w:type="spellEnd"/>
      <w:r w:rsidRPr="001903C5">
        <w:rPr>
          <w:rStyle w:val="author"/>
          <w:rFonts w:ascii="Times" w:hAnsi="Times" w:cs="Arial"/>
          <w:iCs/>
        </w:rPr>
        <w:t xml:space="preserve"> J.A.</w:t>
      </w:r>
      <w:r w:rsidRPr="001903C5">
        <w:rPr>
          <w:rStyle w:val="HTMLCite"/>
          <w:rFonts w:ascii="Times" w:hAnsi="Times" w:cs="Arial"/>
        </w:rPr>
        <w:t xml:space="preserve"> (</w:t>
      </w:r>
      <w:r w:rsidRPr="001903C5">
        <w:rPr>
          <w:rStyle w:val="pubyear"/>
          <w:rFonts w:ascii="Times" w:hAnsi="Times" w:cs="Arial"/>
          <w:iCs/>
        </w:rPr>
        <w:t>1991</w:t>
      </w:r>
      <w:r w:rsidRPr="001903C5">
        <w:rPr>
          <w:rStyle w:val="HTMLCite"/>
          <w:rFonts w:ascii="Times" w:hAnsi="Times" w:cs="Arial"/>
        </w:rPr>
        <w:t xml:space="preserve">) </w:t>
      </w:r>
      <w:r w:rsidRPr="001903C5">
        <w:rPr>
          <w:rStyle w:val="articletitle"/>
          <w:rFonts w:ascii="Times" w:hAnsi="Times" w:cs="Arial"/>
          <w:iCs/>
        </w:rPr>
        <w:t xml:space="preserve">Nutritional status: anthropometry. </w:t>
      </w:r>
      <w:proofErr w:type="spellStart"/>
      <w:r w:rsidRPr="001903C5">
        <w:rPr>
          <w:rStyle w:val="articletitle"/>
          <w:rFonts w:ascii="Times" w:hAnsi="Times" w:cs="Arial"/>
          <w:iCs/>
        </w:rPr>
        <w:t>Euronut</w:t>
      </w:r>
      <w:proofErr w:type="spellEnd"/>
      <w:r w:rsidRPr="001903C5">
        <w:rPr>
          <w:rStyle w:val="articletitle"/>
          <w:rFonts w:ascii="Times" w:hAnsi="Times" w:cs="Arial"/>
          <w:iCs/>
        </w:rPr>
        <w:t xml:space="preserve"> SENECA investigator</w:t>
      </w:r>
      <w:r w:rsidRPr="001903C5">
        <w:rPr>
          <w:rStyle w:val="HTMLCite"/>
          <w:rFonts w:ascii="Times" w:hAnsi="Times" w:cs="Arial"/>
        </w:rPr>
        <w:t xml:space="preserve">. </w:t>
      </w:r>
      <w:r w:rsidRPr="001903C5">
        <w:rPr>
          <w:rStyle w:val="journaltitle"/>
          <w:rFonts w:ascii="Times" w:hAnsi="Times" w:cs="Arial"/>
          <w:iCs/>
        </w:rPr>
        <w:t>European Journal of Clinical Nutrition</w:t>
      </w:r>
      <w:r w:rsidRPr="001903C5">
        <w:rPr>
          <w:rStyle w:val="HTMLCite"/>
          <w:rFonts w:ascii="Times" w:hAnsi="Times" w:cs="Arial"/>
        </w:rPr>
        <w:t xml:space="preserve"> </w:t>
      </w:r>
      <w:r w:rsidRPr="001903C5">
        <w:rPr>
          <w:rStyle w:val="vol"/>
          <w:rFonts w:ascii="Times" w:hAnsi="Times" w:cs="Arial"/>
          <w:iCs/>
        </w:rPr>
        <w:t>45</w:t>
      </w:r>
      <w:r w:rsidRPr="001903C5">
        <w:rPr>
          <w:rStyle w:val="HTMLCite"/>
          <w:rFonts w:ascii="Times" w:hAnsi="Times" w:cs="Arial"/>
        </w:rPr>
        <w:t xml:space="preserve"> </w:t>
      </w:r>
      <w:r w:rsidRPr="001903C5">
        <w:rPr>
          <w:rStyle w:val="HTMLCite"/>
          <w:rFonts w:ascii="Times" w:hAnsi="Times" w:cs="Arial"/>
          <w:i w:val="0"/>
        </w:rPr>
        <w:t xml:space="preserve">(Suppl. 3): </w:t>
      </w:r>
      <w:r w:rsidRPr="001903C5">
        <w:rPr>
          <w:rStyle w:val="pagefirst"/>
          <w:rFonts w:ascii="Times" w:hAnsi="Times" w:cs="Arial"/>
          <w:i/>
          <w:iCs/>
        </w:rPr>
        <w:t>31</w:t>
      </w:r>
      <w:r w:rsidRPr="001903C5">
        <w:rPr>
          <w:rStyle w:val="HTMLCite"/>
          <w:rFonts w:ascii="Times" w:hAnsi="Times" w:cs="Arial"/>
          <w:i w:val="0"/>
        </w:rPr>
        <w:t>–</w:t>
      </w:r>
      <w:r w:rsidRPr="001903C5">
        <w:rPr>
          <w:rStyle w:val="pagelast"/>
          <w:rFonts w:ascii="Times" w:hAnsi="Times" w:cs="Arial"/>
          <w:i/>
          <w:iCs/>
        </w:rPr>
        <w:t>42</w:t>
      </w:r>
      <w:r w:rsidRPr="001903C5">
        <w:rPr>
          <w:rStyle w:val="HTMLCite"/>
          <w:rFonts w:ascii="Times" w:hAnsi="Times" w:cs="Arial"/>
          <w:i w:val="0"/>
        </w:rPr>
        <w:t>.</w:t>
      </w:r>
    </w:p>
    <w:p w:rsidR="006D74A5" w:rsidRPr="001903C5" w:rsidRDefault="006D74A5" w:rsidP="006D74A5">
      <w:pPr>
        <w:spacing w:after="240" w:line="240" w:lineRule="auto"/>
        <w:ind w:left="720" w:hanging="720"/>
        <w:contextualSpacing/>
        <w:jc w:val="left"/>
        <w:rPr>
          <w:rFonts w:ascii="Times" w:hAnsi="Times" w:cs="Arial"/>
        </w:rPr>
      </w:pPr>
      <w:r w:rsidRPr="001903C5">
        <w:rPr>
          <w:rFonts w:ascii="Times" w:hAnsi="Times" w:cs="Arial"/>
        </w:rPr>
        <w:t>Factors affecting oral health over lifespan. National Institute of Dental and Craniofacial Research. 2014.  Available from: http://www.nidcr.nih.gov/DataStatistics/SurgeonGeneral/sgr/chap10.htm</w:t>
      </w:r>
    </w:p>
    <w:p w:rsidR="006D74A5" w:rsidRPr="006D74A5" w:rsidRDefault="006D74A5" w:rsidP="006D74A5">
      <w:pPr>
        <w:pStyle w:val="HTMLPreformatted"/>
        <w:spacing w:after="240"/>
        <w:ind w:left="720" w:hanging="720"/>
        <w:contextualSpacing/>
        <w:rPr>
          <w:rFonts w:ascii="Times" w:hAnsi="Times" w:cs="Arial"/>
          <w:sz w:val="24"/>
          <w:szCs w:val="24"/>
        </w:rPr>
      </w:pPr>
      <w:proofErr w:type="spellStart"/>
      <w:r w:rsidRPr="001903C5">
        <w:rPr>
          <w:rFonts w:ascii="Times" w:hAnsi="Times" w:cs="Arial"/>
          <w:sz w:val="24"/>
          <w:szCs w:val="24"/>
        </w:rPr>
        <w:t>Forsell</w:t>
      </w:r>
      <w:proofErr w:type="spellEnd"/>
      <w:r w:rsidRPr="001903C5">
        <w:rPr>
          <w:rFonts w:ascii="Times" w:hAnsi="Times" w:cs="Arial"/>
          <w:sz w:val="24"/>
          <w:szCs w:val="24"/>
        </w:rPr>
        <w:t xml:space="preserve"> M, </w:t>
      </w:r>
      <w:proofErr w:type="spellStart"/>
      <w:r w:rsidRPr="001903C5">
        <w:rPr>
          <w:rFonts w:ascii="Times" w:hAnsi="Times" w:cs="Arial"/>
          <w:sz w:val="24"/>
          <w:szCs w:val="24"/>
        </w:rPr>
        <w:t>Sjogren</w:t>
      </w:r>
      <w:proofErr w:type="spellEnd"/>
      <w:r w:rsidRPr="001903C5">
        <w:rPr>
          <w:rFonts w:ascii="Times" w:hAnsi="Times" w:cs="Arial"/>
          <w:sz w:val="24"/>
          <w:szCs w:val="24"/>
        </w:rPr>
        <w:t xml:space="preserve"> P, Kullberg E, Johansson O, Wedel P, </w:t>
      </w:r>
      <w:proofErr w:type="spellStart"/>
      <w:r w:rsidRPr="001903C5">
        <w:rPr>
          <w:rFonts w:ascii="Times" w:hAnsi="Times" w:cs="Arial"/>
          <w:sz w:val="24"/>
          <w:szCs w:val="24"/>
        </w:rPr>
        <w:t>Herbst</w:t>
      </w:r>
      <w:proofErr w:type="spellEnd"/>
      <w:r w:rsidRPr="001903C5">
        <w:rPr>
          <w:rFonts w:ascii="Times" w:hAnsi="Times" w:cs="Arial"/>
          <w:sz w:val="24"/>
          <w:szCs w:val="24"/>
        </w:rPr>
        <w:t xml:space="preserve"> B, </w:t>
      </w:r>
      <w:proofErr w:type="spellStart"/>
      <w:r w:rsidRPr="001903C5">
        <w:rPr>
          <w:rFonts w:ascii="Times" w:hAnsi="Times" w:cs="Arial"/>
          <w:sz w:val="24"/>
          <w:szCs w:val="24"/>
        </w:rPr>
        <w:t>Hoogstraate</w:t>
      </w:r>
      <w:proofErr w:type="spellEnd"/>
      <w:r w:rsidRPr="001903C5">
        <w:rPr>
          <w:rFonts w:ascii="Times" w:hAnsi="Times" w:cs="Arial"/>
          <w:sz w:val="24"/>
          <w:szCs w:val="24"/>
        </w:rPr>
        <w:t xml:space="preserve"> J.(2011). Attitudes and perception towards oral hygiene tasks among geriatric nursing home staff. </w:t>
      </w:r>
      <w:proofErr w:type="spellStart"/>
      <w:r w:rsidRPr="001903C5">
        <w:rPr>
          <w:rFonts w:ascii="Times" w:hAnsi="Times" w:cs="Arial"/>
          <w:sz w:val="24"/>
          <w:szCs w:val="24"/>
        </w:rPr>
        <w:t>Int</w:t>
      </w:r>
      <w:proofErr w:type="spellEnd"/>
      <w:r w:rsidRPr="001903C5">
        <w:rPr>
          <w:rFonts w:ascii="Times" w:hAnsi="Times" w:cs="Arial"/>
          <w:sz w:val="24"/>
          <w:szCs w:val="24"/>
        </w:rPr>
        <w:t xml:space="preserve"> J Dent </w:t>
      </w:r>
      <w:proofErr w:type="spellStart"/>
      <w:r w:rsidRPr="001903C5">
        <w:rPr>
          <w:rFonts w:ascii="Times" w:hAnsi="Times" w:cs="Arial"/>
          <w:sz w:val="24"/>
          <w:szCs w:val="24"/>
        </w:rPr>
        <w:t>Hyg</w:t>
      </w:r>
      <w:proofErr w:type="spellEnd"/>
      <w:r w:rsidRPr="001903C5">
        <w:rPr>
          <w:rFonts w:ascii="Times" w:hAnsi="Times" w:cs="Arial"/>
          <w:sz w:val="24"/>
          <w:szCs w:val="24"/>
        </w:rPr>
        <w:t xml:space="preserve">. </w:t>
      </w:r>
      <w:r>
        <w:rPr>
          <w:rFonts w:ascii="Times" w:hAnsi="Times" w:cs="Arial"/>
          <w:sz w:val="24"/>
          <w:szCs w:val="24"/>
        </w:rPr>
        <w:t>9:199-203.</w:t>
      </w:r>
    </w:p>
    <w:p w:rsidR="006D74A5" w:rsidRPr="001903C5" w:rsidRDefault="006D74A5" w:rsidP="006D74A5">
      <w:pPr>
        <w:spacing w:after="240" w:line="240" w:lineRule="auto"/>
        <w:ind w:left="720" w:hanging="720"/>
        <w:contextualSpacing/>
        <w:jc w:val="left"/>
        <w:rPr>
          <w:rFonts w:ascii="Times" w:hAnsi="Times" w:cs="Arial"/>
        </w:rPr>
      </w:pPr>
      <w:r w:rsidRPr="001903C5">
        <w:rPr>
          <w:rFonts w:ascii="Times" w:hAnsi="Times" w:cs="Arial"/>
        </w:rPr>
        <w:lastRenderedPageBreak/>
        <w:t xml:space="preserve">Harrington, C., Carrillo, H., </w:t>
      </w:r>
      <w:proofErr w:type="spellStart"/>
      <w:r w:rsidRPr="001903C5">
        <w:rPr>
          <w:rFonts w:ascii="Times" w:hAnsi="Times" w:cs="Arial"/>
        </w:rPr>
        <w:t>LaCava</w:t>
      </w:r>
      <w:proofErr w:type="spellEnd"/>
      <w:r w:rsidRPr="001903C5">
        <w:rPr>
          <w:rFonts w:ascii="Times" w:hAnsi="Times" w:cs="Arial"/>
        </w:rPr>
        <w:t xml:space="preserve">, </w:t>
      </w:r>
      <w:proofErr w:type="gramStart"/>
      <w:r w:rsidRPr="001903C5">
        <w:rPr>
          <w:rFonts w:ascii="Times" w:hAnsi="Times" w:cs="Arial"/>
        </w:rPr>
        <w:t>C..</w:t>
      </w:r>
      <w:proofErr w:type="gramEnd"/>
      <w:r w:rsidRPr="001903C5">
        <w:rPr>
          <w:rFonts w:ascii="Times" w:hAnsi="Times" w:cs="Arial"/>
        </w:rPr>
        <w:t xml:space="preserve"> Nursing Facilities, Staffing, Residents and Facility Deficiencies, 1999 </w:t>
      </w:r>
      <w:proofErr w:type="gramStart"/>
      <w:r w:rsidRPr="001903C5">
        <w:rPr>
          <w:rFonts w:ascii="Times" w:hAnsi="Times" w:cs="Arial"/>
        </w:rPr>
        <w:t>Through</w:t>
      </w:r>
      <w:proofErr w:type="gramEnd"/>
      <w:r w:rsidRPr="001903C5">
        <w:rPr>
          <w:rFonts w:ascii="Times" w:hAnsi="Times" w:cs="Arial"/>
        </w:rPr>
        <w:t xml:space="preserve"> 2005. UCSF 2006 </w:t>
      </w:r>
    </w:p>
    <w:p w:rsidR="006D74A5" w:rsidRPr="001903C5" w:rsidRDefault="006D74A5" w:rsidP="006D74A5">
      <w:pPr>
        <w:pStyle w:val="BibliographyEntry"/>
        <w:contextualSpacing/>
        <w:jc w:val="left"/>
        <w:rPr>
          <w:rFonts w:ascii="Times" w:hAnsi="Times" w:cs="Arial"/>
        </w:rPr>
      </w:pPr>
      <w:r w:rsidRPr="001903C5">
        <w:rPr>
          <w:rFonts w:ascii="Times" w:hAnsi="Times" w:cs="Arial"/>
        </w:rPr>
        <w:t>Harris-</w:t>
      </w:r>
      <w:proofErr w:type="spellStart"/>
      <w:r w:rsidRPr="001903C5">
        <w:rPr>
          <w:rFonts w:ascii="Times" w:hAnsi="Times" w:cs="Arial"/>
        </w:rPr>
        <w:t>Kojetin</w:t>
      </w:r>
      <w:proofErr w:type="spellEnd"/>
      <w:r w:rsidRPr="001903C5">
        <w:rPr>
          <w:rFonts w:ascii="Times" w:hAnsi="Times" w:cs="Arial"/>
        </w:rPr>
        <w:t xml:space="preserve"> L, </w:t>
      </w:r>
      <w:proofErr w:type="spellStart"/>
      <w:r w:rsidRPr="001903C5">
        <w:rPr>
          <w:rFonts w:ascii="Times" w:hAnsi="Times" w:cs="Arial"/>
        </w:rPr>
        <w:t>Sengupta</w:t>
      </w:r>
      <w:proofErr w:type="spellEnd"/>
      <w:r w:rsidRPr="001903C5">
        <w:rPr>
          <w:rFonts w:ascii="Times" w:hAnsi="Times" w:cs="Arial"/>
        </w:rPr>
        <w:t xml:space="preserve"> M, Park-Lee E, </w:t>
      </w:r>
      <w:proofErr w:type="spellStart"/>
      <w:r w:rsidRPr="001903C5">
        <w:rPr>
          <w:rFonts w:ascii="Times" w:hAnsi="Times" w:cs="Arial"/>
        </w:rPr>
        <w:t>Valverde</w:t>
      </w:r>
      <w:proofErr w:type="spellEnd"/>
      <w:r w:rsidRPr="001903C5">
        <w:rPr>
          <w:rFonts w:ascii="Times" w:hAnsi="Times" w:cs="Arial"/>
        </w:rPr>
        <w:t xml:space="preserve"> R. (2013) Long-term care services in the United States: 2013 overview. National health care statistics reports; no 1. Hyattsville, MD: National Center for Health Statistics. </w:t>
      </w:r>
    </w:p>
    <w:p w:rsidR="006D74A5" w:rsidRPr="001903C5" w:rsidRDefault="006D74A5" w:rsidP="006D74A5">
      <w:pPr>
        <w:spacing w:after="240" w:line="240" w:lineRule="auto"/>
        <w:ind w:left="720" w:hanging="720"/>
        <w:contextualSpacing/>
        <w:jc w:val="left"/>
        <w:rPr>
          <w:rFonts w:ascii="Times" w:hAnsi="Times" w:cs="Arial"/>
        </w:rPr>
      </w:pPr>
      <w:proofErr w:type="spellStart"/>
      <w:r w:rsidRPr="001903C5">
        <w:rPr>
          <w:rFonts w:ascii="Times" w:hAnsi="Times" w:cs="Arial"/>
        </w:rPr>
        <w:t>Kayser</w:t>
      </w:r>
      <w:proofErr w:type="spellEnd"/>
      <w:r w:rsidRPr="001903C5">
        <w:rPr>
          <w:rFonts w:ascii="Times" w:hAnsi="Times" w:cs="Arial"/>
        </w:rPr>
        <w:t>-Jones J, W Bird, M. Redford. Strategies for conducting dental examinations among cognitively impaired nursing home residents (1996). Special Care Dentistry. 16: 46–52</w:t>
      </w:r>
    </w:p>
    <w:p w:rsidR="006D74A5" w:rsidRPr="001903C5" w:rsidRDefault="006D74A5" w:rsidP="006D74A5">
      <w:pPr>
        <w:pStyle w:val="BibliographyEntry"/>
        <w:contextualSpacing/>
        <w:jc w:val="left"/>
        <w:rPr>
          <w:rFonts w:ascii="Times" w:hAnsi="Times" w:cs="Arial"/>
        </w:rPr>
      </w:pPr>
      <w:r w:rsidRPr="001903C5">
        <w:rPr>
          <w:rFonts w:ascii="Times" w:hAnsi="Times" w:cs="Arial"/>
        </w:rPr>
        <w:t xml:space="preserve">Logan, H. L., </w:t>
      </w:r>
      <w:proofErr w:type="spellStart"/>
      <w:r w:rsidRPr="001903C5">
        <w:rPr>
          <w:rFonts w:ascii="Times" w:hAnsi="Times" w:cs="Arial"/>
        </w:rPr>
        <w:t>Ettinger</w:t>
      </w:r>
      <w:proofErr w:type="spellEnd"/>
      <w:r w:rsidRPr="001903C5">
        <w:rPr>
          <w:rFonts w:ascii="Times" w:hAnsi="Times" w:cs="Arial"/>
        </w:rPr>
        <w:t xml:space="preserve">, R., </w:t>
      </w:r>
      <w:proofErr w:type="spellStart"/>
      <w:r w:rsidRPr="001903C5">
        <w:rPr>
          <w:rFonts w:ascii="Times" w:hAnsi="Times" w:cs="Arial"/>
        </w:rPr>
        <w:t>McLeran</w:t>
      </w:r>
      <w:proofErr w:type="spellEnd"/>
      <w:r w:rsidRPr="001903C5">
        <w:rPr>
          <w:rFonts w:ascii="Times" w:hAnsi="Times" w:cs="Arial"/>
        </w:rPr>
        <w:t xml:space="preserve">, H. and </w:t>
      </w:r>
      <w:proofErr w:type="spellStart"/>
      <w:r w:rsidRPr="001903C5">
        <w:rPr>
          <w:rFonts w:ascii="Times" w:hAnsi="Times" w:cs="Arial"/>
        </w:rPr>
        <w:t>Casko</w:t>
      </w:r>
      <w:proofErr w:type="spellEnd"/>
      <w:r w:rsidRPr="001903C5">
        <w:rPr>
          <w:rFonts w:ascii="Times" w:hAnsi="Times" w:cs="Arial"/>
        </w:rPr>
        <w:t xml:space="preserve">, R. (1991), Common misconceptions about oral health in the older adult: nursing practices. Special Care in Dentistry, 11: 243–247. </w:t>
      </w:r>
      <w:proofErr w:type="spellStart"/>
      <w:proofErr w:type="gramStart"/>
      <w:r w:rsidRPr="001903C5">
        <w:rPr>
          <w:rFonts w:ascii="Times" w:hAnsi="Times" w:cs="Arial"/>
        </w:rPr>
        <w:t>doi</w:t>
      </w:r>
      <w:proofErr w:type="spellEnd"/>
      <w:proofErr w:type="gramEnd"/>
      <w:r w:rsidRPr="001903C5">
        <w:rPr>
          <w:rFonts w:ascii="Times" w:hAnsi="Times" w:cs="Arial"/>
        </w:rPr>
        <w:t>: 10.1111/j.1754-4505.1991.tb01488.x</w:t>
      </w:r>
    </w:p>
    <w:p w:rsidR="006D74A5" w:rsidRPr="001903C5" w:rsidRDefault="006D74A5" w:rsidP="006D74A5">
      <w:pPr>
        <w:spacing w:after="240" w:line="240" w:lineRule="auto"/>
        <w:ind w:left="720" w:hanging="720"/>
        <w:contextualSpacing/>
        <w:jc w:val="left"/>
        <w:rPr>
          <w:rFonts w:ascii="Times" w:hAnsi="Times" w:cs="Arial"/>
        </w:rPr>
      </w:pPr>
      <w:proofErr w:type="spellStart"/>
      <w:r w:rsidRPr="001903C5">
        <w:rPr>
          <w:rFonts w:ascii="Times" w:hAnsi="Times" w:cs="Arial"/>
        </w:rPr>
        <w:t>MacEntee</w:t>
      </w:r>
      <w:proofErr w:type="spellEnd"/>
      <w:r w:rsidRPr="001903C5">
        <w:rPr>
          <w:rFonts w:ascii="Times" w:hAnsi="Times" w:cs="Arial"/>
        </w:rPr>
        <w:t xml:space="preserve"> M, R Weiss, N </w:t>
      </w:r>
      <w:proofErr w:type="spellStart"/>
      <w:r w:rsidRPr="001903C5">
        <w:rPr>
          <w:rFonts w:ascii="Times" w:hAnsi="Times" w:cs="Arial"/>
        </w:rPr>
        <w:t>Waxler</w:t>
      </w:r>
      <w:proofErr w:type="spellEnd"/>
      <w:r w:rsidRPr="001903C5">
        <w:rPr>
          <w:rFonts w:ascii="Times" w:hAnsi="Times" w:cs="Arial"/>
        </w:rPr>
        <w:t xml:space="preserve">-Morrison, B. Morrison.  Factors influencing oral health in long-term care facilities (1987). </w:t>
      </w:r>
      <w:proofErr w:type="spellStart"/>
      <w:r w:rsidRPr="001903C5">
        <w:rPr>
          <w:rFonts w:ascii="Times" w:hAnsi="Times" w:cs="Arial"/>
        </w:rPr>
        <w:t>Comm</w:t>
      </w:r>
      <w:proofErr w:type="spellEnd"/>
      <w:r w:rsidRPr="001903C5">
        <w:rPr>
          <w:rFonts w:ascii="Times" w:hAnsi="Times" w:cs="Arial"/>
        </w:rPr>
        <w:t xml:space="preserve"> Dent Oral </w:t>
      </w:r>
      <w:proofErr w:type="spellStart"/>
      <w:r w:rsidRPr="001903C5">
        <w:rPr>
          <w:rFonts w:ascii="Times" w:hAnsi="Times" w:cs="Arial"/>
        </w:rPr>
        <w:t>Epidemiol</w:t>
      </w:r>
      <w:proofErr w:type="spellEnd"/>
      <w:r w:rsidRPr="001903C5">
        <w:rPr>
          <w:rFonts w:ascii="Times" w:hAnsi="Times" w:cs="Arial"/>
        </w:rPr>
        <w:t>, 15:314–316</w:t>
      </w:r>
    </w:p>
    <w:p w:rsidR="006D74A5" w:rsidRDefault="006D74A5" w:rsidP="006D74A5">
      <w:pPr>
        <w:pStyle w:val="BibliographyEntry"/>
        <w:contextualSpacing/>
        <w:jc w:val="left"/>
        <w:rPr>
          <w:rFonts w:ascii="Times" w:hAnsi="Times" w:cs="Arial"/>
        </w:rPr>
      </w:pPr>
      <w:r w:rsidRPr="001903C5">
        <w:rPr>
          <w:rFonts w:ascii="Times" w:hAnsi="Times" w:cs="Arial"/>
        </w:rPr>
        <w:t xml:space="preserve">National Center for Chronic Disease Prevention and Health Promotion, Centers for Disease Control and Prevention. </w:t>
      </w:r>
      <w:r w:rsidRPr="001903C5">
        <w:rPr>
          <w:rStyle w:val="Emphasis"/>
          <w:rFonts w:ascii="Times" w:hAnsi="Times" w:cs="Arial"/>
        </w:rPr>
        <w:t>Preventing Cavities, Gum Disease, Tooth Loss, and Oral Cancers: At a Glance 2011</w:t>
      </w:r>
      <w:r w:rsidRPr="001903C5">
        <w:rPr>
          <w:rFonts w:ascii="Times" w:hAnsi="Times" w:cs="Arial"/>
        </w:rPr>
        <w:t xml:space="preserve">. Atlanta, GA: 2011. </w:t>
      </w:r>
    </w:p>
    <w:p w:rsidR="006B72CF" w:rsidRDefault="006B72CF" w:rsidP="006D74A5">
      <w:pPr>
        <w:pStyle w:val="BibliographyEntry"/>
        <w:contextualSpacing/>
        <w:jc w:val="left"/>
        <w:rPr>
          <w:rFonts w:ascii="Times" w:hAnsi="Times" w:cs="Arial"/>
        </w:rPr>
      </w:pPr>
    </w:p>
    <w:p w:rsidR="006D74A5" w:rsidRPr="001903C5" w:rsidRDefault="006D74A5" w:rsidP="006D74A5">
      <w:pPr>
        <w:pStyle w:val="BibliographyEntry"/>
        <w:contextualSpacing/>
        <w:jc w:val="left"/>
        <w:rPr>
          <w:rFonts w:ascii="Times" w:hAnsi="Times" w:cs="Arial"/>
        </w:rPr>
      </w:pPr>
      <w:r w:rsidRPr="001903C5">
        <w:rPr>
          <w:rFonts w:ascii="Times" w:hAnsi="Times" w:cs="Arial"/>
        </w:rPr>
        <w:t xml:space="preserve">Nicol, R., </w:t>
      </w:r>
      <w:proofErr w:type="spellStart"/>
      <w:r w:rsidRPr="001903C5">
        <w:rPr>
          <w:rFonts w:ascii="Times" w:hAnsi="Times" w:cs="Arial"/>
        </w:rPr>
        <w:t>Petrina</w:t>
      </w:r>
      <w:proofErr w:type="spellEnd"/>
      <w:r w:rsidRPr="001903C5">
        <w:rPr>
          <w:rFonts w:ascii="Times" w:hAnsi="Times" w:cs="Arial"/>
        </w:rPr>
        <w:t xml:space="preserve"> Sweeney, M., McHugh, S. and </w:t>
      </w:r>
      <w:proofErr w:type="spellStart"/>
      <w:r w:rsidRPr="001903C5">
        <w:rPr>
          <w:rFonts w:ascii="Times" w:hAnsi="Times" w:cs="Arial"/>
        </w:rPr>
        <w:t>Bagg</w:t>
      </w:r>
      <w:proofErr w:type="spellEnd"/>
      <w:r w:rsidRPr="001903C5">
        <w:rPr>
          <w:rFonts w:ascii="Times" w:hAnsi="Times" w:cs="Arial"/>
        </w:rPr>
        <w:t xml:space="preserve">, J. (2005), Effectiveness of health care worker training on the oral health of elderly residents of nursing homes. Community Dentistry and Oral Epidemiology, 33: 115–124. </w:t>
      </w:r>
      <w:proofErr w:type="spellStart"/>
      <w:proofErr w:type="gramStart"/>
      <w:r w:rsidRPr="001903C5">
        <w:rPr>
          <w:rFonts w:ascii="Times" w:hAnsi="Times" w:cs="Arial"/>
        </w:rPr>
        <w:t>doi</w:t>
      </w:r>
      <w:proofErr w:type="spellEnd"/>
      <w:proofErr w:type="gramEnd"/>
      <w:r w:rsidRPr="001903C5">
        <w:rPr>
          <w:rFonts w:ascii="Times" w:hAnsi="Times" w:cs="Arial"/>
        </w:rPr>
        <w:t>: 10.1111/j.1600-0528.2004.00212.x</w:t>
      </w:r>
    </w:p>
    <w:p w:rsidR="0013696D" w:rsidRPr="001903C5" w:rsidRDefault="0013696D" w:rsidP="006D74A5">
      <w:pPr>
        <w:spacing w:after="240" w:line="240" w:lineRule="auto"/>
        <w:ind w:left="720" w:hanging="720"/>
        <w:contextualSpacing/>
        <w:jc w:val="left"/>
        <w:rPr>
          <w:rFonts w:ascii="Times" w:hAnsi="Times" w:cs="Arial"/>
        </w:rPr>
      </w:pPr>
      <w:proofErr w:type="spellStart"/>
      <w:r w:rsidRPr="001903C5">
        <w:rPr>
          <w:rFonts w:ascii="Times" w:hAnsi="Times" w:cs="Arial"/>
        </w:rPr>
        <w:t>Ortman</w:t>
      </w:r>
      <w:proofErr w:type="spellEnd"/>
      <w:r w:rsidRPr="001903C5">
        <w:rPr>
          <w:rFonts w:ascii="Times" w:hAnsi="Times" w:cs="Arial"/>
        </w:rPr>
        <w:t xml:space="preserve">, Jennifer M., </w:t>
      </w:r>
      <w:proofErr w:type="gramStart"/>
      <w:r w:rsidRPr="001903C5">
        <w:rPr>
          <w:rFonts w:ascii="Times" w:hAnsi="Times" w:cs="Arial"/>
        </w:rPr>
        <w:t>Victoria  A</w:t>
      </w:r>
      <w:proofErr w:type="gramEnd"/>
      <w:r w:rsidRPr="001903C5">
        <w:rPr>
          <w:rFonts w:ascii="Times" w:hAnsi="Times" w:cs="Arial"/>
        </w:rPr>
        <w:t xml:space="preserve">. </w:t>
      </w:r>
      <w:proofErr w:type="spellStart"/>
      <w:r w:rsidRPr="001903C5">
        <w:rPr>
          <w:rFonts w:ascii="Times" w:hAnsi="Times" w:cs="Arial"/>
        </w:rPr>
        <w:t>Velkoff</w:t>
      </w:r>
      <w:proofErr w:type="spellEnd"/>
      <w:r w:rsidRPr="001903C5">
        <w:rPr>
          <w:rFonts w:ascii="Times" w:hAnsi="Times" w:cs="Arial"/>
        </w:rPr>
        <w:t>, and Howard Hogan</w:t>
      </w:r>
      <w:r w:rsidR="00423470" w:rsidRPr="001903C5">
        <w:rPr>
          <w:rFonts w:ascii="Times" w:hAnsi="Times" w:cs="Arial"/>
        </w:rPr>
        <w:t xml:space="preserve"> (2014)</w:t>
      </w:r>
      <w:r w:rsidRPr="001903C5">
        <w:rPr>
          <w:rFonts w:ascii="Times" w:hAnsi="Times" w:cs="Arial"/>
        </w:rPr>
        <w:t xml:space="preserve">.  An Aging Nation: The Older Population in the United States, Current Population Reports, </w:t>
      </w:r>
      <w:r w:rsidR="00423470" w:rsidRPr="001903C5">
        <w:rPr>
          <w:rFonts w:ascii="Times" w:hAnsi="Times" w:cs="Arial"/>
        </w:rPr>
        <w:t>pp</w:t>
      </w:r>
      <w:r w:rsidRPr="001903C5">
        <w:rPr>
          <w:rFonts w:ascii="Times" w:hAnsi="Times" w:cs="Arial"/>
        </w:rPr>
        <w:t xml:space="preserve">25-1140. U.S. Census Bureau, Washington, DC. </w:t>
      </w:r>
    </w:p>
    <w:p w:rsidR="006D74A5" w:rsidRDefault="006D74A5" w:rsidP="006D74A5">
      <w:pPr>
        <w:pStyle w:val="BibliographyEntry"/>
        <w:contextualSpacing/>
        <w:jc w:val="left"/>
        <w:rPr>
          <w:rFonts w:ascii="Times" w:hAnsi="Times" w:cs="Arial"/>
        </w:rPr>
      </w:pPr>
      <w:r w:rsidRPr="001903C5">
        <w:rPr>
          <w:rFonts w:ascii="Times" w:hAnsi="Times" w:cs="Arial"/>
        </w:rPr>
        <w:t xml:space="preserve">Petersen, PE. </w:t>
      </w:r>
      <w:proofErr w:type="spellStart"/>
      <w:r w:rsidRPr="001903C5">
        <w:rPr>
          <w:rFonts w:ascii="Times" w:hAnsi="Times" w:cs="Arial"/>
        </w:rPr>
        <w:t>Kandelman</w:t>
      </w:r>
      <w:proofErr w:type="spellEnd"/>
      <w:r w:rsidRPr="001903C5">
        <w:rPr>
          <w:rFonts w:ascii="Times" w:hAnsi="Times" w:cs="Arial"/>
        </w:rPr>
        <w:t xml:space="preserve"> D, </w:t>
      </w:r>
      <w:proofErr w:type="spellStart"/>
      <w:r w:rsidRPr="001903C5">
        <w:rPr>
          <w:rFonts w:ascii="Times" w:hAnsi="Times" w:cs="Arial"/>
        </w:rPr>
        <w:t>Arpin</w:t>
      </w:r>
      <w:proofErr w:type="spellEnd"/>
      <w:r w:rsidRPr="001903C5">
        <w:rPr>
          <w:rFonts w:ascii="Times" w:hAnsi="Times" w:cs="Arial"/>
        </w:rPr>
        <w:t xml:space="preserve"> S, Ogawa H (2010). Global oral health for older people- Call of public health action. Community dental health. 27 (supplement 2):257-268. </w:t>
      </w:r>
    </w:p>
    <w:p w:rsidR="006D74A5" w:rsidRPr="001903C5" w:rsidRDefault="006D74A5" w:rsidP="006D74A5">
      <w:pPr>
        <w:pStyle w:val="BibliographyEntry"/>
        <w:contextualSpacing/>
        <w:jc w:val="left"/>
        <w:rPr>
          <w:rFonts w:ascii="Times" w:hAnsi="Times" w:cs="Arial"/>
        </w:rPr>
      </w:pPr>
    </w:p>
    <w:p w:rsidR="006D74A5" w:rsidRDefault="006D74A5" w:rsidP="006D74A5">
      <w:pPr>
        <w:pStyle w:val="BibliographyEntry"/>
        <w:contextualSpacing/>
        <w:jc w:val="left"/>
        <w:rPr>
          <w:rFonts w:ascii="Times" w:hAnsi="Times" w:cs="Arial"/>
        </w:rPr>
      </w:pPr>
      <w:proofErr w:type="spellStart"/>
      <w:r w:rsidRPr="001903C5">
        <w:rPr>
          <w:rFonts w:ascii="Times" w:hAnsi="Times" w:cs="Arial"/>
        </w:rPr>
        <w:t>Sjögren</w:t>
      </w:r>
      <w:proofErr w:type="spellEnd"/>
      <w:r w:rsidRPr="001903C5">
        <w:rPr>
          <w:rFonts w:ascii="Times" w:hAnsi="Times" w:cs="Arial"/>
        </w:rPr>
        <w:t xml:space="preserve">, P., Nilsson, E., </w:t>
      </w:r>
      <w:proofErr w:type="spellStart"/>
      <w:r w:rsidRPr="001903C5">
        <w:rPr>
          <w:rFonts w:ascii="Times" w:hAnsi="Times" w:cs="Arial"/>
        </w:rPr>
        <w:t>Forsell</w:t>
      </w:r>
      <w:proofErr w:type="spellEnd"/>
      <w:r w:rsidRPr="001903C5">
        <w:rPr>
          <w:rFonts w:ascii="Times" w:hAnsi="Times" w:cs="Arial"/>
        </w:rPr>
        <w:t xml:space="preserve">, M., Johansson, O. and </w:t>
      </w:r>
      <w:proofErr w:type="spellStart"/>
      <w:r w:rsidRPr="001903C5">
        <w:rPr>
          <w:rFonts w:ascii="Times" w:hAnsi="Times" w:cs="Arial"/>
        </w:rPr>
        <w:t>Hoogstraate</w:t>
      </w:r>
      <w:proofErr w:type="spellEnd"/>
      <w:r w:rsidRPr="001903C5">
        <w:rPr>
          <w:rFonts w:ascii="Times" w:hAnsi="Times" w:cs="Arial"/>
        </w:rPr>
        <w:t xml:space="preserve">, J. (2008), A Systematic Review of the Preventive Effect of Oral Hygiene on Pneumonia and Respiratory Tract Infection in Elderly People in Hospitals and Nursing Homes: Effect Estimates and Methodological Quality of Randomized Controlled Trials. Journal of the American Geriatrics Society, 56: 2124–2130. </w:t>
      </w:r>
      <w:proofErr w:type="spellStart"/>
      <w:proofErr w:type="gramStart"/>
      <w:r w:rsidRPr="001903C5">
        <w:rPr>
          <w:rFonts w:ascii="Times" w:hAnsi="Times" w:cs="Arial"/>
        </w:rPr>
        <w:t>doi</w:t>
      </w:r>
      <w:proofErr w:type="spellEnd"/>
      <w:proofErr w:type="gramEnd"/>
      <w:r w:rsidRPr="001903C5">
        <w:rPr>
          <w:rFonts w:ascii="Times" w:hAnsi="Times" w:cs="Arial"/>
        </w:rPr>
        <w:t>: 10.1111/j.1532-5415.2008.01926.x</w:t>
      </w:r>
    </w:p>
    <w:p w:rsidR="006D74A5" w:rsidRPr="001903C5" w:rsidRDefault="006D74A5" w:rsidP="006D74A5">
      <w:pPr>
        <w:pStyle w:val="BibliographyEntry"/>
        <w:contextualSpacing/>
        <w:jc w:val="left"/>
        <w:rPr>
          <w:rFonts w:ascii="Times" w:hAnsi="Times" w:cs="Arial"/>
        </w:rPr>
      </w:pPr>
    </w:p>
    <w:p w:rsidR="006D74A5" w:rsidRPr="001903C5" w:rsidRDefault="006D74A5" w:rsidP="006D74A5">
      <w:pPr>
        <w:pStyle w:val="BibliographyEntry"/>
        <w:contextualSpacing/>
        <w:jc w:val="left"/>
        <w:rPr>
          <w:rFonts w:ascii="Times" w:hAnsi="Times" w:cs="Arial"/>
        </w:rPr>
      </w:pPr>
      <w:r w:rsidRPr="001903C5">
        <w:rPr>
          <w:rFonts w:ascii="Times" w:hAnsi="Times" w:cs="Arial"/>
        </w:rPr>
        <w:t>Susan O. Griffin, Judith A. Jones, Diane Brunson, Paul M. Griffin, and William D. Bailey.  Burden of Oral Disease Among Older Adults and Implications for Public Health Priorities</w:t>
      </w:r>
      <w:proofErr w:type="gramStart"/>
      <w:r w:rsidRPr="001903C5">
        <w:rPr>
          <w:rFonts w:ascii="Times" w:hAnsi="Times" w:cs="Arial"/>
        </w:rPr>
        <w:t>.(</w:t>
      </w:r>
      <w:proofErr w:type="gramEnd"/>
      <w:r w:rsidRPr="001903C5">
        <w:rPr>
          <w:rFonts w:ascii="Times" w:hAnsi="Times" w:cs="Arial"/>
        </w:rPr>
        <w:t>2012) American Journal of Public Health: 102(3): 411-418</w:t>
      </w:r>
    </w:p>
    <w:p w:rsidR="006D74A5" w:rsidRDefault="006D74A5" w:rsidP="006D74A5">
      <w:pPr>
        <w:spacing w:after="240" w:line="240" w:lineRule="auto"/>
        <w:ind w:left="720" w:hanging="720"/>
        <w:contextualSpacing/>
        <w:jc w:val="left"/>
        <w:rPr>
          <w:rFonts w:ascii="Times" w:hAnsi="Times" w:cs="Arial"/>
        </w:rPr>
      </w:pPr>
      <w:r w:rsidRPr="001903C5">
        <w:rPr>
          <w:rFonts w:ascii="Times" w:hAnsi="Times" w:cs="Arial"/>
        </w:rPr>
        <w:t xml:space="preserve">Taylor WD (2014). Depression in the Elderly. N </w:t>
      </w:r>
      <w:proofErr w:type="spellStart"/>
      <w:r w:rsidRPr="001903C5">
        <w:rPr>
          <w:rFonts w:ascii="Times" w:hAnsi="Times" w:cs="Arial"/>
        </w:rPr>
        <w:t>Engl</w:t>
      </w:r>
      <w:proofErr w:type="spellEnd"/>
      <w:r w:rsidRPr="001903C5">
        <w:rPr>
          <w:rFonts w:ascii="Times" w:hAnsi="Times" w:cs="Arial"/>
        </w:rPr>
        <w:t xml:space="preserve"> J Med. 371:1228-1236. </w:t>
      </w:r>
    </w:p>
    <w:p w:rsidR="00CE3EAC" w:rsidRDefault="00CE3EAC" w:rsidP="006D74A5">
      <w:pPr>
        <w:spacing w:after="240" w:line="240" w:lineRule="auto"/>
        <w:ind w:left="720" w:hanging="720"/>
        <w:contextualSpacing/>
        <w:jc w:val="left"/>
        <w:rPr>
          <w:rFonts w:ascii="Times" w:hAnsi="Times" w:cs="Arial"/>
        </w:rPr>
      </w:pPr>
    </w:p>
    <w:p w:rsidR="00CE3EAC" w:rsidRDefault="00CE3EAC" w:rsidP="006D74A5">
      <w:pPr>
        <w:spacing w:after="240" w:line="240" w:lineRule="auto"/>
        <w:ind w:left="720" w:hanging="720"/>
        <w:contextualSpacing/>
        <w:jc w:val="left"/>
        <w:rPr>
          <w:rFonts w:ascii="Times" w:hAnsi="Times" w:cs="Arial"/>
        </w:rPr>
      </w:pPr>
      <w:r>
        <w:rPr>
          <w:rFonts w:ascii="Times" w:hAnsi="Times" w:cs="Arial"/>
        </w:rPr>
        <w:t xml:space="preserve">Vincent, GK and </w:t>
      </w:r>
      <w:proofErr w:type="spellStart"/>
      <w:proofErr w:type="gramStart"/>
      <w:r>
        <w:rPr>
          <w:rFonts w:ascii="Times" w:hAnsi="Times" w:cs="Arial"/>
        </w:rPr>
        <w:t>Velkoff</w:t>
      </w:r>
      <w:proofErr w:type="spellEnd"/>
      <w:r>
        <w:rPr>
          <w:rFonts w:ascii="Times" w:hAnsi="Times" w:cs="Arial"/>
        </w:rPr>
        <w:t xml:space="preserve"> ,</w:t>
      </w:r>
      <w:proofErr w:type="gramEnd"/>
      <w:r>
        <w:rPr>
          <w:rFonts w:ascii="Times" w:hAnsi="Times" w:cs="Arial"/>
        </w:rPr>
        <w:t>VA.</w:t>
      </w:r>
      <w:r w:rsidR="004454DD">
        <w:rPr>
          <w:rFonts w:ascii="Times" w:hAnsi="Times" w:cs="Arial"/>
        </w:rPr>
        <w:t>(2010)</w:t>
      </w:r>
      <w:r>
        <w:rPr>
          <w:rFonts w:ascii="Times" w:hAnsi="Times" w:cs="Arial"/>
        </w:rPr>
        <w:t xml:space="preserve"> The next four decades: The older population in the United States- 2010 to 2050. </w:t>
      </w:r>
      <w:r w:rsidR="004454DD">
        <w:rPr>
          <w:rFonts w:ascii="Times" w:hAnsi="Times" w:cs="Arial"/>
        </w:rPr>
        <w:t xml:space="preserve">U.S. Department of Commerce. U.S. Census Bureau. </w:t>
      </w:r>
    </w:p>
    <w:p w:rsidR="006D74A5" w:rsidRPr="001903C5" w:rsidRDefault="006D74A5" w:rsidP="006D74A5">
      <w:pPr>
        <w:spacing w:after="240" w:line="240" w:lineRule="auto"/>
        <w:ind w:left="720" w:hanging="720"/>
        <w:contextualSpacing/>
        <w:jc w:val="left"/>
        <w:rPr>
          <w:rFonts w:ascii="Times" w:hAnsi="Times" w:cs="Arial"/>
        </w:rPr>
      </w:pPr>
    </w:p>
    <w:p w:rsidR="006B72CF" w:rsidRDefault="006D74A5" w:rsidP="006D74A5">
      <w:pPr>
        <w:spacing w:after="240" w:line="240" w:lineRule="auto"/>
        <w:ind w:left="720" w:hanging="720"/>
        <w:contextualSpacing/>
        <w:jc w:val="left"/>
      </w:pPr>
      <w:r w:rsidRPr="001903C5">
        <w:rPr>
          <w:rFonts w:ascii="Times" w:hAnsi="Times" w:cs="Arial"/>
        </w:rPr>
        <w:t xml:space="preserve">U.S. Department of Housing and Urban Development. </w:t>
      </w:r>
      <w:hyperlink r:id="rId14" w:history="1">
        <w:r w:rsidRPr="001903C5">
          <w:rPr>
            <w:rStyle w:val="Hyperlink"/>
            <w:rFonts w:ascii="Times" w:hAnsi="Times" w:cs="Arial"/>
          </w:rPr>
          <w:t>www.Hud.gov</w:t>
        </w:r>
      </w:hyperlink>
    </w:p>
    <w:p w:rsidR="00F06294" w:rsidRPr="001903C5" w:rsidRDefault="00F06294" w:rsidP="006D74A5">
      <w:pPr>
        <w:spacing w:after="240" w:line="240" w:lineRule="auto"/>
        <w:ind w:left="720" w:hanging="720"/>
        <w:contextualSpacing/>
        <w:jc w:val="left"/>
        <w:rPr>
          <w:rFonts w:ascii="Times" w:hAnsi="Times" w:cs="Arial"/>
        </w:rPr>
      </w:pPr>
      <w:r w:rsidRPr="001903C5">
        <w:rPr>
          <w:rFonts w:ascii="Times" w:hAnsi="Times" w:cs="Arial"/>
        </w:rPr>
        <w:lastRenderedPageBreak/>
        <w:t xml:space="preserve">Vargas CM, </w:t>
      </w:r>
      <w:proofErr w:type="spellStart"/>
      <w:r w:rsidRPr="001903C5">
        <w:rPr>
          <w:rFonts w:ascii="Times" w:hAnsi="Times" w:cs="Arial"/>
        </w:rPr>
        <w:t>Kramarow</w:t>
      </w:r>
      <w:proofErr w:type="spellEnd"/>
      <w:r w:rsidRPr="001903C5">
        <w:rPr>
          <w:rFonts w:ascii="Times" w:hAnsi="Times" w:cs="Arial"/>
        </w:rPr>
        <w:t xml:space="preserve"> EA, </w:t>
      </w:r>
      <w:proofErr w:type="spellStart"/>
      <w:r w:rsidRPr="001903C5">
        <w:rPr>
          <w:rFonts w:ascii="Times" w:hAnsi="Times" w:cs="Arial"/>
        </w:rPr>
        <w:t>Yellowitz</w:t>
      </w:r>
      <w:proofErr w:type="spellEnd"/>
      <w:r w:rsidRPr="001903C5">
        <w:rPr>
          <w:rFonts w:ascii="Times" w:hAnsi="Times" w:cs="Arial"/>
        </w:rPr>
        <w:t xml:space="preserve"> JA</w:t>
      </w:r>
      <w:r w:rsidR="00423470" w:rsidRPr="001903C5">
        <w:rPr>
          <w:rFonts w:ascii="Times" w:hAnsi="Times" w:cs="Arial"/>
        </w:rPr>
        <w:t xml:space="preserve"> (2001)</w:t>
      </w:r>
      <w:r w:rsidRPr="001903C5">
        <w:rPr>
          <w:rFonts w:ascii="Times" w:hAnsi="Times" w:cs="Arial"/>
        </w:rPr>
        <w:t>. The Oral Health of Older Americans. Aging Trends; No.3. Hyattsville, Maryland: National Center for Health Statistics.</w:t>
      </w:r>
    </w:p>
    <w:p w:rsidR="00A039C8" w:rsidRPr="001903C5" w:rsidRDefault="00D21375" w:rsidP="006D74A5">
      <w:pPr>
        <w:pStyle w:val="HTMLPreformatted"/>
        <w:spacing w:after="240"/>
        <w:ind w:left="720" w:hanging="720"/>
        <w:contextualSpacing/>
        <w:rPr>
          <w:rFonts w:ascii="Times" w:hAnsi="Times" w:cs="Arial"/>
          <w:sz w:val="24"/>
          <w:szCs w:val="24"/>
        </w:rPr>
      </w:pPr>
      <w:bookmarkStart w:id="29" w:name="8"/>
      <w:bookmarkEnd w:id="29"/>
      <w:proofErr w:type="spellStart"/>
      <w:r w:rsidRPr="001903C5">
        <w:rPr>
          <w:rFonts w:ascii="Times" w:hAnsi="Times" w:cs="Arial"/>
          <w:sz w:val="24"/>
          <w:szCs w:val="24"/>
        </w:rPr>
        <w:t>Wårdh</w:t>
      </w:r>
      <w:proofErr w:type="spellEnd"/>
      <w:r w:rsidRPr="001903C5">
        <w:rPr>
          <w:rFonts w:ascii="Times" w:hAnsi="Times" w:cs="Arial"/>
          <w:sz w:val="24"/>
          <w:szCs w:val="24"/>
        </w:rPr>
        <w:t xml:space="preserve">, I., </w:t>
      </w:r>
      <w:proofErr w:type="spellStart"/>
      <w:r w:rsidRPr="001903C5">
        <w:rPr>
          <w:rFonts w:ascii="Times" w:hAnsi="Times" w:cs="Arial"/>
          <w:sz w:val="24"/>
          <w:szCs w:val="24"/>
        </w:rPr>
        <w:t>Andersson</w:t>
      </w:r>
      <w:proofErr w:type="spellEnd"/>
      <w:r w:rsidRPr="001903C5">
        <w:rPr>
          <w:rFonts w:ascii="Times" w:hAnsi="Times" w:cs="Arial"/>
          <w:sz w:val="24"/>
          <w:szCs w:val="24"/>
        </w:rPr>
        <w:t xml:space="preserve">, L. and </w:t>
      </w:r>
      <w:proofErr w:type="spellStart"/>
      <w:r w:rsidRPr="001903C5">
        <w:rPr>
          <w:rFonts w:ascii="Times" w:hAnsi="Times" w:cs="Arial"/>
          <w:sz w:val="24"/>
          <w:szCs w:val="24"/>
        </w:rPr>
        <w:t>Sörensen</w:t>
      </w:r>
      <w:proofErr w:type="spellEnd"/>
      <w:r w:rsidRPr="001903C5">
        <w:rPr>
          <w:rFonts w:ascii="Times" w:hAnsi="Times" w:cs="Arial"/>
          <w:sz w:val="24"/>
          <w:szCs w:val="24"/>
        </w:rPr>
        <w:t xml:space="preserve">, S. (1997), Staff attitudes to oral health care. A comparative study of registered nurses, nursing assistants and home care aides. </w:t>
      </w:r>
      <w:proofErr w:type="spellStart"/>
      <w:r w:rsidRPr="001903C5">
        <w:rPr>
          <w:rFonts w:ascii="Times" w:hAnsi="Times" w:cs="Arial"/>
          <w:sz w:val="24"/>
          <w:szCs w:val="24"/>
        </w:rPr>
        <w:t>Gerodontology</w:t>
      </w:r>
      <w:proofErr w:type="spellEnd"/>
      <w:r w:rsidRPr="001903C5">
        <w:rPr>
          <w:rFonts w:ascii="Times" w:hAnsi="Times" w:cs="Arial"/>
          <w:sz w:val="24"/>
          <w:szCs w:val="24"/>
        </w:rPr>
        <w:t xml:space="preserve">, 14: 28–32. </w:t>
      </w:r>
      <w:proofErr w:type="spellStart"/>
      <w:proofErr w:type="gramStart"/>
      <w:r w:rsidRPr="001903C5">
        <w:rPr>
          <w:rFonts w:ascii="Times" w:hAnsi="Times" w:cs="Arial"/>
          <w:sz w:val="24"/>
          <w:szCs w:val="24"/>
        </w:rPr>
        <w:t>doi</w:t>
      </w:r>
      <w:proofErr w:type="spellEnd"/>
      <w:proofErr w:type="gramEnd"/>
      <w:r w:rsidRPr="001903C5">
        <w:rPr>
          <w:rFonts w:ascii="Times" w:hAnsi="Times" w:cs="Arial"/>
          <w:sz w:val="24"/>
          <w:szCs w:val="24"/>
        </w:rPr>
        <w:t>: 10.1111/j.1741-2358.1997.00028.x</w:t>
      </w:r>
    </w:p>
    <w:p w:rsidR="00483EFE" w:rsidRPr="001903C5" w:rsidRDefault="00483EFE" w:rsidP="006D74A5">
      <w:pPr>
        <w:spacing w:after="240" w:line="240" w:lineRule="auto"/>
        <w:ind w:left="720" w:hanging="720"/>
        <w:contextualSpacing/>
        <w:jc w:val="left"/>
        <w:rPr>
          <w:rFonts w:ascii="Times" w:hAnsi="Times" w:cs="Arial"/>
        </w:rPr>
      </w:pPr>
    </w:p>
    <w:p w:rsidR="00E925A2" w:rsidRPr="001903C5" w:rsidRDefault="00E925A2" w:rsidP="006D74A5">
      <w:pPr>
        <w:pStyle w:val="BibliographyEntry"/>
        <w:contextualSpacing/>
        <w:jc w:val="left"/>
        <w:rPr>
          <w:rFonts w:ascii="Times" w:hAnsi="Times" w:cs="Arial"/>
        </w:rPr>
      </w:pPr>
    </w:p>
    <w:sectPr w:rsidR="00E925A2" w:rsidRPr="001903C5" w:rsidSect="004F08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25" w:rsidRDefault="00515225">
      <w:r>
        <w:separator/>
      </w:r>
    </w:p>
  </w:endnote>
  <w:endnote w:type="continuationSeparator" w:id="0">
    <w:p w:rsidR="00515225" w:rsidRDefault="0051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CF9" w:rsidRDefault="00205CF9" w:rsidP="006B1124">
    <w:pPr>
      <w:tabs>
        <w:tab w:val="center" w:pos="4680"/>
      </w:tabs>
      <w:ind w:firstLine="0"/>
    </w:pPr>
    <w:r>
      <w:tab/>
    </w:r>
    <w:r w:rsidR="009F1264">
      <w:fldChar w:fldCharType="begin"/>
    </w:r>
    <w:r w:rsidR="009F1264">
      <w:instrText xml:space="preserve"> PAGE </w:instrText>
    </w:r>
    <w:r w:rsidR="009F1264">
      <w:fldChar w:fldCharType="separate"/>
    </w:r>
    <w:r w:rsidR="008E3BE1">
      <w:rPr>
        <w:noProof/>
      </w:rPr>
      <w:t>16</w:t>
    </w:r>
    <w:r w:rsidR="009F126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5E" w:rsidRDefault="004F085E" w:rsidP="004F085E">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25" w:rsidRDefault="00515225">
      <w:r>
        <w:separator/>
      </w:r>
    </w:p>
  </w:footnote>
  <w:footnote w:type="continuationSeparator" w:id="0">
    <w:p w:rsidR="00515225" w:rsidRDefault="00515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B2F6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315625"/>
    <w:multiLevelType w:val="multilevel"/>
    <w:tmpl w:val="9A74017C"/>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540"/>
        </w:tabs>
        <w:ind w:left="54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289750D3"/>
    <w:multiLevelType w:val="hybridMultilevel"/>
    <w:tmpl w:val="CEEA7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E35C7"/>
    <w:multiLevelType w:val="hybridMultilevel"/>
    <w:tmpl w:val="76F2B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585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7" w15:restartNumberingAfterBreak="0">
    <w:nsid w:val="4A501967"/>
    <w:multiLevelType w:val="hybridMultilevel"/>
    <w:tmpl w:val="76F2B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2"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39A48E4"/>
    <w:multiLevelType w:val="hybridMultilevel"/>
    <w:tmpl w:val="2F5A19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6"/>
  </w:num>
  <w:num w:numId="3">
    <w:abstractNumId w:val="16"/>
  </w:num>
  <w:num w:numId="4">
    <w:abstractNumId w:val="11"/>
  </w:num>
  <w:num w:numId="5">
    <w:abstractNumId w:val="11"/>
  </w:num>
  <w:num w:numId="6">
    <w:abstractNumId w:val="11"/>
  </w:num>
  <w:num w:numId="7">
    <w:abstractNumId w:val="11"/>
  </w:num>
  <w:num w:numId="8">
    <w:abstractNumId w:val="16"/>
  </w:num>
  <w:num w:numId="9">
    <w:abstractNumId w:val="16"/>
  </w:num>
  <w:num w:numId="10">
    <w:abstractNumId w:val="16"/>
  </w:num>
  <w:num w:numId="11">
    <w:abstractNumId w:val="11"/>
  </w:num>
  <w:num w:numId="12">
    <w:abstractNumId w:val="11"/>
  </w:num>
  <w:num w:numId="13">
    <w:abstractNumId w:val="11"/>
  </w:num>
  <w:num w:numId="14">
    <w:abstractNumId w:val="11"/>
  </w:num>
  <w:num w:numId="15">
    <w:abstractNumId w:val="21"/>
  </w:num>
  <w:num w:numId="16">
    <w:abstractNumId w:val="16"/>
  </w:num>
  <w:num w:numId="17">
    <w:abstractNumId w:val="16"/>
  </w:num>
  <w:num w:numId="18">
    <w:abstractNumId w:val="16"/>
  </w:num>
  <w:num w:numId="19">
    <w:abstractNumId w:val="11"/>
  </w:num>
  <w:num w:numId="20">
    <w:abstractNumId w:val="11"/>
  </w:num>
  <w:num w:numId="21">
    <w:abstractNumId w:val="11"/>
  </w:num>
  <w:num w:numId="22">
    <w:abstractNumId w:val="11"/>
  </w:num>
  <w:num w:numId="23">
    <w:abstractNumId w:val="16"/>
  </w:num>
  <w:num w:numId="24">
    <w:abstractNumId w:val="16"/>
  </w:num>
  <w:num w:numId="25">
    <w:abstractNumId w:val="16"/>
  </w:num>
  <w:num w:numId="26">
    <w:abstractNumId w:val="11"/>
  </w:num>
  <w:num w:numId="27">
    <w:abstractNumId w:val="11"/>
  </w:num>
  <w:num w:numId="28">
    <w:abstractNumId w:val="11"/>
  </w:num>
  <w:num w:numId="29">
    <w:abstractNumId w:val="11"/>
  </w:num>
  <w:num w:numId="30">
    <w:abstractNumId w:val="22"/>
  </w:num>
  <w:num w:numId="31">
    <w:abstractNumId w:val="20"/>
  </w:num>
  <w:num w:numId="32">
    <w:abstractNumId w:val="19"/>
  </w:num>
  <w:num w:numId="33">
    <w:abstractNumId w:val="18"/>
  </w:num>
  <w:num w:numId="34">
    <w:abstractNumId w:val="12"/>
  </w:num>
  <w:num w:numId="35">
    <w:abstractNumId w:val="10"/>
  </w:num>
  <w:num w:numId="36">
    <w:abstractNumId w:val="8"/>
  </w:num>
  <w:num w:numId="37">
    <w:abstractNumId w:val="7"/>
  </w:num>
  <w:num w:numId="38">
    <w:abstractNumId w:val="6"/>
  </w:num>
  <w:num w:numId="39">
    <w:abstractNumId w:val="5"/>
  </w:num>
  <w:num w:numId="40">
    <w:abstractNumId w:val="1"/>
  </w:num>
  <w:num w:numId="41">
    <w:abstractNumId w:val="2"/>
  </w:num>
  <w:num w:numId="42">
    <w:abstractNumId w:val="4"/>
  </w:num>
  <w:num w:numId="43">
    <w:abstractNumId w:val="3"/>
  </w:num>
  <w:num w:numId="44">
    <w:abstractNumId w:val="9"/>
  </w:num>
  <w:num w:numId="45">
    <w:abstractNumId w:val="0"/>
  </w:num>
  <w:num w:numId="46">
    <w:abstractNumId w:val="15"/>
  </w:num>
  <w:num w:numId="47">
    <w:abstractNumId w:val="14"/>
  </w:num>
  <w:num w:numId="48">
    <w:abstractNumId w:val="23"/>
  </w:num>
  <w:num w:numId="49">
    <w:abstractNumId w:val="17"/>
  </w:num>
  <w:num w:numId="5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1985">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8A4541"/>
    <w:rsid w:val="000047A4"/>
    <w:rsid w:val="00016FA7"/>
    <w:rsid w:val="00021F9F"/>
    <w:rsid w:val="00030D3B"/>
    <w:rsid w:val="0003304E"/>
    <w:rsid w:val="00033448"/>
    <w:rsid w:val="00035D1E"/>
    <w:rsid w:val="00037CEE"/>
    <w:rsid w:val="000461C7"/>
    <w:rsid w:val="00050933"/>
    <w:rsid w:val="00052D2A"/>
    <w:rsid w:val="00055D28"/>
    <w:rsid w:val="000657AE"/>
    <w:rsid w:val="00074E3B"/>
    <w:rsid w:val="00082F81"/>
    <w:rsid w:val="000A77D3"/>
    <w:rsid w:val="000B08F0"/>
    <w:rsid w:val="000C4A1A"/>
    <w:rsid w:val="000D1CBC"/>
    <w:rsid w:val="000E37C7"/>
    <w:rsid w:val="000E6374"/>
    <w:rsid w:val="000F1B6A"/>
    <w:rsid w:val="000F348A"/>
    <w:rsid w:val="00111458"/>
    <w:rsid w:val="0011516E"/>
    <w:rsid w:val="00120141"/>
    <w:rsid w:val="001216D1"/>
    <w:rsid w:val="0013696D"/>
    <w:rsid w:val="00137ACD"/>
    <w:rsid w:val="00143E44"/>
    <w:rsid w:val="00145150"/>
    <w:rsid w:val="00150EF7"/>
    <w:rsid w:val="00160D97"/>
    <w:rsid w:val="0017170B"/>
    <w:rsid w:val="00171996"/>
    <w:rsid w:val="00174ED8"/>
    <w:rsid w:val="00176014"/>
    <w:rsid w:val="00181C89"/>
    <w:rsid w:val="001903C5"/>
    <w:rsid w:val="00190668"/>
    <w:rsid w:val="00192C7E"/>
    <w:rsid w:val="0019479E"/>
    <w:rsid w:val="001C7CDC"/>
    <w:rsid w:val="00200B2E"/>
    <w:rsid w:val="00205CF9"/>
    <w:rsid w:val="002102E6"/>
    <w:rsid w:val="00231723"/>
    <w:rsid w:val="00245ED2"/>
    <w:rsid w:val="002628DC"/>
    <w:rsid w:val="0026297D"/>
    <w:rsid w:val="002706BA"/>
    <w:rsid w:val="00272273"/>
    <w:rsid w:val="00276E7E"/>
    <w:rsid w:val="00286F94"/>
    <w:rsid w:val="0028782F"/>
    <w:rsid w:val="002908EA"/>
    <w:rsid w:val="00297ABF"/>
    <w:rsid w:val="002B5D1D"/>
    <w:rsid w:val="002D01B1"/>
    <w:rsid w:val="002D11E0"/>
    <w:rsid w:val="002D5202"/>
    <w:rsid w:val="002E131E"/>
    <w:rsid w:val="002E372F"/>
    <w:rsid w:val="00305692"/>
    <w:rsid w:val="00311176"/>
    <w:rsid w:val="003140F8"/>
    <w:rsid w:val="00315735"/>
    <w:rsid w:val="003317A8"/>
    <w:rsid w:val="00335E5B"/>
    <w:rsid w:val="003362D1"/>
    <w:rsid w:val="00337CC7"/>
    <w:rsid w:val="00337DC4"/>
    <w:rsid w:val="00342A77"/>
    <w:rsid w:val="00342DC1"/>
    <w:rsid w:val="00355066"/>
    <w:rsid w:val="00361171"/>
    <w:rsid w:val="00367476"/>
    <w:rsid w:val="0037533B"/>
    <w:rsid w:val="003B6BCA"/>
    <w:rsid w:val="004076BA"/>
    <w:rsid w:val="00413869"/>
    <w:rsid w:val="00423470"/>
    <w:rsid w:val="00423543"/>
    <w:rsid w:val="0042704D"/>
    <w:rsid w:val="00427FD6"/>
    <w:rsid w:val="00433C1A"/>
    <w:rsid w:val="004441F8"/>
    <w:rsid w:val="004454DD"/>
    <w:rsid w:val="00451EAB"/>
    <w:rsid w:val="004568A5"/>
    <w:rsid w:val="00467F64"/>
    <w:rsid w:val="00470144"/>
    <w:rsid w:val="004742D9"/>
    <w:rsid w:val="00483EFE"/>
    <w:rsid w:val="0049064B"/>
    <w:rsid w:val="004B0521"/>
    <w:rsid w:val="004B7B28"/>
    <w:rsid w:val="004C0A9E"/>
    <w:rsid w:val="004D2C17"/>
    <w:rsid w:val="004D7AA4"/>
    <w:rsid w:val="004E3B59"/>
    <w:rsid w:val="004F085E"/>
    <w:rsid w:val="00501CFA"/>
    <w:rsid w:val="00502046"/>
    <w:rsid w:val="00505395"/>
    <w:rsid w:val="00515225"/>
    <w:rsid w:val="00536110"/>
    <w:rsid w:val="005379FD"/>
    <w:rsid w:val="00560E1A"/>
    <w:rsid w:val="005617F7"/>
    <w:rsid w:val="005650B7"/>
    <w:rsid w:val="00577214"/>
    <w:rsid w:val="00581C2A"/>
    <w:rsid w:val="00595C1E"/>
    <w:rsid w:val="00596371"/>
    <w:rsid w:val="005A1B36"/>
    <w:rsid w:val="005A1F59"/>
    <w:rsid w:val="005A5D20"/>
    <w:rsid w:val="005B14BC"/>
    <w:rsid w:val="005B1C7F"/>
    <w:rsid w:val="005C05D2"/>
    <w:rsid w:val="005C521F"/>
    <w:rsid w:val="005D7957"/>
    <w:rsid w:val="005E7D61"/>
    <w:rsid w:val="005F1BB6"/>
    <w:rsid w:val="00612D2F"/>
    <w:rsid w:val="00622113"/>
    <w:rsid w:val="00623A21"/>
    <w:rsid w:val="0063008F"/>
    <w:rsid w:val="00633E00"/>
    <w:rsid w:val="00636C11"/>
    <w:rsid w:val="006425BF"/>
    <w:rsid w:val="006429B1"/>
    <w:rsid w:val="00643F8D"/>
    <w:rsid w:val="00656EE6"/>
    <w:rsid w:val="00664B6B"/>
    <w:rsid w:val="006726A0"/>
    <w:rsid w:val="00693FF1"/>
    <w:rsid w:val="006A5780"/>
    <w:rsid w:val="006B1124"/>
    <w:rsid w:val="006B550D"/>
    <w:rsid w:val="006B72CF"/>
    <w:rsid w:val="006D6A49"/>
    <w:rsid w:val="006D74A5"/>
    <w:rsid w:val="006F6B3A"/>
    <w:rsid w:val="007112AF"/>
    <w:rsid w:val="00715E8A"/>
    <w:rsid w:val="00717E0B"/>
    <w:rsid w:val="007210F7"/>
    <w:rsid w:val="00732754"/>
    <w:rsid w:val="00740579"/>
    <w:rsid w:val="0074213C"/>
    <w:rsid w:val="00763A50"/>
    <w:rsid w:val="007749D7"/>
    <w:rsid w:val="00775294"/>
    <w:rsid w:val="00786231"/>
    <w:rsid w:val="007B3848"/>
    <w:rsid w:val="007C10B5"/>
    <w:rsid w:val="007C6ED8"/>
    <w:rsid w:val="007E36B7"/>
    <w:rsid w:val="007F763B"/>
    <w:rsid w:val="00803D9C"/>
    <w:rsid w:val="008147E5"/>
    <w:rsid w:val="008212C4"/>
    <w:rsid w:val="00822704"/>
    <w:rsid w:val="00834193"/>
    <w:rsid w:val="00847A5C"/>
    <w:rsid w:val="00847DED"/>
    <w:rsid w:val="008502F5"/>
    <w:rsid w:val="00863D37"/>
    <w:rsid w:val="008650E7"/>
    <w:rsid w:val="008709A9"/>
    <w:rsid w:val="00877BC4"/>
    <w:rsid w:val="008804A5"/>
    <w:rsid w:val="0088359E"/>
    <w:rsid w:val="00884E1F"/>
    <w:rsid w:val="00890C8C"/>
    <w:rsid w:val="008A110F"/>
    <w:rsid w:val="008A4541"/>
    <w:rsid w:val="008D544F"/>
    <w:rsid w:val="008E3BE1"/>
    <w:rsid w:val="008F3F14"/>
    <w:rsid w:val="00901CC9"/>
    <w:rsid w:val="00911BD1"/>
    <w:rsid w:val="00912CB4"/>
    <w:rsid w:val="00923007"/>
    <w:rsid w:val="009300DE"/>
    <w:rsid w:val="00936D40"/>
    <w:rsid w:val="009371E5"/>
    <w:rsid w:val="0094196A"/>
    <w:rsid w:val="00957A54"/>
    <w:rsid w:val="009618BD"/>
    <w:rsid w:val="00962D51"/>
    <w:rsid w:val="0096481C"/>
    <w:rsid w:val="009710A8"/>
    <w:rsid w:val="0099539E"/>
    <w:rsid w:val="009A29A3"/>
    <w:rsid w:val="009B1981"/>
    <w:rsid w:val="009B7848"/>
    <w:rsid w:val="009C19DC"/>
    <w:rsid w:val="009C4F30"/>
    <w:rsid w:val="009F1264"/>
    <w:rsid w:val="009F4647"/>
    <w:rsid w:val="00A039C8"/>
    <w:rsid w:val="00A05AFB"/>
    <w:rsid w:val="00A208D2"/>
    <w:rsid w:val="00A3281F"/>
    <w:rsid w:val="00A34315"/>
    <w:rsid w:val="00A35269"/>
    <w:rsid w:val="00A4495A"/>
    <w:rsid w:val="00A45F73"/>
    <w:rsid w:val="00A61710"/>
    <w:rsid w:val="00A64B2F"/>
    <w:rsid w:val="00AA2C6A"/>
    <w:rsid w:val="00AA3E52"/>
    <w:rsid w:val="00AA4286"/>
    <w:rsid w:val="00AA5CD1"/>
    <w:rsid w:val="00AB08F3"/>
    <w:rsid w:val="00AC3183"/>
    <w:rsid w:val="00AC4CF3"/>
    <w:rsid w:val="00AD3DCA"/>
    <w:rsid w:val="00AD4798"/>
    <w:rsid w:val="00AE15A9"/>
    <w:rsid w:val="00AF340B"/>
    <w:rsid w:val="00AF4DB0"/>
    <w:rsid w:val="00AF7490"/>
    <w:rsid w:val="00B00A33"/>
    <w:rsid w:val="00B05481"/>
    <w:rsid w:val="00B13954"/>
    <w:rsid w:val="00B218D9"/>
    <w:rsid w:val="00B22D37"/>
    <w:rsid w:val="00B33801"/>
    <w:rsid w:val="00B424B6"/>
    <w:rsid w:val="00B42812"/>
    <w:rsid w:val="00B46F94"/>
    <w:rsid w:val="00B56F3C"/>
    <w:rsid w:val="00B57E9B"/>
    <w:rsid w:val="00B614F2"/>
    <w:rsid w:val="00B778D5"/>
    <w:rsid w:val="00B8175C"/>
    <w:rsid w:val="00B83F22"/>
    <w:rsid w:val="00B917F0"/>
    <w:rsid w:val="00B972E3"/>
    <w:rsid w:val="00BA6BDE"/>
    <w:rsid w:val="00BC7C7F"/>
    <w:rsid w:val="00BD50B7"/>
    <w:rsid w:val="00BF2B29"/>
    <w:rsid w:val="00C04696"/>
    <w:rsid w:val="00C10D2C"/>
    <w:rsid w:val="00C145AD"/>
    <w:rsid w:val="00C17C66"/>
    <w:rsid w:val="00C30FA7"/>
    <w:rsid w:val="00C34C0B"/>
    <w:rsid w:val="00C34D28"/>
    <w:rsid w:val="00C40D61"/>
    <w:rsid w:val="00C43878"/>
    <w:rsid w:val="00C54CC5"/>
    <w:rsid w:val="00C60693"/>
    <w:rsid w:val="00C67C1A"/>
    <w:rsid w:val="00C74269"/>
    <w:rsid w:val="00C74795"/>
    <w:rsid w:val="00C83713"/>
    <w:rsid w:val="00C9228E"/>
    <w:rsid w:val="00CA1649"/>
    <w:rsid w:val="00CB03F9"/>
    <w:rsid w:val="00CC3AF1"/>
    <w:rsid w:val="00CC4F0B"/>
    <w:rsid w:val="00CD283B"/>
    <w:rsid w:val="00CE13AD"/>
    <w:rsid w:val="00CE277C"/>
    <w:rsid w:val="00CE2FA5"/>
    <w:rsid w:val="00CE3EAC"/>
    <w:rsid w:val="00D04591"/>
    <w:rsid w:val="00D0783E"/>
    <w:rsid w:val="00D10A51"/>
    <w:rsid w:val="00D1693B"/>
    <w:rsid w:val="00D21375"/>
    <w:rsid w:val="00D44A01"/>
    <w:rsid w:val="00D530BC"/>
    <w:rsid w:val="00D85B96"/>
    <w:rsid w:val="00D87810"/>
    <w:rsid w:val="00D901E4"/>
    <w:rsid w:val="00DA5BA8"/>
    <w:rsid w:val="00DC1987"/>
    <w:rsid w:val="00DC7449"/>
    <w:rsid w:val="00DE0CD9"/>
    <w:rsid w:val="00DE1541"/>
    <w:rsid w:val="00DF3C6B"/>
    <w:rsid w:val="00DF42C4"/>
    <w:rsid w:val="00E272E4"/>
    <w:rsid w:val="00E35361"/>
    <w:rsid w:val="00E36565"/>
    <w:rsid w:val="00E41D0F"/>
    <w:rsid w:val="00E427F5"/>
    <w:rsid w:val="00E456F4"/>
    <w:rsid w:val="00E529D1"/>
    <w:rsid w:val="00E63214"/>
    <w:rsid w:val="00E76748"/>
    <w:rsid w:val="00E82C39"/>
    <w:rsid w:val="00E840CA"/>
    <w:rsid w:val="00E925A2"/>
    <w:rsid w:val="00EA6CB2"/>
    <w:rsid w:val="00EB061D"/>
    <w:rsid w:val="00EB171F"/>
    <w:rsid w:val="00EB2764"/>
    <w:rsid w:val="00ED35BE"/>
    <w:rsid w:val="00ED4E91"/>
    <w:rsid w:val="00ED7DAB"/>
    <w:rsid w:val="00EE5017"/>
    <w:rsid w:val="00EF0808"/>
    <w:rsid w:val="00EF2213"/>
    <w:rsid w:val="00EF287C"/>
    <w:rsid w:val="00F0330D"/>
    <w:rsid w:val="00F06294"/>
    <w:rsid w:val="00F1174F"/>
    <w:rsid w:val="00F135B6"/>
    <w:rsid w:val="00F143AE"/>
    <w:rsid w:val="00F17631"/>
    <w:rsid w:val="00F34251"/>
    <w:rsid w:val="00F41273"/>
    <w:rsid w:val="00F43CF5"/>
    <w:rsid w:val="00F46A24"/>
    <w:rsid w:val="00F50BDF"/>
    <w:rsid w:val="00F511BE"/>
    <w:rsid w:val="00F56B64"/>
    <w:rsid w:val="00F60005"/>
    <w:rsid w:val="00F632F6"/>
    <w:rsid w:val="00F7749B"/>
    <w:rsid w:val="00F82F89"/>
    <w:rsid w:val="00F91BDB"/>
    <w:rsid w:val="00F9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enu v:ext="edit" strokecolor="none"/>
    </o:shapedefaults>
    <o:shapelayout v:ext="edit">
      <o:idmap v:ext="edit" data="1"/>
      <o:rules v:ext="edit">
        <o:r id="V:Rule89" type="connector" idref="#_x0000_s1178"/>
        <o:r id="V:Rule90" type="connector" idref="#_x0000_s1127"/>
        <o:r id="V:Rule91" type="connector" idref="#_x0000_s1306"/>
        <o:r id="V:Rule92" type="connector" idref="#_x0000_s1208"/>
        <o:r id="V:Rule93" type="connector" idref="#_x0000_s1169"/>
        <o:r id="V:Rule94" type="connector" idref="#_x0000_s1217"/>
        <o:r id="V:Rule95" type="connector" idref="#_x0000_s1180"/>
        <o:r id="V:Rule96" type="connector" idref="#_x0000_s1096"/>
        <o:r id="V:Rule97" type="connector" idref="#_x0000_s1189"/>
        <o:r id="V:Rule98" type="connector" idref="#_x0000_s1303"/>
        <o:r id="V:Rule99" type="connector" idref="#_x0000_s1115"/>
        <o:r id="V:Rule100" type="connector" idref="#_x0000_s1210"/>
        <o:r id="V:Rule101" type="connector" idref="#_x0000_s1137"/>
        <o:r id="V:Rule102" type="connector" idref="#_x0000_s1095"/>
        <o:r id="V:Rule103" type="connector" idref="#_x0000_s1116"/>
        <o:r id="V:Rule104" type="connector" idref="#_x0000_s1198"/>
        <o:r id="V:Rule105" type="connector" idref="#_x0000_s1240"/>
        <o:r id="V:Rule106" type="connector" idref="#_x0000_s1207"/>
        <o:r id="V:Rule107" type="connector" idref="#_x0000_s1218"/>
        <o:r id="V:Rule108" type="connector" idref="#_x0000_s1107"/>
        <o:r id="V:Rule109" type="connector" idref="#_x0000_s1088"/>
        <o:r id="V:Rule110" type="connector" idref="#_x0000_s1187"/>
        <o:r id="V:Rule111" type="connector" idref="#_x0000_s1067"/>
        <o:r id="V:Rule112" type="connector" idref="#_x0000_s1340"/>
        <o:r id="V:Rule113" type="connector" idref="#_x0000_s1076"/>
        <o:r id="V:Rule114" type="connector" idref="#_x0000_s1239"/>
        <o:r id="V:Rule115" type="connector" idref="#_x0000_s1305"/>
        <o:r id="V:Rule116" type="connector" idref="#_x0000_s1087"/>
        <o:r id="V:Rule117" type="connector" idref="#_x0000_s1291"/>
        <o:r id="V:Rule118" type="connector" idref="#_x0000_s1200"/>
        <o:r id="V:Rule119" type="connector" idref="#_x0000_s1105"/>
        <o:r id="V:Rule120" type="connector" idref="#_x0000_s1106"/>
        <o:r id="V:Rule121" type="connector" idref="#_x0000_s1136"/>
        <o:r id="V:Rule122" type="connector" idref="#_x0000_s1316"/>
        <o:r id="V:Rule123" type="connector" idref="#_x0000_s1327"/>
        <o:r id="V:Rule124" type="connector" idref="#_x0000_s1228"/>
        <o:r id="V:Rule125" type="connector" idref="#_x0000_s1338"/>
        <o:r id="V:Rule126" type="connector" idref="#_x0000_s1135"/>
        <o:r id="V:Rule127" type="connector" idref="#_x0000_s1179"/>
        <o:r id="V:Rule128" type="connector" idref="#_x0000_s1147"/>
        <o:r id="V:Rule129" type="connector" idref="#_x0000_s1064"/>
        <o:r id="V:Rule130" type="connector" idref="#_x0000_s1066"/>
        <o:r id="V:Rule131" type="connector" idref="#_x0000_s1190"/>
        <o:r id="V:Rule132" type="connector" idref="#_x0000_s1118"/>
        <o:r id="V:Rule133" type="connector" idref="#_x0000_s1289"/>
        <o:r id="V:Rule134" type="connector" idref="#_x0000_s1177"/>
        <o:r id="V:Rule135" type="connector" idref="#_x0000_s1145"/>
        <o:r id="V:Rule136" type="connector" idref="#_x0000_s1117"/>
        <o:r id="V:Rule137" type="connector" idref="#_x0000_s1148"/>
        <o:r id="V:Rule138" type="connector" idref="#_x0000_s1337"/>
        <o:r id="V:Rule139" type="connector" idref="#_x0000_s1230"/>
        <o:r id="V:Rule140" type="connector" idref="#_x0000_s1075"/>
        <o:r id="V:Rule141" type="connector" idref="#_x0000_s1167"/>
        <o:r id="V:Rule142" type="connector" idref="#_x0000_s1339"/>
        <o:r id="V:Rule143" type="connector" idref="#_x0000_s1168"/>
        <o:r id="V:Rule144" type="connector" idref="#_x0000_s1097"/>
        <o:r id="V:Rule145" type="connector" idref="#_x0000_s1219"/>
        <o:r id="V:Rule146" type="connector" idref="#_x0000_s1108"/>
        <o:r id="V:Rule147" type="connector" idref="#_x0000_s1238"/>
        <o:r id="V:Rule148" type="connector" idref="#_x0000_s1085"/>
        <o:r id="V:Rule149" type="connector" idref="#_x0000_s1128"/>
        <o:r id="V:Rule150" type="connector" idref="#_x0000_s1065"/>
        <o:r id="V:Rule151" type="connector" idref="#_x0000_s1170"/>
        <o:r id="V:Rule152" type="connector" idref="#_x0000_s1290"/>
        <o:r id="V:Rule153" type="connector" idref="#_x0000_s1304"/>
        <o:r id="V:Rule154" type="connector" idref="#_x0000_s1292"/>
        <o:r id="V:Rule155" type="connector" idref="#_x0000_s1326"/>
        <o:r id="V:Rule156" type="connector" idref="#_x0000_s1125"/>
        <o:r id="V:Rule157" type="connector" idref="#_x0000_s1199"/>
        <o:r id="V:Rule158" type="connector" idref="#_x0000_s1086"/>
        <o:r id="V:Rule159" type="connector" idref="#_x0000_s1328"/>
        <o:r id="V:Rule160" type="connector" idref="#_x0000_s1313"/>
        <o:r id="V:Rule161" type="connector" idref="#_x0000_s1146"/>
        <o:r id="V:Rule162" type="connector" idref="#_x0000_s1237"/>
        <o:r id="V:Rule163" type="connector" idref="#_x0000_s1229"/>
        <o:r id="V:Rule164" type="connector" idref="#_x0000_s1220"/>
        <o:r id="V:Rule165" type="connector" idref="#_x0000_s1325"/>
        <o:r id="V:Rule166" type="connector" idref="#_x0000_s1126"/>
        <o:r id="V:Rule167" type="connector" idref="#_x0000_s1078"/>
        <o:r id="V:Rule168" type="connector" idref="#_x0000_s1314"/>
        <o:r id="V:Rule169" type="connector" idref="#_x0000_s1315"/>
        <o:r id="V:Rule170" type="connector" idref="#_x0000_s1197"/>
        <o:r id="V:Rule171" type="connector" idref="#_x0000_s1098"/>
        <o:r id="V:Rule172" type="connector" idref="#_x0000_s1188"/>
        <o:r id="V:Rule173" type="connector" idref="#_x0000_s1209"/>
        <o:r id="V:Rule174" type="connector" idref="#_x0000_s1077"/>
        <o:r id="V:Rule175" type="connector" idref="#_x0000_s1227"/>
        <o:r id="V:Rule176" type="connector" idref="#_x0000_s1138"/>
      </o:rules>
      <o:regrouptable v:ext="edit">
        <o:entry new="1" old="0"/>
      </o:regrouptable>
    </o:shapelayout>
  </w:shapeDefaults>
  <w:decimalSymbol w:val="."/>
  <w:listSeparator w:val=","/>
  <w15:docId w15:val="{344465EF-FFBB-468D-A482-178A8270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spacing w:before="1440" w:after="96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character" w:styleId="Emphasis">
    <w:name w:val="Emphasis"/>
    <w:uiPriority w:val="20"/>
    <w:qFormat/>
    <w:rsid w:val="00740579"/>
    <w:rPr>
      <w:i/>
      <w:iCs/>
    </w:rPr>
  </w:style>
  <w:style w:type="character" w:styleId="HTMLCite">
    <w:name w:val="HTML Cite"/>
    <w:uiPriority w:val="99"/>
    <w:unhideWhenUsed/>
    <w:rsid w:val="00732754"/>
    <w:rPr>
      <w:i/>
      <w:iCs/>
    </w:rPr>
  </w:style>
  <w:style w:type="character" w:customStyle="1" w:styleId="author">
    <w:name w:val="author"/>
    <w:basedOn w:val="DefaultParagraphFont"/>
    <w:rsid w:val="00732754"/>
  </w:style>
  <w:style w:type="character" w:customStyle="1" w:styleId="articletitle">
    <w:name w:val="articletitle"/>
    <w:basedOn w:val="DefaultParagraphFont"/>
    <w:rsid w:val="00732754"/>
  </w:style>
  <w:style w:type="character" w:customStyle="1" w:styleId="journaltitle">
    <w:name w:val="journaltitle"/>
    <w:basedOn w:val="DefaultParagraphFont"/>
    <w:rsid w:val="00732754"/>
  </w:style>
  <w:style w:type="character" w:customStyle="1" w:styleId="pubyear">
    <w:name w:val="pubyear"/>
    <w:basedOn w:val="DefaultParagraphFont"/>
    <w:rsid w:val="00732754"/>
  </w:style>
  <w:style w:type="character" w:customStyle="1" w:styleId="vol">
    <w:name w:val="vol"/>
    <w:basedOn w:val="DefaultParagraphFont"/>
    <w:rsid w:val="00732754"/>
  </w:style>
  <w:style w:type="character" w:customStyle="1" w:styleId="pagefirst">
    <w:name w:val="pagefirst"/>
    <w:basedOn w:val="DefaultParagraphFont"/>
    <w:rsid w:val="00732754"/>
  </w:style>
  <w:style w:type="character" w:customStyle="1" w:styleId="pagelast">
    <w:name w:val="pagelast"/>
    <w:basedOn w:val="DefaultParagraphFont"/>
    <w:rsid w:val="00732754"/>
  </w:style>
  <w:style w:type="paragraph" w:styleId="NormalWeb">
    <w:name w:val="Normal (Web)"/>
    <w:basedOn w:val="Normal"/>
    <w:uiPriority w:val="99"/>
    <w:unhideWhenUsed/>
    <w:rsid w:val="00E925A2"/>
    <w:pPr>
      <w:spacing w:before="100" w:beforeAutospacing="1" w:after="100" w:afterAutospacing="1" w:line="240" w:lineRule="auto"/>
      <w:ind w:firstLine="0"/>
      <w:jc w:val="left"/>
    </w:pPr>
  </w:style>
  <w:style w:type="paragraph" w:styleId="HTMLPreformatted">
    <w:name w:val="HTML Preformatted"/>
    <w:basedOn w:val="Normal"/>
    <w:link w:val="HTMLPreformattedChar"/>
    <w:uiPriority w:val="99"/>
    <w:unhideWhenUsed/>
    <w:rsid w:val="00A0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PreformattedChar">
    <w:name w:val="HTML Preformatted Char"/>
    <w:link w:val="HTMLPreformatted"/>
    <w:uiPriority w:val="99"/>
    <w:rsid w:val="00A039C8"/>
    <w:rPr>
      <w:rFonts w:ascii="Courier New" w:hAnsi="Courier New" w:cs="Courier New"/>
    </w:rPr>
  </w:style>
  <w:style w:type="character" w:customStyle="1" w:styleId="apple-converted-space">
    <w:name w:val="apple-converted-space"/>
    <w:rsid w:val="00423470"/>
  </w:style>
  <w:style w:type="paragraph" w:styleId="BalloonText">
    <w:name w:val="Balloon Text"/>
    <w:basedOn w:val="Normal"/>
    <w:link w:val="BalloonTextChar"/>
    <w:rsid w:val="0031117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1176"/>
    <w:rPr>
      <w:rFonts w:ascii="Tahoma" w:hAnsi="Tahoma" w:cs="Tahoma"/>
      <w:sz w:val="16"/>
      <w:szCs w:val="16"/>
    </w:rPr>
  </w:style>
  <w:style w:type="paragraph" w:styleId="CommentText">
    <w:name w:val="annotation text"/>
    <w:basedOn w:val="Normal"/>
    <w:link w:val="CommentTextChar"/>
    <w:rsid w:val="0011516E"/>
    <w:pPr>
      <w:spacing w:line="240" w:lineRule="auto"/>
    </w:pPr>
    <w:rPr>
      <w:sz w:val="20"/>
      <w:szCs w:val="20"/>
    </w:rPr>
  </w:style>
  <w:style w:type="character" w:customStyle="1" w:styleId="CommentTextChar">
    <w:name w:val="Comment Text Char"/>
    <w:basedOn w:val="DefaultParagraphFont"/>
    <w:link w:val="CommentText"/>
    <w:rsid w:val="0011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8946">
      <w:bodyDiv w:val="1"/>
      <w:marLeft w:val="0"/>
      <w:marRight w:val="0"/>
      <w:marTop w:val="0"/>
      <w:marBottom w:val="0"/>
      <w:divBdr>
        <w:top w:val="none" w:sz="0" w:space="0" w:color="auto"/>
        <w:left w:val="none" w:sz="0" w:space="0" w:color="auto"/>
        <w:bottom w:val="none" w:sz="0" w:space="0" w:color="auto"/>
        <w:right w:val="none" w:sz="0" w:space="0" w:color="auto"/>
      </w:divBdr>
    </w:div>
    <w:div w:id="355038548">
      <w:bodyDiv w:val="1"/>
      <w:marLeft w:val="0"/>
      <w:marRight w:val="0"/>
      <w:marTop w:val="0"/>
      <w:marBottom w:val="0"/>
      <w:divBdr>
        <w:top w:val="none" w:sz="0" w:space="0" w:color="auto"/>
        <w:left w:val="none" w:sz="0" w:space="0" w:color="auto"/>
        <w:bottom w:val="none" w:sz="0" w:space="0" w:color="auto"/>
        <w:right w:val="none" w:sz="0" w:space="0" w:color="auto"/>
      </w:divBdr>
      <w:divsChild>
        <w:div w:id="130711427">
          <w:marLeft w:val="0"/>
          <w:marRight w:val="0"/>
          <w:marTop w:val="0"/>
          <w:marBottom w:val="0"/>
          <w:divBdr>
            <w:top w:val="none" w:sz="0" w:space="0" w:color="auto"/>
            <w:left w:val="none" w:sz="0" w:space="0" w:color="auto"/>
            <w:bottom w:val="none" w:sz="0" w:space="0" w:color="auto"/>
            <w:right w:val="none" w:sz="0" w:space="0" w:color="auto"/>
          </w:divBdr>
        </w:div>
        <w:div w:id="850797414">
          <w:marLeft w:val="0"/>
          <w:marRight w:val="0"/>
          <w:marTop w:val="0"/>
          <w:marBottom w:val="0"/>
          <w:divBdr>
            <w:top w:val="none" w:sz="0" w:space="0" w:color="auto"/>
            <w:left w:val="none" w:sz="0" w:space="0" w:color="auto"/>
            <w:bottom w:val="none" w:sz="0" w:space="0" w:color="auto"/>
            <w:right w:val="none" w:sz="0" w:space="0" w:color="auto"/>
          </w:divBdr>
        </w:div>
        <w:div w:id="1625387945">
          <w:marLeft w:val="0"/>
          <w:marRight w:val="0"/>
          <w:marTop w:val="0"/>
          <w:marBottom w:val="0"/>
          <w:divBdr>
            <w:top w:val="none" w:sz="0" w:space="0" w:color="auto"/>
            <w:left w:val="none" w:sz="0" w:space="0" w:color="auto"/>
            <w:bottom w:val="none" w:sz="0" w:space="0" w:color="auto"/>
            <w:right w:val="none" w:sz="0" w:space="0" w:color="auto"/>
          </w:divBdr>
        </w:div>
        <w:div w:id="1862694664">
          <w:marLeft w:val="0"/>
          <w:marRight w:val="0"/>
          <w:marTop w:val="0"/>
          <w:marBottom w:val="0"/>
          <w:divBdr>
            <w:top w:val="none" w:sz="0" w:space="0" w:color="auto"/>
            <w:left w:val="none" w:sz="0" w:space="0" w:color="auto"/>
            <w:bottom w:val="none" w:sz="0" w:space="0" w:color="auto"/>
            <w:right w:val="none" w:sz="0" w:space="0" w:color="auto"/>
          </w:divBdr>
        </w:div>
      </w:divsChild>
    </w:div>
    <w:div w:id="420680734">
      <w:bodyDiv w:val="1"/>
      <w:marLeft w:val="0"/>
      <w:marRight w:val="0"/>
      <w:marTop w:val="0"/>
      <w:marBottom w:val="0"/>
      <w:divBdr>
        <w:top w:val="none" w:sz="0" w:space="0" w:color="auto"/>
        <w:left w:val="none" w:sz="0" w:space="0" w:color="auto"/>
        <w:bottom w:val="none" w:sz="0" w:space="0" w:color="auto"/>
        <w:right w:val="none" w:sz="0" w:space="0" w:color="auto"/>
      </w:divBdr>
    </w:div>
    <w:div w:id="448016223">
      <w:bodyDiv w:val="1"/>
      <w:marLeft w:val="0"/>
      <w:marRight w:val="0"/>
      <w:marTop w:val="0"/>
      <w:marBottom w:val="0"/>
      <w:divBdr>
        <w:top w:val="none" w:sz="0" w:space="0" w:color="auto"/>
        <w:left w:val="none" w:sz="0" w:space="0" w:color="auto"/>
        <w:bottom w:val="none" w:sz="0" w:space="0" w:color="auto"/>
        <w:right w:val="none" w:sz="0" w:space="0" w:color="auto"/>
      </w:divBdr>
      <w:divsChild>
        <w:div w:id="55327539">
          <w:marLeft w:val="0"/>
          <w:marRight w:val="0"/>
          <w:marTop w:val="0"/>
          <w:marBottom w:val="0"/>
          <w:divBdr>
            <w:top w:val="none" w:sz="0" w:space="0" w:color="auto"/>
            <w:left w:val="none" w:sz="0" w:space="0" w:color="auto"/>
            <w:bottom w:val="none" w:sz="0" w:space="0" w:color="auto"/>
            <w:right w:val="none" w:sz="0" w:space="0" w:color="auto"/>
          </w:divBdr>
        </w:div>
        <w:div w:id="1531458026">
          <w:marLeft w:val="0"/>
          <w:marRight w:val="0"/>
          <w:marTop w:val="0"/>
          <w:marBottom w:val="0"/>
          <w:divBdr>
            <w:top w:val="none" w:sz="0" w:space="0" w:color="auto"/>
            <w:left w:val="none" w:sz="0" w:space="0" w:color="auto"/>
            <w:bottom w:val="none" w:sz="0" w:space="0" w:color="auto"/>
            <w:right w:val="none" w:sz="0" w:space="0" w:color="auto"/>
          </w:divBdr>
        </w:div>
        <w:div w:id="1906446691">
          <w:marLeft w:val="0"/>
          <w:marRight w:val="0"/>
          <w:marTop w:val="0"/>
          <w:marBottom w:val="0"/>
          <w:divBdr>
            <w:top w:val="none" w:sz="0" w:space="0" w:color="auto"/>
            <w:left w:val="none" w:sz="0" w:space="0" w:color="auto"/>
            <w:bottom w:val="none" w:sz="0" w:space="0" w:color="auto"/>
            <w:right w:val="none" w:sz="0" w:space="0" w:color="auto"/>
          </w:divBdr>
        </w:div>
      </w:divsChild>
    </w:div>
    <w:div w:id="653950951">
      <w:bodyDiv w:val="1"/>
      <w:marLeft w:val="0"/>
      <w:marRight w:val="0"/>
      <w:marTop w:val="0"/>
      <w:marBottom w:val="0"/>
      <w:divBdr>
        <w:top w:val="none" w:sz="0" w:space="0" w:color="auto"/>
        <w:left w:val="none" w:sz="0" w:space="0" w:color="auto"/>
        <w:bottom w:val="none" w:sz="0" w:space="0" w:color="auto"/>
        <w:right w:val="none" w:sz="0" w:space="0" w:color="auto"/>
      </w:divBdr>
      <w:divsChild>
        <w:div w:id="202137039">
          <w:marLeft w:val="0"/>
          <w:marRight w:val="0"/>
          <w:marTop w:val="0"/>
          <w:marBottom w:val="0"/>
          <w:divBdr>
            <w:top w:val="none" w:sz="0" w:space="0" w:color="auto"/>
            <w:left w:val="none" w:sz="0" w:space="0" w:color="auto"/>
            <w:bottom w:val="none" w:sz="0" w:space="0" w:color="auto"/>
            <w:right w:val="none" w:sz="0" w:space="0" w:color="auto"/>
          </w:divBdr>
        </w:div>
        <w:div w:id="333341103">
          <w:marLeft w:val="0"/>
          <w:marRight w:val="0"/>
          <w:marTop w:val="0"/>
          <w:marBottom w:val="0"/>
          <w:divBdr>
            <w:top w:val="none" w:sz="0" w:space="0" w:color="auto"/>
            <w:left w:val="none" w:sz="0" w:space="0" w:color="auto"/>
            <w:bottom w:val="none" w:sz="0" w:space="0" w:color="auto"/>
            <w:right w:val="none" w:sz="0" w:space="0" w:color="auto"/>
          </w:divBdr>
        </w:div>
        <w:div w:id="501772899">
          <w:marLeft w:val="0"/>
          <w:marRight w:val="0"/>
          <w:marTop w:val="0"/>
          <w:marBottom w:val="0"/>
          <w:divBdr>
            <w:top w:val="none" w:sz="0" w:space="0" w:color="auto"/>
            <w:left w:val="none" w:sz="0" w:space="0" w:color="auto"/>
            <w:bottom w:val="none" w:sz="0" w:space="0" w:color="auto"/>
            <w:right w:val="none" w:sz="0" w:space="0" w:color="auto"/>
          </w:divBdr>
        </w:div>
        <w:div w:id="559243288">
          <w:marLeft w:val="0"/>
          <w:marRight w:val="0"/>
          <w:marTop w:val="0"/>
          <w:marBottom w:val="0"/>
          <w:divBdr>
            <w:top w:val="none" w:sz="0" w:space="0" w:color="auto"/>
            <w:left w:val="none" w:sz="0" w:space="0" w:color="auto"/>
            <w:bottom w:val="none" w:sz="0" w:space="0" w:color="auto"/>
            <w:right w:val="none" w:sz="0" w:space="0" w:color="auto"/>
          </w:divBdr>
        </w:div>
        <w:div w:id="1421414469">
          <w:marLeft w:val="0"/>
          <w:marRight w:val="0"/>
          <w:marTop w:val="0"/>
          <w:marBottom w:val="0"/>
          <w:divBdr>
            <w:top w:val="none" w:sz="0" w:space="0" w:color="auto"/>
            <w:left w:val="none" w:sz="0" w:space="0" w:color="auto"/>
            <w:bottom w:val="none" w:sz="0" w:space="0" w:color="auto"/>
            <w:right w:val="none" w:sz="0" w:space="0" w:color="auto"/>
          </w:divBdr>
        </w:div>
        <w:div w:id="1574971492">
          <w:marLeft w:val="0"/>
          <w:marRight w:val="0"/>
          <w:marTop w:val="0"/>
          <w:marBottom w:val="0"/>
          <w:divBdr>
            <w:top w:val="none" w:sz="0" w:space="0" w:color="auto"/>
            <w:left w:val="none" w:sz="0" w:space="0" w:color="auto"/>
            <w:bottom w:val="none" w:sz="0" w:space="0" w:color="auto"/>
            <w:right w:val="none" w:sz="0" w:space="0" w:color="auto"/>
          </w:divBdr>
        </w:div>
        <w:div w:id="1618682508">
          <w:marLeft w:val="0"/>
          <w:marRight w:val="0"/>
          <w:marTop w:val="0"/>
          <w:marBottom w:val="0"/>
          <w:divBdr>
            <w:top w:val="none" w:sz="0" w:space="0" w:color="auto"/>
            <w:left w:val="none" w:sz="0" w:space="0" w:color="auto"/>
            <w:bottom w:val="none" w:sz="0" w:space="0" w:color="auto"/>
            <w:right w:val="none" w:sz="0" w:space="0" w:color="auto"/>
          </w:divBdr>
        </w:div>
        <w:div w:id="2059546223">
          <w:marLeft w:val="0"/>
          <w:marRight w:val="0"/>
          <w:marTop w:val="0"/>
          <w:marBottom w:val="0"/>
          <w:divBdr>
            <w:top w:val="none" w:sz="0" w:space="0" w:color="auto"/>
            <w:left w:val="none" w:sz="0" w:space="0" w:color="auto"/>
            <w:bottom w:val="none" w:sz="0" w:space="0" w:color="auto"/>
            <w:right w:val="none" w:sz="0" w:space="0" w:color="auto"/>
          </w:divBdr>
        </w:div>
      </w:divsChild>
    </w:div>
    <w:div w:id="913903876">
      <w:bodyDiv w:val="1"/>
      <w:marLeft w:val="0"/>
      <w:marRight w:val="0"/>
      <w:marTop w:val="0"/>
      <w:marBottom w:val="0"/>
      <w:divBdr>
        <w:top w:val="none" w:sz="0" w:space="0" w:color="auto"/>
        <w:left w:val="none" w:sz="0" w:space="0" w:color="auto"/>
        <w:bottom w:val="none" w:sz="0" w:space="0" w:color="auto"/>
        <w:right w:val="none" w:sz="0" w:space="0" w:color="auto"/>
      </w:divBdr>
    </w:div>
    <w:div w:id="1114712108">
      <w:bodyDiv w:val="1"/>
      <w:marLeft w:val="0"/>
      <w:marRight w:val="0"/>
      <w:marTop w:val="0"/>
      <w:marBottom w:val="0"/>
      <w:divBdr>
        <w:top w:val="none" w:sz="0" w:space="0" w:color="auto"/>
        <w:left w:val="none" w:sz="0" w:space="0" w:color="auto"/>
        <w:bottom w:val="none" w:sz="0" w:space="0" w:color="auto"/>
        <w:right w:val="none" w:sz="0" w:space="0" w:color="auto"/>
      </w:divBdr>
      <w:divsChild>
        <w:div w:id="66152080">
          <w:marLeft w:val="0"/>
          <w:marRight w:val="0"/>
          <w:marTop w:val="0"/>
          <w:marBottom w:val="0"/>
          <w:divBdr>
            <w:top w:val="none" w:sz="0" w:space="0" w:color="auto"/>
            <w:left w:val="none" w:sz="0" w:space="0" w:color="auto"/>
            <w:bottom w:val="none" w:sz="0" w:space="0" w:color="auto"/>
            <w:right w:val="none" w:sz="0" w:space="0" w:color="auto"/>
          </w:divBdr>
        </w:div>
        <w:div w:id="95944913">
          <w:marLeft w:val="0"/>
          <w:marRight w:val="0"/>
          <w:marTop w:val="0"/>
          <w:marBottom w:val="0"/>
          <w:divBdr>
            <w:top w:val="none" w:sz="0" w:space="0" w:color="auto"/>
            <w:left w:val="none" w:sz="0" w:space="0" w:color="auto"/>
            <w:bottom w:val="none" w:sz="0" w:space="0" w:color="auto"/>
            <w:right w:val="none" w:sz="0" w:space="0" w:color="auto"/>
          </w:divBdr>
        </w:div>
        <w:div w:id="116610901">
          <w:marLeft w:val="0"/>
          <w:marRight w:val="0"/>
          <w:marTop w:val="0"/>
          <w:marBottom w:val="0"/>
          <w:divBdr>
            <w:top w:val="none" w:sz="0" w:space="0" w:color="auto"/>
            <w:left w:val="none" w:sz="0" w:space="0" w:color="auto"/>
            <w:bottom w:val="none" w:sz="0" w:space="0" w:color="auto"/>
            <w:right w:val="none" w:sz="0" w:space="0" w:color="auto"/>
          </w:divBdr>
        </w:div>
        <w:div w:id="187833656">
          <w:marLeft w:val="0"/>
          <w:marRight w:val="0"/>
          <w:marTop w:val="0"/>
          <w:marBottom w:val="0"/>
          <w:divBdr>
            <w:top w:val="none" w:sz="0" w:space="0" w:color="auto"/>
            <w:left w:val="none" w:sz="0" w:space="0" w:color="auto"/>
            <w:bottom w:val="none" w:sz="0" w:space="0" w:color="auto"/>
            <w:right w:val="none" w:sz="0" w:space="0" w:color="auto"/>
          </w:divBdr>
        </w:div>
        <w:div w:id="245456414">
          <w:marLeft w:val="0"/>
          <w:marRight w:val="0"/>
          <w:marTop w:val="0"/>
          <w:marBottom w:val="0"/>
          <w:divBdr>
            <w:top w:val="none" w:sz="0" w:space="0" w:color="auto"/>
            <w:left w:val="none" w:sz="0" w:space="0" w:color="auto"/>
            <w:bottom w:val="none" w:sz="0" w:space="0" w:color="auto"/>
            <w:right w:val="none" w:sz="0" w:space="0" w:color="auto"/>
          </w:divBdr>
        </w:div>
        <w:div w:id="275795387">
          <w:marLeft w:val="0"/>
          <w:marRight w:val="0"/>
          <w:marTop w:val="0"/>
          <w:marBottom w:val="0"/>
          <w:divBdr>
            <w:top w:val="none" w:sz="0" w:space="0" w:color="auto"/>
            <w:left w:val="none" w:sz="0" w:space="0" w:color="auto"/>
            <w:bottom w:val="none" w:sz="0" w:space="0" w:color="auto"/>
            <w:right w:val="none" w:sz="0" w:space="0" w:color="auto"/>
          </w:divBdr>
        </w:div>
        <w:div w:id="351303492">
          <w:marLeft w:val="0"/>
          <w:marRight w:val="0"/>
          <w:marTop w:val="0"/>
          <w:marBottom w:val="0"/>
          <w:divBdr>
            <w:top w:val="none" w:sz="0" w:space="0" w:color="auto"/>
            <w:left w:val="none" w:sz="0" w:space="0" w:color="auto"/>
            <w:bottom w:val="none" w:sz="0" w:space="0" w:color="auto"/>
            <w:right w:val="none" w:sz="0" w:space="0" w:color="auto"/>
          </w:divBdr>
        </w:div>
        <w:div w:id="403454667">
          <w:marLeft w:val="0"/>
          <w:marRight w:val="0"/>
          <w:marTop w:val="0"/>
          <w:marBottom w:val="0"/>
          <w:divBdr>
            <w:top w:val="none" w:sz="0" w:space="0" w:color="auto"/>
            <w:left w:val="none" w:sz="0" w:space="0" w:color="auto"/>
            <w:bottom w:val="none" w:sz="0" w:space="0" w:color="auto"/>
            <w:right w:val="none" w:sz="0" w:space="0" w:color="auto"/>
          </w:divBdr>
        </w:div>
        <w:div w:id="608204669">
          <w:marLeft w:val="0"/>
          <w:marRight w:val="0"/>
          <w:marTop w:val="0"/>
          <w:marBottom w:val="0"/>
          <w:divBdr>
            <w:top w:val="none" w:sz="0" w:space="0" w:color="auto"/>
            <w:left w:val="none" w:sz="0" w:space="0" w:color="auto"/>
            <w:bottom w:val="none" w:sz="0" w:space="0" w:color="auto"/>
            <w:right w:val="none" w:sz="0" w:space="0" w:color="auto"/>
          </w:divBdr>
        </w:div>
        <w:div w:id="691998336">
          <w:marLeft w:val="0"/>
          <w:marRight w:val="0"/>
          <w:marTop w:val="0"/>
          <w:marBottom w:val="0"/>
          <w:divBdr>
            <w:top w:val="none" w:sz="0" w:space="0" w:color="auto"/>
            <w:left w:val="none" w:sz="0" w:space="0" w:color="auto"/>
            <w:bottom w:val="none" w:sz="0" w:space="0" w:color="auto"/>
            <w:right w:val="none" w:sz="0" w:space="0" w:color="auto"/>
          </w:divBdr>
        </w:div>
        <w:div w:id="825243215">
          <w:marLeft w:val="0"/>
          <w:marRight w:val="0"/>
          <w:marTop w:val="0"/>
          <w:marBottom w:val="0"/>
          <w:divBdr>
            <w:top w:val="none" w:sz="0" w:space="0" w:color="auto"/>
            <w:left w:val="none" w:sz="0" w:space="0" w:color="auto"/>
            <w:bottom w:val="none" w:sz="0" w:space="0" w:color="auto"/>
            <w:right w:val="none" w:sz="0" w:space="0" w:color="auto"/>
          </w:divBdr>
        </w:div>
        <w:div w:id="842209984">
          <w:marLeft w:val="0"/>
          <w:marRight w:val="0"/>
          <w:marTop w:val="0"/>
          <w:marBottom w:val="0"/>
          <w:divBdr>
            <w:top w:val="none" w:sz="0" w:space="0" w:color="auto"/>
            <w:left w:val="none" w:sz="0" w:space="0" w:color="auto"/>
            <w:bottom w:val="none" w:sz="0" w:space="0" w:color="auto"/>
            <w:right w:val="none" w:sz="0" w:space="0" w:color="auto"/>
          </w:divBdr>
        </w:div>
        <w:div w:id="1107584445">
          <w:marLeft w:val="0"/>
          <w:marRight w:val="0"/>
          <w:marTop w:val="0"/>
          <w:marBottom w:val="0"/>
          <w:divBdr>
            <w:top w:val="none" w:sz="0" w:space="0" w:color="auto"/>
            <w:left w:val="none" w:sz="0" w:space="0" w:color="auto"/>
            <w:bottom w:val="none" w:sz="0" w:space="0" w:color="auto"/>
            <w:right w:val="none" w:sz="0" w:space="0" w:color="auto"/>
          </w:divBdr>
        </w:div>
        <w:div w:id="1195388210">
          <w:marLeft w:val="0"/>
          <w:marRight w:val="0"/>
          <w:marTop w:val="0"/>
          <w:marBottom w:val="0"/>
          <w:divBdr>
            <w:top w:val="none" w:sz="0" w:space="0" w:color="auto"/>
            <w:left w:val="none" w:sz="0" w:space="0" w:color="auto"/>
            <w:bottom w:val="none" w:sz="0" w:space="0" w:color="auto"/>
            <w:right w:val="none" w:sz="0" w:space="0" w:color="auto"/>
          </w:divBdr>
        </w:div>
        <w:div w:id="1282348444">
          <w:marLeft w:val="0"/>
          <w:marRight w:val="0"/>
          <w:marTop w:val="0"/>
          <w:marBottom w:val="0"/>
          <w:divBdr>
            <w:top w:val="none" w:sz="0" w:space="0" w:color="auto"/>
            <w:left w:val="none" w:sz="0" w:space="0" w:color="auto"/>
            <w:bottom w:val="none" w:sz="0" w:space="0" w:color="auto"/>
            <w:right w:val="none" w:sz="0" w:space="0" w:color="auto"/>
          </w:divBdr>
        </w:div>
        <w:div w:id="1509054336">
          <w:marLeft w:val="0"/>
          <w:marRight w:val="0"/>
          <w:marTop w:val="0"/>
          <w:marBottom w:val="0"/>
          <w:divBdr>
            <w:top w:val="none" w:sz="0" w:space="0" w:color="auto"/>
            <w:left w:val="none" w:sz="0" w:space="0" w:color="auto"/>
            <w:bottom w:val="none" w:sz="0" w:space="0" w:color="auto"/>
            <w:right w:val="none" w:sz="0" w:space="0" w:color="auto"/>
          </w:divBdr>
        </w:div>
        <w:div w:id="1691754259">
          <w:marLeft w:val="0"/>
          <w:marRight w:val="0"/>
          <w:marTop w:val="0"/>
          <w:marBottom w:val="0"/>
          <w:divBdr>
            <w:top w:val="none" w:sz="0" w:space="0" w:color="auto"/>
            <w:left w:val="none" w:sz="0" w:space="0" w:color="auto"/>
            <w:bottom w:val="none" w:sz="0" w:space="0" w:color="auto"/>
            <w:right w:val="none" w:sz="0" w:space="0" w:color="auto"/>
          </w:divBdr>
        </w:div>
        <w:div w:id="1835679203">
          <w:marLeft w:val="0"/>
          <w:marRight w:val="0"/>
          <w:marTop w:val="0"/>
          <w:marBottom w:val="0"/>
          <w:divBdr>
            <w:top w:val="none" w:sz="0" w:space="0" w:color="auto"/>
            <w:left w:val="none" w:sz="0" w:space="0" w:color="auto"/>
            <w:bottom w:val="none" w:sz="0" w:space="0" w:color="auto"/>
            <w:right w:val="none" w:sz="0" w:space="0" w:color="auto"/>
          </w:divBdr>
        </w:div>
        <w:div w:id="2028865133">
          <w:marLeft w:val="0"/>
          <w:marRight w:val="0"/>
          <w:marTop w:val="0"/>
          <w:marBottom w:val="0"/>
          <w:divBdr>
            <w:top w:val="none" w:sz="0" w:space="0" w:color="auto"/>
            <w:left w:val="none" w:sz="0" w:space="0" w:color="auto"/>
            <w:bottom w:val="none" w:sz="0" w:space="0" w:color="auto"/>
            <w:right w:val="none" w:sz="0" w:space="0" w:color="auto"/>
          </w:divBdr>
        </w:div>
        <w:div w:id="2131240706">
          <w:marLeft w:val="0"/>
          <w:marRight w:val="0"/>
          <w:marTop w:val="0"/>
          <w:marBottom w:val="0"/>
          <w:divBdr>
            <w:top w:val="none" w:sz="0" w:space="0" w:color="auto"/>
            <w:left w:val="none" w:sz="0" w:space="0" w:color="auto"/>
            <w:bottom w:val="none" w:sz="0" w:space="0" w:color="auto"/>
            <w:right w:val="none" w:sz="0" w:space="0" w:color="auto"/>
          </w:divBdr>
        </w:div>
      </w:divsChild>
    </w:div>
    <w:div w:id="1145585303">
      <w:bodyDiv w:val="1"/>
      <w:marLeft w:val="0"/>
      <w:marRight w:val="0"/>
      <w:marTop w:val="0"/>
      <w:marBottom w:val="0"/>
      <w:divBdr>
        <w:top w:val="none" w:sz="0" w:space="0" w:color="auto"/>
        <w:left w:val="none" w:sz="0" w:space="0" w:color="auto"/>
        <w:bottom w:val="none" w:sz="0" w:space="0" w:color="auto"/>
        <w:right w:val="none" w:sz="0" w:space="0" w:color="auto"/>
      </w:divBdr>
    </w:div>
    <w:div w:id="1511484567">
      <w:bodyDiv w:val="1"/>
      <w:marLeft w:val="0"/>
      <w:marRight w:val="0"/>
      <w:marTop w:val="0"/>
      <w:marBottom w:val="0"/>
      <w:divBdr>
        <w:top w:val="none" w:sz="0" w:space="0" w:color="auto"/>
        <w:left w:val="none" w:sz="0" w:space="0" w:color="auto"/>
        <w:bottom w:val="none" w:sz="0" w:space="0" w:color="auto"/>
        <w:right w:val="none" w:sz="0" w:space="0" w:color="auto"/>
      </w:divBdr>
    </w:div>
    <w:div w:id="1659379355">
      <w:bodyDiv w:val="1"/>
      <w:marLeft w:val="0"/>
      <w:marRight w:val="0"/>
      <w:marTop w:val="0"/>
      <w:marBottom w:val="0"/>
      <w:divBdr>
        <w:top w:val="none" w:sz="0" w:space="0" w:color="auto"/>
        <w:left w:val="none" w:sz="0" w:space="0" w:color="auto"/>
        <w:bottom w:val="none" w:sz="0" w:space="0" w:color="auto"/>
        <w:right w:val="none" w:sz="0" w:space="0" w:color="auto"/>
      </w:divBdr>
    </w:div>
    <w:div w:id="1989626639">
      <w:bodyDiv w:val="1"/>
      <w:marLeft w:val="0"/>
      <w:marRight w:val="0"/>
      <w:marTop w:val="0"/>
      <w:marBottom w:val="0"/>
      <w:divBdr>
        <w:top w:val="none" w:sz="0" w:space="0" w:color="auto"/>
        <w:left w:val="none" w:sz="0" w:space="0" w:color="auto"/>
        <w:bottom w:val="none" w:sz="0" w:space="0" w:color="auto"/>
        <w:right w:val="none" w:sz="0" w:space="0" w:color="auto"/>
      </w:divBdr>
      <w:divsChild>
        <w:div w:id="1697654817">
          <w:marLeft w:val="0"/>
          <w:marRight w:val="0"/>
          <w:marTop w:val="0"/>
          <w:marBottom w:val="0"/>
          <w:divBdr>
            <w:top w:val="none" w:sz="0" w:space="0" w:color="auto"/>
            <w:left w:val="none" w:sz="0" w:space="0" w:color="auto"/>
            <w:bottom w:val="none" w:sz="0" w:space="0" w:color="auto"/>
            <w:right w:val="none" w:sz="0" w:space="0" w:color="auto"/>
          </w:divBdr>
        </w:div>
        <w:div w:id="2086757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u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C3695-76E6-4117-855F-404BFFDF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13</TotalTime>
  <Pages>35</Pages>
  <Words>7208</Words>
  <Characters>41089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48201</CharactersWithSpaces>
  <SharedDoc>false</SharedDoc>
  <HLinks>
    <vt:vector size="144" baseType="variant">
      <vt:variant>
        <vt:i4>3539044</vt:i4>
      </vt:variant>
      <vt:variant>
        <vt:i4>141</vt:i4>
      </vt:variant>
      <vt:variant>
        <vt:i4>0</vt:i4>
      </vt:variant>
      <vt:variant>
        <vt:i4>5</vt:i4>
      </vt:variant>
      <vt:variant>
        <vt:lpwstr>http://www.hud.gov/</vt:lpwstr>
      </vt:variant>
      <vt:variant>
        <vt:lpwstr/>
      </vt:variant>
      <vt:variant>
        <vt:i4>1441850</vt:i4>
      </vt:variant>
      <vt:variant>
        <vt:i4>137</vt:i4>
      </vt:variant>
      <vt:variant>
        <vt:i4>0</vt:i4>
      </vt:variant>
      <vt:variant>
        <vt:i4>5</vt:i4>
      </vt:variant>
      <vt:variant>
        <vt:lpwstr/>
      </vt:variant>
      <vt:variant>
        <vt:lpwstr>_Toc114179880</vt:lpwstr>
      </vt:variant>
      <vt:variant>
        <vt:i4>1179701</vt:i4>
      </vt:variant>
      <vt:variant>
        <vt:i4>128</vt:i4>
      </vt:variant>
      <vt:variant>
        <vt:i4>0</vt:i4>
      </vt:variant>
      <vt:variant>
        <vt:i4>5</vt:i4>
      </vt:variant>
      <vt:variant>
        <vt:lpwstr/>
      </vt:variant>
      <vt:variant>
        <vt:lpwstr>_Toc414958052</vt:lpwstr>
      </vt:variant>
      <vt:variant>
        <vt:i4>1179701</vt:i4>
      </vt:variant>
      <vt:variant>
        <vt:i4>122</vt:i4>
      </vt:variant>
      <vt:variant>
        <vt:i4>0</vt:i4>
      </vt:variant>
      <vt:variant>
        <vt:i4>5</vt:i4>
      </vt:variant>
      <vt:variant>
        <vt:lpwstr/>
      </vt:variant>
      <vt:variant>
        <vt:lpwstr>_Toc414958051</vt:lpwstr>
      </vt:variant>
      <vt:variant>
        <vt:i4>1179701</vt:i4>
      </vt:variant>
      <vt:variant>
        <vt:i4>116</vt:i4>
      </vt:variant>
      <vt:variant>
        <vt:i4>0</vt:i4>
      </vt:variant>
      <vt:variant>
        <vt:i4>5</vt:i4>
      </vt:variant>
      <vt:variant>
        <vt:lpwstr/>
      </vt:variant>
      <vt:variant>
        <vt:lpwstr>_Toc414958050</vt:lpwstr>
      </vt:variant>
      <vt:variant>
        <vt:i4>1245237</vt:i4>
      </vt:variant>
      <vt:variant>
        <vt:i4>110</vt:i4>
      </vt:variant>
      <vt:variant>
        <vt:i4>0</vt:i4>
      </vt:variant>
      <vt:variant>
        <vt:i4>5</vt:i4>
      </vt:variant>
      <vt:variant>
        <vt:lpwstr/>
      </vt:variant>
      <vt:variant>
        <vt:lpwstr>_Toc414958049</vt:lpwstr>
      </vt:variant>
      <vt:variant>
        <vt:i4>1245237</vt:i4>
      </vt:variant>
      <vt:variant>
        <vt:i4>104</vt:i4>
      </vt:variant>
      <vt:variant>
        <vt:i4>0</vt:i4>
      </vt:variant>
      <vt:variant>
        <vt:i4>5</vt:i4>
      </vt:variant>
      <vt:variant>
        <vt:lpwstr/>
      </vt:variant>
      <vt:variant>
        <vt:lpwstr>_Toc414958048</vt:lpwstr>
      </vt:variant>
      <vt:variant>
        <vt:i4>1245237</vt:i4>
      </vt:variant>
      <vt:variant>
        <vt:i4>98</vt:i4>
      </vt:variant>
      <vt:variant>
        <vt:i4>0</vt:i4>
      </vt:variant>
      <vt:variant>
        <vt:i4>5</vt:i4>
      </vt:variant>
      <vt:variant>
        <vt:lpwstr/>
      </vt:variant>
      <vt:variant>
        <vt:lpwstr>_Toc414958047</vt:lpwstr>
      </vt:variant>
      <vt:variant>
        <vt:i4>1245237</vt:i4>
      </vt:variant>
      <vt:variant>
        <vt:i4>92</vt:i4>
      </vt:variant>
      <vt:variant>
        <vt:i4>0</vt:i4>
      </vt:variant>
      <vt:variant>
        <vt:i4>5</vt:i4>
      </vt:variant>
      <vt:variant>
        <vt:lpwstr/>
      </vt:variant>
      <vt:variant>
        <vt:lpwstr>_Toc414958046</vt:lpwstr>
      </vt:variant>
      <vt:variant>
        <vt:i4>1245237</vt:i4>
      </vt:variant>
      <vt:variant>
        <vt:i4>86</vt:i4>
      </vt:variant>
      <vt:variant>
        <vt:i4>0</vt:i4>
      </vt:variant>
      <vt:variant>
        <vt:i4>5</vt:i4>
      </vt:variant>
      <vt:variant>
        <vt:lpwstr/>
      </vt:variant>
      <vt:variant>
        <vt:lpwstr>_Toc414958045</vt:lpwstr>
      </vt:variant>
      <vt:variant>
        <vt:i4>1245237</vt:i4>
      </vt:variant>
      <vt:variant>
        <vt:i4>80</vt:i4>
      </vt:variant>
      <vt:variant>
        <vt:i4>0</vt:i4>
      </vt:variant>
      <vt:variant>
        <vt:i4>5</vt:i4>
      </vt:variant>
      <vt:variant>
        <vt:lpwstr/>
      </vt:variant>
      <vt:variant>
        <vt:lpwstr>_Toc414958044</vt:lpwstr>
      </vt:variant>
      <vt:variant>
        <vt:i4>1245237</vt:i4>
      </vt:variant>
      <vt:variant>
        <vt:i4>74</vt:i4>
      </vt:variant>
      <vt:variant>
        <vt:i4>0</vt:i4>
      </vt:variant>
      <vt:variant>
        <vt:i4>5</vt:i4>
      </vt:variant>
      <vt:variant>
        <vt:lpwstr/>
      </vt:variant>
      <vt:variant>
        <vt:lpwstr>_Toc414958043</vt:lpwstr>
      </vt:variant>
      <vt:variant>
        <vt:i4>1245237</vt:i4>
      </vt:variant>
      <vt:variant>
        <vt:i4>68</vt:i4>
      </vt:variant>
      <vt:variant>
        <vt:i4>0</vt:i4>
      </vt:variant>
      <vt:variant>
        <vt:i4>5</vt:i4>
      </vt:variant>
      <vt:variant>
        <vt:lpwstr/>
      </vt:variant>
      <vt:variant>
        <vt:lpwstr>_Toc414958042</vt:lpwstr>
      </vt:variant>
      <vt:variant>
        <vt:i4>1245237</vt:i4>
      </vt:variant>
      <vt:variant>
        <vt:i4>62</vt:i4>
      </vt:variant>
      <vt:variant>
        <vt:i4>0</vt:i4>
      </vt:variant>
      <vt:variant>
        <vt:i4>5</vt:i4>
      </vt:variant>
      <vt:variant>
        <vt:lpwstr/>
      </vt:variant>
      <vt:variant>
        <vt:lpwstr>_Toc414958041</vt:lpwstr>
      </vt:variant>
      <vt:variant>
        <vt:i4>1245237</vt:i4>
      </vt:variant>
      <vt:variant>
        <vt:i4>56</vt:i4>
      </vt:variant>
      <vt:variant>
        <vt:i4>0</vt:i4>
      </vt:variant>
      <vt:variant>
        <vt:i4>5</vt:i4>
      </vt:variant>
      <vt:variant>
        <vt:lpwstr/>
      </vt:variant>
      <vt:variant>
        <vt:lpwstr>_Toc414958040</vt:lpwstr>
      </vt:variant>
      <vt:variant>
        <vt:i4>1310773</vt:i4>
      </vt:variant>
      <vt:variant>
        <vt:i4>50</vt:i4>
      </vt:variant>
      <vt:variant>
        <vt:i4>0</vt:i4>
      </vt:variant>
      <vt:variant>
        <vt:i4>5</vt:i4>
      </vt:variant>
      <vt:variant>
        <vt:lpwstr/>
      </vt:variant>
      <vt:variant>
        <vt:lpwstr>_Toc414958039</vt:lpwstr>
      </vt:variant>
      <vt:variant>
        <vt:i4>1310773</vt:i4>
      </vt:variant>
      <vt:variant>
        <vt:i4>44</vt:i4>
      </vt:variant>
      <vt:variant>
        <vt:i4>0</vt:i4>
      </vt:variant>
      <vt:variant>
        <vt:i4>5</vt:i4>
      </vt:variant>
      <vt:variant>
        <vt:lpwstr/>
      </vt:variant>
      <vt:variant>
        <vt:lpwstr>_Toc414958038</vt:lpwstr>
      </vt:variant>
      <vt:variant>
        <vt:i4>1310773</vt:i4>
      </vt:variant>
      <vt:variant>
        <vt:i4>38</vt:i4>
      </vt:variant>
      <vt:variant>
        <vt:i4>0</vt:i4>
      </vt:variant>
      <vt:variant>
        <vt:i4>5</vt:i4>
      </vt:variant>
      <vt:variant>
        <vt:lpwstr/>
      </vt:variant>
      <vt:variant>
        <vt:lpwstr>_Toc414958037</vt:lpwstr>
      </vt:variant>
      <vt:variant>
        <vt:i4>1310773</vt:i4>
      </vt:variant>
      <vt:variant>
        <vt:i4>32</vt:i4>
      </vt:variant>
      <vt:variant>
        <vt:i4>0</vt:i4>
      </vt:variant>
      <vt:variant>
        <vt:i4>5</vt:i4>
      </vt:variant>
      <vt:variant>
        <vt:lpwstr/>
      </vt:variant>
      <vt:variant>
        <vt:lpwstr>_Toc414958036</vt:lpwstr>
      </vt:variant>
      <vt:variant>
        <vt:i4>1310773</vt:i4>
      </vt:variant>
      <vt:variant>
        <vt:i4>26</vt:i4>
      </vt:variant>
      <vt:variant>
        <vt:i4>0</vt:i4>
      </vt:variant>
      <vt:variant>
        <vt:i4>5</vt:i4>
      </vt:variant>
      <vt:variant>
        <vt:lpwstr/>
      </vt:variant>
      <vt:variant>
        <vt:lpwstr>_Toc414958035</vt:lpwstr>
      </vt:variant>
      <vt:variant>
        <vt:i4>1310773</vt:i4>
      </vt:variant>
      <vt:variant>
        <vt:i4>20</vt:i4>
      </vt:variant>
      <vt:variant>
        <vt:i4>0</vt:i4>
      </vt:variant>
      <vt:variant>
        <vt:i4>5</vt:i4>
      </vt:variant>
      <vt:variant>
        <vt:lpwstr/>
      </vt:variant>
      <vt:variant>
        <vt:lpwstr>_Toc414958034</vt:lpwstr>
      </vt:variant>
      <vt:variant>
        <vt:i4>1310773</vt:i4>
      </vt:variant>
      <vt:variant>
        <vt:i4>14</vt:i4>
      </vt:variant>
      <vt:variant>
        <vt:i4>0</vt:i4>
      </vt:variant>
      <vt:variant>
        <vt:i4>5</vt:i4>
      </vt:variant>
      <vt:variant>
        <vt:lpwstr/>
      </vt:variant>
      <vt:variant>
        <vt:lpwstr>_Toc414958033</vt:lpwstr>
      </vt:variant>
      <vt:variant>
        <vt:i4>1310773</vt:i4>
      </vt:variant>
      <vt:variant>
        <vt:i4>8</vt:i4>
      </vt:variant>
      <vt:variant>
        <vt:i4>0</vt:i4>
      </vt:variant>
      <vt:variant>
        <vt:i4>5</vt:i4>
      </vt:variant>
      <vt:variant>
        <vt:lpwstr/>
      </vt:variant>
      <vt:variant>
        <vt:lpwstr>_Toc414958032</vt:lpwstr>
      </vt:variant>
      <vt:variant>
        <vt:i4>1310773</vt:i4>
      </vt:variant>
      <vt:variant>
        <vt:i4>2</vt:i4>
      </vt:variant>
      <vt:variant>
        <vt:i4>0</vt:i4>
      </vt:variant>
      <vt:variant>
        <vt:i4>5</vt:i4>
      </vt:variant>
      <vt:variant>
        <vt:lpwstr/>
      </vt:variant>
      <vt:variant>
        <vt:lpwstr>_Toc414958031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rlh52</dc:creator>
  <cp:lastModifiedBy>Pegher, Joanne</cp:lastModifiedBy>
  <cp:revision>4</cp:revision>
  <cp:lastPrinted>2005-09-30T13:41:00Z</cp:lastPrinted>
  <dcterms:created xsi:type="dcterms:W3CDTF">2015-11-03T17:54:00Z</dcterms:created>
  <dcterms:modified xsi:type="dcterms:W3CDTF">2015-11-03T18:06:00Z</dcterms:modified>
</cp:coreProperties>
</file>