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DC311" w14:textId="77777777" w:rsidR="004E3B59" w:rsidRDefault="00686177" w:rsidP="00BF2B29">
      <w:pPr>
        <w:ind w:firstLine="0"/>
      </w:pPr>
      <w:r>
        <w:rPr>
          <w:noProof/>
        </w:rPr>
        <mc:AlternateContent>
          <mc:Choice Requires="wps">
            <w:drawing>
              <wp:anchor distT="0" distB="0" distL="114300" distR="114300" simplePos="0" relativeHeight="251656192" behindDoc="0" locked="0" layoutInCell="1" allowOverlap="1" wp14:anchorId="3B285229" wp14:editId="14E4C3B7">
                <wp:simplePos x="0" y="0"/>
                <wp:positionH relativeFrom="page">
                  <wp:posOffset>914400</wp:posOffset>
                </wp:positionH>
                <wp:positionV relativeFrom="page">
                  <wp:posOffset>914400</wp:posOffset>
                </wp:positionV>
                <wp:extent cx="5943600" cy="8572500"/>
                <wp:effectExtent l="0" t="0" r="0" b="0"/>
                <wp:wrapSquare wrapText="bothSides"/>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B6CC3" w14:textId="77777777" w:rsidR="00D7026C" w:rsidRDefault="00D7026C" w:rsidP="00D32577">
                            <w:pPr>
                              <w:ind w:firstLine="0"/>
                              <w:jc w:val="center"/>
                              <w:rPr>
                                <w:b/>
                                <w:lang w:val="uz-Cyrl-UZ" w:eastAsia="uz-Cyrl-UZ" w:bidi="uz-Cyrl-UZ"/>
                              </w:rPr>
                            </w:pPr>
                            <w:r>
                              <w:rPr>
                                <w:b/>
                                <w:lang w:val="uz-Cyrl-UZ" w:eastAsia="uz-Cyrl-UZ" w:bidi="uz-Cyrl-UZ"/>
                              </w:rPr>
                              <w:t xml:space="preserve">RATES AND </w:t>
                            </w:r>
                            <w:r>
                              <w:rPr>
                                <w:b/>
                                <w:lang w:eastAsia="uz-Cyrl-UZ" w:bidi="uz-Cyrl-UZ"/>
                              </w:rPr>
                              <w:t>RISK FACTORS</w:t>
                            </w:r>
                            <w:r>
                              <w:rPr>
                                <w:b/>
                                <w:lang w:val="uz-Cyrl-UZ" w:eastAsia="uz-Cyrl-UZ" w:bidi="uz-Cyrl-UZ"/>
                              </w:rPr>
                              <w:t xml:space="preserve"> OF CHLAMYDIA AND GONORRHEA REINFECTION AMONG ADOLESCENTS: A LITERATURE REVIEW</w:t>
                            </w:r>
                          </w:p>
                          <w:p w14:paraId="35D84BE8" w14:textId="77777777" w:rsidR="00D7026C" w:rsidRDefault="00D7026C" w:rsidP="00536110">
                            <w:pPr>
                              <w:spacing w:line="240" w:lineRule="auto"/>
                              <w:ind w:firstLine="0"/>
                              <w:jc w:val="center"/>
                              <w:rPr>
                                <w:b/>
                              </w:rPr>
                            </w:pPr>
                          </w:p>
                          <w:p w14:paraId="45E4DFAB" w14:textId="77777777" w:rsidR="00D7026C" w:rsidRDefault="00D7026C" w:rsidP="00536110">
                            <w:pPr>
                              <w:spacing w:line="240" w:lineRule="auto"/>
                              <w:ind w:firstLine="0"/>
                              <w:jc w:val="center"/>
                              <w:rPr>
                                <w:b/>
                              </w:rPr>
                            </w:pPr>
                          </w:p>
                          <w:p w14:paraId="78657B89" w14:textId="77777777" w:rsidR="00D7026C" w:rsidRDefault="00D7026C" w:rsidP="00536110">
                            <w:pPr>
                              <w:spacing w:line="240" w:lineRule="auto"/>
                              <w:ind w:firstLine="0"/>
                              <w:jc w:val="center"/>
                              <w:rPr>
                                <w:b/>
                              </w:rPr>
                            </w:pPr>
                          </w:p>
                          <w:p w14:paraId="68411D7E" w14:textId="77777777" w:rsidR="00D7026C" w:rsidRDefault="00D7026C" w:rsidP="00536110">
                            <w:pPr>
                              <w:spacing w:line="240" w:lineRule="auto"/>
                              <w:ind w:firstLine="0"/>
                              <w:jc w:val="center"/>
                              <w:rPr>
                                <w:b/>
                              </w:rPr>
                            </w:pPr>
                          </w:p>
                          <w:p w14:paraId="25156C2D" w14:textId="77777777" w:rsidR="00D7026C" w:rsidRDefault="00D7026C" w:rsidP="00536110">
                            <w:pPr>
                              <w:spacing w:line="240" w:lineRule="auto"/>
                              <w:ind w:firstLine="0"/>
                              <w:jc w:val="center"/>
                              <w:rPr>
                                <w:b/>
                              </w:rPr>
                            </w:pPr>
                          </w:p>
                          <w:p w14:paraId="41E3C86C" w14:textId="77777777" w:rsidR="00D7026C" w:rsidRDefault="00D7026C" w:rsidP="00536110">
                            <w:pPr>
                              <w:spacing w:line="240" w:lineRule="auto"/>
                              <w:ind w:firstLine="0"/>
                              <w:jc w:val="center"/>
                              <w:rPr>
                                <w:b/>
                              </w:rPr>
                            </w:pPr>
                          </w:p>
                          <w:p w14:paraId="5A8CBB6A" w14:textId="77777777" w:rsidR="00D7026C" w:rsidRDefault="00D7026C" w:rsidP="00536110">
                            <w:pPr>
                              <w:spacing w:line="240" w:lineRule="auto"/>
                              <w:ind w:firstLine="0"/>
                              <w:jc w:val="center"/>
                              <w:rPr>
                                <w:b/>
                              </w:rPr>
                            </w:pPr>
                          </w:p>
                          <w:p w14:paraId="63FEA5BA" w14:textId="77777777" w:rsidR="00D7026C" w:rsidRDefault="00D7026C" w:rsidP="00536110">
                            <w:pPr>
                              <w:spacing w:line="240" w:lineRule="auto"/>
                              <w:ind w:firstLine="0"/>
                              <w:jc w:val="center"/>
                              <w:rPr>
                                <w:b/>
                              </w:rPr>
                            </w:pPr>
                          </w:p>
                          <w:p w14:paraId="3B28B0B4" w14:textId="77777777" w:rsidR="00D7026C" w:rsidRDefault="00D7026C" w:rsidP="00B57E9B">
                            <w:pPr>
                              <w:ind w:firstLine="0"/>
                              <w:jc w:val="center"/>
                            </w:pPr>
                            <w:proofErr w:type="gramStart"/>
                            <w:r>
                              <w:t>by</w:t>
                            </w:r>
                            <w:proofErr w:type="gramEnd"/>
                          </w:p>
                          <w:p w14:paraId="230FC4F5" w14:textId="77777777" w:rsidR="00D7026C" w:rsidRDefault="00D7026C" w:rsidP="00B57E9B">
                            <w:pPr>
                              <w:ind w:firstLine="0"/>
                              <w:jc w:val="center"/>
                            </w:pPr>
                            <w:r>
                              <w:t>Janine Talis</w:t>
                            </w:r>
                          </w:p>
                          <w:p w14:paraId="2F039D22" w14:textId="77777777" w:rsidR="00D7026C" w:rsidRDefault="00D7026C" w:rsidP="00A83CC9">
                            <w:pPr>
                              <w:ind w:firstLine="0"/>
                              <w:jc w:val="center"/>
                              <w:outlineLvl w:val="0"/>
                              <w:rPr>
                                <w:lang w:val="uz-Cyrl-UZ" w:eastAsia="uz-Cyrl-UZ" w:bidi="uz-Cyrl-UZ"/>
                              </w:rPr>
                            </w:pPr>
                            <w:r>
                              <w:t>B.S., University of Pittsburgh, 2014</w:t>
                            </w:r>
                          </w:p>
                          <w:p w14:paraId="38AFE8AF" w14:textId="77777777" w:rsidR="00D7026C" w:rsidRPr="00834193" w:rsidRDefault="00D7026C" w:rsidP="00536110">
                            <w:pPr>
                              <w:spacing w:line="240" w:lineRule="auto"/>
                              <w:ind w:firstLine="0"/>
                              <w:jc w:val="center"/>
                              <w:rPr>
                                <w:noProof/>
                              </w:rPr>
                            </w:pPr>
                          </w:p>
                          <w:p w14:paraId="4F7E586A" w14:textId="77777777" w:rsidR="00D7026C" w:rsidRDefault="00D7026C" w:rsidP="00536110">
                            <w:pPr>
                              <w:spacing w:line="240" w:lineRule="auto"/>
                              <w:ind w:firstLine="0"/>
                              <w:jc w:val="center"/>
                              <w:rPr>
                                <w:b/>
                              </w:rPr>
                            </w:pPr>
                          </w:p>
                          <w:p w14:paraId="3D12C85A" w14:textId="77777777" w:rsidR="00D7026C" w:rsidRDefault="00D7026C" w:rsidP="00536110">
                            <w:pPr>
                              <w:spacing w:line="240" w:lineRule="auto"/>
                              <w:ind w:firstLine="0"/>
                              <w:jc w:val="center"/>
                              <w:rPr>
                                <w:b/>
                              </w:rPr>
                            </w:pPr>
                          </w:p>
                          <w:p w14:paraId="149D097A" w14:textId="77777777" w:rsidR="00D7026C" w:rsidRDefault="00D7026C" w:rsidP="00536110">
                            <w:pPr>
                              <w:spacing w:line="240" w:lineRule="auto"/>
                              <w:ind w:firstLine="0"/>
                              <w:jc w:val="center"/>
                              <w:rPr>
                                <w:b/>
                              </w:rPr>
                            </w:pPr>
                          </w:p>
                          <w:p w14:paraId="67814C8F" w14:textId="77777777" w:rsidR="00D7026C" w:rsidRDefault="00D7026C" w:rsidP="00536110">
                            <w:pPr>
                              <w:spacing w:line="240" w:lineRule="auto"/>
                              <w:ind w:firstLine="0"/>
                              <w:jc w:val="center"/>
                              <w:rPr>
                                <w:b/>
                              </w:rPr>
                            </w:pPr>
                          </w:p>
                          <w:p w14:paraId="6662EF7A" w14:textId="77777777" w:rsidR="00D7026C" w:rsidRDefault="00D7026C" w:rsidP="00536110">
                            <w:pPr>
                              <w:spacing w:line="240" w:lineRule="auto"/>
                              <w:ind w:firstLine="0"/>
                              <w:jc w:val="center"/>
                              <w:rPr>
                                <w:b/>
                              </w:rPr>
                            </w:pPr>
                          </w:p>
                          <w:p w14:paraId="7C89F9E0" w14:textId="77777777" w:rsidR="00D7026C" w:rsidRDefault="00D7026C" w:rsidP="00536110">
                            <w:pPr>
                              <w:spacing w:line="240" w:lineRule="auto"/>
                              <w:ind w:firstLine="0"/>
                              <w:jc w:val="center"/>
                              <w:rPr>
                                <w:b/>
                              </w:rPr>
                            </w:pPr>
                          </w:p>
                          <w:p w14:paraId="54440F6B" w14:textId="77777777" w:rsidR="00D7026C" w:rsidRDefault="00D7026C" w:rsidP="00536110">
                            <w:pPr>
                              <w:spacing w:line="240" w:lineRule="auto"/>
                              <w:ind w:firstLine="0"/>
                              <w:jc w:val="center"/>
                              <w:rPr>
                                <w:b/>
                              </w:rPr>
                            </w:pPr>
                          </w:p>
                          <w:p w14:paraId="52105E40" w14:textId="77777777" w:rsidR="00D7026C" w:rsidRDefault="00D7026C" w:rsidP="00536110">
                            <w:pPr>
                              <w:spacing w:line="240" w:lineRule="auto"/>
                              <w:ind w:firstLine="0"/>
                              <w:jc w:val="center"/>
                              <w:rPr>
                                <w:b/>
                              </w:rPr>
                            </w:pPr>
                          </w:p>
                          <w:p w14:paraId="58FCAA0B" w14:textId="77777777" w:rsidR="00D7026C" w:rsidRDefault="00D7026C" w:rsidP="00B57E9B">
                            <w:pPr>
                              <w:ind w:firstLine="0"/>
                              <w:jc w:val="center"/>
                            </w:pPr>
                            <w:r>
                              <w:t>Submitted to the Graduate Faculty of</w:t>
                            </w:r>
                          </w:p>
                          <w:p w14:paraId="70145E4E" w14:textId="77777777" w:rsidR="00D7026C" w:rsidRDefault="00D7026C" w:rsidP="00B57E9B">
                            <w:pPr>
                              <w:ind w:firstLine="0"/>
                              <w:jc w:val="center"/>
                            </w:pPr>
                            <w:r>
                              <w:t>Epidemiology</w:t>
                            </w:r>
                          </w:p>
                          <w:p w14:paraId="5872CF45" w14:textId="77777777" w:rsidR="00D7026C" w:rsidRDefault="00D7026C" w:rsidP="00B57E9B">
                            <w:pPr>
                              <w:ind w:firstLine="0"/>
                              <w:jc w:val="center"/>
                            </w:pPr>
                            <w:r>
                              <w:t xml:space="preserve">Graduate School of Public Health in partial fulfillment </w:t>
                            </w:r>
                          </w:p>
                          <w:p w14:paraId="47866A80" w14:textId="77777777" w:rsidR="00D7026C" w:rsidRDefault="00D7026C" w:rsidP="00B57E9B">
                            <w:pPr>
                              <w:ind w:firstLine="0"/>
                              <w:jc w:val="center"/>
                            </w:pPr>
                            <w:proofErr w:type="gramStart"/>
                            <w:r>
                              <w:t>of</w:t>
                            </w:r>
                            <w:proofErr w:type="gramEnd"/>
                            <w:r>
                              <w:t xml:space="preserve"> the requirements for the degree of</w:t>
                            </w:r>
                          </w:p>
                          <w:p w14:paraId="0AB08193" w14:textId="77777777" w:rsidR="00D7026C" w:rsidRDefault="00D7026C" w:rsidP="00536110">
                            <w:pPr>
                              <w:spacing w:line="240" w:lineRule="auto"/>
                              <w:ind w:firstLine="0"/>
                              <w:jc w:val="center"/>
                            </w:pPr>
                            <w:r>
                              <w:t>Master of Public Health</w:t>
                            </w:r>
                          </w:p>
                          <w:p w14:paraId="3067AC69" w14:textId="77777777" w:rsidR="00D7026C" w:rsidRDefault="00D7026C" w:rsidP="00536110">
                            <w:pPr>
                              <w:spacing w:line="240" w:lineRule="auto"/>
                              <w:ind w:firstLine="0"/>
                              <w:jc w:val="center"/>
                            </w:pPr>
                          </w:p>
                          <w:p w14:paraId="144E00FA" w14:textId="77777777" w:rsidR="00D7026C" w:rsidRDefault="00D7026C" w:rsidP="00536110">
                            <w:pPr>
                              <w:spacing w:line="240" w:lineRule="auto"/>
                              <w:ind w:firstLine="0"/>
                              <w:jc w:val="center"/>
                            </w:pPr>
                          </w:p>
                          <w:p w14:paraId="0F883F94" w14:textId="77777777" w:rsidR="00D7026C" w:rsidRDefault="00D7026C" w:rsidP="00B57E9B">
                            <w:pPr>
                              <w:spacing w:line="240" w:lineRule="auto"/>
                              <w:ind w:firstLine="0"/>
                              <w:jc w:val="center"/>
                            </w:pPr>
                          </w:p>
                          <w:p w14:paraId="78FBD28D" w14:textId="77777777" w:rsidR="00D7026C" w:rsidRDefault="00D7026C" w:rsidP="00B57E9B">
                            <w:pPr>
                              <w:spacing w:line="240" w:lineRule="auto"/>
                              <w:ind w:firstLine="0"/>
                              <w:jc w:val="center"/>
                            </w:pPr>
                          </w:p>
                          <w:p w14:paraId="6FC9577E" w14:textId="77777777" w:rsidR="00D7026C" w:rsidRDefault="00D7026C" w:rsidP="00B57E9B">
                            <w:pPr>
                              <w:spacing w:line="240" w:lineRule="auto"/>
                              <w:ind w:firstLine="0"/>
                              <w:jc w:val="center"/>
                            </w:pPr>
                          </w:p>
                          <w:p w14:paraId="1A2E68BF" w14:textId="77777777" w:rsidR="00D7026C" w:rsidRDefault="00D7026C" w:rsidP="00B57E9B">
                            <w:pPr>
                              <w:spacing w:line="240" w:lineRule="auto"/>
                              <w:ind w:firstLine="0"/>
                              <w:jc w:val="center"/>
                            </w:pPr>
                          </w:p>
                          <w:p w14:paraId="0175377D" w14:textId="77777777" w:rsidR="00D7026C" w:rsidRDefault="00D7026C" w:rsidP="00B57E9B">
                            <w:pPr>
                              <w:spacing w:line="240" w:lineRule="auto"/>
                              <w:ind w:firstLine="0"/>
                              <w:jc w:val="center"/>
                            </w:pPr>
                          </w:p>
                          <w:p w14:paraId="08DE708F" w14:textId="77777777" w:rsidR="00D7026C" w:rsidRDefault="00D7026C" w:rsidP="00B57E9B">
                            <w:pPr>
                              <w:spacing w:line="240" w:lineRule="auto"/>
                              <w:ind w:firstLine="0"/>
                              <w:jc w:val="center"/>
                            </w:pPr>
                          </w:p>
                          <w:p w14:paraId="5890CFA0" w14:textId="77777777" w:rsidR="00D7026C" w:rsidRDefault="00D7026C" w:rsidP="00B57E9B">
                            <w:pPr>
                              <w:spacing w:line="240" w:lineRule="auto"/>
                              <w:ind w:firstLine="0"/>
                              <w:jc w:val="center"/>
                            </w:pPr>
                          </w:p>
                          <w:p w14:paraId="467A22E0" w14:textId="77777777" w:rsidR="00D7026C" w:rsidRPr="00AB08F3" w:rsidRDefault="00D7026C" w:rsidP="00337CC7">
                            <w:pPr>
                              <w:ind w:firstLine="0"/>
                              <w:jc w:val="center"/>
                            </w:pPr>
                            <w:r w:rsidRPr="00AB08F3">
                              <w:t>University of Pittsburg</w:t>
                            </w:r>
                            <w:r>
                              <w:t>h</w:t>
                            </w:r>
                          </w:p>
                          <w:p w14:paraId="5698C331" w14:textId="77777777" w:rsidR="00D7026C" w:rsidRPr="00AB08F3" w:rsidRDefault="00D7026C" w:rsidP="00B57E9B">
                            <w:pPr>
                              <w:ind w:firstLine="0"/>
                              <w:jc w:val="center"/>
                              <w:rPr>
                                <w:noProof/>
                              </w:rPr>
                            </w:pPr>
                            <w:r>
                              <w:t>2016</w:t>
                            </w:r>
                          </w:p>
                          <w:p w14:paraId="3D850425" w14:textId="77777777" w:rsidR="00D7026C" w:rsidRPr="004E3B59" w:rsidRDefault="00D7026C"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85229" id="_x0000_t202" coordsize="21600,21600" o:spt="202" path="m,l,21600r21600,l21600,xe">
                <v:stroke joinstyle="miter"/>
                <v:path gradientshapeok="t" o:connecttype="rect"/>
              </v:shapetype>
              <v:shape id="Text Box 14" o:spid="_x0000_s1026" type="#_x0000_t202" style="position:absolute;left:0;text-align:left;margin-left:1in;margin-top:1in;width:468pt;height: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tegIAAAI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" stroked="f">
                <v:textbox inset="0,0,0,0">
                  <w:txbxContent>
                    <w:p w14:paraId="2E8B6CC3" w14:textId="77777777" w:rsidR="00D7026C" w:rsidRDefault="00D7026C" w:rsidP="00D32577">
                      <w:pPr>
                        <w:ind w:firstLine="0"/>
                        <w:jc w:val="center"/>
                        <w:rPr>
                          <w:b/>
                          <w:lang w:val="uz-Cyrl-UZ" w:eastAsia="uz-Cyrl-UZ" w:bidi="uz-Cyrl-UZ"/>
                        </w:rPr>
                      </w:pPr>
                      <w:r>
                        <w:rPr>
                          <w:b/>
                          <w:lang w:val="uz-Cyrl-UZ" w:eastAsia="uz-Cyrl-UZ" w:bidi="uz-Cyrl-UZ"/>
                        </w:rPr>
                        <w:t xml:space="preserve">RATES AND </w:t>
                      </w:r>
                      <w:r>
                        <w:rPr>
                          <w:b/>
                          <w:lang w:eastAsia="uz-Cyrl-UZ" w:bidi="uz-Cyrl-UZ"/>
                        </w:rPr>
                        <w:t>RISK FACTORS</w:t>
                      </w:r>
                      <w:r>
                        <w:rPr>
                          <w:b/>
                          <w:lang w:val="uz-Cyrl-UZ" w:eastAsia="uz-Cyrl-UZ" w:bidi="uz-Cyrl-UZ"/>
                        </w:rPr>
                        <w:t xml:space="preserve"> OF CHLAMYDIA AND GONORRHEA REINFECTION AMONG ADOLESCENTS: A LITERATURE REVIEW</w:t>
                      </w:r>
                    </w:p>
                    <w:p w14:paraId="35D84BE8" w14:textId="77777777" w:rsidR="00D7026C" w:rsidRDefault="00D7026C" w:rsidP="00536110">
                      <w:pPr>
                        <w:spacing w:line="240" w:lineRule="auto"/>
                        <w:ind w:firstLine="0"/>
                        <w:jc w:val="center"/>
                        <w:rPr>
                          <w:b/>
                        </w:rPr>
                      </w:pPr>
                    </w:p>
                    <w:p w14:paraId="45E4DFAB" w14:textId="77777777" w:rsidR="00D7026C" w:rsidRDefault="00D7026C" w:rsidP="00536110">
                      <w:pPr>
                        <w:spacing w:line="240" w:lineRule="auto"/>
                        <w:ind w:firstLine="0"/>
                        <w:jc w:val="center"/>
                        <w:rPr>
                          <w:b/>
                        </w:rPr>
                      </w:pPr>
                    </w:p>
                    <w:p w14:paraId="78657B89" w14:textId="77777777" w:rsidR="00D7026C" w:rsidRDefault="00D7026C" w:rsidP="00536110">
                      <w:pPr>
                        <w:spacing w:line="240" w:lineRule="auto"/>
                        <w:ind w:firstLine="0"/>
                        <w:jc w:val="center"/>
                        <w:rPr>
                          <w:b/>
                        </w:rPr>
                      </w:pPr>
                    </w:p>
                    <w:p w14:paraId="68411D7E" w14:textId="77777777" w:rsidR="00D7026C" w:rsidRDefault="00D7026C" w:rsidP="00536110">
                      <w:pPr>
                        <w:spacing w:line="240" w:lineRule="auto"/>
                        <w:ind w:firstLine="0"/>
                        <w:jc w:val="center"/>
                        <w:rPr>
                          <w:b/>
                        </w:rPr>
                      </w:pPr>
                    </w:p>
                    <w:p w14:paraId="25156C2D" w14:textId="77777777" w:rsidR="00D7026C" w:rsidRDefault="00D7026C" w:rsidP="00536110">
                      <w:pPr>
                        <w:spacing w:line="240" w:lineRule="auto"/>
                        <w:ind w:firstLine="0"/>
                        <w:jc w:val="center"/>
                        <w:rPr>
                          <w:b/>
                        </w:rPr>
                      </w:pPr>
                    </w:p>
                    <w:p w14:paraId="41E3C86C" w14:textId="77777777" w:rsidR="00D7026C" w:rsidRDefault="00D7026C" w:rsidP="00536110">
                      <w:pPr>
                        <w:spacing w:line="240" w:lineRule="auto"/>
                        <w:ind w:firstLine="0"/>
                        <w:jc w:val="center"/>
                        <w:rPr>
                          <w:b/>
                        </w:rPr>
                      </w:pPr>
                    </w:p>
                    <w:p w14:paraId="5A8CBB6A" w14:textId="77777777" w:rsidR="00D7026C" w:rsidRDefault="00D7026C" w:rsidP="00536110">
                      <w:pPr>
                        <w:spacing w:line="240" w:lineRule="auto"/>
                        <w:ind w:firstLine="0"/>
                        <w:jc w:val="center"/>
                        <w:rPr>
                          <w:b/>
                        </w:rPr>
                      </w:pPr>
                    </w:p>
                    <w:p w14:paraId="63FEA5BA" w14:textId="77777777" w:rsidR="00D7026C" w:rsidRDefault="00D7026C" w:rsidP="00536110">
                      <w:pPr>
                        <w:spacing w:line="240" w:lineRule="auto"/>
                        <w:ind w:firstLine="0"/>
                        <w:jc w:val="center"/>
                        <w:rPr>
                          <w:b/>
                        </w:rPr>
                      </w:pPr>
                    </w:p>
                    <w:p w14:paraId="3B28B0B4" w14:textId="77777777" w:rsidR="00D7026C" w:rsidRDefault="00D7026C" w:rsidP="00B57E9B">
                      <w:pPr>
                        <w:ind w:firstLine="0"/>
                        <w:jc w:val="center"/>
                      </w:pPr>
                      <w:proofErr w:type="gramStart"/>
                      <w:r>
                        <w:t>by</w:t>
                      </w:r>
                      <w:proofErr w:type="gramEnd"/>
                    </w:p>
                    <w:p w14:paraId="230FC4F5" w14:textId="77777777" w:rsidR="00D7026C" w:rsidRDefault="00D7026C" w:rsidP="00B57E9B">
                      <w:pPr>
                        <w:ind w:firstLine="0"/>
                        <w:jc w:val="center"/>
                      </w:pPr>
                      <w:r>
                        <w:t>Janine Talis</w:t>
                      </w:r>
                    </w:p>
                    <w:p w14:paraId="2F039D22" w14:textId="77777777" w:rsidR="00D7026C" w:rsidRDefault="00D7026C" w:rsidP="00A83CC9">
                      <w:pPr>
                        <w:ind w:firstLine="0"/>
                        <w:jc w:val="center"/>
                        <w:outlineLvl w:val="0"/>
                        <w:rPr>
                          <w:lang w:val="uz-Cyrl-UZ" w:eastAsia="uz-Cyrl-UZ" w:bidi="uz-Cyrl-UZ"/>
                        </w:rPr>
                      </w:pPr>
                      <w:r>
                        <w:t>B.S., University of Pittsburgh, 2014</w:t>
                      </w:r>
                    </w:p>
                    <w:p w14:paraId="38AFE8AF" w14:textId="77777777" w:rsidR="00D7026C" w:rsidRPr="00834193" w:rsidRDefault="00D7026C" w:rsidP="00536110">
                      <w:pPr>
                        <w:spacing w:line="240" w:lineRule="auto"/>
                        <w:ind w:firstLine="0"/>
                        <w:jc w:val="center"/>
                        <w:rPr>
                          <w:noProof/>
                        </w:rPr>
                      </w:pPr>
                    </w:p>
                    <w:p w14:paraId="4F7E586A" w14:textId="77777777" w:rsidR="00D7026C" w:rsidRDefault="00D7026C" w:rsidP="00536110">
                      <w:pPr>
                        <w:spacing w:line="240" w:lineRule="auto"/>
                        <w:ind w:firstLine="0"/>
                        <w:jc w:val="center"/>
                        <w:rPr>
                          <w:b/>
                        </w:rPr>
                      </w:pPr>
                    </w:p>
                    <w:p w14:paraId="3D12C85A" w14:textId="77777777" w:rsidR="00D7026C" w:rsidRDefault="00D7026C" w:rsidP="00536110">
                      <w:pPr>
                        <w:spacing w:line="240" w:lineRule="auto"/>
                        <w:ind w:firstLine="0"/>
                        <w:jc w:val="center"/>
                        <w:rPr>
                          <w:b/>
                        </w:rPr>
                      </w:pPr>
                    </w:p>
                    <w:p w14:paraId="149D097A" w14:textId="77777777" w:rsidR="00D7026C" w:rsidRDefault="00D7026C" w:rsidP="00536110">
                      <w:pPr>
                        <w:spacing w:line="240" w:lineRule="auto"/>
                        <w:ind w:firstLine="0"/>
                        <w:jc w:val="center"/>
                        <w:rPr>
                          <w:b/>
                        </w:rPr>
                      </w:pPr>
                    </w:p>
                    <w:p w14:paraId="67814C8F" w14:textId="77777777" w:rsidR="00D7026C" w:rsidRDefault="00D7026C" w:rsidP="00536110">
                      <w:pPr>
                        <w:spacing w:line="240" w:lineRule="auto"/>
                        <w:ind w:firstLine="0"/>
                        <w:jc w:val="center"/>
                        <w:rPr>
                          <w:b/>
                        </w:rPr>
                      </w:pPr>
                    </w:p>
                    <w:p w14:paraId="6662EF7A" w14:textId="77777777" w:rsidR="00D7026C" w:rsidRDefault="00D7026C" w:rsidP="00536110">
                      <w:pPr>
                        <w:spacing w:line="240" w:lineRule="auto"/>
                        <w:ind w:firstLine="0"/>
                        <w:jc w:val="center"/>
                        <w:rPr>
                          <w:b/>
                        </w:rPr>
                      </w:pPr>
                    </w:p>
                    <w:p w14:paraId="7C89F9E0" w14:textId="77777777" w:rsidR="00D7026C" w:rsidRDefault="00D7026C" w:rsidP="00536110">
                      <w:pPr>
                        <w:spacing w:line="240" w:lineRule="auto"/>
                        <w:ind w:firstLine="0"/>
                        <w:jc w:val="center"/>
                        <w:rPr>
                          <w:b/>
                        </w:rPr>
                      </w:pPr>
                    </w:p>
                    <w:p w14:paraId="54440F6B" w14:textId="77777777" w:rsidR="00D7026C" w:rsidRDefault="00D7026C" w:rsidP="00536110">
                      <w:pPr>
                        <w:spacing w:line="240" w:lineRule="auto"/>
                        <w:ind w:firstLine="0"/>
                        <w:jc w:val="center"/>
                        <w:rPr>
                          <w:b/>
                        </w:rPr>
                      </w:pPr>
                    </w:p>
                    <w:p w14:paraId="52105E40" w14:textId="77777777" w:rsidR="00D7026C" w:rsidRDefault="00D7026C" w:rsidP="00536110">
                      <w:pPr>
                        <w:spacing w:line="240" w:lineRule="auto"/>
                        <w:ind w:firstLine="0"/>
                        <w:jc w:val="center"/>
                        <w:rPr>
                          <w:b/>
                        </w:rPr>
                      </w:pPr>
                    </w:p>
                    <w:p w14:paraId="58FCAA0B" w14:textId="77777777" w:rsidR="00D7026C" w:rsidRDefault="00D7026C" w:rsidP="00B57E9B">
                      <w:pPr>
                        <w:ind w:firstLine="0"/>
                        <w:jc w:val="center"/>
                      </w:pPr>
                      <w:r>
                        <w:t>Submitted to the Graduate Faculty of</w:t>
                      </w:r>
                    </w:p>
                    <w:p w14:paraId="70145E4E" w14:textId="77777777" w:rsidR="00D7026C" w:rsidRDefault="00D7026C" w:rsidP="00B57E9B">
                      <w:pPr>
                        <w:ind w:firstLine="0"/>
                        <w:jc w:val="center"/>
                      </w:pPr>
                      <w:r>
                        <w:t>Epidemiology</w:t>
                      </w:r>
                    </w:p>
                    <w:p w14:paraId="5872CF45" w14:textId="77777777" w:rsidR="00D7026C" w:rsidRDefault="00D7026C" w:rsidP="00B57E9B">
                      <w:pPr>
                        <w:ind w:firstLine="0"/>
                        <w:jc w:val="center"/>
                      </w:pPr>
                      <w:r>
                        <w:t xml:space="preserve">Graduate School of Public Health in partial fulfillment </w:t>
                      </w:r>
                    </w:p>
                    <w:p w14:paraId="47866A80" w14:textId="77777777" w:rsidR="00D7026C" w:rsidRDefault="00D7026C" w:rsidP="00B57E9B">
                      <w:pPr>
                        <w:ind w:firstLine="0"/>
                        <w:jc w:val="center"/>
                      </w:pPr>
                      <w:proofErr w:type="gramStart"/>
                      <w:r>
                        <w:t>of</w:t>
                      </w:r>
                      <w:proofErr w:type="gramEnd"/>
                      <w:r>
                        <w:t xml:space="preserve"> the requirements for the degree of</w:t>
                      </w:r>
                    </w:p>
                    <w:p w14:paraId="0AB08193" w14:textId="77777777" w:rsidR="00D7026C" w:rsidRDefault="00D7026C" w:rsidP="00536110">
                      <w:pPr>
                        <w:spacing w:line="240" w:lineRule="auto"/>
                        <w:ind w:firstLine="0"/>
                        <w:jc w:val="center"/>
                      </w:pPr>
                      <w:r>
                        <w:t>Master of Public Health</w:t>
                      </w:r>
                    </w:p>
                    <w:p w14:paraId="3067AC69" w14:textId="77777777" w:rsidR="00D7026C" w:rsidRDefault="00D7026C" w:rsidP="00536110">
                      <w:pPr>
                        <w:spacing w:line="240" w:lineRule="auto"/>
                        <w:ind w:firstLine="0"/>
                        <w:jc w:val="center"/>
                      </w:pPr>
                    </w:p>
                    <w:p w14:paraId="144E00FA" w14:textId="77777777" w:rsidR="00D7026C" w:rsidRDefault="00D7026C" w:rsidP="00536110">
                      <w:pPr>
                        <w:spacing w:line="240" w:lineRule="auto"/>
                        <w:ind w:firstLine="0"/>
                        <w:jc w:val="center"/>
                      </w:pPr>
                    </w:p>
                    <w:p w14:paraId="0F883F94" w14:textId="77777777" w:rsidR="00D7026C" w:rsidRDefault="00D7026C" w:rsidP="00B57E9B">
                      <w:pPr>
                        <w:spacing w:line="240" w:lineRule="auto"/>
                        <w:ind w:firstLine="0"/>
                        <w:jc w:val="center"/>
                      </w:pPr>
                    </w:p>
                    <w:p w14:paraId="78FBD28D" w14:textId="77777777" w:rsidR="00D7026C" w:rsidRDefault="00D7026C" w:rsidP="00B57E9B">
                      <w:pPr>
                        <w:spacing w:line="240" w:lineRule="auto"/>
                        <w:ind w:firstLine="0"/>
                        <w:jc w:val="center"/>
                      </w:pPr>
                    </w:p>
                    <w:p w14:paraId="6FC9577E" w14:textId="77777777" w:rsidR="00D7026C" w:rsidRDefault="00D7026C" w:rsidP="00B57E9B">
                      <w:pPr>
                        <w:spacing w:line="240" w:lineRule="auto"/>
                        <w:ind w:firstLine="0"/>
                        <w:jc w:val="center"/>
                      </w:pPr>
                    </w:p>
                    <w:p w14:paraId="1A2E68BF" w14:textId="77777777" w:rsidR="00D7026C" w:rsidRDefault="00D7026C" w:rsidP="00B57E9B">
                      <w:pPr>
                        <w:spacing w:line="240" w:lineRule="auto"/>
                        <w:ind w:firstLine="0"/>
                        <w:jc w:val="center"/>
                      </w:pPr>
                    </w:p>
                    <w:p w14:paraId="0175377D" w14:textId="77777777" w:rsidR="00D7026C" w:rsidRDefault="00D7026C" w:rsidP="00B57E9B">
                      <w:pPr>
                        <w:spacing w:line="240" w:lineRule="auto"/>
                        <w:ind w:firstLine="0"/>
                        <w:jc w:val="center"/>
                      </w:pPr>
                    </w:p>
                    <w:p w14:paraId="08DE708F" w14:textId="77777777" w:rsidR="00D7026C" w:rsidRDefault="00D7026C" w:rsidP="00B57E9B">
                      <w:pPr>
                        <w:spacing w:line="240" w:lineRule="auto"/>
                        <w:ind w:firstLine="0"/>
                        <w:jc w:val="center"/>
                      </w:pPr>
                    </w:p>
                    <w:p w14:paraId="5890CFA0" w14:textId="77777777" w:rsidR="00D7026C" w:rsidRDefault="00D7026C" w:rsidP="00B57E9B">
                      <w:pPr>
                        <w:spacing w:line="240" w:lineRule="auto"/>
                        <w:ind w:firstLine="0"/>
                        <w:jc w:val="center"/>
                      </w:pPr>
                    </w:p>
                    <w:p w14:paraId="467A22E0" w14:textId="77777777" w:rsidR="00D7026C" w:rsidRPr="00AB08F3" w:rsidRDefault="00D7026C" w:rsidP="00337CC7">
                      <w:pPr>
                        <w:ind w:firstLine="0"/>
                        <w:jc w:val="center"/>
                      </w:pPr>
                      <w:r w:rsidRPr="00AB08F3">
                        <w:t>University of Pittsburg</w:t>
                      </w:r>
                      <w:r>
                        <w:t>h</w:t>
                      </w:r>
                    </w:p>
                    <w:p w14:paraId="5698C331" w14:textId="77777777" w:rsidR="00D7026C" w:rsidRPr="00AB08F3" w:rsidRDefault="00D7026C" w:rsidP="00B57E9B">
                      <w:pPr>
                        <w:ind w:firstLine="0"/>
                        <w:jc w:val="center"/>
                        <w:rPr>
                          <w:noProof/>
                        </w:rPr>
                      </w:pPr>
                      <w:r>
                        <w:t>2016</w:t>
                      </w:r>
                    </w:p>
                    <w:p w14:paraId="3D850425" w14:textId="77777777" w:rsidR="00D7026C" w:rsidRPr="004E3B59" w:rsidRDefault="00D7026C" w:rsidP="006B1124">
                      <w:pPr>
                        <w:ind w:firstLine="0"/>
                        <w:jc w:val="center"/>
                        <w:rPr>
                          <w:b/>
                        </w:rPr>
                      </w:pPr>
                    </w:p>
                  </w:txbxContent>
                </v:textbox>
                <w10:wrap type="square" anchorx="page" anchory="page"/>
              </v:shape>
            </w:pict>
          </mc:Fallback>
        </mc:AlternateContent>
      </w:r>
    </w:p>
    <w:p w14:paraId="5C311959" w14:textId="7B14A252" w:rsidR="00686177" w:rsidRDefault="00686177" w:rsidP="007F763B">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14:anchorId="27350EA3" wp14:editId="4DA44884">
                <wp:simplePos x="0" y="0"/>
                <wp:positionH relativeFrom="page">
                  <wp:posOffset>914400</wp:posOffset>
                </wp:positionH>
                <wp:positionV relativeFrom="margin">
                  <wp:posOffset>114300</wp:posOffset>
                </wp:positionV>
                <wp:extent cx="5943600" cy="8001000"/>
                <wp:effectExtent l="0" t="0" r="0" b="0"/>
                <wp:wrapSquare wrapText="bothSides"/>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49834" w14:textId="77777777" w:rsidR="00D7026C" w:rsidRDefault="00D7026C" w:rsidP="006B1124">
                            <w:pPr>
                              <w:ind w:firstLine="0"/>
                              <w:jc w:val="center"/>
                            </w:pPr>
                            <w:r>
                              <w:t>UNIVERSITY OF PITTSBURGH</w:t>
                            </w:r>
                          </w:p>
                          <w:p w14:paraId="01CFBAA4" w14:textId="77777777" w:rsidR="00D7026C" w:rsidRDefault="00D7026C" w:rsidP="00536110">
                            <w:pPr>
                              <w:spacing w:line="240" w:lineRule="auto"/>
                              <w:ind w:firstLine="0"/>
                              <w:jc w:val="center"/>
                            </w:pPr>
                            <w:r>
                              <w:t>GRADUATE SCHOOL OF PUBLIC HEALTH</w:t>
                            </w:r>
                          </w:p>
                          <w:p w14:paraId="1937DE74" w14:textId="77777777" w:rsidR="00D7026C" w:rsidRDefault="00D7026C" w:rsidP="00536110">
                            <w:pPr>
                              <w:spacing w:line="240" w:lineRule="auto"/>
                              <w:ind w:firstLine="0"/>
                              <w:jc w:val="center"/>
                            </w:pPr>
                          </w:p>
                          <w:p w14:paraId="0F5DB674" w14:textId="77777777" w:rsidR="00D7026C" w:rsidRDefault="00D7026C" w:rsidP="00536110">
                            <w:pPr>
                              <w:spacing w:line="240" w:lineRule="auto"/>
                              <w:ind w:firstLine="0"/>
                              <w:jc w:val="center"/>
                            </w:pPr>
                          </w:p>
                          <w:p w14:paraId="192D2E00" w14:textId="77777777" w:rsidR="00D7026C" w:rsidRDefault="00D7026C" w:rsidP="00536110">
                            <w:pPr>
                              <w:spacing w:line="240" w:lineRule="auto"/>
                              <w:ind w:firstLine="0"/>
                              <w:jc w:val="center"/>
                            </w:pPr>
                          </w:p>
                          <w:p w14:paraId="754A6FC4" w14:textId="77777777" w:rsidR="00D7026C" w:rsidRDefault="00D7026C" w:rsidP="00536110">
                            <w:pPr>
                              <w:spacing w:line="240" w:lineRule="auto"/>
                              <w:ind w:firstLine="0"/>
                              <w:jc w:val="center"/>
                            </w:pPr>
                          </w:p>
                          <w:p w14:paraId="43AEB421" w14:textId="77777777" w:rsidR="00D7026C" w:rsidRDefault="00D7026C" w:rsidP="00536110">
                            <w:pPr>
                              <w:spacing w:line="240" w:lineRule="auto"/>
                              <w:ind w:firstLine="0"/>
                              <w:jc w:val="center"/>
                            </w:pPr>
                          </w:p>
                          <w:p w14:paraId="20412EA1" w14:textId="77777777" w:rsidR="00D7026C" w:rsidRDefault="00D7026C" w:rsidP="00536110">
                            <w:pPr>
                              <w:spacing w:line="240" w:lineRule="auto"/>
                              <w:ind w:firstLine="0"/>
                              <w:jc w:val="center"/>
                            </w:pPr>
                          </w:p>
                          <w:p w14:paraId="7FA6ABC1" w14:textId="77777777" w:rsidR="00D7026C" w:rsidRDefault="00D7026C" w:rsidP="006A5780">
                            <w:pPr>
                              <w:ind w:firstLine="0"/>
                              <w:jc w:val="center"/>
                            </w:pPr>
                            <w:r>
                              <w:t>This essay is submitted</w:t>
                            </w:r>
                          </w:p>
                          <w:p w14:paraId="38180014" w14:textId="77777777" w:rsidR="00D7026C" w:rsidRDefault="00D7026C" w:rsidP="006B1124">
                            <w:pPr>
                              <w:ind w:firstLine="0"/>
                              <w:jc w:val="center"/>
                            </w:pPr>
                            <w:proofErr w:type="gramStart"/>
                            <w:r>
                              <w:t>by</w:t>
                            </w:r>
                            <w:proofErr w:type="gramEnd"/>
                          </w:p>
                          <w:p w14:paraId="0BC7C793" w14:textId="77777777" w:rsidR="00D7026C" w:rsidRDefault="00D7026C" w:rsidP="006A5780">
                            <w:pPr>
                              <w:spacing w:line="240" w:lineRule="auto"/>
                              <w:ind w:firstLine="0"/>
                              <w:jc w:val="center"/>
                            </w:pPr>
                            <w:r>
                              <w:t>Janine Talis</w:t>
                            </w:r>
                          </w:p>
                          <w:p w14:paraId="0A4010BF" w14:textId="77777777" w:rsidR="00D7026C" w:rsidRDefault="00D7026C" w:rsidP="006A5780">
                            <w:pPr>
                              <w:spacing w:line="240" w:lineRule="auto"/>
                              <w:ind w:firstLine="0"/>
                              <w:jc w:val="center"/>
                            </w:pPr>
                          </w:p>
                          <w:p w14:paraId="56CF27A8" w14:textId="77777777" w:rsidR="00D7026C" w:rsidRDefault="00D7026C" w:rsidP="006A5780">
                            <w:pPr>
                              <w:spacing w:line="240" w:lineRule="auto"/>
                              <w:ind w:firstLine="0"/>
                              <w:jc w:val="center"/>
                            </w:pPr>
                            <w:proofErr w:type="gramStart"/>
                            <w:r>
                              <w:t>on</w:t>
                            </w:r>
                            <w:proofErr w:type="gramEnd"/>
                          </w:p>
                          <w:p w14:paraId="643141AE" w14:textId="77777777" w:rsidR="00D7026C" w:rsidRDefault="00D7026C" w:rsidP="006A5780">
                            <w:pPr>
                              <w:spacing w:line="240" w:lineRule="auto"/>
                              <w:ind w:firstLine="0"/>
                              <w:jc w:val="center"/>
                            </w:pPr>
                          </w:p>
                          <w:p w14:paraId="50B18E65" w14:textId="77777777" w:rsidR="00D7026C" w:rsidRDefault="00D7026C" w:rsidP="006A5780">
                            <w:pPr>
                              <w:ind w:firstLine="0"/>
                              <w:jc w:val="center"/>
                            </w:pPr>
                            <w:r>
                              <w:t>April 25, 2016</w:t>
                            </w:r>
                          </w:p>
                          <w:p w14:paraId="46B09EE5" w14:textId="77777777" w:rsidR="00D7026C" w:rsidRDefault="00D7026C" w:rsidP="006A5780">
                            <w:pPr>
                              <w:ind w:firstLine="0"/>
                              <w:jc w:val="center"/>
                            </w:pPr>
                            <w:proofErr w:type="gramStart"/>
                            <w:r>
                              <w:t>and</w:t>
                            </w:r>
                            <w:proofErr w:type="gramEnd"/>
                            <w:r>
                              <w:t xml:space="preserve"> approved by</w:t>
                            </w:r>
                          </w:p>
                          <w:p w14:paraId="00CC87BE" w14:textId="77777777" w:rsidR="00D7026C" w:rsidRDefault="00D7026C" w:rsidP="006A5780">
                            <w:pPr>
                              <w:ind w:firstLine="0"/>
                              <w:jc w:val="center"/>
                            </w:pPr>
                          </w:p>
                          <w:p w14:paraId="4180419D" w14:textId="77777777" w:rsidR="00D7026C" w:rsidRDefault="00D7026C" w:rsidP="00030D3B">
                            <w:pPr>
                              <w:spacing w:line="240" w:lineRule="auto"/>
                              <w:ind w:firstLine="0"/>
                            </w:pPr>
                            <w:r>
                              <w:t xml:space="preserve">Essay Advisor: </w:t>
                            </w:r>
                          </w:p>
                          <w:p w14:paraId="706209B6" w14:textId="77777777" w:rsidR="00D7026C" w:rsidRDefault="00D7026C" w:rsidP="00030D3B">
                            <w:pPr>
                              <w:spacing w:line="240" w:lineRule="auto"/>
                              <w:ind w:firstLine="0"/>
                            </w:pPr>
                            <w:r>
                              <w:t>Samar. R. El Khoudary, PhD, MPH, FAHA</w:t>
                            </w:r>
                          </w:p>
                          <w:p w14:paraId="7C1B8313" w14:textId="77777777" w:rsidR="00D7026C" w:rsidRDefault="00D7026C" w:rsidP="00030D3B">
                            <w:pPr>
                              <w:spacing w:line="240" w:lineRule="auto"/>
                              <w:ind w:firstLine="0"/>
                            </w:pPr>
                            <w:r>
                              <w:t xml:space="preserve">Assistant Professor </w:t>
                            </w:r>
                            <w:r>
                              <w:tab/>
                            </w:r>
                            <w:r>
                              <w:tab/>
                            </w:r>
                            <w:r>
                              <w:tab/>
                            </w:r>
                            <w:r>
                              <w:tab/>
                              <w:t>______________________________________</w:t>
                            </w:r>
                          </w:p>
                          <w:p w14:paraId="468068C3" w14:textId="77777777" w:rsidR="00D7026C" w:rsidRDefault="00D7026C" w:rsidP="00030D3B">
                            <w:pPr>
                              <w:spacing w:line="240" w:lineRule="auto"/>
                              <w:ind w:firstLine="0"/>
                            </w:pPr>
                            <w:r>
                              <w:t>Department of Epidemiology</w:t>
                            </w:r>
                          </w:p>
                          <w:p w14:paraId="473FDA3B" w14:textId="77777777" w:rsidR="00D7026C" w:rsidRDefault="00D7026C" w:rsidP="00030D3B">
                            <w:pPr>
                              <w:spacing w:line="240" w:lineRule="auto"/>
                              <w:ind w:firstLine="0"/>
                            </w:pPr>
                            <w:r>
                              <w:t>Graduate School of Public Health</w:t>
                            </w:r>
                          </w:p>
                          <w:p w14:paraId="77A3D7A8" w14:textId="77777777" w:rsidR="00D7026C" w:rsidRDefault="00D7026C" w:rsidP="00030D3B">
                            <w:pPr>
                              <w:spacing w:line="240" w:lineRule="auto"/>
                              <w:ind w:firstLine="0"/>
                            </w:pPr>
                            <w:r>
                              <w:t>University of Pittsburgh</w:t>
                            </w:r>
                          </w:p>
                          <w:p w14:paraId="63953A25" w14:textId="77777777" w:rsidR="00D7026C" w:rsidRDefault="00D7026C" w:rsidP="00030D3B">
                            <w:pPr>
                              <w:spacing w:line="240" w:lineRule="auto"/>
                              <w:ind w:firstLine="0"/>
                            </w:pPr>
                          </w:p>
                          <w:p w14:paraId="6EE48FDB" w14:textId="77777777" w:rsidR="00D7026C" w:rsidRDefault="00D7026C" w:rsidP="00030D3B">
                            <w:pPr>
                              <w:spacing w:line="240" w:lineRule="auto"/>
                              <w:ind w:firstLine="0"/>
                            </w:pPr>
                          </w:p>
                          <w:p w14:paraId="516FAC69" w14:textId="77777777" w:rsidR="00D7026C" w:rsidRDefault="00D7026C" w:rsidP="00030D3B">
                            <w:pPr>
                              <w:spacing w:line="240" w:lineRule="auto"/>
                              <w:ind w:firstLine="0"/>
                            </w:pPr>
                            <w:r>
                              <w:t>Essay Reader:</w:t>
                            </w:r>
                          </w:p>
                          <w:p w14:paraId="443608B1" w14:textId="77777777" w:rsidR="00D7026C" w:rsidRDefault="00D7026C" w:rsidP="00030D3B">
                            <w:pPr>
                              <w:spacing w:line="240" w:lineRule="auto"/>
                              <w:ind w:firstLine="0"/>
                            </w:pPr>
                            <w:r>
                              <w:t>Nancy W. Glynn, PhD</w:t>
                            </w:r>
                            <w:r>
                              <w:tab/>
                            </w:r>
                            <w:r>
                              <w:tab/>
                            </w:r>
                            <w:r>
                              <w:tab/>
                              <w:t>______________________________________</w:t>
                            </w:r>
                          </w:p>
                          <w:p w14:paraId="67F85241" w14:textId="77777777" w:rsidR="00D7026C" w:rsidRDefault="00D7026C" w:rsidP="00030D3B">
                            <w:pPr>
                              <w:spacing w:line="240" w:lineRule="auto"/>
                              <w:ind w:firstLine="0"/>
                            </w:pPr>
                            <w:r>
                              <w:t>Assistant Professor</w:t>
                            </w:r>
                          </w:p>
                          <w:p w14:paraId="3C786D4B" w14:textId="77777777" w:rsidR="00D7026C" w:rsidRDefault="00D7026C" w:rsidP="00030D3B">
                            <w:pPr>
                              <w:spacing w:line="240" w:lineRule="auto"/>
                              <w:ind w:firstLine="0"/>
                            </w:pPr>
                            <w:r>
                              <w:t>Department of Epidemiology</w:t>
                            </w:r>
                          </w:p>
                          <w:p w14:paraId="73059C60" w14:textId="77777777" w:rsidR="00D7026C" w:rsidRDefault="00D7026C" w:rsidP="00030D3B">
                            <w:pPr>
                              <w:spacing w:line="240" w:lineRule="auto"/>
                              <w:ind w:firstLine="0"/>
                            </w:pPr>
                            <w:r>
                              <w:t>Graduate School of Public Health</w:t>
                            </w:r>
                          </w:p>
                          <w:p w14:paraId="394D0FAD" w14:textId="77777777" w:rsidR="00D7026C" w:rsidRDefault="00D7026C" w:rsidP="00030D3B">
                            <w:pPr>
                              <w:spacing w:line="240" w:lineRule="auto"/>
                              <w:ind w:firstLine="0"/>
                            </w:pPr>
                            <w:r>
                              <w:t>University of Pittsburgh</w:t>
                            </w:r>
                          </w:p>
                          <w:p w14:paraId="5C5F42FA" w14:textId="77777777" w:rsidR="00D7026C" w:rsidRDefault="00D7026C" w:rsidP="00030D3B">
                            <w:pPr>
                              <w:spacing w:line="240" w:lineRule="auto"/>
                              <w:ind w:firstLine="0"/>
                            </w:pPr>
                          </w:p>
                          <w:p w14:paraId="4D995693" w14:textId="77777777" w:rsidR="00D7026C" w:rsidRDefault="00D7026C" w:rsidP="00030D3B">
                            <w:pPr>
                              <w:spacing w:line="240" w:lineRule="auto"/>
                              <w:ind w:firstLine="0"/>
                            </w:pPr>
                          </w:p>
                          <w:p w14:paraId="0E9B1282" w14:textId="77777777" w:rsidR="00D7026C" w:rsidRDefault="00D7026C" w:rsidP="00A83CC9">
                            <w:pPr>
                              <w:spacing w:line="240" w:lineRule="auto"/>
                              <w:ind w:firstLine="0"/>
                              <w:rPr>
                                <w:lang w:val="uz-Cyrl-UZ" w:eastAsia="uz-Cyrl-UZ" w:bidi="uz-Cyrl-UZ"/>
                              </w:rPr>
                            </w:pPr>
                            <w:r>
                              <w:t xml:space="preserve">Essay Reader:  </w:t>
                            </w:r>
                          </w:p>
                          <w:p w14:paraId="6E21B52E" w14:textId="77777777" w:rsidR="00D7026C" w:rsidRDefault="00D7026C" w:rsidP="00A83CC9">
                            <w:pPr>
                              <w:spacing w:line="240" w:lineRule="auto"/>
                              <w:ind w:firstLine="0"/>
                              <w:rPr>
                                <w:lang w:val="uz-Cyrl-UZ" w:eastAsia="uz-Cyrl-UZ" w:bidi="uz-Cyrl-UZ"/>
                              </w:rPr>
                            </w:pPr>
                            <w:r>
                              <w:t>Elizabeth Miller, PhD, MD</w:t>
                            </w:r>
                            <w:r>
                              <w:tab/>
                            </w:r>
                            <w:r>
                              <w:tab/>
                            </w:r>
                            <w:r>
                              <w:tab/>
                              <w:t>______________________________________</w:t>
                            </w:r>
                          </w:p>
                          <w:p w14:paraId="1E308925" w14:textId="77777777" w:rsidR="00D7026C" w:rsidRDefault="00D7026C" w:rsidP="00A83CC9">
                            <w:pPr>
                              <w:spacing w:line="240" w:lineRule="auto"/>
                              <w:ind w:firstLine="0"/>
                              <w:outlineLvl w:val="0"/>
                              <w:rPr>
                                <w:lang w:val="uz-Cyrl-UZ" w:eastAsia="uz-Cyrl-UZ" w:bidi="uz-Cyrl-UZ"/>
                              </w:rPr>
                            </w:pPr>
                            <w:r>
                              <w:t>Associate Professor</w:t>
                            </w:r>
                          </w:p>
                          <w:p w14:paraId="470A056A" w14:textId="77777777" w:rsidR="00D7026C" w:rsidRDefault="00D7026C" w:rsidP="00A83CC9">
                            <w:pPr>
                              <w:spacing w:line="240" w:lineRule="auto"/>
                              <w:ind w:firstLine="0"/>
                              <w:rPr>
                                <w:lang w:val="uz-Cyrl-UZ" w:eastAsia="uz-Cyrl-UZ" w:bidi="uz-Cyrl-UZ"/>
                              </w:rPr>
                            </w:pPr>
                            <w:r>
                              <w:t>Department of Behavioral and Community Health Sciences</w:t>
                            </w:r>
                          </w:p>
                          <w:p w14:paraId="667E9D74" w14:textId="77777777" w:rsidR="00D7026C" w:rsidRDefault="00D7026C" w:rsidP="00A83CC9">
                            <w:pPr>
                              <w:spacing w:line="240" w:lineRule="auto"/>
                              <w:ind w:firstLine="0"/>
                              <w:rPr>
                                <w:lang w:val="uz-Cyrl-UZ" w:eastAsia="uz-Cyrl-UZ" w:bidi="uz-Cyrl-UZ"/>
                              </w:rPr>
                            </w:pPr>
                            <w:r>
                              <w:t>Graduate School of Public Health</w:t>
                            </w:r>
                          </w:p>
                          <w:p w14:paraId="226B6533" w14:textId="77777777" w:rsidR="00D7026C" w:rsidRDefault="00D7026C" w:rsidP="00A83CC9">
                            <w:pPr>
                              <w:spacing w:line="240" w:lineRule="auto"/>
                              <w:ind w:firstLine="0"/>
                              <w:rPr>
                                <w:lang w:val="uz-Cyrl-UZ" w:eastAsia="uz-Cyrl-UZ" w:bidi="uz-Cyrl-UZ"/>
                              </w:rPr>
                            </w:pPr>
                            <w:r>
                              <w:t>University of Pittsburgh</w:t>
                            </w:r>
                          </w:p>
                          <w:p w14:paraId="0D162B40" w14:textId="77777777" w:rsidR="00D7026C" w:rsidRPr="00936D40" w:rsidRDefault="00D7026C"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50EA3" id="Text Box 26" o:spid="_x0000_s1027" type="#_x0000_t202" style="position:absolute;left:0;text-align:left;margin-left:1in;margin-top:9pt;width:468pt;height:6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b8hQIAABk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" stroked="f">
                <v:textbox>
                  <w:txbxContent>
                    <w:p w14:paraId="28849834" w14:textId="77777777" w:rsidR="00D7026C" w:rsidRDefault="00D7026C" w:rsidP="006B1124">
                      <w:pPr>
                        <w:ind w:firstLine="0"/>
                        <w:jc w:val="center"/>
                      </w:pPr>
                      <w:r>
                        <w:t>UNIVERSITY OF PITTSBURGH</w:t>
                      </w:r>
                    </w:p>
                    <w:p w14:paraId="01CFBAA4" w14:textId="77777777" w:rsidR="00D7026C" w:rsidRDefault="00D7026C" w:rsidP="00536110">
                      <w:pPr>
                        <w:spacing w:line="240" w:lineRule="auto"/>
                        <w:ind w:firstLine="0"/>
                        <w:jc w:val="center"/>
                      </w:pPr>
                      <w:r>
                        <w:t>GRADUATE SCHOOL OF PUBLIC HEALTH</w:t>
                      </w:r>
                    </w:p>
                    <w:p w14:paraId="1937DE74" w14:textId="77777777" w:rsidR="00D7026C" w:rsidRDefault="00D7026C" w:rsidP="00536110">
                      <w:pPr>
                        <w:spacing w:line="240" w:lineRule="auto"/>
                        <w:ind w:firstLine="0"/>
                        <w:jc w:val="center"/>
                      </w:pPr>
                    </w:p>
                    <w:p w14:paraId="0F5DB674" w14:textId="77777777" w:rsidR="00D7026C" w:rsidRDefault="00D7026C" w:rsidP="00536110">
                      <w:pPr>
                        <w:spacing w:line="240" w:lineRule="auto"/>
                        <w:ind w:firstLine="0"/>
                        <w:jc w:val="center"/>
                      </w:pPr>
                    </w:p>
                    <w:p w14:paraId="192D2E00" w14:textId="77777777" w:rsidR="00D7026C" w:rsidRDefault="00D7026C" w:rsidP="00536110">
                      <w:pPr>
                        <w:spacing w:line="240" w:lineRule="auto"/>
                        <w:ind w:firstLine="0"/>
                        <w:jc w:val="center"/>
                      </w:pPr>
                    </w:p>
                    <w:p w14:paraId="754A6FC4" w14:textId="77777777" w:rsidR="00D7026C" w:rsidRDefault="00D7026C" w:rsidP="00536110">
                      <w:pPr>
                        <w:spacing w:line="240" w:lineRule="auto"/>
                        <w:ind w:firstLine="0"/>
                        <w:jc w:val="center"/>
                      </w:pPr>
                    </w:p>
                    <w:p w14:paraId="43AEB421" w14:textId="77777777" w:rsidR="00D7026C" w:rsidRDefault="00D7026C" w:rsidP="00536110">
                      <w:pPr>
                        <w:spacing w:line="240" w:lineRule="auto"/>
                        <w:ind w:firstLine="0"/>
                        <w:jc w:val="center"/>
                      </w:pPr>
                    </w:p>
                    <w:p w14:paraId="20412EA1" w14:textId="77777777" w:rsidR="00D7026C" w:rsidRDefault="00D7026C" w:rsidP="00536110">
                      <w:pPr>
                        <w:spacing w:line="240" w:lineRule="auto"/>
                        <w:ind w:firstLine="0"/>
                        <w:jc w:val="center"/>
                      </w:pPr>
                    </w:p>
                    <w:p w14:paraId="7FA6ABC1" w14:textId="77777777" w:rsidR="00D7026C" w:rsidRDefault="00D7026C" w:rsidP="006A5780">
                      <w:pPr>
                        <w:ind w:firstLine="0"/>
                        <w:jc w:val="center"/>
                      </w:pPr>
                      <w:r>
                        <w:t>This essay is submitted</w:t>
                      </w:r>
                    </w:p>
                    <w:p w14:paraId="38180014" w14:textId="77777777" w:rsidR="00D7026C" w:rsidRDefault="00D7026C" w:rsidP="006B1124">
                      <w:pPr>
                        <w:ind w:firstLine="0"/>
                        <w:jc w:val="center"/>
                      </w:pPr>
                      <w:proofErr w:type="gramStart"/>
                      <w:r>
                        <w:t>by</w:t>
                      </w:r>
                      <w:proofErr w:type="gramEnd"/>
                    </w:p>
                    <w:p w14:paraId="0BC7C793" w14:textId="77777777" w:rsidR="00D7026C" w:rsidRDefault="00D7026C" w:rsidP="006A5780">
                      <w:pPr>
                        <w:spacing w:line="240" w:lineRule="auto"/>
                        <w:ind w:firstLine="0"/>
                        <w:jc w:val="center"/>
                      </w:pPr>
                      <w:r>
                        <w:t>Janine Talis</w:t>
                      </w:r>
                    </w:p>
                    <w:p w14:paraId="0A4010BF" w14:textId="77777777" w:rsidR="00D7026C" w:rsidRDefault="00D7026C" w:rsidP="006A5780">
                      <w:pPr>
                        <w:spacing w:line="240" w:lineRule="auto"/>
                        <w:ind w:firstLine="0"/>
                        <w:jc w:val="center"/>
                      </w:pPr>
                    </w:p>
                    <w:p w14:paraId="56CF27A8" w14:textId="77777777" w:rsidR="00D7026C" w:rsidRDefault="00D7026C" w:rsidP="006A5780">
                      <w:pPr>
                        <w:spacing w:line="240" w:lineRule="auto"/>
                        <w:ind w:firstLine="0"/>
                        <w:jc w:val="center"/>
                      </w:pPr>
                      <w:proofErr w:type="gramStart"/>
                      <w:r>
                        <w:t>on</w:t>
                      </w:r>
                      <w:proofErr w:type="gramEnd"/>
                    </w:p>
                    <w:p w14:paraId="643141AE" w14:textId="77777777" w:rsidR="00D7026C" w:rsidRDefault="00D7026C" w:rsidP="006A5780">
                      <w:pPr>
                        <w:spacing w:line="240" w:lineRule="auto"/>
                        <w:ind w:firstLine="0"/>
                        <w:jc w:val="center"/>
                      </w:pPr>
                    </w:p>
                    <w:p w14:paraId="50B18E65" w14:textId="77777777" w:rsidR="00D7026C" w:rsidRDefault="00D7026C" w:rsidP="006A5780">
                      <w:pPr>
                        <w:ind w:firstLine="0"/>
                        <w:jc w:val="center"/>
                      </w:pPr>
                      <w:r>
                        <w:t>April 25, 2016</w:t>
                      </w:r>
                    </w:p>
                    <w:p w14:paraId="46B09EE5" w14:textId="77777777" w:rsidR="00D7026C" w:rsidRDefault="00D7026C" w:rsidP="006A5780">
                      <w:pPr>
                        <w:ind w:firstLine="0"/>
                        <w:jc w:val="center"/>
                      </w:pPr>
                      <w:proofErr w:type="gramStart"/>
                      <w:r>
                        <w:t>and</w:t>
                      </w:r>
                      <w:proofErr w:type="gramEnd"/>
                      <w:r>
                        <w:t xml:space="preserve"> approved by</w:t>
                      </w:r>
                    </w:p>
                    <w:p w14:paraId="00CC87BE" w14:textId="77777777" w:rsidR="00D7026C" w:rsidRDefault="00D7026C" w:rsidP="006A5780">
                      <w:pPr>
                        <w:ind w:firstLine="0"/>
                        <w:jc w:val="center"/>
                      </w:pPr>
                    </w:p>
                    <w:p w14:paraId="4180419D" w14:textId="77777777" w:rsidR="00D7026C" w:rsidRDefault="00D7026C" w:rsidP="00030D3B">
                      <w:pPr>
                        <w:spacing w:line="240" w:lineRule="auto"/>
                        <w:ind w:firstLine="0"/>
                      </w:pPr>
                      <w:r>
                        <w:t xml:space="preserve">Essay Advisor: </w:t>
                      </w:r>
                    </w:p>
                    <w:p w14:paraId="706209B6" w14:textId="77777777" w:rsidR="00D7026C" w:rsidRDefault="00D7026C" w:rsidP="00030D3B">
                      <w:pPr>
                        <w:spacing w:line="240" w:lineRule="auto"/>
                        <w:ind w:firstLine="0"/>
                      </w:pPr>
                      <w:r>
                        <w:t>Samar. R. El Khoudary, PhD, MPH, FAHA</w:t>
                      </w:r>
                    </w:p>
                    <w:p w14:paraId="7C1B8313" w14:textId="77777777" w:rsidR="00D7026C" w:rsidRDefault="00D7026C" w:rsidP="00030D3B">
                      <w:pPr>
                        <w:spacing w:line="240" w:lineRule="auto"/>
                        <w:ind w:firstLine="0"/>
                      </w:pPr>
                      <w:r>
                        <w:t xml:space="preserve">Assistant Professor </w:t>
                      </w:r>
                      <w:r>
                        <w:tab/>
                      </w:r>
                      <w:r>
                        <w:tab/>
                      </w:r>
                      <w:r>
                        <w:tab/>
                      </w:r>
                      <w:r>
                        <w:tab/>
                        <w:t>______________________________________</w:t>
                      </w:r>
                    </w:p>
                    <w:p w14:paraId="468068C3" w14:textId="77777777" w:rsidR="00D7026C" w:rsidRDefault="00D7026C" w:rsidP="00030D3B">
                      <w:pPr>
                        <w:spacing w:line="240" w:lineRule="auto"/>
                        <w:ind w:firstLine="0"/>
                      </w:pPr>
                      <w:r>
                        <w:t>Department of Epidemiology</w:t>
                      </w:r>
                    </w:p>
                    <w:p w14:paraId="473FDA3B" w14:textId="77777777" w:rsidR="00D7026C" w:rsidRDefault="00D7026C" w:rsidP="00030D3B">
                      <w:pPr>
                        <w:spacing w:line="240" w:lineRule="auto"/>
                        <w:ind w:firstLine="0"/>
                      </w:pPr>
                      <w:r>
                        <w:t>Graduate School of Public Health</w:t>
                      </w:r>
                    </w:p>
                    <w:p w14:paraId="77A3D7A8" w14:textId="77777777" w:rsidR="00D7026C" w:rsidRDefault="00D7026C" w:rsidP="00030D3B">
                      <w:pPr>
                        <w:spacing w:line="240" w:lineRule="auto"/>
                        <w:ind w:firstLine="0"/>
                      </w:pPr>
                      <w:r>
                        <w:t>University of Pittsburgh</w:t>
                      </w:r>
                    </w:p>
                    <w:p w14:paraId="63953A25" w14:textId="77777777" w:rsidR="00D7026C" w:rsidRDefault="00D7026C" w:rsidP="00030D3B">
                      <w:pPr>
                        <w:spacing w:line="240" w:lineRule="auto"/>
                        <w:ind w:firstLine="0"/>
                      </w:pPr>
                    </w:p>
                    <w:p w14:paraId="6EE48FDB" w14:textId="77777777" w:rsidR="00D7026C" w:rsidRDefault="00D7026C" w:rsidP="00030D3B">
                      <w:pPr>
                        <w:spacing w:line="240" w:lineRule="auto"/>
                        <w:ind w:firstLine="0"/>
                      </w:pPr>
                    </w:p>
                    <w:p w14:paraId="516FAC69" w14:textId="77777777" w:rsidR="00D7026C" w:rsidRDefault="00D7026C" w:rsidP="00030D3B">
                      <w:pPr>
                        <w:spacing w:line="240" w:lineRule="auto"/>
                        <w:ind w:firstLine="0"/>
                      </w:pPr>
                      <w:r>
                        <w:t>Essay Reader:</w:t>
                      </w:r>
                    </w:p>
                    <w:p w14:paraId="443608B1" w14:textId="77777777" w:rsidR="00D7026C" w:rsidRDefault="00D7026C" w:rsidP="00030D3B">
                      <w:pPr>
                        <w:spacing w:line="240" w:lineRule="auto"/>
                        <w:ind w:firstLine="0"/>
                      </w:pPr>
                      <w:r>
                        <w:t>Nancy W. Glynn, PhD</w:t>
                      </w:r>
                      <w:r>
                        <w:tab/>
                      </w:r>
                      <w:r>
                        <w:tab/>
                      </w:r>
                      <w:r>
                        <w:tab/>
                        <w:t>______________________________________</w:t>
                      </w:r>
                    </w:p>
                    <w:p w14:paraId="67F85241" w14:textId="77777777" w:rsidR="00D7026C" w:rsidRDefault="00D7026C" w:rsidP="00030D3B">
                      <w:pPr>
                        <w:spacing w:line="240" w:lineRule="auto"/>
                        <w:ind w:firstLine="0"/>
                      </w:pPr>
                      <w:r>
                        <w:t>Assistant Professor</w:t>
                      </w:r>
                    </w:p>
                    <w:p w14:paraId="3C786D4B" w14:textId="77777777" w:rsidR="00D7026C" w:rsidRDefault="00D7026C" w:rsidP="00030D3B">
                      <w:pPr>
                        <w:spacing w:line="240" w:lineRule="auto"/>
                        <w:ind w:firstLine="0"/>
                      </w:pPr>
                      <w:r>
                        <w:t>Department of Epidemiology</w:t>
                      </w:r>
                    </w:p>
                    <w:p w14:paraId="73059C60" w14:textId="77777777" w:rsidR="00D7026C" w:rsidRDefault="00D7026C" w:rsidP="00030D3B">
                      <w:pPr>
                        <w:spacing w:line="240" w:lineRule="auto"/>
                        <w:ind w:firstLine="0"/>
                      </w:pPr>
                      <w:r>
                        <w:t>Graduate School of Public Health</w:t>
                      </w:r>
                    </w:p>
                    <w:p w14:paraId="394D0FAD" w14:textId="77777777" w:rsidR="00D7026C" w:rsidRDefault="00D7026C" w:rsidP="00030D3B">
                      <w:pPr>
                        <w:spacing w:line="240" w:lineRule="auto"/>
                        <w:ind w:firstLine="0"/>
                      </w:pPr>
                      <w:r>
                        <w:t>University of Pittsburgh</w:t>
                      </w:r>
                    </w:p>
                    <w:p w14:paraId="5C5F42FA" w14:textId="77777777" w:rsidR="00D7026C" w:rsidRDefault="00D7026C" w:rsidP="00030D3B">
                      <w:pPr>
                        <w:spacing w:line="240" w:lineRule="auto"/>
                        <w:ind w:firstLine="0"/>
                      </w:pPr>
                    </w:p>
                    <w:p w14:paraId="4D995693" w14:textId="77777777" w:rsidR="00D7026C" w:rsidRDefault="00D7026C" w:rsidP="00030D3B">
                      <w:pPr>
                        <w:spacing w:line="240" w:lineRule="auto"/>
                        <w:ind w:firstLine="0"/>
                      </w:pPr>
                    </w:p>
                    <w:p w14:paraId="0E9B1282" w14:textId="77777777" w:rsidR="00D7026C" w:rsidRDefault="00D7026C" w:rsidP="00A83CC9">
                      <w:pPr>
                        <w:spacing w:line="240" w:lineRule="auto"/>
                        <w:ind w:firstLine="0"/>
                        <w:rPr>
                          <w:lang w:val="uz-Cyrl-UZ" w:eastAsia="uz-Cyrl-UZ" w:bidi="uz-Cyrl-UZ"/>
                        </w:rPr>
                      </w:pPr>
                      <w:r>
                        <w:t xml:space="preserve">Essay Reader:  </w:t>
                      </w:r>
                    </w:p>
                    <w:p w14:paraId="6E21B52E" w14:textId="77777777" w:rsidR="00D7026C" w:rsidRDefault="00D7026C" w:rsidP="00A83CC9">
                      <w:pPr>
                        <w:spacing w:line="240" w:lineRule="auto"/>
                        <w:ind w:firstLine="0"/>
                        <w:rPr>
                          <w:lang w:val="uz-Cyrl-UZ" w:eastAsia="uz-Cyrl-UZ" w:bidi="uz-Cyrl-UZ"/>
                        </w:rPr>
                      </w:pPr>
                      <w:r>
                        <w:t>Elizabeth Miller, PhD, MD</w:t>
                      </w:r>
                      <w:r>
                        <w:tab/>
                      </w:r>
                      <w:r>
                        <w:tab/>
                      </w:r>
                      <w:r>
                        <w:tab/>
                        <w:t>______________________________________</w:t>
                      </w:r>
                    </w:p>
                    <w:p w14:paraId="1E308925" w14:textId="77777777" w:rsidR="00D7026C" w:rsidRDefault="00D7026C" w:rsidP="00A83CC9">
                      <w:pPr>
                        <w:spacing w:line="240" w:lineRule="auto"/>
                        <w:ind w:firstLine="0"/>
                        <w:outlineLvl w:val="0"/>
                        <w:rPr>
                          <w:lang w:val="uz-Cyrl-UZ" w:eastAsia="uz-Cyrl-UZ" w:bidi="uz-Cyrl-UZ"/>
                        </w:rPr>
                      </w:pPr>
                      <w:r>
                        <w:t>Associate Professor</w:t>
                      </w:r>
                    </w:p>
                    <w:p w14:paraId="470A056A" w14:textId="77777777" w:rsidR="00D7026C" w:rsidRDefault="00D7026C" w:rsidP="00A83CC9">
                      <w:pPr>
                        <w:spacing w:line="240" w:lineRule="auto"/>
                        <w:ind w:firstLine="0"/>
                        <w:rPr>
                          <w:lang w:val="uz-Cyrl-UZ" w:eastAsia="uz-Cyrl-UZ" w:bidi="uz-Cyrl-UZ"/>
                        </w:rPr>
                      </w:pPr>
                      <w:r>
                        <w:t>Department of Behavioral and Community Health Sciences</w:t>
                      </w:r>
                    </w:p>
                    <w:p w14:paraId="667E9D74" w14:textId="77777777" w:rsidR="00D7026C" w:rsidRDefault="00D7026C" w:rsidP="00A83CC9">
                      <w:pPr>
                        <w:spacing w:line="240" w:lineRule="auto"/>
                        <w:ind w:firstLine="0"/>
                        <w:rPr>
                          <w:lang w:val="uz-Cyrl-UZ" w:eastAsia="uz-Cyrl-UZ" w:bidi="uz-Cyrl-UZ"/>
                        </w:rPr>
                      </w:pPr>
                      <w:r>
                        <w:t>Graduate School of Public Health</w:t>
                      </w:r>
                    </w:p>
                    <w:p w14:paraId="226B6533" w14:textId="77777777" w:rsidR="00D7026C" w:rsidRDefault="00D7026C" w:rsidP="00A83CC9">
                      <w:pPr>
                        <w:spacing w:line="240" w:lineRule="auto"/>
                        <w:ind w:firstLine="0"/>
                        <w:rPr>
                          <w:lang w:val="uz-Cyrl-UZ" w:eastAsia="uz-Cyrl-UZ" w:bidi="uz-Cyrl-UZ"/>
                        </w:rPr>
                      </w:pPr>
                      <w:r>
                        <w:t>University of Pittsburgh</w:t>
                      </w:r>
                    </w:p>
                    <w:p w14:paraId="0D162B40" w14:textId="77777777" w:rsidR="00D7026C" w:rsidRPr="00936D40" w:rsidRDefault="00D7026C"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51EAF579" wp14:editId="6EDDB1D9">
                <wp:simplePos x="0" y="0"/>
                <wp:positionH relativeFrom="page">
                  <wp:posOffset>990600</wp:posOffset>
                </wp:positionH>
                <wp:positionV relativeFrom="page">
                  <wp:posOffset>4229100</wp:posOffset>
                </wp:positionV>
                <wp:extent cx="5943600" cy="1066800"/>
                <wp:effectExtent l="0" t="0" r="0" b="0"/>
                <wp:wrapSquare wrapText="bothSides"/>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963B0" w14:textId="77777777" w:rsidR="00D7026C" w:rsidRDefault="00D7026C" w:rsidP="006B1124">
                            <w:pPr>
                              <w:ind w:firstLine="0"/>
                              <w:jc w:val="center"/>
                            </w:pPr>
                            <w:r>
                              <w:t>Copyright © by Janine Talis</w:t>
                            </w:r>
                          </w:p>
                          <w:p w14:paraId="29B25D49" w14:textId="77777777" w:rsidR="00D7026C" w:rsidRDefault="00D7026C" w:rsidP="006B1124">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AF579" id="Text Box 30" o:spid="_x0000_s1028" type="#_x0000_t202" style="position:absolute;left:0;text-align:left;margin-left:78pt;margin-top:333pt;width:468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db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" stroked="f">
                <v:textbox>
                  <w:txbxContent>
                    <w:p w14:paraId="793963B0" w14:textId="77777777" w:rsidR="00D7026C" w:rsidRDefault="00D7026C" w:rsidP="006B1124">
                      <w:pPr>
                        <w:ind w:firstLine="0"/>
                        <w:jc w:val="center"/>
                      </w:pPr>
                      <w:r>
                        <w:t>Copyright © by Janine Talis</w:t>
                      </w:r>
                    </w:p>
                    <w:p w14:paraId="29B25D49" w14:textId="77777777" w:rsidR="00D7026C" w:rsidRDefault="00D7026C" w:rsidP="006B1124">
                      <w:pPr>
                        <w:ind w:firstLine="0"/>
                        <w:jc w:val="center"/>
                      </w:pPr>
                      <w:r>
                        <w:t>2016</w:t>
                      </w:r>
                    </w:p>
                  </w:txbxContent>
                </v:textbox>
                <w10:wrap type="square" anchorx="page" anchory="page"/>
              </v:shape>
            </w:pict>
          </mc:Fallback>
        </mc:AlternateContent>
      </w:r>
      <w:r w:rsidR="002D01B1">
        <w:br w:type="page"/>
      </w:r>
    </w:p>
    <w:p w14:paraId="21989C10" w14:textId="027CA180" w:rsidR="00686177" w:rsidRDefault="00E0485A" w:rsidP="007F763B">
      <w:pPr>
        <w:pStyle w:val="Noindent"/>
        <w:spacing w:line="240" w:lineRule="auto"/>
      </w:pPr>
      <w:r>
        <w:rPr>
          <w:noProof/>
        </w:rPr>
        <w:lastRenderedPageBreak/>
        <mc:AlternateContent>
          <mc:Choice Requires="wps">
            <w:drawing>
              <wp:anchor distT="0" distB="0" distL="114300" distR="114300" simplePos="0" relativeHeight="251659264" behindDoc="0" locked="0" layoutInCell="1" allowOverlap="1" wp14:anchorId="440DC5F2" wp14:editId="6FE4C768">
                <wp:simplePos x="0" y="0"/>
                <wp:positionH relativeFrom="column">
                  <wp:posOffset>-734060</wp:posOffset>
                </wp:positionH>
                <wp:positionV relativeFrom="margin">
                  <wp:posOffset>-333375</wp:posOffset>
                </wp:positionV>
                <wp:extent cx="6753225" cy="2237105"/>
                <wp:effectExtent l="0" t="0" r="0" b="0"/>
                <wp:wrapSquare wrapText="bothSides"/>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23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D570B" w14:textId="77777777" w:rsidR="00D7026C" w:rsidRDefault="00D7026C" w:rsidP="00C45B58">
                            <w:pPr>
                              <w:ind w:firstLine="450"/>
                              <w:jc w:val="right"/>
                              <w:outlineLvl w:val="0"/>
                              <w:rPr>
                                <w:lang w:val="uz-Cyrl-UZ" w:eastAsia="uz-Cyrl-UZ" w:bidi="uz-Cyrl-UZ"/>
                              </w:rPr>
                            </w:pPr>
                            <w:r>
                              <w:t>Samar R. El Khoudary, PhD, MPH, FAHA</w:t>
                            </w:r>
                          </w:p>
                          <w:p w14:paraId="7A2129D1" w14:textId="77777777" w:rsidR="00D7026C" w:rsidRPr="005F1BB6" w:rsidRDefault="00D7026C" w:rsidP="005F1BB6">
                            <w:pPr>
                              <w:ind w:firstLine="0"/>
                              <w:jc w:val="right"/>
                            </w:pPr>
                          </w:p>
                          <w:p w14:paraId="4FBE3A4A" w14:textId="65F2763F" w:rsidR="00C45B58" w:rsidRDefault="00C45B58" w:rsidP="00A83CC9">
                            <w:pPr>
                              <w:jc w:val="center"/>
                              <w:rPr>
                                <w:b/>
                                <w:lang w:val="uz-Cyrl-UZ" w:eastAsia="uz-Cyrl-UZ" w:bidi="uz-Cyrl-UZ"/>
                              </w:rPr>
                            </w:pPr>
                            <w:r>
                              <w:rPr>
                                <w:b/>
                                <w:lang w:eastAsia="uz-Cyrl-UZ" w:bidi="uz-Cyrl-UZ"/>
                              </w:rPr>
                              <w:t xml:space="preserve">    </w:t>
                            </w:r>
                            <w:r w:rsidR="00D7026C">
                              <w:rPr>
                                <w:b/>
                                <w:lang w:val="uz-Cyrl-UZ" w:eastAsia="uz-Cyrl-UZ" w:bidi="uz-Cyrl-UZ"/>
                              </w:rPr>
                              <w:t xml:space="preserve">RATES AND </w:t>
                            </w:r>
                            <w:r w:rsidR="00D7026C">
                              <w:rPr>
                                <w:b/>
                                <w:lang w:eastAsia="uz-Cyrl-UZ" w:bidi="uz-Cyrl-UZ"/>
                              </w:rPr>
                              <w:t>RISK FACTORS</w:t>
                            </w:r>
                            <w:r w:rsidR="00D7026C">
                              <w:rPr>
                                <w:b/>
                                <w:lang w:val="uz-Cyrl-UZ" w:eastAsia="uz-Cyrl-UZ" w:bidi="uz-Cyrl-UZ"/>
                              </w:rPr>
                              <w:t xml:space="preserve"> OF CHLAMYDIA AND GONORRHEA REINFECTION </w:t>
                            </w:r>
                          </w:p>
                          <w:p w14:paraId="654E3B8C" w14:textId="4FCF075E" w:rsidR="00D7026C" w:rsidRDefault="00D7026C" w:rsidP="00A83CC9">
                            <w:pPr>
                              <w:jc w:val="center"/>
                              <w:rPr>
                                <w:b/>
                                <w:lang w:val="uz-Cyrl-UZ" w:eastAsia="uz-Cyrl-UZ" w:bidi="uz-Cyrl-UZ"/>
                              </w:rPr>
                            </w:pPr>
                            <w:r>
                              <w:rPr>
                                <w:b/>
                                <w:lang w:val="uz-Cyrl-UZ" w:eastAsia="uz-Cyrl-UZ" w:bidi="uz-Cyrl-UZ"/>
                              </w:rPr>
                              <w:t>AMONG ADOLESCENTS: A LITERATURE REVIEW</w:t>
                            </w:r>
                          </w:p>
                          <w:p w14:paraId="054F572F" w14:textId="77777777" w:rsidR="00D7026C" w:rsidRDefault="00D7026C" w:rsidP="00A83CC9">
                            <w:pPr>
                              <w:ind w:firstLine="0"/>
                              <w:jc w:val="center"/>
                            </w:pPr>
                            <w:r>
                              <w:t xml:space="preserve"> Janine Talis, MPH</w:t>
                            </w:r>
                          </w:p>
                          <w:p w14:paraId="4FD05A13" w14:textId="77777777" w:rsidR="00D7026C" w:rsidRDefault="00D7026C" w:rsidP="006B1124">
                            <w:pPr>
                              <w:ind w:firstLine="0"/>
                              <w:jc w:val="center"/>
                            </w:pPr>
                            <w:r>
                              <w:t>University of Pittsburgh, 2016</w:t>
                            </w:r>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DC5F2" id="Text Box 33" o:spid="_x0000_s1029" type="#_x0000_t202" style="position:absolute;left:0;text-align:left;margin-left:-57.8pt;margin-top:-26.25pt;width:531.75pt;height:1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5dugIAAMM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" filled="f" stroked="f">
                <v:textbox>
                  <w:txbxContent>
                    <w:p w14:paraId="479D570B" w14:textId="77777777" w:rsidR="00D7026C" w:rsidRDefault="00D7026C" w:rsidP="00C45B58">
                      <w:pPr>
                        <w:ind w:firstLine="450"/>
                        <w:jc w:val="right"/>
                        <w:outlineLvl w:val="0"/>
                        <w:rPr>
                          <w:lang w:val="uz-Cyrl-UZ" w:eastAsia="uz-Cyrl-UZ" w:bidi="uz-Cyrl-UZ"/>
                        </w:rPr>
                      </w:pPr>
                      <w:r>
                        <w:t>Samar R. El Khoudary, PhD, MPH, FAHA</w:t>
                      </w:r>
                    </w:p>
                    <w:p w14:paraId="7A2129D1" w14:textId="77777777" w:rsidR="00D7026C" w:rsidRPr="005F1BB6" w:rsidRDefault="00D7026C" w:rsidP="005F1BB6">
                      <w:pPr>
                        <w:ind w:firstLine="0"/>
                        <w:jc w:val="right"/>
                      </w:pPr>
                    </w:p>
                    <w:p w14:paraId="4FBE3A4A" w14:textId="65F2763F" w:rsidR="00C45B58" w:rsidRDefault="00C45B58" w:rsidP="00A83CC9">
                      <w:pPr>
                        <w:jc w:val="center"/>
                        <w:rPr>
                          <w:b/>
                          <w:lang w:val="uz-Cyrl-UZ" w:eastAsia="uz-Cyrl-UZ" w:bidi="uz-Cyrl-UZ"/>
                        </w:rPr>
                      </w:pPr>
                      <w:r>
                        <w:rPr>
                          <w:b/>
                          <w:lang w:eastAsia="uz-Cyrl-UZ" w:bidi="uz-Cyrl-UZ"/>
                        </w:rPr>
                        <w:t xml:space="preserve">    </w:t>
                      </w:r>
                      <w:r w:rsidR="00D7026C">
                        <w:rPr>
                          <w:b/>
                          <w:lang w:val="uz-Cyrl-UZ" w:eastAsia="uz-Cyrl-UZ" w:bidi="uz-Cyrl-UZ"/>
                        </w:rPr>
                        <w:t xml:space="preserve">RATES AND </w:t>
                      </w:r>
                      <w:r w:rsidR="00D7026C">
                        <w:rPr>
                          <w:b/>
                          <w:lang w:eastAsia="uz-Cyrl-UZ" w:bidi="uz-Cyrl-UZ"/>
                        </w:rPr>
                        <w:t>RISK FACTORS</w:t>
                      </w:r>
                      <w:r w:rsidR="00D7026C">
                        <w:rPr>
                          <w:b/>
                          <w:lang w:val="uz-Cyrl-UZ" w:eastAsia="uz-Cyrl-UZ" w:bidi="uz-Cyrl-UZ"/>
                        </w:rPr>
                        <w:t xml:space="preserve"> OF CHLAMYDIA AND GONORRHEA REINFECTION </w:t>
                      </w:r>
                    </w:p>
                    <w:p w14:paraId="654E3B8C" w14:textId="4FCF075E" w:rsidR="00D7026C" w:rsidRDefault="00D7026C" w:rsidP="00A83CC9">
                      <w:pPr>
                        <w:jc w:val="center"/>
                        <w:rPr>
                          <w:b/>
                          <w:lang w:val="uz-Cyrl-UZ" w:eastAsia="uz-Cyrl-UZ" w:bidi="uz-Cyrl-UZ"/>
                        </w:rPr>
                      </w:pPr>
                      <w:r>
                        <w:rPr>
                          <w:b/>
                          <w:lang w:val="uz-Cyrl-UZ" w:eastAsia="uz-Cyrl-UZ" w:bidi="uz-Cyrl-UZ"/>
                        </w:rPr>
                        <w:t>AMONG ADOLESCENTS: A LITERATURE REVIEW</w:t>
                      </w:r>
                    </w:p>
                    <w:p w14:paraId="054F572F" w14:textId="77777777" w:rsidR="00D7026C" w:rsidRDefault="00D7026C" w:rsidP="00A83CC9">
                      <w:pPr>
                        <w:ind w:firstLine="0"/>
                        <w:jc w:val="center"/>
                      </w:pPr>
                      <w:r>
                        <w:t xml:space="preserve"> Janine Talis, MPH</w:t>
                      </w:r>
                    </w:p>
                    <w:p w14:paraId="4FD05A13" w14:textId="77777777" w:rsidR="00D7026C" w:rsidRDefault="00D7026C" w:rsidP="006B1124">
                      <w:pPr>
                        <w:ind w:firstLine="0"/>
                        <w:jc w:val="center"/>
                      </w:pPr>
                      <w:r>
                        <w:t>University of Pittsburgh, 2016</w:t>
                      </w:r>
                      <w:r>
                        <w:br w:type="page"/>
                      </w:r>
                    </w:p>
                  </w:txbxContent>
                </v:textbox>
                <w10:wrap type="square" anchory="margin"/>
              </v:shape>
            </w:pict>
          </mc:Fallback>
        </mc:AlternateContent>
      </w:r>
    </w:p>
    <w:p w14:paraId="32D828A4" w14:textId="77777777" w:rsidR="0028782F" w:rsidRPr="007F763B" w:rsidRDefault="007F763B" w:rsidP="007F763B">
      <w:pPr>
        <w:pStyle w:val="Noindent"/>
        <w:spacing w:line="240" w:lineRule="auto"/>
        <w:rPr>
          <w:b/>
        </w:rPr>
      </w:pPr>
      <w:r w:rsidRPr="007F763B">
        <w:rPr>
          <w:b/>
        </w:rPr>
        <w:t>ABSTRACT</w:t>
      </w:r>
    </w:p>
    <w:p w14:paraId="299BFA24" w14:textId="77777777" w:rsidR="007F763B" w:rsidRDefault="007F763B" w:rsidP="007F763B">
      <w:pPr>
        <w:pStyle w:val="Noindent"/>
        <w:spacing w:line="240" w:lineRule="auto"/>
      </w:pPr>
    </w:p>
    <w:p w14:paraId="5FD7F365" w14:textId="2BC43B1A" w:rsidR="00AA2C6A" w:rsidRPr="00AA2C6A" w:rsidRDefault="00A83CC9" w:rsidP="00A83CC9">
      <w:pPr>
        <w:tabs>
          <w:tab w:val="left" w:pos="720"/>
        </w:tabs>
        <w:rPr>
          <w:lang w:eastAsia="uz-Cyrl-UZ" w:bidi="uz-Cyrl-UZ"/>
        </w:rPr>
      </w:pPr>
      <w:r>
        <w:rPr>
          <w:lang w:eastAsia="uz-Cyrl-UZ" w:bidi="uz-Cyrl-UZ"/>
        </w:rPr>
        <w:t>A</w:t>
      </w:r>
      <w:r w:rsidRPr="00FD58CB">
        <w:rPr>
          <w:lang w:val="uz-Cyrl-UZ" w:eastAsia="uz-Cyrl-UZ" w:bidi="uz-Cyrl-UZ"/>
        </w:rPr>
        <w:t xml:space="preserve">dolescents have the second highest rates of gonorrhea and chlamydia </w:t>
      </w:r>
      <w:r>
        <w:rPr>
          <w:lang w:val="uz-Cyrl-UZ" w:eastAsia="uz-Cyrl-UZ" w:bidi="uz-Cyrl-UZ"/>
        </w:rPr>
        <w:t>infection</w:t>
      </w:r>
      <w:r>
        <w:rPr>
          <w:lang w:eastAsia="uz-Cyrl-UZ" w:bidi="uz-Cyrl-UZ"/>
        </w:rPr>
        <w:t xml:space="preserve">s. </w:t>
      </w:r>
      <w:r w:rsidR="00FE4C18">
        <w:rPr>
          <w:lang w:eastAsia="uz-Cyrl-UZ" w:bidi="uz-Cyrl-UZ"/>
        </w:rPr>
        <w:t>U</w:t>
      </w:r>
      <w:r>
        <w:rPr>
          <w:lang w:val="uz-Cyrl-UZ" w:eastAsia="uz-Cyrl-UZ" w:bidi="uz-Cyrl-UZ"/>
        </w:rPr>
        <w:t xml:space="preserve">nderstanding reinfection </w:t>
      </w:r>
      <w:r w:rsidR="00E321E9">
        <w:rPr>
          <w:lang w:eastAsia="uz-Cyrl-UZ" w:bidi="uz-Cyrl-UZ"/>
        </w:rPr>
        <w:t>risk factors</w:t>
      </w:r>
      <w:r w:rsidR="00E321E9">
        <w:rPr>
          <w:lang w:val="uz-Cyrl-UZ" w:eastAsia="uz-Cyrl-UZ" w:bidi="uz-Cyrl-UZ"/>
        </w:rPr>
        <w:t xml:space="preserve"> </w:t>
      </w:r>
      <w:r>
        <w:rPr>
          <w:lang w:eastAsia="uz-Cyrl-UZ" w:bidi="uz-Cyrl-UZ"/>
        </w:rPr>
        <w:t xml:space="preserve">and </w:t>
      </w:r>
      <w:r w:rsidR="00E321E9">
        <w:rPr>
          <w:lang w:eastAsia="uz-Cyrl-UZ" w:bidi="uz-Cyrl-UZ"/>
        </w:rPr>
        <w:t>rate</w:t>
      </w:r>
      <w:r>
        <w:rPr>
          <w:lang w:eastAsia="uz-Cyrl-UZ" w:bidi="uz-Cyrl-UZ"/>
        </w:rPr>
        <w:t>s among</w:t>
      </w:r>
      <w:r>
        <w:rPr>
          <w:lang w:val="uz-Cyrl-UZ" w:eastAsia="uz-Cyrl-UZ" w:bidi="uz-Cyrl-UZ"/>
        </w:rPr>
        <w:t xml:space="preserve"> adolescents </w:t>
      </w:r>
      <w:r>
        <w:rPr>
          <w:lang w:eastAsia="uz-Cyrl-UZ" w:bidi="uz-Cyrl-UZ"/>
        </w:rPr>
        <w:t xml:space="preserve">will </w:t>
      </w:r>
      <w:r w:rsidR="00FE4C18">
        <w:rPr>
          <w:lang w:eastAsia="uz-Cyrl-UZ" w:bidi="uz-Cyrl-UZ"/>
        </w:rPr>
        <w:t>significantly impact the development of</w:t>
      </w:r>
      <w:r>
        <w:rPr>
          <w:lang w:val="uz-Cyrl-UZ" w:eastAsia="uz-Cyrl-UZ" w:bidi="uz-Cyrl-UZ"/>
        </w:rPr>
        <w:t xml:space="preserve"> </w:t>
      </w:r>
      <w:r>
        <w:rPr>
          <w:lang w:eastAsia="uz-Cyrl-UZ" w:bidi="uz-Cyrl-UZ"/>
        </w:rPr>
        <w:t>prevention strategies</w:t>
      </w:r>
      <w:r w:rsidR="00FE4C18">
        <w:rPr>
          <w:lang w:eastAsia="uz-Cyrl-UZ" w:bidi="uz-Cyrl-UZ"/>
        </w:rPr>
        <w:t>,</w:t>
      </w:r>
      <w:r>
        <w:rPr>
          <w:lang w:eastAsia="uz-Cyrl-UZ" w:bidi="uz-Cyrl-UZ"/>
        </w:rPr>
        <w:t xml:space="preserve"> </w:t>
      </w:r>
      <w:r w:rsidR="00FE4C18">
        <w:rPr>
          <w:lang w:eastAsia="uz-Cyrl-UZ" w:bidi="uz-Cyrl-UZ"/>
        </w:rPr>
        <w:t xml:space="preserve">such as </w:t>
      </w:r>
      <w:r>
        <w:rPr>
          <w:lang w:val="uz-Cyrl-UZ" w:eastAsia="uz-Cyrl-UZ" w:bidi="uz-Cyrl-UZ"/>
        </w:rPr>
        <w:t>screening practices</w:t>
      </w:r>
      <w:r w:rsidR="00FE4C18">
        <w:rPr>
          <w:lang w:eastAsia="uz-Cyrl-UZ" w:bidi="uz-Cyrl-UZ"/>
        </w:rPr>
        <w:t xml:space="preserve"> and</w:t>
      </w:r>
      <w:r>
        <w:rPr>
          <w:lang w:val="uz-Cyrl-UZ" w:eastAsia="uz-Cyrl-UZ" w:bidi="uz-Cyrl-UZ"/>
        </w:rPr>
        <w:t xml:space="preserve"> sexual health education.</w:t>
      </w:r>
      <w:r w:rsidR="00F522C3">
        <w:rPr>
          <w:lang w:eastAsia="uz-Cyrl-UZ" w:bidi="uz-Cyrl-UZ"/>
        </w:rPr>
        <w:t xml:space="preserve"> The primary objective of this literature review was to assess the current gap in knowledge on </w:t>
      </w:r>
      <w:r w:rsidR="007D57AE">
        <w:rPr>
          <w:lang w:eastAsia="uz-Cyrl-UZ" w:bidi="uz-Cyrl-UZ"/>
        </w:rPr>
        <w:t xml:space="preserve">gonorrhea and chlamydia </w:t>
      </w:r>
      <w:r w:rsidR="00F522C3">
        <w:rPr>
          <w:lang w:eastAsia="uz-Cyrl-UZ" w:bidi="uz-Cyrl-UZ"/>
        </w:rPr>
        <w:t>reinfection risk factors and rates among adolescents.</w:t>
      </w:r>
      <w:r w:rsidR="00FE4C18">
        <w:rPr>
          <w:lang w:eastAsia="uz-Cyrl-UZ" w:bidi="uz-Cyrl-UZ"/>
        </w:rPr>
        <w:t xml:space="preserve"> </w:t>
      </w:r>
      <w:r>
        <w:rPr>
          <w:lang w:val="uz-Cyrl-UZ" w:eastAsia="uz-Cyrl-UZ" w:bidi="uz-Cyrl-UZ"/>
        </w:rPr>
        <w:t xml:space="preserve">A literature </w:t>
      </w:r>
      <w:r w:rsidR="00FE4C18">
        <w:rPr>
          <w:lang w:eastAsia="uz-Cyrl-UZ" w:bidi="uz-Cyrl-UZ"/>
        </w:rPr>
        <w:t>review</w:t>
      </w:r>
      <w:r w:rsidR="00FE4C18">
        <w:rPr>
          <w:lang w:val="uz-Cyrl-UZ" w:eastAsia="uz-Cyrl-UZ" w:bidi="uz-Cyrl-UZ"/>
        </w:rPr>
        <w:t xml:space="preserve"> </w:t>
      </w:r>
      <w:r>
        <w:rPr>
          <w:lang w:val="uz-Cyrl-UZ" w:eastAsia="uz-Cyrl-UZ" w:bidi="uz-Cyrl-UZ"/>
        </w:rPr>
        <w:t xml:space="preserve">on </w:t>
      </w:r>
      <w:r w:rsidRPr="0022193A">
        <w:rPr>
          <w:lang w:val="uz-Cyrl-UZ" w:eastAsia="uz-Cyrl-UZ" w:bidi="uz-Cyrl-UZ"/>
        </w:rPr>
        <w:t xml:space="preserve">reinfection rates </w:t>
      </w:r>
      <w:r>
        <w:rPr>
          <w:lang w:val="uz-Cyrl-UZ" w:eastAsia="uz-Cyrl-UZ" w:bidi="uz-Cyrl-UZ"/>
        </w:rPr>
        <w:t xml:space="preserve">and </w:t>
      </w:r>
      <w:r>
        <w:rPr>
          <w:lang w:eastAsia="uz-Cyrl-UZ" w:bidi="uz-Cyrl-UZ"/>
        </w:rPr>
        <w:t xml:space="preserve">related </w:t>
      </w:r>
      <w:r>
        <w:rPr>
          <w:lang w:val="uz-Cyrl-UZ" w:eastAsia="uz-Cyrl-UZ" w:bidi="uz-Cyrl-UZ"/>
        </w:rPr>
        <w:t>risk factors of gonorrhea and chlamydia in adolescent</w:t>
      </w:r>
      <w:r w:rsidR="00FE4C18">
        <w:rPr>
          <w:lang w:eastAsia="uz-Cyrl-UZ" w:bidi="uz-Cyrl-UZ"/>
        </w:rPr>
        <w:t>s</w:t>
      </w:r>
      <w:r>
        <w:rPr>
          <w:lang w:val="uz-Cyrl-UZ" w:eastAsia="uz-Cyrl-UZ" w:bidi="uz-Cyrl-UZ"/>
        </w:rPr>
        <w:t xml:space="preserve"> was conducted through the PubMed database </w:t>
      </w:r>
      <w:r>
        <w:rPr>
          <w:lang w:eastAsia="uz-Cyrl-UZ" w:bidi="uz-Cyrl-UZ"/>
        </w:rPr>
        <w:t>between 10/6/2015-10/10/2015</w:t>
      </w:r>
      <w:r w:rsidR="00FE4C18">
        <w:rPr>
          <w:lang w:eastAsia="uz-Cyrl-UZ" w:bidi="uz-Cyrl-UZ"/>
        </w:rPr>
        <w:t xml:space="preserve">, yielding </w:t>
      </w:r>
      <w:r w:rsidR="00E321E9">
        <w:rPr>
          <w:lang w:eastAsia="uz-Cyrl-UZ" w:bidi="uz-Cyrl-UZ"/>
        </w:rPr>
        <w:t>21 articles that met inclusion criteria</w:t>
      </w:r>
      <w:r>
        <w:rPr>
          <w:lang w:val="uz-Cyrl-UZ" w:eastAsia="uz-Cyrl-UZ" w:bidi="uz-Cyrl-UZ"/>
        </w:rPr>
        <w:t>. Each</w:t>
      </w:r>
      <w:r w:rsidR="00D7026C">
        <w:rPr>
          <w:lang w:val="uz-Cyrl-UZ" w:eastAsia="uz-Cyrl-UZ" w:bidi="uz-Cyrl-UZ"/>
        </w:rPr>
        <w:t xml:space="preserve"> article was reviewed for adhere</w:t>
      </w:r>
      <w:r>
        <w:rPr>
          <w:lang w:val="uz-Cyrl-UZ" w:eastAsia="uz-Cyrl-UZ" w:bidi="uz-Cyrl-UZ"/>
        </w:rPr>
        <w:t xml:space="preserve">nce to topic, method, results, and limitations. </w:t>
      </w:r>
      <w:r w:rsidR="001865A0">
        <w:rPr>
          <w:lang w:eastAsia="uz-Cyrl-UZ" w:bidi="uz-Cyrl-UZ"/>
        </w:rPr>
        <w:t xml:space="preserve">There was little agreement on case definition for reinfection, </w:t>
      </w:r>
      <w:r w:rsidR="005B633A">
        <w:rPr>
          <w:lang w:eastAsia="uz-Cyrl-UZ" w:bidi="uz-Cyrl-UZ"/>
        </w:rPr>
        <w:t xml:space="preserve">which </w:t>
      </w:r>
      <w:r w:rsidR="001865A0">
        <w:rPr>
          <w:lang w:eastAsia="uz-Cyrl-UZ" w:bidi="uz-Cyrl-UZ"/>
        </w:rPr>
        <w:t xml:space="preserve">was defined by </w:t>
      </w:r>
      <w:r w:rsidR="005B633A">
        <w:rPr>
          <w:lang w:eastAsia="uz-Cyrl-UZ" w:bidi="uz-Cyrl-UZ"/>
        </w:rPr>
        <w:t xml:space="preserve">only </w:t>
      </w:r>
      <w:r w:rsidR="001865A0">
        <w:rPr>
          <w:lang w:eastAsia="uz-Cyrl-UZ" w:bidi="uz-Cyrl-UZ"/>
        </w:rPr>
        <w:t xml:space="preserve">11 </w:t>
      </w:r>
      <w:r w:rsidR="005B633A">
        <w:rPr>
          <w:lang w:eastAsia="uz-Cyrl-UZ" w:bidi="uz-Cyrl-UZ"/>
        </w:rPr>
        <w:t xml:space="preserve">of the reviewed </w:t>
      </w:r>
      <w:r w:rsidR="001865A0">
        <w:rPr>
          <w:lang w:eastAsia="uz-Cyrl-UZ" w:bidi="uz-Cyrl-UZ"/>
        </w:rPr>
        <w:t>studies.</w:t>
      </w:r>
      <w:r w:rsidR="00354CDB">
        <w:rPr>
          <w:lang w:val="uz-Cyrl-UZ" w:eastAsia="uz-Cyrl-UZ" w:bidi="uz-Cyrl-UZ"/>
        </w:rPr>
        <w:t xml:space="preserve"> </w:t>
      </w:r>
      <w:r>
        <w:rPr>
          <w:lang w:eastAsia="uz-Cyrl-UZ" w:bidi="uz-Cyrl-UZ"/>
        </w:rPr>
        <w:t>Among adolescents (age range: 11-21), the</w:t>
      </w:r>
      <w:r>
        <w:rPr>
          <w:lang w:val="uz-Cyrl-UZ" w:eastAsia="uz-Cyrl-UZ" w:bidi="uz-Cyrl-UZ"/>
        </w:rPr>
        <w:t xml:space="preserve"> overall </w:t>
      </w:r>
      <w:r w:rsidR="00354CDB">
        <w:rPr>
          <w:lang w:val="uz-Cyrl-UZ" w:eastAsia="uz-Cyrl-UZ" w:bidi="uz-Cyrl-UZ"/>
        </w:rPr>
        <w:t>prevalence</w:t>
      </w:r>
      <w:r w:rsidR="007D57AE">
        <w:rPr>
          <w:lang w:eastAsia="uz-Cyrl-UZ" w:bidi="uz-Cyrl-UZ"/>
        </w:rPr>
        <w:t xml:space="preserve"> </w:t>
      </w:r>
      <w:r w:rsidR="005B633A">
        <w:rPr>
          <w:lang w:eastAsia="uz-Cyrl-UZ" w:bidi="uz-Cyrl-UZ"/>
        </w:rPr>
        <w:t>rate</w:t>
      </w:r>
      <w:r w:rsidR="00354CDB">
        <w:rPr>
          <w:lang w:val="uz-Cyrl-UZ" w:eastAsia="uz-Cyrl-UZ" w:bidi="uz-Cyrl-UZ"/>
        </w:rPr>
        <w:t xml:space="preserve"> </w:t>
      </w:r>
      <w:r>
        <w:rPr>
          <w:lang w:val="uz-Cyrl-UZ" w:eastAsia="uz-Cyrl-UZ" w:bidi="uz-Cyrl-UZ"/>
        </w:rPr>
        <w:t>of reinfection was 2</w:t>
      </w:r>
      <w:r w:rsidR="00354CDB">
        <w:rPr>
          <w:lang w:val="uz-Cyrl-UZ" w:eastAsia="uz-Cyrl-UZ" w:bidi="uz-Cyrl-UZ"/>
        </w:rPr>
        <w:t>0.4</w:t>
      </w:r>
      <w:r>
        <w:rPr>
          <w:lang w:val="uz-Cyrl-UZ" w:eastAsia="uz-Cyrl-UZ" w:bidi="uz-Cyrl-UZ"/>
        </w:rPr>
        <w:t>%</w:t>
      </w:r>
      <w:r w:rsidR="0049590F">
        <w:rPr>
          <w:lang w:eastAsia="uz-Cyrl-UZ" w:bidi="uz-Cyrl-UZ"/>
        </w:rPr>
        <w:t xml:space="preserve">, while the overall incidence rate of reinfection was </w:t>
      </w:r>
      <w:r w:rsidR="00240798">
        <w:rPr>
          <w:lang w:eastAsia="uz-Cyrl-UZ" w:bidi="uz-Cyrl-UZ"/>
        </w:rPr>
        <w:t>23.6%</w:t>
      </w:r>
      <w:r w:rsidR="007D57AE">
        <w:rPr>
          <w:lang w:eastAsia="uz-Cyrl-UZ" w:bidi="uz-Cyrl-UZ"/>
        </w:rPr>
        <w:t xml:space="preserve">. </w:t>
      </w:r>
      <w:r w:rsidR="006840C6">
        <w:rPr>
          <w:lang w:val="uz-Cyrl-UZ" w:eastAsia="uz-Cyrl-UZ" w:bidi="uz-Cyrl-UZ"/>
        </w:rPr>
        <w:t xml:space="preserve">Reinfection rates were more frequently reported </w:t>
      </w:r>
      <w:r w:rsidR="00ED28D2">
        <w:rPr>
          <w:lang w:eastAsia="uz-Cyrl-UZ" w:bidi="uz-Cyrl-UZ"/>
        </w:rPr>
        <w:t>among females</w:t>
      </w:r>
      <w:r w:rsidR="00240798">
        <w:rPr>
          <w:lang w:val="uz-Cyrl-UZ" w:eastAsia="uz-Cyrl-UZ" w:bidi="uz-Cyrl-UZ"/>
        </w:rPr>
        <w:t xml:space="preserve">. </w:t>
      </w:r>
      <w:r>
        <w:rPr>
          <w:lang w:val="uz-Cyrl-UZ" w:eastAsia="uz-Cyrl-UZ" w:bidi="uz-Cyrl-UZ"/>
        </w:rPr>
        <w:t xml:space="preserve">Lack of data on male populations limited comparisons between the genders. </w:t>
      </w:r>
      <w:r w:rsidR="00E321E9">
        <w:rPr>
          <w:lang w:eastAsia="uz-Cyrl-UZ" w:bidi="uz-Cyrl-UZ"/>
        </w:rPr>
        <w:t>S</w:t>
      </w:r>
      <w:r>
        <w:rPr>
          <w:lang w:val="uz-Cyrl-UZ" w:eastAsia="uz-Cyrl-UZ" w:bidi="uz-Cyrl-UZ"/>
        </w:rPr>
        <w:t xml:space="preserve">exual and personal </w:t>
      </w:r>
      <w:r>
        <w:rPr>
          <w:lang w:eastAsia="uz-Cyrl-UZ" w:bidi="uz-Cyrl-UZ"/>
        </w:rPr>
        <w:t xml:space="preserve">adolescent-specific </w:t>
      </w:r>
      <w:r>
        <w:rPr>
          <w:lang w:val="uz-Cyrl-UZ" w:eastAsia="uz-Cyrl-UZ" w:bidi="uz-Cyrl-UZ"/>
        </w:rPr>
        <w:t>risk factors</w:t>
      </w:r>
      <w:r w:rsidR="00E321E9">
        <w:rPr>
          <w:lang w:eastAsia="uz-Cyrl-UZ" w:bidi="uz-Cyrl-UZ"/>
        </w:rPr>
        <w:t xml:space="preserve"> associated with greater</w:t>
      </w:r>
      <w:r w:rsidR="00E321E9">
        <w:rPr>
          <w:lang w:val="uz-Cyrl-UZ" w:eastAsia="uz-Cyrl-UZ" w:bidi="uz-Cyrl-UZ"/>
        </w:rPr>
        <w:t xml:space="preserve"> odds of reinfection</w:t>
      </w:r>
      <w:r>
        <w:rPr>
          <w:lang w:val="uz-Cyrl-UZ" w:eastAsia="uz-Cyrl-UZ" w:bidi="uz-Cyrl-UZ"/>
        </w:rPr>
        <w:t xml:space="preserve"> </w:t>
      </w:r>
      <w:r>
        <w:rPr>
          <w:lang w:eastAsia="uz-Cyrl-UZ" w:bidi="uz-Cyrl-UZ"/>
        </w:rPr>
        <w:t>includ</w:t>
      </w:r>
      <w:r w:rsidR="00E321E9">
        <w:rPr>
          <w:lang w:eastAsia="uz-Cyrl-UZ" w:bidi="uz-Cyrl-UZ"/>
        </w:rPr>
        <w:t>e:</w:t>
      </w:r>
      <w:r>
        <w:rPr>
          <w:lang w:eastAsia="uz-Cyrl-UZ" w:bidi="uz-Cyrl-UZ"/>
        </w:rPr>
        <w:t xml:space="preserve"> lack of condom use, female gender, and history of abuse</w:t>
      </w:r>
      <w:r w:rsidR="00666603">
        <w:rPr>
          <w:lang w:eastAsia="uz-Cyrl-UZ" w:bidi="uz-Cyrl-UZ"/>
        </w:rPr>
        <w:t>.</w:t>
      </w:r>
      <w:r>
        <w:rPr>
          <w:lang w:val="uz-Cyrl-UZ" w:eastAsia="uz-Cyrl-UZ" w:bidi="uz-Cyrl-UZ"/>
        </w:rPr>
        <w:t xml:space="preserve"> </w:t>
      </w:r>
      <w:r>
        <w:rPr>
          <w:lang w:eastAsia="uz-Cyrl-UZ" w:bidi="uz-Cyrl-UZ"/>
        </w:rPr>
        <w:t>In conclusion, this literature review highlight</w:t>
      </w:r>
      <w:r w:rsidR="00E321E9">
        <w:rPr>
          <w:lang w:eastAsia="uz-Cyrl-UZ" w:bidi="uz-Cyrl-UZ"/>
        </w:rPr>
        <w:t>s</w:t>
      </w:r>
      <w:r>
        <w:rPr>
          <w:lang w:eastAsia="uz-Cyrl-UZ" w:bidi="uz-Cyrl-UZ"/>
        </w:rPr>
        <w:t xml:space="preserve"> </w:t>
      </w:r>
      <w:r w:rsidR="003223D6">
        <w:rPr>
          <w:lang w:eastAsia="uz-Cyrl-UZ" w:bidi="uz-Cyrl-UZ"/>
        </w:rPr>
        <w:t xml:space="preserve">the </w:t>
      </w:r>
      <w:r w:rsidR="007D57AE">
        <w:rPr>
          <w:lang w:eastAsia="uz-Cyrl-UZ" w:bidi="uz-Cyrl-UZ"/>
        </w:rPr>
        <w:t>public health significance of gonorrhea and chlamydia reinfection</w:t>
      </w:r>
      <w:r w:rsidR="00ED28D2">
        <w:rPr>
          <w:lang w:eastAsia="uz-Cyrl-UZ" w:bidi="uz-Cyrl-UZ"/>
        </w:rPr>
        <w:t>s</w:t>
      </w:r>
      <w:r w:rsidR="007D57AE">
        <w:rPr>
          <w:lang w:eastAsia="uz-Cyrl-UZ" w:bidi="uz-Cyrl-UZ"/>
        </w:rPr>
        <w:t xml:space="preserve"> and </w:t>
      </w:r>
      <w:r>
        <w:rPr>
          <w:lang w:eastAsia="uz-Cyrl-UZ" w:bidi="uz-Cyrl-UZ"/>
        </w:rPr>
        <w:t>the need for more research on</w:t>
      </w:r>
      <w:r w:rsidR="00E321E9">
        <w:rPr>
          <w:lang w:eastAsia="uz-Cyrl-UZ" w:bidi="uz-Cyrl-UZ"/>
        </w:rPr>
        <w:t xml:space="preserve"> reinfection rates and risk factors for reinfection in</w:t>
      </w:r>
      <w:r>
        <w:rPr>
          <w:lang w:val="uz-Cyrl-UZ" w:eastAsia="uz-Cyrl-UZ" w:bidi="uz-Cyrl-UZ"/>
        </w:rPr>
        <w:t xml:space="preserve"> male</w:t>
      </w:r>
      <w:r w:rsidR="00E321E9">
        <w:rPr>
          <w:lang w:eastAsia="uz-Cyrl-UZ" w:bidi="uz-Cyrl-UZ"/>
        </w:rPr>
        <w:t>s</w:t>
      </w:r>
      <w:r>
        <w:rPr>
          <w:lang w:val="uz-Cyrl-UZ" w:eastAsia="uz-Cyrl-UZ" w:bidi="uz-Cyrl-UZ"/>
        </w:rPr>
        <w:t>, minori</w:t>
      </w:r>
      <w:r w:rsidR="00E321E9">
        <w:rPr>
          <w:lang w:eastAsia="uz-Cyrl-UZ" w:bidi="uz-Cyrl-UZ"/>
        </w:rPr>
        <w:t>ty populations</w:t>
      </w:r>
      <w:r>
        <w:rPr>
          <w:lang w:val="uz-Cyrl-UZ" w:eastAsia="uz-Cyrl-UZ" w:bidi="uz-Cyrl-UZ"/>
        </w:rPr>
        <w:t xml:space="preserve">, and sexual </w:t>
      </w:r>
      <w:r>
        <w:rPr>
          <w:lang w:val="uz-Cyrl-UZ" w:eastAsia="uz-Cyrl-UZ" w:bidi="uz-Cyrl-UZ"/>
        </w:rPr>
        <w:lastRenderedPageBreak/>
        <w:t>minority adolescents</w:t>
      </w:r>
      <w:r>
        <w:rPr>
          <w:lang w:eastAsia="uz-Cyrl-UZ" w:bidi="uz-Cyrl-UZ"/>
        </w:rPr>
        <w:t xml:space="preserve"> to </w:t>
      </w:r>
      <w:r>
        <w:rPr>
          <w:lang w:val="uz-Cyrl-UZ" w:eastAsia="uz-Cyrl-UZ" w:bidi="uz-Cyrl-UZ"/>
        </w:rPr>
        <w:t xml:space="preserve">improve </w:t>
      </w:r>
      <w:r w:rsidR="00741BC4">
        <w:rPr>
          <w:lang w:val="uz-Cyrl-UZ" w:eastAsia="uz-Cyrl-UZ" w:bidi="uz-Cyrl-UZ"/>
        </w:rPr>
        <w:t>intervention</w:t>
      </w:r>
      <w:r>
        <w:rPr>
          <w:lang w:val="uz-Cyrl-UZ" w:eastAsia="uz-Cyrl-UZ" w:bidi="uz-Cyrl-UZ"/>
        </w:rPr>
        <w:t xml:space="preserve"> measures </w:t>
      </w:r>
      <w:r>
        <w:rPr>
          <w:lang w:eastAsia="uz-Cyrl-UZ" w:bidi="uz-Cyrl-UZ"/>
        </w:rPr>
        <w:t xml:space="preserve">that </w:t>
      </w:r>
      <w:r>
        <w:rPr>
          <w:lang w:val="uz-Cyrl-UZ" w:eastAsia="uz-Cyrl-UZ" w:bidi="uz-Cyrl-UZ"/>
        </w:rPr>
        <w:t xml:space="preserve">can be developed and implemented within </w:t>
      </w:r>
      <w:r w:rsidR="0082000E">
        <w:rPr>
          <w:lang w:eastAsia="uz-Cyrl-UZ" w:bidi="uz-Cyrl-UZ"/>
        </w:rPr>
        <w:t>these</w:t>
      </w:r>
      <w:r w:rsidR="0082000E">
        <w:rPr>
          <w:lang w:val="uz-Cyrl-UZ" w:eastAsia="uz-Cyrl-UZ" w:bidi="uz-Cyrl-UZ"/>
        </w:rPr>
        <w:t xml:space="preserve"> </w:t>
      </w:r>
      <w:r>
        <w:rPr>
          <w:lang w:val="uz-Cyrl-UZ" w:eastAsia="uz-Cyrl-UZ" w:bidi="uz-Cyrl-UZ"/>
        </w:rPr>
        <w:t>at-risk group</w:t>
      </w:r>
      <w:r w:rsidR="0082000E">
        <w:rPr>
          <w:lang w:eastAsia="uz-Cyrl-UZ" w:bidi="uz-Cyrl-UZ"/>
        </w:rPr>
        <w:t>s</w:t>
      </w:r>
      <w:r>
        <w:rPr>
          <w:lang w:val="uz-Cyrl-UZ" w:eastAsia="uz-Cyrl-UZ" w:bidi="uz-Cyrl-UZ"/>
        </w:rPr>
        <w:t>.</w:t>
      </w:r>
    </w:p>
    <w:p w14:paraId="7AA14BFE" w14:textId="77777777" w:rsidR="008A110F" w:rsidRDefault="008A110F" w:rsidP="00A83CC9">
      <w:pPr>
        <w:pStyle w:val="Preliminary"/>
      </w:pPr>
      <w:bookmarkStart w:id="0" w:name="_Toc106717784"/>
      <w:r w:rsidRPr="00E36565">
        <w:lastRenderedPageBreak/>
        <w:t>TABLE</w:t>
      </w:r>
      <w:r>
        <w:t xml:space="preserve"> OF CONTENTS</w:t>
      </w:r>
      <w:bookmarkEnd w:id="0"/>
    </w:p>
    <w:p w14:paraId="4D532913" w14:textId="77777777" w:rsidR="00B140A0" w:rsidRDefault="00367476">
      <w:pPr>
        <w:pStyle w:val="TOC1"/>
        <w:tabs>
          <w:tab w:val="right" w:leader="dot" w:pos="9350"/>
        </w:tabs>
        <w:rPr>
          <w:rFonts w:asciiTheme="minorHAnsi" w:eastAsiaTheme="minorEastAsia" w:hAnsiTheme="minorHAnsi" w:cstheme="minorBidi"/>
          <w:b w:val="0"/>
          <w:caps w:val="0"/>
          <w:noProof/>
        </w:rPr>
      </w:pPr>
      <w:r>
        <w:fldChar w:fldCharType="begin"/>
      </w:r>
      <w:r>
        <w:instrText xml:space="preserve"> TOC \o "2-4" \h \z \t "Heading 1,1,Appendix,1,Heading,1" </w:instrText>
      </w:r>
      <w:r>
        <w:fldChar w:fldCharType="separate"/>
      </w:r>
      <w:hyperlink w:anchor="_Toc449348649" w:history="1">
        <w:r w:rsidR="00B140A0" w:rsidRPr="00CC0893">
          <w:rPr>
            <w:rStyle w:val="Hyperlink"/>
            <w:noProof/>
          </w:rPr>
          <w:t>preface</w:t>
        </w:r>
        <w:r w:rsidR="00B140A0">
          <w:rPr>
            <w:noProof/>
            <w:webHidden/>
          </w:rPr>
          <w:tab/>
        </w:r>
        <w:r w:rsidR="00B140A0">
          <w:rPr>
            <w:noProof/>
            <w:webHidden/>
          </w:rPr>
          <w:fldChar w:fldCharType="begin"/>
        </w:r>
        <w:r w:rsidR="00B140A0">
          <w:rPr>
            <w:noProof/>
            <w:webHidden/>
          </w:rPr>
          <w:instrText xml:space="preserve"> PAGEREF _Toc449348649 \h </w:instrText>
        </w:r>
        <w:r w:rsidR="00B140A0">
          <w:rPr>
            <w:noProof/>
            <w:webHidden/>
          </w:rPr>
        </w:r>
        <w:r w:rsidR="00B140A0">
          <w:rPr>
            <w:noProof/>
            <w:webHidden/>
          </w:rPr>
          <w:fldChar w:fldCharType="separate"/>
        </w:r>
        <w:r w:rsidR="00B140A0">
          <w:rPr>
            <w:noProof/>
            <w:webHidden/>
          </w:rPr>
          <w:t>x</w:t>
        </w:r>
        <w:r w:rsidR="00B140A0">
          <w:rPr>
            <w:noProof/>
            <w:webHidden/>
          </w:rPr>
          <w:fldChar w:fldCharType="end"/>
        </w:r>
      </w:hyperlink>
    </w:p>
    <w:p w14:paraId="0A5BADD9" w14:textId="77777777" w:rsidR="00B140A0" w:rsidRDefault="006E4A81">
      <w:pPr>
        <w:pStyle w:val="TOC1"/>
        <w:tabs>
          <w:tab w:val="left" w:pos="1008"/>
          <w:tab w:val="right" w:leader="dot" w:pos="9350"/>
        </w:tabs>
        <w:rPr>
          <w:rFonts w:asciiTheme="minorHAnsi" w:eastAsiaTheme="minorEastAsia" w:hAnsiTheme="minorHAnsi" w:cstheme="minorBidi"/>
          <w:b w:val="0"/>
          <w:caps w:val="0"/>
          <w:noProof/>
        </w:rPr>
      </w:pPr>
      <w:hyperlink w:anchor="_Toc449348650" w:history="1">
        <w:r w:rsidR="00B140A0" w:rsidRPr="00CC0893">
          <w:rPr>
            <w:rStyle w:val="Hyperlink"/>
            <w:noProof/>
          </w:rPr>
          <w:t>1.0</w:t>
        </w:r>
        <w:r w:rsidR="00B140A0">
          <w:rPr>
            <w:rFonts w:asciiTheme="minorHAnsi" w:eastAsiaTheme="minorEastAsia" w:hAnsiTheme="minorHAnsi" w:cstheme="minorBidi"/>
            <w:b w:val="0"/>
            <w:caps w:val="0"/>
            <w:noProof/>
          </w:rPr>
          <w:tab/>
        </w:r>
        <w:r w:rsidR="00B140A0" w:rsidRPr="00CC0893">
          <w:rPr>
            <w:rStyle w:val="Hyperlink"/>
            <w:noProof/>
          </w:rPr>
          <w:t>Introduction</w:t>
        </w:r>
        <w:r w:rsidR="00B140A0">
          <w:rPr>
            <w:noProof/>
            <w:webHidden/>
          </w:rPr>
          <w:tab/>
        </w:r>
        <w:r w:rsidR="00B140A0">
          <w:rPr>
            <w:noProof/>
            <w:webHidden/>
          </w:rPr>
          <w:fldChar w:fldCharType="begin"/>
        </w:r>
        <w:r w:rsidR="00B140A0">
          <w:rPr>
            <w:noProof/>
            <w:webHidden/>
          </w:rPr>
          <w:instrText xml:space="preserve"> PAGEREF _Toc449348650 \h </w:instrText>
        </w:r>
        <w:r w:rsidR="00B140A0">
          <w:rPr>
            <w:noProof/>
            <w:webHidden/>
          </w:rPr>
        </w:r>
        <w:r w:rsidR="00B140A0">
          <w:rPr>
            <w:noProof/>
            <w:webHidden/>
          </w:rPr>
          <w:fldChar w:fldCharType="separate"/>
        </w:r>
        <w:r w:rsidR="00B140A0">
          <w:rPr>
            <w:noProof/>
            <w:webHidden/>
          </w:rPr>
          <w:t>1</w:t>
        </w:r>
        <w:r w:rsidR="00B140A0">
          <w:rPr>
            <w:noProof/>
            <w:webHidden/>
          </w:rPr>
          <w:fldChar w:fldCharType="end"/>
        </w:r>
      </w:hyperlink>
    </w:p>
    <w:p w14:paraId="7A291F8A"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51" w:history="1">
        <w:r w:rsidR="00B140A0" w:rsidRPr="00CC0893">
          <w:rPr>
            <w:rStyle w:val="Hyperlink"/>
            <w:noProof/>
          </w:rPr>
          <w:t>1.1</w:t>
        </w:r>
        <w:r w:rsidR="00B140A0">
          <w:rPr>
            <w:rFonts w:asciiTheme="minorHAnsi" w:eastAsiaTheme="minorEastAsia" w:hAnsiTheme="minorHAnsi" w:cstheme="minorBidi"/>
            <w:b w:val="0"/>
            <w:caps w:val="0"/>
            <w:noProof/>
          </w:rPr>
          <w:tab/>
        </w:r>
        <w:r w:rsidR="00B140A0" w:rsidRPr="00CC0893">
          <w:rPr>
            <w:rStyle w:val="Hyperlink"/>
            <w:noProof/>
          </w:rPr>
          <w:t>WHAT ARE GONORRHEA AND CHLAMYDIA AND WHY ARE THESE SEXUALLY TRANSMITTED DISEASES IMPORTANT?</w:t>
        </w:r>
        <w:r w:rsidR="00B140A0">
          <w:rPr>
            <w:noProof/>
            <w:webHidden/>
          </w:rPr>
          <w:tab/>
        </w:r>
        <w:r w:rsidR="00B140A0">
          <w:rPr>
            <w:noProof/>
            <w:webHidden/>
          </w:rPr>
          <w:fldChar w:fldCharType="begin"/>
        </w:r>
        <w:r w:rsidR="00B140A0">
          <w:rPr>
            <w:noProof/>
            <w:webHidden/>
          </w:rPr>
          <w:instrText xml:space="preserve"> PAGEREF _Toc449348651 \h </w:instrText>
        </w:r>
        <w:r w:rsidR="00B140A0">
          <w:rPr>
            <w:noProof/>
            <w:webHidden/>
          </w:rPr>
        </w:r>
        <w:r w:rsidR="00B140A0">
          <w:rPr>
            <w:noProof/>
            <w:webHidden/>
          </w:rPr>
          <w:fldChar w:fldCharType="separate"/>
        </w:r>
        <w:r w:rsidR="00B140A0">
          <w:rPr>
            <w:noProof/>
            <w:webHidden/>
          </w:rPr>
          <w:t>1</w:t>
        </w:r>
        <w:r w:rsidR="00B140A0">
          <w:rPr>
            <w:noProof/>
            <w:webHidden/>
          </w:rPr>
          <w:fldChar w:fldCharType="end"/>
        </w:r>
      </w:hyperlink>
    </w:p>
    <w:p w14:paraId="16ABFCCD"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52" w:history="1">
        <w:r w:rsidR="00B140A0" w:rsidRPr="00CC0893">
          <w:rPr>
            <w:rStyle w:val="Hyperlink"/>
            <w:noProof/>
          </w:rPr>
          <w:t>1.2</w:t>
        </w:r>
        <w:r w:rsidR="00B140A0">
          <w:rPr>
            <w:rFonts w:asciiTheme="minorHAnsi" w:eastAsiaTheme="minorEastAsia" w:hAnsiTheme="minorHAnsi" w:cstheme="minorBidi"/>
            <w:b w:val="0"/>
            <w:caps w:val="0"/>
            <w:noProof/>
          </w:rPr>
          <w:tab/>
        </w:r>
        <w:r w:rsidR="00B140A0" w:rsidRPr="00CC0893">
          <w:rPr>
            <w:rStyle w:val="Hyperlink"/>
            <w:noProof/>
          </w:rPr>
          <w:t>EPIDEMIOLOGY OF CHLAMYDIA AND GONORRHEA</w:t>
        </w:r>
        <w:r w:rsidR="00B140A0">
          <w:rPr>
            <w:noProof/>
            <w:webHidden/>
          </w:rPr>
          <w:tab/>
        </w:r>
        <w:r w:rsidR="00B140A0">
          <w:rPr>
            <w:noProof/>
            <w:webHidden/>
          </w:rPr>
          <w:fldChar w:fldCharType="begin"/>
        </w:r>
        <w:r w:rsidR="00B140A0">
          <w:rPr>
            <w:noProof/>
            <w:webHidden/>
          </w:rPr>
          <w:instrText xml:space="preserve"> PAGEREF _Toc449348652 \h </w:instrText>
        </w:r>
        <w:r w:rsidR="00B140A0">
          <w:rPr>
            <w:noProof/>
            <w:webHidden/>
          </w:rPr>
        </w:r>
        <w:r w:rsidR="00B140A0">
          <w:rPr>
            <w:noProof/>
            <w:webHidden/>
          </w:rPr>
          <w:fldChar w:fldCharType="separate"/>
        </w:r>
        <w:r w:rsidR="00B140A0">
          <w:rPr>
            <w:noProof/>
            <w:webHidden/>
          </w:rPr>
          <w:t>2</w:t>
        </w:r>
        <w:r w:rsidR="00B140A0">
          <w:rPr>
            <w:noProof/>
            <w:webHidden/>
          </w:rPr>
          <w:fldChar w:fldCharType="end"/>
        </w:r>
      </w:hyperlink>
    </w:p>
    <w:p w14:paraId="5F0E0E20"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53" w:history="1">
        <w:r w:rsidR="00B140A0" w:rsidRPr="00CC0893">
          <w:rPr>
            <w:rStyle w:val="Hyperlink"/>
            <w:noProof/>
          </w:rPr>
          <w:t>1.3</w:t>
        </w:r>
        <w:r w:rsidR="00B140A0">
          <w:rPr>
            <w:rFonts w:asciiTheme="minorHAnsi" w:eastAsiaTheme="minorEastAsia" w:hAnsiTheme="minorHAnsi" w:cstheme="minorBidi"/>
            <w:b w:val="0"/>
            <w:caps w:val="0"/>
            <w:noProof/>
          </w:rPr>
          <w:tab/>
        </w:r>
        <w:r w:rsidR="00B140A0" w:rsidRPr="00CC0893">
          <w:rPr>
            <w:rStyle w:val="Hyperlink"/>
            <w:noProof/>
          </w:rPr>
          <w:t>WHY REINFECTION IS A CONCERN?</w:t>
        </w:r>
        <w:r w:rsidR="00B140A0">
          <w:rPr>
            <w:noProof/>
            <w:webHidden/>
          </w:rPr>
          <w:tab/>
        </w:r>
        <w:r w:rsidR="00B140A0">
          <w:rPr>
            <w:noProof/>
            <w:webHidden/>
          </w:rPr>
          <w:fldChar w:fldCharType="begin"/>
        </w:r>
        <w:r w:rsidR="00B140A0">
          <w:rPr>
            <w:noProof/>
            <w:webHidden/>
          </w:rPr>
          <w:instrText xml:space="preserve"> PAGEREF _Toc449348653 \h </w:instrText>
        </w:r>
        <w:r w:rsidR="00B140A0">
          <w:rPr>
            <w:noProof/>
            <w:webHidden/>
          </w:rPr>
        </w:r>
        <w:r w:rsidR="00B140A0">
          <w:rPr>
            <w:noProof/>
            <w:webHidden/>
          </w:rPr>
          <w:fldChar w:fldCharType="separate"/>
        </w:r>
        <w:r w:rsidR="00B140A0">
          <w:rPr>
            <w:noProof/>
            <w:webHidden/>
          </w:rPr>
          <w:t>5</w:t>
        </w:r>
        <w:r w:rsidR="00B140A0">
          <w:rPr>
            <w:noProof/>
            <w:webHidden/>
          </w:rPr>
          <w:fldChar w:fldCharType="end"/>
        </w:r>
      </w:hyperlink>
    </w:p>
    <w:p w14:paraId="3940D0AB"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54" w:history="1">
        <w:r w:rsidR="00B140A0" w:rsidRPr="00CC0893">
          <w:rPr>
            <w:rStyle w:val="Hyperlink"/>
            <w:noProof/>
          </w:rPr>
          <w:t>1.4</w:t>
        </w:r>
        <w:r w:rsidR="00B140A0">
          <w:rPr>
            <w:rFonts w:asciiTheme="minorHAnsi" w:eastAsiaTheme="minorEastAsia" w:hAnsiTheme="minorHAnsi" w:cstheme="minorBidi"/>
            <w:b w:val="0"/>
            <w:caps w:val="0"/>
            <w:noProof/>
          </w:rPr>
          <w:tab/>
        </w:r>
        <w:r w:rsidR="00B140A0" w:rsidRPr="00CC0893">
          <w:rPr>
            <w:rStyle w:val="Hyperlink"/>
            <w:noProof/>
          </w:rPr>
          <w:t>WHY FOCUS ON ADOLESCENTS?</w:t>
        </w:r>
        <w:r w:rsidR="00B140A0">
          <w:rPr>
            <w:noProof/>
            <w:webHidden/>
          </w:rPr>
          <w:tab/>
        </w:r>
        <w:r w:rsidR="00B140A0">
          <w:rPr>
            <w:noProof/>
            <w:webHidden/>
          </w:rPr>
          <w:fldChar w:fldCharType="begin"/>
        </w:r>
        <w:r w:rsidR="00B140A0">
          <w:rPr>
            <w:noProof/>
            <w:webHidden/>
          </w:rPr>
          <w:instrText xml:space="preserve"> PAGEREF _Toc449348654 \h </w:instrText>
        </w:r>
        <w:r w:rsidR="00B140A0">
          <w:rPr>
            <w:noProof/>
            <w:webHidden/>
          </w:rPr>
        </w:r>
        <w:r w:rsidR="00B140A0">
          <w:rPr>
            <w:noProof/>
            <w:webHidden/>
          </w:rPr>
          <w:fldChar w:fldCharType="separate"/>
        </w:r>
        <w:r w:rsidR="00B140A0">
          <w:rPr>
            <w:noProof/>
            <w:webHidden/>
          </w:rPr>
          <w:t>6</w:t>
        </w:r>
        <w:r w:rsidR="00B140A0">
          <w:rPr>
            <w:noProof/>
            <w:webHidden/>
          </w:rPr>
          <w:fldChar w:fldCharType="end"/>
        </w:r>
      </w:hyperlink>
    </w:p>
    <w:p w14:paraId="0692114F"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55" w:history="1">
        <w:r w:rsidR="00B140A0" w:rsidRPr="00CC0893">
          <w:rPr>
            <w:rStyle w:val="Hyperlink"/>
            <w:noProof/>
          </w:rPr>
          <w:t>1.5</w:t>
        </w:r>
        <w:r w:rsidR="00B140A0">
          <w:rPr>
            <w:rFonts w:asciiTheme="minorHAnsi" w:eastAsiaTheme="minorEastAsia" w:hAnsiTheme="minorHAnsi" w:cstheme="minorBidi"/>
            <w:b w:val="0"/>
            <w:caps w:val="0"/>
            <w:noProof/>
          </w:rPr>
          <w:tab/>
        </w:r>
        <w:r w:rsidR="00B140A0" w:rsidRPr="00CC0893">
          <w:rPr>
            <w:rStyle w:val="Hyperlink"/>
            <w:noProof/>
          </w:rPr>
          <w:t>Public health significance</w:t>
        </w:r>
        <w:r w:rsidR="00B140A0">
          <w:rPr>
            <w:noProof/>
            <w:webHidden/>
          </w:rPr>
          <w:tab/>
        </w:r>
        <w:r w:rsidR="00B140A0">
          <w:rPr>
            <w:noProof/>
            <w:webHidden/>
          </w:rPr>
          <w:fldChar w:fldCharType="begin"/>
        </w:r>
        <w:r w:rsidR="00B140A0">
          <w:rPr>
            <w:noProof/>
            <w:webHidden/>
          </w:rPr>
          <w:instrText xml:space="preserve"> PAGEREF _Toc449348655 \h </w:instrText>
        </w:r>
        <w:r w:rsidR="00B140A0">
          <w:rPr>
            <w:noProof/>
            <w:webHidden/>
          </w:rPr>
        </w:r>
        <w:r w:rsidR="00B140A0">
          <w:rPr>
            <w:noProof/>
            <w:webHidden/>
          </w:rPr>
          <w:fldChar w:fldCharType="separate"/>
        </w:r>
        <w:r w:rsidR="00B140A0">
          <w:rPr>
            <w:noProof/>
            <w:webHidden/>
          </w:rPr>
          <w:t>7</w:t>
        </w:r>
        <w:r w:rsidR="00B140A0">
          <w:rPr>
            <w:noProof/>
            <w:webHidden/>
          </w:rPr>
          <w:fldChar w:fldCharType="end"/>
        </w:r>
      </w:hyperlink>
    </w:p>
    <w:p w14:paraId="2CAEA75E"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56" w:history="1">
        <w:r w:rsidR="00B140A0" w:rsidRPr="00CC0893">
          <w:rPr>
            <w:rStyle w:val="Hyperlink"/>
            <w:noProof/>
          </w:rPr>
          <w:t>1.6</w:t>
        </w:r>
        <w:r w:rsidR="00B140A0">
          <w:rPr>
            <w:rFonts w:asciiTheme="minorHAnsi" w:eastAsiaTheme="minorEastAsia" w:hAnsiTheme="minorHAnsi" w:cstheme="minorBidi"/>
            <w:b w:val="0"/>
            <w:caps w:val="0"/>
            <w:noProof/>
          </w:rPr>
          <w:tab/>
        </w:r>
        <w:r w:rsidR="00B140A0" w:rsidRPr="00CC0893">
          <w:rPr>
            <w:rStyle w:val="Hyperlink"/>
            <w:noProof/>
          </w:rPr>
          <w:t>OBJECTIVE</w:t>
        </w:r>
        <w:r w:rsidR="00B140A0">
          <w:rPr>
            <w:noProof/>
            <w:webHidden/>
          </w:rPr>
          <w:tab/>
        </w:r>
        <w:r w:rsidR="00B140A0">
          <w:rPr>
            <w:noProof/>
            <w:webHidden/>
          </w:rPr>
          <w:fldChar w:fldCharType="begin"/>
        </w:r>
        <w:r w:rsidR="00B140A0">
          <w:rPr>
            <w:noProof/>
            <w:webHidden/>
          </w:rPr>
          <w:instrText xml:space="preserve"> PAGEREF _Toc449348656 \h </w:instrText>
        </w:r>
        <w:r w:rsidR="00B140A0">
          <w:rPr>
            <w:noProof/>
            <w:webHidden/>
          </w:rPr>
        </w:r>
        <w:r w:rsidR="00B140A0">
          <w:rPr>
            <w:noProof/>
            <w:webHidden/>
          </w:rPr>
          <w:fldChar w:fldCharType="separate"/>
        </w:r>
        <w:r w:rsidR="00B140A0">
          <w:rPr>
            <w:noProof/>
            <w:webHidden/>
          </w:rPr>
          <w:t>8</w:t>
        </w:r>
        <w:r w:rsidR="00B140A0">
          <w:rPr>
            <w:noProof/>
            <w:webHidden/>
          </w:rPr>
          <w:fldChar w:fldCharType="end"/>
        </w:r>
      </w:hyperlink>
    </w:p>
    <w:p w14:paraId="4357864F" w14:textId="77777777" w:rsidR="00B140A0" w:rsidRDefault="006E4A81">
      <w:pPr>
        <w:pStyle w:val="TOC1"/>
        <w:tabs>
          <w:tab w:val="left" w:pos="1008"/>
          <w:tab w:val="right" w:leader="dot" w:pos="9350"/>
        </w:tabs>
        <w:rPr>
          <w:rFonts w:asciiTheme="minorHAnsi" w:eastAsiaTheme="minorEastAsia" w:hAnsiTheme="minorHAnsi" w:cstheme="minorBidi"/>
          <w:b w:val="0"/>
          <w:caps w:val="0"/>
          <w:noProof/>
        </w:rPr>
      </w:pPr>
      <w:hyperlink w:anchor="_Toc449348657" w:history="1">
        <w:r w:rsidR="00B140A0" w:rsidRPr="00CC0893">
          <w:rPr>
            <w:rStyle w:val="Hyperlink"/>
            <w:noProof/>
          </w:rPr>
          <w:t>2.0</w:t>
        </w:r>
        <w:r w:rsidR="00B140A0">
          <w:rPr>
            <w:rFonts w:asciiTheme="minorHAnsi" w:eastAsiaTheme="minorEastAsia" w:hAnsiTheme="minorHAnsi" w:cstheme="minorBidi"/>
            <w:b w:val="0"/>
            <w:caps w:val="0"/>
            <w:noProof/>
          </w:rPr>
          <w:tab/>
        </w:r>
        <w:r w:rsidR="00B140A0" w:rsidRPr="00CC0893">
          <w:rPr>
            <w:rStyle w:val="Hyperlink"/>
            <w:noProof/>
          </w:rPr>
          <w:t>methods</w:t>
        </w:r>
        <w:r w:rsidR="00B140A0">
          <w:rPr>
            <w:noProof/>
            <w:webHidden/>
          </w:rPr>
          <w:tab/>
        </w:r>
        <w:r w:rsidR="00B140A0">
          <w:rPr>
            <w:noProof/>
            <w:webHidden/>
          </w:rPr>
          <w:fldChar w:fldCharType="begin"/>
        </w:r>
        <w:r w:rsidR="00B140A0">
          <w:rPr>
            <w:noProof/>
            <w:webHidden/>
          </w:rPr>
          <w:instrText xml:space="preserve"> PAGEREF _Toc449348657 \h </w:instrText>
        </w:r>
        <w:r w:rsidR="00B140A0">
          <w:rPr>
            <w:noProof/>
            <w:webHidden/>
          </w:rPr>
        </w:r>
        <w:r w:rsidR="00B140A0">
          <w:rPr>
            <w:noProof/>
            <w:webHidden/>
          </w:rPr>
          <w:fldChar w:fldCharType="separate"/>
        </w:r>
        <w:r w:rsidR="00B140A0">
          <w:rPr>
            <w:noProof/>
            <w:webHidden/>
          </w:rPr>
          <w:t>9</w:t>
        </w:r>
        <w:r w:rsidR="00B140A0">
          <w:rPr>
            <w:noProof/>
            <w:webHidden/>
          </w:rPr>
          <w:fldChar w:fldCharType="end"/>
        </w:r>
      </w:hyperlink>
    </w:p>
    <w:p w14:paraId="0FC85147"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58" w:history="1">
        <w:r w:rsidR="00B140A0" w:rsidRPr="00CC0893">
          <w:rPr>
            <w:rStyle w:val="Hyperlink"/>
            <w:noProof/>
          </w:rPr>
          <w:t>2.1</w:t>
        </w:r>
        <w:r w:rsidR="00B140A0">
          <w:rPr>
            <w:rFonts w:asciiTheme="minorHAnsi" w:eastAsiaTheme="minorEastAsia" w:hAnsiTheme="minorHAnsi" w:cstheme="minorBidi"/>
            <w:b w:val="0"/>
            <w:caps w:val="0"/>
            <w:noProof/>
          </w:rPr>
          <w:tab/>
        </w:r>
        <w:r w:rsidR="00B140A0" w:rsidRPr="00CC0893">
          <w:rPr>
            <w:rStyle w:val="Hyperlink"/>
            <w:noProof/>
          </w:rPr>
          <w:t>LITERATURE SEARCH DATABASES</w:t>
        </w:r>
        <w:r w:rsidR="00B140A0">
          <w:rPr>
            <w:noProof/>
            <w:webHidden/>
          </w:rPr>
          <w:tab/>
        </w:r>
        <w:r w:rsidR="00B140A0">
          <w:rPr>
            <w:noProof/>
            <w:webHidden/>
          </w:rPr>
          <w:fldChar w:fldCharType="begin"/>
        </w:r>
        <w:r w:rsidR="00B140A0">
          <w:rPr>
            <w:noProof/>
            <w:webHidden/>
          </w:rPr>
          <w:instrText xml:space="preserve"> PAGEREF _Toc449348658 \h </w:instrText>
        </w:r>
        <w:r w:rsidR="00B140A0">
          <w:rPr>
            <w:noProof/>
            <w:webHidden/>
          </w:rPr>
        </w:r>
        <w:r w:rsidR="00B140A0">
          <w:rPr>
            <w:noProof/>
            <w:webHidden/>
          </w:rPr>
          <w:fldChar w:fldCharType="separate"/>
        </w:r>
        <w:r w:rsidR="00B140A0">
          <w:rPr>
            <w:noProof/>
            <w:webHidden/>
          </w:rPr>
          <w:t>9</w:t>
        </w:r>
        <w:r w:rsidR="00B140A0">
          <w:rPr>
            <w:noProof/>
            <w:webHidden/>
          </w:rPr>
          <w:fldChar w:fldCharType="end"/>
        </w:r>
      </w:hyperlink>
    </w:p>
    <w:p w14:paraId="12E2DCB3"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59" w:history="1">
        <w:r w:rsidR="00B140A0" w:rsidRPr="00CC0893">
          <w:rPr>
            <w:rStyle w:val="Hyperlink"/>
            <w:noProof/>
          </w:rPr>
          <w:t>2.2</w:t>
        </w:r>
        <w:r w:rsidR="00B140A0">
          <w:rPr>
            <w:rFonts w:asciiTheme="minorHAnsi" w:eastAsiaTheme="minorEastAsia" w:hAnsiTheme="minorHAnsi" w:cstheme="minorBidi"/>
            <w:b w:val="0"/>
            <w:caps w:val="0"/>
            <w:noProof/>
          </w:rPr>
          <w:tab/>
        </w:r>
        <w:r w:rsidR="00B140A0" w:rsidRPr="00CC0893">
          <w:rPr>
            <w:rStyle w:val="Hyperlink"/>
            <w:noProof/>
          </w:rPr>
          <w:t>literature search strategy</w:t>
        </w:r>
        <w:r w:rsidR="00B140A0">
          <w:rPr>
            <w:noProof/>
            <w:webHidden/>
          </w:rPr>
          <w:tab/>
        </w:r>
        <w:r w:rsidR="00B140A0">
          <w:rPr>
            <w:noProof/>
            <w:webHidden/>
          </w:rPr>
          <w:fldChar w:fldCharType="begin"/>
        </w:r>
        <w:r w:rsidR="00B140A0">
          <w:rPr>
            <w:noProof/>
            <w:webHidden/>
          </w:rPr>
          <w:instrText xml:space="preserve"> PAGEREF _Toc449348659 \h </w:instrText>
        </w:r>
        <w:r w:rsidR="00B140A0">
          <w:rPr>
            <w:noProof/>
            <w:webHidden/>
          </w:rPr>
        </w:r>
        <w:r w:rsidR="00B140A0">
          <w:rPr>
            <w:noProof/>
            <w:webHidden/>
          </w:rPr>
          <w:fldChar w:fldCharType="separate"/>
        </w:r>
        <w:r w:rsidR="00B140A0">
          <w:rPr>
            <w:noProof/>
            <w:webHidden/>
          </w:rPr>
          <w:t>10</w:t>
        </w:r>
        <w:r w:rsidR="00B140A0">
          <w:rPr>
            <w:noProof/>
            <w:webHidden/>
          </w:rPr>
          <w:fldChar w:fldCharType="end"/>
        </w:r>
      </w:hyperlink>
    </w:p>
    <w:p w14:paraId="24397294" w14:textId="77777777" w:rsidR="00B140A0" w:rsidRDefault="006E4A81">
      <w:pPr>
        <w:pStyle w:val="TOC1"/>
        <w:tabs>
          <w:tab w:val="left" w:pos="1008"/>
          <w:tab w:val="right" w:leader="dot" w:pos="9350"/>
        </w:tabs>
        <w:rPr>
          <w:rFonts w:asciiTheme="minorHAnsi" w:eastAsiaTheme="minorEastAsia" w:hAnsiTheme="minorHAnsi" w:cstheme="minorBidi"/>
          <w:b w:val="0"/>
          <w:caps w:val="0"/>
          <w:noProof/>
        </w:rPr>
      </w:pPr>
      <w:hyperlink w:anchor="_Toc449348660" w:history="1">
        <w:r w:rsidR="00B140A0" w:rsidRPr="00CC0893">
          <w:rPr>
            <w:rStyle w:val="Hyperlink"/>
            <w:noProof/>
          </w:rPr>
          <w:t>3.0</w:t>
        </w:r>
        <w:r w:rsidR="00B140A0">
          <w:rPr>
            <w:rFonts w:asciiTheme="minorHAnsi" w:eastAsiaTheme="minorEastAsia" w:hAnsiTheme="minorHAnsi" w:cstheme="minorBidi"/>
            <w:b w:val="0"/>
            <w:caps w:val="0"/>
            <w:noProof/>
          </w:rPr>
          <w:tab/>
        </w:r>
        <w:r w:rsidR="00B140A0" w:rsidRPr="00CC0893">
          <w:rPr>
            <w:rStyle w:val="Hyperlink"/>
            <w:noProof/>
          </w:rPr>
          <w:t>RESULTS</w:t>
        </w:r>
        <w:r w:rsidR="00B140A0">
          <w:rPr>
            <w:noProof/>
            <w:webHidden/>
          </w:rPr>
          <w:tab/>
        </w:r>
        <w:r w:rsidR="00B140A0">
          <w:rPr>
            <w:noProof/>
            <w:webHidden/>
          </w:rPr>
          <w:fldChar w:fldCharType="begin"/>
        </w:r>
        <w:r w:rsidR="00B140A0">
          <w:rPr>
            <w:noProof/>
            <w:webHidden/>
          </w:rPr>
          <w:instrText xml:space="preserve"> PAGEREF _Toc449348660 \h </w:instrText>
        </w:r>
        <w:r w:rsidR="00B140A0">
          <w:rPr>
            <w:noProof/>
            <w:webHidden/>
          </w:rPr>
        </w:r>
        <w:r w:rsidR="00B140A0">
          <w:rPr>
            <w:noProof/>
            <w:webHidden/>
          </w:rPr>
          <w:fldChar w:fldCharType="separate"/>
        </w:r>
        <w:r w:rsidR="00B140A0">
          <w:rPr>
            <w:noProof/>
            <w:webHidden/>
          </w:rPr>
          <w:t>14</w:t>
        </w:r>
        <w:r w:rsidR="00B140A0">
          <w:rPr>
            <w:noProof/>
            <w:webHidden/>
          </w:rPr>
          <w:fldChar w:fldCharType="end"/>
        </w:r>
      </w:hyperlink>
    </w:p>
    <w:p w14:paraId="4AED7068"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61" w:history="1">
        <w:r w:rsidR="00B140A0" w:rsidRPr="00CC0893">
          <w:rPr>
            <w:rStyle w:val="Hyperlink"/>
            <w:noProof/>
          </w:rPr>
          <w:t>3.1</w:t>
        </w:r>
        <w:r w:rsidR="00B140A0">
          <w:rPr>
            <w:rFonts w:asciiTheme="minorHAnsi" w:eastAsiaTheme="minorEastAsia" w:hAnsiTheme="minorHAnsi" w:cstheme="minorBidi"/>
            <w:b w:val="0"/>
            <w:caps w:val="0"/>
            <w:noProof/>
          </w:rPr>
          <w:tab/>
        </w:r>
        <w:r w:rsidR="00B140A0" w:rsidRPr="00CC0893">
          <w:rPr>
            <w:rStyle w:val="Hyperlink"/>
            <w:noProof/>
          </w:rPr>
          <w:t>Summary of literature review articles</w:t>
        </w:r>
        <w:r w:rsidR="00B140A0">
          <w:rPr>
            <w:noProof/>
            <w:webHidden/>
          </w:rPr>
          <w:tab/>
        </w:r>
        <w:r w:rsidR="00B140A0">
          <w:rPr>
            <w:noProof/>
            <w:webHidden/>
          </w:rPr>
          <w:fldChar w:fldCharType="begin"/>
        </w:r>
        <w:r w:rsidR="00B140A0">
          <w:rPr>
            <w:noProof/>
            <w:webHidden/>
          </w:rPr>
          <w:instrText xml:space="preserve"> PAGEREF _Toc449348661 \h </w:instrText>
        </w:r>
        <w:r w:rsidR="00B140A0">
          <w:rPr>
            <w:noProof/>
            <w:webHidden/>
          </w:rPr>
        </w:r>
        <w:r w:rsidR="00B140A0">
          <w:rPr>
            <w:noProof/>
            <w:webHidden/>
          </w:rPr>
          <w:fldChar w:fldCharType="separate"/>
        </w:r>
        <w:r w:rsidR="00B140A0">
          <w:rPr>
            <w:noProof/>
            <w:webHidden/>
          </w:rPr>
          <w:t>14</w:t>
        </w:r>
        <w:r w:rsidR="00B140A0">
          <w:rPr>
            <w:noProof/>
            <w:webHidden/>
          </w:rPr>
          <w:fldChar w:fldCharType="end"/>
        </w:r>
      </w:hyperlink>
    </w:p>
    <w:p w14:paraId="11FE1B0E"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62" w:history="1">
        <w:r w:rsidR="00B140A0" w:rsidRPr="00CC0893">
          <w:rPr>
            <w:rStyle w:val="Hyperlink"/>
            <w:noProof/>
          </w:rPr>
          <w:t>3.2</w:t>
        </w:r>
        <w:r w:rsidR="00B140A0">
          <w:rPr>
            <w:rFonts w:asciiTheme="minorHAnsi" w:eastAsiaTheme="minorEastAsia" w:hAnsiTheme="minorHAnsi" w:cstheme="minorBidi"/>
            <w:b w:val="0"/>
            <w:caps w:val="0"/>
            <w:noProof/>
          </w:rPr>
          <w:tab/>
        </w:r>
        <w:r w:rsidR="00B140A0" w:rsidRPr="00CC0893">
          <w:rPr>
            <w:rStyle w:val="Hyperlink"/>
            <w:noProof/>
          </w:rPr>
          <w:t>REINfection rates of CHLAMYDIA AND GONORRHEA AMONG ADOLESCENTS</w:t>
        </w:r>
        <w:r w:rsidR="00B140A0">
          <w:rPr>
            <w:noProof/>
            <w:webHidden/>
          </w:rPr>
          <w:tab/>
        </w:r>
        <w:r w:rsidR="00B140A0">
          <w:rPr>
            <w:noProof/>
            <w:webHidden/>
          </w:rPr>
          <w:fldChar w:fldCharType="begin"/>
        </w:r>
        <w:r w:rsidR="00B140A0">
          <w:rPr>
            <w:noProof/>
            <w:webHidden/>
          </w:rPr>
          <w:instrText xml:space="preserve"> PAGEREF _Toc449348662 \h </w:instrText>
        </w:r>
        <w:r w:rsidR="00B140A0">
          <w:rPr>
            <w:noProof/>
            <w:webHidden/>
          </w:rPr>
        </w:r>
        <w:r w:rsidR="00B140A0">
          <w:rPr>
            <w:noProof/>
            <w:webHidden/>
          </w:rPr>
          <w:fldChar w:fldCharType="separate"/>
        </w:r>
        <w:r w:rsidR="00B140A0">
          <w:rPr>
            <w:noProof/>
            <w:webHidden/>
          </w:rPr>
          <w:t>15</w:t>
        </w:r>
        <w:r w:rsidR="00B140A0">
          <w:rPr>
            <w:noProof/>
            <w:webHidden/>
          </w:rPr>
          <w:fldChar w:fldCharType="end"/>
        </w:r>
      </w:hyperlink>
    </w:p>
    <w:p w14:paraId="5C609052"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63" w:history="1">
        <w:r w:rsidR="00B140A0" w:rsidRPr="00CC0893">
          <w:rPr>
            <w:rStyle w:val="Hyperlink"/>
            <w:noProof/>
          </w:rPr>
          <w:t>3.2.1</w:t>
        </w:r>
        <w:r w:rsidR="00B140A0">
          <w:rPr>
            <w:rFonts w:asciiTheme="minorHAnsi" w:eastAsiaTheme="minorEastAsia" w:hAnsiTheme="minorHAnsi" w:cstheme="minorBidi"/>
            <w:b w:val="0"/>
            <w:noProof/>
          </w:rPr>
          <w:tab/>
        </w:r>
        <w:r w:rsidR="00B140A0" w:rsidRPr="00CC0893">
          <w:rPr>
            <w:rStyle w:val="Hyperlink"/>
            <w:noProof/>
          </w:rPr>
          <w:t>DEFINITION OF REINFECTION</w:t>
        </w:r>
        <w:r w:rsidR="00B140A0">
          <w:rPr>
            <w:noProof/>
            <w:webHidden/>
          </w:rPr>
          <w:tab/>
        </w:r>
        <w:r w:rsidR="00B140A0">
          <w:rPr>
            <w:noProof/>
            <w:webHidden/>
          </w:rPr>
          <w:fldChar w:fldCharType="begin"/>
        </w:r>
        <w:r w:rsidR="00B140A0">
          <w:rPr>
            <w:noProof/>
            <w:webHidden/>
          </w:rPr>
          <w:instrText xml:space="preserve"> PAGEREF _Toc449348663 \h </w:instrText>
        </w:r>
        <w:r w:rsidR="00B140A0">
          <w:rPr>
            <w:noProof/>
            <w:webHidden/>
          </w:rPr>
        </w:r>
        <w:r w:rsidR="00B140A0">
          <w:rPr>
            <w:noProof/>
            <w:webHidden/>
          </w:rPr>
          <w:fldChar w:fldCharType="separate"/>
        </w:r>
        <w:r w:rsidR="00B140A0">
          <w:rPr>
            <w:noProof/>
            <w:webHidden/>
          </w:rPr>
          <w:t>15</w:t>
        </w:r>
        <w:r w:rsidR="00B140A0">
          <w:rPr>
            <w:noProof/>
            <w:webHidden/>
          </w:rPr>
          <w:fldChar w:fldCharType="end"/>
        </w:r>
      </w:hyperlink>
    </w:p>
    <w:p w14:paraId="7F8D8861"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64" w:history="1">
        <w:r w:rsidR="00B140A0" w:rsidRPr="00CC0893">
          <w:rPr>
            <w:rStyle w:val="Hyperlink"/>
            <w:noProof/>
          </w:rPr>
          <w:t>3.2.2</w:t>
        </w:r>
        <w:r w:rsidR="00B140A0">
          <w:rPr>
            <w:rFonts w:asciiTheme="minorHAnsi" w:eastAsiaTheme="minorEastAsia" w:hAnsiTheme="minorHAnsi" w:cstheme="minorBidi"/>
            <w:b w:val="0"/>
            <w:noProof/>
          </w:rPr>
          <w:tab/>
        </w:r>
        <w:r w:rsidR="00B140A0" w:rsidRPr="00CC0893">
          <w:rPr>
            <w:rStyle w:val="Hyperlink"/>
            <w:noProof/>
          </w:rPr>
          <w:t>OVERALL INCIDENCE AND PREVALENCE RATES OF REINFECTION</w:t>
        </w:r>
        <w:r w:rsidR="00B140A0">
          <w:rPr>
            <w:noProof/>
            <w:webHidden/>
          </w:rPr>
          <w:tab/>
        </w:r>
        <w:r w:rsidR="00B140A0">
          <w:rPr>
            <w:noProof/>
            <w:webHidden/>
          </w:rPr>
          <w:fldChar w:fldCharType="begin"/>
        </w:r>
        <w:r w:rsidR="00B140A0">
          <w:rPr>
            <w:noProof/>
            <w:webHidden/>
          </w:rPr>
          <w:instrText xml:space="preserve"> PAGEREF _Toc449348664 \h </w:instrText>
        </w:r>
        <w:r w:rsidR="00B140A0">
          <w:rPr>
            <w:noProof/>
            <w:webHidden/>
          </w:rPr>
        </w:r>
        <w:r w:rsidR="00B140A0">
          <w:rPr>
            <w:noProof/>
            <w:webHidden/>
          </w:rPr>
          <w:fldChar w:fldCharType="separate"/>
        </w:r>
        <w:r w:rsidR="00B140A0">
          <w:rPr>
            <w:noProof/>
            <w:webHidden/>
          </w:rPr>
          <w:t>16</w:t>
        </w:r>
        <w:r w:rsidR="00B140A0">
          <w:rPr>
            <w:noProof/>
            <w:webHidden/>
          </w:rPr>
          <w:fldChar w:fldCharType="end"/>
        </w:r>
      </w:hyperlink>
    </w:p>
    <w:p w14:paraId="73B5F556"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65" w:history="1">
        <w:r w:rsidR="00B140A0" w:rsidRPr="00CC0893">
          <w:rPr>
            <w:rStyle w:val="Hyperlink"/>
            <w:noProof/>
          </w:rPr>
          <w:t>3.2.3</w:t>
        </w:r>
        <w:r w:rsidR="00B140A0">
          <w:rPr>
            <w:rFonts w:asciiTheme="minorHAnsi" w:eastAsiaTheme="minorEastAsia" w:hAnsiTheme="minorHAnsi" w:cstheme="minorBidi"/>
            <w:b w:val="0"/>
            <w:noProof/>
          </w:rPr>
          <w:tab/>
        </w:r>
        <w:r w:rsidR="00B140A0" w:rsidRPr="00CC0893">
          <w:rPr>
            <w:rStyle w:val="Hyperlink"/>
            <w:noProof/>
          </w:rPr>
          <w:t>GENDER-SPECIFIC PREVALENCE AND INCIDENCE RATES</w:t>
        </w:r>
        <w:r w:rsidR="00B140A0">
          <w:rPr>
            <w:noProof/>
            <w:webHidden/>
          </w:rPr>
          <w:tab/>
        </w:r>
        <w:r w:rsidR="00B140A0">
          <w:rPr>
            <w:noProof/>
            <w:webHidden/>
          </w:rPr>
          <w:fldChar w:fldCharType="begin"/>
        </w:r>
        <w:r w:rsidR="00B140A0">
          <w:rPr>
            <w:noProof/>
            <w:webHidden/>
          </w:rPr>
          <w:instrText xml:space="preserve"> PAGEREF _Toc449348665 \h </w:instrText>
        </w:r>
        <w:r w:rsidR="00B140A0">
          <w:rPr>
            <w:noProof/>
            <w:webHidden/>
          </w:rPr>
        </w:r>
        <w:r w:rsidR="00B140A0">
          <w:rPr>
            <w:noProof/>
            <w:webHidden/>
          </w:rPr>
          <w:fldChar w:fldCharType="separate"/>
        </w:r>
        <w:r w:rsidR="00B140A0">
          <w:rPr>
            <w:noProof/>
            <w:webHidden/>
          </w:rPr>
          <w:t>17</w:t>
        </w:r>
        <w:r w:rsidR="00B140A0">
          <w:rPr>
            <w:noProof/>
            <w:webHidden/>
          </w:rPr>
          <w:fldChar w:fldCharType="end"/>
        </w:r>
      </w:hyperlink>
    </w:p>
    <w:p w14:paraId="2691C713"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66" w:history="1">
        <w:r w:rsidR="00B140A0" w:rsidRPr="00CC0893">
          <w:rPr>
            <w:rStyle w:val="Hyperlink"/>
            <w:noProof/>
          </w:rPr>
          <w:t>3.2.4</w:t>
        </w:r>
        <w:r w:rsidR="00B140A0">
          <w:rPr>
            <w:rFonts w:asciiTheme="minorHAnsi" w:eastAsiaTheme="minorEastAsia" w:hAnsiTheme="minorHAnsi" w:cstheme="minorBidi"/>
            <w:b w:val="0"/>
            <w:noProof/>
          </w:rPr>
          <w:tab/>
        </w:r>
        <w:r w:rsidR="00B140A0" w:rsidRPr="00CC0893">
          <w:rPr>
            <w:rStyle w:val="Hyperlink"/>
            <w:noProof/>
          </w:rPr>
          <w:t>RACE-SPECIFIC PREVALENCE AND INCIDENCE RATES</w:t>
        </w:r>
        <w:r w:rsidR="00B140A0">
          <w:rPr>
            <w:noProof/>
            <w:webHidden/>
          </w:rPr>
          <w:tab/>
        </w:r>
        <w:r w:rsidR="00B140A0">
          <w:rPr>
            <w:noProof/>
            <w:webHidden/>
          </w:rPr>
          <w:fldChar w:fldCharType="begin"/>
        </w:r>
        <w:r w:rsidR="00B140A0">
          <w:rPr>
            <w:noProof/>
            <w:webHidden/>
          </w:rPr>
          <w:instrText xml:space="preserve"> PAGEREF _Toc449348666 \h </w:instrText>
        </w:r>
        <w:r w:rsidR="00B140A0">
          <w:rPr>
            <w:noProof/>
            <w:webHidden/>
          </w:rPr>
        </w:r>
        <w:r w:rsidR="00B140A0">
          <w:rPr>
            <w:noProof/>
            <w:webHidden/>
          </w:rPr>
          <w:fldChar w:fldCharType="separate"/>
        </w:r>
        <w:r w:rsidR="00B140A0">
          <w:rPr>
            <w:noProof/>
            <w:webHidden/>
          </w:rPr>
          <w:t>19</w:t>
        </w:r>
        <w:r w:rsidR="00B140A0">
          <w:rPr>
            <w:noProof/>
            <w:webHidden/>
          </w:rPr>
          <w:fldChar w:fldCharType="end"/>
        </w:r>
      </w:hyperlink>
    </w:p>
    <w:p w14:paraId="418EEDDB" w14:textId="77777777" w:rsidR="00B140A0" w:rsidRDefault="006E4A81">
      <w:pPr>
        <w:pStyle w:val="TOC2"/>
        <w:tabs>
          <w:tab w:val="left" w:pos="1512"/>
          <w:tab w:val="right" w:leader="dot" w:pos="9350"/>
        </w:tabs>
        <w:rPr>
          <w:rFonts w:asciiTheme="minorHAnsi" w:eastAsiaTheme="minorEastAsia" w:hAnsiTheme="minorHAnsi" w:cstheme="minorBidi"/>
          <w:b w:val="0"/>
          <w:caps w:val="0"/>
          <w:noProof/>
        </w:rPr>
      </w:pPr>
      <w:hyperlink w:anchor="_Toc449348667" w:history="1">
        <w:r w:rsidR="00B140A0" w:rsidRPr="00CC0893">
          <w:rPr>
            <w:rStyle w:val="Hyperlink"/>
            <w:noProof/>
          </w:rPr>
          <w:t>3.3</w:t>
        </w:r>
        <w:r w:rsidR="00B140A0">
          <w:rPr>
            <w:rFonts w:asciiTheme="minorHAnsi" w:eastAsiaTheme="minorEastAsia" w:hAnsiTheme="minorHAnsi" w:cstheme="minorBidi"/>
            <w:b w:val="0"/>
            <w:caps w:val="0"/>
            <w:noProof/>
          </w:rPr>
          <w:tab/>
        </w:r>
        <w:r w:rsidR="00B140A0" w:rsidRPr="00CC0893">
          <w:rPr>
            <w:rStyle w:val="Hyperlink"/>
            <w:noProof/>
          </w:rPr>
          <w:t>RISK FACTORS FOR CHLAMYDIA AND GONORRHEA REINFECTion AMONG ADOLESCENTS</w:t>
        </w:r>
        <w:r w:rsidR="00B140A0">
          <w:rPr>
            <w:noProof/>
            <w:webHidden/>
          </w:rPr>
          <w:tab/>
        </w:r>
        <w:r w:rsidR="00B140A0">
          <w:rPr>
            <w:noProof/>
            <w:webHidden/>
          </w:rPr>
          <w:fldChar w:fldCharType="begin"/>
        </w:r>
        <w:r w:rsidR="00B140A0">
          <w:rPr>
            <w:noProof/>
            <w:webHidden/>
          </w:rPr>
          <w:instrText xml:space="preserve"> PAGEREF _Toc449348667 \h </w:instrText>
        </w:r>
        <w:r w:rsidR="00B140A0">
          <w:rPr>
            <w:noProof/>
            <w:webHidden/>
          </w:rPr>
        </w:r>
        <w:r w:rsidR="00B140A0">
          <w:rPr>
            <w:noProof/>
            <w:webHidden/>
          </w:rPr>
          <w:fldChar w:fldCharType="separate"/>
        </w:r>
        <w:r w:rsidR="00B140A0">
          <w:rPr>
            <w:noProof/>
            <w:webHidden/>
          </w:rPr>
          <w:t>20</w:t>
        </w:r>
        <w:r w:rsidR="00B140A0">
          <w:rPr>
            <w:noProof/>
            <w:webHidden/>
          </w:rPr>
          <w:fldChar w:fldCharType="end"/>
        </w:r>
      </w:hyperlink>
    </w:p>
    <w:p w14:paraId="2347CF1D"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68" w:history="1">
        <w:r w:rsidR="00B140A0" w:rsidRPr="00CC0893">
          <w:rPr>
            <w:rStyle w:val="Hyperlink"/>
            <w:noProof/>
          </w:rPr>
          <w:t>3.3.1</w:t>
        </w:r>
        <w:r w:rsidR="00B140A0">
          <w:rPr>
            <w:rFonts w:asciiTheme="minorHAnsi" w:eastAsiaTheme="minorEastAsia" w:hAnsiTheme="minorHAnsi" w:cstheme="minorBidi"/>
            <w:b w:val="0"/>
            <w:noProof/>
          </w:rPr>
          <w:tab/>
        </w:r>
        <w:r w:rsidR="00B140A0" w:rsidRPr="00CC0893">
          <w:rPr>
            <w:rStyle w:val="Hyperlink"/>
            <w:noProof/>
          </w:rPr>
          <w:t>OVERVIEW OF RISK FACTORS</w:t>
        </w:r>
        <w:r w:rsidR="00B140A0">
          <w:rPr>
            <w:noProof/>
            <w:webHidden/>
          </w:rPr>
          <w:tab/>
        </w:r>
        <w:r w:rsidR="00B140A0">
          <w:rPr>
            <w:noProof/>
            <w:webHidden/>
          </w:rPr>
          <w:fldChar w:fldCharType="begin"/>
        </w:r>
        <w:r w:rsidR="00B140A0">
          <w:rPr>
            <w:noProof/>
            <w:webHidden/>
          </w:rPr>
          <w:instrText xml:space="preserve"> PAGEREF _Toc449348668 \h </w:instrText>
        </w:r>
        <w:r w:rsidR="00B140A0">
          <w:rPr>
            <w:noProof/>
            <w:webHidden/>
          </w:rPr>
        </w:r>
        <w:r w:rsidR="00B140A0">
          <w:rPr>
            <w:noProof/>
            <w:webHidden/>
          </w:rPr>
          <w:fldChar w:fldCharType="separate"/>
        </w:r>
        <w:r w:rsidR="00B140A0">
          <w:rPr>
            <w:noProof/>
            <w:webHidden/>
          </w:rPr>
          <w:t>20</w:t>
        </w:r>
        <w:r w:rsidR="00B140A0">
          <w:rPr>
            <w:noProof/>
            <w:webHidden/>
          </w:rPr>
          <w:fldChar w:fldCharType="end"/>
        </w:r>
      </w:hyperlink>
    </w:p>
    <w:p w14:paraId="14E15C3C"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69" w:history="1">
        <w:r w:rsidR="00B140A0" w:rsidRPr="00CC0893">
          <w:rPr>
            <w:rStyle w:val="Hyperlink"/>
            <w:noProof/>
          </w:rPr>
          <w:t>3.3.2</w:t>
        </w:r>
        <w:r w:rsidR="00B140A0">
          <w:rPr>
            <w:rFonts w:asciiTheme="minorHAnsi" w:eastAsiaTheme="minorEastAsia" w:hAnsiTheme="minorHAnsi" w:cstheme="minorBidi"/>
            <w:b w:val="0"/>
            <w:noProof/>
          </w:rPr>
          <w:tab/>
        </w:r>
        <w:r w:rsidR="00B140A0" w:rsidRPr="00CC0893">
          <w:rPr>
            <w:rStyle w:val="Hyperlink"/>
            <w:noProof/>
          </w:rPr>
          <w:t>PARTICIPANT RELATED RISK FACTORS ASSOCIATED WITH REINFECTION</w:t>
        </w:r>
        <w:r w:rsidR="00B140A0">
          <w:rPr>
            <w:noProof/>
            <w:webHidden/>
          </w:rPr>
          <w:tab/>
        </w:r>
        <w:r w:rsidR="00B140A0">
          <w:rPr>
            <w:noProof/>
            <w:webHidden/>
          </w:rPr>
          <w:fldChar w:fldCharType="begin"/>
        </w:r>
        <w:r w:rsidR="00B140A0">
          <w:rPr>
            <w:noProof/>
            <w:webHidden/>
          </w:rPr>
          <w:instrText xml:space="preserve"> PAGEREF _Toc449348669 \h </w:instrText>
        </w:r>
        <w:r w:rsidR="00B140A0">
          <w:rPr>
            <w:noProof/>
            <w:webHidden/>
          </w:rPr>
        </w:r>
        <w:r w:rsidR="00B140A0">
          <w:rPr>
            <w:noProof/>
            <w:webHidden/>
          </w:rPr>
          <w:fldChar w:fldCharType="separate"/>
        </w:r>
        <w:r w:rsidR="00B140A0">
          <w:rPr>
            <w:noProof/>
            <w:webHidden/>
          </w:rPr>
          <w:t>21</w:t>
        </w:r>
        <w:r w:rsidR="00B140A0">
          <w:rPr>
            <w:noProof/>
            <w:webHidden/>
          </w:rPr>
          <w:fldChar w:fldCharType="end"/>
        </w:r>
      </w:hyperlink>
    </w:p>
    <w:p w14:paraId="249C3554"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70" w:history="1">
        <w:r w:rsidR="00B140A0" w:rsidRPr="00CC0893">
          <w:rPr>
            <w:rStyle w:val="Hyperlink"/>
            <w:noProof/>
          </w:rPr>
          <w:t>3.3.3</w:t>
        </w:r>
        <w:r w:rsidR="00B140A0">
          <w:rPr>
            <w:rFonts w:asciiTheme="minorHAnsi" w:eastAsiaTheme="minorEastAsia" w:hAnsiTheme="minorHAnsi" w:cstheme="minorBidi"/>
            <w:b w:val="0"/>
            <w:noProof/>
          </w:rPr>
          <w:tab/>
        </w:r>
        <w:r w:rsidR="00B140A0" w:rsidRPr="00CC0893">
          <w:rPr>
            <w:rStyle w:val="Hyperlink"/>
            <w:noProof/>
          </w:rPr>
          <w:t>PARTNER-RELATED RISK FACTORS ASSOCIATED WITH REINFECTION</w:t>
        </w:r>
        <w:r w:rsidR="00B140A0">
          <w:rPr>
            <w:noProof/>
            <w:webHidden/>
          </w:rPr>
          <w:tab/>
        </w:r>
        <w:r w:rsidR="00B140A0">
          <w:rPr>
            <w:noProof/>
            <w:webHidden/>
          </w:rPr>
          <w:fldChar w:fldCharType="begin"/>
        </w:r>
        <w:r w:rsidR="00B140A0">
          <w:rPr>
            <w:noProof/>
            <w:webHidden/>
          </w:rPr>
          <w:instrText xml:space="preserve"> PAGEREF _Toc449348670 \h </w:instrText>
        </w:r>
        <w:r w:rsidR="00B140A0">
          <w:rPr>
            <w:noProof/>
            <w:webHidden/>
          </w:rPr>
        </w:r>
        <w:r w:rsidR="00B140A0">
          <w:rPr>
            <w:noProof/>
            <w:webHidden/>
          </w:rPr>
          <w:fldChar w:fldCharType="separate"/>
        </w:r>
        <w:r w:rsidR="00B140A0">
          <w:rPr>
            <w:noProof/>
            <w:webHidden/>
          </w:rPr>
          <w:t>23</w:t>
        </w:r>
        <w:r w:rsidR="00B140A0">
          <w:rPr>
            <w:noProof/>
            <w:webHidden/>
          </w:rPr>
          <w:fldChar w:fldCharType="end"/>
        </w:r>
      </w:hyperlink>
    </w:p>
    <w:p w14:paraId="17B68E97"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71" w:history="1">
        <w:r w:rsidR="00B140A0" w:rsidRPr="00CC0893">
          <w:rPr>
            <w:rStyle w:val="Hyperlink"/>
            <w:noProof/>
          </w:rPr>
          <w:t>3.3.4</w:t>
        </w:r>
        <w:r w:rsidR="00B140A0">
          <w:rPr>
            <w:rFonts w:asciiTheme="minorHAnsi" w:eastAsiaTheme="minorEastAsia" w:hAnsiTheme="minorHAnsi" w:cstheme="minorBidi"/>
            <w:b w:val="0"/>
            <w:noProof/>
          </w:rPr>
          <w:tab/>
        </w:r>
        <w:r w:rsidR="00B140A0" w:rsidRPr="00CC0893">
          <w:rPr>
            <w:rStyle w:val="Hyperlink"/>
            <w:noProof/>
          </w:rPr>
          <w:t>BEHAVIORAL RISK FACTORS ASSOCIATED WITH REINFECTION</w:t>
        </w:r>
        <w:r w:rsidR="00B140A0">
          <w:rPr>
            <w:noProof/>
            <w:webHidden/>
          </w:rPr>
          <w:tab/>
        </w:r>
        <w:r w:rsidR="00B140A0">
          <w:rPr>
            <w:noProof/>
            <w:webHidden/>
          </w:rPr>
          <w:fldChar w:fldCharType="begin"/>
        </w:r>
        <w:r w:rsidR="00B140A0">
          <w:rPr>
            <w:noProof/>
            <w:webHidden/>
          </w:rPr>
          <w:instrText xml:space="preserve"> PAGEREF _Toc449348671 \h </w:instrText>
        </w:r>
        <w:r w:rsidR="00B140A0">
          <w:rPr>
            <w:noProof/>
            <w:webHidden/>
          </w:rPr>
        </w:r>
        <w:r w:rsidR="00B140A0">
          <w:rPr>
            <w:noProof/>
            <w:webHidden/>
          </w:rPr>
          <w:fldChar w:fldCharType="separate"/>
        </w:r>
        <w:r w:rsidR="00B140A0">
          <w:rPr>
            <w:noProof/>
            <w:webHidden/>
          </w:rPr>
          <w:t>25</w:t>
        </w:r>
        <w:r w:rsidR="00B140A0">
          <w:rPr>
            <w:noProof/>
            <w:webHidden/>
          </w:rPr>
          <w:fldChar w:fldCharType="end"/>
        </w:r>
      </w:hyperlink>
    </w:p>
    <w:p w14:paraId="5188FDBD"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72" w:history="1">
        <w:r w:rsidR="00B140A0" w:rsidRPr="00CC0893">
          <w:rPr>
            <w:rStyle w:val="Hyperlink"/>
            <w:noProof/>
          </w:rPr>
          <w:t>3.3.5</w:t>
        </w:r>
        <w:r w:rsidR="00B140A0">
          <w:rPr>
            <w:rFonts w:asciiTheme="minorHAnsi" w:eastAsiaTheme="minorEastAsia" w:hAnsiTheme="minorHAnsi" w:cstheme="minorBidi"/>
            <w:b w:val="0"/>
            <w:noProof/>
          </w:rPr>
          <w:tab/>
        </w:r>
        <w:r w:rsidR="00B140A0" w:rsidRPr="00CC0893">
          <w:rPr>
            <w:rStyle w:val="Hyperlink"/>
            <w:noProof/>
          </w:rPr>
          <w:t>OTHER RISK FACTORS ASSOCIATED WITH REINFECTION</w:t>
        </w:r>
        <w:r w:rsidR="00B140A0">
          <w:rPr>
            <w:noProof/>
            <w:webHidden/>
          </w:rPr>
          <w:tab/>
        </w:r>
        <w:r w:rsidR="00B140A0">
          <w:rPr>
            <w:noProof/>
            <w:webHidden/>
          </w:rPr>
          <w:fldChar w:fldCharType="begin"/>
        </w:r>
        <w:r w:rsidR="00B140A0">
          <w:rPr>
            <w:noProof/>
            <w:webHidden/>
          </w:rPr>
          <w:instrText xml:space="preserve"> PAGEREF _Toc449348672 \h </w:instrText>
        </w:r>
        <w:r w:rsidR="00B140A0">
          <w:rPr>
            <w:noProof/>
            <w:webHidden/>
          </w:rPr>
        </w:r>
        <w:r w:rsidR="00B140A0">
          <w:rPr>
            <w:noProof/>
            <w:webHidden/>
          </w:rPr>
          <w:fldChar w:fldCharType="separate"/>
        </w:r>
        <w:r w:rsidR="00B140A0">
          <w:rPr>
            <w:noProof/>
            <w:webHidden/>
          </w:rPr>
          <w:t>26</w:t>
        </w:r>
        <w:r w:rsidR="00B140A0">
          <w:rPr>
            <w:noProof/>
            <w:webHidden/>
          </w:rPr>
          <w:fldChar w:fldCharType="end"/>
        </w:r>
      </w:hyperlink>
    </w:p>
    <w:p w14:paraId="0F7B0F0F" w14:textId="77777777" w:rsidR="00B140A0" w:rsidRDefault="006E4A81">
      <w:pPr>
        <w:pStyle w:val="TOC3"/>
        <w:tabs>
          <w:tab w:val="left" w:pos="1920"/>
          <w:tab w:val="right" w:leader="dot" w:pos="9350"/>
        </w:tabs>
        <w:rPr>
          <w:rFonts w:asciiTheme="minorHAnsi" w:eastAsiaTheme="minorEastAsia" w:hAnsiTheme="minorHAnsi" w:cstheme="minorBidi"/>
          <w:b w:val="0"/>
          <w:noProof/>
        </w:rPr>
      </w:pPr>
      <w:hyperlink w:anchor="_Toc449348673" w:history="1">
        <w:r w:rsidR="00B140A0" w:rsidRPr="00CC0893">
          <w:rPr>
            <w:rStyle w:val="Hyperlink"/>
            <w:noProof/>
          </w:rPr>
          <w:t>3.3.6</w:t>
        </w:r>
        <w:r w:rsidR="00B140A0">
          <w:rPr>
            <w:rFonts w:asciiTheme="minorHAnsi" w:eastAsiaTheme="minorEastAsia" w:hAnsiTheme="minorHAnsi" w:cstheme="minorBidi"/>
            <w:b w:val="0"/>
            <w:noProof/>
          </w:rPr>
          <w:tab/>
        </w:r>
        <w:r w:rsidR="00B140A0" w:rsidRPr="00CC0893">
          <w:rPr>
            <w:rStyle w:val="Hyperlink"/>
            <w:noProof/>
          </w:rPr>
          <w:t>ASSOCIATED RISK FACTORS WITHIN QUALITATIVE STUDY</w:t>
        </w:r>
        <w:r w:rsidR="00B140A0">
          <w:rPr>
            <w:noProof/>
            <w:webHidden/>
          </w:rPr>
          <w:tab/>
        </w:r>
        <w:r w:rsidR="00B140A0">
          <w:rPr>
            <w:noProof/>
            <w:webHidden/>
          </w:rPr>
          <w:fldChar w:fldCharType="begin"/>
        </w:r>
        <w:r w:rsidR="00B140A0">
          <w:rPr>
            <w:noProof/>
            <w:webHidden/>
          </w:rPr>
          <w:instrText xml:space="preserve"> PAGEREF _Toc449348673 \h </w:instrText>
        </w:r>
        <w:r w:rsidR="00B140A0">
          <w:rPr>
            <w:noProof/>
            <w:webHidden/>
          </w:rPr>
        </w:r>
        <w:r w:rsidR="00B140A0">
          <w:rPr>
            <w:noProof/>
            <w:webHidden/>
          </w:rPr>
          <w:fldChar w:fldCharType="separate"/>
        </w:r>
        <w:r w:rsidR="00B140A0">
          <w:rPr>
            <w:noProof/>
            <w:webHidden/>
          </w:rPr>
          <w:t>27</w:t>
        </w:r>
        <w:r w:rsidR="00B140A0">
          <w:rPr>
            <w:noProof/>
            <w:webHidden/>
          </w:rPr>
          <w:fldChar w:fldCharType="end"/>
        </w:r>
      </w:hyperlink>
    </w:p>
    <w:p w14:paraId="7EFD6C4A" w14:textId="77777777" w:rsidR="00B140A0" w:rsidRDefault="006E4A81">
      <w:pPr>
        <w:pStyle w:val="TOC1"/>
        <w:tabs>
          <w:tab w:val="left" w:pos="1008"/>
          <w:tab w:val="right" w:leader="dot" w:pos="9350"/>
        </w:tabs>
        <w:rPr>
          <w:rFonts w:asciiTheme="minorHAnsi" w:eastAsiaTheme="minorEastAsia" w:hAnsiTheme="minorHAnsi" w:cstheme="minorBidi"/>
          <w:b w:val="0"/>
          <w:caps w:val="0"/>
          <w:noProof/>
        </w:rPr>
      </w:pPr>
      <w:hyperlink w:anchor="_Toc449348674" w:history="1">
        <w:r w:rsidR="00B140A0" w:rsidRPr="00CC0893">
          <w:rPr>
            <w:rStyle w:val="Hyperlink"/>
            <w:noProof/>
          </w:rPr>
          <w:t>4.0</w:t>
        </w:r>
        <w:r w:rsidR="00B140A0">
          <w:rPr>
            <w:rFonts w:asciiTheme="minorHAnsi" w:eastAsiaTheme="minorEastAsia" w:hAnsiTheme="minorHAnsi" w:cstheme="minorBidi"/>
            <w:b w:val="0"/>
            <w:caps w:val="0"/>
            <w:noProof/>
          </w:rPr>
          <w:tab/>
        </w:r>
        <w:r w:rsidR="00B140A0" w:rsidRPr="00CC0893">
          <w:rPr>
            <w:rStyle w:val="Hyperlink"/>
            <w:noProof/>
          </w:rPr>
          <w:t>discussion</w:t>
        </w:r>
        <w:r w:rsidR="00B140A0">
          <w:rPr>
            <w:noProof/>
            <w:webHidden/>
          </w:rPr>
          <w:tab/>
        </w:r>
        <w:r w:rsidR="00B140A0">
          <w:rPr>
            <w:noProof/>
            <w:webHidden/>
          </w:rPr>
          <w:fldChar w:fldCharType="begin"/>
        </w:r>
        <w:r w:rsidR="00B140A0">
          <w:rPr>
            <w:noProof/>
            <w:webHidden/>
          </w:rPr>
          <w:instrText xml:space="preserve"> PAGEREF _Toc449348674 \h </w:instrText>
        </w:r>
        <w:r w:rsidR="00B140A0">
          <w:rPr>
            <w:noProof/>
            <w:webHidden/>
          </w:rPr>
        </w:r>
        <w:r w:rsidR="00B140A0">
          <w:rPr>
            <w:noProof/>
            <w:webHidden/>
          </w:rPr>
          <w:fldChar w:fldCharType="separate"/>
        </w:r>
        <w:r w:rsidR="00B140A0">
          <w:rPr>
            <w:noProof/>
            <w:webHidden/>
          </w:rPr>
          <w:t>29</w:t>
        </w:r>
        <w:r w:rsidR="00B140A0">
          <w:rPr>
            <w:noProof/>
            <w:webHidden/>
          </w:rPr>
          <w:fldChar w:fldCharType="end"/>
        </w:r>
      </w:hyperlink>
    </w:p>
    <w:p w14:paraId="5B305BC7" w14:textId="77777777" w:rsidR="00B140A0" w:rsidRDefault="006E4A81">
      <w:pPr>
        <w:pStyle w:val="TOC1"/>
        <w:tabs>
          <w:tab w:val="right" w:leader="dot" w:pos="9350"/>
        </w:tabs>
        <w:rPr>
          <w:rFonts w:asciiTheme="minorHAnsi" w:eastAsiaTheme="minorEastAsia" w:hAnsiTheme="minorHAnsi" w:cstheme="minorBidi"/>
          <w:b w:val="0"/>
          <w:caps w:val="0"/>
          <w:noProof/>
        </w:rPr>
      </w:pPr>
      <w:hyperlink w:anchor="_Toc449348675" w:history="1">
        <w:r w:rsidR="00B140A0" w:rsidRPr="00CC0893">
          <w:rPr>
            <w:rStyle w:val="Hyperlink"/>
            <w:noProof/>
          </w:rPr>
          <w:t>APPENDIX A: SUPPLEMENTAL TABLE ON THE LITERATURE</w:t>
        </w:r>
        <w:r w:rsidR="00B140A0">
          <w:rPr>
            <w:noProof/>
            <w:webHidden/>
          </w:rPr>
          <w:tab/>
        </w:r>
        <w:r w:rsidR="00B140A0">
          <w:rPr>
            <w:noProof/>
            <w:webHidden/>
          </w:rPr>
          <w:fldChar w:fldCharType="begin"/>
        </w:r>
        <w:r w:rsidR="00B140A0">
          <w:rPr>
            <w:noProof/>
            <w:webHidden/>
          </w:rPr>
          <w:instrText xml:space="preserve"> PAGEREF _Toc449348675 \h </w:instrText>
        </w:r>
        <w:r w:rsidR="00B140A0">
          <w:rPr>
            <w:noProof/>
            <w:webHidden/>
          </w:rPr>
        </w:r>
        <w:r w:rsidR="00B140A0">
          <w:rPr>
            <w:noProof/>
            <w:webHidden/>
          </w:rPr>
          <w:fldChar w:fldCharType="separate"/>
        </w:r>
        <w:r w:rsidR="00B140A0">
          <w:rPr>
            <w:noProof/>
            <w:webHidden/>
          </w:rPr>
          <w:t>35</w:t>
        </w:r>
        <w:r w:rsidR="00B140A0">
          <w:rPr>
            <w:noProof/>
            <w:webHidden/>
          </w:rPr>
          <w:fldChar w:fldCharType="end"/>
        </w:r>
      </w:hyperlink>
    </w:p>
    <w:p w14:paraId="693DB5BC" w14:textId="77777777" w:rsidR="00B140A0" w:rsidRDefault="006E4A81">
      <w:pPr>
        <w:pStyle w:val="TOC1"/>
        <w:tabs>
          <w:tab w:val="right" w:leader="dot" w:pos="9350"/>
        </w:tabs>
        <w:rPr>
          <w:rFonts w:asciiTheme="minorHAnsi" w:eastAsiaTheme="minorEastAsia" w:hAnsiTheme="minorHAnsi" w:cstheme="minorBidi"/>
          <w:b w:val="0"/>
          <w:caps w:val="0"/>
          <w:noProof/>
        </w:rPr>
      </w:pPr>
      <w:hyperlink w:anchor="_Toc449348676" w:history="1">
        <w:r w:rsidR="00B140A0" w:rsidRPr="00CC0893">
          <w:rPr>
            <w:rStyle w:val="Hyperlink"/>
            <w:noProof/>
          </w:rPr>
          <w:t>APPENDIX B: SUPPLEMENTAL TABLE OF DEFINITIONS</w:t>
        </w:r>
        <w:r w:rsidR="00B140A0">
          <w:rPr>
            <w:noProof/>
            <w:webHidden/>
          </w:rPr>
          <w:tab/>
        </w:r>
        <w:r w:rsidR="00B140A0">
          <w:rPr>
            <w:noProof/>
            <w:webHidden/>
          </w:rPr>
          <w:fldChar w:fldCharType="begin"/>
        </w:r>
        <w:r w:rsidR="00B140A0">
          <w:rPr>
            <w:noProof/>
            <w:webHidden/>
          </w:rPr>
          <w:instrText xml:space="preserve"> PAGEREF _Toc449348676 \h </w:instrText>
        </w:r>
        <w:r w:rsidR="00B140A0">
          <w:rPr>
            <w:noProof/>
            <w:webHidden/>
          </w:rPr>
        </w:r>
        <w:r w:rsidR="00B140A0">
          <w:rPr>
            <w:noProof/>
            <w:webHidden/>
          </w:rPr>
          <w:fldChar w:fldCharType="separate"/>
        </w:r>
        <w:r w:rsidR="00B140A0">
          <w:rPr>
            <w:noProof/>
            <w:webHidden/>
          </w:rPr>
          <w:t>40</w:t>
        </w:r>
        <w:r w:rsidR="00B140A0">
          <w:rPr>
            <w:noProof/>
            <w:webHidden/>
          </w:rPr>
          <w:fldChar w:fldCharType="end"/>
        </w:r>
      </w:hyperlink>
    </w:p>
    <w:p w14:paraId="7F71E255" w14:textId="77777777" w:rsidR="00B140A0" w:rsidRDefault="006E4A81">
      <w:pPr>
        <w:pStyle w:val="TOC1"/>
        <w:tabs>
          <w:tab w:val="right" w:leader="dot" w:pos="9350"/>
        </w:tabs>
        <w:rPr>
          <w:rFonts w:asciiTheme="minorHAnsi" w:eastAsiaTheme="minorEastAsia" w:hAnsiTheme="minorHAnsi" w:cstheme="minorBidi"/>
          <w:b w:val="0"/>
          <w:caps w:val="0"/>
          <w:noProof/>
        </w:rPr>
      </w:pPr>
      <w:hyperlink w:anchor="_Toc449348677" w:history="1">
        <w:r w:rsidR="00B140A0" w:rsidRPr="00CC0893">
          <w:rPr>
            <w:rStyle w:val="Hyperlink"/>
            <w:noProof/>
          </w:rPr>
          <w:t>bibliography</w:t>
        </w:r>
        <w:r w:rsidR="00B140A0">
          <w:rPr>
            <w:noProof/>
            <w:webHidden/>
          </w:rPr>
          <w:tab/>
        </w:r>
        <w:r w:rsidR="00B140A0">
          <w:rPr>
            <w:noProof/>
            <w:webHidden/>
          </w:rPr>
          <w:fldChar w:fldCharType="begin"/>
        </w:r>
        <w:r w:rsidR="00B140A0">
          <w:rPr>
            <w:noProof/>
            <w:webHidden/>
          </w:rPr>
          <w:instrText xml:space="preserve"> PAGEREF _Toc449348677 \h </w:instrText>
        </w:r>
        <w:r w:rsidR="00B140A0">
          <w:rPr>
            <w:noProof/>
            <w:webHidden/>
          </w:rPr>
        </w:r>
        <w:r w:rsidR="00B140A0">
          <w:rPr>
            <w:noProof/>
            <w:webHidden/>
          </w:rPr>
          <w:fldChar w:fldCharType="separate"/>
        </w:r>
        <w:r w:rsidR="00B140A0">
          <w:rPr>
            <w:noProof/>
            <w:webHidden/>
          </w:rPr>
          <w:t>41</w:t>
        </w:r>
        <w:r w:rsidR="00B140A0">
          <w:rPr>
            <w:noProof/>
            <w:webHidden/>
          </w:rPr>
          <w:fldChar w:fldCharType="end"/>
        </w:r>
      </w:hyperlink>
    </w:p>
    <w:p w14:paraId="52C2155D" w14:textId="77777777" w:rsidR="00CB03F9" w:rsidRDefault="00367476" w:rsidP="00035D1E">
      <w:pPr>
        <w:pStyle w:val="Preliminary"/>
      </w:pPr>
      <w:r>
        <w:lastRenderedPageBreak/>
        <w:fldChar w:fldCharType="end"/>
      </w:r>
      <w:r w:rsidR="00CB03F9">
        <w:t xml:space="preserve">List of </w:t>
      </w:r>
      <w:r w:rsidR="00CB03F9" w:rsidRPr="00B424B6">
        <w:t>tables</w:t>
      </w:r>
    </w:p>
    <w:p w14:paraId="5BE13AE0" w14:textId="77777777" w:rsidR="00B140A0" w:rsidRDefault="00CB03F9">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449348728" w:history="1">
        <w:r w:rsidR="00B140A0" w:rsidRPr="00FA3829">
          <w:rPr>
            <w:rStyle w:val="Hyperlink"/>
            <w:noProof/>
          </w:rPr>
          <w:t>Table 1. Inclusion/ Exclusion Criteria for Literature Search*</w:t>
        </w:r>
        <w:r w:rsidR="00B140A0">
          <w:rPr>
            <w:noProof/>
            <w:webHidden/>
          </w:rPr>
          <w:tab/>
        </w:r>
        <w:r w:rsidR="00B140A0">
          <w:rPr>
            <w:noProof/>
            <w:webHidden/>
          </w:rPr>
          <w:fldChar w:fldCharType="begin"/>
        </w:r>
        <w:r w:rsidR="00B140A0">
          <w:rPr>
            <w:noProof/>
            <w:webHidden/>
          </w:rPr>
          <w:instrText xml:space="preserve"> PAGEREF _Toc449348728 \h </w:instrText>
        </w:r>
        <w:r w:rsidR="00B140A0">
          <w:rPr>
            <w:noProof/>
            <w:webHidden/>
          </w:rPr>
        </w:r>
        <w:r w:rsidR="00B140A0">
          <w:rPr>
            <w:noProof/>
            <w:webHidden/>
          </w:rPr>
          <w:fldChar w:fldCharType="separate"/>
        </w:r>
        <w:r w:rsidR="00B140A0">
          <w:rPr>
            <w:noProof/>
            <w:webHidden/>
          </w:rPr>
          <w:t>10</w:t>
        </w:r>
        <w:r w:rsidR="00B140A0">
          <w:rPr>
            <w:noProof/>
            <w:webHidden/>
          </w:rPr>
          <w:fldChar w:fldCharType="end"/>
        </w:r>
      </w:hyperlink>
    </w:p>
    <w:p w14:paraId="6A9C7CC3" w14:textId="109D626E" w:rsidR="00B140A0" w:rsidRDefault="006E4A81">
      <w:pPr>
        <w:pStyle w:val="TableofFigures"/>
        <w:tabs>
          <w:tab w:val="right" w:leader="dot" w:pos="9350"/>
        </w:tabs>
        <w:rPr>
          <w:rFonts w:asciiTheme="minorHAnsi" w:eastAsiaTheme="minorEastAsia" w:hAnsiTheme="minorHAnsi" w:cstheme="minorBidi"/>
          <w:noProof/>
        </w:rPr>
      </w:pPr>
      <w:hyperlink r:id="rId8" w:anchor="_Toc449348729" w:history="1">
        <w:r w:rsidR="00B140A0" w:rsidRPr="00FA3829">
          <w:rPr>
            <w:rStyle w:val="Hyperlink"/>
            <w:noProof/>
          </w:rPr>
          <w:t>Table 2. Statistically significant associated risk factors for gonorrhea and chlamydia reinfection among adolescents</w:t>
        </w:r>
        <w:r w:rsidR="00B140A0">
          <w:rPr>
            <w:noProof/>
            <w:webHidden/>
          </w:rPr>
          <w:tab/>
        </w:r>
        <w:r w:rsidR="00B140A0">
          <w:rPr>
            <w:noProof/>
            <w:webHidden/>
          </w:rPr>
          <w:fldChar w:fldCharType="begin"/>
        </w:r>
        <w:r w:rsidR="00B140A0">
          <w:rPr>
            <w:noProof/>
            <w:webHidden/>
          </w:rPr>
          <w:instrText xml:space="preserve"> PAGEREF _Toc449348729 \h </w:instrText>
        </w:r>
        <w:r w:rsidR="00B140A0">
          <w:rPr>
            <w:noProof/>
            <w:webHidden/>
          </w:rPr>
        </w:r>
        <w:r w:rsidR="00B140A0">
          <w:rPr>
            <w:noProof/>
            <w:webHidden/>
          </w:rPr>
          <w:fldChar w:fldCharType="separate"/>
        </w:r>
        <w:r w:rsidR="00B140A0">
          <w:rPr>
            <w:noProof/>
            <w:webHidden/>
          </w:rPr>
          <w:t>21</w:t>
        </w:r>
        <w:r w:rsidR="00B140A0">
          <w:rPr>
            <w:noProof/>
            <w:webHidden/>
          </w:rPr>
          <w:fldChar w:fldCharType="end"/>
        </w:r>
      </w:hyperlink>
    </w:p>
    <w:p w14:paraId="106B396E" w14:textId="2494FFC0" w:rsidR="00B140A0" w:rsidRDefault="006E4A81">
      <w:pPr>
        <w:pStyle w:val="TableofFigures"/>
        <w:tabs>
          <w:tab w:val="right" w:leader="dot" w:pos="9350"/>
        </w:tabs>
        <w:rPr>
          <w:rFonts w:asciiTheme="minorHAnsi" w:eastAsiaTheme="minorEastAsia" w:hAnsiTheme="minorHAnsi" w:cstheme="minorBidi"/>
          <w:noProof/>
        </w:rPr>
      </w:pPr>
      <w:hyperlink r:id="rId9" w:anchor="_Toc449348730" w:history="1">
        <w:r w:rsidR="00B140A0" w:rsidRPr="00FA3829">
          <w:rPr>
            <w:rStyle w:val="Hyperlink"/>
            <w:noProof/>
          </w:rPr>
          <w:t>Table 3. Comprehensive Summary Table on Review Literature</w:t>
        </w:r>
        <w:r w:rsidR="00B140A0">
          <w:rPr>
            <w:noProof/>
            <w:webHidden/>
          </w:rPr>
          <w:tab/>
        </w:r>
        <w:r w:rsidR="00B140A0">
          <w:rPr>
            <w:noProof/>
            <w:webHidden/>
          </w:rPr>
          <w:fldChar w:fldCharType="begin"/>
        </w:r>
        <w:r w:rsidR="00B140A0">
          <w:rPr>
            <w:noProof/>
            <w:webHidden/>
          </w:rPr>
          <w:instrText xml:space="preserve"> PAGEREF _Toc449348730 \h </w:instrText>
        </w:r>
        <w:r w:rsidR="00B140A0">
          <w:rPr>
            <w:noProof/>
            <w:webHidden/>
          </w:rPr>
        </w:r>
        <w:r w:rsidR="00B140A0">
          <w:rPr>
            <w:noProof/>
            <w:webHidden/>
          </w:rPr>
          <w:fldChar w:fldCharType="separate"/>
        </w:r>
        <w:r w:rsidR="00B140A0">
          <w:rPr>
            <w:noProof/>
            <w:webHidden/>
          </w:rPr>
          <w:t>35</w:t>
        </w:r>
        <w:r w:rsidR="00B140A0">
          <w:rPr>
            <w:noProof/>
            <w:webHidden/>
          </w:rPr>
          <w:fldChar w:fldCharType="end"/>
        </w:r>
      </w:hyperlink>
    </w:p>
    <w:p w14:paraId="7C86FCB6" w14:textId="03242825" w:rsidR="00B140A0" w:rsidRDefault="006E4A81">
      <w:pPr>
        <w:pStyle w:val="TableofFigures"/>
        <w:tabs>
          <w:tab w:val="right" w:leader="dot" w:pos="9350"/>
        </w:tabs>
        <w:rPr>
          <w:rFonts w:asciiTheme="minorHAnsi" w:eastAsiaTheme="minorEastAsia" w:hAnsiTheme="minorHAnsi" w:cstheme="minorBidi"/>
          <w:noProof/>
        </w:rPr>
      </w:pPr>
      <w:hyperlink r:id="rId10" w:anchor="_Toc449348731" w:history="1">
        <w:r w:rsidR="00B140A0" w:rsidRPr="00FA3829">
          <w:rPr>
            <w:rStyle w:val="Hyperlink"/>
            <w:noProof/>
          </w:rPr>
          <w:t xml:space="preserve">Table 4. Definitions of </w:t>
        </w:r>
        <w:r w:rsidR="0049590F">
          <w:rPr>
            <w:rStyle w:val="Hyperlink"/>
            <w:noProof/>
          </w:rPr>
          <w:t xml:space="preserve">Gonorrhea and Chlamydia </w:t>
        </w:r>
        <w:r w:rsidR="00B140A0" w:rsidRPr="00FA3829">
          <w:rPr>
            <w:rStyle w:val="Hyperlink"/>
            <w:noProof/>
          </w:rPr>
          <w:t>Reinfection</w:t>
        </w:r>
        <w:r w:rsidR="00B140A0">
          <w:rPr>
            <w:noProof/>
            <w:webHidden/>
          </w:rPr>
          <w:tab/>
        </w:r>
        <w:r w:rsidR="00B140A0">
          <w:rPr>
            <w:noProof/>
            <w:webHidden/>
          </w:rPr>
          <w:fldChar w:fldCharType="begin"/>
        </w:r>
        <w:r w:rsidR="00B140A0">
          <w:rPr>
            <w:noProof/>
            <w:webHidden/>
          </w:rPr>
          <w:instrText xml:space="preserve"> PAGEREF _Toc449348731 \h </w:instrText>
        </w:r>
        <w:r w:rsidR="00B140A0">
          <w:rPr>
            <w:noProof/>
            <w:webHidden/>
          </w:rPr>
        </w:r>
        <w:r w:rsidR="00B140A0">
          <w:rPr>
            <w:noProof/>
            <w:webHidden/>
          </w:rPr>
          <w:fldChar w:fldCharType="separate"/>
        </w:r>
        <w:r w:rsidR="00B140A0">
          <w:rPr>
            <w:noProof/>
            <w:webHidden/>
          </w:rPr>
          <w:t>40</w:t>
        </w:r>
        <w:r w:rsidR="00B140A0">
          <w:rPr>
            <w:noProof/>
            <w:webHidden/>
          </w:rPr>
          <w:fldChar w:fldCharType="end"/>
        </w:r>
      </w:hyperlink>
    </w:p>
    <w:p w14:paraId="27463443" w14:textId="64D83E99" w:rsidR="00B76461" w:rsidRDefault="00CB03F9" w:rsidP="00B76461">
      <w:pPr>
        <w:pStyle w:val="Preliminary"/>
      </w:pPr>
      <w:r>
        <w:lastRenderedPageBreak/>
        <w:fldChar w:fldCharType="end"/>
      </w:r>
      <w:bookmarkStart w:id="1" w:name="_Toc106513527"/>
      <w:bookmarkStart w:id="2" w:name="_Toc106717785"/>
      <w:r w:rsidR="00B76461" w:rsidRPr="00B76461">
        <w:t xml:space="preserve"> </w:t>
      </w:r>
      <w:r w:rsidR="00B76461">
        <w:t>List of figures</w:t>
      </w:r>
    </w:p>
    <w:p w14:paraId="18E3EE7B" w14:textId="728F57A4" w:rsidR="00741BC4" w:rsidRDefault="00B76461">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r:id="rId11" w:anchor="_Toc448957434" w:history="1">
        <w:r w:rsidR="00741BC4" w:rsidRPr="008B201F">
          <w:rPr>
            <w:rStyle w:val="Hyperlink"/>
            <w:noProof/>
          </w:rPr>
          <w:t>Figure 1. Case rates of chlamydia (top) and gonorrhea (bottom) stratified by race and sex according to the Sexually Transmitted Disease Surveillance report</w:t>
        </w:r>
        <w:r w:rsidR="00741BC4">
          <w:rPr>
            <w:noProof/>
            <w:webHidden/>
          </w:rPr>
          <w:tab/>
        </w:r>
        <w:r w:rsidR="00741BC4">
          <w:rPr>
            <w:noProof/>
            <w:webHidden/>
          </w:rPr>
          <w:fldChar w:fldCharType="begin"/>
        </w:r>
        <w:r w:rsidR="00741BC4">
          <w:rPr>
            <w:noProof/>
            <w:webHidden/>
          </w:rPr>
          <w:instrText xml:space="preserve"> PAGEREF _Toc448957434 \h </w:instrText>
        </w:r>
        <w:r w:rsidR="00741BC4">
          <w:rPr>
            <w:noProof/>
            <w:webHidden/>
          </w:rPr>
        </w:r>
        <w:r w:rsidR="00741BC4">
          <w:rPr>
            <w:noProof/>
            <w:webHidden/>
          </w:rPr>
          <w:fldChar w:fldCharType="separate"/>
        </w:r>
        <w:r w:rsidR="00DE3EE8">
          <w:rPr>
            <w:noProof/>
            <w:webHidden/>
          </w:rPr>
          <w:t>4</w:t>
        </w:r>
        <w:r w:rsidR="00741BC4">
          <w:rPr>
            <w:noProof/>
            <w:webHidden/>
          </w:rPr>
          <w:fldChar w:fldCharType="end"/>
        </w:r>
      </w:hyperlink>
    </w:p>
    <w:p w14:paraId="7B40A259" w14:textId="002215E9" w:rsidR="00741BC4" w:rsidRDefault="006E4A81">
      <w:pPr>
        <w:pStyle w:val="TableofFigures"/>
        <w:tabs>
          <w:tab w:val="right" w:leader="dot" w:pos="9350"/>
        </w:tabs>
        <w:rPr>
          <w:rFonts w:asciiTheme="minorHAnsi" w:eastAsiaTheme="minorEastAsia" w:hAnsiTheme="minorHAnsi" w:cstheme="minorBidi"/>
          <w:noProof/>
        </w:rPr>
      </w:pPr>
      <w:hyperlink r:id="rId12" w:anchor="_Toc448957435" w:history="1">
        <w:r w:rsidR="00741BC4" w:rsidRPr="008B201F">
          <w:rPr>
            <w:rStyle w:val="Hyperlink"/>
            <w:noProof/>
          </w:rPr>
          <w:t>Figure 2. Search strategy of literature review for gonorrhea and chlamydia reinfection rates and risk factors in adolescents. PubMed search performed October 6-10, 2015</w:t>
        </w:r>
        <w:r w:rsidR="00741BC4">
          <w:rPr>
            <w:noProof/>
            <w:webHidden/>
          </w:rPr>
          <w:tab/>
        </w:r>
        <w:r w:rsidR="00741BC4">
          <w:rPr>
            <w:noProof/>
            <w:webHidden/>
          </w:rPr>
          <w:fldChar w:fldCharType="begin"/>
        </w:r>
        <w:r w:rsidR="00741BC4">
          <w:rPr>
            <w:noProof/>
            <w:webHidden/>
          </w:rPr>
          <w:instrText xml:space="preserve"> PAGEREF _Toc448957435 \h </w:instrText>
        </w:r>
        <w:r w:rsidR="00741BC4">
          <w:rPr>
            <w:noProof/>
            <w:webHidden/>
          </w:rPr>
        </w:r>
        <w:r w:rsidR="00741BC4">
          <w:rPr>
            <w:noProof/>
            <w:webHidden/>
          </w:rPr>
          <w:fldChar w:fldCharType="separate"/>
        </w:r>
        <w:r w:rsidR="00DE3EE8">
          <w:rPr>
            <w:noProof/>
            <w:webHidden/>
          </w:rPr>
          <w:t>12</w:t>
        </w:r>
        <w:r w:rsidR="00741BC4">
          <w:rPr>
            <w:noProof/>
            <w:webHidden/>
          </w:rPr>
          <w:fldChar w:fldCharType="end"/>
        </w:r>
      </w:hyperlink>
    </w:p>
    <w:p w14:paraId="79A11CFA" w14:textId="36AF2B57" w:rsidR="00741BC4" w:rsidRDefault="006E4A81">
      <w:pPr>
        <w:pStyle w:val="TableofFigures"/>
        <w:tabs>
          <w:tab w:val="right" w:leader="dot" w:pos="9350"/>
        </w:tabs>
        <w:rPr>
          <w:rStyle w:val="Hyperlink"/>
          <w:noProof/>
        </w:rPr>
      </w:pPr>
      <w:hyperlink r:id="rId13" w:anchor="_Toc448957436" w:history="1">
        <w:r w:rsidR="00741BC4" w:rsidRPr="008B201F">
          <w:rPr>
            <w:rStyle w:val="Hyperlink"/>
            <w:noProof/>
          </w:rPr>
          <w:t>Figure 3. Overall reinfection rates by study. Presented as the proportion of subjects who experienced reinfection out of subjects with an incident infection.</w:t>
        </w:r>
        <w:r w:rsidR="00741BC4">
          <w:rPr>
            <w:noProof/>
            <w:webHidden/>
          </w:rPr>
          <w:tab/>
        </w:r>
        <w:r w:rsidR="00741BC4">
          <w:rPr>
            <w:noProof/>
            <w:webHidden/>
          </w:rPr>
          <w:fldChar w:fldCharType="begin"/>
        </w:r>
        <w:r w:rsidR="00741BC4">
          <w:rPr>
            <w:noProof/>
            <w:webHidden/>
          </w:rPr>
          <w:instrText xml:space="preserve"> PAGEREF _Toc448957436 \h </w:instrText>
        </w:r>
        <w:r w:rsidR="00741BC4">
          <w:rPr>
            <w:noProof/>
            <w:webHidden/>
          </w:rPr>
        </w:r>
        <w:r w:rsidR="00741BC4">
          <w:rPr>
            <w:noProof/>
            <w:webHidden/>
          </w:rPr>
          <w:fldChar w:fldCharType="separate"/>
        </w:r>
        <w:r w:rsidR="00DE3EE8">
          <w:rPr>
            <w:noProof/>
            <w:webHidden/>
          </w:rPr>
          <w:t>17</w:t>
        </w:r>
        <w:r w:rsidR="00741BC4">
          <w:rPr>
            <w:noProof/>
            <w:webHidden/>
          </w:rPr>
          <w:fldChar w:fldCharType="end"/>
        </w:r>
      </w:hyperlink>
    </w:p>
    <w:p w14:paraId="5DA44832" w14:textId="77777777" w:rsidR="00741BC4" w:rsidRDefault="00741BC4" w:rsidP="00741BC4">
      <w:pPr>
        <w:pStyle w:val="Heading"/>
        <w:rPr>
          <w:noProof/>
        </w:rPr>
      </w:pPr>
      <w:bookmarkStart w:id="3" w:name="_Toc114179893"/>
      <w:bookmarkStart w:id="4" w:name="_Toc449348649"/>
      <w:r>
        <w:rPr>
          <w:noProof/>
        </w:rPr>
        <w:lastRenderedPageBreak/>
        <w:t>preface</w:t>
      </w:r>
      <w:bookmarkEnd w:id="3"/>
      <w:bookmarkEnd w:id="4"/>
    </w:p>
    <w:p w14:paraId="02728A7F" w14:textId="330F318F" w:rsidR="00741BC4" w:rsidRPr="006D51AE" w:rsidRDefault="00741BC4" w:rsidP="00741BC4">
      <w:pPr>
        <w:ind w:firstLine="0"/>
        <w:rPr>
          <w:noProof/>
        </w:rPr>
      </w:pPr>
      <w:r w:rsidRPr="006D51AE">
        <w:rPr>
          <w:noProof/>
        </w:rPr>
        <w:t>I would like to thank my friends and family for their unending support, especially my parents. I know I have not always been easy and I appreciate their patience. I would also like to thank my advisor Dr. Samar El Khoudary for being a member of my essay committee and for always being calm in the face of my anxiety. I would like to thank Dr. Nancy Glynn for acting as my guide through public health as well as for being a member of my committee. Finally, I'd like to thank Dr. Elizabeth Miller for being a committee member, and for helping me find the path I wish to walk along in my public health career.</w:t>
      </w:r>
    </w:p>
    <w:p w14:paraId="7F37E5ED" w14:textId="77777777" w:rsidR="00741BC4" w:rsidRDefault="00741BC4" w:rsidP="00741BC4">
      <w:pPr>
        <w:rPr>
          <w:noProof/>
        </w:rPr>
      </w:pPr>
    </w:p>
    <w:p w14:paraId="1E7CB35B" w14:textId="77777777" w:rsidR="00741BC4" w:rsidRPr="00AA2C6A" w:rsidRDefault="00741BC4" w:rsidP="00741BC4">
      <w:pPr>
        <w:rPr>
          <w:noProof/>
        </w:rPr>
      </w:pPr>
    </w:p>
    <w:p w14:paraId="30F97703" w14:textId="77777777" w:rsidR="00741BC4" w:rsidRDefault="00741BC4" w:rsidP="00741BC4">
      <w:pPr>
        <w:ind w:firstLine="0"/>
        <w:rPr>
          <w:noProof/>
        </w:rPr>
      </w:pPr>
    </w:p>
    <w:p w14:paraId="6D577678" w14:textId="77777777" w:rsidR="00741BC4" w:rsidRPr="00AA2C6A" w:rsidRDefault="00741BC4" w:rsidP="00741BC4">
      <w:pPr>
        <w:ind w:firstLine="0"/>
        <w:rPr>
          <w:noProof/>
        </w:rPr>
        <w:sectPr w:rsidR="00741BC4" w:rsidRPr="00AA2C6A" w:rsidSect="00367476">
          <w:footerReference w:type="default" r:id="rId14"/>
          <w:pgSz w:w="12240" w:h="15840"/>
          <w:pgMar w:top="1440" w:right="1440" w:bottom="1440" w:left="1440" w:header="720" w:footer="720" w:gutter="0"/>
          <w:pgNumType w:fmt="lowerRoman" w:start="1"/>
          <w:cols w:space="720"/>
          <w:titlePg/>
          <w:docGrid w:linePitch="360"/>
        </w:sectPr>
      </w:pPr>
    </w:p>
    <w:p w14:paraId="789E04FB" w14:textId="18E002CD" w:rsidR="006B1124" w:rsidRDefault="00B76461" w:rsidP="004503B8">
      <w:pPr>
        <w:pStyle w:val="Heading1"/>
      </w:pPr>
      <w:r>
        <w:lastRenderedPageBreak/>
        <w:fldChar w:fldCharType="end"/>
      </w:r>
      <w:bookmarkStart w:id="5" w:name="_Toc449348650"/>
      <w:r w:rsidR="006B1124">
        <w:t>Introduction</w:t>
      </w:r>
      <w:bookmarkEnd w:id="1"/>
      <w:bookmarkEnd w:id="2"/>
      <w:bookmarkEnd w:id="5"/>
    </w:p>
    <w:p w14:paraId="613204CC" w14:textId="77777777" w:rsidR="00B917F0" w:rsidRDefault="00A83CC9" w:rsidP="00216638">
      <w:pPr>
        <w:pStyle w:val="Heading2"/>
        <w:tabs>
          <w:tab w:val="clear" w:pos="3420"/>
        </w:tabs>
        <w:ind w:left="0"/>
      </w:pPr>
      <w:bookmarkStart w:id="6" w:name="_Toc449348651"/>
      <w:r>
        <w:t>WHAT ARE GONORRHEA AND CHLAMYDIA AND WHY ARE THESE SEXUALLY TRANSMITTED DISEASES IMPORTANT?</w:t>
      </w:r>
      <w:bookmarkEnd w:id="6"/>
    </w:p>
    <w:p w14:paraId="56EEEA70" w14:textId="5DE67D27" w:rsidR="00A83CC9" w:rsidRDefault="00A83CC9" w:rsidP="00EA0073">
      <w:pPr>
        <w:ind w:firstLine="0"/>
      </w:pPr>
      <w:r>
        <w:t xml:space="preserve">Sexually transmitted infections (STIs), which are primarily </w:t>
      </w:r>
      <w:r w:rsidR="00FE0F23">
        <w:t>spread</w:t>
      </w:r>
      <w:r>
        <w:t xml:space="preserve"> through </w:t>
      </w:r>
      <w:r w:rsidR="00FE0F23">
        <w:t>intercourse</w:t>
      </w:r>
      <w:r>
        <w:t xml:space="preserve">, have </w:t>
      </w:r>
      <w:r w:rsidR="00E34D18">
        <w:t>a long history of impacting health and well-being</w:t>
      </w:r>
      <w:r w:rsidR="00E154A1">
        <w:t xml:space="preserve"> and are still important for public health</w:t>
      </w:r>
      <w:r>
        <w:t>.</w:t>
      </w:r>
      <w:r w:rsidR="00E154A1">
        <w:t xml:space="preserve"> Mentions of STIs date back as far as </w:t>
      </w:r>
      <w:r>
        <w:t>the Old Testament,</w:t>
      </w:r>
      <w:r w:rsidR="00E154A1">
        <w:t xml:space="preserve"> where</w:t>
      </w:r>
      <w:r>
        <w:t xml:space="preserve"> discharge was described as “the running issue” and afflicted men and women were instructed to wash themselves</w:t>
      </w:r>
      <w:r w:rsidR="00FE0F23">
        <w:t xml:space="preserve"> and</w:t>
      </w:r>
      <w:r>
        <w:t xml:space="preserve"> their clothing and remain apart for 7 days. </w:t>
      </w:r>
      <w:r w:rsidR="00494CBF">
        <w:t>This suggests</w:t>
      </w:r>
      <w:r w:rsidR="00E154A1">
        <w:t xml:space="preserve"> </w:t>
      </w:r>
      <w:r w:rsidR="003223D6">
        <w:t xml:space="preserve">that </w:t>
      </w:r>
      <w:r w:rsidR="00E154A1">
        <w:t>t</w:t>
      </w:r>
      <w:r>
        <w:t>h</w:t>
      </w:r>
      <w:r w:rsidR="00FE0F23">
        <w:t>e</w:t>
      </w:r>
      <w:r>
        <w:t xml:space="preserve"> link between sex and STIs</w:t>
      </w:r>
      <w:r w:rsidR="00E154A1">
        <w:t xml:space="preserve"> was recognized</w:t>
      </w:r>
      <w:r>
        <w:t>,</w:t>
      </w:r>
      <w:r w:rsidR="00E154A1">
        <w:t xml:space="preserve"> but</w:t>
      </w:r>
      <w:r>
        <w:t xml:space="preserve"> it was not until advances in microbiology and serology following the Industrial Revolution </w:t>
      </w:r>
      <w:r w:rsidR="003223D6">
        <w:t xml:space="preserve">when </w:t>
      </w:r>
      <w:r>
        <w:t>the causal agents of disease were discovered.</w:t>
      </w:r>
      <w:r>
        <w:rPr>
          <w:vertAlign w:val="superscript"/>
        </w:rPr>
        <w:t>1</w:t>
      </w:r>
      <w:r>
        <w:t xml:space="preserve"> </w:t>
      </w:r>
      <w:r w:rsidR="00E154A1">
        <w:t>Although the perception of STIs has changed over time</w:t>
      </w:r>
      <w:r>
        <w:t>, STIs persist</w:t>
      </w:r>
      <w:r w:rsidR="00E154A1">
        <w:t xml:space="preserve"> to be a major public health issue</w:t>
      </w:r>
      <w:r>
        <w:t>, despite increased education, surveillance measures, and even cures.</w:t>
      </w:r>
    </w:p>
    <w:p w14:paraId="657FF434" w14:textId="38222C78" w:rsidR="000A63D8" w:rsidRDefault="000A63D8" w:rsidP="000A63D8">
      <w:r>
        <w:t xml:space="preserve">Gonorrhea and chlamydia are both among the most common STIs. </w:t>
      </w:r>
      <w:r w:rsidR="00FE0F23">
        <w:t>Gonorrhea,</w:t>
      </w:r>
      <w:r>
        <w:t xml:space="preserve"> colloquially known as “the clap” is caused by the bacterium </w:t>
      </w:r>
      <w:r>
        <w:rPr>
          <w:i/>
        </w:rPr>
        <w:t>Neisseria gonorrhoeae</w:t>
      </w:r>
      <w:r w:rsidR="003223D6">
        <w:rPr>
          <w:i/>
        </w:rPr>
        <w:t xml:space="preserve">, while </w:t>
      </w:r>
      <w:r>
        <w:t xml:space="preserve">Chlamydia is caused by the bacterium </w:t>
      </w:r>
      <w:r>
        <w:rPr>
          <w:i/>
        </w:rPr>
        <w:t>Chlamydia trachomatis.</w:t>
      </w:r>
      <w:r>
        <w:t xml:space="preserve"> Both are mainly contracted through sexual </w:t>
      </w:r>
      <w:r w:rsidRPr="00276178">
        <w:t>contact with the</w:t>
      </w:r>
      <w:r>
        <w:t xml:space="preserve"> infected</w:t>
      </w:r>
      <w:r w:rsidRPr="00276178">
        <w:t xml:space="preserve"> penis, vagina, mouth, or anus </w:t>
      </w:r>
      <w:r w:rsidR="00FE0F23">
        <w:t>of a partner(s)</w:t>
      </w:r>
      <w:r>
        <w:t xml:space="preserve">, and are often asymptomatic in infected persons. </w:t>
      </w:r>
      <w:r w:rsidR="00BA4EC7">
        <w:t>In those who are symptomatic, c</w:t>
      </w:r>
      <w:r>
        <w:t xml:space="preserve">ommon symptoms are </w:t>
      </w:r>
      <w:r>
        <w:lastRenderedPageBreak/>
        <w:t>discharge and pain with urination. Both can be detected via cultures or nucleic acid amplification tests using urine or vaginal swabs, and are easily cured with the right antibiotic therapy.</w:t>
      </w:r>
      <w:r>
        <w:rPr>
          <w:vertAlign w:val="superscript"/>
        </w:rPr>
        <w:t>2,3</w:t>
      </w:r>
    </w:p>
    <w:p w14:paraId="7E4CDB24" w14:textId="60E3824E" w:rsidR="000A63D8" w:rsidRDefault="000A63D8" w:rsidP="00B10D45">
      <w:r>
        <w:t>While easily treatable, gonorrhea and chlamydia can seriously impact health. When left untreated serious complications can occur, such as Pelvic Inflammatory Disease (PID) in women and sterility in men.</w:t>
      </w:r>
      <w:r>
        <w:rPr>
          <w:vertAlign w:val="superscript"/>
        </w:rPr>
        <w:t xml:space="preserve">2,3 </w:t>
      </w:r>
      <w:r w:rsidR="004A39B1">
        <w:t>Although g</w:t>
      </w:r>
      <w:r>
        <w:t xml:space="preserve">onorrhea and chlamydia have </w:t>
      </w:r>
      <w:r w:rsidR="00BA4EC7">
        <w:t xml:space="preserve">a </w:t>
      </w:r>
      <w:r>
        <w:t>long</w:t>
      </w:r>
      <w:r w:rsidR="00BA4EC7">
        <w:t xml:space="preserve"> history</w:t>
      </w:r>
      <w:r>
        <w:t xml:space="preserve"> and </w:t>
      </w:r>
      <w:r w:rsidR="00BA4EC7">
        <w:t>are easily preventable and treatable</w:t>
      </w:r>
      <w:r>
        <w:t xml:space="preserve">, both still </w:t>
      </w:r>
      <w:r w:rsidR="00BA4EC7">
        <w:t xml:space="preserve">continue to </w:t>
      </w:r>
      <w:r>
        <w:t xml:space="preserve">negatively impact </w:t>
      </w:r>
      <w:r w:rsidR="004A39B1">
        <w:t>public health</w:t>
      </w:r>
      <w:r>
        <w:t>.</w:t>
      </w:r>
    </w:p>
    <w:p w14:paraId="1687B25D" w14:textId="77777777" w:rsidR="00B917F0" w:rsidRDefault="00A83CC9" w:rsidP="00216638">
      <w:pPr>
        <w:pStyle w:val="Heading2"/>
        <w:tabs>
          <w:tab w:val="clear" w:pos="3420"/>
        </w:tabs>
        <w:ind w:left="0"/>
      </w:pPr>
      <w:bookmarkStart w:id="7" w:name="_Toc449348652"/>
      <w:r>
        <w:t>EPIDEMIOLOGY OF CHLAMYDIA AND GONORRHEA</w:t>
      </w:r>
      <w:bookmarkEnd w:id="7"/>
    </w:p>
    <w:p w14:paraId="010686F0" w14:textId="6D68F24A" w:rsidR="00BC0B5B" w:rsidRPr="0063293D" w:rsidRDefault="00A83CC9" w:rsidP="00EA0073">
      <w:pPr>
        <w:ind w:firstLine="0"/>
      </w:pPr>
      <w:bookmarkStart w:id="8" w:name="_Toc106513530"/>
      <w:bookmarkStart w:id="9" w:name="_Toc106717788"/>
      <w:r>
        <w:t xml:space="preserve">In </w:t>
      </w:r>
      <w:r w:rsidR="006840C6">
        <w:t>December 2014</w:t>
      </w:r>
      <w:r>
        <w:t>, the CDC released a surveillance report on ST</w:t>
      </w:r>
      <w:r w:rsidR="004A39B1">
        <w:t>I</w:t>
      </w:r>
      <w:r>
        <w:t xml:space="preserve">s in the </w:t>
      </w:r>
      <w:r w:rsidR="000E10F0">
        <w:t>US</w:t>
      </w:r>
      <w:r>
        <w:t>. Due to the asymptomatic nature of chlamydia and gonorrhea</w:t>
      </w:r>
      <w:r w:rsidR="004A39B1">
        <w:t>,</w:t>
      </w:r>
      <w:r>
        <w:t xml:space="preserve"> it cannot be confirmed whether </w:t>
      </w:r>
      <w:r w:rsidR="00120688">
        <w:t>each</w:t>
      </w:r>
      <w:r>
        <w:t xml:space="preserve"> case </w:t>
      </w:r>
      <w:r w:rsidR="00CE54B4">
        <w:t xml:space="preserve">was </w:t>
      </w:r>
      <w:r>
        <w:t>incident or prevalent.</w:t>
      </w:r>
      <w:r w:rsidR="000A63D8">
        <w:rPr>
          <w:vertAlign w:val="superscript"/>
        </w:rPr>
        <w:t>4</w:t>
      </w:r>
      <w:r>
        <w:t xml:space="preserve"> Rate</w:t>
      </w:r>
      <w:r w:rsidR="00CE54B4">
        <w:t>s</w:t>
      </w:r>
      <w:r>
        <w:t xml:space="preserve"> within the report were reported as case rates.</w:t>
      </w:r>
      <w:r w:rsidR="000A63D8">
        <w:rPr>
          <w:vertAlign w:val="superscript"/>
        </w:rPr>
        <w:t xml:space="preserve">4 </w:t>
      </w:r>
      <w:r w:rsidR="00BC0B5B">
        <w:t>Case rates were calculated as total number of cases over a total population (i.e. U.S. population) and reported per 100,000 people</w:t>
      </w:r>
      <w:r w:rsidR="00ED28D2">
        <w:t xml:space="preserve"> </w:t>
      </w:r>
      <w:r w:rsidR="00ED28D2" w:rsidRPr="0063293D">
        <w:rPr>
          <w:rStyle w:val="tgc"/>
          <w:color w:val="222222"/>
          <w:lang w:val="en"/>
        </w:rPr>
        <w:t>(</w:t>
      </w:r>
      <w:r w:rsidR="0063130A" w:rsidRPr="0063293D">
        <w:rPr>
          <w:rStyle w:val="tgc"/>
          <w:color w:val="222222"/>
          <w:lang w:val="en"/>
        </w:rPr>
        <w:t>CDC personnel</w:t>
      </w:r>
      <w:r w:rsidR="00ED28D2" w:rsidRPr="0063293D">
        <w:rPr>
          <w:rStyle w:val="tgc"/>
          <w:color w:val="222222"/>
          <w:lang w:val="en"/>
        </w:rPr>
        <w:t xml:space="preserve">, personal communication, March </w:t>
      </w:r>
      <w:r w:rsidR="0063130A" w:rsidRPr="0063293D">
        <w:rPr>
          <w:rStyle w:val="tgc"/>
          <w:color w:val="222222"/>
          <w:lang w:val="en"/>
        </w:rPr>
        <w:t>31</w:t>
      </w:r>
      <w:r w:rsidR="00ED28D2" w:rsidRPr="0063293D">
        <w:rPr>
          <w:rStyle w:val="tgc"/>
          <w:color w:val="222222"/>
          <w:lang w:val="en"/>
        </w:rPr>
        <w:t>, 2016).</w:t>
      </w:r>
      <w:r w:rsidR="00BC0B5B" w:rsidRPr="0063293D">
        <w:t xml:space="preserve"> </w:t>
      </w:r>
    </w:p>
    <w:p w14:paraId="6ED24FBB" w14:textId="7908EDDA" w:rsidR="00A83CC9" w:rsidRDefault="00A83CC9" w:rsidP="00B10D45">
      <w:pPr>
        <w:rPr>
          <w:vertAlign w:val="superscript"/>
        </w:rPr>
      </w:pPr>
      <w:r>
        <w:t>Nearly 1.5 million (</w:t>
      </w:r>
      <w:r w:rsidRPr="000A63D8">
        <w:t xml:space="preserve">444.6 </w:t>
      </w:r>
      <w:r w:rsidR="004A39B1">
        <w:t xml:space="preserve">per </w:t>
      </w:r>
      <w:r w:rsidRPr="000A63D8">
        <w:t>100,000 people</w:t>
      </w:r>
      <w:r>
        <w:t xml:space="preserve">) cases of chlamydia, and over 333,000 (106.1 </w:t>
      </w:r>
      <w:r w:rsidR="004A39B1">
        <w:t xml:space="preserve">per </w:t>
      </w:r>
      <w:r>
        <w:t>100,000 people) cases of gonorrhea were reported to the CDC during 2013. The report found a slight decline</w:t>
      </w:r>
      <w:r w:rsidR="00120688">
        <w:t xml:space="preserve"> </w:t>
      </w:r>
      <w:r>
        <w:t>between 2012 and 2013. Racial disparities were reported, with non-Hispanic Whites having lower rates of infection compared to most minority groups.</w:t>
      </w:r>
      <w:r w:rsidR="000A63D8">
        <w:rPr>
          <w:vertAlign w:val="superscript"/>
        </w:rPr>
        <w:t>4</w:t>
      </w:r>
    </w:p>
    <w:p w14:paraId="1549B0BF" w14:textId="1210DC60" w:rsidR="00A83CC9" w:rsidRPr="00B10D45" w:rsidRDefault="00A83CC9" w:rsidP="00A83CC9">
      <w:r>
        <w:t>Chlamydia rates significantly increased from 178 cases to 453.4 cases per 1</w:t>
      </w:r>
      <w:r w:rsidR="005505AF">
        <w:t xml:space="preserve">00,000 people between 1993-2011. However, rates prior to 2000 </w:t>
      </w:r>
      <w:r w:rsidR="00215107">
        <w:t xml:space="preserve">were </w:t>
      </w:r>
      <w:r w:rsidR="005505AF">
        <w:t>likely underestimated due to lack of uniform reporting.</w:t>
      </w:r>
      <w:r w:rsidR="00120688">
        <w:t xml:space="preserve"> A</w:t>
      </w:r>
      <w:r>
        <w:t xml:space="preserve"> slight decrease to 446.1 </w:t>
      </w:r>
      <w:r w:rsidR="00EE4A77">
        <w:t xml:space="preserve">per </w:t>
      </w:r>
      <w:r>
        <w:t>100,000 people was reported in 201</w:t>
      </w:r>
      <w:r w:rsidR="00BC0B5B">
        <w:t>2</w:t>
      </w:r>
      <w:r w:rsidR="000A63D8">
        <w:t>.</w:t>
      </w:r>
      <w:r w:rsidR="000A63D8">
        <w:rPr>
          <w:vertAlign w:val="superscript"/>
        </w:rPr>
        <w:t>4</w:t>
      </w:r>
      <w:r>
        <w:t xml:space="preserve"> For gonorrhea, the rate in 2009 in the US was as low as 98.1 cases/100,000 people. Similar to </w:t>
      </w:r>
      <w:r>
        <w:lastRenderedPageBreak/>
        <w:t xml:space="preserve">chlamydia, although gonorrhea </w:t>
      </w:r>
      <w:r w:rsidR="00EE4A77">
        <w:t xml:space="preserve">rates </w:t>
      </w:r>
      <w:r>
        <w:t>ha</w:t>
      </w:r>
      <w:r w:rsidR="00EE4A77">
        <w:t>ve</w:t>
      </w:r>
      <w:r>
        <w:t xml:space="preserve"> been slowly increasing over</w:t>
      </w:r>
      <w:r w:rsidR="00EE4A77">
        <w:t xml:space="preserve"> </w:t>
      </w:r>
      <w:r>
        <w:t>time, a minor decrease from 106.7 to 106.1 cases/100,000 people was reported between 2012 and 2013.</w:t>
      </w:r>
      <w:r>
        <w:rPr>
          <w:vertAlign w:val="superscript"/>
        </w:rPr>
        <w:t>6</w:t>
      </w:r>
      <w:r w:rsidR="00BC0B5B">
        <w:rPr>
          <w:vertAlign w:val="superscript"/>
        </w:rPr>
        <w:t xml:space="preserve"> </w:t>
      </w:r>
      <w:r w:rsidR="00BC0B5B">
        <w:t xml:space="preserve">Regional trends for both gonorrhea and chlamydia show the South </w:t>
      </w:r>
      <w:r w:rsidR="00EE4A77">
        <w:t xml:space="preserve">has </w:t>
      </w:r>
      <w:r w:rsidR="00BC0B5B">
        <w:t>the highest rates (128.6 per 100,000 and 485.1 per 100,000</w:t>
      </w:r>
      <w:r w:rsidR="00EE4A77">
        <w:t xml:space="preserve"> people,</w:t>
      </w:r>
      <w:r w:rsidR="00BC0B5B">
        <w:t xml:space="preserve"> respectively) in 2013.</w:t>
      </w:r>
      <w:r w:rsidR="00DC126C" w:rsidRPr="00DC126C">
        <w:rPr>
          <w:vertAlign w:val="superscript"/>
        </w:rPr>
        <w:t xml:space="preserve"> </w:t>
      </w:r>
      <w:r w:rsidR="000A63D8">
        <w:rPr>
          <w:vertAlign w:val="superscript"/>
        </w:rPr>
        <w:t>4</w:t>
      </w:r>
    </w:p>
    <w:p w14:paraId="4C5ED65D" w14:textId="6D1658FB" w:rsidR="00A62D61" w:rsidRDefault="00A62D61" w:rsidP="00B10D45">
      <w:pPr>
        <w:ind w:firstLine="0"/>
      </w:pPr>
      <w:r>
        <w:tab/>
      </w:r>
      <w:r w:rsidR="00A83CC9">
        <w:t>Case rate</w:t>
      </w:r>
      <w:r w:rsidR="00EE4A77">
        <w:t>s</w:t>
      </w:r>
      <w:r w:rsidR="00A83CC9">
        <w:t xml:space="preserve"> for chlamydia among females (623.1 </w:t>
      </w:r>
      <w:r w:rsidR="000E10F0">
        <w:t xml:space="preserve">per </w:t>
      </w:r>
      <w:r w:rsidR="00A83CC9">
        <w:t xml:space="preserve">100,000 women) were more than twice the rate among males (262.6 </w:t>
      </w:r>
      <w:r w:rsidR="000E10F0">
        <w:t xml:space="preserve">per </w:t>
      </w:r>
      <w:r w:rsidR="00A83CC9">
        <w:t>100,000 men).</w:t>
      </w:r>
      <w:r w:rsidR="000A63D8">
        <w:rPr>
          <w:vertAlign w:val="superscript"/>
        </w:rPr>
        <w:t>4</w:t>
      </w:r>
      <w:r w:rsidR="00A83CC9">
        <w:t xml:space="preserve"> Both sexes showed increases in chlamydia </w:t>
      </w:r>
      <w:r w:rsidR="00DC126C">
        <w:t xml:space="preserve">case </w:t>
      </w:r>
      <w:r w:rsidR="00A83CC9">
        <w:t>rates between 2009-2013, although the rate among the females decreased between 2012-2013.</w:t>
      </w:r>
      <w:r w:rsidR="000A63D8">
        <w:rPr>
          <w:vertAlign w:val="superscript"/>
        </w:rPr>
        <w:t>4</w:t>
      </w:r>
      <w:r w:rsidR="00A83CC9">
        <w:t xml:space="preserve"> </w:t>
      </w:r>
      <w:r w:rsidR="00DC126C">
        <w:t xml:space="preserve">Case rates among males had a slight increase of 0.8% between 2012 and 2013 (up from 260.6 </w:t>
      </w:r>
      <w:r w:rsidR="000E10F0">
        <w:t xml:space="preserve">per </w:t>
      </w:r>
      <w:r w:rsidR="00DC126C">
        <w:t>100,000 men).</w:t>
      </w:r>
      <w:r w:rsidR="000A63D8">
        <w:rPr>
          <w:vertAlign w:val="superscript"/>
        </w:rPr>
        <w:t>4</w:t>
      </w:r>
      <w:r w:rsidR="00DC126C">
        <w:t xml:space="preserve"> </w:t>
      </w:r>
      <w:r w:rsidR="00A83CC9">
        <w:t>Men who have sex with women (MSW) had the highest rates among all men.</w:t>
      </w:r>
      <w:r w:rsidR="000A63D8">
        <w:rPr>
          <w:vertAlign w:val="superscript"/>
        </w:rPr>
        <w:t>4</w:t>
      </w:r>
      <w:r w:rsidR="00A83CC9">
        <w:t xml:space="preserve"> For Gonorrhea, rates among both sexes were fairly close (109.5 cases for males and 102.4 cases for females</w:t>
      </w:r>
      <w:r w:rsidR="000E10F0">
        <w:t xml:space="preserve"> per </w:t>
      </w:r>
      <w:r w:rsidR="00A83CC9">
        <w:t>100,000 people).</w:t>
      </w:r>
      <w:r w:rsidR="000A63D8">
        <w:rPr>
          <w:vertAlign w:val="superscript"/>
        </w:rPr>
        <w:t>4</w:t>
      </w:r>
      <w:r w:rsidR="00A83CC9">
        <w:t xml:space="preserve"> </w:t>
      </w:r>
      <w:r w:rsidR="00A83CC9" w:rsidRPr="00E52630">
        <w:t>Between 2012-2013</w:t>
      </w:r>
      <w:r w:rsidR="00A83CC9">
        <w:t>, an increase of 4.3% in gonorrhea prevalence was reported among males, and a reduction of 5.1% was reported among females.</w:t>
      </w:r>
      <w:r w:rsidR="000A63D8">
        <w:rPr>
          <w:vertAlign w:val="superscript"/>
        </w:rPr>
        <w:t>4</w:t>
      </w:r>
      <w:r w:rsidR="00DC126C">
        <w:t xml:space="preserve"> </w:t>
      </w:r>
    </w:p>
    <w:p w14:paraId="5D1E5BB9" w14:textId="30BD7515" w:rsidR="000E10F0" w:rsidRDefault="00A62D61" w:rsidP="00B10D45">
      <w:pPr>
        <w:ind w:firstLine="0"/>
      </w:pPr>
      <w:r>
        <w:tab/>
      </w:r>
      <w:r w:rsidR="003E2352">
        <w:t>In 2013, r</w:t>
      </w:r>
      <w:r w:rsidR="00A83CC9">
        <w:t>ates of chlamydia w</w:t>
      </w:r>
      <w:r w:rsidR="003E2352">
        <w:t>ere</w:t>
      </w:r>
      <w:r w:rsidR="00A83CC9">
        <w:t xml:space="preserve"> 6.4 times higher among </w:t>
      </w:r>
      <w:r w:rsidR="003E2352">
        <w:t>African Americans compared to</w:t>
      </w:r>
      <w:r w:rsidR="00A83CC9">
        <w:t xml:space="preserve"> </w:t>
      </w:r>
      <w:r w:rsidR="00F52B44">
        <w:t>Whites</w:t>
      </w:r>
      <w:r w:rsidR="003E2352">
        <w:t xml:space="preserve">, whereas gonorrhea rates in African Americans were 12.4 times higher than </w:t>
      </w:r>
      <w:r w:rsidR="00F52B44">
        <w:t>Whites</w:t>
      </w:r>
      <w:r w:rsidR="003E2352">
        <w:t xml:space="preserve"> (426.6 cases vs. 34.5 cases per 100,000 people, respectively).</w:t>
      </w:r>
      <w:r w:rsidR="003E2352">
        <w:rPr>
          <w:vertAlign w:val="superscript"/>
        </w:rPr>
        <w:t>4</w:t>
      </w:r>
      <w:r w:rsidR="00A83CC9">
        <w:t xml:space="preserve"> </w:t>
      </w:r>
      <w:r w:rsidR="00DC126C">
        <w:t>Case</w:t>
      </w:r>
      <w:r w:rsidR="00A83CC9">
        <w:t xml:space="preserve"> rates among American Indians/Alaskan Natives</w:t>
      </w:r>
      <w:r w:rsidR="003E2352">
        <w:t>,</w:t>
      </w:r>
      <w:r w:rsidR="00DC126C">
        <w:t xml:space="preserve"> </w:t>
      </w:r>
      <w:r w:rsidR="00A83CC9">
        <w:t>Hispanics,</w:t>
      </w:r>
      <w:r w:rsidR="003E2352">
        <w:t xml:space="preserve"> and</w:t>
      </w:r>
      <w:r w:rsidR="00DC126C">
        <w:t xml:space="preserve"> </w:t>
      </w:r>
      <w:r w:rsidR="00A83CC9">
        <w:t xml:space="preserve">Native Hawaiians/Other Pacific Islanders were 2-4 times higher compared to </w:t>
      </w:r>
      <w:r w:rsidR="00AA1DC2">
        <w:t xml:space="preserve">rates in </w:t>
      </w:r>
      <w:r w:rsidR="00F52B44">
        <w:t>Whites</w:t>
      </w:r>
      <w:r w:rsidR="003E2352">
        <w:t xml:space="preserve"> </w:t>
      </w:r>
      <w:r w:rsidR="00A83CC9">
        <w:t xml:space="preserve">in 2013 for both chlamydia and gonorrhea </w:t>
      </w:r>
      <w:r w:rsidR="00DC126C">
        <w:t>(FIGURE 1)</w:t>
      </w:r>
      <w:r w:rsidR="003E2352">
        <w:t>.</w:t>
      </w:r>
      <w:r w:rsidR="000A63D8">
        <w:rPr>
          <w:vertAlign w:val="superscript"/>
        </w:rPr>
        <w:t>4</w:t>
      </w:r>
      <w:r w:rsidR="00DC126C">
        <w:rPr>
          <w:vertAlign w:val="superscript"/>
        </w:rPr>
        <w:t xml:space="preserve">  </w:t>
      </w:r>
      <w:r w:rsidR="00A83CC9">
        <w:t xml:space="preserve">Only the Asian population had a lower rate (111.5 </w:t>
      </w:r>
      <w:r w:rsidR="000E10F0">
        <w:t xml:space="preserve">per </w:t>
      </w:r>
      <w:r w:rsidR="00A83CC9">
        <w:t xml:space="preserve">100,000 people) than </w:t>
      </w:r>
      <w:r w:rsidR="00F52B44">
        <w:t>Whites</w:t>
      </w:r>
      <w:r w:rsidR="003E2352">
        <w:t xml:space="preserve"> </w:t>
      </w:r>
      <w:r w:rsidR="00A83CC9">
        <w:t xml:space="preserve">(180.3 </w:t>
      </w:r>
      <w:r w:rsidR="000E10F0">
        <w:t xml:space="preserve"> per </w:t>
      </w:r>
      <w:r w:rsidR="00A83CC9">
        <w:t xml:space="preserve">100,000) for chlamydia, and a rate about half that of </w:t>
      </w:r>
      <w:r w:rsidR="00F52B44">
        <w:t>Whites</w:t>
      </w:r>
      <w:r w:rsidR="003E2352">
        <w:t xml:space="preserve"> </w:t>
      </w:r>
      <w:r w:rsidR="00A83CC9">
        <w:t>for gonorrhea.</w:t>
      </w:r>
      <w:r w:rsidR="000A63D8">
        <w:rPr>
          <w:vertAlign w:val="superscript"/>
        </w:rPr>
        <w:t>4</w:t>
      </w:r>
      <w:r w:rsidR="00A83CC9">
        <w:t xml:space="preserve"> </w:t>
      </w:r>
      <w:r w:rsidR="00DC126C">
        <w:t>W</w:t>
      </w:r>
      <w:r w:rsidR="00A83CC9">
        <w:t xml:space="preserve">hile both gonorrhea and chlamydia </w:t>
      </w:r>
      <w:r>
        <w:t xml:space="preserve">overall rates showed a slight decline </w:t>
      </w:r>
      <w:r w:rsidR="003E2352">
        <w:t xml:space="preserve">from </w:t>
      </w:r>
      <w:r>
        <w:t xml:space="preserve">2012 </w:t>
      </w:r>
      <w:r w:rsidR="003E2352">
        <w:t xml:space="preserve">to </w:t>
      </w:r>
      <w:r>
        <w:t>2013</w:t>
      </w:r>
      <w:r w:rsidR="00A83CC9">
        <w:t>, they still remain high, especially when race/ethnicity is taken in</w:t>
      </w:r>
      <w:r w:rsidR="00AA1DC2">
        <w:t>to</w:t>
      </w:r>
      <w:r w:rsidR="00A83CC9">
        <w:t xml:space="preserve"> account. The improvement in testing sensitivity, electronic reporting, and increased screening </w:t>
      </w:r>
      <w:r w:rsidR="003E2352">
        <w:t>may contribute</w:t>
      </w:r>
      <w:r w:rsidR="00A83CC9">
        <w:t xml:space="preserve"> to the increase in </w:t>
      </w:r>
      <w:r w:rsidR="000E10F0">
        <w:t xml:space="preserve">cases </w:t>
      </w:r>
      <w:r w:rsidR="000E10F0">
        <w:lastRenderedPageBreak/>
        <w:t>over time</w:t>
      </w:r>
      <w:r w:rsidR="00A83CC9">
        <w:t xml:space="preserve">. Higher rates among females could be due to more screening. </w:t>
      </w:r>
      <w:r w:rsidR="003E2352">
        <w:t>B</w:t>
      </w:r>
      <w:r w:rsidR="00A83CC9">
        <w:t>oth infections are often asymptomatic</w:t>
      </w:r>
      <w:r w:rsidR="003E2352">
        <w:t>,</w:t>
      </w:r>
      <w:r w:rsidR="00A83CC9">
        <w:t xml:space="preserve"> and </w:t>
      </w:r>
      <w:r w:rsidR="00AA1DC2">
        <w:t>frequency</w:t>
      </w:r>
      <w:r w:rsidR="00A83CC9">
        <w:t xml:space="preserve"> of screening varies per person.</w:t>
      </w:r>
      <w:r w:rsidR="00810B60">
        <w:t xml:space="preserve"> </w:t>
      </w:r>
      <w:r w:rsidR="00A83CC9">
        <w:t xml:space="preserve">Not </w:t>
      </w:r>
      <w:r>
        <w:t>e</w:t>
      </w:r>
      <w:r w:rsidR="00A83CC9">
        <w:t xml:space="preserve">veryone who has the disease </w:t>
      </w:r>
      <w:r w:rsidR="00514AA1">
        <w:rPr>
          <w:noProof/>
        </w:rPr>
        <mc:AlternateContent>
          <mc:Choice Requires="wps">
            <w:drawing>
              <wp:anchor distT="0" distB="0" distL="114300" distR="114300" simplePos="0" relativeHeight="251706368" behindDoc="0" locked="0" layoutInCell="1" allowOverlap="1" wp14:anchorId="2D2DF74E" wp14:editId="57753092">
                <wp:simplePos x="0" y="0"/>
                <wp:positionH relativeFrom="column">
                  <wp:posOffset>88900</wp:posOffset>
                </wp:positionH>
                <wp:positionV relativeFrom="paragraph">
                  <wp:posOffset>7039610</wp:posOffset>
                </wp:positionV>
                <wp:extent cx="6092825" cy="525780"/>
                <wp:effectExtent l="0" t="0" r="0" b="0"/>
                <wp:wrapThrough wrapText="bothSides">
                  <wp:wrapPolygon edited="0">
                    <wp:start x="0" y="0"/>
                    <wp:lineTo x="0" y="0"/>
                    <wp:lineTo x="0" y="0"/>
                  </wp:wrapPolygon>
                </wp:wrapThrough>
                <wp:docPr id="172" name="Text Box 172"/>
                <wp:cNvGraphicFramePr/>
                <a:graphic xmlns:a="http://schemas.openxmlformats.org/drawingml/2006/main">
                  <a:graphicData uri="http://schemas.microsoft.com/office/word/2010/wordprocessingShape">
                    <wps:wsp>
                      <wps:cNvSpPr txBox="1"/>
                      <wps:spPr>
                        <a:xfrm>
                          <a:off x="0" y="0"/>
                          <a:ext cx="6092825" cy="525780"/>
                        </a:xfrm>
                        <a:prstGeom prst="rect">
                          <a:avLst/>
                        </a:prstGeom>
                        <a:solidFill>
                          <a:prstClr val="white"/>
                        </a:solidFill>
                        <a:ln>
                          <a:noFill/>
                        </a:ln>
                        <a:effectLst/>
                      </wps:spPr>
                      <wps:txbx>
                        <w:txbxContent>
                          <w:p w14:paraId="19E26692" w14:textId="0718BDC2" w:rsidR="00D7026C" w:rsidRPr="00741BC4" w:rsidRDefault="00D7026C" w:rsidP="00741BC4">
                            <w:pPr>
                              <w:pStyle w:val="Caption"/>
                              <w:spacing w:line="360" w:lineRule="auto"/>
                              <w:ind w:firstLine="0"/>
                              <w:rPr>
                                <w:sz w:val="24"/>
                                <w:szCs w:val="24"/>
                              </w:rPr>
                            </w:pPr>
                            <w:bookmarkStart w:id="10" w:name="_Toc448957434"/>
                            <w:r w:rsidRPr="00741BC4">
                              <w:rPr>
                                <w:sz w:val="24"/>
                                <w:szCs w:val="24"/>
                              </w:rPr>
                              <w:t xml:space="preserve">Figure </w:t>
                            </w:r>
                            <w:r w:rsidRPr="00741BC4">
                              <w:rPr>
                                <w:sz w:val="24"/>
                                <w:szCs w:val="24"/>
                              </w:rPr>
                              <w:fldChar w:fldCharType="begin"/>
                            </w:r>
                            <w:r w:rsidRPr="00741BC4">
                              <w:rPr>
                                <w:sz w:val="24"/>
                                <w:szCs w:val="24"/>
                              </w:rPr>
                              <w:instrText xml:space="preserve"> SEQ Figure \* ARABIC </w:instrText>
                            </w:r>
                            <w:r w:rsidRPr="00741BC4">
                              <w:rPr>
                                <w:sz w:val="24"/>
                                <w:szCs w:val="24"/>
                              </w:rPr>
                              <w:fldChar w:fldCharType="separate"/>
                            </w:r>
                            <w:r w:rsidRPr="00741BC4">
                              <w:rPr>
                                <w:noProof/>
                                <w:sz w:val="24"/>
                                <w:szCs w:val="24"/>
                              </w:rPr>
                              <w:t>1</w:t>
                            </w:r>
                            <w:r w:rsidRPr="00741BC4">
                              <w:rPr>
                                <w:sz w:val="24"/>
                                <w:szCs w:val="24"/>
                              </w:rPr>
                              <w:fldChar w:fldCharType="end"/>
                            </w:r>
                            <w:r w:rsidRPr="00741BC4">
                              <w:rPr>
                                <w:sz w:val="24"/>
                                <w:szCs w:val="24"/>
                              </w:rPr>
                              <w:t>. Case rates of chlamydia (top) and gonorrhea (bottom) stratified by race and sex according to the Sexually Transmitted Disease Surveillance report</w:t>
                            </w:r>
                            <w:bookmarkEnd w:id="10"/>
                            <w:r>
                              <w:rPr>
                                <w:sz w:val="24"/>
                                <w:szCs w:val="24"/>
                                <w:vertAlign w:val="superscript"/>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2DF74E" id="Text Box 172" o:spid="_x0000_s1030" type="#_x0000_t202" style="position:absolute;left:0;text-align:left;margin-left:7pt;margin-top:554.3pt;width:479.75pt;height:41.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" stroked="f">
                <v:textbox style="mso-fit-shape-to-text:t" inset="0,0,0,0">
                  <w:txbxContent>
                    <w:p w14:paraId="19E26692" w14:textId="0718BDC2" w:rsidR="00D7026C" w:rsidRPr="00741BC4" w:rsidRDefault="00D7026C" w:rsidP="00741BC4">
                      <w:pPr>
                        <w:pStyle w:val="Caption"/>
                        <w:spacing w:line="360" w:lineRule="auto"/>
                        <w:ind w:firstLine="0"/>
                        <w:rPr>
                          <w:sz w:val="24"/>
                          <w:szCs w:val="24"/>
                        </w:rPr>
                      </w:pPr>
                      <w:bookmarkStart w:id="11" w:name="_Toc448957434"/>
                      <w:r w:rsidRPr="00741BC4">
                        <w:rPr>
                          <w:sz w:val="24"/>
                          <w:szCs w:val="24"/>
                        </w:rPr>
                        <w:t xml:space="preserve">Figure </w:t>
                      </w:r>
                      <w:r w:rsidRPr="00741BC4">
                        <w:rPr>
                          <w:sz w:val="24"/>
                          <w:szCs w:val="24"/>
                        </w:rPr>
                        <w:fldChar w:fldCharType="begin"/>
                      </w:r>
                      <w:r w:rsidRPr="00741BC4">
                        <w:rPr>
                          <w:sz w:val="24"/>
                          <w:szCs w:val="24"/>
                        </w:rPr>
                        <w:instrText xml:space="preserve"> SEQ Figure \* ARABIC </w:instrText>
                      </w:r>
                      <w:r w:rsidRPr="00741BC4">
                        <w:rPr>
                          <w:sz w:val="24"/>
                          <w:szCs w:val="24"/>
                        </w:rPr>
                        <w:fldChar w:fldCharType="separate"/>
                      </w:r>
                      <w:r w:rsidRPr="00741BC4">
                        <w:rPr>
                          <w:noProof/>
                          <w:sz w:val="24"/>
                          <w:szCs w:val="24"/>
                        </w:rPr>
                        <w:t>1</w:t>
                      </w:r>
                      <w:r w:rsidRPr="00741BC4">
                        <w:rPr>
                          <w:sz w:val="24"/>
                          <w:szCs w:val="24"/>
                        </w:rPr>
                        <w:fldChar w:fldCharType="end"/>
                      </w:r>
                      <w:r w:rsidRPr="00741BC4">
                        <w:rPr>
                          <w:sz w:val="24"/>
                          <w:szCs w:val="24"/>
                        </w:rPr>
                        <w:t>. Case rates of chlamydia (top) and gonorrhea (bottom) stratified by race and sex according to the Sexually Transmitted Disease Surveillance report</w:t>
                      </w:r>
                      <w:bookmarkEnd w:id="11"/>
                      <w:r>
                        <w:rPr>
                          <w:sz w:val="24"/>
                          <w:szCs w:val="24"/>
                          <w:vertAlign w:val="superscript"/>
                        </w:rPr>
                        <w:t>4</w:t>
                      </w:r>
                    </w:p>
                  </w:txbxContent>
                </v:textbox>
                <w10:wrap type="through"/>
              </v:shape>
            </w:pict>
          </mc:Fallback>
        </mc:AlternateContent>
      </w:r>
      <w:r w:rsidR="000E10F0">
        <w:rPr>
          <w:noProof/>
        </w:rPr>
        <mc:AlternateContent>
          <mc:Choice Requires="wpg">
            <w:drawing>
              <wp:anchor distT="0" distB="0" distL="114300" distR="114300" simplePos="0" relativeHeight="251661312" behindDoc="1" locked="0" layoutInCell="1" allowOverlap="1" wp14:anchorId="4202880E" wp14:editId="439799F6">
                <wp:simplePos x="0" y="0"/>
                <wp:positionH relativeFrom="column">
                  <wp:posOffset>88900</wp:posOffset>
                </wp:positionH>
                <wp:positionV relativeFrom="paragraph">
                  <wp:posOffset>1607820</wp:posOffset>
                </wp:positionV>
                <wp:extent cx="6092825" cy="5374640"/>
                <wp:effectExtent l="25400" t="25400" r="28575" b="35560"/>
                <wp:wrapTopAndBottom/>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2825" cy="5374640"/>
                          <a:chOff x="0" y="0"/>
                          <a:chExt cx="5486400" cy="5988347"/>
                        </a:xfrm>
                      </wpg:grpSpPr>
                      <pic:pic xmlns:pic="http://schemas.openxmlformats.org/drawingml/2006/picture">
                        <pic:nvPicPr>
                          <pic:cNvPr id="8"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486400" cy="2889462"/>
                          </a:xfrm>
                          <a:prstGeom prst="rect">
                            <a:avLst/>
                          </a:prstGeom>
                          <a:ln w="3175" cmpd="sng">
                            <a:solidFill>
                              <a:sysClr val="windowText" lastClr="000000"/>
                            </a:solidFill>
                          </a:ln>
                        </pic:spPr>
                      </pic:pic>
                      <pic:pic xmlns:pic="http://schemas.openxmlformats.org/drawingml/2006/picture">
                        <pic:nvPicPr>
                          <pic:cNvPr id="14" name="Pictur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889462"/>
                            <a:ext cx="5486400" cy="3098885"/>
                          </a:xfrm>
                          <a:prstGeom prst="rect">
                            <a:avLst/>
                          </a:prstGeom>
                          <a:ln w="3175" cap="sq" cmpd="sng">
                            <a:solidFill>
                              <a:srgbClr val="000000"/>
                            </a:solidFill>
                            <a:prstDash val="solid"/>
                            <a:miter lim="800000"/>
                          </a:ln>
                          <a:effectLst>
                            <a:innerShdw blurRad="76200">
                              <a:srgbClr val="000000"/>
                            </a:innerShdw>
                          </a:effectLst>
                        </pic:spPr>
                      </pic:pic>
                    </wpg:wgp>
                  </a:graphicData>
                </a:graphic>
                <wp14:sizeRelH relativeFrom="margin">
                  <wp14:pctWidth>0</wp14:pctWidth>
                </wp14:sizeRelH>
                <wp14:sizeRelV relativeFrom="margin">
                  <wp14:pctHeight>0</wp14:pctHeight>
                </wp14:sizeRelV>
              </wp:anchor>
            </w:drawing>
          </mc:Choice>
          <mc:Fallback>
            <w:pict>
              <v:group w14:anchorId="42B67AC3" id="Group 1" o:spid="_x0000_s1026" style="position:absolute;margin-left:7pt;margin-top:126.6pt;width:479.75pt;height:423.2pt;z-index:-251655168;mso-width-relative:margin;mso-height-relative:margin" coordsize="54864,59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4864;height:28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T669AAAA2gAAAA8AAABkcnMvZG93bnJldi54bWxET01rAjEQvRf8D2GE3mqih1JWo1RRFNpL&#10;1d6HzXSzNJksSVzTf98cCj0+3vdqU7wTI8XUB9YwnykQxG0wPXcarpfD0wuIlJENusCk4YcSbNaT&#10;hxU2Jtz5g8Zz7kQN4dSgBpvz0EiZWkse0ywMxJX7CtFjrjB20kS813Dv5EKpZ+mx59pgcaCdpfb7&#10;fPMaVBxNv1XXsj066cz+sy327V3rx2l5XYLIVPK/+M99Mhrq1nql3gC5/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aJPrr0AAADaAAAADwAAAAAAAAAAAAAAAACfAgAAZHJz&#10;L2Rvd25yZXYueG1sUEsFBgAAAAAEAAQA9wAAAIkDAAAAAA==&#10;" stroked="t" strokecolor="windowText" strokeweight=".25pt">
                  <v:imagedata r:id="rId17" o:title=""/>
                  <v:path arrowok="t"/>
                </v:shape>
                <v:shape id="Picture 4" o:spid="_x0000_s1028" type="#_x0000_t75" style="position:absolute;top:28894;width:54864;height:30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SInXAAAAA2wAAAA8AAABkcnMvZG93bnJldi54bWxET81qwkAQvhd8h2UEb3VjbFWiq7SWQunN&#10;6AMM2TEJZmdjdjTx7buFQm/z8f3OZje4Rt2pC7VnA7NpAoq48Lbm0sDp+Pm8AhUE2WLjmQw8KMBu&#10;O3raYGZ9zwe651KqGMIhQwOVSJtpHYqKHIapb4kjd/adQ4mwK7XtsI/hrtFpkiy0w5pjQ4Ut7Ssq&#10;LvnNGXjN/ff8PFuUcl0+Ut9/SHp4t8ZMxsPbGpTQIP/iP/eXjfNf4PeXeID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BIidcAAAADbAAAADwAAAAAAAAAAAAAAAACfAgAA&#10;ZHJzL2Rvd25yZXYueG1sUEsFBgAAAAAEAAQA9wAAAIwDAAAAAA==&#10;" stroked="t" strokeweight=".25pt">
                  <v:stroke endcap="square"/>
                  <v:imagedata r:id="rId18" o:title=""/>
                  <v:path arrowok="t"/>
                </v:shape>
                <w10:wrap type="topAndBottom"/>
              </v:group>
            </w:pict>
          </mc:Fallback>
        </mc:AlternateContent>
      </w:r>
      <w:r w:rsidR="00A83CC9">
        <w:t>is discovered, which could underestimat</w:t>
      </w:r>
      <w:r w:rsidR="00810B60">
        <w:t>e</w:t>
      </w:r>
      <w:r w:rsidR="00A83CC9">
        <w:t xml:space="preserve"> </w:t>
      </w:r>
      <w:r w:rsidR="0060621F">
        <w:t>case rates</w:t>
      </w:r>
      <w:r w:rsidR="000E10F0">
        <w:t>.</w:t>
      </w:r>
    </w:p>
    <w:p w14:paraId="2B4FE7CF" w14:textId="68A02174" w:rsidR="007A34BF" w:rsidRDefault="007A34BF" w:rsidP="00216638">
      <w:pPr>
        <w:pStyle w:val="Heading2"/>
        <w:tabs>
          <w:tab w:val="clear" w:pos="3420"/>
        </w:tabs>
        <w:ind w:left="0"/>
      </w:pPr>
      <w:bookmarkStart w:id="12" w:name="_Toc449348653"/>
      <w:bookmarkStart w:id="13" w:name="_Toc106513532"/>
      <w:bookmarkStart w:id="14" w:name="_Toc106717790"/>
      <w:bookmarkEnd w:id="8"/>
      <w:bookmarkEnd w:id="9"/>
      <w:r>
        <w:lastRenderedPageBreak/>
        <w:t>WHY REINFECTION</w:t>
      </w:r>
      <w:r w:rsidR="00322700">
        <w:t xml:space="preserve"> IS A CONCERN</w:t>
      </w:r>
      <w:r>
        <w:t>?</w:t>
      </w:r>
      <w:bookmarkEnd w:id="12"/>
    </w:p>
    <w:p w14:paraId="337CCBD6" w14:textId="126B8879" w:rsidR="007A34BF" w:rsidRDefault="007A34BF" w:rsidP="007A34BF">
      <w:pPr>
        <w:ind w:firstLine="0"/>
      </w:pPr>
      <w:r>
        <w:t xml:space="preserve">The immune system fights against foreign invaders </w:t>
      </w:r>
      <w:r w:rsidR="00810B60">
        <w:t xml:space="preserve">such as </w:t>
      </w:r>
      <w:r>
        <w:t>bacteria. The adaptive immune system can go even f</w:t>
      </w:r>
      <w:r w:rsidR="00810B60">
        <w:t>u</w:t>
      </w:r>
      <w:r>
        <w:t xml:space="preserve">rther, creating immunological memory of some of the antigens it encounters. If the body’s barriers are broken by an antigen previously encountered and remembered, the immune system is able to </w:t>
      </w:r>
      <w:r w:rsidR="00810B60">
        <w:t>fight the infection more</w:t>
      </w:r>
      <w:r>
        <w:t xml:space="preserve"> quickly and </w:t>
      </w:r>
      <w:r w:rsidR="006F0756">
        <w:t>efficiently.</w:t>
      </w:r>
      <w:r w:rsidR="000A63D8">
        <w:rPr>
          <w:vertAlign w:val="superscript"/>
        </w:rPr>
        <w:t>5</w:t>
      </w:r>
      <w:r w:rsidR="006F0756">
        <w:t xml:space="preserve"> This</w:t>
      </w:r>
      <w:r>
        <w:t xml:space="preserve"> is why vaccination is effective. </w:t>
      </w:r>
      <w:r w:rsidR="00810B60">
        <w:t xml:space="preserve">However, </w:t>
      </w:r>
      <w:r w:rsidR="006F0756" w:rsidDel="007A1564">
        <w:t>immunological</w:t>
      </w:r>
      <w:r>
        <w:t xml:space="preserve"> memory does not extend to all infections, including gonorrhea and chlamydia.</w:t>
      </w:r>
    </w:p>
    <w:p w14:paraId="55A4B033" w14:textId="4943BCAF" w:rsidR="007A34BF" w:rsidRDefault="007A34BF" w:rsidP="009A1406">
      <w:r>
        <w:t>Reasons why gonorrhea and chlamydia can persist in a body or occur again when re-exposed are not quite known. Several hypotheses have been proposed; for example, it has been hypothesized that gonorrhea can avoid complement-mediated destruction, or resist phagocytic demolition.</w:t>
      </w:r>
      <w:r w:rsidR="000A63D8">
        <w:rPr>
          <w:vertAlign w:val="superscript"/>
        </w:rPr>
        <w:t>6</w:t>
      </w:r>
      <w:r>
        <w:t xml:space="preserve"> Lack of immunological memory could cause an unaware</w:t>
      </w:r>
      <w:r w:rsidR="00810B60">
        <w:t>,</w:t>
      </w:r>
      <w:r>
        <w:t xml:space="preserve"> or unconcerned</w:t>
      </w:r>
      <w:r w:rsidR="00810B60">
        <w:t>,</w:t>
      </w:r>
      <w:r>
        <w:t xml:space="preserve"> sexually active individual to become </w:t>
      </w:r>
      <w:proofErr w:type="spellStart"/>
      <w:r>
        <w:t>reinfected</w:t>
      </w:r>
      <w:proofErr w:type="spellEnd"/>
      <w:r>
        <w:t xml:space="preserve"> with either (or both) </w:t>
      </w:r>
      <w:r w:rsidRPr="00B90D39">
        <w:t xml:space="preserve">gonorrhea </w:t>
      </w:r>
      <w:r>
        <w:t>or</w:t>
      </w:r>
      <w:r w:rsidRPr="00B90D39">
        <w:t xml:space="preserve"> chlamydia </w:t>
      </w:r>
      <w:r>
        <w:t xml:space="preserve">repeatedly throughout their lifetime. </w:t>
      </w:r>
      <w:r w:rsidR="00810B60">
        <w:t xml:space="preserve">People </w:t>
      </w:r>
      <w:r w:rsidR="000E10F0">
        <w:t>infected with</w:t>
      </w:r>
      <w:r w:rsidR="00810B60">
        <w:t xml:space="preserve"> gonorrhea or chlamydia may inadvertently sleep with an infected person. </w:t>
      </w:r>
      <w:r>
        <w:t xml:space="preserve">The majority of </w:t>
      </w:r>
      <w:proofErr w:type="spellStart"/>
      <w:r>
        <w:t>reinfected</w:t>
      </w:r>
      <w:proofErr w:type="spellEnd"/>
      <w:r>
        <w:t xml:space="preserve"> people are asymptomatic, allowing them to unknowingly transmit the infection onto others.</w:t>
      </w:r>
      <w:r w:rsidR="000A63D8">
        <w:rPr>
          <w:vertAlign w:val="superscript"/>
        </w:rPr>
        <w:t>2,3</w:t>
      </w:r>
      <w:r>
        <w:t xml:space="preserve"> Infected couples may reengage in intercourse before one of them is fully disease free, causing them to continue to pass the disease between them. </w:t>
      </w:r>
    </w:p>
    <w:p w14:paraId="2A087E1A" w14:textId="726DF583" w:rsidR="00216638" w:rsidRPr="00216638" w:rsidRDefault="00216638" w:rsidP="00216638">
      <w:pPr>
        <w:rPr>
          <w:b/>
        </w:rPr>
      </w:pPr>
      <w:r>
        <w:t>Each infection increases risk of developing long-term consequences associated with gonorrhea and chlamydia.</w:t>
      </w:r>
      <w:r>
        <w:rPr>
          <w:vertAlign w:val="superscript"/>
        </w:rPr>
        <w:t>2,</w:t>
      </w:r>
      <w:r w:rsidRPr="003F12A6">
        <w:rPr>
          <w:vertAlign w:val="superscript"/>
        </w:rPr>
        <w:t>3</w:t>
      </w:r>
      <w:r>
        <w:rPr>
          <w:vertAlign w:val="superscript"/>
        </w:rPr>
        <w:t xml:space="preserve"> </w:t>
      </w:r>
      <w:r w:rsidRPr="003F12A6">
        <w:t xml:space="preserve">In </w:t>
      </w:r>
      <w:r>
        <w:t>women, gonorrhea and chlamydia can cause Pelvic Inflammatory Disease (PID).</w:t>
      </w:r>
      <w:r>
        <w:rPr>
          <w:vertAlign w:val="superscript"/>
        </w:rPr>
        <w:t>2,3</w:t>
      </w:r>
      <w:r>
        <w:t xml:space="preserve"> PID occurs when an inflammation spreads from the lower to the upper genital tract, causing damage to the fallopian tubes, uterus, and other surrounding tissues. </w:t>
      </w:r>
      <w:r w:rsidR="001750CD">
        <w:t>PID presents</w:t>
      </w:r>
      <w:r>
        <w:t xml:space="preserve"> subtle signs and symptoms, and many</w:t>
      </w:r>
      <w:r w:rsidR="001750CD">
        <w:t xml:space="preserve"> women</w:t>
      </w:r>
      <w:r>
        <w:t xml:space="preserve"> are unaware of the subclinical development of PID </w:t>
      </w:r>
      <w:r>
        <w:lastRenderedPageBreak/>
        <w:t xml:space="preserve">as </w:t>
      </w:r>
      <w:r w:rsidR="001750CD">
        <w:t>inflammation</w:t>
      </w:r>
      <w:r>
        <w:t xml:space="preserve"> spread</w:t>
      </w:r>
      <w:r w:rsidR="001750CD">
        <w:t>s</w:t>
      </w:r>
      <w:r>
        <w:t>. Women with PID can suffer from “reproductive disabilities” including chronic pelvic pain, ectopic pregnancy, and infertility.</w:t>
      </w:r>
      <w:r w:rsidR="000A63D8">
        <w:rPr>
          <w:vertAlign w:val="superscript"/>
        </w:rPr>
        <w:t>7</w:t>
      </w:r>
      <w:r>
        <w:rPr>
          <w:vertAlign w:val="superscript"/>
        </w:rPr>
        <w:t xml:space="preserve"> </w:t>
      </w:r>
      <w:r>
        <w:t>Approximately 5% of sexually active women received treatment for PID in 2010.</w:t>
      </w:r>
      <w:r w:rsidR="000A63D8">
        <w:rPr>
          <w:vertAlign w:val="superscript"/>
        </w:rPr>
        <w:t>8</w:t>
      </w:r>
      <w:r>
        <w:t xml:space="preserve"> Men and women infected with chlamydia can develop reactive arthritis (joint pain triggered by an infection), or Reiter’s syndrome if the arthritis occurs alongside urethritis and conjunctivitis.</w:t>
      </w:r>
      <w:r>
        <w:rPr>
          <w:vertAlign w:val="superscript"/>
        </w:rPr>
        <w:t>3</w:t>
      </w:r>
      <w:r>
        <w:t xml:space="preserve"> Gonorrhea can cause </w:t>
      </w:r>
      <w:r w:rsidRPr="00D61425">
        <w:t>disseminated gonococcal infection (DGI)</w:t>
      </w:r>
      <w:r>
        <w:t xml:space="preserve">, which can lead to arthritis, dermatitis, and tenosynovitis. In rare cases, gonorrhea can lead to </w:t>
      </w:r>
      <w:r w:rsidRPr="00BA4EC7">
        <w:t>infertility</w:t>
      </w:r>
      <w:r>
        <w:t xml:space="preserve"> in men.</w:t>
      </w:r>
      <w:r>
        <w:rPr>
          <w:vertAlign w:val="superscript"/>
        </w:rPr>
        <w:t xml:space="preserve">2 </w:t>
      </w:r>
    </w:p>
    <w:p w14:paraId="22DA82AA" w14:textId="77777777" w:rsidR="00667F72" w:rsidRDefault="00216638" w:rsidP="00216638">
      <w:pPr>
        <w:pStyle w:val="Heading2"/>
        <w:tabs>
          <w:tab w:val="clear" w:pos="3420"/>
        </w:tabs>
        <w:ind w:left="0"/>
      </w:pPr>
      <w:bookmarkStart w:id="15" w:name="_Toc449348654"/>
      <w:r>
        <w:t xml:space="preserve">WHY </w:t>
      </w:r>
      <w:r w:rsidR="00667F72">
        <w:t>FOCUS ON ADOLESCENTS?</w:t>
      </w:r>
      <w:bookmarkEnd w:id="15"/>
    </w:p>
    <w:p w14:paraId="0FE8D0CA" w14:textId="0FA40528" w:rsidR="00973FBB" w:rsidRDefault="00667F72" w:rsidP="00B10D45">
      <w:pPr>
        <w:ind w:firstLine="0"/>
      </w:pPr>
      <w:r>
        <w:t>The CDC defines adolescents as teenagers between 14-19 years old</w:t>
      </w:r>
      <w:r w:rsidR="005422BB">
        <w:t xml:space="preserve">. </w:t>
      </w:r>
      <w:r>
        <w:t>Acc</w:t>
      </w:r>
      <w:r w:rsidR="00B10D45">
        <w:t>ording to the CDC, a large number</w:t>
      </w:r>
      <w:r>
        <w:t xml:space="preserve"> of </w:t>
      </w:r>
      <w:r w:rsidR="00B83893" w:rsidRPr="00B83893">
        <w:t>adolescents</w:t>
      </w:r>
      <w:r>
        <w:t xml:space="preserve"> </w:t>
      </w:r>
      <w:r w:rsidR="00B83893">
        <w:t>suffer from</w:t>
      </w:r>
      <w:r w:rsidR="00B10D45">
        <w:t xml:space="preserve"> </w:t>
      </w:r>
      <w:r>
        <w:t xml:space="preserve">STIs. </w:t>
      </w:r>
      <w:r w:rsidR="00474F8D">
        <w:t>In 2013</w:t>
      </w:r>
      <w:r w:rsidR="00B10D45">
        <w:t>,</w:t>
      </w:r>
      <w:r w:rsidR="00474F8D">
        <w:t xml:space="preserve"> adolescents had the highest number of cases, second only to young adults (ages 20-24). </w:t>
      </w:r>
      <w:r w:rsidR="00D01BAA">
        <w:t xml:space="preserve">Cases among 14-24 year olds accounted for </w:t>
      </w:r>
      <w:r w:rsidR="00973FBB" w:rsidRPr="00F2426C">
        <w:t>68% of all chlamydia infections</w:t>
      </w:r>
      <w:r w:rsidR="00973FBB">
        <w:t>.</w:t>
      </w:r>
      <w:r w:rsidR="000A63D8">
        <w:rPr>
          <w:vertAlign w:val="superscript"/>
        </w:rPr>
        <w:t>9</w:t>
      </w:r>
      <w:r w:rsidR="00973FBB">
        <w:t xml:space="preserve"> </w:t>
      </w:r>
      <w:r w:rsidR="00D01BAA">
        <w:t>I</w:t>
      </w:r>
      <w:r w:rsidR="000E10F0">
        <w:t>n 2013, c</w:t>
      </w:r>
      <w:r w:rsidR="00474F8D">
        <w:t xml:space="preserve">ase rate for adolescents were reported as </w:t>
      </w:r>
      <w:r w:rsidR="00474F8D" w:rsidRPr="007F004F">
        <w:t xml:space="preserve">337.5 </w:t>
      </w:r>
      <w:r w:rsidR="000E10F0">
        <w:t xml:space="preserve">per </w:t>
      </w:r>
      <w:r w:rsidR="00474F8D" w:rsidRPr="007F004F">
        <w:t>100,000 people</w:t>
      </w:r>
      <w:r w:rsidR="00474F8D" w:rsidDel="00474F8D">
        <w:t xml:space="preserve"> </w:t>
      </w:r>
      <w:r w:rsidR="00474F8D">
        <w:t xml:space="preserve">for gonorrhea, and 1852.1 </w:t>
      </w:r>
      <w:r w:rsidR="000E10F0">
        <w:t xml:space="preserve">per </w:t>
      </w:r>
      <w:r w:rsidR="00474F8D">
        <w:t>100,000 people</w:t>
      </w:r>
      <w:r w:rsidR="00474F8D" w:rsidDel="00474F8D">
        <w:t xml:space="preserve"> </w:t>
      </w:r>
      <w:r w:rsidR="00474F8D">
        <w:t>for chlamydia.</w:t>
      </w:r>
      <w:r w:rsidR="00B10D45">
        <w:rPr>
          <w:vertAlign w:val="superscript"/>
        </w:rPr>
        <w:t>4</w:t>
      </w:r>
      <w:r w:rsidR="00474F8D">
        <w:t xml:space="preserve"> Both infections declined between 2012 and 2013</w:t>
      </w:r>
      <w:r w:rsidR="005422BB">
        <w:t xml:space="preserve"> (8.7% and 11.6% reductions for chlamydia and gonorrhea, respectively)</w:t>
      </w:r>
      <w:r w:rsidR="00474F8D">
        <w:t>.</w:t>
      </w:r>
      <w:r w:rsidR="005422BB">
        <w:rPr>
          <w:vertAlign w:val="superscript"/>
        </w:rPr>
        <w:t xml:space="preserve">9 </w:t>
      </w:r>
      <w:r w:rsidR="00474F8D">
        <w:t>However, t</w:t>
      </w:r>
      <w:r>
        <w:t>he case rate among adolescent</w:t>
      </w:r>
      <w:r w:rsidR="00973FBB">
        <w:t>s</w:t>
      </w:r>
      <w:r>
        <w:t xml:space="preserve"> is </w:t>
      </w:r>
      <w:r w:rsidR="00BA4EC7">
        <w:t>over</w:t>
      </w:r>
      <w:r>
        <w:t xml:space="preserve"> three times higher for gonorrhea, and </w:t>
      </w:r>
      <w:r w:rsidR="00BA4EC7">
        <w:t>over</w:t>
      </w:r>
      <w:r>
        <w:t xml:space="preserve"> four times higher for chlamydia compared to the overall </w:t>
      </w:r>
      <w:r w:rsidR="000E10F0">
        <w:t>US</w:t>
      </w:r>
      <w:r>
        <w:t xml:space="preserve"> rate.</w:t>
      </w:r>
      <w:r w:rsidR="000A63D8">
        <w:rPr>
          <w:vertAlign w:val="superscript"/>
        </w:rPr>
        <w:t>4</w:t>
      </w:r>
      <w:r>
        <w:t xml:space="preserve"> </w:t>
      </w:r>
      <w:r w:rsidR="00973FBB">
        <w:t>Cases from reinfection were not repo</w:t>
      </w:r>
      <w:r w:rsidR="00BA4EC7">
        <w:t>r</w:t>
      </w:r>
      <w:r w:rsidR="00973FBB">
        <w:t>ted.</w:t>
      </w:r>
    </w:p>
    <w:p w14:paraId="104EE6EF" w14:textId="7569E2F7" w:rsidR="007A34BF" w:rsidRDefault="00667F72" w:rsidP="00667F72">
      <w:pPr>
        <w:ind w:firstLine="0"/>
      </w:pPr>
      <w:r>
        <w:tab/>
        <w:t>Adolescents are a vulnerable age group</w:t>
      </w:r>
      <w:r w:rsidR="00973FBB">
        <w:t>, experiencing hormonal and personal stress</w:t>
      </w:r>
      <w:r w:rsidR="00BA4EC7">
        <w:t>,</w:t>
      </w:r>
      <w:r w:rsidR="00973FBB">
        <w:t xml:space="preserve"> </w:t>
      </w:r>
      <w:r w:rsidR="00BA4EC7">
        <w:t>placing</w:t>
      </w:r>
      <w:r w:rsidR="00973FBB">
        <w:t xml:space="preserve"> them at increased risk for STIs.</w:t>
      </w:r>
      <w:r>
        <w:t xml:space="preserve"> In</w:t>
      </w:r>
      <w:r w:rsidR="00BA4EC7">
        <w:t xml:space="preserve"> the</w:t>
      </w:r>
      <w:r>
        <w:t xml:space="preserve"> 2006-2010 report from the </w:t>
      </w:r>
      <w:r w:rsidRPr="0044142C">
        <w:t>National Center For Health</w:t>
      </w:r>
      <w:r>
        <w:t xml:space="preserve"> Statistics, 41.8% of unmarried males and 42.1% of unmarried females </w:t>
      </w:r>
      <w:r w:rsidR="00B83893">
        <w:t>(age:</w:t>
      </w:r>
      <w:r>
        <w:t>15-19</w:t>
      </w:r>
      <w:r w:rsidR="00B83893">
        <w:t>)</w:t>
      </w:r>
      <w:r>
        <w:t xml:space="preserve"> </w:t>
      </w:r>
      <w:r>
        <w:lastRenderedPageBreak/>
        <w:t xml:space="preserve">reported having intercourse. </w:t>
      </w:r>
      <w:r w:rsidR="00973FBB">
        <w:t xml:space="preserve">Within this group, </w:t>
      </w:r>
      <w:r w:rsidR="00003A0F">
        <w:t>the proportion was much greater in</w:t>
      </w:r>
      <w:r w:rsidR="00973FBB">
        <w:t xml:space="preserve"> </w:t>
      </w:r>
      <w:r>
        <w:t xml:space="preserve">teenagers </w:t>
      </w:r>
      <w:r w:rsidR="00476FD8">
        <w:t xml:space="preserve">aged </w:t>
      </w:r>
      <w:r>
        <w:t xml:space="preserve">18-19 </w:t>
      </w:r>
      <w:r w:rsidR="00003A0F">
        <w:t>(</w:t>
      </w:r>
      <w:r>
        <w:t>63.9% and 62.7% in males and females</w:t>
      </w:r>
      <w:r w:rsidR="00003A0F">
        <w:t>,</w:t>
      </w:r>
      <w:r>
        <w:t xml:space="preserve"> respectively</w:t>
      </w:r>
      <w:r w:rsidR="00003A0F">
        <w:t>)</w:t>
      </w:r>
      <w:r>
        <w:t>.</w:t>
      </w:r>
      <w:r>
        <w:rPr>
          <w:vertAlign w:val="superscript"/>
        </w:rPr>
        <w:t>10</w:t>
      </w:r>
      <w:r>
        <w:t xml:space="preserve"> </w:t>
      </w:r>
      <w:r w:rsidR="00973FBB">
        <w:t xml:space="preserve">High rates of sexual activity alongside rates of infection provide a basis to hypothesize </w:t>
      </w:r>
      <w:r w:rsidR="00003A0F">
        <w:t xml:space="preserve">on </w:t>
      </w:r>
      <w:r w:rsidR="00973FBB">
        <w:t xml:space="preserve">the </w:t>
      </w:r>
      <w:r w:rsidR="00003A0F">
        <w:t xml:space="preserve">rate </w:t>
      </w:r>
      <w:r w:rsidR="00973FBB">
        <w:t xml:space="preserve">of reinfection likely </w:t>
      </w:r>
      <w:r w:rsidR="00476FD8">
        <w:t xml:space="preserve">to be high </w:t>
      </w:r>
      <w:r w:rsidR="00973FBB">
        <w:t xml:space="preserve">within this age </w:t>
      </w:r>
      <w:r w:rsidR="00003A0F">
        <w:t>group</w:t>
      </w:r>
      <w:r w:rsidR="00973FBB">
        <w:t>.</w:t>
      </w:r>
    </w:p>
    <w:p w14:paraId="3DFE0C62" w14:textId="789179FE" w:rsidR="00D01BCD" w:rsidRDefault="00D01BCD" w:rsidP="00216638">
      <w:pPr>
        <w:pStyle w:val="Heading2"/>
        <w:tabs>
          <w:tab w:val="clear" w:pos="3420"/>
        </w:tabs>
        <w:ind w:left="0"/>
      </w:pPr>
      <w:bookmarkStart w:id="16" w:name="_Toc449348655"/>
      <w:r>
        <w:t>Public health significance</w:t>
      </w:r>
      <w:bookmarkEnd w:id="16"/>
    </w:p>
    <w:p w14:paraId="562DCFDC" w14:textId="2D273AD4" w:rsidR="00D01BCD" w:rsidRPr="003F12A6" w:rsidRDefault="00D01BCD" w:rsidP="00D01BCD">
      <w:pPr>
        <w:ind w:firstLine="0"/>
      </w:pPr>
      <w:r>
        <w:t xml:space="preserve">Chlamydia and gonorrhea pose a huge problem for public health. They are the top two most commonly reported notifiable diseases in the </w:t>
      </w:r>
      <w:r w:rsidR="000E10F0">
        <w:t>US</w:t>
      </w:r>
      <w:r>
        <w:t>. While easily treatable, gonorrhea and chlamydia are accompanied by a number of unwanted long-term conditions, such as arthritis and infertility.</w:t>
      </w:r>
      <w:r w:rsidR="000A63D8">
        <w:rPr>
          <w:vertAlign w:val="superscript"/>
        </w:rPr>
        <w:t>4</w:t>
      </w:r>
      <w:r>
        <w:t xml:space="preserve"> ST</w:t>
      </w:r>
      <w:r w:rsidR="00F522C3">
        <w:t>I</w:t>
      </w:r>
      <w:r>
        <w:t>s also negatively impact the health care system financially, costing an estimated $17 billion each year.</w:t>
      </w:r>
      <w:r>
        <w:rPr>
          <w:vertAlign w:val="superscript"/>
        </w:rPr>
        <w:t>11</w:t>
      </w:r>
      <w:r>
        <w:t xml:space="preserve"> Both infections disproportionally affect the population by sex, race, and by age. Young persons between 14-24 years old are at particularly high</w:t>
      </w:r>
      <w:r w:rsidR="004640C6">
        <w:t>er</w:t>
      </w:r>
      <w:r>
        <w:t xml:space="preserve"> risk.</w:t>
      </w:r>
      <w:r w:rsidR="000A63D8">
        <w:rPr>
          <w:vertAlign w:val="superscript"/>
        </w:rPr>
        <w:t>4</w:t>
      </w:r>
    </w:p>
    <w:p w14:paraId="368C16F8" w14:textId="5F96F081" w:rsidR="00D01BCD" w:rsidRPr="00D01BCD" w:rsidRDefault="00D01BCD" w:rsidP="00D01BCD">
      <w:pPr>
        <w:rPr>
          <w:b/>
        </w:rPr>
      </w:pPr>
      <w:r>
        <w:t>Rates</w:t>
      </w:r>
      <w:r w:rsidR="00F522C3">
        <w:t xml:space="preserve"> of infection</w:t>
      </w:r>
      <w:r>
        <w:t xml:space="preserve"> are declining overall, but the numbers are </w:t>
      </w:r>
      <w:r w:rsidR="000E47E6">
        <w:t>still high</w:t>
      </w:r>
      <w:r>
        <w:t xml:space="preserve">. The asymptomatic nature of the diseases makes them easy to acquire without notice, and spread without worry. </w:t>
      </w:r>
      <w:r w:rsidR="000E47E6">
        <w:t>I</w:t>
      </w:r>
      <w:r>
        <w:t xml:space="preserve">t is vital to understand more about the rates at which reinfection is occurring, and why it is occurring. </w:t>
      </w:r>
      <w:r w:rsidR="009E3FCA">
        <w:t xml:space="preserve">By initially studying </w:t>
      </w:r>
      <w:r>
        <w:t xml:space="preserve">adolescents, </w:t>
      </w:r>
      <w:r w:rsidR="009E3FCA">
        <w:t>results</w:t>
      </w:r>
      <w:r>
        <w:t xml:space="preserve"> may be used for </w:t>
      </w:r>
      <w:r w:rsidR="009E3FCA">
        <w:t xml:space="preserve">the development of </w:t>
      </w:r>
      <w:r>
        <w:t xml:space="preserve">programs </w:t>
      </w:r>
      <w:r w:rsidR="009E3FCA">
        <w:t xml:space="preserve">aimed at decreasing rates </w:t>
      </w:r>
      <w:r>
        <w:t>among adolescents, i</w:t>
      </w:r>
      <w:r w:rsidR="009E3FCA">
        <w:t>mpacting</w:t>
      </w:r>
      <w:r>
        <w:t xml:space="preserve"> young and older adults in the process. </w:t>
      </w:r>
    </w:p>
    <w:p w14:paraId="3759FF16" w14:textId="77777777" w:rsidR="00D01BCD" w:rsidRDefault="00D01BCD" w:rsidP="00216638">
      <w:pPr>
        <w:pStyle w:val="Heading2"/>
        <w:tabs>
          <w:tab w:val="clear" w:pos="3420"/>
        </w:tabs>
        <w:ind w:left="0"/>
      </w:pPr>
      <w:bookmarkStart w:id="17" w:name="_Toc449348656"/>
      <w:r>
        <w:lastRenderedPageBreak/>
        <w:t>OBJECTIVE</w:t>
      </w:r>
      <w:bookmarkEnd w:id="17"/>
    </w:p>
    <w:p w14:paraId="129BC46A" w14:textId="3C955D81" w:rsidR="00D01BCD" w:rsidRPr="00472D08" w:rsidRDefault="00D01BCD" w:rsidP="00D01BCD">
      <w:pPr>
        <w:ind w:firstLine="0"/>
      </w:pPr>
      <w:r>
        <w:t xml:space="preserve">The objective of this targeted literature review </w:t>
      </w:r>
      <w:r w:rsidR="009E3FCA">
        <w:t>was</w:t>
      </w:r>
      <w:r>
        <w:t xml:space="preserve"> to examine the current data on reinfection rates of gonorrhea and chlamydia among adolescents. In addition, </w:t>
      </w:r>
      <w:r w:rsidR="00F522C3">
        <w:t xml:space="preserve">we highlighted </w:t>
      </w:r>
      <w:r>
        <w:t xml:space="preserve">potential </w:t>
      </w:r>
      <w:r w:rsidR="00C156F4">
        <w:t>related risk factors</w:t>
      </w:r>
      <w:r>
        <w:t>. Literature w</w:t>
      </w:r>
      <w:r w:rsidR="009E3FCA">
        <w:t>as</w:t>
      </w:r>
      <w:r>
        <w:t xml:space="preserve"> appraised on quality and its contribution to </w:t>
      </w:r>
      <w:r w:rsidR="00F522C3">
        <w:t>STI</w:t>
      </w:r>
      <w:r w:rsidR="00C156F4">
        <w:t>s</w:t>
      </w:r>
      <w:r w:rsidR="00F522C3">
        <w:t xml:space="preserve"> research</w:t>
      </w:r>
      <w:r>
        <w:t>. Recommendations for next steps w</w:t>
      </w:r>
      <w:r w:rsidR="009E3FCA">
        <w:t>ere</w:t>
      </w:r>
      <w:r>
        <w:t xml:space="preserve"> made based on the insight provided by the examined literature.</w:t>
      </w:r>
    </w:p>
    <w:p w14:paraId="7CCACCAD" w14:textId="77777777" w:rsidR="00D01BCD" w:rsidRPr="00D01BCD" w:rsidRDefault="00D01BCD" w:rsidP="00D01BCD">
      <w:pPr>
        <w:pStyle w:val="Noindent"/>
      </w:pPr>
    </w:p>
    <w:p w14:paraId="0B1B1591" w14:textId="77777777" w:rsidR="00667F72" w:rsidRPr="00667F72" w:rsidRDefault="00667F72" w:rsidP="00667F72"/>
    <w:p w14:paraId="291713F3" w14:textId="77777777" w:rsidR="00B917F0" w:rsidRDefault="00D01BCD" w:rsidP="00B917F0">
      <w:pPr>
        <w:pStyle w:val="Heading1"/>
      </w:pPr>
      <w:bookmarkStart w:id="18" w:name="_Toc449348657"/>
      <w:bookmarkEnd w:id="13"/>
      <w:bookmarkEnd w:id="14"/>
      <w:r>
        <w:lastRenderedPageBreak/>
        <w:t>methods</w:t>
      </w:r>
      <w:bookmarkEnd w:id="18"/>
    </w:p>
    <w:p w14:paraId="7565148F" w14:textId="2FD37418" w:rsidR="00B917F0" w:rsidRDefault="002E719C" w:rsidP="00216638">
      <w:pPr>
        <w:pStyle w:val="Heading2"/>
        <w:tabs>
          <w:tab w:val="clear" w:pos="3420"/>
        </w:tabs>
        <w:ind w:left="0"/>
      </w:pPr>
      <w:bookmarkStart w:id="19" w:name="_Toc449348658"/>
      <w:r>
        <w:t xml:space="preserve">LITERATURE SEARCH </w:t>
      </w:r>
      <w:r w:rsidR="00D01BCD">
        <w:t>DATABASES</w:t>
      </w:r>
      <w:bookmarkEnd w:id="19"/>
    </w:p>
    <w:p w14:paraId="41D2B67F" w14:textId="175DE378" w:rsidR="00D01BCD" w:rsidRDefault="00D01BCD" w:rsidP="00D01BCD">
      <w:pPr>
        <w:ind w:firstLine="0"/>
      </w:pPr>
      <w:bookmarkStart w:id="20" w:name="_Toc106513534"/>
      <w:bookmarkStart w:id="21" w:name="_Toc106717792"/>
      <w:r>
        <w:t>A literature search was conducted via the PubMed search engine using a combination of search terms between 6 October 2015 to 10</w:t>
      </w:r>
      <w:r w:rsidRPr="00B23A40">
        <w:t xml:space="preserve"> October 2015</w:t>
      </w:r>
      <w:r>
        <w:t xml:space="preserve">, and was chosen for its access to University of Pittsburgh students, reliability, and ease of use. A </w:t>
      </w:r>
      <w:proofErr w:type="spellStart"/>
      <w:r>
        <w:t>MeSH</w:t>
      </w:r>
      <w:proofErr w:type="spellEnd"/>
      <w:r>
        <w:t xml:space="preserve"> and preliminary search of key terms was conducted first in order to acquire alternative language that may be used by researchers. Final terms used were: </w:t>
      </w:r>
      <w:r>
        <w:rPr>
          <w:i/>
        </w:rPr>
        <w:t>chlamydia infection</w:t>
      </w:r>
      <w:r>
        <w:t xml:space="preserve">, </w:t>
      </w:r>
      <w:r>
        <w:rPr>
          <w:i/>
        </w:rPr>
        <w:t>chlamydia infections</w:t>
      </w:r>
      <w:r>
        <w:t xml:space="preserve">, </w:t>
      </w:r>
      <w:r>
        <w:rPr>
          <w:i/>
        </w:rPr>
        <w:t>chlamydia trachomatis</w:t>
      </w:r>
      <w:r>
        <w:t xml:space="preserve">, </w:t>
      </w:r>
      <w:r>
        <w:rPr>
          <w:i/>
        </w:rPr>
        <w:t xml:space="preserve">gonorrhea, </w:t>
      </w:r>
      <w:proofErr w:type="spellStart"/>
      <w:r>
        <w:rPr>
          <w:i/>
        </w:rPr>
        <w:t>n</w:t>
      </w:r>
      <w:r w:rsidRPr="00F26B97">
        <w:rPr>
          <w:i/>
        </w:rPr>
        <w:t>eisseria</w:t>
      </w:r>
      <w:proofErr w:type="spellEnd"/>
      <w:r w:rsidRPr="00F26B97">
        <w:rPr>
          <w:i/>
        </w:rPr>
        <w:t xml:space="preserve"> gonorrhoeae</w:t>
      </w:r>
      <w:r>
        <w:t xml:space="preserve">, </w:t>
      </w:r>
      <w:r>
        <w:rPr>
          <w:i/>
        </w:rPr>
        <w:t>reinfection</w:t>
      </w:r>
      <w:r>
        <w:t xml:space="preserve">, </w:t>
      </w:r>
      <w:r>
        <w:rPr>
          <w:i/>
        </w:rPr>
        <w:t>re</w:t>
      </w:r>
      <w:r w:rsidR="00917DEC">
        <w:rPr>
          <w:i/>
        </w:rPr>
        <w:t>-</w:t>
      </w:r>
      <w:r>
        <w:rPr>
          <w:i/>
        </w:rPr>
        <w:t>infection</w:t>
      </w:r>
      <w:r>
        <w:t xml:space="preserve">, </w:t>
      </w:r>
      <w:r>
        <w:rPr>
          <w:i/>
        </w:rPr>
        <w:t>repeat infection</w:t>
      </w:r>
      <w:r>
        <w:t xml:space="preserve">, and </w:t>
      </w:r>
      <w:r>
        <w:rPr>
          <w:i/>
        </w:rPr>
        <w:t>recurrent infection.</w:t>
      </w:r>
      <w:r w:rsidR="005505AF">
        <w:t xml:space="preserve"> STI</w:t>
      </w:r>
      <w:r>
        <w:t>-related and reinfection-related terms were combined first using an OR statement separately. They were then combined into a new search using the AND command.</w:t>
      </w:r>
    </w:p>
    <w:p w14:paraId="4BB00C6A" w14:textId="5A0DABB9" w:rsidR="00D01BCD" w:rsidRDefault="00D01BCD" w:rsidP="00D01BCD">
      <w:r>
        <w:t xml:space="preserve">After relevant literature was </w:t>
      </w:r>
      <w:r w:rsidR="001750CD">
        <w:t xml:space="preserve">screened </w:t>
      </w:r>
      <w:r>
        <w:t xml:space="preserve">within </w:t>
      </w:r>
      <w:proofErr w:type="spellStart"/>
      <w:r>
        <w:t>PubMED</w:t>
      </w:r>
      <w:proofErr w:type="spellEnd"/>
      <w:r>
        <w:t xml:space="preserve">, references from those chosen articles were assessed through abstract review. Articles that appeared to contribute to the research topic, and were not discovered in the original </w:t>
      </w:r>
      <w:proofErr w:type="spellStart"/>
      <w:r>
        <w:t>PubMED</w:t>
      </w:r>
      <w:proofErr w:type="spellEnd"/>
      <w:r>
        <w:t xml:space="preserve"> search, were also acquired.</w:t>
      </w:r>
    </w:p>
    <w:p w14:paraId="3BD91606" w14:textId="6467CFFD" w:rsidR="00B917F0" w:rsidRDefault="002E719C" w:rsidP="00216638">
      <w:pPr>
        <w:pStyle w:val="Heading2"/>
        <w:tabs>
          <w:tab w:val="clear" w:pos="3420"/>
        </w:tabs>
        <w:ind w:left="0"/>
      </w:pPr>
      <w:bookmarkStart w:id="22" w:name="_Toc449348659"/>
      <w:bookmarkEnd w:id="20"/>
      <w:bookmarkEnd w:id="21"/>
      <w:r>
        <w:lastRenderedPageBreak/>
        <w:t>literature search strategy</w:t>
      </w:r>
      <w:bookmarkEnd w:id="22"/>
    </w:p>
    <w:p w14:paraId="122EC404" w14:textId="33D6BF44" w:rsidR="00EC20AE" w:rsidRDefault="00A573A8" w:rsidP="00EC20AE">
      <w:pPr>
        <w:ind w:firstLine="0"/>
      </w:pPr>
      <w:r>
        <w:t>Initial search using the previously specified terms yielded</w:t>
      </w:r>
      <w:r w:rsidR="00EC20AE">
        <w:t xml:space="preserve"> 751 </w:t>
      </w:r>
      <w:r>
        <w:t>relevant papers</w:t>
      </w:r>
      <w:r w:rsidR="00EC20AE">
        <w:t xml:space="preserve">. Filters were applied to narrow the search to include </w:t>
      </w:r>
      <w:r>
        <w:t xml:space="preserve">articles on </w:t>
      </w:r>
      <w:r w:rsidR="00EC20AE">
        <w:t xml:space="preserve">the adolescent age group </w:t>
      </w:r>
      <w:r>
        <w:t xml:space="preserve">of interest </w:t>
      </w:r>
      <w:r w:rsidR="00EC20AE">
        <w:t xml:space="preserve">(13-18 in PubMed), </w:t>
      </w:r>
      <w:r>
        <w:t xml:space="preserve">those on </w:t>
      </w:r>
      <w:r w:rsidR="00EC20AE">
        <w:t xml:space="preserve">human subjects, and </w:t>
      </w:r>
      <w:r>
        <w:t xml:space="preserve">those in </w:t>
      </w:r>
      <w:r w:rsidR="00EC20AE">
        <w:t>English language</w:t>
      </w:r>
      <w:r>
        <w:t>. This filtering process</w:t>
      </w:r>
      <w:r w:rsidR="00EC20AE">
        <w:t xml:space="preserve"> </w:t>
      </w:r>
      <w:r>
        <w:t>narrowed search results to</w:t>
      </w:r>
      <w:r w:rsidR="00EC20AE">
        <w:t xml:space="preserve"> 220 papers. </w:t>
      </w:r>
      <w:r w:rsidR="00696B1F">
        <w:t xml:space="preserve">In addition to ensuring quality of paper, inclusion/exclusion criteria were developed to narrow down studies which would best contribute to the research problem of interest in this paper, as a means of increasing generalizability (i.e. only studies conducted in the </w:t>
      </w:r>
      <w:r w:rsidR="000E10F0">
        <w:t>US</w:t>
      </w:r>
      <w:r w:rsidR="00696B1F">
        <w:t xml:space="preserve">), or as a quick tool to narrow down papers (i.e. no studies before 1990). </w:t>
      </w:r>
      <w:r w:rsidR="00EC20AE">
        <w:t>Inclusion and exclusion (TABLE 1) criteria were applied to the abstracts</w:t>
      </w:r>
      <w:r>
        <w:t xml:space="preserve"> of those 220 articles</w:t>
      </w:r>
      <w:r w:rsidR="001750CD">
        <w:t>, resulting in 33 abstracts fitting criteria</w:t>
      </w:r>
      <w:r w:rsidR="00EC20AE">
        <w:t>.</w:t>
      </w:r>
    </w:p>
    <w:p w14:paraId="3849DD28" w14:textId="4D577D43" w:rsidR="00262B69" w:rsidRDefault="000B484B" w:rsidP="00262B69">
      <w:pPr>
        <w:pStyle w:val="Caption"/>
        <w:keepNext/>
      </w:pPr>
      <w:bookmarkStart w:id="23" w:name="_Toc449348728"/>
      <w:r>
        <w:rPr>
          <w:noProof/>
        </w:rPr>
        <mc:AlternateContent>
          <mc:Choice Requires="wps">
            <w:drawing>
              <wp:anchor distT="0" distB="0" distL="114300" distR="114300" simplePos="0" relativeHeight="251701248" behindDoc="0" locked="0" layoutInCell="1" allowOverlap="1" wp14:anchorId="4F01014F" wp14:editId="296B69EF">
                <wp:simplePos x="0" y="0"/>
                <wp:positionH relativeFrom="column">
                  <wp:posOffset>83820</wp:posOffset>
                </wp:positionH>
                <wp:positionV relativeFrom="paragraph">
                  <wp:posOffset>3879850</wp:posOffset>
                </wp:positionV>
                <wp:extent cx="6096000" cy="4578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96000" cy="4578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9D92B0" w14:textId="25B02516" w:rsidR="00D7026C" w:rsidRDefault="00D7026C" w:rsidP="00B10D45">
                            <w:pPr>
                              <w:spacing w:line="240" w:lineRule="auto"/>
                              <w:ind w:firstLine="0"/>
                            </w:pPr>
                            <w:r>
                              <w:t>*Table only reflects number of articles excluded during abstract review out of original 220 abstracts acquired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1014F" id="Text Box 4" o:spid="_x0000_s1031" type="#_x0000_t202" style="position:absolute;left:0;text-align:left;margin-left:6.6pt;margin-top:305.5pt;width:480pt;height:36.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" filled="f" stroked="f">
                <v:textbox>
                  <w:txbxContent>
                    <w:p w14:paraId="4C9D92B0" w14:textId="25B02516" w:rsidR="00D7026C" w:rsidRDefault="00D7026C" w:rsidP="00B10D45">
                      <w:pPr>
                        <w:spacing w:line="240" w:lineRule="auto"/>
                        <w:ind w:firstLine="0"/>
                      </w:pPr>
                      <w:r>
                        <w:t>*Table only reflects number of articles excluded during abstract review out of original 220 abstracts acquired</w:t>
                      </w:r>
                    </w:p>
                  </w:txbxContent>
                </v:textbox>
                <w10:wrap type="square"/>
              </v:shape>
            </w:pict>
          </mc:Fallback>
        </mc:AlternateContent>
      </w:r>
      <w:r w:rsidR="00262B69" w:rsidRPr="00262B69">
        <w:rPr>
          <w:sz w:val="24"/>
          <w:szCs w:val="24"/>
        </w:rPr>
        <w:t xml:space="preserve">Table </w:t>
      </w:r>
      <w:r w:rsidR="00262B69" w:rsidRPr="00262B69">
        <w:rPr>
          <w:sz w:val="24"/>
          <w:szCs w:val="24"/>
        </w:rPr>
        <w:fldChar w:fldCharType="begin"/>
      </w:r>
      <w:r w:rsidR="00262B69" w:rsidRPr="00262B69">
        <w:rPr>
          <w:sz w:val="24"/>
          <w:szCs w:val="24"/>
        </w:rPr>
        <w:instrText xml:space="preserve"> SEQ Table \* ARABIC </w:instrText>
      </w:r>
      <w:r w:rsidR="00262B69" w:rsidRPr="00262B69">
        <w:rPr>
          <w:sz w:val="24"/>
          <w:szCs w:val="24"/>
        </w:rPr>
        <w:fldChar w:fldCharType="separate"/>
      </w:r>
      <w:r w:rsidR="00741BC4">
        <w:rPr>
          <w:noProof/>
          <w:sz w:val="24"/>
          <w:szCs w:val="24"/>
        </w:rPr>
        <w:t>1</w:t>
      </w:r>
      <w:r w:rsidR="00262B69" w:rsidRPr="00262B69">
        <w:rPr>
          <w:sz w:val="24"/>
          <w:szCs w:val="24"/>
        </w:rPr>
        <w:fldChar w:fldCharType="end"/>
      </w:r>
      <w:r w:rsidR="00262B69" w:rsidRPr="00262B69">
        <w:rPr>
          <w:sz w:val="24"/>
          <w:szCs w:val="24"/>
        </w:rPr>
        <w:t xml:space="preserve">. Inclusion/ </w:t>
      </w:r>
      <w:r w:rsidR="00262B69" w:rsidRPr="009A1406">
        <w:rPr>
          <w:sz w:val="24"/>
          <w:szCs w:val="24"/>
        </w:rPr>
        <w:t>Exclusion Criteria for Literature Search</w:t>
      </w:r>
      <w:r w:rsidR="00FB358C">
        <w:rPr>
          <w:sz w:val="24"/>
          <w:szCs w:val="24"/>
        </w:rPr>
        <w:t>*</w:t>
      </w:r>
      <w:bookmarkEnd w:id="23"/>
      <w:r w:rsidR="00262B69" w:rsidRPr="009A1406">
        <w:rPr>
          <w:sz w:val="24"/>
          <w:szCs w:val="24"/>
        </w:rPr>
        <w:t xml:space="preserve"> </w:t>
      </w:r>
    </w:p>
    <w:tbl>
      <w:tblPr>
        <w:tblW w:w="9621" w:type="dxa"/>
        <w:tblInd w:w="297" w:type="dxa"/>
        <w:tblLook w:val="04A0" w:firstRow="1" w:lastRow="0" w:firstColumn="1" w:lastColumn="0" w:noHBand="0" w:noVBand="1"/>
      </w:tblPr>
      <w:tblGrid>
        <w:gridCol w:w="4671"/>
        <w:gridCol w:w="4950"/>
      </w:tblGrid>
      <w:tr w:rsidR="00FB358C" w:rsidRPr="00B20761" w14:paraId="7B33F7C5" w14:textId="77777777" w:rsidTr="00FE0F23">
        <w:trPr>
          <w:trHeight w:val="340"/>
        </w:trPr>
        <w:tc>
          <w:tcPr>
            <w:tcW w:w="4671" w:type="dxa"/>
            <w:tcBorders>
              <w:top w:val="single" w:sz="8" w:space="0" w:color="auto"/>
              <w:left w:val="single" w:sz="8" w:space="0" w:color="auto"/>
              <w:bottom w:val="double" w:sz="6" w:space="0" w:color="auto"/>
              <w:right w:val="single" w:sz="8" w:space="0" w:color="auto"/>
            </w:tcBorders>
            <w:shd w:val="clear" w:color="A5A5A5" w:fill="A5A5A5"/>
            <w:hideMark/>
          </w:tcPr>
          <w:p w14:paraId="02101D86" w14:textId="77777777" w:rsidR="00FB358C" w:rsidRPr="00B20761" w:rsidRDefault="00FB358C" w:rsidP="00FE0F23">
            <w:pPr>
              <w:spacing w:line="240" w:lineRule="auto"/>
              <w:jc w:val="center"/>
              <w:rPr>
                <w:b/>
                <w:bCs/>
                <w:color w:val="FFFFFF"/>
              </w:rPr>
            </w:pPr>
            <w:r w:rsidRPr="00B20761">
              <w:rPr>
                <w:b/>
                <w:bCs/>
                <w:color w:val="FFFFFF"/>
              </w:rPr>
              <w:t>INCLUSION</w:t>
            </w:r>
          </w:p>
        </w:tc>
        <w:tc>
          <w:tcPr>
            <w:tcW w:w="4950" w:type="dxa"/>
            <w:tcBorders>
              <w:top w:val="single" w:sz="8" w:space="0" w:color="auto"/>
              <w:left w:val="nil"/>
              <w:bottom w:val="double" w:sz="6" w:space="0" w:color="auto"/>
              <w:right w:val="single" w:sz="8" w:space="0" w:color="auto"/>
            </w:tcBorders>
            <w:shd w:val="clear" w:color="A5A5A5" w:fill="A5A5A5"/>
            <w:hideMark/>
          </w:tcPr>
          <w:p w14:paraId="3F49544E" w14:textId="77777777" w:rsidR="00FB358C" w:rsidRPr="00B20761" w:rsidRDefault="00FB358C" w:rsidP="00FE0F23">
            <w:pPr>
              <w:spacing w:line="240" w:lineRule="auto"/>
              <w:jc w:val="center"/>
              <w:rPr>
                <w:b/>
                <w:bCs/>
                <w:color w:val="FFFFFF"/>
              </w:rPr>
            </w:pPr>
            <w:r w:rsidRPr="00B20761">
              <w:rPr>
                <w:b/>
                <w:bCs/>
                <w:color w:val="FFFFFF"/>
              </w:rPr>
              <w:t>EXCLUSION</w:t>
            </w:r>
          </w:p>
        </w:tc>
      </w:tr>
      <w:tr w:rsidR="00FB358C" w:rsidRPr="00B20761" w14:paraId="18B0BA08" w14:textId="77777777" w:rsidTr="00FE0F23">
        <w:trPr>
          <w:trHeight w:val="360"/>
        </w:trPr>
        <w:tc>
          <w:tcPr>
            <w:tcW w:w="4671" w:type="dxa"/>
            <w:tcBorders>
              <w:top w:val="single" w:sz="4" w:space="0" w:color="C9C9C9"/>
              <w:left w:val="single" w:sz="8" w:space="0" w:color="auto"/>
              <w:bottom w:val="single" w:sz="8" w:space="0" w:color="auto"/>
              <w:right w:val="single" w:sz="8" w:space="0" w:color="auto"/>
            </w:tcBorders>
            <w:shd w:val="clear" w:color="EDEDED" w:fill="EDEDED"/>
            <w:hideMark/>
          </w:tcPr>
          <w:p w14:paraId="13B543B2" w14:textId="77777777" w:rsidR="00FB358C" w:rsidRPr="00B20761" w:rsidRDefault="00FB358C" w:rsidP="00FB358C">
            <w:pPr>
              <w:spacing w:line="240" w:lineRule="auto"/>
              <w:ind w:hanging="27"/>
              <w:rPr>
                <w:color w:val="000000"/>
              </w:rPr>
            </w:pPr>
            <w:r w:rsidRPr="00B20761">
              <w:rPr>
                <w:color w:val="000000"/>
              </w:rPr>
              <w:t>Published in a peer-review journal</w:t>
            </w:r>
          </w:p>
        </w:tc>
        <w:tc>
          <w:tcPr>
            <w:tcW w:w="4950" w:type="dxa"/>
            <w:tcBorders>
              <w:top w:val="single" w:sz="4" w:space="0" w:color="C9C9C9"/>
              <w:left w:val="nil"/>
              <w:bottom w:val="single" w:sz="8" w:space="0" w:color="auto"/>
              <w:right w:val="single" w:sz="8" w:space="0" w:color="auto"/>
            </w:tcBorders>
            <w:shd w:val="clear" w:color="EDEDED" w:fill="EDEDED"/>
            <w:hideMark/>
          </w:tcPr>
          <w:p w14:paraId="2BF2B259" w14:textId="77777777" w:rsidR="00FB358C" w:rsidRPr="00B20761" w:rsidRDefault="00FB358C" w:rsidP="00B10D45">
            <w:pPr>
              <w:spacing w:line="240" w:lineRule="auto"/>
              <w:ind w:firstLine="0"/>
              <w:rPr>
                <w:color w:val="000000"/>
              </w:rPr>
            </w:pPr>
            <w:r w:rsidRPr="00B20761">
              <w:rPr>
                <w:color w:val="000000"/>
              </w:rPr>
              <w:t>No abstract (n=3)</w:t>
            </w:r>
          </w:p>
        </w:tc>
      </w:tr>
      <w:tr w:rsidR="00FB358C" w:rsidRPr="00B20761" w14:paraId="57757779" w14:textId="77777777" w:rsidTr="00FE0F23">
        <w:trPr>
          <w:trHeight w:val="660"/>
        </w:trPr>
        <w:tc>
          <w:tcPr>
            <w:tcW w:w="4671" w:type="dxa"/>
            <w:tcBorders>
              <w:top w:val="single" w:sz="4" w:space="0" w:color="C9C9C9"/>
              <w:left w:val="single" w:sz="8" w:space="0" w:color="auto"/>
              <w:bottom w:val="single" w:sz="8" w:space="0" w:color="auto"/>
              <w:right w:val="single" w:sz="8" w:space="0" w:color="auto"/>
            </w:tcBorders>
            <w:shd w:val="clear" w:color="auto" w:fill="auto"/>
            <w:hideMark/>
          </w:tcPr>
          <w:p w14:paraId="4EDD7323" w14:textId="5AE399FB" w:rsidR="00FB358C" w:rsidRPr="00B20761" w:rsidRDefault="00FB358C" w:rsidP="00FB358C">
            <w:pPr>
              <w:spacing w:line="240" w:lineRule="auto"/>
              <w:ind w:firstLine="0"/>
              <w:rPr>
                <w:color w:val="000000"/>
              </w:rPr>
            </w:pPr>
            <w:r w:rsidRPr="00B20761">
              <w:rPr>
                <w:color w:val="000000"/>
              </w:rPr>
              <w:t>Published no earlier than 1990, or later than 2014</w:t>
            </w:r>
            <w:r w:rsidR="00B23BD2">
              <w:rPr>
                <w:color w:val="000000"/>
              </w:rPr>
              <w:t xml:space="preserve"> (</w:t>
            </w:r>
            <w:r w:rsidR="00EE7590">
              <w:rPr>
                <w:color w:val="000000"/>
              </w:rPr>
              <w:t>excluded</w:t>
            </w:r>
            <w:r w:rsidR="00B23BD2">
              <w:rPr>
                <w:color w:val="000000"/>
              </w:rPr>
              <w:t xml:space="preserve"> 28</w:t>
            </w:r>
            <w:r>
              <w:rPr>
                <w:color w:val="000000"/>
              </w:rPr>
              <w:t>)</w:t>
            </w:r>
          </w:p>
        </w:tc>
        <w:tc>
          <w:tcPr>
            <w:tcW w:w="4950" w:type="dxa"/>
            <w:tcBorders>
              <w:top w:val="single" w:sz="4" w:space="0" w:color="C9C9C9"/>
              <w:left w:val="nil"/>
              <w:bottom w:val="single" w:sz="8" w:space="0" w:color="auto"/>
              <w:right w:val="single" w:sz="8" w:space="0" w:color="auto"/>
            </w:tcBorders>
            <w:shd w:val="clear" w:color="auto" w:fill="auto"/>
            <w:hideMark/>
          </w:tcPr>
          <w:p w14:paraId="2096E254" w14:textId="77777777" w:rsidR="00FB358C" w:rsidRPr="00B20761" w:rsidRDefault="00FB358C" w:rsidP="00B10D45">
            <w:pPr>
              <w:spacing w:line="240" w:lineRule="auto"/>
              <w:ind w:firstLine="0"/>
              <w:rPr>
                <w:color w:val="000000"/>
              </w:rPr>
            </w:pPr>
            <w:r w:rsidRPr="00B20761">
              <w:rPr>
                <w:color w:val="000000"/>
              </w:rPr>
              <w:t>No/Insufficient mention of adolescent age group in abstract or paper body (n=25)</w:t>
            </w:r>
          </w:p>
        </w:tc>
      </w:tr>
      <w:tr w:rsidR="00FB358C" w:rsidRPr="00B20761" w14:paraId="6D721447" w14:textId="77777777" w:rsidTr="00FE0F23">
        <w:trPr>
          <w:trHeight w:val="660"/>
        </w:trPr>
        <w:tc>
          <w:tcPr>
            <w:tcW w:w="4671" w:type="dxa"/>
            <w:tcBorders>
              <w:top w:val="single" w:sz="4" w:space="0" w:color="C9C9C9"/>
              <w:left w:val="single" w:sz="8" w:space="0" w:color="auto"/>
              <w:bottom w:val="single" w:sz="8" w:space="0" w:color="auto"/>
              <w:right w:val="single" w:sz="8" w:space="0" w:color="auto"/>
            </w:tcBorders>
            <w:shd w:val="clear" w:color="EDEDED" w:fill="EDEDED"/>
            <w:hideMark/>
          </w:tcPr>
          <w:p w14:paraId="50753752" w14:textId="1ADAFEDB" w:rsidR="00FB358C" w:rsidRPr="00B20761" w:rsidRDefault="00FB358C" w:rsidP="00FB358C">
            <w:pPr>
              <w:spacing w:line="240" w:lineRule="auto"/>
              <w:ind w:hanging="27"/>
              <w:rPr>
                <w:color w:val="000000"/>
              </w:rPr>
            </w:pPr>
            <w:r w:rsidRPr="00B20761">
              <w:rPr>
                <w:color w:val="000000"/>
              </w:rPr>
              <w:t xml:space="preserve">Information gathered in the </w:t>
            </w:r>
            <w:r w:rsidR="000E10F0">
              <w:rPr>
                <w:color w:val="000000"/>
              </w:rPr>
              <w:t>US</w:t>
            </w:r>
            <w:r w:rsidR="00B23BD2">
              <w:rPr>
                <w:color w:val="000000"/>
              </w:rPr>
              <w:t xml:space="preserve"> (excluded 33</w:t>
            </w:r>
            <w:r>
              <w:rPr>
                <w:color w:val="000000"/>
              </w:rPr>
              <w:t>)</w:t>
            </w:r>
          </w:p>
        </w:tc>
        <w:tc>
          <w:tcPr>
            <w:tcW w:w="4950" w:type="dxa"/>
            <w:tcBorders>
              <w:top w:val="single" w:sz="4" w:space="0" w:color="C9C9C9"/>
              <w:left w:val="nil"/>
              <w:bottom w:val="single" w:sz="8" w:space="0" w:color="auto"/>
              <w:right w:val="single" w:sz="8" w:space="0" w:color="auto"/>
            </w:tcBorders>
            <w:shd w:val="clear" w:color="EDEDED" w:fill="EDEDED"/>
            <w:hideMark/>
          </w:tcPr>
          <w:p w14:paraId="3BD820E0" w14:textId="77777777" w:rsidR="00FB358C" w:rsidRPr="00B20761" w:rsidRDefault="00FB358C" w:rsidP="00B10D45">
            <w:pPr>
              <w:spacing w:line="240" w:lineRule="auto"/>
              <w:ind w:firstLine="0"/>
              <w:rPr>
                <w:color w:val="000000"/>
              </w:rPr>
            </w:pPr>
            <w:r w:rsidRPr="00B20761">
              <w:rPr>
                <w:color w:val="000000"/>
              </w:rPr>
              <w:t>No/Insufficient mention of reinfection in abstract or paper body (n=11)</w:t>
            </w:r>
          </w:p>
        </w:tc>
      </w:tr>
      <w:tr w:rsidR="00FB358C" w:rsidRPr="00B20761" w14:paraId="73943414" w14:textId="77777777" w:rsidTr="00FE0F23">
        <w:trPr>
          <w:trHeight w:val="340"/>
        </w:trPr>
        <w:tc>
          <w:tcPr>
            <w:tcW w:w="4671" w:type="dxa"/>
            <w:tcBorders>
              <w:top w:val="single" w:sz="4" w:space="0" w:color="C9C9C9"/>
              <w:left w:val="single" w:sz="8" w:space="0" w:color="auto"/>
              <w:bottom w:val="single" w:sz="8" w:space="0" w:color="auto"/>
              <w:right w:val="single" w:sz="8" w:space="0" w:color="auto"/>
            </w:tcBorders>
            <w:shd w:val="clear" w:color="auto" w:fill="auto"/>
            <w:hideMark/>
          </w:tcPr>
          <w:p w14:paraId="4C80DF01" w14:textId="68972605" w:rsidR="00FB358C" w:rsidRPr="00B20761" w:rsidRDefault="00FB358C" w:rsidP="00B10D45">
            <w:pPr>
              <w:spacing w:line="240" w:lineRule="auto"/>
              <w:ind w:firstLine="0"/>
              <w:rPr>
                <w:color w:val="000000"/>
              </w:rPr>
            </w:pPr>
            <w:r w:rsidRPr="00B20761">
              <w:rPr>
                <w:color w:val="000000"/>
              </w:rPr>
              <w:t>Focus primarily on gonorrhea and/or chlamydia</w:t>
            </w:r>
            <w:r>
              <w:rPr>
                <w:color w:val="000000"/>
              </w:rPr>
              <w:t xml:space="preserve"> (</w:t>
            </w:r>
            <w:r w:rsidR="00EE7590">
              <w:rPr>
                <w:color w:val="000000"/>
              </w:rPr>
              <w:t>excluded</w:t>
            </w:r>
            <w:r>
              <w:rPr>
                <w:color w:val="000000"/>
              </w:rPr>
              <w:t xml:space="preserve"> 10)</w:t>
            </w:r>
          </w:p>
        </w:tc>
        <w:tc>
          <w:tcPr>
            <w:tcW w:w="4950" w:type="dxa"/>
            <w:tcBorders>
              <w:top w:val="single" w:sz="4" w:space="0" w:color="C9C9C9"/>
              <w:left w:val="nil"/>
              <w:bottom w:val="single" w:sz="8" w:space="0" w:color="auto"/>
              <w:right w:val="single" w:sz="8" w:space="0" w:color="auto"/>
            </w:tcBorders>
            <w:shd w:val="clear" w:color="auto" w:fill="auto"/>
            <w:hideMark/>
          </w:tcPr>
          <w:p w14:paraId="06F802E8" w14:textId="77777777" w:rsidR="00FB358C" w:rsidRPr="00B20761" w:rsidRDefault="00FB358C" w:rsidP="00B10D45">
            <w:pPr>
              <w:spacing w:line="240" w:lineRule="auto"/>
              <w:ind w:firstLine="0"/>
              <w:rPr>
                <w:color w:val="000000"/>
              </w:rPr>
            </w:pPr>
            <w:r w:rsidRPr="00B20761">
              <w:rPr>
                <w:color w:val="000000"/>
              </w:rPr>
              <w:t>Focus on treatment (i.e. drug trials) (n=20)</w:t>
            </w:r>
          </w:p>
        </w:tc>
      </w:tr>
      <w:tr w:rsidR="00FB358C" w:rsidRPr="00B20761" w14:paraId="60185A8B" w14:textId="77777777" w:rsidTr="00FE0F23">
        <w:trPr>
          <w:trHeight w:val="340"/>
        </w:trPr>
        <w:tc>
          <w:tcPr>
            <w:tcW w:w="4671" w:type="dxa"/>
            <w:tcBorders>
              <w:top w:val="single" w:sz="4" w:space="0" w:color="C9C9C9"/>
              <w:left w:val="single" w:sz="8" w:space="0" w:color="auto"/>
              <w:bottom w:val="single" w:sz="8" w:space="0" w:color="auto"/>
              <w:right w:val="single" w:sz="8" w:space="0" w:color="auto"/>
            </w:tcBorders>
            <w:shd w:val="clear" w:color="EDEDED" w:fill="EDEDED"/>
            <w:hideMark/>
          </w:tcPr>
          <w:p w14:paraId="179ECD24" w14:textId="31B4AC8E" w:rsidR="00FB358C" w:rsidRPr="00B20761" w:rsidRDefault="00FB358C" w:rsidP="00B10D45">
            <w:pPr>
              <w:spacing w:line="240" w:lineRule="auto"/>
              <w:ind w:firstLine="0"/>
              <w:rPr>
                <w:color w:val="000000"/>
              </w:rPr>
            </w:pPr>
            <w:r>
              <w:rPr>
                <w:color w:val="000000"/>
              </w:rPr>
              <w:t>Able to electronically locate (excluded 3)</w:t>
            </w:r>
          </w:p>
        </w:tc>
        <w:tc>
          <w:tcPr>
            <w:tcW w:w="4950" w:type="dxa"/>
            <w:tcBorders>
              <w:top w:val="single" w:sz="4" w:space="0" w:color="C9C9C9"/>
              <w:left w:val="nil"/>
              <w:bottom w:val="single" w:sz="8" w:space="0" w:color="auto"/>
              <w:right w:val="single" w:sz="8" w:space="0" w:color="auto"/>
            </w:tcBorders>
            <w:shd w:val="clear" w:color="EDEDED" w:fill="EDEDED"/>
            <w:hideMark/>
          </w:tcPr>
          <w:p w14:paraId="4230AAE1" w14:textId="77777777" w:rsidR="00FB358C" w:rsidRPr="00B20761" w:rsidRDefault="00FB358C" w:rsidP="00B10D45">
            <w:pPr>
              <w:spacing w:line="240" w:lineRule="auto"/>
              <w:ind w:firstLine="0"/>
              <w:rPr>
                <w:color w:val="000000"/>
              </w:rPr>
            </w:pPr>
            <w:r w:rsidRPr="00B20761">
              <w:rPr>
                <w:color w:val="000000"/>
              </w:rPr>
              <w:t>Focus on side-effects of diseases (i.e. rates of PID) (n=4)</w:t>
            </w:r>
          </w:p>
        </w:tc>
      </w:tr>
      <w:tr w:rsidR="00FB358C" w:rsidRPr="00B20761" w14:paraId="3DA7A059" w14:textId="77777777" w:rsidTr="00FE0F23">
        <w:trPr>
          <w:trHeight w:val="340"/>
        </w:trPr>
        <w:tc>
          <w:tcPr>
            <w:tcW w:w="4671" w:type="dxa"/>
            <w:tcBorders>
              <w:top w:val="single" w:sz="4" w:space="0" w:color="C9C9C9"/>
              <w:left w:val="single" w:sz="8" w:space="0" w:color="auto"/>
              <w:bottom w:val="single" w:sz="8" w:space="0" w:color="auto"/>
              <w:right w:val="single" w:sz="8" w:space="0" w:color="auto"/>
            </w:tcBorders>
            <w:shd w:val="clear" w:color="auto" w:fill="auto"/>
            <w:hideMark/>
          </w:tcPr>
          <w:p w14:paraId="21567A6A" w14:textId="77777777" w:rsidR="00FB358C" w:rsidRPr="00B20761" w:rsidRDefault="00FB358C" w:rsidP="00FE0F23">
            <w:pPr>
              <w:spacing w:line="240" w:lineRule="auto"/>
              <w:rPr>
                <w:color w:val="000000"/>
              </w:rPr>
            </w:pPr>
            <w:r w:rsidRPr="00B20761">
              <w:rPr>
                <w:color w:val="000000"/>
              </w:rPr>
              <w:t> </w:t>
            </w:r>
          </w:p>
        </w:tc>
        <w:tc>
          <w:tcPr>
            <w:tcW w:w="4950" w:type="dxa"/>
            <w:tcBorders>
              <w:top w:val="single" w:sz="4" w:space="0" w:color="C9C9C9"/>
              <w:left w:val="nil"/>
              <w:bottom w:val="single" w:sz="8" w:space="0" w:color="auto"/>
              <w:right w:val="single" w:sz="8" w:space="0" w:color="auto"/>
            </w:tcBorders>
            <w:shd w:val="clear" w:color="auto" w:fill="auto"/>
            <w:hideMark/>
          </w:tcPr>
          <w:p w14:paraId="0DA2E7E9" w14:textId="77777777" w:rsidR="00FB358C" w:rsidRPr="00B20761" w:rsidRDefault="00FB358C" w:rsidP="00B10D45">
            <w:pPr>
              <w:spacing w:line="240" w:lineRule="auto"/>
              <w:ind w:firstLine="0"/>
              <w:rPr>
                <w:color w:val="000000"/>
              </w:rPr>
            </w:pPr>
            <w:r w:rsidRPr="00B20761">
              <w:rPr>
                <w:color w:val="000000"/>
              </w:rPr>
              <w:t>Focus on biology/physiology of diseases (n=19)</w:t>
            </w:r>
          </w:p>
        </w:tc>
      </w:tr>
      <w:tr w:rsidR="00FB358C" w:rsidRPr="00B20761" w14:paraId="64894010" w14:textId="77777777" w:rsidTr="00FE0F23">
        <w:trPr>
          <w:trHeight w:val="980"/>
        </w:trPr>
        <w:tc>
          <w:tcPr>
            <w:tcW w:w="4671" w:type="dxa"/>
            <w:tcBorders>
              <w:top w:val="single" w:sz="4" w:space="0" w:color="C9C9C9"/>
              <w:left w:val="single" w:sz="8" w:space="0" w:color="auto"/>
              <w:bottom w:val="single" w:sz="8" w:space="0" w:color="auto"/>
              <w:right w:val="single" w:sz="8" w:space="0" w:color="auto"/>
            </w:tcBorders>
            <w:shd w:val="clear" w:color="EDEDED" w:fill="EDEDED"/>
            <w:hideMark/>
          </w:tcPr>
          <w:p w14:paraId="62BF53D7" w14:textId="77777777" w:rsidR="00FB358C" w:rsidRPr="00B20761" w:rsidRDefault="00FB358C" w:rsidP="00FE0F23">
            <w:pPr>
              <w:spacing w:line="240" w:lineRule="auto"/>
              <w:rPr>
                <w:color w:val="000000"/>
              </w:rPr>
            </w:pPr>
            <w:r w:rsidRPr="00B20761">
              <w:rPr>
                <w:color w:val="000000"/>
              </w:rPr>
              <w:t> </w:t>
            </w:r>
          </w:p>
        </w:tc>
        <w:tc>
          <w:tcPr>
            <w:tcW w:w="4950" w:type="dxa"/>
            <w:tcBorders>
              <w:top w:val="single" w:sz="4" w:space="0" w:color="C9C9C9"/>
              <w:left w:val="nil"/>
              <w:bottom w:val="single" w:sz="8" w:space="0" w:color="auto"/>
              <w:right w:val="single" w:sz="8" w:space="0" w:color="auto"/>
            </w:tcBorders>
            <w:shd w:val="clear" w:color="EDEDED" w:fill="EDEDED"/>
            <w:hideMark/>
          </w:tcPr>
          <w:p w14:paraId="61005351" w14:textId="77777777" w:rsidR="00FB358C" w:rsidRPr="00B20761" w:rsidRDefault="00FB358C" w:rsidP="00B10D45">
            <w:pPr>
              <w:spacing w:line="240" w:lineRule="auto"/>
              <w:ind w:firstLine="0"/>
              <w:rPr>
                <w:color w:val="000000"/>
              </w:rPr>
            </w:pPr>
            <w:r w:rsidRPr="00B20761">
              <w:rPr>
                <w:color w:val="000000"/>
              </w:rPr>
              <w:t>Testing efficacy/effectiveness/feasibility of modeling programs, testing procedures, screening procedures, notification systems (n=26)</w:t>
            </w:r>
          </w:p>
        </w:tc>
      </w:tr>
      <w:tr w:rsidR="00FB358C" w:rsidRPr="00B20761" w14:paraId="4CD44C28" w14:textId="77777777" w:rsidTr="00FE0F23">
        <w:trPr>
          <w:trHeight w:val="340"/>
        </w:trPr>
        <w:tc>
          <w:tcPr>
            <w:tcW w:w="4671" w:type="dxa"/>
            <w:tcBorders>
              <w:top w:val="single" w:sz="4" w:space="0" w:color="C9C9C9"/>
              <w:left w:val="single" w:sz="8" w:space="0" w:color="auto"/>
              <w:bottom w:val="single" w:sz="8" w:space="0" w:color="auto"/>
              <w:right w:val="single" w:sz="8" w:space="0" w:color="auto"/>
            </w:tcBorders>
            <w:shd w:val="clear" w:color="auto" w:fill="auto"/>
            <w:hideMark/>
          </w:tcPr>
          <w:p w14:paraId="006B8666" w14:textId="77777777" w:rsidR="00FB358C" w:rsidRPr="00B20761" w:rsidRDefault="00FB358C" w:rsidP="00FE0F23">
            <w:pPr>
              <w:spacing w:line="240" w:lineRule="auto"/>
              <w:rPr>
                <w:color w:val="000000"/>
              </w:rPr>
            </w:pPr>
            <w:r w:rsidRPr="00B20761">
              <w:rPr>
                <w:color w:val="000000"/>
              </w:rPr>
              <w:t> </w:t>
            </w:r>
          </w:p>
        </w:tc>
        <w:tc>
          <w:tcPr>
            <w:tcW w:w="4950" w:type="dxa"/>
            <w:tcBorders>
              <w:top w:val="single" w:sz="4" w:space="0" w:color="C9C9C9"/>
              <w:left w:val="nil"/>
              <w:bottom w:val="single" w:sz="8" w:space="0" w:color="auto"/>
              <w:right w:val="single" w:sz="8" w:space="0" w:color="auto"/>
            </w:tcBorders>
            <w:shd w:val="clear" w:color="auto" w:fill="auto"/>
            <w:hideMark/>
          </w:tcPr>
          <w:p w14:paraId="380FAFB4" w14:textId="77777777" w:rsidR="00FB358C" w:rsidRPr="00B20761" w:rsidRDefault="00FB358C" w:rsidP="00B10D45">
            <w:pPr>
              <w:spacing w:line="240" w:lineRule="auto"/>
              <w:ind w:firstLine="0"/>
              <w:rPr>
                <w:color w:val="000000"/>
              </w:rPr>
            </w:pPr>
            <w:r w:rsidRPr="00B20761">
              <w:rPr>
                <w:color w:val="000000"/>
              </w:rPr>
              <w:t>Provider protocols (n=4)</w:t>
            </w:r>
          </w:p>
        </w:tc>
      </w:tr>
      <w:tr w:rsidR="00FB358C" w:rsidRPr="00B20761" w14:paraId="392A9576" w14:textId="77777777" w:rsidTr="00FE0F23">
        <w:trPr>
          <w:trHeight w:val="320"/>
        </w:trPr>
        <w:tc>
          <w:tcPr>
            <w:tcW w:w="4671" w:type="dxa"/>
            <w:tcBorders>
              <w:top w:val="single" w:sz="4" w:space="0" w:color="C9C9C9"/>
              <w:left w:val="single" w:sz="8" w:space="0" w:color="auto"/>
              <w:bottom w:val="single" w:sz="8" w:space="0" w:color="auto"/>
              <w:right w:val="single" w:sz="8" w:space="0" w:color="auto"/>
            </w:tcBorders>
            <w:shd w:val="clear" w:color="EDEDED" w:fill="EDEDED"/>
            <w:hideMark/>
          </w:tcPr>
          <w:p w14:paraId="077A6F94" w14:textId="77777777" w:rsidR="00FB358C" w:rsidRPr="00B20761" w:rsidRDefault="00FB358C" w:rsidP="00FE0F23">
            <w:pPr>
              <w:spacing w:line="240" w:lineRule="auto"/>
              <w:rPr>
                <w:color w:val="000000"/>
              </w:rPr>
            </w:pPr>
            <w:r w:rsidRPr="00B20761">
              <w:rPr>
                <w:color w:val="000000"/>
              </w:rPr>
              <w:t> </w:t>
            </w:r>
          </w:p>
        </w:tc>
        <w:tc>
          <w:tcPr>
            <w:tcW w:w="4950" w:type="dxa"/>
            <w:tcBorders>
              <w:top w:val="single" w:sz="4" w:space="0" w:color="C9C9C9"/>
              <w:left w:val="nil"/>
              <w:bottom w:val="single" w:sz="8" w:space="0" w:color="auto"/>
              <w:right w:val="single" w:sz="8" w:space="0" w:color="auto"/>
            </w:tcBorders>
            <w:shd w:val="clear" w:color="EDEDED" w:fill="EDEDED"/>
            <w:hideMark/>
          </w:tcPr>
          <w:p w14:paraId="7F173A75" w14:textId="77777777" w:rsidR="00FB358C" w:rsidRPr="00B20761" w:rsidRDefault="00FB358C" w:rsidP="00B10D45">
            <w:pPr>
              <w:spacing w:line="240" w:lineRule="auto"/>
              <w:ind w:firstLine="0"/>
              <w:rPr>
                <w:color w:val="000000"/>
              </w:rPr>
            </w:pPr>
            <w:r w:rsidRPr="00B20761">
              <w:rPr>
                <w:color w:val="000000"/>
              </w:rPr>
              <w:t>Case studies (n=1)</w:t>
            </w:r>
          </w:p>
        </w:tc>
      </w:tr>
    </w:tbl>
    <w:p w14:paraId="2A84A0CC" w14:textId="5D53C085" w:rsidR="00023206" w:rsidRDefault="00A573A8" w:rsidP="00CF309B">
      <w:r>
        <w:lastRenderedPageBreak/>
        <w:t>I</w:t>
      </w:r>
      <w:r w:rsidR="00EC20AE">
        <w:t xml:space="preserve">nclusion/exclusion criteria were </w:t>
      </w:r>
      <w:r>
        <w:t xml:space="preserve">then </w:t>
      </w:r>
      <w:r w:rsidR="00EC20AE">
        <w:t>applied to the entire body of the remaining papers</w:t>
      </w:r>
      <w:r w:rsidR="001750CD">
        <w:t>, yielding 16 articles</w:t>
      </w:r>
      <w:r w:rsidR="00EC20AE">
        <w:t xml:space="preserve">. </w:t>
      </w:r>
      <w:r>
        <w:t>Finally, the same</w:t>
      </w:r>
      <w:r w:rsidR="00EC20AE">
        <w:t xml:space="preserve"> criteria were then reapplied </w:t>
      </w:r>
      <w:r>
        <w:t xml:space="preserve">to </w:t>
      </w:r>
      <w:r w:rsidR="00EC20AE">
        <w:t>the reference</w:t>
      </w:r>
      <w:r>
        <w:t>s in each relevant paper</w:t>
      </w:r>
      <w:r w:rsidR="00EC20AE">
        <w:t xml:space="preserve"> </w:t>
      </w:r>
      <w:r>
        <w:t xml:space="preserve">to identify other papers that </w:t>
      </w:r>
      <w:r w:rsidR="001750CD">
        <w:t>could have been missed</w:t>
      </w:r>
      <w:r>
        <w:t xml:space="preserve"> using the main search process</w:t>
      </w:r>
      <w:r w:rsidR="001750CD">
        <w:t xml:space="preserve"> (n=5 added)</w:t>
      </w:r>
      <w:r w:rsidR="00EC20AE">
        <w:t>.</w:t>
      </w:r>
      <w:r w:rsidR="001750CD">
        <w:t xml:space="preserve"> </w:t>
      </w:r>
      <w:r w:rsidR="00696B1F">
        <w:t>The literature search resulted in 21 total articles that met all inclusion criteria (Figure 2).</w:t>
      </w:r>
      <w:r w:rsidR="00EC20AE">
        <w:t xml:space="preserve"> </w:t>
      </w:r>
    </w:p>
    <w:p w14:paraId="1FB30D34" w14:textId="3DD32ABD" w:rsidR="00CF309B" w:rsidRPr="00CD5876" w:rsidRDefault="00CF309B" w:rsidP="00CF309B">
      <w:r>
        <w:t>Each paper was reviewed based on study objective, methods, results, recommendations, and limitations. Studies with specific rates of reinfection were presented as the percentage of individuals who were positive once during the study, and then who later were diagnosed with a repeat infection, with a few exceptions. For studies where adolescents made up only a proportion of the study population, risk factors were only reported in this paper if the study stratified them by age. Risk factors that were not stratified by reinfection status were reported, but a note was made to clarify this. All risk factors reported were significantly associated with reinfection, with few exceptions as noted in the results section. One study was solely qualitative</w:t>
      </w:r>
      <w:r>
        <w:rPr>
          <w:vertAlign w:val="superscript"/>
        </w:rPr>
        <w:t>32</w:t>
      </w:r>
      <w:r>
        <w:t>, meaning no data that could be analyzed through statistical methods was collected. Reported results were direct responses from participants.</w:t>
      </w:r>
    </w:p>
    <w:p w14:paraId="6CFED8C5" w14:textId="316598C4" w:rsidR="00E35361" w:rsidRPr="002706BA" w:rsidRDefault="00CF309B" w:rsidP="00A405BA">
      <w:r w:rsidRPr="005157B3">
        <w:rPr>
          <w:rFonts w:eastAsia="MS Mincho"/>
          <w:noProof/>
        </w:rPr>
        <w:lastRenderedPageBreak/>
        <mc:AlternateContent>
          <mc:Choice Requires="wpg">
            <w:drawing>
              <wp:anchor distT="0" distB="0" distL="114300" distR="114300" simplePos="0" relativeHeight="251721728" behindDoc="0" locked="0" layoutInCell="1" allowOverlap="1" wp14:anchorId="3D19794B" wp14:editId="770C203F">
                <wp:simplePos x="0" y="0"/>
                <wp:positionH relativeFrom="column">
                  <wp:posOffset>-135255</wp:posOffset>
                </wp:positionH>
                <wp:positionV relativeFrom="paragraph">
                  <wp:posOffset>-104140</wp:posOffset>
                </wp:positionV>
                <wp:extent cx="6167755" cy="7192645"/>
                <wp:effectExtent l="0" t="0" r="29845" b="20955"/>
                <wp:wrapTopAndBottom/>
                <wp:docPr id="381" name="Group 381"/>
                <wp:cNvGraphicFramePr/>
                <a:graphic xmlns:a="http://schemas.openxmlformats.org/drawingml/2006/main">
                  <a:graphicData uri="http://schemas.microsoft.com/office/word/2010/wordprocessingGroup">
                    <wpg:wgp>
                      <wpg:cNvGrpSpPr/>
                      <wpg:grpSpPr>
                        <a:xfrm>
                          <a:off x="0" y="0"/>
                          <a:ext cx="6167755" cy="7192645"/>
                          <a:chOff x="-7494" y="0"/>
                          <a:chExt cx="7199504" cy="7206430"/>
                        </a:xfrm>
                      </wpg:grpSpPr>
                      <wps:wsp>
                        <wps:cNvPr id="382" name="Straight Arrow Connector 382"/>
                        <wps:cNvCnPr/>
                        <wps:spPr>
                          <a:xfrm>
                            <a:off x="2166258" y="6172200"/>
                            <a:ext cx="0" cy="5028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g:cNvPr id="383" name="Group 383"/>
                        <wpg:cNvGrpSpPr/>
                        <wpg:grpSpPr>
                          <a:xfrm>
                            <a:off x="-7494" y="0"/>
                            <a:ext cx="7199504" cy="7206430"/>
                            <a:chOff x="-7494" y="0"/>
                            <a:chExt cx="7199504" cy="7206430"/>
                          </a:xfrm>
                        </wpg:grpSpPr>
                        <wps:wsp>
                          <wps:cNvPr id="384" name="Rectangle 384"/>
                          <wps:cNvSpPr/>
                          <wps:spPr>
                            <a:xfrm>
                              <a:off x="903515" y="5725886"/>
                              <a:ext cx="2630705" cy="456542"/>
                            </a:xfrm>
                            <a:prstGeom prst="rect">
                              <a:avLst/>
                            </a:prstGeom>
                            <a:solidFill>
                              <a:sysClr val="window" lastClr="FFFFFF"/>
                            </a:solidFill>
                            <a:ln w="25400" cap="flat" cmpd="sng" algn="ctr">
                              <a:solidFill>
                                <a:sysClr val="windowText" lastClr="000000"/>
                              </a:solidFill>
                              <a:prstDash val="solid"/>
                            </a:ln>
                            <a:effectLst/>
                          </wps:spPr>
                          <wps:txbx>
                            <w:txbxContent>
                              <w:p w14:paraId="7874FC01" w14:textId="77777777" w:rsidR="00D7026C" w:rsidRDefault="00D7026C" w:rsidP="000232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Text Box 385"/>
                          <wps:cNvSpPr txBox="1"/>
                          <wps:spPr>
                            <a:xfrm>
                              <a:off x="1023258" y="5725886"/>
                              <a:ext cx="2397034" cy="457177"/>
                            </a:xfrm>
                            <a:prstGeom prst="rect">
                              <a:avLst/>
                            </a:prstGeom>
                            <a:noFill/>
                            <a:ln>
                              <a:noFill/>
                            </a:ln>
                            <a:effectLst/>
                          </wps:spPr>
                          <wps:txbx>
                            <w:txbxContent>
                              <w:p w14:paraId="3AF49F3C" w14:textId="77777777" w:rsidR="00D7026C" w:rsidRPr="00CD5876" w:rsidRDefault="00D7026C" w:rsidP="00023206">
                                <w:pPr>
                                  <w:spacing w:line="240" w:lineRule="auto"/>
                                  <w:ind w:firstLine="0"/>
                                  <w:jc w:val="center"/>
                                </w:pPr>
                                <w:r w:rsidRPr="00CD5876">
                                  <w:t xml:space="preserve">Articles from </w:t>
                                </w:r>
                                <w:proofErr w:type="spellStart"/>
                                <w:r w:rsidRPr="00CD5876">
                                  <w:t>Pubmed</w:t>
                                </w:r>
                                <w:proofErr w:type="spellEnd"/>
                              </w:p>
                              <w:p w14:paraId="558D97CA" w14:textId="77777777" w:rsidR="00D7026C" w:rsidRPr="00CD5876" w:rsidRDefault="00D7026C" w:rsidP="00023206">
                                <w:pPr>
                                  <w:spacing w:line="240" w:lineRule="auto"/>
                                  <w:ind w:firstLine="0"/>
                                  <w:jc w:val="center"/>
                                </w:pPr>
                                <w:r w:rsidRPr="00CD5876">
                                  <w:t>n =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Rectangle 386"/>
                          <wps:cNvSpPr/>
                          <wps:spPr>
                            <a:xfrm>
                              <a:off x="4223658" y="6172200"/>
                              <a:ext cx="2736746" cy="456542"/>
                            </a:xfrm>
                            <a:prstGeom prst="rect">
                              <a:avLst/>
                            </a:prstGeom>
                            <a:solidFill>
                              <a:sysClr val="window" lastClr="FFFFFF"/>
                            </a:solidFill>
                            <a:ln w="25400" cap="flat" cmpd="sng" algn="ctr">
                              <a:solidFill>
                                <a:sysClr val="windowText" lastClr="000000"/>
                              </a:solidFill>
                              <a:prstDash val="solid"/>
                            </a:ln>
                            <a:effectLst/>
                          </wps:spPr>
                          <wps:txbx>
                            <w:txbxContent>
                              <w:p w14:paraId="3404F5CD" w14:textId="77777777" w:rsidR="00D7026C" w:rsidRDefault="00D7026C" w:rsidP="000232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Text Box 387"/>
                          <wps:cNvSpPr txBox="1"/>
                          <wps:spPr>
                            <a:xfrm>
                              <a:off x="4332515" y="6183086"/>
                              <a:ext cx="2516409" cy="454002"/>
                            </a:xfrm>
                            <a:prstGeom prst="rect">
                              <a:avLst/>
                            </a:prstGeom>
                            <a:noFill/>
                            <a:ln>
                              <a:noFill/>
                            </a:ln>
                            <a:effectLst/>
                          </wps:spPr>
                          <wps:txbx>
                            <w:txbxContent>
                              <w:p w14:paraId="3D569602" w14:textId="77777777" w:rsidR="00D7026C" w:rsidRPr="00CD5876" w:rsidRDefault="00D7026C" w:rsidP="00350D49">
                                <w:pPr>
                                  <w:spacing w:line="240" w:lineRule="auto"/>
                                  <w:ind w:firstLine="0"/>
                                  <w:jc w:val="center"/>
                                  <w:rPr>
                                    <w:sz w:val="20"/>
                                    <w:szCs w:val="20"/>
                                  </w:rPr>
                                </w:pPr>
                                <w:r w:rsidRPr="00CD5876">
                                  <w:rPr>
                                    <w:sz w:val="20"/>
                                    <w:szCs w:val="20"/>
                                  </w:rPr>
                                  <w:t xml:space="preserve">Articles added from </w:t>
                                </w:r>
                                <w:proofErr w:type="spellStart"/>
                                <w:r w:rsidRPr="00CD5876">
                                  <w:rPr>
                                    <w:sz w:val="20"/>
                                    <w:szCs w:val="20"/>
                                  </w:rPr>
                                  <w:t>PittCAT</w:t>
                                </w:r>
                                <w:proofErr w:type="spellEnd"/>
                                <w:r w:rsidRPr="00CD5876">
                                  <w:rPr>
                                    <w:sz w:val="20"/>
                                    <w:szCs w:val="20"/>
                                  </w:rPr>
                                  <w:t>+ references search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Rectangle 388"/>
                          <wps:cNvSpPr/>
                          <wps:spPr>
                            <a:xfrm>
                              <a:off x="914400" y="6749143"/>
                              <a:ext cx="2628800" cy="45717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Text Box 389"/>
                          <wps:cNvSpPr txBox="1"/>
                          <wps:spPr>
                            <a:xfrm>
                              <a:off x="944850" y="6749143"/>
                              <a:ext cx="2617737" cy="457287"/>
                            </a:xfrm>
                            <a:prstGeom prst="rect">
                              <a:avLst/>
                            </a:prstGeom>
                            <a:noFill/>
                            <a:ln>
                              <a:noFill/>
                            </a:ln>
                            <a:effectLst/>
                          </wps:spPr>
                          <wps:txbx>
                            <w:txbxContent>
                              <w:p w14:paraId="3DC5B114" w14:textId="77777777" w:rsidR="00D7026C" w:rsidRPr="00CD5876" w:rsidRDefault="00D7026C" w:rsidP="00023206">
                                <w:pPr>
                                  <w:spacing w:line="240" w:lineRule="auto"/>
                                  <w:ind w:firstLine="0"/>
                                  <w:jc w:val="center"/>
                                </w:pPr>
                                <w:r w:rsidRPr="00CD5876">
                                  <w:t>Articles included in final review</w:t>
                                </w:r>
                              </w:p>
                              <w:p w14:paraId="64272AC0" w14:textId="77777777" w:rsidR="00D7026C" w:rsidRPr="00CD5876" w:rsidRDefault="00D7026C" w:rsidP="00023206">
                                <w:pPr>
                                  <w:spacing w:line="240" w:lineRule="auto"/>
                                  <w:ind w:firstLine="0"/>
                                  <w:jc w:val="center"/>
                                </w:pPr>
                                <w:r w:rsidRPr="00CD5876">
                                  <w:t>n =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0" name="Group 390"/>
                          <wpg:cNvGrpSpPr/>
                          <wpg:grpSpPr>
                            <a:xfrm>
                              <a:off x="-7494" y="0"/>
                              <a:ext cx="7199504" cy="5242628"/>
                              <a:chOff x="-7494" y="0"/>
                              <a:chExt cx="7199777" cy="5242892"/>
                            </a:xfrm>
                          </wpg:grpSpPr>
                          <wps:wsp>
                            <wps:cNvPr id="391" name="Rectangle 391"/>
                            <wps:cNvSpPr/>
                            <wps:spPr>
                              <a:xfrm>
                                <a:off x="4223658" y="2060044"/>
                                <a:ext cx="2968625" cy="216636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Text Box 392"/>
                            <wps:cNvSpPr txBox="1"/>
                            <wps:spPr>
                              <a:xfrm>
                                <a:off x="4246109" y="2077051"/>
                                <a:ext cx="2894324" cy="2166871"/>
                              </a:xfrm>
                              <a:prstGeom prst="rect">
                                <a:avLst/>
                              </a:prstGeom>
                              <a:noFill/>
                              <a:ln>
                                <a:noFill/>
                              </a:ln>
                              <a:effectLst/>
                            </wps:spPr>
                            <wps:txbx>
                              <w:txbxContent>
                                <w:p w14:paraId="4D9FE376" w14:textId="77777777" w:rsidR="00D7026C" w:rsidRPr="00CD5876" w:rsidRDefault="00D7026C" w:rsidP="00023206">
                                  <w:pPr>
                                    <w:spacing w:line="240" w:lineRule="auto"/>
                                    <w:ind w:firstLine="0"/>
                                    <w:jc w:val="center"/>
                                    <w:rPr>
                                      <w:sz w:val="20"/>
                                      <w:szCs w:val="20"/>
                                    </w:rPr>
                                  </w:pPr>
                                  <w:r w:rsidRPr="00CD5876">
                                    <w:rPr>
                                      <w:sz w:val="20"/>
                                      <w:szCs w:val="20"/>
                                    </w:rPr>
                                    <w:t>Articles excluded n = 187</w:t>
                                  </w:r>
                                </w:p>
                                <w:p w14:paraId="09E60C4C" w14:textId="77777777" w:rsidR="00D7026C" w:rsidRPr="00CD5876" w:rsidRDefault="00D7026C" w:rsidP="00023206">
                                  <w:pPr>
                                    <w:spacing w:line="240" w:lineRule="auto"/>
                                    <w:ind w:firstLine="0"/>
                                    <w:rPr>
                                      <w:sz w:val="20"/>
                                      <w:szCs w:val="20"/>
                                    </w:rPr>
                                  </w:pPr>
                                  <w:r w:rsidRPr="00CD5876">
                                    <w:rPr>
                                      <w:sz w:val="20"/>
                                      <w:szCs w:val="20"/>
                                    </w:rPr>
                                    <w:t>Exclusion criteria:</w:t>
                                  </w:r>
                                </w:p>
                                <w:p w14:paraId="59727EB3" w14:textId="77777777" w:rsidR="00D7026C" w:rsidRPr="00CD5876" w:rsidRDefault="00D7026C" w:rsidP="00023206">
                                  <w:pPr>
                                    <w:spacing w:line="240" w:lineRule="auto"/>
                                    <w:ind w:firstLine="0"/>
                                    <w:rPr>
                                      <w:sz w:val="20"/>
                                      <w:szCs w:val="20"/>
                                    </w:rPr>
                                  </w:pPr>
                                  <w:r w:rsidRPr="00CD5876">
                                    <w:rPr>
                                      <w:sz w:val="20"/>
                                      <w:szCs w:val="20"/>
                                    </w:rPr>
                                    <w:t>No abstract = 3</w:t>
                                  </w:r>
                                </w:p>
                                <w:p w14:paraId="1873709F" w14:textId="77777777" w:rsidR="00D7026C" w:rsidRPr="00CD5876" w:rsidRDefault="00D7026C" w:rsidP="00023206">
                                  <w:pPr>
                                    <w:spacing w:line="240" w:lineRule="auto"/>
                                    <w:ind w:firstLine="0"/>
                                    <w:rPr>
                                      <w:sz w:val="20"/>
                                      <w:szCs w:val="20"/>
                                    </w:rPr>
                                  </w:pPr>
                                  <w:r w:rsidRPr="00CD5876">
                                    <w:rPr>
                                      <w:sz w:val="20"/>
                                      <w:szCs w:val="20"/>
                                    </w:rPr>
                                    <w:t>Published before 1990/after 2014 = 28</w:t>
                                  </w:r>
                                </w:p>
                                <w:p w14:paraId="1FB44434" w14:textId="77777777" w:rsidR="00D7026C" w:rsidRPr="00CD5876" w:rsidRDefault="00D7026C" w:rsidP="00023206">
                                  <w:pPr>
                                    <w:spacing w:line="240" w:lineRule="auto"/>
                                    <w:ind w:firstLine="0"/>
                                    <w:rPr>
                                      <w:sz w:val="20"/>
                                      <w:szCs w:val="20"/>
                                    </w:rPr>
                                  </w:pPr>
                                  <w:r w:rsidRPr="00CD5876">
                                    <w:rPr>
                                      <w:sz w:val="20"/>
                                      <w:szCs w:val="20"/>
                                    </w:rPr>
                                    <w:t>Conducted outside US = 33</w:t>
                                  </w:r>
                                </w:p>
                                <w:p w14:paraId="61A93A75" w14:textId="77777777" w:rsidR="00D7026C" w:rsidRPr="00CD5876" w:rsidRDefault="00D7026C" w:rsidP="00023206">
                                  <w:pPr>
                                    <w:spacing w:line="240" w:lineRule="auto"/>
                                    <w:ind w:firstLine="0"/>
                                    <w:rPr>
                                      <w:sz w:val="20"/>
                                      <w:szCs w:val="20"/>
                                    </w:rPr>
                                  </w:pPr>
                                  <w:r w:rsidRPr="00CD5876">
                                    <w:rPr>
                                      <w:sz w:val="20"/>
                                      <w:szCs w:val="20"/>
                                    </w:rPr>
                                    <w:t xml:space="preserve">Not focused on </w:t>
                                  </w:r>
                                  <w:proofErr w:type="spellStart"/>
                                  <w:r w:rsidRPr="00CD5876">
                                    <w:rPr>
                                      <w:sz w:val="20"/>
                                      <w:szCs w:val="20"/>
                                    </w:rPr>
                                    <w:t>gc</w:t>
                                  </w:r>
                                  <w:proofErr w:type="spellEnd"/>
                                  <w:r w:rsidRPr="00CD5876">
                                    <w:rPr>
                                      <w:sz w:val="20"/>
                                      <w:szCs w:val="20"/>
                                    </w:rPr>
                                    <w:t>/</w:t>
                                  </w:r>
                                  <w:proofErr w:type="spellStart"/>
                                  <w:r w:rsidRPr="00CD5876">
                                    <w:rPr>
                                      <w:sz w:val="20"/>
                                      <w:szCs w:val="20"/>
                                    </w:rPr>
                                    <w:t>ct</w:t>
                                  </w:r>
                                  <w:proofErr w:type="spellEnd"/>
                                  <w:r w:rsidRPr="00CD5876">
                                    <w:rPr>
                                      <w:sz w:val="20"/>
                                      <w:szCs w:val="20"/>
                                    </w:rPr>
                                    <w:t xml:space="preserve"> = 10</w:t>
                                  </w:r>
                                </w:p>
                                <w:p w14:paraId="343483DB" w14:textId="77777777" w:rsidR="00D7026C" w:rsidRPr="00CD5876" w:rsidRDefault="00D7026C" w:rsidP="00023206">
                                  <w:pPr>
                                    <w:spacing w:line="240" w:lineRule="auto"/>
                                    <w:ind w:firstLine="0"/>
                                    <w:rPr>
                                      <w:sz w:val="20"/>
                                      <w:szCs w:val="20"/>
                                    </w:rPr>
                                  </w:pPr>
                                  <w:r w:rsidRPr="00CD5876">
                                    <w:rPr>
                                      <w:sz w:val="20"/>
                                      <w:szCs w:val="20"/>
                                    </w:rPr>
                                    <w:t>No/insufficient mention of adolescents and/or reinfection = 39</w:t>
                                  </w:r>
                                </w:p>
                                <w:p w14:paraId="5DB32ADE" w14:textId="77777777" w:rsidR="00D7026C" w:rsidRPr="00CD5876" w:rsidRDefault="00D7026C" w:rsidP="00023206">
                                  <w:pPr>
                                    <w:spacing w:line="240" w:lineRule="auto"/>
                                    <w:ind w:firstLine="0"/>
                                    <w:rPr>
                                      <w:sz w:val="20"/>
                                      <w:szCs w:val="20"/>
                                    </w:rPr>
                                  </w:pPr>
                                  <w:r w:rsidRPr="00CD5876">
                                    <w:rPr>
                                      <w:sz w:val="20"/>
                                      <w:szCs w:val="20"/>
                                    </w:rPr>
                                    <w:t>Focused on treatment/side effects/biology = 43</w:t>
                                  </w:r>
                                </w:p>
                                <w:p w14:paraId="3D807D56" w14:textId="77777777" w:rsidR="00D7026C" w:rsidRPr="00CD5876" w:rsidRDefault="00D7026C" w:rsidP="00023206">
                                  <w:pPr>
                                    <w:spacing w:line="240" w:lineRule="auto"/>
                                    <w:ind w:firstLine="0"/>
                                    <w:rPr>
                                      <w:sz w:val="20"/>
                                      <w:szCs w:val="20"/>
                                    </w:rPr>
                                  </w:pPr>
                                  <w:r w:rsidRPr="00CD5876">
                                    <w:rPr>
                                      <w:sz w:val="20"/>
                                      <w:szCs w:val="20"/>
                                    </w:rPr>
                                    <w:t>Testing program efficacy, etc. = 26</w:t>
                                  </w:r>
                                </w:p>
                                <w:p w14:paraId="05551B4C" w14:textId="77777777" w:rsidR="00D7026C" w:rsidRPr="00CD5876" w:rsidRDefault="00D7026C" w:rsidP="00023206">
                                  <w:pPr>
                                    <w:spacing w:line="240" w:lineRule="auto"/>
                                    <w:ind w:firstLine="0"/>
                                    <w:rPr>
                                      <w:sz w:val="20"/>
                                      <w:szCs w:val="20"/>
                                    </w:rPr>
                                  </w:pPr>
                                  <w:r w:rsidRPr="00CD5876">
                                    <w:rPr>
                                      <w:sz w:val="20"/>
                                      <w:szCs w:val="20"/>
                                    </w:rPr>
                                    <w:t>Provider protocols = 4</w:t>
                                  </w:r>
                                </w:p>
                                <w:p w14:paraId="2D04D7ED" w14:textId="77777777" w:rsidR="00D7026C" w:rsidRPr="00CD5876" w:rsidRDefault="00D7026C" w:rsidP="00023206">
                                  <w:pPr>
                                    <w:spacing w:line="240" w:lineRule="auto"/>
                                    <w:ind w:firstLine="0"/>
                                    <w:rPr>
                                      <w:sz w:val="20"/>
                                      <w:szCs w:val="20"/>
                                    </w:rPr>
                                  </w:pPr>
                                  <w:r w:rsidRPr="00CD5876">
                                    <w:rPr>
                                      <w:sz w:val="20"/>
                                      <w:szCs w:val="20"/>
                                    </w:rPr>
                                    <w:t>Case studies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Rectangle 393"/>
                            <wps:cNvSpPr/>
                            <wps:spPr>
                              <a:xfrm>
                                <a:off x="914400" y="4572000"/>
                                <a:ext cx="2630805" cy="456565"/>
                              </a:xfrm>
                              <a:prstGeom prst="rect">
                                <a:avLst/>
                              </a:prstGeom>
                              <a:solidFill>
                                <a:sysClr val="window" lastClr="FFFFFF"/>
                              </a:solidFill>
                              <a:ln w="25400" cap="flat" cmpd="sng" algn="ctr">
                                <a:solidFill>
                                  <a:sysClr val="windowText" lastClr="000000"/>
                                </a:solidFill>
                                <a:prstDash val="solid"/>
                              </a:ln>
                              <a:effectLst/>
                            </wps:spPr>
                            <wps:txbx>
                              <w:txbxContent>
                                <w:p w14:paraId="2DDC641C" w14:textId="77777777" w:rsidR="00D7026C" w:rsidRDefault="00D7026C" w:rsidP="000232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Text Box 394"/>
                            <wps:cNvSpPr txBox="1"/>
                            <wps:spPr>
                              <a:xfrm>
                                <a:off x="1023258" y="4582886"/>
                                <a:ext cx="2397125" cy="457200"/>
                              </a:xfrm>
                              <a:prstGeom prst="rect">
                                <a:avLst/>
                              </a:prstGeom>
                              <a:noFill/>
                              <a:ln>
                                <a:noFill/>
                              </a:ln>
                              <a:effectLst/>
                            </wps:spPr>
                            <wps:txbx>
                              <w:txbxContent>
                                <w:p w14:paraId="7AF944CF" w14:textId="77777777" w:rsidR="00D7026C" w:rsidRPr="00CD5876" w:rsidRDefault="00D7026C" w:rsidP="00023206">
                                  <w:pPr>
                                    <w:spacing w:line="240" w:lineRule="auto"/>
                                    <w:ind w:firstLine="0"/>
                                    <w:jc w:val="center"/>
                                  </w:pPr>
                                  <w:r w:rsidRPr="00CD5876">
                                    <w:t>Full text reviewed</w:t>
                                  </w:r>
                                </w:p>
                                <w:p w14:paraId="47D1B3B5" w14:textId="77777777" w:rsidR="00D7026C" w:rsidRPr="00CD5876" w:rsidRDefault="00D7026C" w:rsidP="00023206">
                                  <w:pPr>
                                    <w:spacing w:line="240" w:lineRule="auto"/>
                                    <w:ind w:firstLine="0"/>
                                    <w:jc w:val="center"/>
                                  </w:pPr>
                                  <w:r w:rsidRPr="00CD5876">
                                    <w:t>n =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5" name="Rectangle 395"/>
                            <wps:cNvSpPr/>
                            <wps:spPr>
                              <a:xfrm>
                                <a:off x="4223658" y="4463143"/>
                                <a:ext cx="2968625" cy="77974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Text Box 396"/>
                            <wps:cNvSpPr txBox="1"/>
                            <wps:spPr>
                              <a:xfrm>
                                <a:off x="4196315" y="4463143"/>
                                <a:ext cx="2944118" cy="779746"/>
                              </a:xfrm>
                              <a:prstGeom prst="rect">
                                <a:avLst/>
                              </a:prstGeom>
                              <a:noFill/>
                              <a:ln>
                                <a:noFill/>
                              </a:ln>
                              <a:effectLst/>
                            </wps:spPr>
                            <wps:txbx>
                              <w:txbxContent>
                                <w:p w14:paraId="52E7FFFE" w14:textId="77777777" w:rsidR="00D7026C" w:rsidRPr="00CD5876" w:rsidRDefault="00D7026C" w:rsidP="00023206">
                                  <w:pPr>
                                    <w:spacing w:line="240" w:lineRule="auto"/>
                                    <w:ind w:firstLine="0"/>
                                    <w:jc w:val="center"/>
                                    <w:rPr>
                                      <w:sz w:val="20"/>
                                      <w:szCs w:val="20"/>
                                    </w:rPr>
                                  </w:pPr>
                                  <w:r w:rsidRPr="00CD5876">
                                    <w:rPr>
                                      <w:sz w:val="20"/>
                                      <w:szCs w:val="20"/>
                                    </w:rPr>
                                    <w:t>Articles excluded n = 17</w:t>
                                  </w:r>
                                </w:p>
                                <w:p w14:paraId="295499ED" w14:textId="77777777" w:rsidR="00D7026C" w:rsidRPr="00CD5876" w:rsidRDefault="00D7026C" w:rsidP="00023206">
                                  <w:pPr>
                                    <w:spacing w:line="240" w:lineRule="auto"/>
                                    <w:ind w:firstLine="0"/>
                                    <w:rPr>
                                      <w:sz w:val="20"/>
                                      <w:szCs w:val="20"/>
                                    </w:rPr>
                                  </w:pPr>
                                  <w:r w:rsidRPr="00CD5876">
                                    <w:rPr>
                                      <w:sz w:val="20"/>
                                      <w:szCs w:val="20"/>
                                    </w:rPr>
                                    <w:t>Insufficient mention of adolescents = 10</w:t>
                                  </w:r>
                                </w:p>
                                <w:p w14:paraId="2DA1ED18" w14:textId="77777777" w:rsidR="00D7026C" w:rsidRPr="00CD5876" w:rsidRDefault="00D7026C" w:rsidP="00023206">
                                  <w:pPr>
                                    <w:spacing w:line="240" w:lineRule="auto"/>
                                    <w:ind w:firstLine="0"/>
                                    <w:rPr>
                                      <w:sz w:val="20"/>
                                      <w:szCs w:val="20"/>
                                    </w:rPr>
                                  </w:pPr>
                                  <w:r w:rsidRPr="00CD5876">
                                    <w:rPr>
                                      <w:sz w:val="20"/>
                                      <w:szCs w:val="20"/>
                                    </w:rPr>
                                    <w:t>Insufficient mention of reinfection = 4</w:t>
                                  </w:r>
                                </w:p>
                                <w:p w14:paraId="38117CF3" w14:textId="77777777" w:rsidR="00D7026C" w:rsidRPr="00CD5876" w:rsidRDefault="00D7026C" w:rsidP="00023206">
                                  <w:pPr>
                                    <w:spacing w:line="240" w:lineRule="auto"/>
                                    <w:ind w:firstLine="0"/>
                                    <w:rPr>
                                      <w:sz w:val="20"/>
                                      <w:szCs w:val="20"/>
                                    </w:rPr>
                                  </w:pPr>
                                  <w:r w:rsidRPr="00CD5876">
                                    <w:rPr>
                                      <w:sz w:val="20"/>
                                      <w:szCs w:val="20"/>
                                    </w:rPr>
                                    <w:t>Unable to acquire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7" name="Straight Arrow Connector 397"/>
                            <wps:cNvCnPr/>
                            <wps:spPr>
                              <a:xfrm>
                                <a:off x="3537858" y="2862943"/>
                                <a:ext cx="640080" cy="0"/>
                              </a:xfrm>
                              <a:prstGeom prst="straightConnector1">
                                <a:avLst/>
                              </a:prstGeom>
                              <a:noFill/>
                              <a:ln w="12700" cap="flat" cmpd="sng" algn="ctr">
                                <a:solidFill>
                                  <a:srgbClr val="FF0000"/>
                                </a:solidFill>
                                <a:prstDash val="solid"/>
                                <a:tailEnd type="arrow"/>
                              </a:ln>
                              <a:effectLst>
                                <a:outerShdw blurRad="40000" dist="20000" dir="5400000" rotWithShape="0">
                                  <a:srgbClr val="000000">
                                    <a:alpha val="38000"/>
                                  </a:srgbClr>
                                </a:outerShdw>
                              </a:effectLst>
                            </wps:spPr>
                            <wps:bodyPr/>
                          </wps:wsp>
                          <wps:wsp>
                            <wps:cNvPr id="398" name="Straight Arrow Connector 398"/>
                            <wps:cNvCnPr/>
                            <wps:spPr>
                              <a:xfrm>
                                <a:off x="3537858" y="4811486"/>
                                <a:ext cx="640080" cy="0"/>
                              </a:xfrm>
                              <a:prstGeom prst="straightConnector1">
                                <a:avLst/>
                              </a:prstGeom>
                              <a:noFill/>
                              <a:ln w="12700" cap="flat" cmpd="sng" algn="ctr">
                                <a:solidFill>
                                  <a:srgbClr val="FF0000"/>
                                </a:solidFill>
                                <a:prstDash val="solid"/>
                                <a:tailEnd type="arrow"/>
                              </a:ln>
                              <a:effectLst>
                                <a:outerShdw blurRad="40000" dist="20000" dir="5400000" rotWithShape="0">
                                  <a:srgbClr val="000000">
                                    <a:alpha val="38000"/>
                                  </a:srgbClr>
                                </a:outerShdw>
                              </a:effectLst>
                            </wps:spPr>
                            <wps:bodyPr/>
                          </wps:wsp>
                          <wpg:grpSp>
                            <wpg:cNvPr id="399" name="Group 399"/>
                            <wpg:cNvGrpSpPr/>
                            <wpg:grpSpPr>
                              <a:xfrm>
                                <a:off x="-7494" y="0"/>
                                <a:ext cx="6171077" cy="4565469"/>
                                <a:chOff x="-7494" y="0"/>
                                <a:chExt cx="6171077" cy="4565469"/>
                              </a:xfrm>
                            </wpg:grpSpPr>
                            <wpg:grpSp>
                              <wpg:cNvPr id="400" name="Group 400"/>
                              <wpg:cNvGrpSpPr/>
                              <wpg:grpSpPr>
                                <a:xfrm>
                                  <a:off x="-7494" y="0"/>
                                  <a:ext cx="6171077" cy="3094083"/>
                                  <a:chOff x="-7494" y="0"/>
                                  <a:chExt cx="6171077" cy="3094083"/>
                                </a:xfrm>
                              </wpg:grpSpPr>
                              <wps:wsp>
                                <wps:cNvPr id="401" name="Rectangle 401"/>
                                <wps:cNvSpPr/>
                                <wps:spPr>
                                  <a:xfrm>
                                    <a:off x="903515" y="2634343"/>
                                    <a:ext cx="2630805" cy="456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Text Box 402"/>
                                <wps:cNvSpPr txBox="1"/>
                                <wps:spPr>
                                  <a:xfrm>
                                    <a:off x="1023258" y="2634343"/>
                                    <a:ext cx="2399665" cy="459740"/>
                                  </a:xfrm>
                                  <a:prstGeom prst="rect">
                                    <a:avLst/>
                                  </a:prstGeom>
                                  <a:noFill/>
                                  <a:ln>
                                    <a:noFill/>
                                  </a:ln>
                                  <a:effectLst/>
                                </wps:spPr>
                                <wps:txbx>
                                  <w:txbxContent>
                                    <w:p w14:paraId="11F337D8" w14:textId="77777777" w:rsidR="00D7026C" w:rsidRPr="00CD5876" w:rsidRDefault="00D7026C" w:rsidP="00023206">
                                      <w:pPr>
                                        <w:spacing w:line="240" w:lineRule="auto"/>
                                        <w:ind w:firstLine="0"/>
                                        <w:jc w:val="center"/>
                                      </w:pPr>
                                      <w:r w:rsidRPr="00CD5876">
                                        <w:t>Titles and abstracts screened</w:t>
                                      </w:r>
                                    </w:p>
                                    <w:p w14:paraId="3AB20A79" w14:textId="77777777" w:rsidR="00D7026C" w:rsidRPr="00CD5876" w:rsidRDefault="00D7026C" w:rsidP="00023206">
                                      <w:pPr>
                                        <w:spacing w:line="240" w:lineRule="auto"/>
                                        <w:ind w:firstLine="0"/>
                                        <w:jc w:val="center"/>
                                      </w:pPr>
                                      <w:r w:rsidRPr="00CD5876">
                                        <w:t>n = 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3" name="Straight Arrow Connector 403"/>
                                <wps:cNvCnPr/>
                                <wps:spPr>
                                  <a:xfrm>
                                    <a:off x="2841172" y="1719943"/>
                                    <a:ext cx="0" cy="8229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g:cNvPr id="404" name="Group 404"/>
                                <wpg:cNvGrpSpPr/>
                                <wpg:grpSpPr>
                                  <a:xfrm>
                                    <a:off x="-7494" y="0"/>
                                    <a:ext cx="6171077" cy="1833485"/>
                                    <a:chOff x="-7494" y="0"/>
                                    <a:chExt cx="6171077" cy="1833485"/>
                                  </a:xfrm>
                                </wpg:grpSpPr>
                                <wps:wsp>
                                  <wps:cNvPr id="405" name="Rectangle 405"/>
                                  <wps:cNvSpPr/>
                                  <wps:spPr>
                                    <a:xfrm>
                                      <a:off x="2057400" y="914400"/>
                                      <a:ext cx="3429000" cy="8321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Text Box 406"/>
                                  <wps:cNvSpPr txBox="1"/>
                                  <wps:spPr>
                                    <a:xfrm>
                                      <a:off x="2079282" y="955769"/>
                                      <a:ext cx="3403187" cy="877716"/>
                                    </a:xfrm>
                                    <a:prstGeom prst="rect">
                                      <a:avLst/>
                                    </a:prstGeom>
                                    <a:noFill/>
                                    <a:ln>
                                      <a:noFill/>
                                    </a:ln>
                                    <a:effectLst/>
                                  </wps:spPr>
                                  <wps:txbx>
                                    <w:txbxContent>
                                      <w:p w14:paraId="5B4895DA" w14:textId="77777777" w:rsidR="00D7026C" w:rsidRPr="00CD5876" w:rsidRDefault="00D7026C" w:rsidP="00023206">
                                        <w:pPr>
                                          <w:spacing w:line="240" w:lineRule="auto"/>
                                          <w:ind w:firstLine="0"/>
                                          <w:jc w:val="center"/>
                                        </w:pPr>
                                        <w:r w:rsidRPr="00CD5876">
                                          <w:t>Search criteria: reinfection, re-infection, repeat infection, recurrent infection</w:t>
                                        </w:r>
                                      </w:p>
                                      <w:p w14:paraId="0AA9BA7E" w14:textId="77777777" w:rsidR="00D7026C" w:rsidRPr="00CD5876" w:rsidRDefault="00D7026C" w:rsidP="00023206">
                                        <w:pPr>
                                          <w:spacing w:line="240" w:lineRule="auto"/>
                                          <w:ind w:firstLine="0"/>
                                          <w:jc w:val="center"/>
                                        </w:pPr>
                                        <w:r w:rsidRPr="00CD5876">
                                          <w:t>Filters: human, adolescent, English</w:t>
                                        </w:r>
                                      </w:p>
                                      <w:p w14:paraId="2C6435A3" w14:textId="77777777" w:rsidR="00D7026C" w:rsidRPr="00CD5876" w:rsidRDefault="00D7026C" w:rsidP="00023206">
                                        <w:pPr>
                                          <w:spacing w:line="240" w:lineRule="auto"/>
                                          <w:ind w:firstLine="0"/>
                                          <w:jc w:val="center"/>
                                        </w:pPr>
                                        <w:r w:rsidRPr="00CD5876">
                                          <w:t>n = 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7" name="Group 407"/>
                                  <wpg:cNvGrpSpPr/>
                                  <wpg:grpSpPr>
                                    <a:xfrm>
                                      <a:off x="-7494" y="0"/>
                                      <a:ext cx="6171077" cy="851263"/>
                                      <a:chOff x="-7494" y="0"/>
                                      <a:chExt cx="6171077" cy="851263"/>
                                    </a:xfrm>
                                  </wpg:grpSpPr>
                                  <wpg:grpSp>
                                    <wpg:cNvPr id="408" name="Group 408"/>
                                    <wpg:cNvGrpSpPr/>
                                    <wpg:grpSpPr>
                                      <a:xfrm>
                                        <a:off x="-7494" y="0"/>
                                        <a:ext cx="3436494" cy="464911"/>
                                        <a:chOff x="-7494" y="0"/>
                                        <a:chExt cx="3436494" cy="464911"/>
                                      </a:xfrm>
                                    </wpg:grpSpPr>
                                    <wps:wsp>
                                      <wps:cNvPr id="409" name="Rectangle 409"/>
                                      <wps:cNvSpPr/>
                                      <wps:spPr>
                                        <a:xfrm>
                                          <a:off x="0" y="0"/>
                                          <a:ext cx="3429000" cy="4648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Text Box 410"/>
                                      <wps:cNvSpPr txBox="1"/>
                                      <wps:spPr>
                                        <a:xfrm>
                                          <a:off x="-7494" y="10886"/>
                                          <a:ext cx="3395589" cy="454025"/>
                                        </a:xfrm>
                                        <a:prstGeom prst="rect">
                                          <a:avLst/>
                                        </a:prstGeom>
                                        <a:noFill/>
                                        <a:ln>
                                          <a:noFill/>
                                        </a:ln>
                                        <a:effectLst/>
                                      </wps:spPr>
                                      <wps:txbx>
                                        <w:txbxContent>
                                          <w:p w14:paraId="1B6A7B18" w14:textId="77777777" w:rsidR="00D7026C" w:rsidRPr="00CD5876" w:rsidRDefault="00D7026C" w:rsidP="00023206">
                                            <w:pPr>
                                              <w:spacing w:line="240" w:lineRule="auto"/>
                                              <w:ind w:firstLine="0"/>
                                              <w:jc w:val="center"/>
                                            </w:pPr>
                                            <w:r w:rsidRPr="00CD5876">
                                              <w:t>Gonorrhea and Chlamydia terms</w:t>
                                            </w:r>
                                          </w:p>
                                          <w:p w14:paraId="5F010921" w14:textId="77777777" w:rsidR="00D7026C" w:rsidRPr="00CD5876" w:rsidRDefault="00D7026C" w:rsidP="00023206">
                                            <w:pPr>
                                              <w:spacing w:line="240" w:lineRule="auto"/>
                                              <w:ind w:firstLine="0"/>
                                              <w:jc w:val="center"/>
                                            </w:pPr>
                                            <w:r w:rsidRPr="00CD5876">
                                              <w:t>n = 31147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1" name="Group 411"/>
                                    <wpg:cNvGrpSpPr/>
                                    <wpg:grpSpPr>
                                      <a:xfrm>
                                        <a:off x="4173552" y="10886"/>
                                        <a:ext cx="1990031" cy="449393"/>
                                        <a:chOff x="-50106" y="0"/>
                                        <a:chExt cx="1990031" cy="449393"/>
                                      </a:xfrm>
                                    </wpg:grpSpPr>
                                    <wps:wsp>
                                      <wps:cNvPr id="412" name="Rectangle 412"/>
                                      <wps:cNvSpPr/>
                                      <wps:spPr>
                                        <a:xfrm>
                                          <a:off x="0" y="0"/>
                                          <a:ext cx="1939925" cy="3505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Text Box 413"/>
                                      <wps:cNvSpPr txBox="1"/>
                                      <wps:spPr>
                                        <a:xfrm>
                                          <a:off x="-50106" y="68410"/>
                                          <a:ext cx="1978188" cy="380983"/>
                                        </a:xfrm>
                                        <a:prstGeom prst="rect">
                                          <a:avLst/>
                                        </a:prstGeom>
                                        <a:noFill/>
                                        <a:ln>
                                          <a:noFill/>
                                        </a:ln>
                                        <a:effectLst/>
                                      </wps:spPr>
                                      <wps:txbx>
                                        <w:txbxContent>
                                          <w:p w14:paraId="45C826C8" w14:textId="77777777" w:rsidR="00D7026C" w:rsidRPr="00CD5876" w:rsidRDefault="00D7026C" w:rsidP="00023206">
                                            <w:pPr>
                                              <w:spacing w:line="240" w:lineRule="auto"/>
                                              <w:ind w:firstLine="0"/>
                                              <w:jc w:val="center"/>
                                            </w:pPr>
                                            <w:r w:rsidRPr="00CD5876">
                                              <w:t>PubMed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4" name="Straight Connector 414"/>
                                    <wps:cNvCnPr/>
                                    <wps:spPr>
                                      <a:xfrm>
                                        <a:off x="3429000" y="119743"/>
                                        <a:ext cx="800100" cy="0"/>
                                      </a:xfrm>
                                      <a:prstGeom prst="line">
                                        <a:avLst/>
                                      </a:prstGeom>
                                      <a:noFill/>
                                      <a:ln w="19050" cap="flat" cmpd="sng" algn="ctr">
                                        <a:solidFill>
                                          <a:sysClr val="windowText" lastClr="000000">
                                            <a:shade val="95000"/>
                                            <a:satMod val="105000"/>
                                          </a:sysClr>
                                        </a:solidFill>
                                        <a:prstDash val="solid"/>
                                      </a:ln>
                                      <a:effectLst/>
                                    </wps:spPr>
                                    <wps:bodyPr/>
                                  </wps:wsp>
                                  <wps:wsp>
                                    <wps:cNvPr id="415" name="Straight Arrow Connector 415"/>
                                    <wps:cNvCnPr/>
                                    <wps:spPr>
                                      <a:xfrm>
                                        <a:off x="3766458" y="119743"/>
                                        <a:ext cx="0" cy="7315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g:grpSp>
                            </wpg:grpSp>
                            <wps:wsp>
                              <wps:cNvPr id="416" name="Straight Arrow Connector 416"/>
                              <wps:cNvCnPr/>
                              <wps:spPr>
                                <a:xfrm>
                                  <a:off x="2166258" y="3102429"/>
                                  <a:ext cx="0" cy="14630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g:grpSp>
                        <wps:wsp>
                          <wps:cNvPr id="417" name="Straight Arrow Connector 417"/>
                          <wps:cNvCnPr/>
                          <wps:spPr>
                            <a:xfrm>
                              <a:off x="2166258" y="5040086"/>
                              <a:ext cx="0" cy="640048"/>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18" name="Straight Arrow Connector 418"/>
                          <wps:cNvCnPr/>
                          <wps:spPr>
                            <a:xfrm flipH="1">
                              <a:off x="2209800" y="6411686"/>
                              <a:ext cx="2011604" cy="0"/>
                            </a:xfrm>
                            <a:prstGeom prst="straightConnector1">
                              <a:avLst/>
                            </a:prstGeom>
                            <a:noFill/>
                            <a:ln w="12700" cap="flat" cmpd="sng" algn="ctr">
                              <a:solidFill>
                                <a:srgbClr val="FF0000"/>
                              </a:solidFill>
                              <a:prstDash val="solid"/>
                              <a:tailEnd type="arrow"/>
                            </a:ln>
                            <a:effectLst>
                              <a:outerShdw blurRad="40000" dist="20000" dir="5400000" rotWithShape="0">
                                <a:srgbClr val="000000">
                                  <a:alpha val="38000"/>
                                </a:srgbClr>
                              </a:outerShdw>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D19794B" id="Group 381" o:spid="_x0000_s1032" style="position:absolute;left:0;text-align:left;margin-left:-10.65pt;margin-top:-8.2pt;width:485.65pt;height:566.35pt;z-index:251721728;mso-width-relative:margin;mso-height-relative:margin" coordorigin="-74" coordsize="71995,7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">
                <v:shapetype id="_x0000_t32" coordsize="21600,21600" o:spt="32" o:oned="t" path="m,l21600,21600e" filled="f">
                  <v:path arrowok="t" fillok="f" o:connecttype="none"/>
                  <o:lock v:ext="edit" shapetype="t"/>
                </v:shapetype>
                <v:shape id="Straight Arrow Connector 382" o:spid="_x0000_s1033" type="#_x0000_t32" style="position:absolute;left:21662;top:61722;width:0;height:5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V6MMAAADcAAAADwAAAGRycy9kb3ducmV2LnhtbESPQYvCMBSE78L+h/AWvGlaBa3VKMui&#10;4EXEuuz52Tzb7jYvpYla/70RBI/DzHzDLFadqcWVWldZVhAPIxDEudUVFwp+jptBAsJ5ZI21ZVJw&#10;Jwer5Udvgam2Nz7QNfOFCBB2KSoovW9SKV1ekkE3tA1x8M62NeiDbAupW7wFuKnlKIom0mDFYaHE&#10;hr5Lyv+zi1FwLOJqvZ/qi/ur4+TsTrNd9jtTqv/Zfc1BeOr8O/xqb7WCcTKC55lw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4lejDAAAA3AAAAA8AAAAAAAAAAAAA&#10;AAAAoQIAAGRycy9kb3ducmV2LnhtbFBLBQYAAAAABAAEAPkAAACRAwAAAAA=&#10;" strokecolor="windowText" strokeweight="2pt">
                  <v:stroke endarrow="open"/>
                  <v:shadow on="t" color="black" opacity="24903f" origin=",.5" offset="0,.55556mm"/>
                </v:shape>
                <v:group id="Group 383" o:spid="_x0000_s1034" style="position:absolute;left:-74;width:71994;height:72064" coordorigin="-74" coordsize="71995,72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384" o:spid="_x0000_s1035" style="position:absolute;left:9035;top:57258;width:26307;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svcQA&#10;AADcAAAADwAAAGRycy9kb3ducmV2LnhtbESPQYvCMBCF74L/IYywF1lTXRG3axQRBBEvVi/ehmY2&#10;LTaT0sS2/vvNguDx8eZ9b95q09tKtNT40rGC6SQBQZw7XbJRcL3sP5cgfEDWWDkmBU/ysFkPBytM&#10;tev4TG0WjIgQ9ikqKEKoUyl9XpBFP3E1cfR+XWMxRNkYqRvsItxWcpYkC2mx5NhQYE27gvJ79rDx&#10;jbG8Hp5tJo/mjt/1qe2O45tR6mPUb39ABOrD+/iVPmgFX8s5/I+JBJ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9LL3EAAAA3AAAAA8AAAAAAAAAAAAAAAAAmAIAAGRycy9k&#10;b3ducmV2LnhtbFBLBQYAAAAABAAEAPUAAACJAwAAAAA=&#10;" fillcolor="window" strokecolor="windowText" strokeweight="2pt">
                    <v:textbox>
                      <w:txbxContent>
                        <w:p w14:paraId="7874FC01" w14:textId="77777777" w:rsidR="00D7026C" w:rsidRDefault="00D7026C" w:rsidP="00023206">
                          <w:pPr>
                            <w:jc w:val="center"/>
                          </w:pPr>
                        </w:p>
                      </w:txbxContent>
                    </v:textbox>
                  </v:rect>
                  <v:shape id="Text Box 385" o:spid="_x0000_s1036" type="#_x0000_t202" style="position:absolute;left:10232;top:57258;width:239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14:paraId="3AF49F3C" w14:textId="77777777" w:rsidR="00D7026C" w:rsidRPr="00CD5876" w:rsidRDefault="00D7026C" w:rsidP="00023206">
                          <w:pPr>
                            <w:spacing w:line="240" w:lineRule="auto"/>
                            <w:ind w:firstLine="0"/>
                            <w:jc w:val="center"/>
                          </w:pPr>
                          <w:r w:rsidRPr="00CD5876">
                            <w:t xml:space="preserve">Articles from </w:t>
                          </w:r>
                          <w:proofErr w:type="spellStart"/>
                          <w:r w:rsidRPr="00CD5876">
                            <w:t>Pubmed</w:t>
                          </w:r>
                          <w:proofErr w:type="spellEnd"/>
                        </w:p>
                        <w:p w14:paraId="558D97CA" w14:textId="77777777" w:rsidR="00D7026C" w:rsidRPr="00CD5876" w:rsidRDefault="00D7026C" w:rsidP="00023206">
                          <w:pPr>
                            <w:spacing w:line="240" w:lineRule="auto"/>
                            <w:ind w:firstLine="0"/>
                            <w:jc w:val="center"/>
                          </w:pPr>
                          <w:r w:rsidRPr="00CD5876">
                            <w:t>n = 16</w:t>
                          </w:r>
                        </w:p>
                      </w:txbxContent>
                    </v:textbox>
                  </v:shape>
                  <v:rect id="Rectangle 386" o:spid="_x0000_s1037" style="position:absolute;left:42236;top:61722;width:27368;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XUcQA&#10;AADcAAAADwAAAGRycy9kb3ducmV2LnhtbESPQYvCMBCF78L+hzDCXkRTV5BuNcoiLIh4sXrZ29CM&#10;abGZlCbb1n9vBMHj48373rz1drC16Kj1lWMF81kCgrhwumKj4HL+naYgfEDWWDsmBXfysN18jNaY&#10;adfzibo8GBEh7DNUUIbQZFL6oiSLfuYa4uhdXWsxRNkaqVvsI9zW8itJltJixbGhxIZ2JRW3/N/G&#10;Nybysr93uTyYG343x64/TP6MUp/j4WcFItAQ3sev9F4rWKRLeI6JBJ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F1HEAAAA3AAAAA8AAAAAAAAAAAAAAAAAmAIAAGRycy9k&#10;b3ducmV2LnhtbFBLBQYAAAAABAAEAPUAAACJAwAAAAA=&#10;" fillcolor="window" strokecolor="windowText" strokeweight="2pt">
                    <v:textbox>
                      <w:txbxContent>
                        <w:p w14:paraId="3404F5CD" w14:textId="77777777" w:rsidR="00D7026C" w:rsidRDefault="00D7026C" w:rsidP="00023206">
                          <w:pPr>
                            <w:jc w:val="center"/>
                          </w:pPr>
                        </w:p>
                      </w:txbxContent>
                    </v:textbox>
                  </v:rect>
                  <v:shape id="Text Box 387" o:spid="_x0000_s1038" type="#_x0000_t202" style="position:absolute;left:43325;top:61830;width:25164;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14:paraId="3D569602" w14:textId="77777777" w:rsidR="00D7026C" w:rsidRPr="00CD5876" w:rsidRDefault="00D7026C" w:rsidP="00350D49">
                          <w:pPr>
                            <w:spacing w:line="240" w:lineRule="auto"/>
                            <w:ind w:firstLine="0"/>
                            <w:jc w:val="center"/>
                            <w:rPr>
                              <w:sz w:val="20"/>
                              <w:szCs w:val="20"/>
                            </w:rPr>
                          </w:pPr>
                          <w:r w:rsidRPr="00CD5876">
                            <w:rPr>
                              <w:sz w:val="20"/>
                              <w:szCs w:val="20"/>
                            </w:rPr>
                            <w:t xml:space="preserve">Articles added from </w:t>
                          </w:r>
                          <w:proofErr w:type="spellStart"/>
                          <w:r w:rsidRPr="00CD5876">
                            <w:rPr>
                              <w:sz w:val="20"/>
                              <w:szCs w:val="20"/>
                            </w:rPr>
                            <w:t>PittCAT</w:t>
                          </w:r>
                          <w:proofErr w:type="spellEnd"/>
                          <w:r w:rsidRPr="00CD5876">
                            <w:rPr>
                              <w:sz w:val="20"/>
                              <w:szCs w:val="20"/>
                            </w:rPr>
                            <w:t>+ references search = 5</w:t>
                          </w:r>
                        </w:p>
                      </w:txbxContent>
                    </v:textbox>
                  </v:shape>
                  <v:rect id="Rectangle 388" o:spid="_x0000_s1039" style="position:absolute;left:9144;top:67491;width:2628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muMQA&#10;AADcAAAADwAAAGRycy9kb3ducmV2LnhtbESPwWrCQBCG70LfYZlCL6IbK4hNXaUIBREvjV56G7Lj&#10;JpidDdltEt/eOQg9Dv/833yz2Y2+UT11sQ5sYDHPQBGXwdbsDFzO37M1qJiQLTaBycCdIuy2L5MN&#10;5jYM/EN9kZwSCMccDVQptbnWsazIY5yHlliya+g8Jhk7p22Hg8B9o9+zbKU91iwXKmxpX1F5K/68&#10;aEz15XDvC310N/xoT/1wnP46Y95ex69PUInG9L/8bB+sgeVabOUZIYD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JrjEAAAA3AAAAA8AAAAAAAAAAAAAAAAAmAIAAGRycy9k&#10;b3ducmV2LnhtbFBLBQYAAAAABAAEAPUAAACJAwAAAAA=&#10;" fillcolor="window" strokecolor="windowText" strokeweight="2pt"/>
                  <v:shape id="Text Box 389" o:spid="_x0000_s1040" type="#_x0000_t202" style="position:absolute;left:9448;top:67491;width:2617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14:paraId="3DC5B114" w14:textId="77777777" w:rsidR="00D7026C" w:rsidRPr="00CD5876" w:rsidRDefault="00D7026C" w:rsidP="00023206">
                          <w:pPr>
                            <w:spacing w:line="240" w:lineRule="auto"/>
                            <w:ind w:firstLine="0"/>
                            <w:jc w:val="center"/>
                          </w:pPr>
                          <w:r w:rsidRPr="00CD5876">
                            <w:t>Articles included in final review</w:t>
                          </w:r>
                        </w:p>
                        <w:p w14:paraId="64272AC0" w14:textId="77777777" w:rsidR="00D7026C" w:rsidRPr="00CD5876" w:rsidRDefault="00D7026C" w:rsidP="00023206">
                          <w:pPr>
                            <w:spacing w:line="240" w:lineRule="auto"/>
                            <w:ind w:firstLine="0"/>
                            <w:jc w:val="center"/>
                          </w:pPr>
                          <w:r w:rsidRPr="00CD5876">
                            <w:t>n = 21</w:t>
                          </w:r>
                        </w:p>
                      </w:txbxContent>
                    </v:textbox>
                  </v:shape>
                  <v:group id="Group 390" o:spid="_x0000_s1041" style="position:absolute;left:-74;width:71994;height:52426" coordorigin="-74" coordsize="71997,5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Rectangle 391" o:spid="_x0000_s1042" style="position:absolute;left:42236;top:20600;width:29686;height:2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Z+MUA&#10;AADcAAAADwAAAGRycy9kb3ducmV2LnhtbESPzWrDMBCE74G+g9hCLqGW00Ko3SihFArB5FLHl94W&#10;ayubWCtjqf55+yhQ6HGYnW929sfZdmKkwbeOFWyTFARx7XTLRkF1+Xx6BeEDssbOMSlYyMPx8LDa&#10;Y67dxF80lsGICGGfo4ImhD6X0tcNWfSJ64mj9+MGiyHKwUg94BThtpPPabqTFluODQ329NFQfS1/&#10;bXxjI6vTMpayMFfM+vM4FZtvo9T6cX5/AxFoDv/Hf+mTVvCSbeE+JhJAH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xn4xQAAANwAAAAPAAAAAAAAAAAAAAAAAJgCAABkcnMv&#10;ZG93bnJldi54bWxQSwUGAAAAAAQABAD1AAAAigMAAAAA&#10;" fillcolor="window" strokecolor="windowText" strokeweight="2pt"/>
                    <v:shape id="Text Box 392" o:spid="_x0000_s1043" type="#_x0000_t202" style="position:absolute;left:42461;top:20770;width:28943;height:2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14:paraId="4D9FE376" w14:textId="77777777" w:rsidR="00D7026C" w:rsidRPr="00CD5876" w:rsidRDefault="00D7026C" w:rsidP="00023206">
                            <w:pPr>
                              <w:spacing w:line="240" w:lineRule="auto"/>
                              <w:ind w:firstLine="0"/>
                              <w:jc w:val="center"/>
                              <w:rPr>
                                <w:sz w:val="20"/>
                                <w:szCs w:val="20"/>
                              </w:rPr>
                            </w:pPr>
                            <w:r w:rsidRPr="00CD5876">
                              <w:rPr>
                                <w:sz w:val="20"/>
                                <w:szCs w:val="20"/>
                              </w:rPr>
                              <w:t>Articles excluded n = 187</w:t>
                            </w:r>
                          </w:p>
                          <w:p w14:paraId="09E60C4C" w14:textId="77777777" w:rsidR="00D7026C" w:rsidRPr="00CD5876" w:rsidRDefault="00D7026C" w:rsidP="00023206">
                            <w:pPr>
                              <w:spacing w:line="240" w:lineRule="auto"/>
                              <w:ind w:firstLine="0"/>
                              <w:rPr>
                                <w:sz w:val="20"/>
                                <w:szCs w:val="20"/>
                              </w:rPr>
                            </w:pPr>
                            <w:r w:rsidRPr="00CD5876">
                              <w:rPr>
                                <w:sz w:val="20"/>
                                <w:szCs w:val="20"/>
                              </w:rPr>
                              <w:t>Exclusion criteria:</w:t>
                            </w:r>
                          </w:p>
                          <w:p w14:paraId="59727EB3" w14:textId="77777777" w:rsidR="00D7026C" w:rsidRPr="00CD5876" w:rsidRDefault="00D7026C" w:rsidP="00023206">
                            <w:pPr>
                              <w:spacing w:line="240" w:lineRule="auto"/>
                              <w:ind w:firstLine="0"/>
                              <w:rPr>
                                <w:sz w:val="20"/>
                                <w:szCs w:val="20"/>
                              </w:rPr>
                            </w:pPr>
                            <w:r w:rsidRPr="00CD5876">
                              <w:rPr>
                                <w:sz w:val="20"/>
                                <w:szCs w:val="20"/>
                              </w:rPr>
                              <w:t>No abstract = 3</w:t>
                            </w:r>
                          </w:p>
                          <w:p w14:paraId="1873709F" w14:textId="77777777" w:rsidR="00D7026C" w:rsidRPr="00CD5876" w:rsidRDefault="00D7026C" w:rsidP="00023206">
                            <w:pPr>
                              <w:spacing w:line="240" w:lineRule="auto"/>
                              <w:ind w:firstLine="0"/>
                              <w:rPr>
                                <w:sz w:val="20"/>
                                <w:szCs w:val="20"/>
                              </w:rPr>
                            </w:pPr>
                            <w:r w:rsidRPr="00CD5876">
                              <w:rPr>
                                <w:sz w:val="20"/>
                                <w:szCs w:val="20"/>
                              </w:rPr>
                              <w:t>Published before 1990/after 2014 = 28</w:t>
                            </w:r>
                          </w:p>
                          <w:p w14:paraId="1FB44434" w14:textId="77777777" w:rsidR="00D7026C" w:rsidRPr="00CD5876" w:rsidRDefault="00D7026C" w:rsidP="00023206">
                            <w:pPr>
                              <w:spacing w:line="240" w:lineRule="auto"/>
                              <w:ind w:firstLine="0"/>
                              <w:rPr>
                                <w:sz w:val="20"/>
                                <w:szCs w:val="20"/>
                              </w:rPr>
                            </w:pPr>
                            <w:r w:rsidRPr="00CD5876">
                              <w:rPr>
                                <w:sz w:val="20"/>
                                <w:szCs w:val="20"/>
                              </w:rPr>
                              <w:t>Conducted outside US = 33</w:t>
                            </w:r>
                          </w:p>
                          <w:p w14:paraId="61A93A75" w14:textId="77777777" w:rsidR="00D7026C" w:rsidRPr="00CD5876" w:rsidRDefault="00D7026C" w:rsidP="00023206">
                            <w:pPr>
                              <w:spacing w:line="240" w:lineRule="auto"/>
                              <w:ind w:firstLine="0"/>
                              <w:rPr>
                                <w:sz w:val="20"/>
                                <w:szCs w:val="20"/>
                              </w:rPr>
                            </w:pPr>
                            <w:r w:rsidRPr="00CD5876">
                              <w:rPr>
                                <w:sz w:val="20"/>
                                <w:szCs w:val="20"/>
                              </w:rPr>
                              <w:t xml:space="preserve">Not focused on </w:t>
                            </w:r>
                            <w:proofErr w:type="spellStart"/>
                            <w:r w:rsidRPr="00CD5876">
                              <w:rPr>
                                <w:sz w:val="20"/>
                                <w:szCs w:val="20"/>
                              </w:rPr>
                              <w:t>gc</w:t>
                            </w:r>
                            <w:proofErr w:type="spellEnd"/>
                            <w:r w:rsidRPr="00CD5876">
                              <w:rPr>
                                <w:sz w:val="20"/>
                                <w:szCs w:val="20"/>
                              </w:rPr>
                              <w:t>/</w:t>
                            </w:r>
                            <w:proofErr w:type="spellStart"/>
                            <w:r w:rsidRPr="00CD5876">
                              <w:rPr>
                                <w:sz w:val="20"/>
                                <w:szCs w:val="20"/>
                              </w:rPr>
                              <w:t>ct</w:t>
                            </w:r>
                            <w:proofErr w:type="spellEnd"/>
                            <w:r w:rsidRPr="00CD5876">
                              <w:rPr>
                                <w:sz w:val="20"/>
                                <w:szCs w:val="20"/>
                              </w:rPr>
                              <w:t xml:space="preserve"> = 10</w:t>
                            </w:r>
                          </w:p>
                          <w:p w14:paraId="343483DB" w14:textId="77777777" w:rsidR="00D7026C" w:rsidRPr="00CD5876" w:rsidRDefault="00D7026C" w:rsidP="00023206">
                            <w:pPr>
                              <w:spacing w:line="240" w:lineRule="auto"/>
                              <w:ind w:firstLine="0"/>
                              <w:rPr>
                                <w:sz w:val="20"/>
                                <w:szCs w:val="20"/>
                              </w:rPr>
                            </w:pPr>
                            <w:r w:rsidRPr="00CD5876">
                              <w:rPr>
                                <w:sz w:val="20"/>
                                <w:szCs w:val="20"/>
                              </w:rPr>
                              <w:t>No/insufficient mention of adolescents and/or reinfection = 39</w:t>
                            </w:r>
                          </w:p>
                          <w:p w14:paraId="5DB32ADE" w14:textId="77777777" w:rsidR="00D7026C" w:rsidRPr="00CD5876" w:rsidRDefault="00D7026C" w:rsidP="00023206">
                            <w:pPr>
                              <w:spacing w:line="240" w:lineRule="auto"/>
                              <w:ind w:firstLine="0"/>
                              <w:rPr>
                                <w:sz w:val="20"/>
                                <w:szCs w:val="20"/>
                              </w:rPr>
                            </w:pPr>
                            <w:r w:rsidRPr="00CD5876">
                              <w:rPr>
                                <w:sz w:val="20"/>
                                <w:szCs w:val="20"/>
                              </w:rPr>
                              <w:t>Focused on treatment/side effects/biology = 43</w:t>
                            </w:r>
                          </w:p>
                          <w:p w14:paraId="3D807D56" w14:textId="77777777" w:rsidR="00D7026C" w:rsidRPr="00CD5876" w:rsidRDefault="00D7026C" w:rsidP="00023206">
                            <w:pPr>
                              <w:spacing w:line="240" w:lineRule="auto"/>
                              <w:ind w:firstLine="0"/>
                              <w:rPr>
                                <w:sz w:val="20"/>
                                <w:szCs w:val="20"/>
                              </w:rPr>
                            </w:pPr>
                            <w:r w:rsidRPr="00CD5876">
                              <w:rPr>
                                <w:sz w:val="20"/>
                                <w:szCs w:val="20"/>
                              </w:rPr>
                              <w:t>Testing program efficacy, etc. = 26</w:t>
                            </w:r>
                          </w:p>
                          <w:p w14:paraId="05551B4C" w14:textId="77777777" w:rsidR="00D7026C" w:rsidRPr="00CD5876" w:rsidRDefault="00D7026C" w:rsidP="00023206">
                            <w:pPr>
                              <w:spacing w:line="240" w:lineRule="auto"/>
                              <w:ind w:firstLine="0"/>
                              <w:rPr>
                                <w:sz w:val="20"/>
                                <w:szCs w:val="20"/>
                              </w:rPr>
                            </w:pPr>
                            <w:r w:rsidRPr="00CD5876">
                              <w:rPr>
                                <w:sz w:val="20"/>
                                <w:szCs w:val="20"/>
                              </w:rPr>
                              <w:t>Provider protocols = 4</w:t>
                            </w:r>
                          </w:p>
                          <w:p w14:paraId="2D04D7ED" w14:textId="77777777" w:rsidR="00D7026C" w:rsidRPr="00CD5876" w:rsidRDefault="00D7026C" w:rsidP="00023206">
                            <w:pPr>
                              <w:spacing w:line="240" w:lineRule="auto"/>
                              <w:ind w:firstLine="0"/>
                              <w:rPr>
                                <w:sz w:val="20"/>
                                <w:szCs w:val="20"/>
                              </w:rPr>
                            </w:pPr>
                            <w:r w:rsidRPr="00CD5876">
                              <w:rPr>
                                <w:sz w:val="20"/>
                                <w:szCs w:val="20"/>
                              </w:rPr>
                              <w:t>Case studies = 1</w:t>
                            </w:r>
                          </w:p>
                        </w:txbxContent>
                      </v:textbox>
                    </v:shape>
                    <v:rect id="Rectangle 393" o:spid="_x0000_s1044" style="position:absolute;left:9144;top:45720;width:26308;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iFMUA&#10;AADcAAAADwAAAGRycy9kb3ducmV2LnhtbESPwWrDMBBE74X8g9hCLqGWG0OJ3SghFALB9FInl9wW&#10;ayubWCtjKbbz91Wh0OMwO292tvvZdmKkwbeOFbwmKQji2umWjYLL+fiyAeEDssbOMSl4kIf9bvG0&#10;xUK7ib9orIIREcK+QAVNCH0hpa8bsugT1xNH79sNFkOUg5F6wCnCbSfXafomLbYcGxrs6aOh+lbd&#10;bXxjJS+nx1jJ0tww7z/HqVxdjVLL5/nwDiLQHP6P/9InrSDLM/gdEwk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SIUxQAAANwAAAAPAAAAAAAAAAAAAAAAAJgCAABkcnMv&#10;ZG93bnJldi54bWxQSwUGAAAAAAQABAD1AAAAigMAAAAA&#10;" fillcolor="window" strokecolor="windowText" strokeweight="2pt">
                      <v:textbox>
                        <w:txbxContent>
                          <w:p w14:paraId="2DDC641C" w14:textId="77777777" w:rsidR="00D7026C" w:rsidRDefault="00D7026C" w:rsidP="00023206">
                            <w:pPr>
                              <w:jc w:val="center"/>
                            </w:pPr>
                          </w:p>
                        </w:txbxContent>
                      </v:textbox>
                    </v:rect>
                    <v:shape id="Text Box 394" o:spid="_x0000_s1045" type="#_x0000_t202" style="position:absolute;left:10232;top:45828;width:239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14:paraId="7AF944CF" w14:textId="77777777" w:rsidR="00D7026C" w:rsidRPr="00CD5876" w:rsidRDefault="00D7026C" w:rsidP="00023206">
                            <w:pPr>
                              <w:spacing w:line="240" w:lineRule="auto"/>
                              <w:ind w:firstLine="0"/>
                              <w:jc w:val="center"/>
                            </w:pPr>
                            <w:r w:rsidRPr="00CD5876">
                              <w:t>Full text reviewed</w:t>
                            </w:r>
                          </w:p>
                          <w:p w14:paraId="47D1B3B5" w14:textId="77777777" w:rsidR="00D7026C" w:rsidRPr="00CD5876" w:rsidRDefault="00D7026C" w:rsidP="00023206">
                            <w:pPr>
                              <w:spacing w:line="240" w:lineRule="auto"/>
                              <w:ind w:firstLine="0"/>
                              <w:jc w:val="center"/>
                            </w:pPr>
                            <w:r w:rsidRPr="00CD5876">
                              <w:t>n = 33</w:t>
                            </w:r>
                          </w:p>
                        </w:txbxContent>
                      </v:textbox>
                    </v:shape>
                    <v:rect id="Rectangle 395" o:spid="_x0000_s1046" style="position:absolute;left:42236;top:44631;width:29686;height:7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f+8UA&#10;AADcAAAADwAAAGRycy9kb3ducmV2LnhtbESPwWrDMBBE74X8g9hAL6GWk9LQuJZDKARC6KVOLrkt&#10;1lY2tlbGUm3n76tCocdhdt7s5PvZdmKkwTeOFayTFARx5XTDRsH1cnx6BeEDssbOMSm4k4d9sXjI&#10;MdNu4k8ay2BEhLDPUEEdQp9J6auaLPrE9cTR+3KDxRDlYKQecIpw28lNmm6lxYZjQ409vddUteW3&#10;jW+s5PV0H0t5Ni3u+o9xOq9uRqnH5Xx4AxFoDv/Hf+mTVvC8e4HfMZEA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B/7xQAAANwAAAAPAAAAAAAAAAAAAAAAAJgCAABkcnMv&#10;ZG93bnJldi54bWxQSwUGAAAAAAQABAD1AAAAigMAAAAA&#10;" fillcolor="window" strokecolor="windowText" strokeweight="2pt"/>
                    <v:shape id="Text Box 396" o:spid="_x0000_s1047" type="#_x0000_t202" style="position:absolute;left:41963;top:44631;width:29441;height:7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14:paraId="52E7FFFE" w14:textId="77777777" w:rsidR="00D7026C" w:rsidRPr="00CD5876" w:rsidRDefault="00D7026C" w:rsidP="00023206">
                            <w:pPr>
                              <w:spacing w:line="240" w:lineRule="auto"/>
                              <w:ind w:firstLine="0"/>
                              <w:jc w:val="center"/>
                              <w:rPr>
                                <w:sz w:val="20"/>
                                <w:szCs w:val="20"/>
                              </w:rPr>
                            </w:pPr>
                            <w:r w:rsidRPr="00CD5876">
                              <w:rPr>
                                <w:sz w:val="20"/>
                                <w:szCs w:val="20"/>
                              </w:rPr>
                              <w:t>Articles excluded n = 17</w:t>
                            </w:r>
                          </w:p>
                          <w:p w14:paraId="295499ED" w14:textId="77777777" w:rsidR="00D7026C" w:rsidRPr="00CD5876" w:rsidRDefault="00D7026C" w:rsidP="00023206">
                            <w:pPr>
                              <w:spacing w:line="240" w:lineRule="auto"/>
                              <w:ind w:firstLine="0"/>
                              <w:rPr>
                                <w:sz w:val="20"/>
                                <w:szCs w:val="20"/>
                              </w:rPr>
                            </w:pPr>
                            <w:r w:rsidRPr="00CD5876">
                              <w:rPr>
                                <w:sz w:val="20"/>
                                <w:szCs w:val="20"/>
                              </w:rPr>
                              <w:t>Insufficient mention of adolescents = 10</w:t>
                            </w:r>
                          </w:p>
                          <w:p w14:paraId="2DA1ED18" w14:textId="77777777" w:rsidR="00D7026C" w:rsidRPr="00CD5876" w:rsidRDefault="00D7026C" w:rsidP="00023206">
                            <w:pPr>
                              <w:spacing w:line="240" w:lineRule="auto"/>
                              <w:ind w:firstLine="0"/>
                              <w:rPr>
                                <w:sz w:val="20"/>
                                <w:szCs w:val="20"/>
                              </w:rPr>
                            </w:pPr>
                            <w:r w:rsidRPr="00CD5876">
                              <w:rPr>
                                <w:sz w:val="20"/>
                                <w:szCs w:val="20"/>
                              </w:rPr>
                              <w:t>Insufficient mention of reinfection = 4</w:t>
                            </w:r>
                          </w:p>
                          <w:p w14:paraId="38117CF3" w14:textId="77777777" w:rsidR="00D7026C" w:rsidRPr="00CD5876" w:rsidRDefault="00D7026C" w:rsidP="00023206">
                            <w:pPr>
                              <w:spacing w:line="240" w:lineRule="auto"/>
                              <w:ind w:firstLine="0"/>
                              <w:rPr>
                                <w:sz w:val="20"/>
                                <w:szCs w:val="20"/>
                              </w:rPr>
                            </w:pPr>
                            <w:r w:rsidRPr="00CD5876">
                              <w:rPr>
                                <w:sz w:val="20"/>
                                <w:szCs w:val="20"/>
                              </w:rPr>
                              <w:t>Unable to acquire = 3</w:t>
                            </w:r>
                          </w:p>
                        </w:txbxContent>
                      </v:textbox>
                    </v:shape>
                    <v:shape id="Straight Arrow Connector 397" o:spid="_x0000_s1048" type="#_x0000_t32" style="position:absolute;left:35378;top:28629;width:6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7GwMYAAADcAAAADwAAAGRycy9kb3ducmV2LnhtbESP3WrCQBSE7wu+w3IE7+pGS6tGVwlS&#10;oVBE/AFvD9ljEsyejdlNTN6+Wyj0cpiZb5jVpjOlaKl2hWUFk3EEgji1uuBMweW8e52DcB5ZY2mZ&#10;FPTkYLMevKww1vbJR2pPPhMBwi5GBbn3VSylS3My6Ma2Ig7ezdYGfZB1JnWNzwA3pZxG0Yc0WHBY&#10;yLGibU7p/dQYBXtMmuZ9O+vTz8dtf/m+Fsmh7ZUaDbtkCcJT5//Df+0vreBtMYP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uxsDGAAAA3AAAAA8AAAAAAAAA&#10;AAAAAAAAoQIAAGRycy9kb3ducmV2LnhtbFBLBQYAAAAABAAEAPkAAACUAwAAAAA=&#10;" strokecolor="red" strokeweight="1pt">
                      <v:stroke endarrow="open"/>
                      <v:shadow on="t" color="black" opacity="24903f" origin=",.5" offset="0,.55556mm"/>
                    </v:shape>
                    <v:shape id="Straight Arrow Connector 398" o:spid="_x0000_s1049" type="#_x0000_t32" style="position:absolute;left:35378;top:48114;width:6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FSssMAAADcAAAADwAAAGRycy9kb3ducmV2LnhtbERPy2rCQBTdC/2H4Ra600lbtJpmlCAt&#10;FIpIo+D2krl50MydNDOJyd87i4LLw3knu9E0YqDO1ZYVPC8iEMS51TWXCs6nz/kahPPIGhvLpGAi&#10;B7vtwyzBWNsr/9CQ+VKEEHYxKqi8b2MpXV6RQbewLXHgCtsZ9AF2pdQdXkO4aeRLFK2kwZpDQ4Ut&#10;7SvKf7PeKDhg2vfL/duUf/wVh/P3pU6Pw6TU0+OYvoPwNPq7+N/9pRW8bsLacCYcAb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UrLDAAAA3AAAAA8AAAAAAAAAAAAA&#10;AAAAoQIAAGRycy9kb3ducmV2LnhtbFBLBQYAAAAABAAEAPkAAACRAwAAAAA=&#10;" strokecolor="red" strokeweight="1pt">
                      <v:stroke endarrow="open"/>
                      <v:shadow on="t" color="black" opacity="24903f" origin=",.5" offset="0,.55556mm"/>
                    </v:shape>
                    <v:group id="Group 399" o:spid="_x0000_s1050" style="position:absolute;left:-74;width:61709;height:45654" coordorigin="-74" coordsize="61710,45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group id="Group 400" o:spid="_x0000_s1051" style="position:absolute;left:-74;width:61709;height:30940" coordorigin="-74" coordsize="61710,3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rect id="Rectangle 401" o:spid="_x0000_s1052" style="position:absolute;left:9035;top:26343;width:26308;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GsMA&#10;AADcAAAADwAAAGRycy9kb3ducmV2LnhtbESPQYvCMBCF78L+hzALXkRTZRG3a5RFEES8WHvZ29CM&#10;abGZlCa29d8bYcHj48373rz1drC16Kj1lWMF81kCgrhwumKjIL/spysQPiBrrB2Tggd52G4+RmtM&#10;tev5TF0WjIgQ9ikqKENoUil9UZJFP3MNcfSurrUYomyN1C32EW5ruUiSpbRYcWwosaFdScUtu9v4&#10;xkTmh0eXyaO54Xdz6vrj5M8oNf4cfn9ABBrC+/g/fdAKvpI5vMZEAs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BGsMAAADcAAAADwAAAAAAAAAAAAAAAACYAgAAZHJzL2Rv&#10;d25yZXYueG1sUEsFBgAAAAAEAAQA9QAAAIgDAAAAAA==&#10;" fillcolor="window" strokecolor="windowText" strokeweight="2pt"/>
                        <v:shape id="Text Box 402" o:spid="_x0000_s1053" type="#_x0000_t202" style="position:absolute;left:10232;top:26343;width:23997;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14:paraId="11F337D8" w14:textId="77777777" w:rsidR="00D7026C" w:rsidRPr="00CD5876" w:rsidRDefault="00D7026C" w:rsidP="00023206">
                                <w:pPr>
                                  <w:spacing w:line="240" w:lineRule="auto"/>
                                  <w:ind w:firstLine="0"/>
                                  <w:jc w:val="center"/>
                                </w:pPr>
                                <w:r w:rsidRPr="00CD5876">
                                  <w:t>Titles and abstracts screened</w:t>
                                </w:r>
                              </w:p>
                              <w:p w14:paraId="3AB20A79" w14:textId="77777777" w:rsidR="00D7026C" w:rsidRPr="00CD5876" w:rsidRDefault="00D7026C" w:rsidP="00023206">
                                <w:pPr>
                                  <w:spacing w:line="240" w:lineRule="auto"/>
                                  <w:ind w:firstLine="0"/>
                                  <w:jc w:val="center"/>
                                </w:pPr>
                                <w:r w:rsidRPr="00CD5876">
                                  <w:t>n = 220</w:t>
                                </w:r>
                              </w:p>
                            </w:txbxContent>
                          </v:textbox>
                        </v:shape>
                        <v:shape id="Straight Arrow Connector 403" o:spid="_x0000_s1054" type="#_x0000_t32" style="position:absolute;left:28411;top:17199;width:0;height:8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3+TMUAAADcAAAADwAAAGRycy9kb3ducmV2LnhtbESPQWvCQBSE7wX/w/IK3nSTVqqmriKl&#10;ghcpRun5NftM0mbfht1NTP99VxB6HGbmG2a1GUwjenK+tqwgnSYgiAuray4VnE+7yQKED8gaG8uk&#10;4Jc8bNajhxVm2l75SH0eShEh7DNUUIXQZlL6oiKDfmpb4uhdrDMYonSl1A6vEW4a+ZQkL9JgzXGh&#10;wpbeKip+8s4oOJVp/f4x153/btLFxX8tD/nnUqnx47B9BRFoCP/he3uvFcySZ7id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3+TMUAAADcAAAADwAAAAAAAAAA&#10;AAAAAAChAgAAZHJzL2Rvd25yZXYueG1sUEsFBgAAAAAEAAQA+QAAAJMDAAAAAA==&#10;" strokecolor="windowText" strokeweight="2pt">
                          <v:stroke endarrow="open"/>
                          <v:shadow on="t" color="black" opacity="24903f" origin=",.5" offset="0,.55556mm"/>
                        </v:shape>
                        <v:group id="Group 404" o:spid="_x0000_s1055" style="position:absolute;left:-74;width:61709;height:18334" coordorigin="-74" coordsize="61710,1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405" o:spid="_x0000_s1056" style="position:absolute;left:20574;top:9144;width:34290;height:8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HGcUA&#10;AADcAAAADwAAAGRycy9kb3ducmV2LnhtbESPwWrDMBBE74X8g9hALyGRU9qSOFFCKBRM6KVuLrkt&#10;1kY2sVbGUmX776tCocdhdt7s7I+jbUWk3jeOFaxXGQjiyumGjYLL1/tyA8IHZI2tY1IwkYfjYfaw&#10;x1y7gT8plsGIBGGfo4I6hC6X0lc1WfQr1xEn7+Z6iyHJ3kjd45DgtpVPWfYqLTacGmrs6K2m6l5+&#10;2/TGQl6KKZbybO647T7icF5cjVKP8/G0AxFoDP/Hf+lCK3jOXuB3TCK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EcZxQAAANwAAAAPAAAAAAAAAAAAAAAAAJgCAABkcnMv&#10;ZG93bnJldi54bWxQSwUGAAAAAAQABAD1AAAAigMAAAAA&#10;" fillcolor="window" strokecolor="windowText" strokeweight="2pt"/>
                          <v:shape id="Text Box 406" o:spid="_x0000_s1057" type="#_x0000_t202" style="position:absolute;left:20792;top:9557;width:34032;height:8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14:paraId="5B4895DA" w14:textId="77777777" w:rsidR="00D7026C" w:rsidRPr="00CD5876" w:rsidRDefault="00D7026C" w:rsidP="00023206">
                                  <w:pPr>
                                    <w:spacing w:line="240" w:lineRule="auto"/>
                                    <w:ind w:firstLine="0"/>
                                    <w:jc w:val="center"/>
                                  </w:pPr>
                                  <w:r w:rsidRPr="00CD5876">
                                    <w:t>Search criteria: reinfection, re-infection, repeat infection, recurrent infection</w:t>
                                  </w:r>
                                </w:p>
                                <w:p w14:paraId="0AA9BA7E" w14:textId="77777777" w:rsidR="00D7026C" w:rsidRPr="00CD5876" w:rsidRDefault="00D7026C" w:rsidP="00023206">
                                  <w:pPr>
                                    <w:spacing w:line="240" w:lineRule="auto"/>
                                    <w:ind w:firstLine="0"/>
                                    <w:jc w:val="center"/>
                                  </w:pPr>
                                  <w:r w:rsidRPr="00CD5876">
                                    <w:t>Filters: human, adolescent, English</w:t>
                                  </w:r>
                                </w:p>
                                <w:p w14:paraId="2C6435A3" w14:textId="77777777" w:rsidR="00D7026C" w:rsidRPr="00CD5876" w:rsidRDefault="00D7026C" w:rsidP="00023206">
                                  <w:pPr>
                                    <w:spacing w:line="240" w:lineRule="auto"/>
                                    <w:ind w:firstLine="0"/>
                                    <w:jc w:val="center"/>
                                  </w:pPr>
                                  <w:r w:rsidRPr="00CD5876">
                                    <w:t>n = 220</w:t>
                                  </w:r>
                                </w:p>
                              </w:txbxContent>
                            </v:textbox>
                          </v:shape>
                          <v:group id="Group 407" o:spid="_x0000_s1058" style="position:absolute;left:-74;width:61709;height:8512" coordorigin="-74" coordsize="61710,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group id="Group 408" o:spid="_x0000_s1059" style="position:absolute;left:-74;width:34364;height:4649" coordorigin="-74" coordsize="34364,4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rect id="Rectangle 409" o:spid="_x0000_s1060" style="position:absolute;width:34290;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NHMUA&#10;AADcAAAADwAAAGRycy9kb3ducmV2LnhtbESPzWrDMBCE74W+g9hCLqGWU0qJnSihFAom9BInl94W&#10;ayObWCtjKf55+6hQyHGYnW92tvvJtmKg3jeOFaySFARx5XTDRsH59P26BuEDssbWMSmYycN+9/y0&#10;xVy7kY80lMGICGGfo4I6hC6X0lc1WfSJ64ijd3G9xRBlb6TucYxw28q3NP2QFhuODTV29FVTdS1v&#10;Nr6xlOdiHkp5MFfMup9hPCx/jVKLl+lzAyLQFB7H/+lCK3hPM/gbEwk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U0cxQAAANwAAAAPAAAAAAAAAAAAAAAAAJgCAABkcnMv&#10;ZG93bnJldi54bWxQSwUGAAAAAAQABAD1AAAAigMAAAAA&#10;" fillcolor="window" strokecolor="windowText" strokeweight="2pt"/>
                              <v:shape id="Text Box 410" o:spid="_x0000_s1061" type="#_x0000_t202" style="position:absolute;left:-74;top:108;width:33954;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14:paraId="1B6A7B18" w14:textId="77777777" w:rsidR="00D7026C" w:rsidRPr="00CD5876" w:rsidRDefault="00D7026C" w:rsidP="00023206">
                                      <w:pPr>
                                        <w:spacing w:line="240" w:lineRule="auto"/>
                                        <w:ind w:firstLine="0"/>
                                        <w:jc w:val="center"/>
                                      </w:pPr>
                                      <w:r w:rsidRPr="00CD5876">
                                        <w:t>Gonorrhea and Chlamydia terms</w:t>
                                      </w:r>
                                    </w:p>
                                    <w:p w14:paraId="5F010921" w14:textId="77777777" w:rsidR="00D7026C" w:rsidRPr="00CD5876" w:rsidRDefault="00D7026C" w:rsidP="00023206">
                                      <w:pPr>
                                        <w:spacing w:line="240" w:lineRule="auto"/>
                                        <w:ind w:firstLine="0"/>
                                        <w:jc w:val="center"/>
                                      </w:pPr>
                                      <w:r w:rsidRPr="00CD5876">
                                        <w:t>n = 31147</w:t>
                                      </w:r>
                                    </w:p>
                                  </w:txbxContent>
                                </v:textbox>
                              </v:shape>
                            </v:group>
                            <v:group id="Group 411" o:spid="_x0000_s1062" style="position:absolute;left:41735;top:108;width:19900;height:4494" coordorigin="-501" coordsize="19900,4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rect id="Rectangle 412" o:spid="_x0000_s1063" style="position:absolute;width:19399;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JsMQA&#10;AADcAAAADwAAAGRycy9kb3ducmV2LnhtbESPQYvCMBCF78L+hzALXmRNFZHdapRlQRDxYu1lb0Mz&#10;psVmUprY1n9vBMHj48373rz1drC16Kj1lWMFs2kCgrhwumKjID/vvr5B+ICssXZMCu7kYbv5GK0x&#10;1a7nE3VZMCJC2KeooAyhSaX0RUkW/dQ1xNG7uNZiiLI1UrfYR7it5TxJltJixbGhxIb+Siqu2c3G&#10;NyYy39+7TB7MFX+aY9cfJv9GqfHn8LsCEWgI7+NXeq8VLGZzeI6JBJ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4SbDEAAAA3AAAAA8AAAAAAAAAAAAAAAAAmAIAAGRycy9k&#10;b3ducmV2LnhtbFBLBQYAAAAABAAEAPUAAACJAwAAAAA=&#10;" fillcolor="window" strokecolor="windowText" strokeweight="2pt"/>
                              <v:shape id="Text Box 413" o:spid="_x0000_s1064" type="#_x0000_t202" style="position:absolute;left:-501;top:684;width:19781;height: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14:paraId="45C826C8" w14:textId="77777777" w:rsidR="00D7026C" w:rsidRPr="00CD5876" w:rsidRDefault="00D7026C" w:rsidP="00023206">
                                      <w:pPr>
                                        <w:spacing w:line="240" w:lineRule="auto"/>
                                        <w:ind w:firstLine="0"/>
                                        <w:jc w:val="center"/>
                                      </w:pPr>
                                      <w:r w:rsidRPr="00CD5876">
                                        <w:t>PubMed Database</w:t>
                                      </w:r>
                                    </w:p>
                                  </w:txbxContent>
                                </v:textbox>
                              </v:shape>
                            </v:group>
                            <v:line id="Straight Connector 414" o:spid="_x0000_s1065" style="position:absolute;visibility:visible;mso-wrap-style:square" from="34290,1197" to="42291,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eP8QAAADcAAAADwAAAGRycy9kb3ducmV2LnhtbESPQWvCQBSE7wX/w/KE3urGKkWiq4ig&#10;Fm9Ni+DtkX0mMdm36e5G47/vCkKPw8x8wyxWvWnElZyvLCsYjxIQxLnVFRcKfr63bzMQPiBrbCyT&#10;gjt5WC0HLwtMtb3xF12zUIgIYZ+igjKENpXS5yUZ9CPbEkfvbJ3BEKUrpHZ4i3DTyPck+ZAGK44L&#10;Jba0KSmvs84oOHYZny711jXY7fb78/G39pODUq/Dfj0HEagP/+Fn+1MrmI6n8Dg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d4/xAAAANwAAAAPAAAAAAAAAAAA&#10;AAAAAKECAABkcnMvZG93bnJldi54bWxQSwUGAAAAAAQABAD5AAAAkgMAAAAA&#10;" strokeweight="1.5pt"/>
                            <v:shape id="Straight Arrow Connector 415" o:spid="_x0000_s1066" type="#_x0000_t32" style="position:absolute;left:37664;top:1197;width:0;height:7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FVfsQAAADcAAAADwAAAGRycy9kb3ducmV2LnhtbESPT4vCMBTE74LfITxhb2tacf1TjSLi&#10;wl4WsYrnZ/Nsq81LaaLWb28WFjwOM/MbZr5sTSXu1LjSsoK4H4EgzqwuOVdw2H9/TkA4j6yxskwK&#10;nuRgueh25pho++Ad3VOfiwBhl6CCwvs6kdJlBRl0fVsTB+9sG4M+yCaXusFHgJtKDqJoJA2WHBYK&#10;rGldUHZNb0bBPo/LzXasb+5SxZOzO01/0+NUqY9eu5qB8NT6d/i//aMVDOMv+Ds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VV+xAAAANwAAAAPAAAAAAAAAAAA&#10;AAAAAKECAABkcnMvZG93bnJldi54bWxQSwUGAAAAAAQABAD5AAAAkgMAAAAA&#10;" strokecolor="windowText" strokeweight="2pt">
                              <v:stroke endarrow="open"/>
                              <v:shadow on="t" color="black" opacity="24903f" origin=",.5" offset="0,.55556mm"/>
                            </v:shape>
                          </v:group>
                        </v:group>
                      </v:group>
                      <v:shape id="Straight Arrow Connector 416" o:spid="_x0000_s1067" type="#_x0000_t32" style="position:absolute;left:21662;top:31024;width:0;height:14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PLCcUAAADcAAAADwAAAGRycy9kb3ducmV2LnhtbESPQWvCQBSE74L/YXlCb7pJKTZGVxFp&#10;oZdSGkvPz+wziWbfht01Sf99t1DwOMzMN8xmN5pW9OR8Y1lBukhAEJdWN1wp+Dq+zjMQPiBrbC2T&#10;gh/ysNtOJxvMtR34k/oiVCJC2OeooA6hy6X0ZU0G/cJ2xNE7W2cwROkqqR0OEW5a+ZgkS2mw4bhQ&#10;Y0eHmsprcTMKjlXavHw865u/tGl29qfVe/G9UuphNu7XIAKN4R7+b79pBU/pEv7O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PLCcUAAADcAAAADwAAAAAAAAAA&#10;AAAAAAChAgAAZHJzL2Rvd25yZXYueG1sUEsFBgAAAAAEAAQA+QAAAJMDAAAAAA==&#10;" strokecolor="windowText" strokeweight="2pt">
                        <v:stroke endarrow="open"/>
                        <v:shadow on="t" color="black" opacity="24903f" origin=",.5" offset="0,.55556mm"/>
                      </v:shape>
                    </v:group>
                  </v:group>
                  <v:shape id="Straight Arrow Connector 417" o:spid="_x0000_s1068" type="#_x0000_t32" style="position:absolute;left:21662;top:50400;width:0;height:6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9uksUAAADcAAAADwAAAGRycy9kb3ducmV2LnhtbESPT2vCQBTE74LfYXlCb7pZKf5JXUXE&#10;Qi9FGkvPr9lnkjb7NmTXJP32rlDwOMzMb5jNbrC16Kj1lWMNapaAIM6dqbjQ8Hl+na5A+IBssHZM&#10;Gv7Iw247Hm0wNa7nD+qyUIgIYZ+ihjKEJpXS5yVZ9DPXEEfv4lqLIcq2kKbFPsJtLedJspAWK44L&#10;JTZ0KCn/za5Ww7lQ1fG0NFf/U6vVxX+v37OvtdZPk2H/AiLQEB7h//ab0fCslnA/E4+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9uksUAAADcAAAADwAAAAAAAAAA&#10;AAAAAAChAgAAZHJzL2Rvd25yZXYueG1sUEsFBgAAAAAEAAQA+QAAAJMDAAAAAA==&#10;" strokecolor="windowText" strokeweight="2pt">
                    <v:stroke endarrow="open"/>
                    <v:shadow on="t" color="black" opacity="24903f" origin=",.5" offset="0,.55556mm"/>
                  </v:shape>
                  <v:shape id="Straight Arrow Connector 418" o:spid="_x0000_s1069" type="#_x0000_t32" style="position:absolute;left:22098;top:64116;width:201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nQWL8AAADcAAAADwAAAGRycy9kb3ducmV2LnhtbERPy4rCMBTdC/5DuIIb0VQZVKpRREZG&#10;d75wfWmubbW56SRRO38/WQguD+c9XzamEk9yvrSsYDhIQBBnVpecKzifNv0pCB+QNVaWScEfeVgu&#10;2q05ptq++EDPY8hFDGGfooIihDqV0mcFGfQDWxNH7mqdwRChy6V2+IrhppKjJBlLgyXHhgJrWheU&#10;3Y8Po6CauO2ONz2z50tdft9+ejn+PpTqdprVDESgJnzEb/dWK/gaxrXxTDwC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XnQWL8AAADcAAAADwAAAAAAAAAAAAAAAACh&#10;AgAAZHJzL2Rvd25yZXYueG1sUEsFBgAAAAAEAAQA+QAAAI0DAAAAAA==&#10;" strokecolor="red" strokeweight="1pt">
                    <v:stroke endarrow="open"/>
                    <v:shadow on="t" color="black" opacity="24903f" origin=",.5" offset="0,.55556mm"/>
                  </v:shape>
                </v:group>
                <w10:wrap type="topAndBottom"/>
              </v:group>
            </w:pict>
          </mc:Fallback>
        </mc:AlternateContent>
      </w:r>
      <w:r>
        <w:rPr>
          <w:noProof/>
        </w:rPr>
        <mc:AlternateContent>
          <mc:Choice Requires="wps">
            <w:drawing>
              <wp:anchor distT="0" distB="0" distL="114300" distR="114300" simplePos="0" relativeHeight="251708416" behindDoc="0" locked="0" layoutInCell="1" allowOverlap="1" wp14:anchorId="215B2A0A" wp14:editId="26A7C403">
                <wp:simplePos x="0" y="0"/>
                <wp:positionH relativeFrom="column">
                  <wp:posOffset>20320</wp:posOffset>
                </wp:positionH>
                <wp:positionV relativeFrom="paragraph">
                  <wp:posOffset>7315200</wp:posOffset>
                </wp:positionV>
                <wp:extent cx="6172835" cy="688340"/>
                <wp:effectExtent l="0" t="0" r="0" b="0"/>
                <wp:wrapThrough wrapText="bothSides">
                  <wp:wrapPolygon edited="0">
                    <wp:start x="0" y="0"/>
                    <wp:lineTo x="0" y="20723"/>
                    <wp:lineTo x="21509" y="20723"/>
                    <wp:lineTo x="21509" y="0"/>
                    <wp:lineTo x="0" y="0"/>
                  </wp:wrapPolygon>
                </wp:wrapThrough>
                <wp:docPr id="173" name="Text Box 173"/>
                <wp:cNvGraphicFramePr/>
                <a:graphic xmlns:a="http://schemas.openxmlformats.org/drawingml/2006/main">
                  <a:graphicData uri="http://schemas.microsoft.com/office/word/2010/wordprocessingShape">
                    <wps:wsp>
                      <wps:cNvSpPr txBox="1"/>
                      <wps:spPr>
                        <a:xfrm>
                          <a:off x="0" y="0"/>
                          <a:ext cx="6172835" cy="688340"/>
                        </a:xfrm>
                        <a:prstGeom prst="rect">
                          <a:avLst/>
                        </a:prstGeom>
                        <a:solidFill>
                          <a:prstClr val="white"/>
                        </a:solidFill>
                        <a:ln>
                          <a:noFill/>
                        </a:ln>
                        <a:effectLst/>
                      </wps:spPr>
                      <wps:txbx>
                        <w:txbxContent>
                          <w:p w14:paraId="257F9AA7" w14:textId="00877BC7" w:rsidR="00D7026C" w:rsidRPr="00741BC4" w:rsidRDefault="00D7026C" w:rsidP="00741BC4">
                            <w:pPr>
                              <w:pStyle w:val="Caption"/>
                              <w:spacing w:line="360" w:lineRule="auto"/>
                              <w:ind w:firstLine="0"/>
                              <w:rPr>
                                <w:noProof/>
                                <w:sz w:val="24"/>
                                <w:szCs w:val="24"/>
                              </w:rPr>
                            </w:pPr>
                            <w:bookmarkStart w:id="24" w:name="_Toc448957435"/>
                            <w:r w:rsidRPr="00741BC4">
                              <w:rPr>
                                <w:sz w:val="24"/>
                                <w:szCs w:val="24"/>
                              </w:rPr>
                              <w:t xml:space="preserve">Figure </w:t>
                            </w:r>
                            <w:r w:rsidRPr="00741BC4">
                              <w:rPr>
                                <w:sz w:val="24"/>
                                <w:szCs w:val="24"/>
                              </w:rPr>
                              <w:fldChar w:fldCharType="begin"/>
                            </w:r>
                            <w:r w:rsidRPr="00741BC4">
                              <w:rPr>
                                <w:sz w:val="24"/>
                                <w:szCs w:val="24"/>
                              </w:rPr>
                              <w:instrText xml:space="preserve"> SEQ Figure \* ARABIC </w:instrText>
                            </w:r>
                            <w:r w:rsidRPr="00741BC4">
                              <w:rPr>
                                <w:sz w:val="24"/>
                                <w:szCs w:val="24"/>
                              </w:rPr>
                              <w:fldChar w:fldCharType="separate"/>
                            </w:r>
                            <w:r w:rsidRPr="00741BC4">
                              <w:rPr>
                                <w:noProof/>
                                <w:sz w:val="24"/>
                                <w:szCs w:val="24"/>
                              </w:rPr>
                              <w:t>2</w:t>
                            </w:r>
                            <w:r w:rsidRPr="00741BC4">
                              <w:rPr>
                                <w:sz w:val="24"/>
                                <w:szCs w:val="24"/>
                              </w:rPr>
                              <w:fldChar w:fldCharType="end"/>
                            </w:r>
                            <w:r w:rsidRPr="00741BC4">
                              <w:rPr>
                                <w:sz w:val="24"/>
                                <w:szCs w:val="24"/>
                              </w:rPr>
                              <w:t>. Search strategy of literature review for gonorrhea and chlamydia reinfection rates and risk factors in adolescents. PubMed search performed October 6-10, 2015</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5B2A0A" id="Text Box 173" o:spid="_x0000_s1070" type="#_x0000_t202" style="position:absolute;left:0;text-align:left;margin-left:1.6pt;margin-top:8in;width:486.05pt;height:54.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" stroked="f">
                <v:textbox inset="0,0,0,0">
                  <w:txbxContent>
                    <w:p w14:paraId="257F9AA7" w14:textId="00877BC7" w:rsidR="00D7026C" w:rsidRPr="00741BC4" w:rsidRDefault="00D7026C" w:rsidP="00741BC4">
                      <w:pPr>
                        <w:pStyle w:val="Caption"/>
                        <w:spacing w:line="360" w:lineRule="auto"/>
                        <w:ind w:firstLine="0"/>
                        <w:rPr>
                          <w:noProof/>
                          <w:sz w:val="24"/>
                          <w:szCs w:val="24"/>
                        </w:rPr>
                      </w:pPr>
                      <w:bookmarkStart w:id="25" w:name="_Toc448957435"/>
                      <w:r w:rsidRPr="00741BC4">
                        <w:rPr>
                          <w:sz w:val="24"/>
                          <w:szCs w:val="24"/>
                        </w:rPr>
                        <w:t xml:space="preserve">Figure </w:t>
                      </w:r>
                      <w:r w:rsidRPr="00741BC4">
                        <w:rPr>
                          <w:sz w:val="24"/>
                          <w:szCs w:val="24"/>
                        </w:rPr>
                        <w:fldChar w:fldCharType="begin"/>
                      </w:r>
                      <w:r w:rsidRPr="00741BC4">
                        <w:rPr>
                          <w:sz w:val="24"/>
                          <w:szCs w:val="24"/>
                        </w:rPr>
                        <w:instrText xml:space="preserve"> SEQ Figure \* ARABIC </w:instrText>
                      </w:r>
                      <w:r w:rsidRPr="00741BC4">
                        <w:rPr>
                          <w:sz w:val="24"/>
                          <w:szCs w:val="24"/>
                        </w:rPr>
                        <w:fldChar w:fldCharType="separate"/>
                      </w:r>
                      <w:r w:rsidRPr="00741BC4">
                        <w:rPr>
                          <w:noProof/>
                          <w:sz w:val="24"/>
                          <w:szCs w:val="24"/>
                        </w:rPr>
                        <w:t>2</w:t>
                      </w:r>
                      <w:r w:rsidRPr="00741BC4">
                        <w:rPr>
                          <w:sz w:val="24"/>
                          <w:szCs w:val="24"/>
                        </w:rPr>
                        <w:fldChar w:fldCharType="end"/>
                      </w:r>
                      <w:r w:rsidRPr="00741BC4">
                        <w:rPr>
                          <w:sz w:val="24"/>
                          <w:szCs w:val="24"/>
                        </w:rPr>
                        <w:t>. Search strategy of literature review for gonorrhea and chlamydia reinfection rates and risk factors in adolescents. PubMed search performed October 6-10, 2015</w:t>
                      </w:r>
                      <w:bookmarkEnd w:id="25"/>
                    </w:p>
                  </w:txbxContent>
                </v:textbox>
                <w10:wrap type="through"/>
              </v:shape>
            </w:pict>
          </mc:Fallback>
        </mc:AlternateContent>
      </w:r>
      <w:r w:rsidR="00EC20AE">
        <w:t xml:space="preserve"> </w:t>
      </w:r>
    </w:p>
    <w:p w14:paraId="07CEF156" w14:textId="77777777" w:rsidR="00EC20AE" w:rsidRDefault="00EC20AE" w:rsidP="00EC20AE">
      <w:pPr>
        <w:pStyle w:val="Heading1"/>
      </w:pPr>
      <w:bookmarkStart w:id="26" w:name="_Toc449348660"/>
      <w:r>
        <w:lastRenderedPageBreak/>
        <w:t>RESULTS</w:t>
      </w:r>
      <w:bookmarkEnd w:id="26"/>
    </w:p>
    <w:p w14:paraId="290D15C8" w14:textId="77777777" w:rsidR="00A405BA" w:rsidRDefault="00A405BA" w:rsidP="00216638">
      <w:pPr>
        <w:pStyle w:val="Heading2"/>
        <w:tabs>
          <w:tab w:val="clear" w:pos="3420"/>
        </w:tabs>
        <w:ind w:left="0"/>
      </w:pPr>
      <w:bookmarkStart w:id="27" w:name="_Toc449348661"/>
      <w:r>
        <w:t>Summary of literature review articles</w:t>
      </w:r>
      <w:bookmarkEnd w:id="27"/>
    </w:p>
    <w:p w14:paraId="76097391" w14:textId="58445DCE" w:rsidR="00EA0073" w:rsidRDefault="00CD54FD" w:rsidP="00EA0073">
      <w:pPr>
        <w:ind w:firstLine="0"/>
      </w:pPr>
      <w:r>
        <w:t xml:space="preserve">There were a total of 21 articles included in this review. Among them, six were retrospective cohort studies, nine were prospective cohort studies, five were randomized control trials (RCT) or sub-analyses of parent RCTs, and one was a qualitative study conducted through focus groups. </w:t>
      </w:r>
      <w:r w:rsidR="000135E3">
        <w:t xml:space="preserve">With regards to gender, </w:t>
      </w:r>
      <w:r w:rsidR="00EA0073">
        <w:t>15</w:t>
      </w:r>
      <w:r w:rsidR="000135E3">
        <w:t xml:space="preserve"> articles</w:t>
      </w:r>
      <w:r w:rsidR="00EA0073">
        <w:t xml:space="preserve"> reported solely on female</w:t>
      </w:r>
      <w:r w:rsidR="000135E3">
        <w:t>s</w:t>
      </w:r>
      <w:r w:rsidR="00EA0073">
        <w:t xml:space="preserve">, </w:t>
      </w:r>
      <w:r w:rsidR="000135E3">
        <w:t>and one</w:t>
      </w:r>
      <w:r w:rsidR="00EA0073">
        <w:t xml:space="preserve"> reported solely on male</w:t>
      </w:r>
      <w:r w:rsidR="000135E3">
        <w:t>s. With regards to STI</w:t>
      </w:r>
      <w:r w:rsidR="00D951F8">
        <w:t>s</w:t>
      </w:r>
      <w:r w:rsidR="000135E3">
        <w:t>,</w:t>
      </w:r>
      <w:r w:rsidR="000135E3" w:rsidDel="000135E3">
        <w:t xml:space="preserve"> </w:t>
      </w:r>
      <w:r w:rsidR="00EA0073">
        <w:t>12</w:t>
      </w:r>
      <w:r w:rsidR="000135E3">
        <w:t xml:space="preserve"> articles</w:t>
      </w:r>
      <w:r w:rsidR="00EA0073">
        <w:t xml:space="preserve"> </w:t>
      </w:r>
      <w:r w:rsidR="000135E3">
        <w:t>focused only on</w:t>
      </w:r>
      <w:r w:rsidR="00EF39BD">
        <w:t xml:space="preserve"> </w:t>
      </w:r>
      <w:r w:rsidR="00EA0073">
        <w:t xml:space="preserve">chlamydia, while none focused only on gonorrhea. Of the </w:t>
      </w:r>
      <w:r w:rsidR="000135E3">
        <w:t xml:space="preserve">articles </w:t>
      </w:r>
      <w:r w:rsidR="00EA0073">
        <w:t xml:space="preserve">that </w:t>
      </w:r>
      <w:r w:rsidR="00B63FDD">
        <w:t>included data on</w:t>
      </w:r>
      <w:r w:rsidR="00EA0073">
        <w:t xml:space="preserve"> both infections, the majority presented a combined reinfection rate, rather than presenting </w:t>
      </w:r>
      <w:r w:rsidR="000135E3">
        <w:t xml:space="preserve">disease-stratified </w:t>
      </w:r>
      <w:r w:rsidR="00EA0073">
        <w:t xml:space="preserve">rates. </w:t>
      </w:r>
      <w:r w:rsidR="000135E3">
        <w:t xml:space="preserve">With regards to minority populations, 3 </w:t>
      </w:r>
      <w:r w:rsidR="00EA0073">
        <w:t xml:space="preserve">studies focused on </w:t>
      </w:r>
      <w:r w:rsidR="000135E3">
        <w:t xml:space="preserve">only </w:t>
      </w:r>
      <w:r w:rsidR="00EA0073">
        <w:t xml:space="preserve">African-American females, and one focused on Mexican-American and African-American females. </w:t>
      </w:r>
    </w:p>
    <w:p w14:paraId="63A380AD" w14:textId="65B47001" w:rsidR="00EA0073" w:rsidRDefault="000135E3" w:rsidP="00EA0073">
      <w:r>
        <w:t xml:space="preserve">Sample </w:t>
      </w:r>
      <w:r w:rsidR="00EA0073">
        <w:t>sizes ranged from 10 to 87,338 participants. Michelson et al.</w:t>
      </w:r>
      <w:r w:rsidR="00EA0073">
        <w:rPr>
          <w:vertAlign w:val="superscript"/>
        </w:rPr>
        <w:t>14</w:t>
      </w:r>
      <w:r w:rsidR="00EA0073">
        <w:t>, Burstein et al.</w:t>
      </w:r>
      <w:r w:rsidR="00EA0073">
        <w:rPr>
          <w:vertAlign w:val="superscript"/>
        </w:rPr>
        <w:t>17</w:t>
      </w:r>
      <w:r w:rsidR="00EA0073">
        <w:t xml:space="preserve">, and </w:t>
      </w:r>
      <w:proofErr w:type="spellStart"/>
      <w:r w:rsidR="00EA0073">
        <w:t>Anshuetz</w:t>
      </w:r>
      <w:proofErr w:type="spellEnd"/>
      <w:r w:rsidR="00EA0073">
        <w:t xml:space="preserve"> et al.</w:t>
      </w:r>
      <w:r w:rsidR="00EA0073">
        <w:rPr>
          <w:vertAlign w:val="superscript"/>
        </w:rPr>
        <w:t>28</w:t>
      </w:r>
      <w:r w:rsidR="00EA0073">
        <w:t xml:space="preserve"> </w:t>
      </w:r>
      <w:r w:rsidR="00B63FDD">
        <w:t xml:space="preserve">evaluated </w:t>
      </w:r>
      <w:r w:rsidR="00EA0073">
        <w:t>over 40,000 participants</w:t>
      </w:r>
      <w:r w:rsidR="005505AF">
        <w:t xml:space="preserve"> each</w:t>
      </w:r>
      <w:r w:rsidR="00EA0073">
        <w:t xml:space="preserve">. The majority were conducted in urban areas. </w:t>
      </w:r>
      <w:r w:rsidR="00D951F8">
        <w:t xml:space="preserve">Sexually transmitted disease (STD) </w:t>
      </w:r>
      <w:r>
        <w:t>clinics</w:t>
      </w:r>
      <w:r w:rsidR="00EA0073">
        <w:t>, family planning</w:t>
      </w:r>
      <w:r>
        <w:t xml:space="preserve"> clinics</w:t>
      </w:r>
      <w:r w:rsidR="00EA0073">
        <w:t xml:space="preserve">, </w:t>
      </w:r>
      <w:r>
        <w:t xml:space="preserve">and </w:t>
      </w:r>
      <w:r w:rsidR="00EA0073">
        <w:t>reproductive health clinics</w:t>
      </w:r>
      <w:r>
        <w:t xml:space="preserve"> were used for recruitment in 12 articles</w:t>
      </w:r>
      <w:r w:rsidR="00EA0073">
        <w:t xml:space="preserve">. </w:t>
      </w:r>
      <w:r w:rsidR="00F52B44">
        <w:t>Whites</w:t>
      </w:r>
      <w:r w:rsidR="00EA0073">
        <w:t xml:space="preserve">, African-American, and Mexican-American were the three most common races/ethnicities </w:t>
      </w:r>
      <w:r w:rsidR="00B63FDD">
        <w:t xml:space="preserve">assessed in these </w:t>
      </w:r>
      <w:r w:rsidR="00EA0073">
        <w:t>studies.</w:t>
      </w:r>
    </w:p>
    <w:p w14:paraId="128C688F" w14:textId="13538758" w:rsidR="00EA0073" w:rsidRDefault="00EA0073" w:rsidP="00EA0073">
      <w:r>
        <w:t>Excluding the qualitative study</w:t>
      </w:r>
      <w:r w:rsidR="00CB603C">
        <w:rPr>
          <w:vertAlign w:val="superscript"/>
        </w:rPr>
        <w:t>32</w:t>
      </w:r>
      <w:r>
        <w:t xml:space="preserve">, all </w:t>
      </w:r>
      <w:r w:rsidR="00B23BD2">
        <w:t xml:space="preserve">researchers </w:t>
      </w:r>
      <w:r>
        <w:t xml:space="preserve">made the effort in noting that if those enrolled were diagnosed positive for either gonorrhea or chlamydia, proper treatment had to be </w:t>
      </w:r>
      <w:r>
        <w:lastRenderedPageBreak/>
        <w:t xml:space="preserve">prescribed based on CDC treatment guidelines. Still, several studies were missing certain </w:t>
      </w:r>
      <w:r w:rsidR="000135E3">
        <w:t>important characteristics</w:t>
      </w:r>
      <w:r w:rsidR="005935C0">
        <w:t xml:space="preserve"> </w:t>
      </w:r>
      <w:r w:rsidR="00603AA8">
        <w:t xml:space="preserve">including </w:t>
      </w:r>
      <w:r w:rsidR="005935C0">
        <w:t>a clear definition of</w:t>
      </w:r>
      <w:r w:rsidR="000135E3">
        <w:t xml:space="preserve"> </w:t>
      </w:r>
      <w:r>
        <w:t>reinfection. Few studies (N = 5) reported on the median time to reinfection</w:t>
      </w:r>
      <w:r w:rsidR="000135E3">
        <w:t>, which ranged</w:t>
      </w:r>
      <w:r>
        <w:t xml:space="preserve"> from 5.2 months to one year. Median time is useful when making recommendations in terms of screening procedures. </w:t>
      </w:r>
    </w:p>
    <w:p w14:paraId="2F93E528" w14:textId="375B0275" w:rsidR="00A405BA" w:rsidRPr="00EA0073" w:rsidRDefault="00EA0073" w:rsidP="00EA0073">
      <w:pPr>
        <w:rPr>
          <w:b/>
          <w:color w:val="000000"/>
        </w:rPr>
      </w:pPr>
      <w:r>
        <w:t>APPENDIX A summarizes the studies included in th</w:t>
      </w:r>
      <w:r w:rsidR="002E719C">
        <w:t>is</w:t>
      </w:r>
      <w:r>
        <w:t xml:space="preserve"> review. Reinfection rates ranged from 6.5-59.4%</w:t>
      </w:r>
      <w:r w:rsidR="00B23BD2">
        <w:t>, and were reported as incidence or prevalence rates depending on the study</w:t>
      </w:r>
      <w:r>
        <w:t xml:space="preserve">. These rates will be expanded on further in the next section. Follow-up length ranged from 4 months through 10 years. Of those studies conducted in specific US cities, only one focused on a rural population. Adolescents made up a subset of the participants in 7 studies. </w:t>
      </w:r>
      <w:r w:rsidR="005935C0">
        <w:t xml:space="preserve">Definition </w:t>
      </w:r>
      <w:r>
        <w:t xml:space="preserve">of adolescence varied from study to study, ranging from 10-21 years of age. </w:t>
      </w:r>
      <w:r w:rsidR="00D01BAA">
        <w:t>However, only o</w:t>
      </w:r>
      <w:r w:rsidR="00986C99">
        <w:t>ne</w:t>
      </w:r>
      <w:r>
        <w:t xml:space="preserve"> study </w:t>
      </w:r>
      <w:r w:rsidR="005935C0">
        <w:t xml:space="preserve">defined </w:t>
      </w:r>
      <w:r>
        <w:t xml:space="preserve">adolescence </w:t>
      </w:r>
      <w:r w:rsidR="005935C0">
        <w:t xml:space="preserve">as early as </w:t>
      </w:r>
      <w:r>
        <w:t>10 years old</w:t>
      </w:r>
      <w:r>
        <w:rPr>
          <w:vertAlign w:val="superscript"/>
        </w:rPr>
        <w:t>15</w:t>
      </w:r>
      <w:r>
        <w:t>, and one study ended adolescence at 21 years old</w:t>
      </w:r>
      <w:r w:rsidR="00514AA1">
        <w:t>.</w:t>
      </w:r>
      <w:r>
        <w:rPr>
          <w:vertAlign w:val="superscript"/>
        </w:rPr>
        <w:t>16</w:t>
      </w:r>
      <w:r>
        <w:t xml:space="preserve"> A wide range of risk factors were reported (Table 2) which will be expanded on in </w:t>
      </w:r>
      <w:r w:rsidRPr="00EA0073">
        <w:rPr>
          <w:color w:val="000000"/>
        </w:rPr>
        <w:t>Section 3.3.</w:t>
      </w:r>
      <w:r w:rsidR="00B23BD2">
        <w:rPr>
          <w:color w:val="000000"/>
        </w:rPr>
        <w:t xml:space="preserve"> </w:t>
      </w:r>
    </w:p>
    <w:p w14:paraId="57CAF3A4" w14:textId="214BD4C5" w:rsidR="00EA0073" w:rsidRDefault="00EA0073" w:rsidP="00216638">
      <w:pPr>
        <w:pStyle w:val="Heading2"/>
        <w:tabs>
          <w:tab w:val="clear" w:pos="3420"/>
        </w:tabs>
        <w:ind w:left="0"/>
      </w:pPr>
      <w:bookmarkStart w:id="28" w:name="_Toc449348662"/>
      <w:r>
        <w:t>REINfection rates</w:t>
      </w:r>
      <w:r w:rsidR="00D60102">
        <w:t xml:space="preserve"> of CHLAMYDIA AND GONORRHEA</w:t>
      </w:r>
      <w:r w:rsidR="000C19A3">
        <w:t xml:space="preserve"> AMONG ADOLESCENTS</w:t>
      </w:r>
      <w:bookmarkEnd w:id="28"/>
    </w:p>
    <w:p w14:paraId="1FF1B8B1" w14:textId="77777777" w:rsidR="00EA0073" w:rsidRDefault="00EA0073" w:rsidP="00EA0073">
      <w:pPr>
        <w:pStyle w:val="Heading3"/>
        <w:jc w:val="center"/>
      </w:pPr>
      <w:bookmarkStart w:id="29" w:name="_Toc449348663"/>
      <w:r>
        <w:t>DEFINITION OF REINFECTION</w:t>
      </w:r>
      <w:bookmarkEnd w:id="29"/>
    </w:p>
    <w:p w14:paraId="1747172D" w14:textId="185A72E4" w:rsidR="00EA0073" w:rsidRPr="003541C8" w:rsidRDefault="00986C99" w:rsidP="0044755A">
      <w:pPr>
        <w:ind w:firstLine="0"/>
        <w:rPr>
          <w:b/>
          <w:color w:val="000000"/>
          <w:sz w:val="32"/>
          <w:szCs w:val="32"/>
        </w:rPr>
      </w:pPr>
      <w:r>
        <w:t>D</w:t>
      </w:r>
      <w:r w:rsidR="00EA0073">
        <w:t>efinition</w:t>
      </w:r>
      <w:r>
        <w:t>s for</w:t>
      </w:r>
      <w:r w:rsidR="00EA0073">
        <w:t xml:space="preserve"> reinfection </w:t>
      </w:r>
      <w:r>
        <w:t xml:space="preserve">were </w:t>
      </w:r>
      <w:r w:rsidR="0044755A">
        <w:t>not consistent</w:t>
      </w:r>
      <w:r>
        <w:t xml:space="preserve"> </w:t>
      </w:r>
      <w:r w:rsidR="00F900C2">
        <w:t xml:space="preserve">across </w:t>
      </w:r>
      <w:r>
        <w:t xml:space="preserve">the 11 studies that </w:t>
      </w:r>
      <w:r w:rsidR="00EB7B63">
        <w:t xml:space="preserve">included </w:t>
      </w:r>
      <w:r>
        <w:t>a definition</w:t>
      </w:r>
      <w:r w:rsidR="0044755A">
        <w:t xml:space="preserve"> </w:t>
      </w:r>
      <w:r w:rsidR="00EA0073">
        <w:t xml:space="preserve">(APPENDIX B). </w:t>
      </w:r>
      <w:r>
        <w:t xml:space="preserve">Of those studies, </w:t>
      </w:r>
      <w:r w:rsidR="006840C6">
        <w:t>6</w:t>
      </w:r>
      <w:r w:rsidR="00EA0073">
        <w:t xml:space="preserve"> </w:t>
      </w:r>
      <w:r w:rsidR="00EB7B63">
        <w:t xml:space="preserve">included </w:t>
      </w:r>
      <w:r w:rsidR="0044755A">
        <w:t>specific</w:t>
      </w:r>
      <w:r w:rsidR="00EA0073">
        <w:t xml:space="preserve"> endpoints between initial infection and reinfection to insure success of treatment.</w:t>
      </w:r>
      <w:r w:rsidR="006840C6">
        <w:rPr>
          <w:vertAlign w:val="superscript"/>
        </w:rPr>
        <w:t>12,14,15,17,25,26</w:t>
      </w:r>
      <w:r w:rsidR="006840C6">
        <w:t xml:space="preserve"> </w:t>
      </w:r>
      <w:r w:rsidR="00EA0073">
        <w:t xml:space="preserve"> Other</w:t>
      </w:r>
      <w:r w:rsidR="002E719C">
        <w:t xml:space="preserve"> studies</w:t>
      </w:r>
      <w:r w:rsidR="00EA0073">
        <w:t xml:space="preserve"> described reinfection as </w:t>
      </w:r>
      <w:r w:rsidR="00EA0073">
        <w:lastRenderedPageBreak/>
        <w:t>infections seen at more than one visit. All specified that a participant must have at least one previously positive result, either within their history or at baseline enrollment</w:t>
      </w:r>
      <w:r w:rsidR="00EB7B63">
        <w:t xml:space="preserve"> before reinfection can be identified</w:t>
      </w:r>
      <w:r w:rsidR="00EA0073">
        <w:t>.</w:t>
      </w:r>
    </w:p>
    <w:p w14:paraId="1D50C7A8" w14:textId="5A4A9845" w:rsidR="00EA0073" w:rsidRDefault="00EA0073" w:rsidP="00EA0073">
      <w:pPr>
        <w:pStyle w:val="Heading3"/>
        <w:jc w:val="center"/>
      </w:pPr>
      <w:bookmarkStart w:id="30" w:name="_Toc449348664"/>
      <w:r>
        <w:t xml:space="preserve">OVERALL </w:t>
      </w:r>
      <w:r w:rsidR="00D60102">
        <w:t xml:space="preserve">INCIDENCE AND PREVALENCE </w:t>
      </w:r>
      <w:r>
        <w:t>RATES OF REINFECTION</w:t>
      </w:r>
      <w:bookmarkEnd w:id="30"/>
    </w:p>
    <w:p w14:paraId="3F083540" w14:textId="37A84401" w:rsidR="00EA0073" w:rsidRPr="000A63D8" w:rsidRDefault="00EA0073" w:rsidP="00EA0073">
      <w:pPr>
        <w:ind w:firstLine="0"/>
        <w:rPr>
          <w:color w:val="FF0000"/>
          <w:vertAlign w:val="superscript"/>
        </w:rPr>
      </w:pPr>
      <w:r>
        <w:t xml:space="preserve">As previously stated, reinfection rates ranged from 6.5-59.4% (excluding 2 studies where the results were only presented stratified, not overall). These rates were largely dependent on size and characteristics of the study population. </w:t>
      </w:r>
      <w:r w:rsidR="003D56A4">
        <w:t>Some rates were reported as incidence, others as prevalence</w:t>
      </w:r>
      <w:r w:rsidR="00120688">
        <w:t>, depending on the study</w:t>
      </w:r>
      <w:r w:rsidR="003D56A4">
        <w:t xml:space="preserve">. Among those reporting prevalence reinfection rates, the average was 20.4%. </w:t>
      </w:r>
      <w:r>
        <w:t xml:space="preserve">The highest </w:t>
      </w:r>
      <w:r w:rsidR="003D56A4">
        <w:t>prevalence</w:t>
      </w:r>
      <w:r w:rsidR="00B80034">
        <w:t xml:space="preserve"> </w:t>
      </w:r>
      <w:r>
        <w:t>rate was reported by Champion et al</w:t>
      </w:r>
      <w:r w:rsidR="00B80034">
        <w:t xml:space="preserve"> </w:t>
      </w:r>
      <w:r w:rsidR="00EB7B63">
        <w:t xml:space="preserve">as </w:t>
      </w:r>
      <w:r w:rsidR="007C46BA">
        <w:t>59.4%</w:t>
      </w:r>
      <w:r w:rsidR="00B80034">
        <w:t xml:space="preserve"> </w:t>
      </w:r>
      <w:r w:rsidR="00EB7B63">
        <w:t>among those with</w:t>
      </w:r>
      <w:r>
        <w:t xml:space="preserve"> history of abuse.</w:t>
      </w:r>
      <w:r>
        <w:rPr>
          <w:vertAlign w:val="superscript"/>
        </w:rPr>
        <w:t>24</w:t>
      </w:r>
      <w:r>
        <w:t xml:space="preserve"> </w:t>
      </w:r>
      <w:r w:rsidR="00EB7B63">
        <w:t>On the other hand, the a</w:t>
      </w:r>
      <w:r w:rsidR="007C46BA">
        <w:t xml:space="preserve">verage incidence rate of reinfection was 23.6%, with </w:t>
      </w:r>
      <w:proofErr w:type="spellStart"/>
      <w:r w:rsidR="007C46BA">
        <w:t>Swartzendruber</w:t>
      </w:r>
      <w:proofErr w:type="spellEnd"/>
      <w:r w:rsidR="007C46BA">
        <w:t xml:space="preserve"> et al. reporting the highest of 40</w:t>
      </w:r>
      <w:r w:rsidR="00514AA1">
        <w:t>.0</w:t>
      </w:r>
      <w:r w:rsidR="007C46BA">
        <w:t>%.</w:t>
      </w:r>
      <w:r w:rsidR="007C46BA">
        <w:rPr>
          <w:vertAlign w:val="superscript"/>
        </w:rPr>
        <w:t>30</w:t>
      </w:r>
      <w:r w:rsidR="006840C6" w:rsidRPr="006840C6">
        <w:t xml:space="preserve"> </w:t>
      </w:r>
      <w:r w:rsidR="006840C6">
        <w:t>Time frame surrounding incidence depended on the study, ranging from a follow-up period of 4 months</w:t>
      </w:r>
      <w:r w:rsidR="006840C6">
        <w:rPr>
          <w:vertAlign w:val="superscript"/>
        </w:rPr>
        <w:t>18</w:t>
      </w:r>
      <w:r w:rsidR="006840C6">
        <w:t xml:space="preserve"> to up to 6 years.</w:t>
      </w:r>
      <w:r w:rsidR="006840C6">
        <w:rPr>
          <w:vertAlign w:val="superscript"/>
        </w:rPr>
        <w:t>29</w:t>
      </w:r>
    </w:p>
    <w:p w14:paraId="38EF9B16" w14:textId="4D459DA6" w:rsidR="00EA0073" w:rsidRDefault="00EA0073" w:rsidP="00EA0073">
      <w:r>
        <w:t xml:space="preserve">The majority of the reviewed studies focused solely on chlamydia infections. Of those that did report chlamydia and gonorrhea, rates specific to each disease were not reported. Figure 3 depicts the reinfection rates for entire study populations for each study, excluding </w:t>
      </w:r>
      <w:r w:rsidR="00B80034">
        <w:t>the</w:t>
      </w:r>
      <w:r w:rsidR="00F011AB">
        <w:t xml:space="preserve"> articles</w:t>
      </w:r>
      <w:r w:rsidR="00B80034">
        <w:t xml:space="preserve"> by </w:t>
      </w:r>
      <w:r>
        <w:t>Craft-</w:t>
      </w:r>
      <w:proofErr w:type="spellStart"/>
      <w:r>
        <w:t>Blacksheare</w:t>
      </w:r>
      <w:proofErr w:type="spellEnd"/>
      <w:r>
        <w:t xml:space="preserve"> et al.</w:t>
      </w:r>
      <w:r>
        <w:rPr>
          <w:vertAlign w:val="superscript"/>
        </w:rPr>
        <w:t>32</w:t>
      </w:r>
      <w:r>
        <w:t xml:space="preserve"> </w:t>
      </w:r>
      <w:r w:rsidR="00F011AB">
        <w:t>(</w:t>
      </w:r>
      <w:r>
        <w:t>qualitative study</w:t>
      </w:r>
      <w:r w:rsidR="00F011AB">
        <w:t>)</w:t>
      </w:r>
      <w:r>
        <w:t>, Champion et al</w:t>
      </w:r>
      <w:r w:rsidR="00F011AB">
        <w:t>.</w:t>
      </w:r>
      <w:r>
        <w:rPr>
          <w:vertAlign w:val="superscript"/>
        </w:rPr>
        <w:t>24</w:t>
      </w:r>
      <w:r>
        <w:t xml:space="preserve"> </w:t>
      </w:r>
      <w:r w:rsidR="00F011AB">
        <w:t>(</w:t>
      </w:r>
      <w:r>
        <w:t>only stratified by history of abuse</w:t>
      </w:r>
      <w:r w:rsidR="00F011AB">
        <w:t>,</w:t>
      </w:r>
      <w:r>
        <w:t xml:space="preserve"> 59.4% vs. 43.3%)</w:t>
      </w:r>
      <w:r w:rsidR="007C46BA">
        <w:t>, and Orr et al.</w:t>
      </w:r>
      <w:r w:rsidR="007C46BA">
        <w:rPr>
          <w:vertAlign w:val="superscript"/>
        </w:rPr>
        <w:t>16</w:t>
      </w:r>
      <w:r w:rsidR="007C46BA">
        <w:t xml:space="preserve"> </w:t>
      </w:r>
      <w:r w:rsidR="00F011AB">
        <w:t>(</w:t>
      </w:r>
      <w:r w:rsidR="007C46BA">
        <w:t xml:space="preserve">stratified by sex </w:t>
      </w:r>
      <w:r w:rsidR="00F011AB">
        <w:t>but</w:t>
      </w:r>
      <w:r w:rsidR="007C46BA">
        <w:t xml:space="preserve"> did not report overall rate</w:t>
      </w:r>
      <w:r w:rsidR="00F011AB">
        <w:t>)</w:t>
      </w:r>
      <w:r w:rsidR="007C46BA">
        <w:t>.</w:t>
      </w:r>
    </w:p>
    <w:p w14:paraId="5B1D75BB" w14:textId="77203615" w:rsidR="005C1336" w:rsidRPr="005C1336" w:rsidRDefault="00D01BAA" w:rsidP="00EA0073">
      <w:r>
        <w:t xml:space="preserve">Median times until reinfection were presented by five studies. </w:t>
      </w:r>
      <w:r w:rsidR="005C1336">
        <w:t>The s</w:t>
      </w:r>
      <w:r>
        <w:t>hortest</w:t>
      </w:r>
      <w:r w:rsidR="005C1336">
        <w:t xml:space="preserve"> median time to reinfection was presented by </w:t>
      </w:r>
      <w:proofErr w:type="spellStart"/>
      <w:r w:rsidR="005C1336">
        <w:t>Anshuetz</w:t>
      </w:r>
      <w:proofErr w:type="spellEnd"/>
      <w:r w:rsidR="005C1336">
        <w:t xml:space="preserve"> et al.</w:t>
      </w:r>
      <w:r w:rsidR="005C1336">
        <w:rPr>
          <w:vertAlign w:val="superscript"/>
        </w:rPr>
        <w:t>28</w:t>
      </w:r>
      <w:r w:rsidR="005C1336">
        <w:t xml:space="preserve"> </w:t>
      </w:r>
      <w:r w:rsidR="00A95902">
        <w:t xml:space="preserve">as </w:t>
      </w:r>
      <w:r w:rsidR="00514AA1">
        <w:t>4.2 months</w:t>
      </w:r>
      <w:r w:rsidR="005C1336">
        <w:t>, closely followed by Orr et al.</w:t>
      </w:r>
      <w:r w:rsidR="005C1336">
        <w:rPr>
          <w:vertAlign w:val="superscript"/>
        </w:rPr>
        <w:t>16</w:t>
      </w:r>
      <w:r w:rsidR="005C1336">
        <w:t xml:space="preserve"> </w:t>
      </w:r>
      <w:r w:rsidR="00A95902">
        <w:t xml:space="preserve">as </w:t>
      </w:r>
      <w:r w:rsidR="00514AA1">
        <w:t>4.6 months</w:t>
      </w:r>
      <w:r w:rsidR="005C1336">
        <w:t xml:space="preserve">. The longest was reported by Xu et al. </w:t>
      </w:r>
      <w:r w:rsidR="00A95902">
        <w:t xml:space="preserve">as </w:t>
      </w:r>
      <w:r w:rsidR="00514AA1">
        <w:t>10.9 months</w:t>
      </w:r>
      <w:r w:rsidR="005C1336">
        <w:t>.</w:t>
      </w:r>
      <w:r w:rsidR="005C1336">
        <w:rPr>
          <w:vertAlign w:val="superscript"/>
        </w:rPr>
        <w:t>15</w:t>
      </w:r>
      <w:r w:rsidR="005C1336">
        <w:t xml:space="preserve"> The remaining two </w:t>
      </w:r>
      <w:r w:rsidR="005C1336">
        <w:lastRenderedPageBreak/>
        <w:t xml:space="preserve">studies by </w:t>
      </w:r>
      <w:proofErr w:type="spellStart"/>
      <w:r w:rsidR="005C1336">
        <w:t>Niccolai</w:t>
      </w:r>
      <w:proofErr w:type="spellEnd"/>
      <w:r w:rsidR="005C1336">
        <w:t xml:space="preserve"> et al.</w:t>
      </w:r>
      <w:r w:rsidR="005C1336">
        <w:rPr>
          <w:vertAlign w:val="superscript"/>
        </w:rPr>
        <w:t>25</w:t>
      </w:r>
      <w:r w:rsidR="005C1336">
        <w:t xml:space="preserve"> and Burstein et al.</w:t>
      </w:r>
      <w:r w:rsidR="005C1336">
        <w:rPr>
          <w:vertAlign w:val="superscript"/>
        </w:rPr>
        <w:t>17</w:t>
      </w:r>
      <w:r w:rsidR="005C1336">
        <w:t xml:space="preserve"> reported median time to reinfection as 5.2 months and 6 months</w:t>
      </w:r>
      <w:r w:rsidR="00F011AB">
        <w:t>,</w:t>
      </w:r>
      <w:r w:rsidR="005C1336">
        <w:t xml:space="preserve"> respectively. </w:t>
      </w:r>
    </w:p>
    <w:p w14:paraId="2A0C7C06" w14:textId="16C2CF59" w:rsidR="0071033C" w:rsidRPr="0071033C" w:rsidRDefault="006840C6" w:rsidP="00686177">
      <w:pPr>
        <w:rPr>
          <w:rFonts w:eastAsia="Cambria"/>
          <w:sz w:val="20"/>
          <w:szCs w:val="20"/>
        </w:rPr>
      </w:pPr>
      <w:r>
        <w:rPr>
          <w:noProof/>
        </w:rPr>
        <mc:AlternateContent>
          <mc:Choice Requires="wps">
            <w:drawing>
              <wp:anchor distT="0" distB="0" distL="114300" distR="114300" simplePos="0" relativeHeight="251717632" behindDoc="0" locked="0" layoutInCell="1" allowOverlap="1" wp14:anchorId="747BD747" wp14:editId="4ED20A1F">
                <wp:simplePos x="0" y="0"/>
                <wp:positionH relativeFrom="column">
                  <wp:posOffset>-63500</wp:posOffset>
                </wp:positionH>
                <wp:positionV relativeFrom="paragraph">
                  <wp:posOffset>4442460</wp:posOffset>
                </wp:positionV>
                <wp:extent cx="5943600" cy="459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DA3ABB" w14:textId="77777777" w:rsidR="00D7026C" w:rsidRDefault="00D7026C" w:rsidP="006840C6">
                            <w:pPr>
                              <w:spacing w:line="240" w:lineRule="auto"/>
                              <w:ind w:firstLine="0"/>
                              <w:rPr>
                                <w:sz w:val="20"/>
                                <w:szCs w:val="20"/>
                              </w:rPr>
                            </w:pPr>
                            <w:r w:rsidRPr="00AC6532">
                              <w:rPr>
                                <w:sz w:val="20"/>
                                <w:szCs w:val="20"/>
                              </w:rPr>
                              <w:t>*Prevalence rates. Other rates reported as incidence</w:t>
                            </w:r>
                          </w:p>
                          <w:p w14:paraId="607B51B1" w14:textId="420BC950" w:rsidR="00D7026C" w:rsidRPr="00AC6532" w:rsidRDefault="00D7026C" w:rsidP="006840C6">
                            <w:pPr>
                              <w:spacing w:line="240" w:lineRule="auto"/>
                              <w:ind w:firstLine="0"/>
                              <w:rPr>
                                <w:sz w:val="20"/>
                                <w:szCs w:val="20"/>
                              </w:rPr>
                            </w:pPr>
                            <w:r w:rsidRPr="00AC6532">
                              <w:rPr>
                                <w:rFonts w:ascii="MS Mincho" w:eastAsia="MS Mincho" w:hAnsi="MS Mincho" w:cs="MS Mincho"/>
                                <w:sz w:val="20"/>
                                <w:szCs w:val="20"/>
                              </w:rPr>
                              <w:t>✝</w:t>
                            </w:r>
                            <w:r w:rsidRPr="00AC6532">
                              <w:rPr>
                                <w:rFonts w:eastAsia="MS Mincho"/>
                                <w:sz w:val="20"/>
                                <w:szCs w:val="20"/>
                              </w:rPr>
                              <w:t>Overall rates for chlamydia and gonorrhea. Other rates for chlamydia only</w:t>
                            </w:r>
                          </w:p>
                          <w:p w14:paraId="4B2329FD" w14:textId="77777777" w:rsidR="00D7026C" w:rsidRDefault="00D70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BD747" id="Text Box 2" o:spid="_x0000_s1071" type="#_x0000_t202" style="position:absolute;left:0;text-align:left;margin-left:-5pt;margin-top:349.8pt;width:468pt;height:36.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" filled="f" stroked="f">
                <v:textbox>
                  <w:txbxContent>
                    <w:p w14:paraId="0FDA3ABB" w14:textId="77777777" w:rsidR="00D7026C" w:rsidRDefault="00D7026C" w:rsidP="006840C6">
                      <w:pPr>
                        <w:spacing w:line="240" w:lineRule="auto"/>
                        <w:ind w:firstLine="0"/>
                        <w:rPr>
                          <w:sz w:val="20"/>
                          <w:szCs w:val="20"/>
                        </w:rPr>
                      </w:pPr>
                      <w:r w:rsidRPr="00AC6532">
                        <w:rPr>
                          <w:sz w:val="20"/>
                          <w:szCs w:val="20"/>
                        </w:rPr>
                        <w:t>*Prevalence rates. Other rates reported as incidence</w:t>
                      </w:r>
                    </w:p>
                    <w:p w14:paraId="607B51B1" w14:textId="420BC950" w:rsidR="00D7026C" w:rsidRPr="00AC6532" w:rsidRDefault="00D7026C" w:rsidP="006840C6">
                      <w:pPr>
                        <w:spacing w:line="240" w:lineRule="auto"/>
                        <w:ind w:firstLine="0"/>
                        <w:rPr>
                          <w:sz w:val="20"/>
                          <w:szCs w:val="20"/>
                        </w:rPr>
                      </w:pPr>
                      <w:r w:rsidRPr="00AC6532">
                        <w:rPr>
                          <w:rFonts w:ascii="MS Mincho" w:eastAsia="MS Mincho" w:hAnsi="MS Mincho" w:cs="MS Mincho"/>
                          <w:sz w:val="20"/>
                          <w:szCs w:val="20"/>
                        </w:rPr>
                        <w:t>✝</w:t>
                      </w:r>
                      <w:r w:rsidRPr="00AC6532">
                        <w:rPr>
                          <w:rFonts w:eastAsia="MS Mincho"/>
                          <w:sz w:val="20"/>
                          <w:szCs w:val="20"/>
                        </w:rPr>
                        <w:t>Overall rates for chlamydia and gonorrhea. Other rates for chlamydia only</w:t>
                      </w:r>
                    </w:p>
                    <w:p w14:paraId="4B2329FD" w14:textId="77777777" w:rsidR="00D7026C" w:rsidRDefault="00D7026C"/>
                  </w:txbxContent>
                </v:textbox>
                <w10:wrap type="square"/>
              </v:shape>
            </w:pict>
          </mc:Fallback>
        </mc:AlternateContent>
      </w:r>
      <w:r>
        <w:rPr>
          <w:noProof/>
        </w:rPr>
        <w:drawing>
          <wp:anchor distT="0" distB="0" distL="114300" distR="114300" simplePos="0" relativeHeight="251716608" behindDoc="0" locked="0" layoutInCell="1" allowOverlap="1" wp14:anchorId="7DA419CE" wp14:editId="1B7EFDB5">
            <wp:simplePos x="0" y="0"/>
            <wp:positionH relativeFrom="column">
              <wp:posOffset>0</wp:posOffset>
            </wp:positionH>
            <wp:positionV relativeFrom="paragraph">
              <wp:posOffset>291465</wp:posOffset>
            </wp:positionV>
            <wp:extent cx="5943600" cy="3296285"/>
            <wp:effectExtent l="0" t="0" r="0" b="5715"/>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3296285"/>
                    </a:xfrm>
                    <a:prstGeom prst="rect">
                      <a:avLst/>
                    </a:prstGeom>
                  </pic:spPr>
                </pic:pic>
              </a:graphicData>
            </a:graphic>
            <wp14:sizeRelH relativeFrom="page">
              <wp14:pctWidth>0</wp14:pctWidth>
            </wp14:sizeRelH>
            <wp14:sizeRelV relativeFrom="page">
              <wp14:pctHeight>0</wp14:pctHeight>
            </wp14:sizeRelV>
          </wp:anchor>
        </w:drawing>
      </w:r>
      <w:r w:rsidR="00686177">
        <w:rPr>
          <w:noProof/>
        </w:rPr>
        <mc:AlternateContent>
          <mc:Choice Requires="wps">
            <w:drawing>
              <wp:anchor distT="0" distB="0" distL="114300" distR="114300" simplePos="0" relativeHeight="251692032" behindDoc="0" locked="0" layoutInCell="1" allowOverlap="1" wp14:anchorId="6A33401A" wp14:editId="78E06F0D">
                <wp:simplePos x="0" y="0"/>
                <wp:positionH relativeFrom="column">
                  <wp:posOffset>-69850</wp:posOffset>
                </wp:positionH>
                <wp:positionV relativeFrom="paragraph">
                  <wp:posOffset>3916680</wp:posOffset>
                </wp:positionV>
                <wp:extent cx="5943600" cy="525780"/>
                <wp:effectExtent l="0" t="0" r="0" b="7620"/>
                <wp:wrapTight wrapText="bothSides">
                  <wp:wrapPolygon edited="0">
                    <wp:start x="0" y="0"/>
                    <wp:lineTo x="0" y="20870"/>
                    <wp:lineTo x="21508" y="20870"/>
                    <wp:lineTo x="2150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943600" cy="525780"/>
                        </a:xfrm>
                        <a:prstGeom prst="rect">
                          <a:avLst/>
                        </a:prstGeom>
                        <a:solidFill>
                          <a:prstClr val="white"/>
                        </a:solidFill>
                        <a:ln>
                          <a:noFill/>
                        </a:ln>
                        <a:effectLst/>
                      </wps:spPr>
                      <wps:txbx>
                        <w:txbxContent>
                          <w:p w14:paraId="0D221972" w14:textId="77777777" w:rsidR="00D7026C" w:rsidRPr="00686177" w:rsidRDefault="00D7026C" w:rsidP="00262B69">
                            <w:pPr>
                              <w:pStyle w:val="Caption"/>
                              <w:spacing w:line="360" w:lineRule="auto"/>
                              <w:ind w:firstLine="0"/>
                              <w:rPr>
                                <w:noProof/>
                                <w:sz w:val="24"/>
                                <w:szCs w:val="24"/>
                              </w:rPr>
                            </w:pPr>
                            <w:bookmarkStart w:id="31" w:name="_Toc448065007"/>
                            <w:bookmarkStart w:id="32" w:name="_Toc448957436"/>
                            <w:r w:rsidRPr="00686177">
                              <w:rPr>
                                <w:sz w:val="24"/>
                                <w:szCs w:val="24"/>
                              </w:rPr>
                              <w:t xml:space="preserve">Figure </w:t>
                            </w:r>
                            <w:r w:rsidRPr="00686177">
                              <w:rPr>
                                <w:sz w:val="24"/>
                                <w:szCs w:val="24"/>
                              </w:rPr>
                              <w:fldChar w:fldCharType="begin"/>
                            </w:r>
                            <w:r w:rsidRPr="00686177">
                              <w:rPr>
                                <w:sz w:val="24"/>
                                <w:szCs w:val="24"/>
                              </w:rPr>
                              <w:instrText xml:space="preserve"> SEQ Figure \* ARABIC </w:instrText>
                            </w:r>
                            <w:r w:rsidRPr="00686177">
                              <w:rPr>
                                <w:sz w:val="24"/>
                                <w:szCs w:val="24"/>
                              </w:rPr>
                              <w:fldChar w:fldCharType="separate"/>
                            </w:r>
                            <w:r w:rsidRPr="00686177">
                              <w:rPr>
                                <w:noProof/>
                                <w:sz w:val="24"/>
                                <w:szCs w:val="24"/>
                              </w:rPr>
                              <w:t>3</w:t>
                            </w:r>
                            <w:r w:rsidRPr="00686177">
                              <w:rPr>
                                <w:sz w:val="24"/>
                                <w:szCs w:val="24"/>
                              </w:rPr>
                              <w:fldChar w:fldCharType="end"/>
                            </w:r>
                            <w:r w:rsidRPr="00686177">
                              <w:rPr>
                                <w:sz w:val="24"/>
                                <w:szCs w:val="24"/>
                              </w:rPr>
                              <w:t>. Overall reinfection rates by study. Presented as the proportion of subjects who experienced reinfection out of subjects with an incident infection.</w:t>
                            </w:r>
                            <w:bookmarkEnd w:id="31"/>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33401A" id="Text Box 21" o:spid="_x0000_s1072" type="#_x0000_t202" style="position:absolute;left:0;text-align:left;margin-left:-5.5pt;margin-top:308.4pt;width:468pt;height:41.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" stroked="f">
                <v:textbox style="mso-fit-shape-to-text:t" inset="0,0,0,0">
                  <w:txbxContent>
                    <w:p w14:paraId="0D221972" w14:textId="77777777" w:rsidR="00D7026C" w:rsidRPr="00686177" w:rsidRDefault="00D7026C" w:rsidP="00262B69">
                      <w:pPr>
                        <w:pStyle w:val="Caption"/>
                        <w:spacing w:line="360" w:lineRule="auto"/>
                        <w:ind w:firstLine="0"/>
                        <w:rPr>
                          <w:noProof/>
                          <w:sz w:val="24"/>
                          <w:szCs w:val="24"/>
                        </w:rPr>
                      </w:pPr>
                      <w:bookmarkStart w:id="33" w:name="_Toc448065007"/>
                      <w:bookmarkStart w:id="34" w:name="_Toc448957436"/>
                      <w:r w:rsidRPr="00686177">
                        <w:rPr>
                          <w:sz w:val="24"/>
                          <w:szCs w:val="24"/>
                        </w:rPr>
                        <w:t xml:space="preserve">Figure </w:t>
                      </w:r>
                      <w:r w:rsidRPr="00686177">
                        <w:rPr>
                          <w:sz w:val="24"/>
                          <w:szCs w:val="24"/>
                        </w:rPr>
                        <w:fldChar w:fldCharType="begin"/>
                      </w:r>
                      <w:r w:rsidRPr="00686177">
                        <w:rPr>
                          <w:sz w:val="24"/>
                          <w:szCs w:val="24"/>
                        </w:rPr>
                        <w:instrText xml:space="preserve"> SEQ Figure \* ARABIC </w:instrText>
                      </w:r>
                      <w:r w:rsidRPr="00686177">
                        <w:rPr>
                          <w:sz w:val="24"/>
                          <w:szCs w:val="24"/>
                        </w:rPr>
                        <w:fldChar w:fldCharType="separate"/>
                      </w:r>
                      <w:r w:rsidRPr="00686177">
                        <w:rPr>
                          <w:noProof/>
                          <w:sz w:val="24"/>
                          <w:szCs w:val="24"/>
                        </w:rPr>
                        <w:t>3</w:t>
                      </w:r>
                      <w:r w:rsidRPr="00686177">
                        <w:rPr>
                          <w:sz w:val="24"/>
                          <w:szCs w:val="24"/>
                        </w:rPr>
                        <w:fldChar w:fldCharType="end"/>
                      </w:r>
                      <w:r w:rsidRPr="00686177">
                        <w:rPr>
                          <w:sz w:val="24"/>
                          <w:szCs w:val="24"/>
                        </w:rPr>
                        <w:t>. Overall reinfection rates by study. Presented as the proportion of subjects who experienced reinfection out of subjects with an incident infection.</w:t>
                      </w:r>
                      <w:bookmarkEnd w:id="33"/>
                      <w:bookmarkEnd w:id="34"/>
                    </w:p>
                  </w:txbxContent>
                </v:textbox>
                <w10:wrap type="tight"/>
              </v:shape>
            </w:pict>
          </mc:Fallback>
        </mc:AlternateContent>
      </w:r>
    </w:p>
    <w:p w14:paraId="4A935856" w14:textId="5931214C" w:rsidR="00514AA1" w:rsidRDefault="00514AA1" w:rsidP="00514AA1">
      <w:pPr>
        <w:pStyle w:val="Heading3"/>
        <w:jc w:val="center"/>
      </w:pPr>
      <w:bookmarkStart w:id="35" w:name="_Toc449348665"/>
      <w:r>
        <w:t xml:space="preserve">GENDER-SPECIFIC </w:t>
      </w:r>
      <w:r w:rsidR="00D60102">
        <w:t>PREV</w:t>
      </w:r>
      <w:r w:rsidR="00B140A0">
        <w:t xml:space="preserve">ALENCE AND INCIDENCE </w:t>
      </w:r>
      <w:r>
        <w:t>RATES</w:t>
      </w:r>
      <w:bookmarkEnd w:id="35"/>
    </w:p>
    <w:p w14:paraId="344282E7" w14:textId="2E1E52B5" w:rsidR="00EA0073" w:rsidRPr="00BE67B7" w:rsidRDefault="00EA0073" w:rsidP="00E45A40">
      <w:pPr>
        <w:ind w:firstLine="0"/>
      </w:pPr>
      <w:r>
        <w:t>Limited information was available on gender-specific reinfection rates.</w:t>
      </w:r>
      <w:r w:rsidR="00F011AB">
        <w:t xml:space="preserve"> Over half of the studies excluded males.</w:t>
      </w:r>
      <w:r>
        <w:t xml:space="preserve"> Of the five studies that included both sexes, three </w:t>
      </w:r>
      <w:r w:rsidR="00F011AB">
        <w:t xml:space="preserve">analyzed rates </w:t>
      </w:r>
      <w:r>
        <w:t xml:space="preserve">stratified by sex. Burstein et al. studied adolescents aged 12-19 to determine screening practices within the Kaiser Permanente Mid-Atlantic States (KPMAS) system and the positive chlamydia results </w:t>
      </w:r>
      <w:r>
        <w:lastRenderedPageBreak/>
        <w:t>from those screenings, reviewing medical histories of adolescents who were screened at least twice.</w:t>
      </w:r>
      <w:r w:rsidRPr="00C016E7">
        <w:rPr>
          <w:vertAlign w:val="superscript"/>
        </w:rPr>
        <w:t xml:space="preserve"> </w:t>
      </w:r>
      <w:r>
        <w:rPr>
          <w:vertAlign w:val="superscript"/>
        </w:rPr>
        <w:t>17</w:t>
      </w:r>
      <w:r w:rsidR="00D01BAA">
        <w:t xml:space="preserve"> Researchers</w:t>
      </w:r>
      <w:r>
        <w:t xml:space="preserve"> reported a chlamydia reinfection </w:t>
      </w:r>
      <w:r w:rsidR="007C46BA">
        <w:t xml:space="preserve">prevalence </w:t>
      </w:r>
      <w:r>
        <w:t>rate of 17.1% and 11.1% among females and males</w:t>
      </w:r>
      <w:r w:rsidR="00F011AB">
        <w:t>,</w:t>
      </w:r>
      <w:r>
        <w:t xml:space="preserve"> respectively.</w:t>
      </w:r>
      <w:r>
        <w:rPr>
          <w:vertAlign w:val="superscript"/>
        </w:rPr>
        <w:t>17</w:t>
      </w:r>
      <w:r>
        <w:t xml:space="preserve"> Only 1.5% of the males in the KPMAS system were screened for chlamydia.</w:t>
      </w:r>
      <w:r>
        <w:rPr>
          <w:vertAlign w:val="superscript"/>
        </w:rPr>
        <w:t>17</w:t>
      </w:r>
      <w:r>
        <w:t xml:space="preserve"> Orr et al. reported a female reinfection </w:t>
      </w:r>
      <w:r w:rsidR="007C46BA">
        <w:t xml:space="preserve">prevalence </w:t>
      </w:r>
      <w:r>
        <w:t xml:space="preserve">rate of 73% by 7 months and a male reinfection rate of 60% by 7 months among high-risk adolescents </w:t>
      </w:r>
      <w:r w:rsidR="004C51AE">
        <w:t xml:space="preserve">aged </w:t>
      </w:r>
      <w:r>
        <w:t>14-21 from STD clinics.</w:t>
      </w:r>
      <w:r>
        <w:rPr>
          <w:vertAlign w:val="superscript"/>
        </w:rPr>
        <w:t>16</w:t>
      </w:r>
      <w:r>
        <w:t xml:space="preserve"> Finally, Michelson et al., </w:t>
      </w:r>
      <w:r w:rsidR="00E45A40">
        <w:t xml:space="preserve">who recruited </w:t>
      </w:r>
      <w:r>
        <w:t xml:space="preserve">lab confirmed chlamydia from a county health department, reported reinfection </w:t>
      </w:r>
      <w:r w:rsidR="007C46BA">
        <w:t xml:space="preserve">incidence </w:t>
      </w:r>
      <w:r>
        <w:t>rates of 3</w:t>
      </w:r>
      <w:r w:rsidR="00F011AB">
        <w:t>,</w:t>
      </w:r>
      <w:r>
        <w:t>982 female cases and 2</w:t>
      </w:r>
      <w:r w:rsidR="00F011AB">
        <w:t>,</w:t>
      </w:r>
      <w:r>
        <w:t>223 male cases per 100,000 person years.</w:t>
      </w:r>
      <w:r>
        <w:rPr>
          <w:vertAlign w:val="superscript"/>
        </w:rPr>
        <w:t>14</w:t>
      </w:r>
      <w:r>
        <w:t xml:space="preserve"> </w:t>
      </w:r>
      <w:r w:rsidRPr="00AC7236">
        <w:t>Researchers did not include asymptomatic men in their analysis</w:t>
      </w:r>
      <w:r>
        <w:t>, limiting the population pool.</w:t>
      </w:r>
      <w:r>
        <w:rPr>
          <w:vertAlign w:val="superscript"/>
        </w:rPr>
        <w:t>14</w:t>
      </w:r>
      <w:r>
        <w:t xml:space="preserve"> </w:t>
      </w:r>
      <w:proofErr w:type="spellStart"/>
      <w:r>
        <w:t>Reitmeijer</w:t>
      </w:r>
      <w:proofErr w:type="spellEnd"/>
      <w:r>
        <w:t xml:space="preserve"> et al. included both genders but did not stratify reinfection by age.</w:t>
      </w:r>
      <w:r>
        <w:rPr>
          <w:vertAlign w:val="superscript"/>
        </w:rPr>
        <w:t>20</w:t>
      </w:r>
      <w:r>
        <w:t xml:space="preserve"> </w:t>
      </w:r>
      <w:proofErr w:type="spellStart"/>
      <w:r>
        <w:t>Anshuetz</w:t>
      </w:r>
      <w:proofErr w:type="spellEnd"/>
      <w:r>
        <w:t xml:space="preserve"> et al. evaluated only adolescents, but did not stratify reinfection rate by gender.</w:t>
      </w:r>
      <w:r>
        <w:rPr>
          <w:vertAlign w:val="superscript"/>
        </w:rPr>
        <w:t>28</w:t>
      </w:r>
    </w:p>
    <w:p w14:paraId="28157DF2" w14:textId="77777777" w:rsidR="006840C6" w:rsidRDefault="006840C6" w:rsidP="006840C6">
      <w:pPr>
        <w:rPr>
          <w:color w:val="000000"/>
        </w:rPr>
      </w:pPr>
      <w:r>
        <w:rPr>
          <w:color w:val="000000"/>
        </w:rPr>
        <w:t xml:space="preserve">Among studies reporting reinfection rates (n=20), 14 included only females. Reinfection rates reported in these studies were generally high, with only Whittington et al. documenting a low incidence rate of 7.9% up to 5.5 months of follow-up among </w:t>
      </w:r>
      <w:r w:rsidRPr="004C51AE">
        <w:rPr>
          <w:color w:val="000000"/>
        </w:rPr>
        <w:t xml:space="preserve">women who were positive for chlamydia </w:t>
      </w:r>
      <w:r>
        <w:rPr>
          <w:color w:val="000000"/>
        </w:rPr>
        <w:t>(</w:t>
      </w:r>
      <w:r w:rsidRPr="004C51AE">
        <w:rPr>
          <w:color w:val="000000"/>
        </w:rPr>
        <w:t>age</w:t>
      </w:r>
      <w:r>
        <w:rPr>
          <w:color w:val="000000"/>
        </w:rPr>
        <w:t>d</w:t>
      </w:r>
      <w:r w:rsidRPr="004C51AE">
        <w:rPr>
          <w:color w:val="000000"/>
        </w:rPr>
        <w:t xml:space="preserve"> 14-34</w:t>
      </w:r>
      <w:r>
        <w:rPr>
          <w:color w:val="000000"/>
        </w:rPr>
        <w:t>)</w:t>
      </w:r>
      <w:r w:rsidRPr="004C51AE">
        <w:rPr>
          <w:color w:val="000000"/>
        </w:rPr>
        <w:t xml:space="preserve"> from various clinics in 5 cities</w:t>
      </w:r>
      <w:r>
        <w:rPr>
          <w:color w:val="000000"/>
        </w:rPr>
        <w:t>.</w:t>
      </w:r>
      <w:r>
        <w:rPr>
          <w:color w:val="000000"/>
          <w:vertAlign w:val="superscript"/>
        </w:rPr>
        <w:t>18</w:t>
      </w:r>
      <w:r>
        <w:rPr>
          <w:color w:val="000000"/>
        </w:rPr>
        <w:t xml:space="preserve"> Women were enrolled only until their next positive test result or until follow-up ended.</w:t>
      </w:r>
      <w:r w:rsidRPr="00797BF3">
        <w:rPr>
          <w:color w:val="000000"/>
          <w:vertAlign w:val="superscript"/>
        </w:rPr>
        <w:t>18</w:t>
      </w:r>
      <w:r>
        <w:rPr>
          <w:color w:val="000000"/>
        </w:rPr>
        <w:t xml:space="preserve"> </w:t>
      </w:r>
    </w:p>
    <w:p w14:paraId="238CBBF5" w14:textId="067C04B4" w:rsidR="00EA0073" w:rsidRDefault="006840C6" w:rsidP="00EA0073">
      <w:pPr>
        <w:rPr>
          <w:color w:val="000000"/>
        </w:rPr>
      </w:pPr>
      <w:r w:rsidRPr="0060086B">
        <w:t xml:space="preserve">Of the 14 female-specific articles, 6 articles showed incidence rates higher than 20% and 5 articles </w:t>
      </w:r>
      <w:r w:rsidR="008572C0" w:rsidRPr="0060086B">
        <w:t xml:space="preserve">showed </w:t>
      </w:r>
      <w:r w:rsidRPr="0060086B">
        <w:t xml:space="preserve">prevalence rates higher than 15%. The highest overall female-specific </w:t>
      </w:r>
      <w:r>
        <w:rPr>
          <w:color w:val="000000"/>
        </w:rPr>
        <w:t xml:space="preserve">reinfection prevalence rate of 56.9% was reported by </w:t>
      </w:r>
      <w:proofErr w:type="spellStart"/>
      <w:r>
        <w:rPr>
          <w:color w:val="000000"/>
        </w:rPr>
        <w:t>Niccolai</w:t>
      </w:r>
      <w:proofErr w:type="spellEnd"/>
      <w:r>
        <w:rPr>
          <w:color w:val="000000"/>
        </w:rPr>
        <w:t xml:space="preserve"> et al. among females 14-19 years old recruited from 10 public health clinics.</w:t>
      </w:r>
      <w:r w:rsidRPr="00940873">
        <w:rPr>
          <w:color w:val="000000"/>
          <w:vertAlign w:val="superscript"/>
        </w:rPr>
        <w:t xml:space="preserve"> </w:t>
      </w:r>
      <w:r>
        <w:rPr>
          <w:color w:val="000000"/>
          <w:vertAlign w:val="superscript"/>
        </w:rPr>
        <w:t>25</w:t>
      </w:r>
      <w:r>
        <w:rPr>
          <w:color w:val="000000"/>
        </w:rPr>
        <w:t xml:space="preserve"> The actual highest rate reported was from Champion et al. who presented rate stratified by history of abuse. Among abused female adolescents, unadjusted cumulative prevalence reinfection rate for years 1 and 2 was 59.4%.</w:t>
      </w:r>
      <w:r>
        <w:rPr>
          <w:color w:val="000000"/>
          <w:vertAlign w:val="superscript"/>
        </w:rPr>
        <w:t>24</w:t>
      </w:r>
      <w:r w:rsidR="00EA0073">
        <w:rPr>
          <w:color w:val="000000"/>
        </w:rPr>
        <w:tab/>
      </w:r>
      <w:r w:rsidR="00EA0073">
        <w:rPr>
          <w:color w:val="000000"/>
        </w:rPr>
        <w:tab/>
      </w:r>
    </w:p>
    <w:p w14:paraId="69136E75" w14:textId="10884110" w:rsidR="00EA0073" w:rsidRDefault="00EA0073" w:rsidP="00EA0073">
      <w:pPr>
        <w:rPr>
          <w:color w:val="000000"/>
        </w:rPr>
      </w:pPr>
      <w:r>
        <w:rPr>
          <w:color w:val="000000"/>
        </w:rPr>
        <w:lastRenderedPageBreak/>
        <w:t xml:space="preserve">Only Ellen et al. conducted a male-specific study, and reported a reinfection </w:t>
      </w:r>
      <w:r w:rsidR="007C46BA">
        <w:rPr>
          <w:color w:val="000000"/>
        </w:rPr>
        <w:t xml:space="preserve">prevalence </w:t>
      </w:r>
      <w:r>
        <w:rPr>
          <w:color w:val="000000"/>
        </w:rPr>
        <w:t>rate of 6.5%.</w:t>
      </w:r>
      <w:r>
        <w:rPr>
          <w:color w:val="000000"/>
          <w:vertAlign w:val="superscript"/>
        </w:rPr>
        <w:t>22</w:t>
      </w:r>
      <w:r>
        <w:rPr>
          <w:color w:val="000000"/>
        </w:rPr>
        <w:t xml:space="preserve"> </w:t>
      </w:r>
      <w:r w:rsidRPr="00EA0073">
        <w:rPr>
          <w:color w:val="000000"/>
        </w:rPr>
        <w:t xml:space="preserve">Acceptance rate into this study was low (44-49% depending on site), the study included only participants from an </w:t>
      </w:r>
      <w:r w:rsidR="00C80CD3" w:rsidRPr="00EA0073">
        <w:rPr>
          <w:color w:val="000000"/>
        </w:rPr>
        <w:t>ST</w:t>
      </w:r>
      <w:r w:rsidR="00C80CD3">
        <w:rPr>
          <w:color w:val="000000"/>
        </w:rPr>
        <w:t>D</w:t>
      </w:r>
      <w:r w:rsidR="00C80CD3" w:rsidRPr="00EA0073">
        <w:rPr>
          <w:color w:val="000000"/>
        </w:rPr>
        <w:t xml:space="preserve"> </w:t>
      </w:r>
      <w:r w:rsidRPr="00EA0073">
        <w:rPr>
          <w:color w:val="000000"/>
        </w:rPr>
        <w:t>clinic, and follow-up time was only 4 months which may not be long enough to observe reinfection.</w:t>
      </w:r>
      <w:r>
        <w:rPr>
          <w:color w:val="000000"/>
          <w:vertAlign w:val="superscript"/>
        </w:rPr>
        <w:t>22</w:t>
      </w:r>
      <w:r w:rsidRPr="00EA0073">
        <w:rPr>
          <w:color w:val="000000"/>
        </w:rPr>
        <w:t xml:space="preserve"> While several studies provide female-specific rates, a limited number provide</w:t>
      </w:r>
      <w:r w:rsidR="00C80CD3">
        <w:rPr>
          <w:color w:val="000000"/>
        </w:rPr>
        <w:t>d</w:t>
      </w:r>
      <w:r w:rsidRPr="00EA0073">
        <w:rPr>
          <w:color w:val="000000"/>
        </w:rPr>
        <w:t xml:space="preserve"> </w:t>
      </w:r>
      <w:r w:rsidR="00C80CD3">
        <w:rPr>
          <w:color w:val="000000"/>
        </w:rPr>
        <w:t>data on</w:t>
      </w:r>
      <w:r w:rsidRPr="00EA0073">
        <w:rPr>
          <w:color w:val="000000"/>
        </w:rPr>
        <w:t xml:space="preserve"> male adolescent populations.</w:t>
      </w:r>
    </w:p>
    <w:p w14:paraId="29817125" w14:textId="77777777" w:rsidR="00EA0073" w:rsidRPr="00EA0073" w:rsidRDefault="00EA0073" w:rsidP="00EA0073">
      <w:pPr>
        <w:pStyle w:val="Noindent"/>
      </w:pPr>
    </w:p>
    <w:p w14:paraId="65DE6ED5" w14:textId="76B0C00A" w:rsidR="00EA0073" w:rsidRDefault="00EA0073" w:rsidP="00EA0073">
      <w:pPr>
        <w:pStyle w:val="Heading3"/>
        <w:jc w:val="center"/>
      </w:pPr>
      <w:bookmarkStart w:id="36" w:name="_Toc449348666"/>
      <w:r>
        <w:t xml:space="preserve">RACE-SPECIFIC </w:t>
      </w:r>
      <w:r w:rsidR="00D60102">
        <w:t>PREV</w:t>
      </w:r>
      <w:r w:rsidR="00B140A0">
        <w:t>ALENCE AND INCIDENCE</w:t>
      </w:r>
      <w:r w:rsidR="00D60102">
        <w:t xml:space="preserve"> RATES</w:t>
      </w:r>
      <w:bookmarkEnd w:id="36"/>
    </w:p>
    <w:p w14:paraId="214ECBC7" w14:textId="42DCBD0B" w:rsidR="00EA0073" w:rsidRDefault="00262B69" w:rsidP="0088699C">
      <w:pPr>
        <w:ind w:firstLine="0"/>
      </w:pPr>
      <w:r>
        <w:t xml:space="preserve">Like with gender, </w:t>
      </w:r>
      <w:r w:rsidR="00EA0073">
        <w:t>limited information was available on race-specific reinfection rates. Only 2 studies out of the 21 reviewed focused on African-American women, and 1 focused on African-American men.</w:t>
      </w:r>
      <w:r w:rsidR="00EA0073" w:rsidRPr="00713CF6">
        <w:rPr>
          <w:vertAlign w:val="superscript"/>
        </w:rPr>
        <w:t xml:space="preserve"> </w:t>
      </w:r>
      <w:r w:rsidR="00EA0073">
        <w:rPr>
          <w:vertAlign w:val="superscript"/>
        </w:rPr>
        <w:t>30,31</w:t>
      </w:r>
      <w:r w:rsidR="00EA0073">
        <w:t xml:space="preserve"> Magnus et al.</w:t>
      </w:r>
      <w:r w:rsidR="00EA0073">
        <w:rPr>
          <w:vertAlign w:val="superscript"/>
        </w:rPr>
        <w:t>23</w:t>
      </w:r>
      <w:r w:rsidR="00EA0073">
        <w:t xml:space="preserve">, </w:t>
      </w:r>
      <w:proofErr w:type="spellStart"/>
      <w:r w:rsidR="00EA0073">
        <w:t>Batteiger</w:t>
      </w:r>
      <w:proofErr w:type="spellEnd"/>
      <w:r w:rsidR="00EA0073">
        <w:t xml:space="preserve"> et al.</w:t>
      </w:r>
      <w:r w:rsidR="00EA0073">
        <w:rPr>
          <w:vertAlign w:val="superscript"/>
        </w:rPr>
        <w:t>29</w:t>
      </w:r>
      <w:r w:rsidR="00EA0073">
        <w:t xml:space="preserve">, </w:t>
      </w:r>
      <w:proofErr w:type="spellStart"/>
      <w:r w:rsidR="00EA0073">
        <w:t>Anshuetz</w:t>
      </w:r>
      <w:proofErr w:type="spellEnd"/>
      <w:r w:rsidR="00EA0073">
        <w:t xml:space="preserve"> et al.</w:t>
      </w:r>
      <w:r w:rsidR="00EA0073">
        <w:rPr>
          <w:vertAlign w:val="superscript"/>
        </w:rPr>
        <w:t>28</w:t>
      </w:r>
      <w:r w:rsidR="00EA0073">
        <w:t>, Whittington et al.</w:t>
      </w:r>
      <w:r w:rsidR="00EA0073">
        <w:rPr>
          <w:vertAlign w:val="superscript"/>
        </w:rPr>
        <w:t>18</w:t>
      </w:r>
      <w:r w:rsidR="00EA0073">
        <w:t>, and Thurman et al.</w:t>
      </w:r>
      <w:r w:rsidR="00EA0073">
        <w:rPr>
          <w:vertAlign w:val="superscript"/>
        </w:rPr>
        <w:t>27</w:t>
      </w:r>
      <w:r w:rsidR="00EA0073">
        <w:t xml:space="preserve"> all included minorities </w:t>
      </w:r>
      <w:r w:rsidR="00EB1CFA">
        <w:t xml:space="preserve">representing </w:t>
      </w:r>
      <w:r w:rsidR="00EA0073">
        <w:t xml:space="preserve">more than 50% </w:t>
      </w:r>
      <w:r w:rsidR="0088699C">
        <w:t>of</w:t>
      </w:r>
      <w:r w:rsidR="00EB1CFA">
        <w:t xml:space="preserve"> their</w:t>
      </w:r>
      <w:r w:rsidR="0088699C">
        <w:t xml:space="preserve"> </w:t>
      </w:r>
      <w:r w:rsidR="00EA0073">
        <w:t xml:space="preserve">study populations, but </w:t>
      </w:r>
      <w:r w:rsidR="00930CDF">
        <w:t xml:space="preserve">results were not </w:t>
      </w:r>
      <w:r w:rsidR="00EA0073">
        <w:t>report</w:t>
      </w:r>
      <w:r w:rsidR="00930CDF">
        <w:t>ed by race and/or age.</w:t>
      </w:r>
    </w:p>
    <w:p w14:paraId="49457EA1" w14:textId="37E4FCA6" w:rsidR="006840C6" w:rsidRDefault="006840C6" w:rsidP="006840C6">
      <w:r>
        <w:t>None of the studies with a mixed population provided results that were stratified by race/ethnicity. Of two studies that included a mixed population of Hispanics and African-Americans, one reported race-specific rates.</w:t>
      </w:r>
      <w:r>
        <w:rPr>
          <w:vertAlign w:val="superscript"/>
        </w:rPr>
        <w:t>21,25</w:t>
      </w:r>
      <w:r>
        <w:t xml:space="preserve"> </w:t>
      </w:r>
      <w:proofErr w:type="spellStart"/>
      <w:r>
        <w:t>Niccolai</w:t>
      </w:r>
      <w:proofErr w:type="spellEnd"/>
      <w:r>
        <w:t xml:space="preserve"> et al. reported a reinfection prevalence rate of 23% among Hispanics and 17% among African-Americans.</w:t>
      </w:r>
      <w:r w:rsidRPr="00713CF6">
        <w:rPr>
          <w:vertAlign w:val="superscript"/>
        </w:rPr>
        <w:t xml:space="preserve"> </w:t>
      </w:r>
      <w:r>
        <w:rPr>
          <w:vertAlign w:val="superscript"/>
        </w:rPr>
        <w:t>21</w:t>
      </w:r>
      <w:r>
        <w:t xml:space="preserve"> Sample size was small (N = 97) and did not have high enough power to detect any significant differences between groups.</w:t>
      </w:r>
    </w:p>
    <w:p w14:paraId="166F4DAF" w14:textId="66BD4F0F" w:rsidR="00EA0073" w:rsidRDefault="00EA0073" w:rsidP="00EA0073">
      <w:pPr>
        <w:rPr>
          <w:color w:val="000000"/>
        </w:rPr>
      </w:pPr>
      <w:r>
        <w:rPr>
          <w:color w:val="000000"/>
        </w:rPr>
        <w:t>Sales et al.</w:t>
      </w:r>
      <w:r>
        <w:rPr>
          <w:color w:val="000000"/>
          <w:vertAlign w:val="superscript"/>
        </w:rPr>
        <w:t xml:space="preserve">31 </w:t>
      </w:r>
      <w:r>
        <w:t>reported a reinfection</w:t>
      </w:r>
      <w:r w:rsidR="00930CDF">
        <w:t xml:space="preserve"> prevalence</w:t>
      </w:r>
      <w:r>
        <w:t xml:space="preserve"> rate of 15% among African-American adolescents. Prevalence of infection at enrollment was not provided, and the reinfection rate presented combined gonorrhea and chlamydia, rather than reporting rates separately by infection.</w:t>
      </w:r>
      <w:r>
        <w:rPr>
          <w:color w:val="000000"/>
          <w:vertAlign w:val="superscript"/>
        </w:rPr>
        <w:t xml:space="preserve">31 </w:t>
      </w:r>
      <w:proofErr w:type="spellStart"/>
      <w:r w:rsidR="006840C6" w:rsidRPr="008B2020">
        <w:rPr>
          <w:color w:val="000000"/>
        </w:rPr>
        <w:t>Swartzendruber</w:t>
      </w:r>
      <w:proofErr w:type="spellEnd"/>
      <w:r w:rsidR="006840C6" w:rsidRPr="008B2020">
        <w:rPr>
          <w:color w:val="000000"/>
        </w:rPr>
        <w:t xml:space="preserve"> et al.</w:t>
      </w:r>
      <w:r w:rsidR="006840C6">
        <w:rPr>
          <w:color w:val="000000"/>
          <w:vertAlign w:val="superscript"/>
        </w:rPr>
        <w:t>30</w:t>
      </w:r>
      <w:r w:rsidR="006840C6">
        <w:rPr>
          <w:color w:val="000000"/>
        </w:rPr>
        <w:t xml:space="preserve"> found an incidence rate of 40% (time from 24 months) in a </w:t>
      </w:r>
      <w:r w:rsidR="006840C6">
        <w:rPr>
          <w:color w:val="000000"/>
        </w:rPr>
        <w:lastRenderedPageBreak/>
        <w:t xml:space="preserve">similar study, but the sample size was smaller than the Sales et al’ study (N = 123 vs. 556). </w:t>
      </w:r>
      <w:r>
        <w:rPr>
          <w:color w:val="000000"/>
        </w:rPr>
        <w:t>Ellen at al.</w:t>
      </w:r>
      <w:r>
        <w:rPr>
          <w:color w:val="000000"/>
          <w:vertAlign w:val="superscript"/>
        </w:rPr>
        <w:t>22</w:t>
      </w:r>
      <w:r>
        <w:rPr>
          <w:color w:val="000000"/>
        </w:rPr>
        <w:t xml:space="preserve"> evaluated only African-American men and reported a reinfection </w:t>
      </w:r>
      <w:r w:rsidR="00930CDF">
        <w:rPr>
          <w:color w:val="000000"/>
        </w:rPr>
        <w:t xml:space="preserve">prevalence </w:t>
      </w:r>
      <w:r>
        <w:rPr>
          <w:color w:val="000000"/>
        </w:rPr>
        <w:t xml:space="preserve">rate of 6.5%. Lack of available papers and insufficient reporting of results has left limited </w:t>
      </w:r>
      <w:r w:rsidR="00930CDF">
        <w:rPr>
          <w:color w:val="000000"/>
        </w:rPr>
        <w:t>data</w:t>
      </w:r>
      <w:r>
        <w:rPr>
          <w:color w:val="000000"/>
        </w:rPr>
        <w:t xml:space="preserve"> </w:t>
      </w:r>
      <w:r w:rsidR="00930CDF">
        <w:rPr>
          <w:color w:val="000000"/>
        </w:rPr>
        <w:t>on</w:t>
      </w:r>
      <w:r>
        <w:rPr>
          <w:color w:val="000000"/>
        </w:rPr>
        <w:t xml:space="preserve"> race-specific rate of reinfection.</w:t>
      </w:r>
    </w:p>
    <w:p w14:paraId="4703E081" w14:textId="42AE7251" w:rsidR="00EA0073" w:rsidRDefault="007C46BA" w:rsidP="0071033C">
      <w:pPr>
        <w:pStyle w:val="Heading2"/>
        <w:tabs>
          <w:tab w:val="clear" w:pos="3420"/>
        </w:tabs>
        <w:ind w:left="0"/>
      </w:pPr>
      <w:bookmarkStart w:id="37" w:name="_Toc449348667"/>
      <w:r>
        <w:t>RISK FACTORS</w:t>
      </w:r>
      <w:r w:rsidR="00D60102">
        <w:t xml:space="preserve"> FOR CHL</w:t>
      </w:r>
      <w:r w:rsidR="00B140A0">
        <w:t>AMYDIA AND GONORRHEA REINFECTion</w:t>
      </w:r>
      <w:r w:rsidR="000C19A3">
        <w:t xml:space="preserve"> AMONG ADOLESCENTS</w:t>
      </w:r>
      <w:bookmarkEnd w:id="37"/>
    </w:p>
    <w:p w14:paraId="7AC89BF6" w14:textId="77777777" w:rsidR="00EA0073" w:rsidRDefault="00EA0073" w:rsidP="00EA0073">
      <w:pPr>
        <w:pStyle w:val="Heading3"/>
        <w:jc w:val="center"/>
      </w:pPr>
      <w:bookmarkStart w:id="38" w:name="_Toc449348668"/>
      <w:r>
        <w:t>OVERVIEW OF RISK FACTORS</w:t>
      </w:r>
      <w:bookmarkEnd w:id="38"/>
    </w:p>
    <w:p w14:paraId="7D142A2B" w14:textId="122B9C81" w:rsidR="00EA0073" w:rsidRDefault="00EA0073" w:rsidP="0045607E">
      <w:pPr>
        <w:ind w:firstLine="0"/>
      </w:pPr>
      <w:r>
        <w:t>Including the one qualitative study</w:t>
      </w:r>
      <w:r>
        <w:rPr>
          <w:vertAlign w:val="superscript"/>
        </w:rPr>
        <w:t>32</w:t>
      </w:r>
      <w:r>
        <w:t>, 18 studies reported potential risk factors for reinfection of gonorrhea/chlamydia. Of the 17 quantitative studies, 2 did not find statistically significant risk factors</w:t>
      </w:r>
      <w:r w:rsidR="00F52B44">
        <w:t>,</w:t>
      </w:r>
      <w:r>
        <w:rPr>
          <w:vertAlign w:val="superscript"/>
        </w:rPr>
        <w:t>19, 22</w:t>
      </w:r>
      <w:r>
        <w:t xml:space="preserve"> </w:t>
      </w:r>
      <w:r w:rsidR="00F52B44">
        <w:t>and four</w:t>
      </w:r>
      <w:r>
        <w:t xml:space="preserve"> did not stratify by age when presenting risk factors.</w:t>
      </w:r>
    </w:p>
    <w:p w14:paraId="04733E2F" w14:textId="0B545EAE" w:rsidR="0071033C" w:rsidRDefault="00EA0073" w:rsidP="000A63D8">
      <w:r>
        <w:t>Remaining studies focused on determining both rates of reinfection as well as potential risk factors, and found several statistically significant risk factors</w:t>
      </w:r>
      <w:r w:rsidR="0045607E">
        <w:t xml:space="preserve">. These risk factors were summarized </w:t>
      </w:r>
      <w:r>
        <w:t xml:space="preserve">in Table </w:t>
      </w:r>
      <w:r w:rsidR="00491D06">
        <w:t xml:space="preserve">2 </w:t>
      </w:r>
      <w:r w:rsidR="0045607E">
        <w:t xml:space="preserve">in 4 different categories: 1) </w:t>
      </w:r>
      <w:r>
        <w:t>Participant</w:t>
      </w:r>
      <w:r w:rsidR="0045607E">
        <w:t xml:space="preserve">-related risk factors </w:t>
      </w:r>
      <w:r>
        <w:t>include demographic and physiologic characteristics of the participants</w:t>
      </w:r>
      <w:r w:rsidR="0045607E">
        <w:t xml:space="preserve">; 2) </w:t>
      </w:r>
      <w:r>
        <w:t>Partner</w:t>
      </w:r>
      <w:r w:rsidR="0045607E">
        <w:t>-related risk factors</w:t>
      </w:r>
      <w:r>
        <w:t xml:space="preserve"> </w:t>
      </w:r>
      <w:r w:rsidR="0045607E">
        <w:t>include</w:t>
      </w:r>
      <w:r>
        <w:t xml:space="preserve"> relationship status of the participants, as well as a few other details pertaining to participants’ partner(s</w:t>
      </w:r>
      <w:r w:rsidR="0045607E">
        <w:t xml:space="preserve">); 3) </w:t>
      </w:r>
      <w:r>
        <w:t>Behavioral</w:t>
      </w:r>
      <w:r w:rsidR="0045607E">
        <w:t xml:space="preserve">–related risk factors </w:t>
      </w:r>
      <w:r>
        <w:t xml:space="preserve">are all factors that the participants are not biologically predisposed to, and are therefore open to future change. Those which did not fit the main 3 categories are placed under other. All factors were found to be significantly related to </w:t>
      </w:r>
      <w:r>
        <w:lastRenderedPageBreak/>
        <w:t xml:space="preserve">reinfection rates. Traits involving partner relationships were among the most cited risk factors. </w:t>
      </w:r>
      <w:r w:rsidR="00965496">
        <w:rPr>
          <w:noProof/>
        </w:rPr>
        <mc:AlternateContent>
          <mc:Choice Requires="wps">
            <w:drawing>
              <wp:anchor distT="0" distB="0" distL="114300" distR="114300" simplePos="0" relativeHeight="251657728" behindDoc="0" locked="0" layoutInCell="1" allowOverlap="1" wp14:anchorId="130F08C3" wp14:editId="5305BA86">
                <wp:simplePos x="0" y="0"/>
                <wp:positionH relativeFrom="column">
                  <wp:posOffset>56515</wp:posOffset>
                </wp:positionH>
                <wp:positionV relativeFrom="paragraph">
                  <wp:posOffset>4543425</wp:posOffset>
                </wp:positionV>
                <wp:extent cx="5819775" cy="3810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5819775"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6EF57D" w14:textId="77777777" w:rsidR="00D7026C" w:rsidRPr="008528DE" w:rsidRDefault="00D7026C" w:rsidP="006840C6">
                            <w:pPr>
                              <w:ind w:hanging="90"/>
                              <w:rPr>
                                <w:sz w:val="20"/>
                                <w:szCs w:val="20"/>
                              </w:rPr>
                            </w:pPr>
                            <w:r w:rsidRPr="008528DE">
                              <w:rPr>
                                <w:sz w:val="20"/>
                                <w:szCs w:val="20"/>
                              </w:rPr>
                              <w:t>*Chlamydia only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08C3" id="Text Box 63" o:spid="_x0000_s1073" type="#_x0000_t202" style="position:absolute;left:0;text-align:left;margin-left:4.45pt;margin-top:357.75pt;width:458.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" filled="f" stroked="f">
                <v:textbox>
                  <w:txbxContent>
                    <w:p w14:paraId="056EF57D" w14:textId="77777777" w:rsidR="00D7026C" w:rsidRPr="008528DE" w:rsidRDefault="00D7026C" w:rsidP="006840C6">
                      <w:pPr>
                        <w:ind w:hanging="90"/>
                        <w:rPr>
                          <w:sz w:val="20"/>
                          <w:szCs w:val="20"/>
                        </w:rPr>
                      </w:pPr>
                      <w:r w:rsidRPr="008528DE">
                        <w:rPr>
                          <w:sz w:val="20"/>
                          <w:szCs w:val="20"/>
                        </w:rPr>
                        <w:t>*Chlamydia only studies</w:t>
                      </w:r>
                    </w:p>
                  </w:txbxContent>
                </v:textbox>
                <w10:wrap type="square"/>
              </v:shape>
            </w:pict>
          </mc:Fallback>
        </mc:AlternateContent>
      </w:r>
      <w:r>
        <w:t>Most of the risk factors were determined in female-specific studies.</w:t>
      </w:r>
    </w:p>
    <w:tbl>
      <w:tblPr>
        <w:tblStyle w:val="GridTable4-Accent31"/>
        <w:tblpPr w:leftFromText="180" w:rightFromText="180" w:vertAnchor="page" w:horzAnchor="page" w:tblpX="1690" w:tblpY="2885"/>
        <w:tblW w:w="0" w:type="auto"/>
        <w:tblLook w:val="04A0" w:firstRow="1" w:lastRow="0" w:firstColumn="1" w:lastColumn="0" w:noHBand="0" w:noVBand="1"/>
      </w:tblPr>
      <w:tblGrid>
        <w:gridCol w:w="2337"/>
        <w:gridCol w:w="2337"/>
        <w:gridCol w:w="2338"/>
        <w:gridCol w:w="2338"/>
      </w:tblGrid>
      <w:tr w:rsidR="006840C6" w:rsidRPr="00236BCD" w14:paraId="539AB862" w14:textId="77777777" w:rsidTr="003E6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bottom w:val="double" w:sz="4" w:space="0" w:color="auto"/>
            </w:tcBorders>
          </w:tcPr>
          <w:p w14:paraId="07B505CF" w14:textId="77777777" w:rsidR="006840C6" w:rsidRPr="00236BCD" w:rsidRDefault="006840C6" w:rsidP="00D60102">
            <w:pPr>
              <w:spacing w:line="240" w:lineRule="auto"/>
              <w:ind w:firstLine="0"/>
              <w:jc w:val="center"/>
            </w:pPr>
            <w:r w:rsidRPr="00236BCD">
              <w:t>Participant</w:t>
            </w:r>
          </w:p>
        </w:tc>
        <w:tc>
          <w:tcPr>
            <w:tcW w:w="2337" w:type="dxa"/>
            <w:tcBorders>
              <w:bottom w:val="double" w:sz="4" w:space="0" w:color="auto"/>
            </w:tcBorders>
          </w:tcPr>
          <w:p w14:paraId="46AC7991" w14:textId="77777777" w:rsidR="006840C6" w:rsidRPr="00236BCD" w:rsidRDefault="006840C6" w:rsidP="00D60102">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rsidRPr="00236BCD">
              <w:t>Partner</w:t>
            </w:r>
          </w:p>
        </w:tc>
        <w:tc>
          <w:tcPr>
            <w:tcW w:w="2338" w:type="dxa"/>
            <w:tcBorders>
              <w:bottom w:val="double" w:sz="4" w:space="0" w:color="auto"/>
            </w:tcBorders>
          </w:tcPr>
          <w:p w14:paraId="61C07F53" w14:textId="77777777" w:rsidR="006840C6" w:rsidRPr="00236BCD" w:rsidRDefault="006840C6" w:rsidP="00D60102">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rsidRPr="00236BCD">
              <w:t>Behavioral</w:t>
            </w:r>
          </w:p>
        </w:tc>
        <w:tc>
          <w:tcPr>
            <w:tcW w:w="2338" w:type="dxa"/>
            <w:tcBorders>
              <w:bottom w:val="double" w:sz="4" w:space="0" w:color="auto"/>
            </w:tcBorders>
          </w:tcPr>
          <w:p w14:paraId="30E17037" w14:textId="77777777" w:rsidR="006840C6" w:rsidRPr="00236BCD" w:rsidRDefault="006840C6" w:rsidP="00D60102">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rsidRPr="00236BCD">
              <w:t>Other</w:t>
            </w:r>
          </w:p>
        </w:tc>
      </w:tr>
      <w:tr w:rsidR="006840C6" w:rsidRPr="00236BCD" w14:paraId="3D1DBD95" w14:textId="77777777" w:rsidTr="003E6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double" w:sz="4" w:space="0" w:color="auto"/>
              <w:left w:val="single" w:sz="4" w:space="0" w:color="000000"/>
              <w:bottom w:val="single" w:sz="4" w:space="0" w:color="000000"/>
              <w:right w:val="single" w:sz="4" w:space="0" w:color="000000"/>
            </w:tcBorders>
          </w:tcPr>
          <w:p w14:paraId="71A06F99" w14:textId="77777777" w:rsidR="006840C6" w:rsidRPr="00AC6532" w:rsidRDefault="006840C6" w:rsidP="00D60102">
            <w:pPr>
              <w:spacing w:line="240" w:lineRule="auto"/>
              <w:ind w:firstLine="0"/>
              <w:jc w:val="left"/>
              <w:rPr>
                <w:b w:val="0"/>
                <w:vertAlign w:val="superscript"/>
              </w:rPr>
            </w:pPr>
            <w:r w:rsidRPr="00AC6532">
              <w:rPr>
                <w:b w:val="0"/>
              </w:rPr>
              <w:t>Female</w:t>
            </w:r>
            <w:r w:rsidRPr="00AC6532">
              <w:rPr>
                <w:b w:val="0"/>
                <w:vertAlign w:val="superscript"/>
              </w:rPr>
              <w:t>17,28</w:t>
            </w:r>
          </w:p>
        </w:tc>
        <w:tc>
          <w:tcPr>
            <w:tcW w:w="2337" w:type="dxa"/>
            <w:tcBorders>
              <w:top w:val="double" w:sz="4" w:space="0" w:color="auto"/>
              <w:left w:val="single" w:sz="4" w:space="0" w:color="000000"/>
              <w:bottom w:val="single" w:sz="4" w:space="0" w:color="000000"/>
              <w:right w:val="single" w:sz="4" w:space="0" w:color="000000"/>
            </w:tcBorders>
          </w:tcPr>
          <w:p w14:paraId="32E64548"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rPr>
                <w:vertAlign w:val="superscript"/>
              </w:rPr>
            </w:pPr>
            <w:r w:rsidRPr="00236BCD">
              <w:t>Multiple partners</w:t>
            </w:r>
            <w:r w:rsidRPr="00236BCD">
              <w:rPr>
                <w:vertAlign w:val="superscript"/>
              </w:rPr>
              <w:t>12,23</w:t>
            </w:r>
            <w:r w:rsidRPr="00236BCD">
              <w:rPr>
                <w:b/>
              </w:rPr>
              <w:t>*</w:t>
            </w:r>
          </w:p>
        </w:tc>
        <w:tc>
          <w:tcPr>
            <w:tcW w:w="2338" w:type="dxa"/>
            <w:tcBorders>
              <w:top w:val="double" w:sz="4" w:space="0" w:color="auto"/>
              <w:left w:val="single" w:sz="4" w:space="0" w:color="000000"/>
              <w:bottom w:val="single" w:sz="4" w:space="0" w:color="000000"/>
              <w:right w:val="single" w:sz="4" w:space="0" w:color="000000"/>
            </w:tcBorders>
          </w:tcPr>
          <w:p w14:paraId="46FCA902"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rPr>
                <w:vertAlign w:val="superscript"/>
              </w:rPr>
            </w:pPr>
            <w:r w:rsidRPr="00236BCD">
              <w:t>No condom use at last sex</w:t>
            </w:r>
            <w:r w:rsidRPr="00236BCD">
              <w:rPr>
                <w:vertAlign w:val="superscript"/>
              </w:rPr>
              <w:t>13</w:t>
            </w:r>
          </w:p>
        </w:tc>
        <w:tc>
          <w:tcPr>
            <w:tcW w:w="2338" w:type="dxa"/>
            <w:tcBorders>
              <w:top w:val="double" w:sz="4" w:space="0" w:color="auto"/>
              <w:left w:val="single" w:sz="4" w:space="0" w:color="000000"/>
              <w:bottom w:val="single" w:sz="4" w:space="0" w:color="000000"/>
              <w:right w:val="single" w:sz="4" w:space="0" w:color="000000"/>
            </w:tcBorders>
          </w:tcPr>
          <w:p w14:paraId="65EC8100"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rPr>
                <w:vertAlign w:val="superscript"/>
              </w:rPr>
            </w:pPr>
            <w:r w:rsidRPr="00236BCD">
              <w:t>History of abuse</w:t>
            </w:r>
            <w:r w:rsidRPr="00236BCD">
              <w:rPr>
                <w:vertAlign w:val="superscript"/>
              </w:rPr>
              <w:t>24</w:t>
            </w:r>
          </w:p>
        </w:tc>
      </w:tr>
      <w:tr w:rsidR="006840C6" w:rsidRPr="00236BCD" w14:paraId="1539A3A1" w14:textId="77777777" w:rsidTr="003E6515">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left w:val="single" w:sz="4" w:space="0" w:color="000000"/>
              <w:bottom w:val="single" w:sz="4" w:space="0" w:color="000000"/>
              <w:right w:val="single" w:sz="4" w:space="0" w:color="000000"/>
            </w:tcBorders>
          </w:tcPr>
          <w:p w14:paraId="38FEDC24" w14:textId="77777777" w:rsidR="006840C6" w:rsidRPr="00AC6532" w:rsidRDefault="006840C6" w:rsidP="00D60102">
            <w:pPr>
              <w:spacing w:line="240" w:lineRule="auto"/>
              <w:ind w:firstLine="0"/>
              <w:jc w:val="left"/>
              <w:rPr>
                <w:b w:val="0"/>
              </w:rPr>
            </w:pPr>
            <w:r w:rsidRPr="00AC6532">
              <w:rPr>
                <w:b w:val="0"/>
              </w:rPr>
              <w:t xml:space="preserve">African-American/Non- White </w:t>
            </w:r>
            <w:r w:rsidRPr="00AC6532">
              <w:rPr>
                <w:b w:val="0"/>
                <w:vertAlign w:val="superscript"/>
              </w:rPr>
              <w:t>12,23</w:t>
            </w:r>
            <w:r w:rsidRPr="00AC6532">
              <w:rPr>
                <w:b w:val="0"/>
              </w:rPr>
              <w:t>*</w:t>
            </w:r>
          </w:p>
        </w:tc>
        <w:tc>
          <w:tcPr>
            <w:tcW w:w="2337" w:type="dxa"/>
            <w:tcBorders>
              <w:top w:val="single" w:sz="4" w:space="0" w:color="000000"/>
              <w:left w:val="single" w:sz="4" w:space="0" w:color="000000"/>
              <w:bottom w:val="single" w:sz="4" w:space="0" w:color="000000"/>
              <w:right w:val="single" w:sz="4" w:space="0" w:color="000000"/>
            </w:tcBorders>
          </w:tcPr>
          <w:p w14:paraId="245010D8"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rPr>
                <w:vertAlign w:val="superscript"/>
              </w:rPr>
            </w:pPr>
            <w:r w:rsidRPr="00236BCD">
              <w:t>New partner</w:t>
            </w:r>
            <w:r w:rsidRPr="00236BCD">
              <w:rPr>
                <w:vertAlign w:val="superscript"/>
              </w:rPr>
              <w:t>12</w:t>
            </w:r>
            <w:r w:rsidRPr="00236BCD">
              <w:rPr>
                <w:b/>
              </w:rPr>
              <w:t>*</w:t>
            </w:r>
          </w:p>
        </w:tc>
        <w:tc>
          <w:tcPr>
            <w:tcW w:w="2338" w:type="dxa"/>
            <w:tcBorders>
              <w:top w:val="single" w:sz="4" w:space="0" w:color="000000"/>
              <w:left w:val="single" w:sz="4" w:space="0" w:color="000000"/>
              <w:bottom w:val="single" w:sz="4" w:space="0" w:color="000000"/>
              <w:right w:val="single" w:sz="4" w:space="0" w:color="000000"/>
            </w:tcBorders>
          </w:tcPr>
          <w:p w14:paraId="2EA2F80D"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rPr>
                <w:vertAlign w:val="superscript"/>
              </w:rPr>
            </w:pPr>
            <w:r w:rsidRPr="00236BCD">
              <w:t>Unprotected sex within 30 days</w:t>
            </w:r>
            <w:r w:rsidRPr="00236BCD">
              <w:rPr>
                <w:vertAlign w:val="superscript"/>
              </w:rPr>
              <w:t>21</w:t>
            </w:r>
          </w:p>
        </w:tc>
        <w:tc>
          <w:tcPr>
            <w:tcW w:w="2338" w:type="dxa"/>
            <w:tcBorders>
              <w:top w:val="single" w:sz="4" w:space="0" w:color="000000"/>
              <w:left w:val="single" w:sz="4" w:space="0" w:color="000000"/>
              <w:bottom w:val="single" w:sz="4" w:space="0" w:color="000000"/>
              <w:right w:val="single" w:sz="4" w:space="0" w:color="000000"/>
            </w:tcBorders>
          </w:tcPr>
          <w:p w14:paraId="3D12CC6F"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rPr>
                <w:vertAlign w:val="superscript"/>
              </w:rPr>
            </w:pPr>
            <w:r w:rsidRPr="00236BCD">
              <w:t>SES-related risk</w:t>
            </w:r>
            <w:r w:rsidRPr="00236BCD">
              <w:rPr>
                <w:vertAlign w:val="superscript"/>
              </w:rPr>
              <w:t>31</w:t>
            </w:r>
          </w:p>
        </w:tc>
      </w:tr>
      <w:tr w:rsidR="006840C6" w:rsidRPr="00236BCD" w14:paraId="2B16A893" w14:textId="77777777" w:rsidTr="003E6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left w:val="single" w:sz="4" w:space="0" w:color="000000"/>
              <w:bottom w:val="single" w:sz="4" w:space="0" w:color="000000"/>
              <w:right w:val="single" w:sz="4" w:space="0" w:color="000000"/>
            </w:tcBorders>
          </w:tcPr>
          <w:p w14:paraId="5F472124" w14:textId="77777777" w:rsidR="006840C6" w:rsidRPr="00AC6532" w:rsidRDefault="006840C6" w:rsidP="00D60102">
            <w:pPr>
              <w:spacing w:line="240" w:lineRule="auto"/>
              <w:ind w:firstLine="0"/>
              <w:jc w:val="left"/>
              <w:rPr>
                <w:b w:val="0"/>
                <w:vertAlign w:val="superscript"/>
              </w:rPr>
            </w:pPr>
            <w:r w:rsidRPr="00AC6532">
              <w:rPr>
                <w:b w:val="0"/>
              </w:rPr>
              <w:t>Age</w:t>
            </w:r>
            <w:r w:rsidRPr="00AC6532">
              <w:rPr>
                <w:b w:val="0"/>
                <w:vertAlign w:val="superscript"/>
              </w:rPr>
              <w:t>23,31</w:t>
            </w:r>
          </w:p>
        </w:tc>
        <w:tc>
          <w:tcPr>
            <w:tcW w:w="2337" w:type="dxa"/>
            <w:tcBorders>
              <w:top w:val="single" w:sz="4" w:space="0" w:color="000000"/>
              <w:left w:val="single" w:sz="4" w:space="0" w:color="000000"/>
              <w:bottom w:val="single" w:sz="4" w:space="0" w:color="000000"/>
              <w:right w:val="single" w:sz="4" w:space="0" w:color="000000"/>
            </w:tcBorders>
          </w:tcPr>
          <w:p w14:paraId="46CF511F"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rPr>
                <w:vertAlign w:val="superscript"/>
              </w:rPr>
            </w:pPr>
            <w:r w:rsidRPr="00236BCD">
              <w:t>Symptomatic partner</w:t>
            </w:r>
            <w:r w:rsidRPr="00236BCD">
              <w:rPr>
                <w:vertAlign w:val="superscript"/>
              </w:rPr>
              <w:t>12</w:t>
            </w:r>
            <w:r w:rsidRPr="00236BCD">
              <w:rPr>
                <w:b/>
              </w:rPr>
              <w:t>*</w:t>
            </w:r>
          </w:p>
        </w:tc>
        <w:tc>
          <w:tcPr>
            <w:tcW w:w="2338" w:type="dxa"/>
            <w:tcBorders>
              <w:top w:val="single" w:sz="4" w:space="0" w:color="000000"/>
              <w:left w:val="single" w:sz="4" w:space="0" w:color="000000"/>
              <w:bottom w:val="single" w:sz="4" w:space="0" w:color="000000"/>
              <w:right w:val="single" w:sz="4" w:space="0" w:color="000000"/>
            </w:tcBorders>
          </w:tcPr>
          <w:p w14:paraId="1A67F372"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rPr>
                <w:vertAlign w:val="superscript"/>
              </w:rPr>
            </w:pPr>
            <w:r w:rsidRPr="00236BCD">
              <w:t>Substance abuse</w:t>
            </w:r>
            <w:r w:rsidRPr="00236BCD">
              <w:rPr>
                <w:vertAlign w:val="superscript"/>
              </w:rPr>
              <w:t>24</w:t>
            </w:r>
          </w:p>
        </w:tc>
        <w:tc>
          <w:tcPr>
            <w:tcW w:w="2338" w:type="dxa"/>
            <w:tcBorders>
              <w:top w:val="single" w:sz="4" w:space="0" w:color="000000"/>
              <w:left w:val="single" w:sz="4" w:space="0" w:color="000000"/>
              <w:bottom w:val="single" w:sz="4" w:space="0" w:color="000000"/>
              <w:right w:val="single" w:sz="4" w:space="0" w:color="000000"/>
            </w:tcBorders>
          </w:tcPr>
          <w:p w14:paraId="20F32672"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pPr>
          </w:p>
        </w:tc>
      </w:tr>
      <w:tr w:rsidR="006840C6" w:rsidRPr="00236BCD" w14:paraId="0952C415" w14:textId="77777777" w:rsidTr="003E6515">
        <w:trPr>
          <w:trHeight w:val="323"/>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left w:val="single" w:sz="4" w:space="0" w:color="000000"/>
              <w:bottom w:val="single" w:sz="4" w:space="0" w:color="000000"/>
              <w:right w:val="single" w:sz="4" w:space="0" w:color="000000"/>
            </w:tcBorders>
          </w:tcPr>
          <w:p w14:paraId="1F4DDBFB" w14:textId="77777777" w:rsidR="006840C6" w:rsidRPr="00AC6532" w:rsidRDefault="006840C6" w:rsidP="00D60102">
            <w:pPr>
              <w:spacing w:line="240" w:lineRule="auto"/>
              <w:ind w:firstLine="0"/>
              <w:jc w:val="left"/>
              <w:rPr>
                <w:b w:val="0"/>
                <w:vertAlign w:val="superscript"/>
              </w:rPr>
            </w:pPr>
            <w:r w:rsidRPr="00AC6532">
              <w:rPr>
                <w:b w:val="0"/>
              </w:rPr>
              <w:t>Pregnant</w:t>
            </w:r>
            <w:r w:rsidRPr="00AC6532">
              <w:rPr>
                <w:b w:val="0"/>
                <w:vertAlign w:val="superscript"/>
              </w:rPr>
              <w:t>12</w:t>
            </w:r>
            <w:r w:rsidRPr="00AC6532">
              <w:rPr>
                <w:b w:val="0"/>
              </w:rPr>
              <w:t>*</w:t>
            </w:r>
          </w:p>
        </w:tc>
        <w:tc>
          <w:tcPr>
            <w:tcW w:w="2337" w:type="dxa"/>
            <w:tcBorders>
              <w:top w:val="single" w:sz="4" w:space="0" w:color="000000"/>
              <w:left w:val="single" w:sz="4" w:space="0" w:color="000000"/>
              <w:bottom w:val="single" w:sz="4" w:space="0" w:color="000000"/>
              <w:right w:val="single" w:sz="4" w:space="0" w:color="000000"/>
            </w:tcBorders>
          </w:tcPr>
          <w:p w14:paraId="08FCF817"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rPr>
                <w:vertAlign w:val="superscript"/>
              </w:rPr>
            </w:pPr>
            <w:r w:rsidRPr="00236BCD">
              <w:t>Relationship less than 1 year</w:t>
            </w:r>
            <w:r w:rsidRPr="00236BCD">
              <w:rPr>
                <w:vertAlign w:val="superscript"/>
              </w:rPr>
              <w:t>21</w:t>
            </w:r>
          </w:p>
        </w:tc>
        <w:tc>
          <w:tcPr>
            <w:tcW w:w="2338" w:type="dxa"/>
            <w:tcBorders>
              <w:top w:val="single" w:sz="4" w:space="0" w:color="000000"/>
              <w:left w:val="single" w:sz="4" w:space="0" w:color="000000"/>
              <w:bottom w:val="single" w:sz="4" w:space="0" w:color="000000"/>
              <w:right w:val="single" w:sz="4" w:space="0" w:color="000000"/>
            </w:tcBorders>
          </w:tcPr>
          <w:p w14:paraId="6BC63DE7"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rPr>
                <w:vertAlign w:val="superscript"/>
              </w:rPr>
            </w:pPr>
            <w:r w:rsidRPr="00236BCD">
              <w:t>Unprotected sex with untreated partner</w:t>
            </w:r>
            <w:r w:rsidRPr="00236BCD">
              <w:rPr>
                <w:vertAlign w:val="superscript"/>
              </w:rPr>
              <w:t>27</w:t>
            </w:r>
          </w:p>
        </w:tc>
        <w:tc>
          <w:tcPr>
            <w:tcW w:w="2338" w:type="dxa"/>
            <w:tcBorders>
              <w:top w:val="single" w:sz="4" w:space="0" w:color="000000"/>
              <w:left w:val="single" w:sz="4" w:space="0" w:color="000000"/>
              <w:bottom w:val="single" w:sz="4" w:space="0" w:color="000000"/>
              <w:right w:val="single" w:sz="4" w:space="0" w:color="000000"/>
            </w:tcBorders>
          </w:tcPr>
          <w:p w14:paraId="2F41C5EC"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pPr>
          </w:p>
        </w:tc>
      </w:tr>
      <w:tr w:rsidR="006840C6" w:rsidRPr="00236BCD" w14:paraId="793DEAB4" w14:textId="77777777" w:rsidTr="003E6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left w:val="single" w:sz="4" w:space="0" w:color="000000"/>
              <w:bottom w:val="single" w:sz="4" w:space="0" w:color="000000"/>
              <w:right w:val="single" w:sz="4" w:space="0" w:color="000000"/>
            </w:tcBorders>
          </w:tcPr>
          <w:p w14:paraId="473908D5" w14:textId="77777777" w:rsidR="006840C6" w:rsidRPr="00AC6532" w:rsidRDefault="006840C6" w:rsidP="00D60102">
            <w:pPr>
              <w:spacing w:line="240" w:lineRule="auto"/>
              <w:ind w:firstLine="0"/>
              <w:jc w:val="left"/>
              <w:rPr>
                <w:b w:val="0"/>
                <w:vertAlign w:val="superscript"/>
              </w:rPr>
            </w:pPr>
            <w:r w:rsidRPr="00AC6532">
              <w:rPr>
                <w:b w:val="0"/>
              </w:rPr>
              <w:t>STI at baseline</w:t>
            </w:r>
            <w:r w:rsidRPr="00AC6532">
              <w:rPr>
                <w:b w:val="0"/>
                <w:vertAlign w:val="superscript"/>
              </w:rPr>
              <w:t>31</w:t>
            </w:r>
          </w:p>
        </w:tc>
        <w:tc>
          <w:tcPr>
            <w:tcW w:w="2337" w:type="dxa"/>
            <w:tcBorders>
              <w:top w:val="single" w:sz="4" w:space="0" w:color="000000"/>
              <w:left w:val="single" w:sz="4" w:space="0" w:color="000000"/>
              <w:bottom w:val="single" w:sz="4" w:space="0" w:color="000000"/>
              <w:right w:val="single" w:sz="4" w:space="0" w:color="000000"/>
            </w:tcBorders>
          </w:tcPr>
          <w:p w14:paraId="7214BDD9"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pPr>
            <w:r w:rsidRPr="00236BCD">
              <w:t>Partner treatment unknown</w:t>
            </w:r>
          </w:p>
        </w:tc>
        <w:tc>
          <w:tcPr>
            <w:tcW w:w="2338" w:type="dxa"/>
            <w:tcBorders>
              <w:top w:val="single" w:sz="4" w:space="0" w:color="000000"/>
              <w:left w:val="single" w:sz="4" w:space="0" w:color="000000"/>
              <w:bottom w:val="single" w:sz="4" w:space="0" w:color="000000"/>
              <w:right w:val="single" w:sz="4" w:space="0" w:color="000000"/>
            </w:tcBorders>
          </w:tcPr>
          <w:p w14:paraId="20C4324F"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rPr>
                <w:vertAlign w:val="superscript"/>
              </w:rPr>
            </w:pPr>
            <w:r w:rsidRPr="00236BCD">
              <w:t>Greater impulsivity</w:t>
            </w:r>
            <w:r w:rsidRPr="00236BCD">
              <w:rPr>
                <w:vertAlign w:val="superscript"/>
              </w:rPr>
              <w:t>20</w:t>
            </w:r>
          </w:p>
        </w:tc>
        <w:tc>
          <w:tcPr>
            <w:tcW w:w="2338" w:type="dxa"/>
            <w:tcBorders>
              <w:top w:val="single" w:sz="4" w:space="0" w:color="000000"/>
              <w:left w:val="single" w:sz="4" w:space="0" w:color="000000"/>
              <w:bottom w:val="single" w:sz="4" w:space="0" w:color="000000"/>
              <w:right w:val="single" w:sz="4" w:space="0" w:color="000000"/>
            </w:tcBorders>
          </w:tcPr>
          <w:p w14:paraId="21CAB992"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pPr>
          </w:p>
        </w:tc>
      </w:tr>
      <w:tr w:rsidR="006840C6" w:rsidRPr="00236BCD" w14:paraId="43868C0A" w14:textId="77777777" w:rsidTr="003E6515">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left w:val="single" w:sz="4" w:space="0" w:color="000000"/>
              <w:bottom w:val="single" w:sz="4" w:space="0" w:color="000000"/>
              <w:right w:val="single" w:sz="4" w:space="0" w:color="000000"/>
            </w:tcBorders>
          </w:tcPr>
          <w:p w14:paraId="57620555" w14:textId="77777777" w:rsidR="006840C6" w:rsidRPr="00236BCD" w:rsidRDefault="006840C6" w:rsidP="00D60102">
            <w:pPr>
              <w:spacing w:line="240" w:lineRule="auto"/>
              <w:ind w:firstLine="0"/>
              <w:jc w:val="left"/>
            </w:pPr>
          </w:p>
        </w:tc>
        <w:tc>
          <w:tcPr>
            <w:tcW w:w="2337" w:type="dxa"/>
            <w:tcBorders>
              <w:top w:val="single" w:sz="4" w:space="0" w:color="000000"/>
              <w:left w:val="single" w:sz="4" w:space="0" w:color="000000"/>
              <w:bottom w:val="single" w:sz="4" w:space="0" w:color="000000"/>
              <w:right w:val="single" w:sz="4" w:space="0" w:color="000000"/>
            </w:tcBorders>
          </w:tcPr>
          <w:p w14:paraId="66737727"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rPr>
                <w:vertAlign w:val="superscript"/>
              </w:rPr>
            </w:pPr>
            <w:r w:rsidRPr="00236BCD">
              <w:t>Rapid partner turnover</w:t>
            </w:r>
            <w:r w:rsidRPr="00236BCD">
              <w:rPr>
                <w:vertAlign w:val="superscript"/>
              </w:rPr>
              <w:t>27</w:t>
            </w:r>
          </w:p>
        </w:tc>
        <w:tc>
          <w:tcPr>
            <w:tcW w:w="2338" w:type="dxa"/>
            <w:tcBorders>
              <w:top w:val="single" w:sz="4" w:space="0" w:color="000000"/>
              <w:left w:val="single" w:sz="4" w:space="0" w:color="000000"/>
              <w:bottom w:val="single" w:sz="4" w:space="0" w:color="000000"/>
              <w:right w:val="single" w:sz="4" w:space="0" w:color="000000"/>
            </w:tcBorders>
          </w:tcPr>
          <w:p w14:paraId="76AEF4DF"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000000"/>
              <w:left w:val="single" w:sz="4" w:space="0" w:color="000000"/>
              <w:bottom w:val="single" w:sz="4" w:space="0" w:color="000000"/>
              <w:right w:val="single" w:sz="4" w:space="0" w:color="000000"/>
            </w:tcBorders>
          </w:tcPr>
          <w:p w14:paraId="30F509D2"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pPr>
          </w:p>
        </w:tc>
      </w:tr>
      <w:tr w:rsidR="006840C6" w:rsidRPr="00236BCD" w14:paraId="76416C67" w14:textId="77777777" w:rsidTr="003E6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left w:val="single" w:sz="4" w:space="0" w:color="000000"/>
              <w:bottom w:val="single" w:sz="4" w:space="0" w:color="000000"/>
              <w:right w:val="single" w:sz="4" w:space="0" w:color="000000"/>
            </w:tcBorders>
          </w:tcPr>
          <w:p w14:paraId="1BB731CE" w14:textId="77777777" w:rsidR="006840C6" w:rsidRPr="00236BCD" w:rsidRDefault="006840C6" w:rsidP="00D60102">
            <w:pPr>
              <w:spacing w:line="240" w:lineRule="auto"/>
              <w:ind w:firstLine="0"/>
              <w:jc w:val="left"/>
            </w:pPr>
          </w:p>
        </w:tc>
        <w:tc>
          <w:tcPr>
            <w:tcW w:w="2337" w:type="dxa"/>
            <w:tcBorders>
              <w:top w:val="single" w:sz="4" w:space="0" w:color="000000"/>
              <w:left w:val="single" w:sz="4" w:space="0" w:color="000000"/>
              <w:bottom w:val="single" w:sz="4" w:space="0" w:color="000000"/>
              <w:right w:val="single" w:sz="4" w:space="0" w:color="000000"/>
            </w:tcBorders>
          </w:tcPr>
          <w:p w14:paraId="5DFE5AF7"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rPr>
                <w:vertAlign w:val="superscript"/>
              </w:rPr>
            </w:pPr>
            <w:proofErr w:type="spellStart"/>
            <w:r w:rsidRPr="00236BCD">
              <w:t>Nonmutually</w:t>
            </w:r>
            <w:proofErr w:type="spellEnd"/>
            <w:r w:rsidRPr="00236BCD">
              <w:t xml:space="preserve"> monogamous</w:t>
            </w:r>
            <w:r w:rsidRPr="00236BCD">
              <w:rPr>
                <w:vertAlign w:val="superscript"/>
              </w:rPr>
              <w:t>27</w:t>
            </w:r>
          </w:p>
        </w:tc>
        <w:tc>
          <w:tcPr>
            <w:tcW w:w="2338" w:type="dxa"/>
            <w:tcBorders>
              <w:top w:val="single" w:sz="4" w:space="0" w:color="000000"/>
              <w:left w:val="single" w:sz="4" w:space="0" w:color="000000"/>
              <w:bottom w:val="single" w:sz="4" w:space="0" w:color="000000"/>
              <w:right w:val="single" w:sz="4" w:space="0" w:color="000000"/>
            </w:tcBorders>
          </w:tcPr>
          <w:p w14:paraId="01F4993D"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pPr>
          </w:p>
        </w:tc>
        <w:tc>
          <w:tcPr>
            <w:tcW w:w="2338" w:type="dxa"/>
            <w:tcBorders>
              <w:top w:val="single" w:sz="4" w:space="0" w:color="000000"/>
              <w:left w:val="single" w:sz="4" w:space="0" w:color="000000"/>
              <w:bottom w:val="single" w:sz="4" w:space="0" w:color="000000"/>
              <w:right w:val="single" w:sz="4" w:space="0" w:color="000000"/>
            </w:tcBorders>
          </w:tcPr>
          <w:p w14:paraId="1FA77508" w14:textId="77777777" w:rsidR="006840C6" w:rsidRPr="00236BCD" w:rsidRDefault="006840C6" w:rsidP="00D60102">
            <w:pPr>
              <w:spacing w:line="240" w:lineRule="auto"/>
              <w:ind w:firstLine="0"/>
              <w:jc w:val="left"/>
              <w:cnfStyle w:val="000000100000" w:firstRow="0" w:lastRow="0" w:firstColumn="0" w:lastColumn="0" w:oddVBand="0" w:evenVBand="0" w:oddHBand="1" w:evenHBand="0" w:firstRowFirstColumn="0" w:firstRowLastColumn="0" w:lastRowFirstColumn="0" w:lastRowLastColumn="0"/>
            </w:pPr>
          </w:p>
        </w:tc>
      </w:tr>
      <w:tr w:rsidR="006840C6" w:rsidRPr="00236BCD" w14:paraId="6C166BBE" w14:textId="77777777" w:rsidTr="003E6515">
        <w:trPr>
          <w:trHeight w:val="544"/>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left w:val="single" w:sz="4" w:space="0" w:color="000000"/>
              <w:bottom w:val="single" w:sz="4" w:space="0" w:color="000000"/>
              <w:right w:val="single" w:sz="4" w:space="0" w:color="000000"/>
            </w:tcBorders>
          </w:tcPr>
          <w:p w14:paraId="46E89A9D" w14:textId="77777777" w:rsidR="006840C6" w:rsidRPr="00236BCD" w:rsidRDefault="006840C6" w:rsidP="00D60102">
            <w:pPr>
              <w:spacing w:line="240" w:lineRule="auto"/>
              <w:ind w:firstLine="0"/>
              <w:jc w:val="left"/>
            </w:pPr>
          </w:p>
        </w:tc>
        <w:tc>
          <w:tcPr>
            <w:tcW w:w="2337" w:type="dxa"/>
            <w:tcBorders>
              <w:top w:val="single" w:sz="4" w:space="0" w:color="000000"/>
              <w:left w:val="single" w:sz="4" w:space="0" w:color="000000"/>
              <w:bottom w:val="single" w:sz="4" w:space="0" w:color="000000"/>
              <w:right w:val="single" w:sz="4" w:space="0" w:color="000000"/>
            </w:tcBorders>
          </w:tcPr>
          <w:p w14:paraId="648041CA"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rPr>
                <w:vertAlign w:val="superscript"/>
              </w:rPr>
            </w:pPr>
            <w:r w:rsidRPr="00236BCD">
              <w:t>Named partners untreated</w:t>
            </w:r>
            <w:r w:rsidRPr="00236BCD">
              <w:rPr>
                <w:vertAlign w:val="superscript"/>
              </w:rPr>
              <w:t>24</w:t>
            </w:r>
          </w:p>
        </w:tc>
        <w:tc>
          <w:tcPr>
            <w:tcW w:w="2338" w:type="dxa"/>
            <w:tcBorders>
              <w:top w:val="single" w:sz="4" w:space="0" w:color="000000"/>
              <w:left w:val="single" w:sz="4" w:space="0" w:color="000000"/>
              <w:bottom w:val="single" w:sz="4" w:space="0" w:color="000000"/>
              <w:right w:val="single" w:sz="4" w:space="0" w:color="000000"/>
            </w:tcBorders>
          </w:tcPr>
          <w:p w14:paraId="2768CA89"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000000"/>
              <w:left w:val="single" w:sz="4" w:space="0" w:color="000000"/>
              <w:bottom w:val="single" w:sz="4" w:space="0" w:color="000000"/>
              <w:right w:val="single" w:sz="4" w:space="0" w:color="000000"/>
            </w:tcBorders>
          </w:tcPr>
          <w:p w14:paraId="7A2EAFAD" w14:textId="77777777" w:rsidR="006840C6" w:rsidRPr="00236BCD" w:rsidRDefault="006840C6" w:rsidP="00D60102">
            <w:pPr>
              <w:spacing w:line="240" w:lineRule="auto"/>
              <w:ind w:firstLine="0"/>
              <w:jc w:val="left"/>
              <w:cnfStyle w:val="000000000000" w:firstRow="0" w:lastRow="0" w:firstColumn="0" w:lastColumn="0" w:oddVBand="0" w:evenVBand="0" w:oddHBand="0" w:evenHBand="0" w:firstRowFirstColumn="0" w:firstRowLastColumn="0" w:lastRowFirstColumn="0" w:lastRowLastColumn="0"/>
            </w:pPr>
          </w:p>
        </w:tc>
      </w:tr>
    </w:tbl>
    <w:p w14:paraId="33A3B2FE" w14:textId="3F0DB137" w:rsidR="0071033C" w:rsidRPr="0071033C" w:rsidRDefault="006840C6" w:rsidP="009A1406">
      <w:pPr>
        <w:rPr>
          <w:rFonts w:eastAsia="Cambria"/>
          <w:color w:val="000000"/>
          <w:szCs w:val="22"/>
        </w:rPr>
      </w:pPr>
      <w:r>
        <w:rPr>
          <w:noProof/>
        </w:rPr>
        <mc:AlternateContent>
          <mc:Choice Requires="wps">
            <w:drawing>
              <wp:anchor distT="0" distB="0" distL="114300" distR="114300" simplePos="0" relativeHeight="251710464" behindDoc="0" locked="0" layoutInCell="1" allowOverlap="1" wp14:anchorId="3BBCD12E" wp14:editId="0B832B90">
                <wp:simplePos x="0" y="0"/>
                <wp:positionH relativeFrom="column">
                  <wp:posOffset>-138430</wp:posOffset>
                </wp:positionH>
                <wp:positionV relativeFrom="paragraph">
                  <wp:posOffset>5080</wp:posOffset>
                </wp:positionV>
                <wp:extent cx="6337300" cy="171450"/>
                <wp:effectExtent l="0" t="0" r="6350" b="0"/>
                <wp:wrapTight wrapText="bothSides">
                  <wp:wrapPolygon edited="0">
                    <wp:start x="0" y="0"/>
                    <wp:lineTo x="0" y="19200"/>
                    <wp:lineTo x="21557" y="19200"/>
                    <wp:lineTo x="21557" y="0"/>
                    <wp:lineTo x="0" y="0"/>
                  </wp:wrapPolygon>
                </wp:wrapTight>
                <wp:docPr id="174" name="Text Box 174"/>
                <wp:cNvGraphicFramePr/>
                <a:graphic xmlns:a="http://schemas.openxmlformats.org/drawingml/2006/main">
                  <a:graphicData uri="http://schemas.microsoft.com/office/word/2010/wordprocessingShape">
                    <wps:wsp>
                      <wps:cNvSpPr txBox="1"/>
                      <wps:spPr>
                        <a:xfrm>
                          <a:off x="0" y="0"/>
                          <a:ext cx="6337300" cy="171450"/>
                        </a:xfrm>
                        <a:prstGeom prst="rect">
                          <a:avLst/>
                        </a:prstGeom>
                        <a:solidFill>
                          <a:prstClr val="white"/>
                        </a:solidFill>
                        <a:ln>
                          <a:noFill/>
                        </a:ln>
                        <a:effectLst/>
                      </wps:spPr>
                      <wps:txbx>
                        <w:txbxContent>
                          <w:p w14:paraId="1F486CA9" w14:textId="6592CF2B" w:rsidR="00D7026C" w:rsidRPr="00741BC4" w:rsidRDefault="00D7026C" w:rsidP="003E6515">
                            <w:pPr>
                              <w:pStyle w:val="Caption"/>
                              <w:spacing w:line="240" w:lineRule="auto"/>
                              <w:ind w:firstLine="0"/>
                              <w:rPr>
                                <w:noProof/>
                                <w:sz w:val="24"/>
                                <w:szCs w:val="24"/>
                              </w:rPr>
                            </w:pPr>
                            <w:bookmarkStart w:id="39" w:name="_Toc449348729"/>
                            <w:r w:rsidRPr="00741BC4">
                              <w:rPr>
                                <w:sz w:val="24"/>
                                <w:szCs w:val="24"/>
                              </w:rPr>
                              <w:t xml:space="preserve">Table </w:t>
                            </w:r>
                            <w:r w:rsidRPr="00741BC4">
                              <w:rPr>
                                <w:sz w:val="24"/>
                                <w:szCs w:val="24"/>
                              </w:rPr>
                              <w:fldChar w:fldCharType="begin"/>
                            </w:r>
                            <w:r w:rsidRPr="00741BC4">
                              <w:rPr>
                                <w:sz w:val="24"/>
                                <w:szCs w:val="24"/>
                              </w:rPr>
                              <w:instrText xml:space="preserve"> SEQ Table \* ARABIC </w:instrText>
                            </w:r>
                            <w:r w:rsidRPr="00741BC4">
                              <w:rPr>
                                <w:sz w:val="24"/>
                                <w:szCs w:val="24"/>
                              </w:rPr>
                              <w:fldChar w:fldCharType="separate"/>
                            </w:r>
                            <w:r w:rsidRPr="00741BC4">
                              <w:rPr>
                                <w:noProof/>
                                <w:sz w:val="24"/>
                                <w:szCs w:val="24"/>
                              </w:rPr>
                              <w:t>2</w:t>
                            </w:r>
                            <w:r w:rsidRPr="00741BC4">
                              <w:rPr>
                                <w:sz w:val="24"/>
                                <w:szCs w:val="24"/>
                              </w:rPr>
                              <w:fldChar w:fldCharType="end"/>
                            </w:r>
                            <w:r w:rsidRPr="00741BC4">
                              <w:rPr>
                                <w:sz w:val="24"/>
                                <w:szCs w:val="24"/>
                              </w:rPr>
                              <w:t>. Statistically significant associated risk factors for gonorrhea and chlamydia</w:t>
                            </w:r>
                            <w:r>
                              <w:rPr>
                                <w:sz w:val="24"/>
                                <w:szCs w:val="24"/>
                              </w:rPr>
                              <w:t xml:space="preserve"> reinfection among adolescents</w:t>
                            </w:r>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CD12E" id="Text Box 174" o:spid="_x0000_s1074" type="#_x0000_t202" style="position:absolute;left:0;text-align:left;margin-left:-10.9pt;margin-top:.4pt;width:499pt;height:1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" stroked="f">
                <v:textbox inset="0,0,0,0">
                  <w:txbxContent>
                    <w:p w14:paraId="1F486CA9" w14:textId="6592CF2B" w:rsidR="00D7026C" w:rsidRPr="00741BC4" w:rsidRDefault="00D7026C" w:rsidP="003E6515">
                      <w:pPr>
                        <w:pStyle w:val="Caption"/>
                        <w:spacing w:line="240" w:lineRule="auto"/>
                        <w:ind w:firstLine="0"/>
                        <w:rPr>
                          <w:noProof/>
                          <w:sz w:val="24"/>
                          <w:szCs w:val="24"/>
                        </w:rPr>
                      </w:pPr>
                      <w:bookmarkStart w:id="40" w:name="_Toc449348729"/>
                      <w:r w:rsidRPr="00741BC4">
                        <w:rPr>
                          <w:sz w:val="24"/>
                          <w:szCs w:val="24"/>
                        </w:rPr>
                        <w:t xml:space="preserve">Table </w:t>
                      </w:r>
                      <w:r w:rsidRPr="00741BC4">
                        <w:rPr>
                          <w:sz w:val="24"/>
                          <w:szCs w:val="24"/>
                        </w:rPr>
                        <w:fldChar w:fldCharType="begin"/>
                      </w:r>
                      <w:r w:rsidRPr="00741BC4">
                        <w:rPr>
                          <w:sz w:val="24"/>
                          <w:szCs w:val="24"/>
                        </w:rPr>
                        <w:instrText xml:space="preserve"> SEQ Table \* ARABIC </w:instrText>
                      </w:r>
                      <w:r w:rsidRPr="00741BC4">
                        <w:rPr>
                          <w:sz w:val="24"/>
                          <w:szCs w:val="24"/>
                        </w:rPr>
                        <w:fldChar w:fldCharType="separate"/>
                      </w:r>
                      <w:r w:rsidRPr="00741BC4">
                        <w:rPr>
                          <w:noProof/>
                          <w:sz w:val="24"/>
                          <w:szCs w:val="24"/>
                        </w:rPr>
                        <w:t>2</w:t>
                      </w:r>
                      <w:r w:rsidRPr="00741BC4">
                        <w:rPr>
                          <w:sz w:val="24"/>
                          <w:szCs w:val="24"/>
                        </w:rPr>
                        <w:fldChar w:fldCharType="end"/>
                      </w:r>
                      <w:r w:rsidRPr="00741BC4">
                        <w:rPr>
                          <w:sz w:val="24"/>
                          <w:szCs w:val="24"/>
                        </w:rPr>
                        <w:t>. Statistically significant associated risk factors for gonorrhea and chlamydia</w:t>
                      </w:r>
                      <w:r>
                        <w:rPr>
                          <w:sz w:val="24"/>
                          <w:szCs w:val="24"/>
                        </w:rPr>
                        <w:t xml:space="preserve"> reinfection among adolescents</w:t>
                      </w:r>
                      <w:bookmarkEnd w:id="40"/>
                    </w:p>
                  </w:txbxContent>
                </v:textbox>
                <w10:wrap type="tight"/>
              </v:shape>
            </w:pict>
          </mc:Fallback>
        </mc:AlternateContent>
      </w:r>
    </w:p>
    <w:p w14:paraId="2A168B59" w14:textId="325CD7C0" w:rsidR="00EA0073" w:rsidRDefault="00EA0073" w:rsidP="0049678D">
      <w:pPr>
        <w:pStyle w:val="Heading3"/>
        <w:jc w:val="center"/>
      </w:pPr>
      <w:bookmarkStart w:id="41" w:name="_Toc449348669"/>
      <w:r>
        <w:t xml:space="preserve">PARTICIPANT </w:t>
      </w:r>
      <w:r w:rsidR="0049678D">
        <w:t xml:space="preserve">RELATED </w:t>
      </w:r>
      <w:r>
        <w:t>RISK FACTORS</w:t>
      </w:r>
      <w:r w:rsidR="000C19A3">
        <w:t xml:space="preserve"> ASSOCIATED WITH REINFECTION</w:t>
      </w:r>
      <w:bookmarkEnd w:id="41"/>
    </w:p>
    <w:p w14:paraId="3DEC9D57" w14:textId="7EFD6759" w:rsidR="00EA0073" w:rsidRDefault="00EA0073" w:rsidP="0049678D">
      <w:pPr>
        <w:ind w:firstLine="0"/>
      </w:pPr>
      <w:r>
        <w:t>There were 6 participant-</w:t>
      </w:r>
      <w:r w:rsidR="0049678D">
        <w:t xml:space="preserve">related </w:t>
      </w:r>
      <w:r>
        <w:t xml:space="preserve">risk factors </w:t>
      </w:r>
      <w:r w:rsidR="0049678D">
        <w:t>studied before</w:t>
      </w:r>
      <w:r>
        <w:t xml:space="preserve">: being female, being African-American or non-White, being </w:t>
      </w:r>
      <w:r w:rsidR="006A2C23">
        <w:t xml:space="preserve">within a </w:t>
      </w:r>
      <w:r>
        <w:t>specific age</w:t>
      </w:r>
      <w:r w:rsidR="00930CDF">
        <w:t>,</w:t>
      </w:r>
      <w:r>
        <w:t xml:space="preserve"> pregnant at baseline, and having an STI</w:t>
      </w:r>
      <w:r w:rsidR="006A2C23">
        <w:t>s</w:t>
      </w:r>
      <w:r>
        <w:t xml:space="preserve"> at baseline.</w:t>
      </w:r>
      <w:r w:rsidDel="00EA66F3">
        <w:t xml:space="preserve"> </w:t>
      </w:r>
    </w:p>
    <w:p w14:paraId="395CDB70" w14:textId="60DC71C5" w:rsidR="00EA0073" w:rsidRPr="0008039E" w:rsidRDefault="0091489F" w:rsidP="00EA0073">
      <w:r>
        <w:lastRenderedPageBreak/>
        <w:t>Studies by</w:t>
      </w:r>
      <w:r w:rsidR="00EA0073">
        <w:t xml:space="preserve"> </w:t>
      </w:r>
      <w:proofErr w:type="spellStart"/>
      <w:r w:rsidR="00EA0073">
        <w:t>Mosure</w:t>
      </w:r>
      <w:proofErr w:type="spellEnd"/>
      <w:r w:rsidR="00EA0073">
        <w:t xml:space="preserve"> et al</w:t>
      </w:r>
      <w:r w:rsidR="00EA0073">
        <w:rPr>
          <w:vertAlign w:val="superscript"/>
        </w:rPr>
        <w:t>12</w:t>
      </w:r>
      <w:r w:rsidR="00EA0073">
        <w:t xml:space="preserve"> and Magnus et al</w:t>
      </w:r>
      <w:r w:rsidR="00EA0073">
        <w:rPr>
          <w:vertAlign w:val="superscript"/>
        </w:rPr>
        <w:t>23</w:t>
      </w:r>
      <w:r>
        <w:t xml:space="preserve"> reported race as a potential risk factor for reinfection</w:t>
      </w:r>
      <w:r w:rsidR="00B828C8">
        <w:t xml:space="preserve"> of</w:t>
      </w:r>
      <w:r w:rsidR="00930CDF">
        <w:t xml:space="preserve"> chlam</w:t>
      </w:r>
      <w:r w:rsidR="00F52B44">
        <w:t>y</w:t>
      </w:r>
      <w:r w:rsidR="00930CDF">
        <w:t>dia</w:t>
      </w:r>
      <w:r w:rsidR="00EA0073">
        <w:t xml:space="preserve">. </w:t>
      </w:r>
      <w:proofErr w:type="spellStart"/>
      <w:r w:rsidR="00EA0073">
        <w:t>Mosure</w:t>
      </w:r>
      <w:proofErr w:type="spellEnd"/>
      <w:r w:rsidR="00EA0073">
        <w:t xml:space="preserve"> et al</w:t>
      </w:r>
      <w:r w:rsidR="00EA0073" w:rsidRPr="00785C7F">
        <w:t>.</w:t>
      </w:r>
      <w:r w:rsidR="00EA0073">
        <w:t xml:space="preserve"> (N=2629</w:t>
      </w:r>
      <w:r>
        <w:t>)</w:t>
      </w:r>
      <w:r w:rsidR="00EA0073">
        <w:t xml:space="preserve"> sought to determine rates and potential risk factors of reinfection of adolescent females aged 15-19 who attended family planning clinics.</w:t>
      </w:r>
      <w:r w:rsidR="00EA0073">
        <w:rPr>
          <w:vertAlign w:val="superscript"/>
        </w:rPr>
        <w:t>12</w:t>
      </w:r>
      <w:r w:rsidR="00EA0073">
        <w:t xml:space="preserve"> Alongside several other risk factor</w:t>
      </w:r>
      <w:r w:rsidR="006840C6">
        <w:t>s,</w:t>
      </w:r>
      <w:r w:rsidR="00EA0073">
        <w:t xml:space="preserve"> being Non-White was found to be a risk factor for </w:t>
      </w:r>
      <w:r w:rsidR="00B828C8">
        <w:t xml:space="preserve">chlamydia </w:t>
      </w:r>
      <w:r w:rsidR="00EA0073">
        <w:t xml:space="preserve">reinfection (OR = 1.3; 95% CI: 1.1-1.4). Magnus et al. (N=496) who evaluated adolescent females </w:t>
      </w:r>
      <w:r w:rsidR="0071507B">
        <w:t xml:space="preserve">aged </w:t>
      </w:r>
      <w:r w:rsidR="00EA0073">
        <w:t xml:space="preserve">14-18 </w:t>
      </w:r>
      <w:r w:rsidR="00930CDF">
        <w:t>who tested</w:t>
      </w:r>
      <w:r w:rsidR="00AC5D75">
        <w:t xml:space="preserve"> </w:t>
      </w:r>
      <w:r w:rsidR="00EA0073">
        <w:t>positive for chlamydia at baseline</w:t>
      </w:r>
      <w:r w:rsidR="00AC5D75">
        <w:t>,</w:t>
      </w:r>
      <w:r w:rsidR="00EA0073">
        <w:t xml:space="preserve"> reported being African-American as a risk factor </w:t>
      </w:r>
      <w:r w:rsidR="00930CDF">
        <w:t xml:space="preserve">for chlamydia </w:t>
      </w:r>
      <w:r w:rsidR="00EA0073">
        <w:t>(</w:t>
      </w:r>
      <w:r w:rsidR="0071507B">
        <w:t>OR=</w:t>
      </w:r>
      <w:r w:rsidR="00EA0073">
        <w:t xml:space="preserve"> 1.27</w:t>
      </w:r>
      <w:r w:rsidR="0071507B">
        <w:t xml:space="preserve">; </w:t>
      </w:r>
      <w:r w:rsidR="00EA0073">
        <w:t>95% CI: 1.03-1.56).</w:t>
      </w:r>
      <w:r w:rsidR="00EA0073" w:rsidRPr="00EA66F3">
        <w:rPr>
          <w:vertAlign w:val="superscript"/>
        </w:rPr>
        <w:t xml:space="preserve"> </w:t>
      </w:r>
      <w:r w:rsidR="00EA0073">
        <w:rPr>
          <w:vertAlign w:val="superscript"/>
        </w:rPr>
        <w:t>23</w:t>
      </w:r>
      <w:r w:rsidR="00EA0073">
        <w:t xml:space="preserve"> However, when adjusted for </w:t>
      </w:r>
      <w:r w:rsidR="00930CDF">
        <w:t>all other</w:t>
      </w:r>
      <w:r w:rsidR="00EA0073">
        <w:t xml:space="preserve"> potential risk factors </w:t>
      </w:r>
      <w:r w:rsidR="00930CDF">
        <w:t xml:space="preserve">(i.e. partner’s age, number of sex partners, condom use at last sex, etc.) </w:t>
      </w:r>
      <w:r w:rsidR="00EA0073">
        <w:t>race was no longer found to be significant (OR = 1.91; 95% CI: 0.96-3.77).</w:t>
      </w:r>
      <w:r w:rsidR="00EA0073">
        <w:rPr>
          <w:vertAlign w:val="superscript"/>
        </w:rPr>
        <w:t>23</w:t>
      </w:r>
      <w:r w:rsidR="00EA0073">
        <w:t xml:space="preserve"> </w:t>
      </w:r>
    </w:p>
    <w:p w14:paraId="3A5B2072" w14:textId="230EDD91" w:rsidR="00EA0073" w:rsidRPr="0074575F" w:rsidRDefault="00D01BAA" w:rsidP="005A2190">
      <w:pPr>
        <w:rPr>
          <w:vertAlign w:val="superscript"/>
        </w:rPr>
      </w:pPr>
      <w:r>
        <w:t xml:space="preserve">Among the 21 studies, only five </w:t>
      </w:r>
      <w:r w:rsidR="00EA0073">
        <w:t xml:space="preserve">included both genders within their populations. </w:t>
      </w:r>
      <w:r>
        <w:t>Within</w:t>
      </w:r>
      <w:r w:rsidR="00EA0073">
        <w:t xml:space="preserve"> these studies, two had populations of adults and adolescents and did not stratify their results by age.</w:t>
      </w:r>
      <w:r w:rsidR="00EA0073">
        <w:rPr>
          <w:vertAlign w:val="superscript"/>
        </w:rPr>
        <w:t>14, 20</w:t>
      </w:r>
      <w:r w:rsidR="00EA0073">
        <w:t xml:space="preserve"> </w:t>
      </w:r>
      <w:r w:rsidR="0071507B">
        <w:t>Furthermore;</w:t>
      </w:r>
      <w:r>
        <w:t xml:space="preserve"> o</w:t>
      </w:r>
      <w:r w:rsidR="00EA0073">
        <w:t>ne study focused solely on reinfection rates and did not attempt to determine potential risk factors.</w:t>
      </w:r>
      <w:r w:rsidR="00EA0073">
        <w:rPr>
          <w:vertAlign w:val="superscript"/>
        </w:rPr>
        <w:t>16</w:t>
      </w:r>
      <w:r w:rsidR="00EA0073">
        <w:t xml:space="preserve"> The two remaining studies both </w:t>
      </w:r>
      <w:r w:rsidR="007A6E2E">
        <w:t xml:space="preserve">reported </w:t>
      </w:r>
      <w:r w:rsidR="00EA0073">
        <w:t>being female as a risk factor for reinfection</w:t>
      </w:r>
      <w:r w:rsidR="007A6E2E">
        <w:t xml:space="preserve"> for </w:t>
      </w:r>
      <w:r w:rsidR="003C43F4">
        <w:t>chlamydia and gonorrhea</w:t>
      </w:r>
      <w:r w:rsidR="00EA0073">
        <w:t>. Burstein et al.</w:t>
      </w:r>
      <w:r w:rsidR="00EA0073">
        <w:rPr>
          <w:vertAlign w:val="superscript"/>
        </w:rPr>
        <w:t>17</w:t>
      </w:r>
      <w:r w:rsidR="00EA0073">
        <w:t xml:space="preserve"> (N=8</w:t>
      </w:r>
      <w:r w:rsidR="003C43F4">
        <w:t>7</w:t>
      </w:r>
      <w:r w:rsidR="00EA0073">
        <w:t>338</w:t>
      </w:r>
      <w:r w:rsidR="0071507B">
        <w:t>; 50% male</w:t>
      </w:r>
      <w:r w:rsidR="00EA0073">
        <w:t>) found being male</w:t>
      </w:r>
      <w:r w:rsidR="005A4046">
        <w:t xml:space="preserve"> </w:t>
      </w:r>
      <w:r w:rsidR="007A6E2E">
        <w:t xml:space="preserve">to be more protective </w:t>
      </w:r>
      <w:r w:rsidR="0071507B">
        <w:t>against</w:t>
      </w:r>
      <w:r w:rsidR="00EA0073">
        <w:t xml:space="preserve"> chlamydia reinfection </w:t>
      </w:r>
      <w:r w:rsidR="007A6E2E">
        <w:t>when compared to female participants (</w:t>
      </w:r>
      <w:r w:rsidR="00EA0073">
        <w:t>OR = 0.2 (95% CI: 0.1-0.2; p &lt; 0.0001)</w:t>
      </w:r>
      <w:r w:rsidR="007A6E2E">
        <w:t>)</w:t>
      </w:r>
      <w:r w:rsidR="00EA0073">
        <w:t xml:space="preserve">. </w:t>
      </w:r>
      <w:proofErr w:type="spellStart"/>
      <w:r w:rsidR="00EA0073">
        <w:t>Anshuetz</w:t>
      </w:r>
      <w:proofErr w:type="spellEnd"/>
      <w:r w:rsidR="00EA0073">
        <w:t xml:space="preserve"> </w:t>
      </w:r>
      <w:r w:rsidR="005A2190">
        <w:t xml:space="preserve">et </w:t>
      </w:r>
      <w:r w:rsidR="00EA0073">
        <w:t>al.</w:t>
      </w:r>
      <w:r w:rsidR="00EA0073">
        <w:rPr>
          <w:vertAlign w:val="superscript"/>
        </w:rPr>
        <w:t>28</w:t>
      </w:r>
      <w:r w:rsidR="00EA0073">
        <w:t xml:space="preserve"> (n=49871</w:t>
      </w:r>
      <w:r w:rsidR="0071507B">
        <w:t>; ??% male</w:t>
      </w:r>
      <w:r w:rsidR="00EA0073">
        <w:t xml:space="preserve">) analyzed screening data from chlamydia and gonorrhea tests administered to Philadelphia high school students, and found </w:t>
      </w:r>
      <w:r w:rsidR="005A4046">
        <w:t>that females</w:t>
      </w:r>
      <w:r w:rsidR="00EA0073">
        <w:t xml:space="preserve"> with named untreated partners, were more likely to be </w:t>
      </w:r>
      <w:proofErr w:type="spellStart"/>
      <w:r w:rsidR="00EA0073">
        <w:t>reinfected</w:t>
      </w:r>
      <w:proofErr w:type="spellEnd"/>
      <w:r w:rsidR="00EA0073">
        <w:t xml:space="preserve"> </w:t>
      </w:r>
      <w:r w:rsidR="00B47D0E">
        <w:t>th</w:t>
      </w:r>
      <w:r w:rsidR="003C43F4">
        <w:t xml:space="preserve">an males with named untreated partners </w:t>
      </w:r>
      <w:r w:rsidR="00EA0073">
        <w:t>(p&lt;0.01).</w:t>
      </w:r>
      <w:r w:rsidR="00EA0073">
        <w:rPr>
          <w:vertAlign w:val="superscript"/>
        </w:rPr>
        <w:t>28</w:t>
      </w:r>
    </w:p>
    <w:p w14:paraId="54F87733" w14:textId="4CD14859" w:rsidR="00EA0073" w:rsidRPr="00B539F0" w:rsidRDefault="00D01BAA" w:rsidP="00EA0073">
      <w:pPr>
        <w:rPr>
          <w:color w:val="000000"/>
          <w:vertAlign w:val="superscript"/>
        </w:rPr>
      </w:pPr>
      <w:r>
        <w:rPr>
          <w:color w:val="000000"/>
        </w:rPr>
        <w:t>Magnus et al. and Sales et al.</w:t>
      </w:r>
      <w:r w:rsidR="00EA0073">
        <w:rPr>
          <w:color w:val="000000"/>
        </w:rPr>
        <w:t xml:space="preserve">, both </w:t>
      </w:r>
      <w:r>
        <w:rPr>
          <w:color w:val="000000"/>
        </w:rPr>
        <w:t>of whom included</w:t>
      </w:r>
      <w:r w:rsidR="00B47D0E">
        <w:rPr>
          <w:color w:val="000000"/>
        </w:rPr>
        <w:t xml:space="preserve"> </w:t>
      </w:r>
      <w:r w:rsidR="00EA0073">
        <w:rPr>
          <w:color w:val="000000"/>
        </w:rPr>
        <w:t xml:space="preserve">only adolescent participants, </w:t>
      </w:r>
      <w:r w:rsidR="00B47D0E">
        <w:rPr>
          <w:color w:val="000000"/>
        </w:rPr>
        <w:t>reported</w:t>
      </w:r>
      <w:r w:rsidR="00EA0073">
        <w:rPr>
          <w:color w:val="000000"/>
        </w:rPr>
        <w:t xml:space="preserve"> age </w:t>
      </w:r>
      <w:r w:rsidR="00B47D0E">
        <w:rPr>
          <w:color w:val="000000"/>
        </w:rPr>
        <w:t>as a</w:t>
      </w:r>
      <w:r w:rsidR="00EA0073">
        <w:rPr>
          <w:color w:val="000000"/>
        </w:rPr>
        <w:t xml:space="preserve"> risk factors for reinfection.</w:t>
      </w:r>
      <w:r>
        <w:rPr>
          <w:color w:val="000000"/>
          <w:vertAlign w:val="superscript"/>
        </w:rPr>
        <w:t>23,31</w:t>
      </w:r>
      <w:r w:rsidR="00EA0073">
        <w:rPr>
          <w:color w:val="000000"/>
        </w:rPr>
        <w:t xml:space="preserve"> Magnus et al. found that the younger adolescents (14-16 years old) were at greater risk </w:t>
      </w:r>
      <w:r w:rsidR="00B47D0E">
        <w:rPr>
          <w:color w:val="000000"/>
        </w:rPr>
        <w:t xml:space="preserve">for chlamydia </w:t>
      </w:r>
      <w:r w:rsidR="00EA0073">
        <w:rPr>
          <w:color w:val="000000"/>
        </w:rPr>
        <w:t xml:space="preserve">than those over 16 years of age </w:t>
      </w:r>
      <w:r w:rsidR="00EA0073">
        <w:rPr>
          <w:color w:val="000000"/>
        </w:rPr>
        <w:lastRenderedPageBreak/>
        <w:t>with an unadjusted OR of 1.25 (95% CI: 1.03-1.56).</w:t>
      </w:r>
      <w:r w:rsidR="00EA0073">
        <w:rPr>
          <w:color w:val="000000"/>
          <w:vertAlign w:val="superscript"/>
        </w:rPr>
        <w:t>23</w:t>
      </w:r>
      <w:r w:rsidR="00EA0073">
        <w:rPr>
          <w:color w:val="000000"/>
        </w:rPr>
        <w:t xml:space="preserve"> The risk associated with younger age became larger after adjusting for other risk factors (OR = 1.94; 95% CI: 1.08-3.46).</w:t>
      </w:r>
      <w:r w:rsidR="00EA0073">
        <w:rPr>
          <w:color w:val="000000"/>
          <w:vertAlign w:val="superscript"/>
        </w:rPr>
        <w:t>23</w:t>
      </w:r>
      <w:r w:rsidR="00EA0073">
        <w:rPr>
          <w:color w:val="000000"/>
        </w:rPr>
        <w:t xml:space="preserve"> Sales et al. (N=627) examined the risk of socioeconomic strain on risk of STI</w:t>
      </w:r>
      <w:r w:rsidR="00F85568">
        <w:rPr>
          <w:color w:val="000000"/>
        </w:rPr>
        <w:t>s</w:t>
      </w:r>
      <w:r w:rsidR="00EA0073">
        <w:rPr>
          <w:color w:val="000000"/>
        </w:rPr>
        <w:t xml:space="preserve"> infection and reinfection among 14-20 year old African American females. They found that younger age was significantly associated with </w:t>
      </w:r>
      <w:r w:rsidR="00F85568">
        <w:rPr>
          <w:color w:val="000000"/>
        </w:rPr>
        <w:t xml:space="preserve">higher risk of </w:t>
      </w:r>
      <w:r w:rsidR="00EA0073">
        <w:rPr>
          <w:color w:val="000000"/>
        </w:rPr>
        <w:t>reinfection (p =0.0001).</w:t>
      </w:r>
      <w:r w:rsidR="00EA0073" w:rsidRPr="00EF07AD">
        <w:rPr>
          <w:color w:val="000000"/>
          <w:vertAlign w:val="superscript"/>
        </w:rPr>
        <w:t xml:space="preserve"> </w:t>
      </w:r>
      <w:r w:rsidR="00EA0073">
        <w:rPr>
          <w:color w:val="000000"/>
          <w:vertAlign w:val="superscript"/>
        </w:rPr>
        <w:t>31</w:t>
      </w:r>
      <w:r w:rsidR="00EA0073">
        <w:rPr>
          <w:color w:val="000000"/>
        </w:rPr>
        <w:t xml:space="preserve"> Researchers did not report which ages were associated with increased reinfection risk. </w:t>
      </w:r>
    </w:p>
    <w:p w14:paraId="5B01CBCC" w14:textId="13D1546D" w:rsidR="00EA0073" w:rsidRPr="00B539F0" w:rsidRDefault="00EA0073" w:rsidP="00EA0073">
      <w:pPr>
        <w:rPr>
          <w:vertAlign w:val="superscript"/>
        </w:rPr>
      </w:pPr>
      <w:r>
        <w:rPr>
          <w:color w:val="000000"/>
        </w:rPr>
        <w:t>Sales et al. recruited African-American females aged 14-20 who had unprotected vaginal sex within 6 months of enrollment.</w:t>
      </w:r>
      <w:r>
        <w:rPr>
          <w:color w:val="000000"/>
          <w:vertAlign w:val="superscript"/>
        </w:rPr>
        <w:t>31</w:t>
      </w:r>
      <w:r>
        <w:rPr>
          <w:color w:val="000000"/>
        </w:rPr>
        <w:t xml:space="preserve"> Enrolled participants included adolescents with or without current STIs. Researchers found that in addition to age</w:t>
      </w:r>
      <w:r w:rsidR="00F85568">
        <w:rPr>
          <w:color w:val="000000"/>
        </w:rPr>
        <w:t>,</w:t>
      </w:r>
      <w:r>
        <w:rPr>
          <w:color w:val="000000"/>
        </w:rPr>
        <w:t xml:space="preserve"> having an STI at study baseline was significantly associated with a later reinfection (p = 0.02). Researchers did not go into further detail about risk toward chlamydia or gonorrhea specifically.</w:t>
      </w:r>
      <w:r>
        <w:rPr>
          <w:color w:val="000000"/>
          <w:vertAlign w:val="superscript"/>
        </w:rPr>
        <w:t>31</w:t>
      </w:r>
    </w:p>
    <w:p w14:paraId="6EF43D01" w14:textId="77777777" w:rsidR="00EA0073" w:rsidRPr="00EA0073" w:rsidRDefault="00EA0073" w:rsidP="00EA0073">
      <w:pPr>
        <w:rPr>
          <w:color w:val="000000"/>
        </w:rPr>
      </w:pPr>
      <w:r>
        <w:t xml:space="preserve">Another risk factor which </w:t>
      </w:r>
      <w:proofErr w:type="spellStart"/>
      <w:r>
        <w:t>Mosure</w:t>
      </w:r>
      <w:proofErr w:type="spellEnd"/>
      <w:r>
        <w:t xml:space="preserve"> at al. found to be significantly associated with reinfection rate was being pregnant.</w:t>
      </w:r>
      <w:r w:rsidRPr="00EF07AD">
        <w:rPr>
          <w:vertAlign w:val="superscript"/>
        </w:rPr>
        <w:t xml:space="preserve"> </w:t>
      </w:r>
      <w:r>
        <w:rPr>
          <w:vertAlign w:val="superscript"/>
        </w:rPr>
        <w:t>12</w:t>
      </w:r>
      <w:r>
        <w:t xml:space="preserve"> Researchers found that pregnant adolescents had odds of reinfection 1.4 times that of non-pregnant adolescents (95% CI: 1.2-1.7).</w:t>
      </w:r>
      <w:r>
        <w:rPr>
          <w:vertAlign w:val="superscript"/>
        </w:rPr>
        <w:t>12</w:t>
      </w:r>
      <w:r>
        <w:t xml:space="preserve"> Researchers did not examine behavioral risk factors of participants.</w:t>
      </w:r>
      <w:r>
        <w:rPr>
          <w:vertAlign w:val="superscript"/>
        </w:rPr>
        <w:t>12</w:t>
      </w:r>
      <w:r>
        <w:t xml:space="preserve"> </w:t>
      </w:r>
    </w:p>
    <w:p w14:paraId="2AD53EC9" w14:textId="4F48AE8B" w:rsidR="00EA0073" w:rsidRDefault="00EA0073" w:rsidP="00EA0073">
      <w:pPr>
        <w:pStyle w:val="Heading3"/>
        <w:jc w:val="center"/>
      </w:pPr>
      <w:bookmarkStart w:id="42" w:name="_Toc449348670"/>
      <w:r>
        <w:t>PARTNER-</w:t>
      </w:r>
      <w:r w:rsidR="006270EC">
        <w:t xml:space="preserve">RELATED </w:t>
      </w:r>
      <w:r>
        <w:t>RISK FACTORS</w:t>
      </w:r>
      <w:r w:rsidR="000C19A3">
        <w:t xml:space="preserve"> ASSOCIATED WITH REINFECTION</w:t>
      </w:r>
      <w:bookmarkEnd w:id="42"/>
    </w:p>
    <w:p w14:paraId="51D65C64" w14:textId="715BB683" w:rsidR="00EA0073" w:rsidRDefault="00EA0073" w:rsidP="00EA0073">
      <w:pPr>
        <w:ind w:firstLine="0"/>
      </w:pPr>
      <w:r>
        <w:t xml:space="preserve">Partner-related risk </w:t>
      </w:r>
      <w:r w:rsidR="004C1339">
        <w:t xml:space="preserve">factors were </w:t>
      </w:r>
      <w:r>
        <w:t xml:space="preserve">the most commonly </w:t>
      </w:r>
      <w:r w:rsidR="004C1339">
        <w:t xml:space="preserve">reported </w:t>
      </w:r>
      <w:r>
        <w:t>risk factor</w:t>
      </w:r>
      <w:r w:rsidR="000A1643">
        <w:t>s</w:t>
      </w:r>
      <w:r>
        <w:t xml:space="preserve">. A total of 8 risk factors were </w:t>
      </w:r>
      <w:r w:rsidR="000A1643">
        <w:t xml:space="preserve">reported </w:t>
      </w:r>
      <w:r>
        <w:t xml:space="preserve">by 5 studies. Partner-related risk </w:t>
      </w:r>
      <w:r w:rsidR="00E35C06">
        <w:t>factors included</w:t>
      </w:r>
      <w:r>
        <w:t xml:space="preserve"> number of partners, longevity of relationships, type of relationship, and treatment status of partner(s).</w:t>
      </w:r>
    </w:p>
    <w:p w14:paraId="27A34B16" w14:textId="1E24E493" w:rsidR="00EA0073" w:rsidRPr="00D130B9" w:rsidRDefault="00EA0073" w:rsidP="00EA0073">
      <w:r>
        <w:t>Some of the risk factors are semantically different, but this creates arbitrary differences. Increased risk from having multiple partners</w:t>
      </w:r>
      <w:r w:rsidRPr="0074575F">
        <w:rPr>
          <w:vertAlign w:val="superscript"/>
        </w:rPr>
        <w:t>12,23</w:t>
      </w:r>
      <w:r>
        <w:t>, rapid partner turnover</w:t>
      </w:r>
      <w:r>
        <w:rPr>
          <w:vertAlign w:val="superscript"/>
        </w:rPr>
        <w:t>27</w:t>
      </w:r>
      <w:r>
        <w:t>, and being non</w:t>
      </w:r>
      <w:r w:rsidR="000A1643">
        <w:t>-</w:t>
      </w:r>
      <w:r>
        <w:lastRenderedPageBreak/>
        <w:t>mutually monogamous</w:t>
      </w:r>
      <w:r>
        <w:rPr>
          <w:vertAlign w:val="superscript"/>
        </w:rPr>
        <w:t>27</w:t>
      </w:r>
      <w:r>
        <w:t xml:space="preserve"> mean that having more than one sexual partner (simultaneously or sequentially) increase risk of reinfection. Non</w:t>
      </w:r>
      <w:r w:rsidR="000A1643">
        <w:t>-</w:t>
      </w:r>
      <w:r>
        <w:t xml:space="preserve">mutually monogamous, however, </w:t>
      </w:r>
      <w:r w:rsidR="003C43F4">
        <w:t>may be applied to either participants or their partner(s)</w:t>
      </w:r>
      <w:r>
        <w:t xml:space="preserve">, which researchers did not </w:t>
      </w:r>
      <w:r w:rsidR="003C43F4">
        <w:t>specify.</w:t>
      </w:r>
      <w:r>
        <w:rPr>
          <w:vertAlign w:val="superscript"/>
        </w:rPr>
        <w:t>27</w:t>
      </w:r>
      <w:r>
        <w:t xml:space="preserve"> Thurman et al. found that (over the course of a 12 month RCT promoting behavioral change among Mexican-American and African-American females </w:t>
      </w:r>
      <w:r w:rsidR="00003750">
        <w:t>age</w:t>
      </w:r>
      <w:r w:rsidR="000A1643">
        <w:t>d</w:t>
      </w:r>
      <w:r w:rsidR="00003750">
        <w:t xml:space="preserve">: </w:t>
      </w:r>
      <w:r>
        <w:t>14-45 years</w:t>
      </w:r>
      <w:r w:rsidR="00003750">
        <w:t>, n=164</w:t>
      </w:r>
      <w:r>
        <w:t>) both non</w:t>
      </w:r>
      <w:r w:rsidR="000A1643">
        <w:t>-</w:t>
      </w:r>
      <w:r>
        <w:t>mutually monogamous relationships and rapid partner turnover increased odds of reinfection for gonorrhea or chlamydia.</w:t>
      </w:r>
      <w:r>
        <w:rPr>
          <w:vertAlign w:val="superscript"/>
        </w:rPr>
        <w:t>27</w:t>
      </w:r>
      <w:r>
        <w:t xml:space="preserve"> Adolescent females with a rapid turnover in their partnerships were found to be twice as likely to have a reinfection (p = 0.05). Those in non</w:t>
      </w:r>
      <w:r w:rsidR="000A1643">
        <w:t>-</w:t>
      </w:r>
      <w:r>
        <w:t>mutually monogamous relationships were 5 times as likely to have a reinfection (95% CI: 1.79-14.73).</w:t>
      </w:r>
      <w:r>
        <w:rPr>
          <w:vertAlign w:val="superscript"/>
        </w:rPr>
        <w:t>7</w:t>
      </w:r>
      <w:r>
        <w:t xml:space="preserve"> Similarly </w:t>
      </w:r>
      <w:proofErr w:type="spellStart"/>
      <w:r>
        <w:t>Mosure</w:t>
      </w:r>
      <w:proofErr w:type="spellEnd"/>
      <w:r>
        <w:t xml:space="preserve"> et al.</w:t>
      </w:r>
      <w:r>
        <w:rPr>
          <w:vertAlign w:val="superscript"/>
        </w:rPr>
        <w:t>12</w:t>
      </w:r>
      <w:r>
        <w:t xml:space="preserve"> and Magnus et al</w:t>
      </w:r>
      <w:r>
        <w:rPr>
          <w:vertAlign w:val="superscript"/>
        </w:rPr>
        <w:t>23</w:t>
      </w:r>
      <w:r>
        <w:t xml:space="preserve"> found that having multiple partners increased risk of </w:t>
      </w:r>
      <w:proofErr w:type="spellStart"/>
      <w:r>
        <w:t>reinefection</w:t>
      </w:r>
      <w:proofErr w:type="spellEnd"/>
      <w:r>
        <w:t xml:space="preserve"> significantly. Magnus et al found an odds ratio of 2.13 (95% CI: 1.05-4.34)</w:t>
      </w:r>
      <w:r>
        <w:rPr>
          <w:vertAlign w:val="superscript"/>
        </w:rPr>
        <w:t>23</w:t>
      </w:r>
      <w:r>
        <w:t xml:space="preserve">, while </w:t>
      </w:r>
      <w:proofErr w:type="spellStart"/>
      <w:r>
        <w:t>Mosure</w:t>
      </w:r>
      <w:proofErr w:type="spellEnd"/>
      <w:r>
        <w:t xml:space="preserve"> et al. reported an odds ratio of 1.7 (95% CI: 1.3-2.1)</w:t>
      </w:r>
      <w:r w:rsidR="00003750">
        <w:t>.</w:t>
      </w:r>
      <w:r>
        <w:rPr>
          <w:vertAlign w:val="superscript"/>
        </w:rPr>
        <w:t>12</w:t>
      </w:r>
    </w:p>
    <w:p w14:paraId="3E844DE7" w14:textId="4BEF8B17" w:rsidR="00EA0073" w:rsidRDefault="0082378A" w:rsidP="00EA0073">
      <w:r>
        <w:t>Length of partnership was documented by two studies.</w:t>
      </w:r>
      <w:r w:rsidR="00EA0073">
        <w:rPr>
          <w:vertAlign w:val="superscript"/>
        </w:rPr>
        <w:t>12,21</w:t>
      </w:r>
      <w:r w:rsidR="00EA0073">
        <w:t xml:space="preserve"> Along with being Non-White and pregnant, </w:t>
      </w:r>
      <w:proofErr w:type="spellStart"/>
      <w:r w:rsidR="00EA0073">
        <w:t>Mosure</w:t>
      </w:r>
      <w:proofErr w:type="spellEnd"/>
      <w:r w:rsidR="00EA0073">
        <w:t xml:space="preserve"> et al. found that having a new partner within 60 days increased odds of chlamydial reinfection by 1.8 (95% CI: 1.6-2.0).</w:t>
      </w:r>
      <w:r w:rsidR="00EA0073">
        <w:rPr>
          <w:vertAlign w:val="superscript"/>
        </w:rPr>
        <w:t>12</w:t>
      </w:r>
      <w:r w:rsidR="00EA0073">
        <w:t xml:space="preserve"> In a study to determine if knowledge of partner treatment for a past sexually transmitted infection was related to current infection, </w:t>
      </w:r>
      <w:proofErr w:type="spellStart"/>
      <w:r w:rsidR="00EA0073">
        <w:t>Niccolai</w:t>
      </w:r>
      <w:proofErr w:type="spellEnd"/>
      <w:r w:rsidR="00EA0073">
        <w:t xml:space="preserve"> et al. (N=</w:t>
      </w:r>
      <w:r w:rsidR="00A96739">
        <w:t>97</w:t>
      </w:r>
      <w:r w:rsidR="00EA0073">
        <w:t>) found that being in a relationship for less than one year was associated with reinfection among sexually active 14-19 years old women (p = 0.01).</w:t>
      </w:r>
      <w:r w:rsidR="00EA0073">
        <w:rPr>
          <w:vertAlign w:val="superscript"/>
        </w:rPr>
        <w:t>21</w:t>
      </w:r>
      <w:r w:rsidR="00EA0073">
        <w:t xml:space="preserve"> Approximately half of the </w:t>
      </w:r>
      <w:r w:rsidR="00A96739">
        <w:t>p</w:t>
      </w:r>
      <w:r w:rsidR="00EA0073">
        <w:t>opulation was pregnant.</w:t>
      </w:r>
      <w:r w:rsidR="00EA0073">
        <w:rPr>
          <w:vertAlign w:val="superscript"/>
        </w:rPr>
        <w:t>21</w:t>
      </w:r>
    </w:p>
    <w:p w14:paraId="74AD789F" w14:textId="6346EEE5" w:rsidR="00EA0073" w:rsidRPr="008676B1" w:rsidRDefault="0082378A" w:rsidP="00EA0073">
      <w:r>
        <w:t>There was a reported significant association between partner infection status and risk of gonorrhea and chlamydia.</w:t>
      </w:r>
      <w:r>
        <w:rPr>
          <w:vertAlign w:val="superscript"/>
        </w:rPr>
        <w:t>21,12</w:t>
      </w:r>
      <w:r>
        <w:t xml:space="preserve"> </w:t>
      </w:r>
      <w:proofErr w:type="spellStart"/>
      <w:r w:rsidR="00EA0073">
        <w:t>Niccolai</w:t>
      </w:r>
      <w:proofErr w:type="spellEnd"/>
      <w:r w:rsidR="00EA0073">
        <w:t xml:space="preserve"> et al. found that not knowing a partner’s treatment status for an STI to be a statistically significant risk factor for reinfection</w:t>
      </w:r>
      <w:r w:rsidR="00A96739">
        <w:t xml:space="preserve"> of chlamydia and gonorrhea</w:t>
      </w:r>
      <w:r w:rsidR="00EA0073">
        <w:t xml:space="preserve"> (OR = 4.46; 95% CI: 1.41-14.29; p&lt;0.05).</w:t>
      </w:r>
      <w:r w:rsidR="00EA0073">
        <w:rPr>
          <w:vertAlign w:val="superscript"/>
        </w:rPr>
        <w:t>21</w:t>
      </w:r>
      <w:r w:rsidR="00EA0073">
        <w:t xml:space="preserve"> </w:t>
      </w:r>
      <w:proofErr w:type="spellStart"/>
      <w:r w:rsidR="00EA0073">
        <w:t>Mosure</w:t>
      </w:r>
      <w:proofErr w:type="spellEnd"/>
      <w:r w:rsidR="00EA0073">
        <w:t xml:space="preserve"> et al. found that having intercourse with a </w:t>
      </w:r>
      <w:r w:rsidR="00EA0073">
        <w:lastRenderedPageBreak/>
        <w:t xml:space="preserve">symptomatic partner (treatment status and condom use during symptomatic period unknown) to increase odds of </w:t>
      </w:r>
      <w:r w:rsidR="00A96739">
        <w:t xml:space="preserve">chlamydial </w:t>
      </w:r>
      <w:r w:rsidR="00EA0073">
        <w:t>reinfection by 2.3 times (</w:t>
      </w:r>
      <w:r w:rsidR="000A1643">
        <w:t>95%</w:t>
      </w:r>
      <w:r w:rsidR="00F367EF">
        <w:t xml:space="preserve"> </w:t>
      </w:r>
      <w:r w:rsidR="00EA0073">
        <w:t>CI: 1.8-3.0).</w:t>
      </w:r>
      <w:r w:rsidR="00EA0073">
        <w:rPr>
          <w:vertAlign w:val="superscript"/>
        </w:rPr>
        <w:t>12</w:t>
      </w:r>
      <w:r w:rsidR="00EA0073">
        <w:t xml:space="preserve"> As previously stated in section 3.3.2, </w:t>
      </w:r>
      <w:proofErr w:type="spellStart"/>
      <w:r w:rsidR="00EA0073">
        <w:t>Anshuetz</w:t>
      </w:r>
      <w:proofErr w:type="spellEnd"/>
      <w:r w:rsidR="00EA0073">
        <w:t xml:space="preserve"> et al</w:t>
      </w:r>
      <w:r w:rsidR="00A96739">
        <w:t>.</w:t>
      </w:r>
      <w:r w:rsidR="00EA0073">
        <w:t xml:space="preserve"> found untreated named partners to be a risk factor among participating females (p&lt;0.01).</w:t>
      </w:r>
      <w:r w:rsidR="00EA0073">
        <w:rPr>
          <w:vertAlign w:val="superscript"/>
        </w:rPr>
        <w:t>28</w:t>
      </w:r>
      <w:r w:rsidR="00EA0073">
        <w:t xml:space="preserve"> </w:t>
      </w:r>
    </w:p>
    <w:p w14:paraId="3DF96692" w14:textId="576B6D30" w:rsidR="00EA0073" w:rsidRDefault="00EA0073" w:rsidP="00EA0073">
      <w:pPr>
        <w:pStyle w:val="Heading3"/>
        <w:jc w:val="center"/>
      </w:pPr>
      <w:bookmarkStart w:id="43" w:name="_Toc449348671"/>
      <w:r>
        <w:t>BEHAVIORAL RISK FACTORS</w:t>
      </w:r>
      <w:r w:rsidR="000C19A3">
        <w:t xml:space="preserve"> ASSOCIATED WITH REINFECTION</w:t>
      </w:r>
      <w:bookmarkEnd w:id="43"/>
    </w:p>
    <w:p w14:paraId="23E0BDCA" w14:textId="42350CD6" w:rsidR="00EA0073" w:rsidRDefault="00EA0073" w:rsidP="00EA0073">
      <w:pPr>
        <w:ind w:firstLine="0"/>
      </w:pPr>
      <w:r>
        <w:t xml:space="preserve">Behavioral factors are behaviors for which self-efficacy could be increased. Five risk factors were </w:t>
      </w:r>
      <w:r w:rsidR="00F61DD6">
        <w:t>identified among</w:t>
      </w:r>
      <w:r>
        <w:t xml:space="preserve"> females</w:t>
      </w:r>
      <w:r w:rsidR="00F61DD6">
        <w:t xml:space="preserve"> includin</w:t>
      </w:r>
      <w:r w:rsidR="00A96739">
        <w:t>g no condom use at last sex, substance abuse, and greater impulsivity.</w:t>
      </w:r>
      <w:r>
        <w:t xml:space="preserve"> As with number of partners, a few of the risk factors may have semantic similarities.</w:t>
      </w:r>
    </w:p>
    <w:p w14:paraId="7FDDC48C" w14:textId="323395C5" w:rsidR="00EA0073" w:rsidRPr="007A5DEF" w:rsidRDefault="00D01BAA" w:rsidP="00EA0073">
      <w:pPr>
        <w:rPr>
          <w:vertAlign w:val="superscript"/>
        </w:rPr>
      </w:pPr>
      <w:r>
        <w:t xml:space="preserve">Unprotected sex was a commonly cited risk factor, </w:t>
      </w:r>
      <w:r w:rsidR="00E529FD">
        <w:t>accounting</w:t>
      </w:r>
      <w:r>
        <w:t xml:space="preserve"> for three of the five behavioral risk factors. </w:t>
      </w:r>
      <w:r w:rsidR="00EA0073">
        <w:t xml:space="preserve">Oh et al. conducted a study to determine both incidence and risk of gonorrhea and chlamydia among sexually active urban adolescent females </w:t>
      </w:r>
      <w:r w:rsidR="00F61DD6" w:rsidRPr="00F61DD6">
        <w:t xml:space="preserve">(N=216) </w:t>
      </w:r>
      <w:r w:rsidR="00EA0073">
        <w:t>aged 11-19 who originally went to a clinic of the Division of Adolescent Medicine for a pelvic exam.</w:t>
      </w:r>
      <w:r w:rsidR="00EA0073" w:rsidRPr="00B050DB">
        <w:rPr>
          <w:vertAlign w:val="superscript"/>
        </w:rPr>
        <w:t xml:space="preserve"> </w:t>
      </w:r>
      <w:r w:rsidR="00EA0073">
        <w:rPr>
          <w:vertAlign w:val="superscript"/>
        </w:rPr>
        <w:t>13</w:t>
      </w:r>
      <w:r w:rsidR="00EA0073">
        <w:t xml:space="preserve"> Researchers found that not using condom at last incident of sexual intercourse increased odds of reinfection by approximately 6 times (95% CI: 1.67-21.82; p = 0.0006) for gonorrhea, but was not significant for chlamydia reinfection (p = 0.68).</w:t>
      </w:r>
      <w:r w:rsidR="00EA0073" w:rsidRPr="00B050DB">
        <w:rPr>
          <w:vertAlign w:val="superscript"/>
        </w:rPr>
        <w:t xml:space="preserve"> </w:t>
      </w:r>
      <w:r w:rsidR="00EA0073">
        <w:rPr>
          <w:vertAlign w:val="superscript"/>
        </w:rPr>
        <w:t>13</w:t>
      </w:r>
      <w:r w:rsidR="00EA0073">
        <w:t xml:space="preserve"> Within the study, 12 participants were </w:t>
      </w:r>
      <w:proofErr w:type="spellStart"/>
      <w:r w:rsidR="00EA0073">
        <w:t>reinfected</w:t>
      </w:r>
      <w:proofErr w:type="spellEnd"/>
      <w:r w:rsidR="00EA0073">
        <w:t xml:space="preserve"> with gonorrhea accounting for 41.2% of total number of incidences of gonorrheal infection. </w:t>
      </w:r>
      <w:r w:rsidR="004F46A1">
        <w:t xml:space="preserve">Thirteen </w:t>
      </w:r>
      <w:r w:rsidR="00EA0073">
        <w:t>participants had recurrent chlamydia but only made up 27.7% of total incidences of chlamydia.</w:t>
      </w:r>
      <w:r w:rsidR="00EA0073">
        <w:rPr>
          <w:vertAlign w:val="superscript"/>
        </w:rPr>
        <w:t>13</w:t>
      </w:r>
      <w:r w:rsidR="00EA0073">
        <w:t xml:space="preserve"> </w:t>
      </w:r>
      <w:proofErr w:type="spellStart"/>
      <w:r w:rsidR="00EA0073">
        <w:t>Niccolai</w:t>
      </w:r>
      <w:proofErr w:type="spellEnd"/>
      <w:r w:rsidR="00EA0073">
        <w:t xml:space="preserve"> et al. reported unprotected sex within the last 30 days as a strongly significant risk factor for reinfection (OR = 4.98; 95% CI: 1.4-17.77; </w:t>
      </w:r>
      <w:r w:rsidR="005F6D01">
        <w:t>p</w:t>
      </w:r>
      <w:r w:rsidR="00EA0073">
        <w:t>&lt;0.0005).</w:t>
      </w:r>
      <w:r w:rsidR="00EA0073" w:rsidRPr="00B050DB">
        <w:rPr>
          <w:vertAlign w:val="superscript"/>
        </w:rPr>
        <w:t xml:space="preserve"> </w:t>
      </w:r>
      <w:r w:rsidR="00EA0073">
        <w:rPr>
          <w:vertAlign w:val="superscript"/>
        </w:rPr>
        <w:t>21</w:t>
      </w:r>
      <w:r w:rsidR="00EA0073">
        <w:t xml:space="preserve"> This variable was analyzed dichotomously; number of times participants had unprotected sex within the preceding </w:t>
      </w:r>
      <w:r w:rsidR="005A4046">
        <w:t xml:space="preserve">30-day </w:t>
      </w:r>
      <w:r w:rsidR="00EA0073">
        <w:t>period was not analyzed.</w:t>
      </w:r>
      <w:r w:rsidR="00EA0073">
        <w:rPr>
          <w:vertAlign w:val="superscript"/>
        </w:rPr>
        <w:t>21</w:t>
      </w:r>
      <w:r w:rsidR="00EA0073">
        <w:t xml:space="preserve"> Thurman et al. found that having unprotected </w:t>
      </w:r>
      <w:r w:rsidR="00EA0073">
        <w:lastRenderedPageBreak/>
        <w:t>sex with an untreated partner increased odds of reinfection by 5.58 (95% CI: 2.61-11.95; p&lt;0.01), but the timeframe of the unprotected sex was not defined.</w:t>
      </w:r>
      <w:r w:rsidR="00EA0073">
        <w:rPr>
          <w:vertAlign w:val="superscript"/>
        </w:rPr>
        <w:t>27</w:t>
      </w:r>
    </w:p>
    <w:p w14:paraId="79CA2AB6" w14:textId="027BBEE5" w:rsidR="00EA0073" w:rsidRPr="003A00DE" w:rsidRDefault="00EA0073" w:rsidP="00EA0073">
      <w:pPr>
        <w:rPr>
          <w:vertAlign w:val="superscript"/>
        </w:rPr>
      </w:pPr>
      <w:r>
        <w:t>Associated risk</w:t>
      </w:r>
      <w:r w:rsidR="004F46A1">
        <w:t xml:space="preserve"> factors</w:t>
      </w:r>
      <w:r>
        <w:t xml:space="preserve"> were not exclusive to sexual health. </w:t>
      </w:r>
      <w:r>
        <w:rPr>
          <w:color w:val="000000"/>
        </w:rPr>
        <w:t>Champion et al. (N=241 adolescents) created substance risk categories of low/moderate, high, and ultra-high</w:t>
      </w:r>
      <w:r w:rsidR="00A96739">
        <w:rPr>
          <w:color w:val="000000"/>
        </w:rPr>
        <w:t xml:space="preserve"> based on an abuse screen tool utilized by researchers</w:t>
      </w:r>
      <w:r>
        <w:rPr>
          <w:color w:val="000000"/>
        </w:rPr>
        <w:t>.</w:t>
      </w:r>
      <w:r>
        <w:rPr>
          <w:color w:val="000000"/>
          <w:vertAlign w:val="superscript"/>
        </w:rPr>
        <w:t>24</w:t>
      </w:r>
      <w:r>
        <w:rPr>
          <w:color w:val="000000"/>
        </w:rPr>
        <w:t xml:space="preserve"> When stratified by abuse (physical or sexual), adolescents at year 2 of the study who were in the high substance risk category had a greater risk of reinfection compared to non-abused adolescents (p&lt;0.05).</w:t>
      </w:r>
      <w:r w:rsidRPr="003B0E12">
        <w:rPr>
          <w:color w:val="000000"/>
          <w:vertAlign w:val="superscript"/>
        </w:rPr>
        <w:t xml:space="preserve"> </w:t>
      </w:r>
      <w:r>
        <w:rPr>
          <w:color w:val="000000"/>
          <w:vertAlign w:val="superscript"/>
        </w:rPr>
        <w:t>24</w:t>
      </w:r>
      <w:r>
        <w:rPr>
          <w:color w:val="000000"/>
        </w:rPr>
        <w:t xml:space="preserve"> These differences were not found in year 1 or cumulatively over the study follow-up time. Reinfection risk was greater among non-abused substance abusers, the majority of whom though were adults.</w:t>
      </w:r>
      <w:r>
        <w:rPr>
          <w:color w:val="000000"/>
          <w:vertAlign w:val="superscript"/>
        </w:rPr>
        <w:t>24</w:t>
      </w:r>
    </w:p>
    <w:p w14:paraId="5BD5920F" w14:textId="64BCA8F0" w:rsidR="00EA0073" w:rsidRPr="003A00DE" w:rsidRDefault="00EA0073" w:rsidP="00EA0073">
      <w:proofErr w:type="spellStart"/>
      <w:r>
        <w:t>Swartzendruber</w:t>
      </w:r>
      <w:proofErr w:type="spellEnd"/>
      <w:r>
        <w:t xml:space="preserve"> et al. (N=701) sought to identify baseline predictors of repeated gonorrhea and/or chlamydia infections among African-American adolescent females aged 14-20 from reproductive health clinics.</w:t>
      </w:r>
      <w:r w:rsidRPr="00785C7F">
        <w:rPr>
          <w:vertAlign w:val="superscript"/>
        </w:rPr>
        <w:t xml:space="preserve"> </w:t>
      </w:r>
      <w:r>
        <w:rPr>
          <w:vertAlign w:val="superscript"/>
        </w:rPr>
        <w:t>30</w:t>
      </w:r>
      <w:r>
        <w:t xml:space="preserve"> Like Champion et al</w:t>
      </w:r>
      <w:r>
        <w:rPr>
          <w:vertAlign w:val="superscript"/>
        </w:rPr>
        <w:t>24</w:t>
      </w:r>
      <w:r>
        <w:t xml:space="preserve">, </w:t>
      </w:r>
      <w:proofErr w:type="spellStart"/>
      <w:r>
        <w:t>Swartzendruber</w:t>
      </w:r>
      <w:proofErr w:type="spellEnd"/>
      <w:r>
        <w:t xml:space="preserve"> et al. did a </w:t>
      </w:r>
      <w:proofErr w:type="spellStart"/>
      <w:r>
        <w:t>subanalysis</w:t>
      </w:r>
      <w:proofErr w:type="spellEnd"/>
      <w:r>
        <w:t xml:space="preserve"> of a parent RCT (HIV prevention).</w:t>
      </w:r>
      <w:r>
        <w:rPr>
          <w:vertAlign w:val="superscript"/>
        </w:rPr>
        <w:t>30</w:t>
      </w:r>
      <w:r>
        <w:t xml:space="preserve"> </w:t>
      </w:r>
      <w:proofErr w:type="spellStart"/>
      <w:r>
        <w:t>Swartzendruber</w:t>
      </w:r>
      <w:proofErr w:type="spellEnd"/>
      <w:r>
        <w:t xml:space="preserve"> et al. looked at participant impulsivity as a potential risk factor which was measured using a 15 question-item scale designed to determine how much thought goes into actions made. Researchers reported that </w:t>
      </w:r>
      <w:r w:rsidR="004F46A1">
        <w:t xml:space="preserve">participants who had </w:t>
      </w:r>
      <w:r>
        <w:t xml:space="preserve">greater impulsivity had an odds ratio of 1.55 (95% CI: 1.03-2.34; p = 0.035) compared to those with a lower </w:t>
      </w:r>
      <w:r w:rsidR="005F6D01">
        <w:t>impulsivity</w:t>
      </w:r>
      <w:r>
        <w:t xml:space="preserve"> score.</w:t>
      </w:r>
      <w:r>
        <w:rPr>
          <w:vertAlign w:val="superscript"/>
        </w:rPr>
        <w:t>30</w:t>
      </w:r>
      <w:r>
        <w:t xml:space="preserve"> </w:t>
      </w:r>
    </w:p>
    <w:p w14:paraId="2B5132BA" w14:textId="123D5ED3" w:rsidR="007E7F81" w:rsidRDefault="007E7F81" w:rsidP="007E7F81">
      <w:pPr>
        <w:pStyle w:val="Heading3"/>
        <w:jc w:val="center"/>
      </w:pPr>
      <w:bookmarkStart w:id="44" w:name="_Toc449348672"/>
      <w:r>
        <w:t>OTHER RISK FACTORS</w:t>
      </w:r>
      <w:r w:rsidR="000C19A3">
        <w:t xml:space="preserve"> ASSOCIATED WITH REINFECTION</w:t>
      </w:r>
      <w:bookmarkEnd w:id="44"/>
    </w:p>
    <w:p w14:paraId="42761974" w14:textId="527C8BA4" w:rsidR="007E7F81" w:rsidRDefault="00D01BAA" w:rsidP="00741BC4">
      <w:pPr>
        <w:ind w:firstLine="0"/>
      </w:pPr>
      <w:r>
        <w:t>Other</w:t>
      </w:r>
      <w:r w:rsidR="007E7F81">
        <w:t xml:space="preserve"> risk factors found to increase reinfection risk did not fit with previously described categories.</w:t>
      </w:r>
      <w:r w:rsidR="007E7F81">
        <w:rPr>
          <w:vertAlign w:val="superscript"/>
        </w:rPr>
        <w:t>24, 31</w:t>
      </w:r>
      <w:r w:rsidR="005F6D01">
        <w:rPr>
          <w:color w:val="000000"/>
        </w:rPr>
        <w:t xml:space="preserve"> </w:t>
      </w:r>
      <w:r w:rsidR="007E7F81">
        <w:rPr>
          <w:color w:val="000000"/>
        </w:rPr>
        <w:t>Champion et al.</w:t>
      </w:r>
      <w:r w:rsidR="007E7F81">
        <w:rPr>
          <w:color w:val="000000"/>
          <w:vertAlign w:val="superscript"/>
        </w:rPr>
        <w:t>24</w:t>
      </w:r>
      <w:r w:rsidR="007E7F81">
        <w:rPr>
          <w:color w:val="000000"/>
        </w:rPr>
        <w:t xml:space="preserve"> evaluated rates of reinfection by history of abuse, adjusted for the intervention arm of the RCT (evaluating behavioral interventions and STI</w:t>
      </w:r>
      <w:r w:rsidR="006F1995">
        <w:rPr>
          <w:color w:val="000000"/>
        </w:rPr>
        <w:t>s</w:t>
      </w:r>
      <w:r w:rsidR="007E7F81">
        <w:rPr>
          <w:color w:val="000000"/>
        </w:rPr>
        <w:t xml:space="preserve"> counseling) in 14-</w:t>
      </w:r>
      <w:r w:rsidR="007E7F81">
        <w:rPr>
          <w:color w:val="000000"/>
        </w:rPr>
        <w:lastRenderedPageBreak/>
        <w:t>45 years old women.</w:t>
      </w:r>
      <w:r w:rsidR="007E7F81" w:rsidRPr="00B050DB">
        <w:rPr>
          <w:color w:val="000000"/>
          <w:vertAlign w:val="superscript"/>
        </w:rPr>
        <w:t xml:space="preserve"> </w:t>
      </w:r>
      <w:r w:rsidR="007E7F81">
        <w:rPr>
          <w:color w:val="000000"/>
          <w:vertAlign w:val="superscript"/>
        </w:rPr>
        <w:t>24</w:t>
      </w:r>
      <w:r w:rsidR="007E7F81" w:rsidRPr="00B050DB">
        <w:rPr>
          <w:color w:val="000000"/>
          <w:vertAlign w:val="superscript"/>
        </w:rPr>
        <w:t xml:space="preserve"> </w:t>
      </w:r>
      <w:r w:rsidR="007E7F81">
        <w:rPr>
          <w:color w:val="000000"/>
        </w:rPr>
        <w:t xml:space="preserve">Researchers found history of abuse (physical and/or sexual) to be associated risk </w:t>
      </w:r>
      <w:r w:rsidR="006F1995">
        <w:rPr>
          <w:color w:val="000000"/>
        </w:rPr>
        <w:t xml:space="preserve">factor </w:t>
      </w:r>
      <w:r w:rsidR="007E7F81">
        <w:rPr>
          <w:color w:val="000000"/>
        </w:rPr>
        <w:t>for chlamydia and gonorrhea reinfections.</w:t>
      </w:r>
      <w:r w:rsidR="007E7F81" w:rsidRPr="00B050DB">
        <w:rPr>
          <w:color w:val="000000"/>
          <w:vertAlign w:val="superscript"/>
        </w:rPr>
        <w:t xml:space="preserve"> </w:t>
      </w:r>
      <w:r w:rsidR="007E7F81">
        <w:rPr>
          <w:color w:val="000000"/>
          <w:vertAlign w:val="superscript"/>
        </w:rPr>
        <w:t>24</w:t>
      </w:r>
      <w:r w:rsidR="007E7F81">
        <w:rPr>
          <w:color w:val="000000"/>
        </w:rPr>
        <w:t xml:space="preserve"> Cumulative unadjusted </w:t>
      </w:r>
      <w:r w:rsidR="005A4046">
        <w:rPr>
          <w:color w:val="000000"/>
        </w:rPr>
        <w:t>associations</w:t>
      </w:r>
      <w:r w:rsidR="007E7F81">
        <w:rPr>
          <w:color w:val="000000"/>
        </w:rPr>
        <w:t xml:space="preserve"> between abuse and reinfection was stronger for adolescents (participants under 19 years of age) than adults. Compared to </w:t>
      </w:r>
      <w:proofErr w:type="spellStart"/>
      <w:r w:rsidR="007E7F81">
        <w:rPr>
          <w:color w:val="000000"/>
        </w:rPr>
        <w:t>unabused</w:t>
      </w:r>
      <w:proofErr w:type="spellEnd"/>
      <w:r w:rsidR="007E7F81">
        <w:rPr>
          <w:color w:val="000000"/>
        </w:rPr>
        <w:t xml:space="preserve"> adolescents, those who experienced abuse were significantly more likely to experience reinfection (p = 0.0004).</w:t>
      </w:r>
      <w:r w:rsidR="007E7F81">
        <w:rPr>
          <w:color w:val="000000"/>
          <w:vertAlign w:val="superscript"/>
        </w:rPr>
        <w:t>24</w:t>
      </w:r>
      <w:r w:rsidR="007E7F81">
        <w:rPr>
          <w:color w:val="000000"/>
        </w:rPr>
        <w:t xml:space="preserve"> </w:t>
      </w:r>
    </w:p>
    <w:p w14:paraId="47BB45D1" w14:textId="0F05EFF1" w:rsidR="007E7F81" w:rsidRDefault="007E7F81" w:rsidP="007E7F81">
      <w:pPr>
        <w:rPr>
          <w:color w:val="000000"/>
        </w:rPr>
      </w:pPr>
      <w:r>
        <w:rPr>
          <w:color w:val="000000"/>
        </w:rPr>
        <w:t>Sales et al. specifically sought to determine the effect of SES-related risk (</w:t>
      </w:r>
      <w:r w:rsidRPr="0048539C">
        <w:rPr>
          <w:color w:val="000000"/>
        </w:rPr>
        <w:t>chronic poverty, limited occupation/educational opportunities, frequent housing relocation, unstable employment</w:t>
      </w:r>
      <w:r>
        <w:rPr>
          <w:color w:val="000000"/>
        </w:rPr>
        <w:t>) on reinfection.</w:t>
      </w:r>
      <w:r>
        <w:rPr>
          <w:color w:val="000000"/>
          <w:vertAlign w:val="superscript"/>
        </w:rPr>
        <w:t>31</w:t>
      </w:r>
      <w:r>
        <w:rPr>
          <w:color w:val="000000"/>
        </w:rPr>
        <w:t xml:space="preserve"> This factor was found to be significantly associated with both initial acquisition of chlamydia and/or gonorrhea as well as with reinfection (p = 0.015 for reinfection).</w:t>
      </w:r>
      <w:r w:rsidRPr="003B0E12">
        <w:rPr>
          <w:color w:val="000000"/>
          <w:vertAlign w:val="superscript"/>
        </w:rPr>
        <w:t xml:space="preserve"> </w:t>
      </w:r>
      <w:r>
        <w:rPr>
          <w:color w:val="000000"/>
          <w:vertAlign w:val="superscript"/>
        </w:rPr>
        <w:t>31</w:t>
      </w:r>
      <w:r>
        <w:rPr>
          <w:color w:val="000000"/>
        </w:rPr>
        <w:t xml:space="preserve"> Researchers attribute this with the </w:t>
      </w:r>
      <w:r w:rsidR="00A96739">
        <w:rPr>
          <w:color w:val="000000"/>
        </w:rPr>
        <w:t>“</w:t>
      </w:r>
      <w:r>
        <w:rPr>
          <w:color w:val="000000"/>
        </w:rPr>
        <w:t>weathering</w:t>
      </w:r>
      <w:r w:rsidR="00A96739">
        <w:rPr>
          <w:color w:val="000000"/>
        </w:rPr>
        <w:t>”</w:t>
      </w:r>
      <w:r>
        <w:rPr>
          <w:color w:val="000000"/>
        </w:rPr>
        <w:t xml:space="preserve"> affect, a cascade of biological responses to stress, over time increasing infection susceptibility. Participants were recruited from urban sexual health clinics, and 44% were living with a single parent.</w:t>
      </w:r>
      <w:r>
        <w:rPr>
          <w:color w:val="000000"/>
          <w:vertAlign w:val="superscript"/>
        </w:rPr>
        <w:t>31</w:t>
      </w:r>
    </w:p>
    <w:p w14:paraId="7672321F" w14:textId="7D9D2FBD" w:rsidR="007E7F81" w:rsidRDefault="000C19A3" w:rsidP="007E7F81">
      <w:pPr>
        <w:pStyle w:val="Heading3"/>
        <w:jc w:val="center"/>
      </w:pPr>
      <w:bookmarkStart w:id="45" w:name="_Toc449348673"/>
      <w:r>
        <w:t xml:space="preserve">ASSOCIATED </w:t>
      </w:r>
      <w:r w:rsidR="007E7F81">
        <w:t>RISK FACTORS WITHIN QUALITATIVE STUDY</w:t>
      </w:r>
      <w:bookmarkEnd w:id="45"/>
    </w:p>
    <w:p w14:paraId="15F9CF3E" w14:textId="7F7FEC36" w:rsidR="007E7F81" w:rsidRDefault="007E7F81" w:rsidP="007E7F81">
      <w:pPr>
        <w:ind w:firstLine="0"/>
        <w:rPr>
          <w:color w:val="000000"/>
        </w:rPr>
      </w:pPr>
      <w:r>
        <w:rPr>
          <w:color w:val="000000"/>
        </w:rPr>
        <w:t xml:space="preserve">Only </w:t>
      </w:r>
      <w:r w:rsidRPr="009A7A22">
        <w:rPr>
          <w:color w:val="000000"/>
        </w:rPr>
        <w:t>Craft-</w:t>
      </w:r>
      <w:proofErr w:type="spellStart"/>
      <w:r w:rsidRPr="009A7A22">
        <w:rPr>
          <w:color w:val="000000"/>
        </w:rPr>
        <w:t>Blacksheare</w:t>
      </w:r>
      <w:proofErr w:type="spellEnd"/>
      <w:r w:rsidRPr="009A7A22">
        <w:rPr>
          <w:color w:val="000000"/>
        </w:rPr>
        <w:t xml:space="preserve"> et al.</w:t>
      </w:r>
      <w:r>
        <w:rPr>
          <w:color w:val="000000"/>
        </w:rPr>
        <w:t xml:space="preserve"> (N=10) </w:t>
      </w:r>
      <w:r w:rsidR="00E32DF1">
        <w:rPr>
          <w:color w:val="000000"/>
        </w:rPr>
        <w:t>attempted</w:t>
      </w:r>
      <w:r>
        <w:rPr>
          <w:color w:val="000000"/>
        </w:rPr>
        <w:t xml:space="preserve"> to determine risk factors </w:t>
      </w:r>
      <w:r w:rsidR="00D01BAA">
        <w:rPr>
          <w:color w:val="000000"/>
        </w:rPr>
        <w:t xml:space="preserve">through </w:t>
      </w:r>
      <w:r w:rsidR="005A4046">
        <w:rPr>
          <w:color w:val="000000"/>
        </w:rPr>
        <w:t>qualitative</w:t>
      </w:r>
      <w:r w:rsidR="00D01BAA">
        <w:rPr>
          <w:color w:val="000000"/>
        </w:rPr>
        <w:t xml:space="preserve"> methods, directly</w:t>
      </w:r>
      <w:r>
        <w:rPr>
          <w:color w:val="000000"/>
        </w:rPr>
        <w:t xml:space="preserve"> asking women with a history of multiple</w:t>
      </w:r>
      <w:r w:rsidR="00D01BAA">
        <w:rPr>
          <w:color w:val="000000"/>
        </w:rPr>
        <w:t xml:space="preserve"> chlamydial infections </w:t>
      </w:r>
      <w:r>
        <w:rPr>
          <w:color w:val="000000"/>
        </w:rPr>
        <w:t>about their beliefs of reinfection risk.</w:t>
      </w:r>
      <w:r>
        <w:rPr>
          <w:color w:val="000000"/>
          <w:vertAlign w:val="superscript"/>
        </w:rPr>
        <w:t>32</w:t>
      </w:r>
      <w:r>
        <w:rPr>
          <w:color w:val="000000"/>
        </w:rPr>
        <w:t xml:space="preserve"> </w:t>
      </w:r>
      <w:r w:rsidR="00E32DF1">
        <w:rPr>
          <w:color w:val="000000"/>
        </w:rPr>
        <w:t>Most o</w:t>
      </w:r>
      <w:r>
        <w:rPr>
          <w:color w:val="000000"/>
        </w:rPr>
        <w:t>f the 10 participants</w:t>
      </w:r>
      <w:r w:rsidR="00E32DF1">
        <w:rPr>
          <w:color w:val="000000"/>
        </w:rPr>
        <w:t xml:space="preserve"> reported</w:t>
      </w:r>
      <w:r>
        <w:rPr>
          <w:color w:val="000000"/>
        </w:rPr>
        <w:t xml:space="preserve"> education or misconceptions</w:t>
      </w:r>
      <w:r w:rsidR="00E32DF1">
        <w:rPr>
          <w:color w:val="000000"/>
        </w:rPr>
        <w:t xml:space="preserve"> as potential risk factors</w:t>
      </w:r>
      <w:r>
        <w:rPr>
          <w:color w:val="000000"/>
        </w:rPr>
        <w:t xml:space="preserve">. All girls understood the seriousness of HIV, but felt were not taught this </w:t>
      </w:r>
      <w:r w:rsidR="00E32DF1">
        <w:rPr>
          <w:color w:val="000000"/>
        </w:rPr>
        <w:t xml:space="preserve">for </w:t>
      </w:r>
      <w:r w:rsidR="005505AF">
        <w:rPr>
          <w:color w:val="000000"/>
        </w:rPr>
        <w:t>other STI</w:t>
      </w:r>
      <w:r>
        <w:rPr>
          <w:color w:val="000000"/>
        </w:rPr>
        <w:t>s. Additionally, some participants were not provided with educational information upon first diagnosis and therefore were not made aware of preventative measures they could take. Several believed that they could tell when a partner is infected. All participants expressed the desire for more sexual education, and felt empowered by their situation to in</w:t>
      </w:r>
      <w:r w:rsidR="00D01BAA">
        <w:rPr>
          <w:color w:val="000000"/>
        </w:rPr>
        <w:t xml:space="preserve">crease condom </w:t>
      </w:r>
      <w:r w:rsidR="00D01BAA">
        <w:rPr>
          <w:color w:val="000000"/>
        </w:rPr>
        <w:lastRenderedPageBreak/>
        <w:t>use adherence. A</w:t>
      </w:r>
      <w:r>
        <w:rPr>
          <w:color w:val="000000"/>
        </w:rPr>
        <w:t xml:space="preserve"> participant </w:t>
      </w:r>
      <w:r w:rsidR="00D01BAA">
        <w:rPr>
          <w:color w:val="000000"/>
        </w:rPr>
        <w:t>reported</w:t>
      </w:r>
      <w:r>
        <w:rPr>
          <w:color w:val="000000"/>
        </w:rPr>
        <w:t xml:space="preserve"> that she only uses condoms sporadically with her partner because she trusts him, but is screened every 3 months as a precaution. While none of these factors can be statistically linked </w:t>
      </w:r>
      <w:r w:rsidR="00E32DF1">
        <w:rPr>
          <w:color w:val="000000"/>
        </w:rPr>
        <w:t xml:space="preserve">to </w:t>
      </w:r>
      <w:r>
        <w:rPr>
          <w:color w:val="000000"/>
        </w:rPr>
        <w:t>reinfection, they do provide direct insight from those with a history of multiple chlamydia diagnoses.</w:t>
      </w:r>
    </w:p>
    <w:p w14:paraId="2B903A4B" w14:textId="77777777" w:rsidR="007E7F81" w:rsidRDefault="007E7F81" w:rsidP="007E7F81">
      <w:pPr>
        <w:pStyle w:val="Heading1"/>
      </w:pPr>
      <w:bookmarkStart w:id="46" w:name="_Toc449348674"/>
      <w:r>
        <w:lastRenderedPageBreak/>
        <w:t>discussion</w:t>
      </w:r>
      <w:bookmarkEnd w:id="46"/>
    </w:p>
    <w:p w14:paraId="57190EA2" w14:textId="67A941EB" w:rsidR="007E7F81" w:rsidRDefault="007E7F81" w:rsidP="005B1B16">
      <w:pPr>
        <w:ind w:firstLine="0"/>
        <w:rPr>
          <w:color w:val="000000"/>
        </w:rPr>
      </w:pPr>
      <w:r>
        <w:rPr>
          <w:color w:val="000000"/>
        </w:rPr>
        <w:t xml:space="preserve">Rates of reinfection as summarized in this literature review were consistently high. While there was a large variability in </w:t>
      </w:r>
      <w:r w:rsidR="001828B5">
        <w:rPr>
          <w:color w:val="000000"/>
        </w:rPr>
        <w:t xml:space="preserve">prevalence and incidence </w:t>
      </w:r>
      <w:r>
        <w:rPr>
          <w:color w:val="000000"/>
        </w:rPr>
        <w:t xml:space="preserve">rates depending on study design, size, and population, the vast majority </w:t>
      </w:r>
      <w:r w:rsidR="005B1B16">
        <w:rPr>
          <w:color w:val="000000"/>
        </w:rPr>
        <w:t xml:space="preserve">reported a prevalence </w:t>
      </w:r>
      <w:r>
        <w:rPr>
          <w:color w:val="000000"/>
        </w:rPr>
        <w:t xml:space="preserve">rate </w:t>
      </w:r>
      <w:r w:rsidR="00D60102">
        <w:rPr>
          <w:color w:val="000000"/>
        </w:rPr>
        <w:t>greater than 15%</w:t>
      </w:r>
      <w:r w:rsidR="005B1B16">
        <w:rPr>
          <w:color w:val="000000"/>
        </w:rPr>
        <w:t xml:space="preserve"> and an incidence rate </w:t>
      </w:r>
      <w:r w:rsidR="00D60102">
        <w:rPr>
          <w:color w:val="000000"/>
        </w:rPr>
        <w:t>greater than 20%.</w:t>
      </w:r>
      <w:r>
        <w:rPr>
          <w:color w:val="000000"/>
        </w:rPr>
        <w:t xml:space="preserve"> There also appears to be a number of risk factors influencing reinfection, such as unprotected sex and being non-monogamous. </w:t>
      </w:r>
    </w:p>
    <w:p w14:paraId="77535050" w14:textId="65DD0A60" w:rsidR="007E7F81" w:rsidRDefault="007E7F81" w:rsidP="005B1B16">
      <w:pPr>
        <w:rPr>
          <w:color w:val="000000"/>
        </w:rPr>
      </w:pPr>
      <w:r>
        <w:rPr>
          <w:color w:val="000000"/>
        </w:rPr>
        <w:t xml:space="preserve">The </w:t>
      </w:r>
      <w:r w:rsidR="005B1B16">
        <w:rPr>
          <w:color w:val="000000"/>
        </w:rPr>
        <w:t xml:space="preserve">reviewed </w:t>
      </w:r>
      <w:r>
        <w:rPr>
          <w:color w:val="000000"/>
        </w:rPr>
        <w:t xml:space="preserve">studies, even among similar populations, exhibited a high level of variability. Excluding the study conducted </w:t>
      </w:r>
      <w:r w:rsidR="00E67B3D">
        <w:rPr>
          <w:color w:val="000000"/>
        </w:rPr>
        <w:t>by Champion</w:t>
      </w:r>
      <w:r>
        <w:rPr>
          <w:color w:val="000000"/>
        </w:rPr>
        <w:t xml:space="preserve"> et al.</w:t>
      </w:r>
      <w:r>
        <w:rPr>
          <w:color w:val="000000"/>
          <w:vertAlign w:val="superscript"/>
        </w:rPr>
        <w:t>24</w:t>
      </w:r>
      <w:r>
        <w:rPr>
          <w:color w:val="000000"/>
        </w:rPr>
        <w:t xml:space="preserve"> which was specifically among a high risk population, reinfection </w:t>
      </w:r>
      <w:r w:rsidR="005B1B16">
        <w:rPr>
          <w:color w:val="000000"/>
        </w:rPr>
        <w:t xml:space="preserve">prevalence and incidence </w:t>
      </w:r>
      <w:r>
        <w:rPr>
          <w:color w:val="000000"/>
        </w:rPr>
        <w:t>rate</w:t>
      </w:r>
      <w:r w:rsidR="005B1B16">
        <w:rPr>
          <w:color w:val="000000"/>
        </w:rPr>
        <w:t>s</w:t>
      </w:r>
      <w:r>
        <w:rPr>
          <w:color w:val="000000"/>
        </w:rPr>
        <w:t xml:space="preserve"> could vary by 50% throughout the evaluated studies. It is difficult to determine the true reinfection rate among adolescents due to lack of consistency in the results. It is important to know overall what the incidence of gonorrhea and chlamydia are within a population, but there also needs to </w:t>
      </w:r>
      <w:r w:rsidR="00E67B3D">
        <w:rPr>
          <w:color w:val="000000"/>
        </w:rPr>
        <w:t xml:space="preserve">know </w:t>
      </w:r>
      <w:r>
        <w:rPr>
          <w:color w:val="000000"/>
        </w:rPr>
        <w:t xml:space="preserve">of how much of that incidence </w:t>
      </w:r>
      <w:r w:rsidR="00E67B3D">
        <w:rPr>
          <w:color w:val="000000"/>
        </w:rPr>
        <w:t>attributed to</w:t>
      </w:r>
      <w:r>
        <w:rPr>
          <w:color w:val="000000"/>
        </w:rPr>
        <w:t xml:space="preserve"> reinfection, and which populations appear to be the most vulnerable to those reinfections. A substantial part of understanding reinfection is having a proper case</w:t>
      </w:r>
      <w:r w:rsidR="00A96739">
        <w:rPr>
          <w:color w:val="000000"/>
        </w:rPr>
        <w:t xml:space="preserve"> definition</w:t>
      </w:r>
      <w:r>
        <w:rPr>
          <w:color w:val="000000"/>
        </w:rPr>
        <w:t xml:space="preserve">, for which there was not much consensus </w:t>
      </w:r>
      <w:r w:rsidR="005B1B16">
        <w:rPr>
          <w:color w:val="000000"/>
        </w:rPr>
        <w:t xml:space="preserve">across </w:t>
      </w:r>
      <w:r>
        <w:rPr>
          <w:color w:val="000000"/>
        </w:rPr>
        <w:t xml:space="preserve">the studies (APPENDIX B). Additionally, median time to reinfection </w:t>
      </w:r>
      <w:r w:rsidR="005B1B16">
        <w:rPr>
          <w:color w:val="000000"/>
        </w:rPr>
        <w:t xml:space="preserve">was not reported </w:t>
      </w:r>
      <w:r>
        <w:rPr>
          <w:color w:val="000000"/>
        </w:rPr>
        <w:t xml:space="preserve">by the majority of </w:t>
      </w:r>
      <w:r w:rsidR="005B1B16">
        <w:rPr>
          <w:color w:val="000000"/>
        </w:rPr>
        <w:t xml:space="preserve">the reviewed </w:t>
      </w:r>
      <w:r>
        <w:rPr>
          <w:color w:val="000000"/>
        </w:rPr>
        <w:t>studies. This number is helpful in making screening and rescreening recommendations, as well as</w:t>
      </w:r>
      <w:r w:rsidR="008530F2">
        <w:rPr>
          <w:color w:val="000000"/>
        </w:rPr>
        <w:t xml:space="preserve"> to</w:t>
      </w:r>
      <w:r>
        <w:rPr>
          <w:color w:val="000000"/>
        </w:rPr>
        <w:t xml:space="preserve"> </w:t>
      </w:r>
      <w:r w:rsidR="008530F2">
        <w:rPr>
          <w:color w:val="000000"/>
        </w:rPr>
        <w:t xml:space="preserve">estimate </w:t>
      </w:r>
      <w:r>
        <w:rPr>
          <w:color w:val="000000"/>
        </w:rPr>
        <w:t xml:space="preserve">a potential time frame of risk. Populations with shorter median time to reinfection </w:t>
      </w:r>
      <w:r>
        <w:rPr>
          <w:color w:val="000000"/>
        </w:rPr>
        <w:lastRenderedPageBreak/>
        <w:t>could be experiencing a great number of associated risk</w:t>
      </w:r>
      <w:r w:rsidR="005B1B16">
        <w:rPr>
          <w:color w:val="000000"/>
        </w:rPr>
        <w:t xml:space="preserve"> factors</w:t>
      </w:r>
      <w:r>
        <w:rPr>
          <w:color w:val="000000"/>
        </w:rPr>
        <w:t xml:space="preserve"> than counterparts with longer median time. Based on the current literature review, a large proportion of reinfection occurred within 6 months of the initial infection.</w:t>
      </w:r>
    </w:p>
    <w:p w14:paraId="523D09BE" w14:textId="6E83BF4C" w:rsidR="007E7F81" w:rsidRDefault="007E7F81" w:rsidP="00E84EAC">
      <w:pPr>
        <w:rPr>
          <w:color w:val="000000"/>
        </w:rPr>
      </w:pPr>
      <w:r>
        <w:rPr>
          <w:color w:val="000000"/>
        </w:rPr>
        <w:t>The large focus on female populations was probably influenced by the high prevalence rate</w:t>
      </w:r>
      <w:r w:rsidR="00E84EAC">
        <w:rPr>
          <w:color w:val="000000"/>
        </w:rPr>
        <w:t xml:space="preserve"> of reinfection</w:t>
      </w:r>
      <w:r>
        <w:rPr>
          <w:color w:val="000000"/>
        </w:rPr>
        <w:t xml:space="preserve"> in that group. This is a valid concern as approximately one quarter on average of female participants went on to incur a repeat infection within study periods. </w:t>
      </w:r>
      <w:r w:rsidR="00E84EAC">
        <w:rPr>
          <w:color w:val="000000"/>
        </w:rPr>
        <w:t xml:space="preserve">Prevalence </w:t>
      </w:r>
      <w:r w:rsidR="00D60102">
        <w:rPr>
          <w:color w:val="000000"/>
        </w:rPr>
        <w:t>and</w:t>
      </w:r>
      <w:r w:rsidR="00E84EAC">
        <w:rPr>
          <w:color w:val="000000"/>
        </w:rPr>
        <w:t xml:space="preserve"> incidence rates </w:t>
      </w:r>
      <w:r>
        <w:rPr>
          <w:color w:val="000000"/>
        </w:rPr>
        <w:t xml:space="preserve">were often higher among minority women. </w:t>
      </w:r>
      <w:proofErr w:type="spellStart"/>
      <w:r>
        <w:rPr>
          <w:color w:val="000000"/>
        </w:rPr>
        <w:t>Swartzendruber</w:t>
      </w:r>
      <w:proofErr w:type="spellEnd"/>
      <w:r>
        <w:rPr>
          <w:color w:val="000000"/>
        </w:rPr>
        <w:t xml:space="preserve"> et al.</w:t>
      </w:r>
      <w:r>
        <w:rPr>
          <w:color w:val="000000"/>
          <w:vertAlign w:val="superscript"/>
        </w:rPr>
        <w:t>30</w:t>
      </w:r>
      <w:r>
        <w:rPr>
          <w:color w:val="000000"/>
        </w:rPr>
        <w:t xml:space="preserve"> reported</w:t>
      </w:r>
      <w:r w:rsidR="00D60102">
        <w:rPr>
          <w:color w:val="000000"/>
        </w:rPr>
        <w:t xml:space="preserve"> an</w:t>
      </w:r>
      <w:r>
        <w:rPr>
          <w:color w:val="000000"/>
        </w:rPr>
        <w:t xml:space="preserve"> </w:t>
      </w:r>
      <w:r w:rsidR="00D60102">
        <w:rPr>
          <w:color w:val="000000"/>
        </w:rPr>
        <w:t>incidence</w:t>
      </w:r>
      <w:r w:rsidR="00E84EAC">
        <w:rPr>
          <w:color w:val="000000"/>
        </w:rPr>
        <w:t xml:space="preserve"> rate</w:t>
      </w:r>
      <w:r>
        <w:rPr>
          <w:color w:val="000000"/>
        </w:rPr>
        <w:t xml:space="preserve"> to be around 40%</w:t>
      </w:r>
      <w:r w:rsidR="00D60102">
        <w:rPr>
          <w:color w:val="000000"/>
        </w:rPr>
        <w:t>.</w:t>
      </w:r>
      <w:r>
        <w:rPr>
          <w:color w:val="000000"/>
        </w:rPr>
        <w:t xml:space="preserve"> Champion et al.</w:t>
      </w:r>
      <w:r>
        <w:rPr>
          <w:color w:val="000000"/>
          <w:vertAlign w:val="superscript"/>
        </w:rPr>
        <w:t>13</w:t>
      </w:r>
      <w:r>
        <w:rPr>
          <w:color w:val="000000"/>
        </w:rPr>
        <w:t xml:space="preserve"> showed that </w:t>
      </w:r>
      <w:r w:rsidR="00E84EAC">
        <w:rPr>
          <w:color w:val="000000"/>
        </w:rPr>
        <w:t xml:space="preserve">prevalence </w:t>
      </w:r>
      <w:r>
        <w:rPr>
          <w:color w:val="000000"/>
        </w:rPr>
        <w:t>rate could climb even higher if history of abuse was taken into account.</w:t>
      </w:r>
      <w:r w:rsidRPr="00896152">
        <w:rPr>
          <w:color w:val="000000"/>
          <w:vertAlign w:val="superscript"/>
        </w:rPr>
        <w:t xml:space="preserve"> </w:t>
      </w:r>
      <w:r>
        <w:rPr>
          <w:color w:val="000000"/>
          <w:vertAlign w:val="superscript"/>
        </w:rPr>
        <w:t>13</w:t>
      </w:r>
      <w:r>
        <w:rPr>
          <w:color w:val="000000"/>
        </w:rPr>
        <w:t xml:space="preserve"> However, it cannot be assumed that female adolescent </w:t>
      </w:r>
      <w:r w:rsidR="00D60102">
        <w:rPr>
          <w:color w:val="000000"/>
        </w:rPr>
        <w:t xml:space="preserve">incidence or </w:t>
      </w:r>
      <w:r w:rsidR="00E84EAC">
        <w:rPr>
          <w:color w:val="000000"/>
        </w:rPr>
        <w:t xml:space="preserve">prevalence </w:t>
      </w:r>
      <w:r>
        <w:rPr>
          <w:color w:val="000000"/>
        </w:rPr>
        <w:t xml:space="preserve">rates </w:t>
      </w:r>
      <w:r w:rsidR="00E84EAC">
        <w:rPr>
          <w:color w:val="000000"/>
        </w:rPr>
        <w:t xml:space="preserve">of reinfection </w:t>
      </w:r>
      <w:r>
        <w:rPr>
          <w:color w:val="000000"/>
        </w:rPr>
        <w:t>specifically are high</w:t>
      </w:r>
      <w:r w:rsidR="00E84EAC">
        <w:rPr>
          <w:color w:val="000000"/>
        </w:rPr>
        <w:t xml:space="preserve">er than those of males </w:t>
      </w:r>
      <w:r>
        <w:rPr>
          <w:color w:val="000000"/>
        </w:rPr>
        <w:t xml:space="preserve">without </w:t>
      </w:r>
      <w:r w:rsidR="00E84EAC">
        <w:rPr>
          <w:color w:val="000000"/>
        </w:rPr>
        <w:t xml:space="preserve">sufficient data on </w:t>
      </w:r>
      <w:r>
        <w:rPr>
          <w:color w:val="000000"/>
        </w:rPr>
        <w:t xml:space="preserve">male for comparison. Only one small study focused on male adolescents, and showed a prevalence </w:t>
      </w:r>
      <w:r w:rsidR="00E84EAC">
        <w:rPr>
          <w:color w:val="000000"/>
        </w:rPr>
        <w:t xml:space="preserve">rate of reinfection </w:t>
      </w:r>
      <w:r>
        <w:rPr>
          <w:color w:val="000000"/>
        </w:rPr>
        <w:t>of 6.5%.</w:t>
      </w:r>
      <w:r>
        <w:rPr>
          <w:color w:val="000000"/>
          <w:vertAlign w:val="superscript"/>
        </w:rPr>
        <w:t>22</w:t>
      </w:r>
      <w:r>
        <w:rPr>
          <w:color w:val="000000"/>
        </w:rPr>
        <w:t xml:space="preserve"> This study, though, included a small sample size, had a low acceptance rate, and a follow-up period of only 4 months, all of which could contribute to an underestimation of reinfection. The other studies that included males often did not stratify </w:t>
      </w:r>
      <w:r w:rsidR="00E84EAC">
        <w:rPr>
          <w:color w:val="000000"/>
        </w:rPr>
        <w:t xml:space="preserve">results by gender </w:t>
      </w:r>
      <w:r>
        <w:rPr>
          <w:color w:val="000000"/>
        </w:rPr>
        <w:t xml:space="preserve">and therefore a relationship between male gender and reinfection could not be </w:t>
      </w:r>
      <w:r w:rsidR="00E84EAC">
        <w:rPr>
          <w:color w:val="000000"/>
        </w:rPr>
        <w:t>assessed</w:t>
      </w:r>
      <w:r>
        <w:rPr>
          <w:color w:val="000000"/>
        </w:rPr>
        <w:t xml:space="preserve">. </w:t>
      </w:r>
    </w:p>
    <w:p w14:paraId="0AABA175" w14:textId="54DB8D7E" w:rsidR="007E7F81" w:rsidRPr="00DC6454" w:rsidRDefault="007E7F81" w:rsidP="00E84EAC">
      <w:pPr>
        <w:rPr>
          <w:color w:val="000000"/>
          <w:vertAlign w:val="superscript"/>
        </w:rPr>
      </w:pPr>
      <w:r>
        <w:rPr>
          <w:color w:val="000000"/>
        </w:rPr>
        <w:t xml:space="preserve">Potential risk factors have been poorly examined. Some studies did not stratify results by age and therefore conclusions specific to adolescents could not be drawn. Some did not find any associations, possibly due to small sample sizes and the bias that comes with self-reporting behaviors. Others did not assess any risk factors. Of those that did report significant risk factors, only </w:t>
      </w:r>
      <w:proofErr w:type="spellStart"/>
      <w:r>
        <w:rPr>
          <w:color w:val="000000"/>
        </w:rPr>
        <w:t>Anshuetz</w:t>
      </w:r>
      <w:proofErr w:type="spellEnd"/>
      <w:r>
        <w:rPr>
          <w:color w:val="000000"/>
        </w:rPr>
        <w:t xml:space="preserve"> et al. included males in their study population. Researchers did not find associations for males due to high attrition rates (&gt;50%) among male students.</w:t>
      </w:r>
      <w:r>
        <w:rPr>
          <w:color w:val="000000"/>
          <w:vertAlign w:val="superscript"/>
        </w:rPr>
        <w:t xml:space="preserve">28 </w:t>
      </w:r>
      <w:r>
        <w:rPr>
          <w:color w:val="000000"/>
        </w:rPr>
        <w:t xml:space="preserve">Age was </w:t>
      </w:r>
      <w:r w:rsidR="00E84EAC">
        <w:rPr>
          <w:color w:val="000000"/>
        </w:rPr>
        <w:t xml:space="preserve">evaluated as a potential risk factor </w:t>
      </w:r>
      <w:r>
        <w:rPr>
          <w:color w:val="000000"/>
        </w:rPr>
        <w:t xml:space="preserve">by two studies, but both did little to explain why specific ages </w:t>
      </w:r>
      <w:r>
        <w:rPr>
          <w:color w:val="000000"/>
        </w:rPr>
        <w:lastRenderedPageBreak/>
        <w:t>in an already narrow age range would influence reinfection significantly.</w:t>
      </w:r>
      <w:r>
        <w:rPr>
          <w:color w:val="000000"/>
          <w:vertAlign w:val="superscript"/>
        </w:rPr>
        <w:t>23,31</w:t>
      </w:r>
      <w:r>
        <w:rPr>
          <w:color w:val="000000"/>
        </w:rPr>
        <w:t xml:space="preserve"> Magnus et al. attempted to explain this result by stating that 14-16 year olds are more prone to actions like increased partner turnover and lower rates of condom use.</w:t>
      </w:r>
      <w:r>
        <w:rPr>
          <w:color w:val="000000"/>
          <w:vertAlign w:val="superscript"/>
        </w:rPr>
        <w:t>23</w:t>
      </w:r>
      <w:r>
        <w:rPr>
          <w:color w:val="000000"/>
        </w:rPr>
        <w:t xml:space="preserve"> Sales et al. did not even report which ages showed higher risk.</w:t>
      </w:r>
      <w:r>
        <w:rPr>
          <w:color w:val="000000"/>
          <w:vertAlign w:val="superscript"/>
        </w:rPr>
        <w:t>31</w:t>
      </w:r>
      <w:r>
        <w:rPr>
          <w:color w:val="000000"/>
        </w:rPr>
        <w:t xml:space="preserve"> Abuse of any sort is known to have adverse health effects.</w:t>
      </w:r>
      <w:r>
        <w:rPr>
          <w:color w:val="000000"/>
          <w:vertAlign w:val="superscript"/>
        </w:rPr>
        <w:t xml:space="preserve">33 </w:t>
      </w:r>
      <w:r>
        <w:rPr>
          <w:color w:val="000000"/>
        </w:rPr>
        <w:t>Partners perpetrating intimate partner violence (IPV) of young adult and adolescent females are less likely to seek treatment or screening, and victims of IPV are more often afraid of partner notification.</w:t>
      </w:r>
      <w:r>
        <w:rPr>
          <w:color w:val="000000"/>
          <w:vertAlign w:val="superscript"/>
        </w:rPr>
        <w:t>34</w:t>
      </w:r>
      <w:r>
        <w:rPr>
          <w:color w:val="000000"/>
        </w:rPr>
        <w:t xml:space="preserve"> IPV could increase risk of reinfection</w:t>
      </w:r>
      <w:r w:rsidR="00E84EAC">
        <w:rPr>
          <w:color w:val="000000"/>
        </w:rPr>
        <w:t>. Only one study addressed abuse as a potential risk factor.</w:t>
      </w:r>
      <w:r>
        <w:rPr>
          <w:color w:val="000000"/>
          <w:vertAlign w:val="superscript"/>
        </w:rPr>
        <w:t>13</w:t>
      </w:r>
    </w:p>
    <w:p w14:paraId="755DBA66" w14:textId="05CFEF72" w:rsidR="007E7F81" w:rsidRDefault="007E7F81" w:rsidP="007E7F81">
      <w:pPr>
        <w:rPr>
          <w:color w:val="000000"/>
        </w:rPr>
      </w:pPr>
      <w:r>
        <w:rPr>
          <w:color w:val="000000"/>
        </w:rPr>
        <w:t>Despite the small number of studies that assessed potential risk factor</w:t>
      </w:r>
      <w:r w:rsidR="005F6D01">
        <w:rPr>
          <w:color w:val="000000"/>
        </w:rPr>
        <w:t>s</w:t>
      </w:r>
      <w:r>
        <w:rPr>
          <w:color w:val="000000"/>
        </w:rPr>
        <w:t xml:space="preserve"> of chlamydia and gonorrhea reinfection, 20 associated risk factors were identified spanning across 4 categories (Table </w:t>
      </w:r>
      <w:r w:rsidR="006A2C23">
        <w:rPr>
          <w:color w:val="000000"/>
        </w:rPr>
        <w:t>2</w:t>
      </w:r>
      <w:r>
        <w:rPr>
          <w:color w:val="000000"/>
        </w:rPr>
        <w:t>). The majority of the evaluated risk factors was related to sexual health (partner-</w:t>
      </w:r>
      <w:r w:rsidR="008530F2">
        <w:rPr>
          <w:color w:val="000000"/>
        </w:rPr>
        <w:t xml:space="preserve">related </w:t>
      </w:r>
      <w:r>
        <w:rPr>
          <w:color w:val="000000"/>
        </w:rPr>
        <w:t xml:space="preserve">and behavioral). </w:t>
      </w:r>
      <w:r w:rsidR="00094353">
        <w:rPr>
          <w:color w:val="000000"/>
        </w:rPr>
        <w:t xml:space="preserve">However, </w:t>
      </w:r>
      <w:r>
        <w:rPr>
          <w:color w:val="000000"/>
        </w:rPr>
        <w:t>being female</w:t>
      </w:r>
      <w:r>
        <w:rPr>
          <w:color w:val="000000"/>
          <w:vertAlign w:val="superscript"/>
        </w:rPr>
        <w:t>17</w:t>
      </w:r>
      <w:r>
        <w:rPr>
          <w:color w:val="000000"/>
        </w:rPr>
        <w:t xml:space="preserve"> and having a history of abuse (among minority women)</w:t>
      </w:r>
      <w:r>
        <w:rPr>
          <w:color w:val="000000"/>
          <w:vertAlign w:val="superscript"/>
        </w:rPr>
        <w:t>24</w:t>
      </w:r>
      <w:r>
        <w:rPr>
          <w:color w:val="000000"/>
        </w:rPr>
        <w:t xml:space="preserve"> were highly related to reinfection risk. Additionally, SES-related risk and greater impulsivity were shown to affect rates. </w:t>
      </w:r>
    </w:p>
    <w:p w14:paraId="27C4E466" w14:textId="4F4EB7AD" w:rsidR="007E7F81" w:rsidRPr="003F12A6" w:rsidRDefault="007E7F81" w:rsidP="007E7F81">
      <w:pPr>
        <w:rPr>
          <w:color w:val="000000"/>
        </w:rPr>
      </w:pPr>
      <w:r>
        <w:rPr>
          <w:color w:val="000000"/>
        </w:rPr>
        <w:t xml:space="preserve">Impulsivity may have been the most unique risk factor. Impulsivity is not a characteristic that is generally recorded. Sexual behaviors could be determined during screening or within a patient’s medical history. Impulsivity, however, </w:t>
      </w:r>
      <w:r w:rsidR="00094353">
        <w:rPr>
          <w:color w:val="000000"/>
        </w:rPr>
        <w:t>is typically measured separately and is common among adolescents</w:t>
      </w:r>
      <w:r>
        <w:rPr>
          <w:color w:val="000000"/>
        </w:rPr>
        <w:t xml:space="preserve">. Teenagers </w:t>
      </w:r>
      <w:r w:rsidR="00094353">
        <w:rPr>
          <w:color w:val="000000"/>
        </w:rPr>
        <w:t>tend to engage in risky behaviors</w:t>
      </w:r>
      <w:r>
        <w:rPr>
          <w:color w:val="000000"/>
        </w:rPr>
        <w:t>, and yet only one study attempted to measure this factor on the real-life consequence of repeat STI</w:t>
      </w:r>
      <w:r w:rsidR="00210A37">
        <w:rPr>
          <w:color w:val="000000"/>
        </w:rPr>
        <w:t>s</w:t>
      </w:r>
      <w:r>
        <w:rPr>
          <w:color w:val="000000"/>
        </w:rPr>
        <w:t xml:space="preserve"> infection.</w:t>
      </w:r>
      <w:r>
        <w:rPr>
          <w:color w:val="000000"/>
          <w:vertAlign w:val="superscript"/>
        </w:rPr>
        <w:t>30</w:t>
      </w:r>
      <w:r>
        <w:rPr>
          <w:color w:val="000000"/>
        </w:rPr>
        <w:t xml:space="preserve"> </w:t>
      </w:r>
      <w:r w:rsidR="001865A0" w:rsidRPr="001865A0">
        <w:rPr>
          <w:color w:val="000000"/>
        </w:rPr>
        <w:t xml:space="preserve">A study by Monahan et al. found that psychosocial maturity continues to develop through an </w:t>
      </w:r>
      <w:proofErr w:type="spellStart"/>
      <w:r w:rsidR="005A4046" w:rsidRPr="001865A0">
        <w:rPr>
          <w:color w:val="000000"/>
        </w:rPr>
        <w:t>individuals</w:t>
      </w:r>
      <w:proofErr w:type="spellEnd"/>
      <w:r w:rsidR="001865A0" w:rsidRPr="001865A0">
        <w:rPr>
          <w:color w:val="000000"/>
        </w:rPr>
        <w:t xml:space="preserve"> mid-20s, and may be stunted by antisocial behavior and influence risk taking.</w:t>
      </w:r>
      <w:r w:rsidR="001865A0">
        <w:rPr>
          <w:color w:val="000000"/>
          <w:vertAlign w:val="superscript"/>
        </w:rPr>
        <w:t>35</w:t>
      </w:r>
      <w:r w:rsidR="001865A0">
        <w:rPr>
          <w:color w:val="000000"/>
        </w:rPr>
        <w:t xml:space="preserve"> </w:t>
      </w:r>
      <w:r>
        <w:rPr>
          <w:color w:val="000000"/>
        </w:rPr>
        <w:t>Craft-</w:t>
      </w:r>
      <w:proofErr w:type="spellStart"/>
      <w:r>
        <w:rPr>
          <w:color w:val="000000"/>
        </w:rPr>
        <w:t>Blacksheare</w:t>
      </w:r>
      <w:proofErr w:type="spellEnd"/>
      <w:r>
        <w:rPr>
          <w:color w:val="000000"/>
        </w:rPr>
        <w:t xml:space="preserve"> et al. also demonstrated the need to ask those who are </w:t>
      </w:r>
      <w:proofErr w:type="spellStart"/>
      <w:r>
        <w:rPr>
          <w:color w:val="000000"/>
        </w:rPr>
        <w:t>reinfected</w:t>
      </w:r>
      <w:proofErr w:type="spellEnd"/>
      <w:r>
        <w:rPr>
          <w:color w:val="000000"/>
        </w:rPr>
        <w:t xml:space="preserve"> directly what barriers and reasons they believe are causing their history of multiple STIs.</w:t>
      </w:r>
      <w:r>
        <w:rPr>
          <w:color w:val="000000"/>
          <w:vertAlign w:val="superscript"/>
        </w:rPr>
        <w:t>32</w:t>
      </w:r>
      <w:r>
        <w:rPr>
          <w:color w:val="000000"/>
        </w:rPr>
        <w:t xml:space="preserve"> Participants’ </w:t>
      </w:r>
      <w:r>
        <w:rPr>
          <w:color w:val="000000"/>
        </w:rPr>
        <w:lastRenderedPageBreak/>
        <w:t>responses cannot be backed up with quantitative data, but do provide insight on issues that are not determined by the other studies.</w:t>
      </w:r>
      <w:r>
        <w:rPr>
          <w:color w:val="000000"/>
          <w:vertAlign w:val="superscript"/>
        </w:rPr>
        <w:t>32</w:t>
      </w:r>
    </w:p>
    <w:p w14:paraId="477AF4F2" w14:textId="5B4C2169" w:rsidR="007E7F81" w:rsidRPr="00DC6454" w:rsidRDefault="008530F2" w:rsidP="0001167A">
      <w:pPr>
        <w:rPr>
          <w:color w:val="000000"/>
          <w:vertAlign w:val="superscript"/>
        </w:rPr>
      </w:pPr>
      <w:r>
        <w:rPr>
          <w:color w:val="000000"/>
        </w:rPr>
        <w:t xml:space="preserve">A </w:t>
      </w:r>
      <w:r w:rsidR="007E7F81">
        <w:rPr>
          <w:color w:val="000000"/>
        </w:rPr>
        <w:t xml:space="preserve">key conclusion that could be drawn from this review is the </w:t>
      </w:r>
      <w:r>
        <w:rPr>
          <w:color w:val="000000"/>
        </w:rPr>
        <w:t xml:space="preserve">urgent </w:t>
      </w:r>
      <w:r w:rsidR="007E7F81">
        <w:rPr>
          <w:color w:val="000000"/>
        </w:rPr>
        <w:t>need to close the gaps in the literature regarding reinfection among adolescents</w:t>
      </w:r>
      <w:r w:rsidR="004951B6">
        <w:rPr>
          <w:color w:val="000000"/>
        </w:rPr>
        <w:t xml:space="preserve">, especially </w:t>
      </w:r>
      <w:r w:rsidR="0001167A">
        <w:rPr>
          <w:color w:val="000000"/>
        </w:rPr>
        <w:t xml:space="preserve">as </w:t>
      </w:r>
      <w:r w:rsidR="004951B6">
        <w:rPr>
          <w:color w:val="000000"/>
        </w:rPr>
        <w:t>related to study population demographics</w:t>
      </w:r>
      <w:r w:rsidR="007E7F81">
        <w:rPr>
          <w:color w:val="000000"/>
        </w:rPr>
        <w:t xml:space="preserve">. A </w:t>
      </w:r>
      <w:r w:rsidR="001865A0">
        <w:rPr>
          <w:color w:val="000000"/>
        </w:rPr>
        <w:t>large proportion</w:t>
      </w:r>
      <w:r w:rsidR="007E7F81">
        <w:rPr>
          <w:color w:val="000000"/>
        </w:rPr>
        <w:t xml:space="preserve"> of the reviewed studies focused on females, but there was an insufficient focus on males even among </w:t>
      </w:r>
      <w:r>
        <w:rPr>
          <w:color w:val="000000"/>
        </w:rPr>
        <w:t>studies included both genders</w:t>
      </w:r>
      <w:r w:rsidR="007E7F81">
        <w:rPr>
          <w:color w:val="000000"/>
        </w:rPr>
        <w:t>. This is in part due to males consistently having higher attrition rates than their female counterparts.</w:t>
      </w:r>
      <w:r w:rsidR="007E7F81">
        <w:rPr>
          <w:color w:val="000000"/>
          <w:vertAlign w:val="superscript"/>
        </w:rPr>
        <w:t>16,20,22</w:t>
      </w:r>
      <w:r w:rsidR="007E7F81">
        <w:rPr>
          <w:color w:val="000000"/>
        </w:rPr>
        <w:t xml:space="preserve"> In the case of Burstein et al., only 1.5% of eligible males were tested at all.</w:t>
      </w:r>
      <w:r w:rsidR="007E7F81">
        <w:rPr>
          <w:color w:val="000000"/>
          <w:vertAlign w:val="superscript"/>
        </w:rPr>
        <w:t>17</w:t>
      </w:r>
      <w:r w:rsidR="007E7F81">
        <w:rPr>
          <w:color w:val="000000"/>
        </w:rPr>
        <w:t xml:space="preserve"> Additionally, of the studies that included male adolescents, none reported any information on sexual orientation. Few studies focused specifically on minority populations, </w:t>
      </w:r>
      <w:r w:rsidR="004951B6">
        <w:rPr>
          <w:color w:val="000000"/>
        </w:rPr>
        <w:t>most</w:t>
      </w:r>
      <w:r w:rsidR="002920AF">
        <w:rPr>
          <w:color w:val="000000"/>
        </w:rPr>
        <w:t xml:space="preserve"> of them </w:t>
      </w:r>
      <w:r w:rsidR="0001167A">
        <w:rPr>
          <w:color w:val="000000"/>
        </w:rPr>
        <w:t>included females’</w:t>
      </w:r>
      <w:r w:rsidR="002920AF">
        <w:rPr>
          <w:color w:val="000000"/>
        </w:rPr>
        <w:t xml:space="preserve"> subject</w:t>
      </w:r>
      <w:r w:rsidR="004951B6">
        <w:rPr>
          <w:color w:val="000000"/>
        </w:rPr>
        <w:t>s</w:t>
      </w:r>
      <w:r w:rsidR="002920AF">
        <w:rPr>
          <w:color w:val="000000"/>
        </w:rPr>
        <w:t xml:space="preserve"> onl</w:t>
      </w:r>
      <w:r w:rsidR="004951B6">
        <w:rPr>
          <w:color w:val="000000"/>
        </w:rPr>
        <w:t>y</w:t>
      </w:r>
      <w:r w:rsidR="007E7F81">
        <w:rPr>
          <w:color w:val="000000"/>
        </w:rPr>
        <w:t xml:space="preserve">. There needs to be a greater body of research done on males, minorities, minority males, and sexual minority adolescents. </w:t>
      </w:r>
      <w:r w:rsidR="001865A0">
        <w:rPr>
          <w:color w:val="000000"/>
        </w:rPr>
        <w:t xml:space="preserve">Adolescents made up only a subset of study populations in one third of </w:t>
      </w:r>
      <w:r w:rsidR="0001167A">
        <w:rPr>
          <w:color w:val="000000"/>
        </w:rPr>
        <w:t xml:space="preserve">the </w:t>
      </w:r>
      <w:r w:rsidR="001865A0">
        <w:rPr>
          <w:color w:val="000000"/>
        </w:rPr>
        <w:t xml:space="preserve">reviewed papers. </w:t>
      </w:r>
      <w:r w:rsidR="007E7F81">
        <w:rPr>
          <w:color w:val="000000"/>
        </w:rPr>
        <w:t xml:space="preserve">Many studies were excluded from this review because adolescents were hardly mentioned. Adolescents have the second highest prevalence of gonorrhea and chlamydia in the </w:t>
      </w:r>
      <w:r w:rsidR="000E10F0">
        <w:rPr>
          <w:color w:val="000000"/>
        </w:rPr>
        <w:t>US</w:t>
      </w:r>
      <w:r w:rsidR="007E7F81">
        <w:rPr>
          <w:color w:val="000000"/>
        </w:rPr>
        <w:t>, more research needs to be conducted with</w:t>
      </w:r>
      <w:r w:rsidR="004951B6">
        <w:rPr>
          <w:color w:val="000000"/>
        </w:rPr>
        <w:t>in</w:t>
      </w:r>
      <w:r w:rsidR="007E7F81">
        <w:rPr>
          <w:color w:val="000000"/>
        </w:rPr>
        <w:t xml:space="preserve"> adolescent populations to shed light on this phenomenon</w:t>
      </w:r>
      <w:r w:rsidR="004951B6">
        <w:rPr>
          <w:color w:val="000000"/>
        </w:rPr>
        <w:t>, providing potential explanation for these high rates</w:t>
      </w:r>
      <w:r w:rsidR="007E7F81">
        <w:rPr>
          <w:color w:val="000000"/>
        </w:rPr>
        <w:t>.</w:t>
      </w:r>
      <w:r w:rsidR="000A63D8">
        <w:rPr>
          <w:color w:val="000000"/>
          <w:vertAlign w:val="superscript"/>
        </w:rPr>
        <w:t>4</w:t>
      </w:r>
    </w:p>
    <w:p w14:paraId="5313C43A" w14:textId="1C04AE2E" w:rsidR="007E7F81" w:rsidRDefault="007E7F81" w:rsidP="00DF0E37">
      <w:pPr>
        <w:rPr>
          <w:color w:val="000000"/>
        </w:rPr>
      </w:pPr>
      <w:r>
        <w:rPr>
          <w:color w:val="000000"/>
        </w:rPr>
        <w:t>T</w:t>
      </w:r>
      <w:r w:rsidR="00094353">
        <w:rPr>
          <w:color w:val="000000"/>
        </w:rPr>
        <w:t xml:space="preserve">his </w:t>
      </w:r>
      <w:r w:rsidR="005A4046">
        <w:rPr>
          <w:color w:val="000000"/>
        </w:rPr>
        <w:t xml:space="preserve">targeted </w:t>
      </w:r>
      <w:r w:rsidR="00094353">
        <w:rPr>
          <w:color w:val="000000"/>
        </w:rPr>
        <w:t>literature review also highlight</w:t>
      </w:r>
      <w:r w:rsidR="0001167A">
        <w:rPr>
          <w:color w:val="000000"/>
        </w:rPr>
        <w:t>ed</w:t>
      </w:r>
      <w:r>
        <w:rPr>
          <w:color w:val="000000"/>
        </w:rPr>
        <w:t xml:space="preserve"> </w:t>
      </w:r>
      <w:r w:rsidR="00B22B70">
        <w:rPr>
          <w:color w:val="000000"/>
        </w:rPr>
        <w:t xml:space="preserve">additional </w:t>
      </w:r>
      <w:r>
        <w:rPr>
          <w:color w:val="000000"/>
        </w:rPr>
        <w:t>gaps</w:t>
      </w:r>
      <w:r w:rsidR="00094353">
        <w:rPr>
          <w:color w:val="000000"/>
        </w:rPr>
        <w:t xml:space="preserve"> </w:t>
      </w:r>
      <w:r w:rsidR="00B22B70">
        <w:rPr>
          <w:color w:val="000000"/>
        </w:rPr>
        <w:t xml:space="preserve">that </w:t>
      </w:r>
      <w:r w:rsidR="00094353">
        <w:rPr>
          <w:color w:val="000000"/>
        </w:rPr>
        <w:t xml:space="preserve">pose  great public health </w:t>
      </w:r>
      <w:r w:rsidR="00B22B70">
        <w:rPr>
          <w:color w:val="000000"/>
        </w:rPr>
        <w:t xml:space="preserve">impact.  </w:t>
      </w:r>
      <w:r>
        <w:rPr>
          <w:color w:val="000000"/>
        </w:rPr>
        <w:t xml:space="preserve">Most of the studies </w:t>
      </w:r>
      <w:r w:rsidR="002920AF">
        <w:rPr>
          <w:color w:val="000000"/>
        </w:rPr>
        <w:t>focused</w:t>
      </w:r>
      <w:r>
        <w:rPr>
          <w:color w:val="000000"/>
        </w:rPr>
        <w:t xml:space="preserve"> on chlamydial infections while none focused on gonorrhea. </w:t>
      </w:r>
      <w:r w:rsidR="00094353">
        <w:rPr>
          <w:color w:val="000000"/>
        </w:rPr>
        <w:t>Although c</w:t>
      </w:r>
      <w:r>
        <w:rPr>
          <w:color w:val="000000"/>
        </w:rPr>
        <w:t>hlamydia rates overall are much higher than gonorrhea</w:t>
      </w:r>
      <w:r w:rsidR="00094353">
        <w:rPr>
          <w:color w:val="000000"/>
        </w:rPr>
        <w:t>,</w:t>
      </w:r>
      <w:r w:rsidR="000A63D8">
        <w:rPr>
          <w:color w:val="000000"/>
          <w:vertAlign w:val="superscript"/>
        </w:rPr>
        <w:t>4</w:t>
      </w:r>
      <w:r>
        <w:rPr>
          <w:color w:val="000000"/>
        </w:rPr>
        <w:t xml:space="preserve"> gonorrhea is a notifiable disease</w:t>
      </w:r>
      <w:r w:rsidR="00094353">
        <w:rPr>
          <w:color w:val="000000"/>
        </w:rPr>
        <w:t xml:space="preserve"> with harmful consequences if left untreated</w:t>
      </w:r>
      <w:r>
        <w:rPr>
          <w:color w:val="000000"/>
        </w:rPr>
        <w:t xml:space="preserve"> and is the second most reported ST</w:t>
      </w:r>
      <w:r w:rsidR="00094353">
        <w:rPr>
          <w:color w:val="000000"/>
        </w:rPr>
        <w:t>I</w:t>
      </w:r>
      <w:r w:rsidR="0001167A">
        <w:rPr>
          <w:color w:val="000000"/>
        </w:rPr>
        <w:t>s</w:t>
      </w:r>
      <w:r>
        <w:rPr>
          <w:color w:val="000000"/>
        </w:rPr>
        <w:t xml:space="preserve"> in the country.</w:t>
      </w:r>
      <w:r w:rsidR="000A63D8">
        <w:rPr>
          <w:color w:val="000000"/>
          <w:vertAlign w:val="superscript"/>
        </w:rPr>
        <w:t>4</w:t>
      </w:r>
      <w:r>
        <w:rPr>
          <w:color w:val="000000"/>
        </w:rPr>
        <w:t xml:space="preserve"> Understanding its reinfection rate is therefore </w:t>
      </w:r>
      <w:r w:rsidR="002920AF">
        <w:rPr>
          <w:color w:val="000000"/>
        </w:rPr>
        <w:t>critical</w:t>
      </w:r>
      <w:r>
        <w:rPr>
          <w:color w:val="000000"/>
        </w:rPr>
        <w:t xml:space="preserve">. Researchers need to better report median time to reinfection </w:t>
      </w:r>
      <w:r w:rsidR="002920AF">
        <w:rPr>
          <w:color w:val="000000"/>
        </w:rPr>
        <w:t>so that</w:t>
      </w:r>
      <w:r>
        <w:rPr>
          <w:color w:val="000000"/>
        </w:rPr>
        <w:t xml:space="preserve"> proper screening recommendations </w:t>
      </w:r>
      <w:r w:rsidR="002920AF">
        <w:rPr>
          <w:color w:val="000000"/>
        </w:rPr>
        <w:t>can be</w:t>
      </w:r>
      <w:r>
        <w:rPr>
          <w:color w:val="000000"/>
        </w:rPr>
        <w:t xml:space="preserve"> made. This may mean conducting more studies with long follow-up times, either prospectively or </w:t>
      </w:r>
      <w:r>
        <w:rPr>
          <w:color w:val="000000"/>
        </w:rPr>
        <w:lastRenderedPageBreak/>
        <w:t xml:space="preserve">retrospectively (i.e. surveillance data or medical history databases). </w:t>
      </w:r>
      <w:r w:rsidR="001865A0">
        <w:rPr>
          <w:color w:val="000000"/>
        </w:rPr>
        <w:t xml:space="preserve">The short follow-up times found in two studies </w:t>
      </w:r>
      <w:r>
        <w:rPr>
          <w:color w:val="000000"/>
        </w:rPr>
        <w:t xml:space="preserve">could have </w:t>
      </w:r>
      <w:r w:rsidR="002920AF">
        <w:rPr>
          <w:color w:val="000000"/>
        </w:rPr>
        <w:t>led</w:t>
      </w:r>
      <w:r>
        <w:rPr>
          <w:color w:val="000000"/>
        </w:rPr>
        <w:t xml:space="preserve"> to inaccurate representations of reinfection rates.</w:t>
      </w:r>
      <w:r>
        <w:rPr>
          <w:color w:val="000000"/>
          <w:vertAlign w:val="superscript"/>
        </w:rPr>
        <w:t>18,22</w:t>
      </w:r>
      <w:r>
        <w:rPr>
          <w:color w:val="000000"/>
        </w:rPr>
        <w:t xml:space="preserve"> A reoccurring limitation cited within studies was that investigators were not certain </w:t>
      </w:r>
      <w:r w:rsidR="00DF0E37" w:rsidRPr="00DF0E37">
        <w:rPr>
          <w:color w:val="000000"/>
        </w:rPr>
        <w:t xml:space="preserve">on whether </w:t>
      </w:r>
      <w:r>
        <w:rPr>
          <w:color w:val="000000"/>
        </w:rPr>
        <w:t>participants</w:t>
      </w:r>
      <w:r w:rsidR="00B22B70">
        <w:rPr>
          <w:color w:val="000000"/>
        </w:rPr>
        <w:t>’</w:t>
      </w:r>
      <w:r>
        <w:rPr>
          <w:color w:val="000000"/>
        </w:rPr>
        <w:t xml:space="preserve"> medical histories were complete</w:t>
      </w:r>
      <w:r w:rsidR="006840C6">
        <w:rPr>
          <w:color w:val="000000"/>
        </w:rPr>
        <w:t>.</w:t>
      </w:r>
      <w:r>
        <w:rPr>
          <w:color w:val="000000"/>
        </w:rPr>
        <w:t xml:space="preserve"> </w:t>
      </w:r>
      <w:r w:rsidR="006840C6">
        <w:rPr>
          <w:color w:val="000000"/>
        </w:rPr>
        <w:t>P</w:t>
      </w:r>
      <w:r>
        <w:rPr>
          <w:color w:val="000000"/>
        </w:rPr>
        <w:t xml:space="preserve">articipants could conceivably be screened and treated at </w:t>
      </w:r>
      <w:r w:rsidR="004951B6">
        <w:rPr>
          <w:color w:val="000000"/>
        </w:rPr>
        <w:t xml:space="preserve">clinics not affiliated with the studies. If patients were tested elsewhere, researchers would be unaware of the results due to lack of record sharing. </w:t>
      </w:r>
      <w:r>
        <w:rPr>
          <w:color w:val="000000"/>
        </w:rPr>
        <w:t xml:space="preserve">Unexpectedly, only about half of </w:t>
      </w:r>
      <w:r w:rsidR="002920AF">
        <w:rPr>
          <w:color w:val="000000"/>
        </w:rPr>
        <w:t xml:space="preserve">the reviewed </w:t>
      </w:r>
      <w:r>
        <w:rPr>
          <w:color w:val="000000"/>
        </w:rPr>
        <w:t xml:space="preserve">studies </w:t>
      </w:r>
      <w:r w:rsidR="002920AF">
        <w:rPr>
          <w:color w:val="000000"/>
        </w:rPr>
        <w:t xml:space="preserve">included </w:t>
      </w:r>
      <w:r>
        <w:rPr>
          <w:color w:val="000000"/>
        </w:rPr>
        <w:t xml:space="preserve">a case definition of reinfection. Lack of universal definition negatively </w:t>
      </w:r>
      <w:r w:rsidR="00DF0E37">
        <w:rPr>
          <w:color w:val="000000"/>
        </w:rPr>
        <w:t xml:space="preserve">impacted </w:t>
      </w:r>
      <w:r>
        <w:rPr>
          <w:color w:val="000000"/>
        </w:rPr>
        <w:t>interpretation of prevalence rate and comparison of results between studies. Additionally, improper definitions could lead to misclassification bias.</w:t>
      </w:r>
    </w:p>
    <w:p w14:paraId="385BB685" w14:textId="2376FA28" w:rsidR="007E7F81" w:rsidRDefault="007E7F81" w:rsidP="007E7F81">
      <w:pPr>
        <w:rPr>
          <w:color w:val="000000"/>
        </w:rPr>
      </w:pPr>
      <w:r>
        <w:rPr>
          <w:color w:val="000000"/>
        </w:rPr>
        <w:t xml:space="preserve">There were a number of limitations to this review. It </w:t>
      </w:r>
      <w:r w:rsidR="00B22B70">
        <w:rPr>
          <w:color w:val="000000"/>
        </w:rPr>
        <w:t>was</w:t>
      </w:r>
      <w:r>
        <w:rPr>
          <w:color w:val="000000"/>
        </w:rPr>
        <w:t xml:space="preserve"> difficult to interpret results due to </w:t>
      </w:r>
      <w:r w:rsidR="002920AF">
        <w:rPr>
          <w:color w:val="000000"/>
        </w:rPr>
        <w:t xml:space="preserve">methodological </w:t>
      </w:r>
      <w:r>
        <w:rPr>
          <w:color w:val="000000"/>
        </w:rPr>
        <w:t>concerns, namely attrition rates, homogenous populations, incomplete sexual/medical histories, and inadequate follow-up times and intervals</w:t>
      </w:r>
      <w:r w:rsidR="004951B6">
        <w:rPr>
          <w:color w:val="000000"/>
        </w:rPr>
        <w:t>,</w:t>
      </w:r>
      <w:r>
        <w:rPr>
          <w:color w:val="000000"/>
        </w:rPr>
        <w:t xml:space="preserve"> </w:t>
      </w:r>
      <w:r w:rsidR="004951B6">
        <w:rPr>
          <w:color w:val="000000"/>
        </w:rPr>
        <w:t xml:space="preserve">which also </w:t>
      </w:r>
      <w:r>
        <w:rPr>
          <w:color w:val="000000"/>
        </w:rPr>
        <w:t>influenc</w:t>
      </w:r>
      <w:r w:rsidR="004951B6">
        <w:rPr>
          <w:color w:val="000000"/>
        </w:rPr>
        <w:t>ed</w:t>
      </w:r>
      <w:r>
        <w:rPr>
          <w:color w:val="000000"/>
        </w:rPr>
        <w:t xml:space="preserve"> validity and gener</w:t>
      </w:r>
      <w:r w:rsidR="00C41A71">
        <w:rPr>
          <w:color w:val="000000"/>
        </w:rPr>
        <w:t>a</w:t>
      </w:r>
      <w:r>
        <w:rPr>
          <w:color w:val="000000"/>
        </w:rPr>
        <w:t xml:space="preserve">lizability of results. Despite the University of Pittsburgh’s comprehensive access to a number of databases and journals, not all eligible papers could be accessed. Finally, </w:t>
      </w:r>
      <w:r w:rsidR="00094353">
        <w:rPr>
          <w:color w:val="000000"/>
        </w:rPr>
        <w:t xml:space="preserve">as a </w:t>
      </w:r>
      <w:r>
        <w:rPr>
          <w:color w:val="000000"/>
        </w:rPr>
        <w:t>novice reviewer</w:t>
      </w:r>
      <w:r w:rsidR="00094353">
        <w:rPr>
          <w:color w:val="000000"/>
        </w:rPr>
        <w:t>, l</w:t>
      </w:r>
      <w:r>
        <w:rPr>
          <w:color w:val="000000"/>
        </w:rPr>
        <w:t xml:space="preserve">ack of experience and </w:t>
      </w:r>
      <w:r w:rsidR="00B22B70">
        <w:rPr>
          <w:color w:val="000000"/>
        </w:rPr>
        <w:t xml:space="preserve">limited </w:t>
      </w:r>
      <w:r>
        <w:rPr>
          <w:color w:val="000000"/>
        </w:rPr>
        <w:t xml:space="preserve">outside help may have led to some pertinent studies being missed. </w:t>
      </w:r>
      <w:r w:rsidR="0082378A">
        <w:rPr>
          <w:color w:val="000000"/>
        </w:rPr>
        <w:t xml:space="preserve">There are often inherent biases associated with conducting </w:t>
      </w:r>
      <w:r w:rsidR="00B22B70">
        <w:rPr>
          <w:color w:val="000000"/>
        </w:rPr>
        <w:t xml:space="preserve">a </w:t>
      </w:r>
      <w:r w:rsidR="0082378A">
        <w:rPr>
          <w:color w:val="000000"/>
        </w:rPr>
        <w:t xml:space="preserve">literature review, particularly when excluding studies based on reading abstracts and whole articles. There </w:t>
      </w:r>
      <w:r w:rsidR="00B22B70">
        <w:rPr>
          <w:color w:val="000000"/>
        </w:rPr>
        <w:t>was</w:t>
      </w:r>
      <w:r w:rsidR="0082378A">
        <w:rPr>
          <w:color w:val="000000"/>
        </w:rPr>
        <w:t xml:space="preserve"> a chance that despite attempting to do so, this literature review was not conducted in a wholly objective manner. </w:t>
      </w:r>
    </w:p>
    <w:p w14:paraId="3175D0CD" w14:textId="6E9F5C42" w:rsidR="007E7F81" w:rsidRDefault="007E7F81" w:rsidP="007E7F81">
      <w:pPr>
        <w:rPr>
          <w:color w:val="000000"/>
        </w:rPr>
      </w:pPr>
      <w:r>
        <w:rPr>
          <w:color w:val="000000"/>
        </w:rPr>
        <w:t xml:space="preserve">Screening is an important tool that must be utilized, especially </w:t>
      </w:r>
      <w:r w:rsidR="00C41A71">
        <w:rPr>
          <w:color w:val="000000"/>
        </w:rPr>
        <w:t xml:space="preserve">with </w:t>
      </w:r>
      <w:r>
        <w:rPr>
          <w:color w:val="000000"/>
        </w:rPr>
        <w:t>male adolescents, who were underrepresented based on this literature review. The array of risk factors presented in this literature review suggested that population</w:t>
      </w:r>
      <w:r w:rsidR="00C41A71">
        <w:rPr>
          <w:color w:val="000000"/>
        </w:rPr>
        <w:t>s</w:t>
      </w:r>
      <w:r>
        <w:rPr>
          <w:color w:val="000000"/>
        </w:rPr>
        <w:t xml:space="preserve"> at-risk may not be immediately determined from medical background, and therefore screening should be targeted broadly to the adolescent </w:t>
      </w:r>
      <w:r>
        <w:rPr>
          <w:color w:val="000000"/>
        </w:rPr>
        <w:lastRenderedPageBreak/>
        <w:t xml:space="preserve">population. It is currently recommended that </w:t>
      </w:r>
      <w:r w:rsidR="00BC507F">
        <w:rPr>
          <w:color w:val="000000"/>
        </w:rPr>
        <w:t xml:space="preserve">sexually </w:t>
      </w:r>
      <w:r>
        <w:rPr>
          <w:color w:val="000000"/>
        </w:rPr>
        <w:t xml:space="preserve">active persons 26 years old and under </w:t>
      </w:r>
      <w:r w:rsidR="00BC507F">
        <w:rPr>
          <w:color w:val="000000"/>
        </w:rPr>
        <w:t>be screened</w:t>
      </w:r>
      <w:r>
        <w:rPr>
          <w:color w:val="000000"/>
        </w:rPr>
        <w:t xml:space="preserve"> annually</w:t>
      </w:r>
      <w:r>
        <w:rPr>
          <w:color w:val="000000"/>
          <w:vertAlign w:val="superscript"/>
        </w:rPr>
        <w:t>6</w:t>
      </w:r>
      <w:r>
        <w:rPr>
          <w:color w:val="000000"/>
        </w:rPr>
        <w:t xml:space="preserve">, but these studies show that reinfection rates can occur </w:t>
      </w:r>
      <w:r w:rsidR="00D70706">
        <w:rPr>
          <w:color w:val="000000"/>
        </w:rPr>
        <w:t>within less than</w:t>
      </w:r>
      <w:r>
        <w:rPr>
          <w:color w:val="000000"/>
        </w:rPr>
        <w:t xml:space="preserve"> a year </w:t>
      </w:r>
      <w:r w:rsidR="00D70706">
        <w:rPr>
          <w:color w:val="000000"/>
        </w:rPr>
        <w:t>of infection among</w:t>
      </w:r>
      <w:r>
        <w:rPr>
          <w:color w:val="000000"/>
        </w:rPr>
        <w:t xml:space="preserve"> adolescent populations. However, the CDC reported that while screening practices are expanding, not everyone who should be screened is.</w:t>
      </w:r>
      <w:r>
        <w:rPr>
          <w:color w:val="000000"/>
          <w:vertAlign w:val="superscript"/>
        </w:rPr>
        <w:t>9</w:t>
      </w:r>
      <w:r>
        <w:rPr>
          <w:color w:val="000000"/>
        </w:rPr>
        <w:t xml:space="preserve"> Additionally, there needs to be a universal sharing of </w:t>
      </w:r>
      <w:r w:rsidR="004951B6">
        <w:rPr>
          <w:color w:val="000000"/>
        </w:rPr>
        <w:t xml:space="preserve">medical history </w:t>
      </w:r>
      <w:r>
        <w:rPr>
          <w:color w:val="000000"/>
        </w:rPr>
        <w:t xml:space="preserve">data between providers to gain an accurate representation of </w:t>
      </w:r>
      <w:r w:rsidR="004951B6">
        <w:rPr>
          <w:color w:val="000000"/>
        </w:rPr>
        <w:t>infection/reinfection rates</w:t>
      </w:r>
      <w:r>
        <w:rPr>
          <w:color w:val="000000"/>
        </w:rPr>
        <w:t xml:space="preserve"> and reduce underreporting of reinfection rates.  </w:t>
      </w:r>
      <w:r w:rsidR="004951B6">
        <w:rPr>
          <w:color w:val="000000"/>
        </w:rPr>
        <w:t xml:space="preserve">An accurate depiction of the problem could help to better inform potential solutions. </w:t>
      </w:r>
      <w:r>
        <w:rPr>
          <w:color w:val="000000"/>
        </w:rPr>
        <w:t xml:space="preserve">Finally, barriers to sexual health education need to be addressed. The </w:t>
      </w:r>
      <w:r w:rsidR="00BC507F">
        <w:rPr>
          <w:color w:val="000000"/>
        </w:rPr>
        <w:t xml:space="preserve">misconception </w:t>
      </w:r>
      <w:r>
        <w:rPr>
          <w:color w:val="000000"/>
        </w:rPr>
        <w:t xml:space="preserve">that HIV is the only sexually transmitted disease worth worrying about shows a lack of understanding of the diseases </w:t>
      </w:r>
      <w:r w:rsidR="00D70706">
        <w:rPr>
          <w:color w:val="000000"/>
        </w:rPr>
        <w:t xml:space="preserve">that </w:t>
      </w:r>
      <w:r>
        <w:rPr>
          <w:color w:val="000000"/>
        </w:rPr>
        <w:t>adolescents are most at risk for (gonorrhea and chlamydia)</w:t>
      </w:r>
      <w:r w:rsidR="004951B6">
        <w:rPr>
          <w:color w:val="000000"/>
        </w:rPr>
        <w:t>.</w:t>
      </w:r>
      <w:r>
        <w:rPr>
          <w:color w:val="000000"/>
        </w:rPr>
        <w:t xml:space="preserve"> </w:t>
      </w:r>
      <w:r w:rsidR="004951B6">
        <w:rPr>
          <w:color w:val="000000"/>
        </w:rPr>
        <w:t>This incomplete understanding leaves adolescents</w:t>
      </w:r>
      <w:r>
        <w:rPr>
          <w:color w:val="000000"/>
        </w:rPr>
        <w:t xml:space="preserve"> unaware of the negative impact those diseases have on their health (PID and infertility).</w:t>
      </w:r>
    </w:p>
    <w:p w14:paraId="262152A6" w14:textId="1B81D763" w:rsidR="00E35361" w:rsidRPr="00E35361" w:rsidRDefault="00B22B70" w:rsidP="003E6515">
      <w:r>
        <w:rPr>
          <w:color w:val="000000"/>
        </w:rPr>
        <w:t>In conclusion, v</w:t>
      </w:r>
      <w:r w:rsidR="007E7F81">
        <w:rPr>
          <w:color w:val="000000"/>
        </w:rPr>
        <w:t xml:space="preserve">ariability in reinfection </w:t>
      </w:r>
      <w:r w:rsidR="00DF0E37">
        <w:rPr>
          <w:color w:val="000000"/>
        </w:rPr>
        <w:t xml:space="preserve">prevalence and/or incidence </w:t>
      </w:r>
      <w:r w:rsidR="007E7F81">
        <w:rPr>
          <w:color w:val="000000"/>
        </w:rPr>
        <w:t xml:space="preserve">rates and associated risk factors demonstrate the need for more research </w:t>
      </w:r>
      <w:r w:rsidR="004517C7">
        <w:rPr>
          <w:color w:val="000000"/>
        </w:rPr>
        <w:t>among the</w:t>
      </w:r>
      <w:r w:rsidR="007E7F81">
        <w:rPr>
          <w:color w:val="000000"/>
        </w:rPr>
        <w:t xml:space="preserve"> adolescent population. The high rates that were shown </w:t>
      </w:r>
      <w:r w:rsidR="00DF0E37">
        <w:rPr>
          <w:color w:val="000000"/>
        </w:rPr>
        <w:t xml:space="preserve">in </w:t>
      </w:r>
      <w:r w:rsidR="007E7F81">
        <w:rPr>
          <w:color w:val="000000"/>
        </w:rPr>
        <w:t xml:space="preserve">the reviewed studies emphasize </w:t>
      </w:r>
      <w:r w:rsidR="00C41A71">
        <w:rPr>
          <w:color w:val="000000"/>
        </w:rPr>
        <w:t xml:space="preserve">a </w:t>
      </w:r>
      <w:r w:rsidR="004517C7">
        <w:rPr>
          <w:color w:val="000000"/>
        </w:rPr>
        <w:t xml:space="preserve">related </w:t>
      </w:r>
      <w:r w:rsidR="007E7F81">
        <w:rPr>
          <w:color w:val="000000"/>
        </w:rPr>
        <w:t xml:space="preserve">public health issue. In order to gauge more accurate rates, screening must be done more thoroughly, engage more than just the female population, and be shared across providers. Once more consistent information is determined, better designed prevention tactics can be developed and aimed at the adolescent populations </w:t>
      </w:r>
      <w:r w:rsidR="004517C7">
        <w:rPr>
          <w:color w:val="000000"/>
        </w:rPr>
        <w:t>who are at greater</w:t>
      </w:r>
      <w:r w:rsidR="007E7F81">
        <w:rPr>
          <w:color w:val="000000"/>
        </w:rPr>
        <w:t xml:space="preserve"> risk. Targeting this younger </w:t>
      </w:r>
      <w:r w:rsidR="004517C7">
        <w:rPr>
          <w:color w:val="000000"/>
        </w:rPr>
        <w:t xml:space="preserve">population </w:t>
      </w:r>
      <w:r w:rsidR="007E7F81">
        <w:rPr>
          <w:color w:val="000000"/>
        </w:rPr>
        <w:t>could have positive effects on the even higher rates of gonorrhea and chlamydia that are seen in the young adult population.</w:t>
      </w:r>
      <w:r w:rsidR="0082378A">
        <w:rPr>
          <w:color w:val="000000"/>
        </w:rPr>
        <w:t xml:space="preserve"> This literature review highlight</w:t>
      </w:r>
      <w:r>
        <w:rPr>
          <w:color w:val="000000"/>
        </w:rPr>
        <w:t>ed a</w:t>
      </w:r>
      <w:r w:rsidR="00D60102">
        <w:rPr>
          <w:color w:val="000000"/>
        </w:rPr>
        <w:t xml:space="preserve"> </w:t>
      </w:r>
      <w:r w:rsidR="0082378A">
        <w:rPr>
          <w:color w:val="000000"/>
        </w:rPr>
        <w:t xml:space="preserve">gap in knowledge surrounding adolescent research in gonorrhea and chlamydia reinfection rates, especially around gender and race. </w:t>
      </w:r>
      <w:r w:rsidR="000C19A3">
        <w:rPr>
          <w:color w:val="000000"/>
        </w:rPr>
        <w:t>In order to improve public health within this demographic, these gaps must be addressed in future research.</w:t>
      </w:r>
    </w:p>
    <w:p w14:paraId="676C74A2" w14:textId="26C5F035" w:rsidR="00E35361" w:rsidRPr="00A13448" w:rsidRDefault="00CB603C" w:rsidP="00A13448">
      <w:pPr>
        <w:pStyle w:val="Appendix"/>
        <w:numPr>
          <w:ilvl w:val="0"/>
          <w:numId w:val="0"/>
        </w:numPr>
        <w:rPr>
          <w:b/>
        </w:rPr>
      </w:pPr>
      <w:bookmarkStart w:id="47" w:name="_Toc106513536"/>
      <w:bookmarkStart w:id="48" w:name="_Toc106717794"/>
      <w:r w:rsidRPr="00CB603C" w:rsidDel="00CB603C">
        <w:rPr>
          <w:b/>
        </w:rPr>
        <w:lastRenderedPageBreak/>
        <w:t xml:space="preserve"> </w:t>
      </w:r>
      <w:bookmarkStart w:id="49" w:name="_Toc449348675"/>
      <w:r w:rsidR="00741BC4">
        <w:rPr>
          <w:noProof/>
        </w:rPr>
        <mc:AlternateContent>
          <mc:Choice Requires="wps">
            <w:drawing>
              <wp:anchor distT="0" distB="0" distL="114300" distR="114300" simplePos="0" relativeHeight="251712512" behindDoc="0" locked="0" layoutInCell="1" allowOverlap="1" wp14:anchorId="4BE66333" wp14:editId="125F9696">
                <wp:simplePos x="0" y="0"/>
                <wp:positionH relativeFrom="column">
                  <wp:posOffset>-444500</wp:posOffset>
                </wp:positionH>
                <wp:positionV relativeFrom="paragraph">
                  <wp:posOffset>1447800</wp:posOffset>
                </wp:positionV>
                <wp:extent cx="7053580" cy="269240"/>
                <wp:effectExtent l="0" t="0" r="7620" b="10160"/>
                <wp:wrapThrough wrapText="bothSides">
                  <wp:wrapPolygon edited="0">
                    <wp:start x="0" y="0"/>
                    <wp:lineTo x="0" y="20377"/>
                    <wp:lineTo x="21546" y="20377"/>
                    <wp:lineTo x="21546" y="0"/>
                    <wp:lineTo x="0" y="0"/>
                  </wp:wrapPolygon>
                </wp:wrapThrough>
                <wp:docPr id="178" name="Text Box 178"/>
                <wp:cNvGraphicFramePr/>
                <a:graphic xmlns:a="http://schemas.openxmlformats.org/drawingml/2006/main">
                  <a:graphicData uri="http://schemas.microsoft.com/office/word/2010/wordprocessingShape">
                    <wps:wsp>
                      <wps:cNvSpPr txBox="1"/>
                      <wps:spPr>
                        <a:xfrm>
                          <a:off x="0" y="0"/>
                          <a:ext cx="7053580" cy="269240"/>
                        </a:xfrm>
                        <a:prstGeom prst="rect">
                          <a:avLst/>
                        </a:prstGeom>
                        <a:solidFill>
                          <a:prstClr val="white"/>
                        </a:solidFill>
                        <a:ln>
                          <a:noFill/>
                        </a:ln>
                        <a:effectLst/>
                      </wps:spPr>
                      <wps:txbx>
                        <w:txbxContent>
                          <w:p w14:paraId="6E7EF813" w14:textId="4EF8044C" w:rsidR="00D7026C" w:rsidRPr="00741BC4" w:rsidRDefault="00D7026C" w:rsidP="00741BC4">
                            <w:pPr>
                              <w:pStyle w:val="Caption"/>
                              <w:ind w:firstLine="0"/>
                              <w:rPr>
                                <w:noProof/>
                                <w:sz w:val="24"/>
                                <w:szCs w:val="24"/>
                              </w:rPr>
                            </w:pPr>
                            <w:bookmarkStart w:id="50" w:name="_Toc449348730"/>
                            <w:r w:rsidRPr="00741BC4">
                              <w:rPr>
                                <w:sz w:val="24"/>
                                <w:szCs w:val="24"/>
                              </w:rPr>
                              <w:t xml:space="preserve">Table </w:t>
                            </w:r>
                            <w:r w:rsidRPr="00741BC4">
                              <w:rPr>
                                <w:sz w:val="24"/>
                                <w:szCs w:val="24"/>
                              </w:rPr>
                              <w:fldChar w:fldCharType="begin"/>
                            </w:r>
                            <w:r w:rsidRPr="00741BC4">
                              <w:rPr>
                                <w:sz w:val="24"/>
                                <w:szCs w:val="24"/>
                              </w:rPr>
                              <w:instrText xml:space="preserve"> SEQ Table \* ARABIC </w:instrText>
                            </w:r>
                            <w:r w:rsidRPr="00741BC4">
                              <w:rPr>
                                <w:sz w:val="24"/>
                                <w:szCs w:val="24"/>
                              </w:rPr>
                              <w:fldChar w:fldCharType="separate"/>
                            </w:r>
                            <w:r w:rsidRPr="00741BC4">
                              <w:rPr>
                                <w:noProof/>
                                <w:sz w:val="24"/>
                                <w:szCs w:val="24"/>
                              </w:rPr>
                              <w:t>3</w:t>
                            </w:r>
                            <w:r w:rsidRPr="00741BC4">
                              <w:rPr>
                                <w:sz w:val="24"/>
                                <w:szCs w:val="24"/>
                              </w:rPr>
                              <w:fldChar w:fldCharType="end"/>
                            </w:r>
                            <w:r w:rsidRPr="00741BC4">
                              <w:rPr>
                                <w:sz w:val="24"/>
                                <w:szCs w:val="24"/>
                              </w:rPr>
                              <w:t>. Comprehensive Summary Table on Review Literature</w:t>
                            </w:r>
                            <w:bookmarkEnd w:id="5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66333" id="Text Box 178" o:spid="_x0000_s1075" type="#_x0000_t202" style="position:absolute;left:0;text-align:left;margin-left:-35pt;margin-top:114pt;width:555.4pt;height:21.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" stroked="f">
                <v:textbox inset="0,0,0,0">
                  <w:txbxContent>
                    <w:p w14:paraId="6E7EF813" w14:textId="4EF8044C" w:rsidR="00D7026C" w:rsidRPr="00741BC4" w:rsidRDefault="00D7026C" w:rsidP="00741BC4">
                      <w:pPr>
                        <w:pStyle w:val="Caption"/>
                        <w:ind w:firstLine="0"/>
                        <w:rPr>
                          <w:noProof/>
                          <w:sz w:val="24"/>
                          <w:szCs w:val="24"/>
                        </w:rPr>
                      </w:pPr>
                      <w:bookmarkStart w:id="51" w:name="_Toc449348730"/>
                      <w:r w:rsidRPr="00741BC4">
                        <w:rPr>
                          <w:sz w:val="24"/>
                          <w:szCs w:val="24"/>
                        </w:rPr>
                        <w:t xml:space="preserve">Table </w:t>
                      </w:r>
                      <w:r w:rsidRPr="00741BC4">
                        <w:rPr>
                          <w:sz w:val="24"/>
                          <w:szCs w:val="24"/>
                        </w:rPr>
                        <w:fldChar w:fldCharType="begin"/>
                      </w:r>
                      <w:r w:rsidRPr="00741BC4">
                        <w:rPr>
                          <w:sz w:val="24"/>
                          <w:szCs w:val="24"/>
                        </w:rPr>
                        <w:instrText xml:space="preserve"> SEQ Table \* ARABIC </w:instrText>
                      </w:r>
                      <w:r w:rsidRPr="00741BC4">
                        <w:rPr>
                          <w:sz w:val="24"/>
                          <w:szCs w:val="24"/>
                        </w:rPr>
                        <w:fldChar w:fldCharType="separate"/>
                      </w:r>
                      <w:r w:rsidRPr="00741BC4">
                        <w:rPr>
                          <w:noProof/>
                          <w:sz w:val="24"/>
                          <w:szCs w:val="24"/>
                        </w:rPr>
                        <w:t>3</w:t>
                      </w:r>
                      <w:r w:rsidRPr="00741BC4">
                        <w:rPr>
                          <w:sz w:val="24"/>
                          <w:szCs w:val="24"/>
                        </w:rPr>
                        <w:fldChar w:fldCharType="end"/>
                      </w:r>
                      <w:r w:rsidRPr="00741BC4">
                        <w:rPr>
                          <w:sz w:val="24"/>
                          <w:szCs w:val="24"/>
                        </w:rPr>
                        <w:t>. Comprehensive Summary Table on Review Literature</w:t>
                      </w:r>
                      <w:bookmarkEnd w:id="51"/>
                    </w:p>
                  </w:txbxContent>
                </v:textbox>
                <w10:wrap type="through"/>
              </v:shape>
            </w:pict>
          </mc:Fallback>
        </mc:AlternateContent>
      </w:r>
      <w:r w:rsidR="00A13448" w:rsidRPr="00A13448">
        <w:rPr>
          <w:b/>
        </w:rPr>
        <w:t>APPENDIX</w:t>
      </w:r>
      <w:r w:rsidR="00A13448">
        <w:rPr>
          <w:b/>
        </w:rPr>
        <w:t xml:space="preserve"> A</w:t>
      </w:r>
      <w:r w:rsidR="00A13448" w:rsidRPr="00A13448">
        <w:rPr>
          <w:b/>
        </w:rPr>
        <w:t xml:space="preserve">: </w:t>
      </w:r>
      <w:r w:rsidR="00A13448">
        <w:rPr>
          <w:b/>
        </w:rPr>
        <w:t>SUPPLEMENTAL TABLE ON THE LITERATURE</w:t>
      </w:r>
      <w:bookmarkEnd w:id="49"/>
    </w:p>
    <w:tbl>
      <w:tblPr>
        <w:tblW w:w="11160" w:type="dxa"/>
        <w:tblInd w:w="-612" w:type="dxa"/>
        <w:tblLayout w:type="fixed"/>
        <w:tblLook w:val="04A0" w:firstRow="1" w:lastRow="0" w:firstColumn="1" w:lastColumn="0" w:noHBand="0" w:noVBand="1"/>
      </w:tblPr>
      <w:tblGrid>
        <w:gridCol w:w="1517"/>
        <w:gridCol w:w="1916"/>
        <w:gridCol w:w="1427"/>
        <w:gridCol w:w="1350"/>
        <w:gridCol w:w="1819"/>
        <w:gridCol w:w="1196"/>
        <w:gridCol w:w="1935"/>
      </w:tblGrid>
      <w:tr w:rsidR="00183C08" w:rsidRPr="00183C08" w14:paraId="3E839AEC" w14:textId="77777777" w:rsidTr="00183C08">
        <w:trPr>
          <w:trHeight w:val="320"/>
        </w:trPr>
        <w:tc>
          <w:tcPr>
            <w:tcW w:w="1517" w:type="dxa"/>
            <w:tcBorders>
              <w:top w:val="single" w:sz="4" w:space="0" w:color="auto"/>
              <w:left w:val="single" w:sz="4" w:space="0" w:color="auto"/>
              <w:bottom w:val="single" w:sz="4" w:space="0" w:color="auto"/>
              <w:right w:val="single" w:sz="4" w:space="0" w:color="auto"/>
            </w:tcBorders>
            <w:shd w:val="clear" w:color="A5A5A5" w:fill="A5A5A5"/>
            <w:hideMark/>
          </w:tcPr>
          <w:bookmarkEnd w:id="47"/>
          <w:bookmarkEnd w:id="48"/>
          <w:p w14:paraId="689CA877"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Reference</w:t>
            </w:r>
          </w:p>
        </w:tc>
        <w:tc>
          <w:tcPr>
            <w:tcW w:w="1916" w:type="dxa"/>
            <w:tcBorders>
              <w:top w:val="single" w:sz="4" w:space="0" w:color="auto"/>
              <w:left w:val="nil"/>
              <w:bottom w:val="single" w:sz="4" w:space="0" w:color="auto"/>
              <w:right w:val="single" w:sz="4" w:space="0" w:color="auto"/>
            </w:tcBorders>
            <w:shd w:val="clear" w:color="A5A5A5" w:fill="A5A5A5"/>
            <w:hideMark/>
          </w:tcPr>
          <w:p w14:paraId="5CF7BFC2"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Objective</w:t>
            </w:r>
          </w:p>
        </w:tc>
        <w:tc>
          <w:tcPr>
            <w:tcW w:w="1427" w:type="dxa"/>
            <w:tcBorders>
              <w:top w:val="single" w:sz="4" w:space="0" w:color="auto"/>
              <w:left w:val="nil"/>
              <w:bottom w:val="single" w:sz="4" w:space="0" w:color="auto"/>
              <w:right w:val="single" w:sz="4" w:space="0" w:color="auto"/>
            </w:tcBorders>
            <w:shd w:val="clear" w:color="A5A5A5" w:fill="A5A5A5"/>
            <w:hideMark/>
          </w:tcPr>
          <w:p w14:paraId="27847036"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Population</w:t>
            </w:r>
          </w:p>
        </w:tc>
        <w:tc>
          <w:tcPr>
            <w:tcW w:w="1350" w:type="dxa"/>
            <w:tcBorders>
              <w:top w:val="single" w:sz="4" w:space="0" w:color="auto"/>
              <w:left w:val="nil"/>
              <w:bottom w:val="single" w:sz="4" w:space="0" w:color="auto"/>
              <w:right w:val="single" w:sz="4" w:space="0" w:color="auto"/>
            </w:tcBorders>
            <w:shd w:val="clear" w:color="A5A5A5" w:fill="A5A5A5"/>
            <w:hideMark/>
          </w:tcPr>
          <w:p w14:paraId="1ED18F53"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Study Design</w:t>
            </w:r>
          </w:p>
        </w:tc>
        <w:tc>
          <w:tcPr>
            <w:tcW w:w="1819" w:type="dxa"/>
            <w:tcBorders>
              <w:top w:val="single" w:sz="4" w:space="0" w:color="auto"/>
              <w:left w:val="nil"/>
              <w:bottom w:val="single" w:sz="4" w:space="0" w:color="auto"/>
              <w:right w:val="single" w:sz="4" w:space="0" w:color="auto"/>
            </w:tcBorders>
            <w:shd w:val="clear" w:color="A5A5A5" w:fill="A5A5A5"/>
            <w:hideMark/>
          </w:tcPr>
          <w:p w14:paraId="063EAA7B" w14:textId="77777777" w:rsidR="00DE3EE8" w:rsidRDefault="00DE3EE8" w:rsidP="00183C08">
            <w:pPr>
              <w:spacing w:line="240" w:lineRule="auto"/>
              <w:ind w:firstLine="0"/>
              <w:jc w:val="center"/>
              <w:rPr>
                <w:b/>
                <w:bCs/>
                <w:color w:val="FFFFFF"/>
                <w:sz w:val="20"/>
                <w:szCs w:val="20"/>
              </w:rPr>
            </w:pPr>
            <w:r>
              <w:rPr>
                <w:b/>
                <w:bCs/>
                <w:color w:val="FFFFFF"/>
                <w:sz w:val="20"/>
                <w:szCs w:val="20"/>
              </w:rPr>
              <w:t xml:space="preserve">Disease </w:t>
            </w:r>
          </w:p>
          <w:p w14:paraId="68743678" w14:textId="2D1EE210" w:rsidR="00183C08" w:rsidRPr="008528DE" w:rsidRDefault="00DE3EE8" w:rsidP="00183C08">
            <w:pPr>
              <w:spacing w:line="240" w:lineRule="auto"/>
              <w:ind w:firstLine="0"/>
              <w:jc w:val="center"/>
              <w:rPr>
                <w:b/>
                <w:bCs/>
                <w:color w:val="FFFFFF"/>
                <w:sz w:val="20"/>
                <w:szCs w:val="20"/>
              </w:rPr>
            </w:pPr>
            <w:r w:rsidRPr="00DE3EE8">
              <w:rPr>
                <w:b/>
                <w:bCs/>
                <w:color w:val="FFFFFF"/>
                <w:sz w:val="20"/>
                <w:szCs w:val="20"/>
              </w:rPr>
              <w:t xml:space="preserve">Incidence or </w:t>
            </w:r>
            <w:r w:rsidR="00183C08" w:rsidRPr="008528DE">
              <w:rPr>
                <w:b/>
                <w:bCs/>
                <w:color w:val="FFFFFF"/>
                <w:sz w:val="20"/>
                <w:szCs w:val="20"/>
              </w:rPr>
              <w:t>Prevalence</w:t>
            </w:r>
          </w:p>
        </w:tc>
        <w:tc>
          <w:tcPr>
            <w:tcW w:w="1196" w:type="dxa"/>
            <w:tcBorders>
              <w:top w:val="single" w:sz="4" w:space="0" w:color="auto"/>
              <w:left w:val="nil"/>
              <w:bottom w:val="single" w:sz="4" w:space="0" w:color="auto"/>
              <w:right w:val="single" w:sz="4" w:space="0" w:color="auto"/>
            </w:tcBorders>
            <w:shd w:val="clear" w:color="A5A5A5" w:fill="A5A5A5"/>
            <w:hideMark/>
          </w:tcPr>
          <w:p w14:paraId="4D5A9932"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Reinfection Results</w:t>
            </w:r>
          </w:p>
        </w:tc>
        <w:tc>
          <w:tcPr>
            <w:tcW w:w="1935" w:type="dxa"/>
            <w:tcBorders>
              <w:top w:val="single" w:sz="4" w:space="0" w:color="auto"/>
              <w:left w:val="nil"/>
              <w:bottom w:val="single" w:sz="4" w:space="0" w:color="auto"/>
              <w:right w:val="single" w:sz="4" w:space="0" w:color="auto"/>
            </w:tcBorders>
            <w:shd w:val="clear" w:color="A5A5A5" w:fill="A5A5A5"/>
            <w:hideMark/>
          </w:tcPr>
          <w:p w14:paraId="27B3F9D1"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Limitations</w:t>
            </w:r>
          </w:p>
        </w:tc>
      </w:tr>
      <w:tr w:rsidR="00183C08" w:rsidRPr="00183C08" w14:paraId="024E3B9D" w14:textId="77777777" w:rsidTr="00183C08">
        <w:trPr>
          <w:trHeight w:val="1680"/>
        </w:trPr>
        <w:tc>
          <w:tcPr>
            <w:tcW w:w="1517" w:type="dxa"/>
            <w:tcBorders>
              <w:top w:val="single" w:sz="4" w:space="0" w:color="C9C9C9"/>
              <w:left w:val="single" w:sz="4" w:space="0" w:color="auto"/>
              <w:bottom w:val="single" w:sz="4" w:space="0" w:color="auto"/>
              <w:right w:val="single" w:sz="4" w:space="0" w:color="auto"/>
            </w:tcBorders>
            <w:shd w:val="clear" w:color="EDEDED" w:fill="EDEDED"/>
            <w:hideMark/>
          </w:tcPr>
          <w:p w14:paraId="59DB1AF6"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Mosure</w:t>
            </w:r>
            <w:proofErr w:type="spellEnd"/>
            <w:r w:rsidRPr="008528DE">
              <w:rPr>
                <w:color w:val="000000"/>
                <w:sz w:val="20"/>
                <w:szCs w:val="20"/>
              </w:rPr>
              <w:t xml:space="preserve"> et al. [12]</w:t>
            </w:r>
          </w:p>
        </w:tc>
        <w:tc>
          <w:tcPr>
            <w:tcW w:w="1916" w:type="dxa"/>
            <w:tcBorders>
              <w:top w:val="single" w:sz="4" w:space="0" w:color="C9C9C9"/>
              <w:left w:val="nil"/>
              <w:bottom w:val="single" w:sz="4" w:space="0" w:color="auto"/>
              <w:right w:val="single" w:sz="4" w:space="0" w:color="auto"/>
            </w:tcBorders>
            <w:shd w:val="clear" w:color="EDEDED" w:fill="EDEDED"/>
            <w:hideMark/>
          </w:tcPr>
          <w:p w14:paraId="45A6374B"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Determine rates and predictors of chlamydia reinfection</w:t>
            </w:r>
          </w:p>
        </w:tc>
        <w:tc>
          <w:tcPr>
            <w:tcW w:w="1427" w:type="dxa"/>
            <w:tcBorders>
              <w:top w:val="single" w:sz="4" w:space="0" w:color="C9C9C9"/>
              <w:left w:val="nil"/>
              <w:bottom w:val="single" w:sz="4" w:space="0" w:color="auto"/>
              <w:right w:val="single" w:sz="4" w:space="0" w:color="auto"/>
            </w:tcBorders>
            <w:shd w:val="clear" w:color="EDEDED" w:fill="EDEDED"/>
            <w:hideMark/>
          </w:tcPr>
          <w:p w14:paraId="14A40F9E" w14:textId="2A34A4D4" w:rsidR="00183C08" w:rsidRPr="008528DE" w:rsidRDefault="00183C08" w:rsidP="00183C08">
            <w:pPr>
              <w:spacing w:line="240" w:lineRule="auto"/>
              <w:ind w:firstLine="0"/>
              <w:jc w:val="left"/>
              <w:rPr>
                <w:color w:val="000000"/>
                <w:sz w:val="20"/>
                <w:szCs w:val="20"/>
              </w:rPr>
            </w:pPr>
            <w:r w:rsidRPr="00DE3EE8">
              <w:rPr>
                <w:color w:val="000000"/>
                <w:sz w:val="20"/>
                <w:szCs w:val="20"/>
              </w:rPr>
              <w:t xml:space="preserve">15-19 year old females; </w:t>
            </w:r>
            <w:r w:rsidRPr="008528DE">
              <w:rPr>
                <w:color w:val="000000"/>
                <w:sz w:val="20"/>
                <w:szCs w:val="20"/>
              </w:rPr>
              <w:t>Family planning clinics in 4-state region</w:t>
            </w:r>
          </w:p>
        </w:tc>
        <w:tc>
          <w:tcPr>
            <w:tcW w:w="1350" w:type="dxa"/>
            <w:tcBorders>
              <w:top w:val="single" w:sz="4" w:space="0" w:color="C9C9C9"/>
              <w:left w:val="nil"/>
              <w:bottom w:val="single" w:sz="4" w:space="0" w:color="auto"/>
              <w:right w:val="single" w:sz="4" w:space="0" w:color="auto"/>
            </w:tcBorders>
            <w:shd w:val="clear" w:color="EDEDED" w:fill="EDEDED"/>
            <w:hideMark/>
          </w:tcPr>
          <w:p w14:paraId="74F7CBEE"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Retrospective cohort. Medical database review.</w:t>
            </w:r>
          </w:p>
        </w:tc>
        <w:tc>
          <w:tcPr>
            <w:tcW w:w="1819" w:type="dxa"/>
            <w:tcBorders>
              <w:top w:val="single" w:sz="4" w:space="0" w:color="C9C9C9"/>
              <w:left w:val="nil"/>
              <w:bottom w:val="single" w:sz="4" w:space="0" w:color="auto"/>
              <w:right w:val="single" w:sz="4" w:space="0" w:color="auto"/>
            </w:tcBorders>
            <w:shd w:val="clear" w:color="EDEDED" w:fill="EDEDED"/>
            <w:hideMark/>
          </w:tcPr>
          <w:p w14:paraId="615757C1"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Prevalence = 22%</w:t>
            </w:r>
          </w:p>
        </w:tc>
        <w:tc>
          <w:tcPr>
            <w:tcW w:w="1196" w:type="dxa"/>
            <w:tcBorders>
              <w:top w:val="single" w:sz="4" w:space="0" w:color="C9C9C9"/>
              <w:left w:val="nil"/>
              <w:bottom w:val="single" w:sz="4" w:space="0" w:color="auto"/>
              <w:right w:val="single" w:sz="4" w:space="0" w:color="auto"/>
            </w:tcBorders>
            <w:shd w:val="clear" w:color="EDEDED" w:fill="EDEDED"/>
            <w:hideMark/>
          </w:tcPr>
          <w:p w14:paraId="6ECE6F56"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18.0%</w:t>
            </w:r>
          </w:p>
        </w:tc>
        <w:tc>
          <w:tcPr>
            <w:tcW w:w="1935" w:type="dxa"/>
            <w:tcBorders>
              <w:top w:val="single" w:sz="4" w:space="0" w:color="C9C9C9"/>
              <w:left w:val="nil"/>
              <w:bottom w:val="single" w:sz="4" w:space="0" w:color="auto"/>
              <w:right w:val="single" w:sz="4" w:space="0" w:color="auto"/>
            </w:tcBorders>
            <w:shd w:val="clear" w:color="EDEDED" w:fill="EDEDED"/>
            <w:hideMark/>
          </w:tcPr>
          <w:p w14:paraId="0092297C"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Majority did not make second visit; history of STI not in analysis; could have been tested at non-family planning clinics</w:t>
            </w:r>
          </w:p>
        </w:tc>
      </w:tr>
      <w:tr w:rsidR="00183C08" w:rsidRPr="00183C08" w14:paraId="2A3A49F5" w14:textId="77777777" w:rsidTr="00183C08">
        <w:trPr>
          <w:trHeight w:val="2240"/>
        </w:trPr>
        <w:tc>
          <w:tcPr>
            <w:tcW w:w="1517" w:type="dxa"/>
            <w:tcBorders>
              <w:top w:val="single" w:sz="4" w:space="0" w:color="C9C9C9"/>
              <w:left w:val="single" w:sz="4" w:space="0" w:color="auto"/>
              <w:bottom w:val="single" w:sz="4" w:space="0" w:color="auto"/>
              <w:right w:val="single" w:sz="4" w:space="0" w:color="auto"/>
            </w:tcBorders>
            <w:shd w:val="clear" w:color="auto" w:fill="auto"/>
            <w:hideMark/>
          </w:tcPr>
          <w:p w14:paraId="0E51A70B"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Oh et al. [13]</w:t>
            </w:r>
          </w:p>
        </w:tc>
        <w:tc>
          <w:tcPr>
            <w:tcW w:w="1916" w:type="dxa"/>
            <w:tcBorders>
              <w:top w:val="single" w:sz="4" w:space="0" w:color="C9C9C9"/>
              <w:left w:val="nil"/>
              <w:bottom w:val="single" w:sz="4" w:space="0" w:color="auto"/>
              <w:right w:val="single" w:sz="4" w:space="0" w:color="auto"/>
            </w:tcBorders>
            <w:shd w:val="clear" w:color="auto" w:fill="auto"/>
            <w:hideMark/>
          </w:tcPr>
          <w:p w14:paraId="6D820807"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Determine incidence and risk of gonorrhea/chlamydia reinfection among adolescent females</w:t>
            </w:r>
          </w:p>
        </w:tc>
        <w:tc>
          <w:tcPr>
            <w:tcW w:w="1427" w:type="dxa"/>
            <w:tcBorders>
              <w:top w:val="single" w:sz="4" w:space="0" w:color="C9C9C9"/>
              <w:left w:val="nil"/>
              <w:bottom w:val="single" w:sz="4" w:space="0" w:color="auto"/>
              <w:right w:val="single" w:sz="4" w:space="0" w:color="auto"/>
            </w:tcBorders>
            <w:shd w:val="clear" w:color="auto" w:fill="auto"/>
            <w:hideMark/>
          </w:tcPr>
          <w:p w14:paraId="307ADA7C" w14:textId="496C38EA" w:rsidR="00183C08" w:rsidRPr="008528DE" w:rsidRDefault="00183C08">
            <w:pPr>
              <w:spacing w:line="240" w:lineRule="auto"/>
              <w:ind w:firstLine="0"/>
              <w:jc w:val="left"/>
              <w:rPr>
                <w:color w:val="000000"/>
                <w:sz w:val="20"/>
                <w:szCs w:val="20"/>
              </w:rPr>
            </w:pPr>
            <w:r w:rsidRPr="008528DE">
              <w:rPr>
                <w:color w:val="000000"/>
                <w:sz w:val="20"/>
                <w:szCs w:val="20"/>
              </w:rPr>
              <w:t xml:space="preserve">Sexually active females 11-19 years old; Adolescent clinics of </w:t>
            </w:r>
            <w:proofErr w:type="spellStart"/>
            <w:r w:rsidRPr="008528DE">
              <w:rPr>
                <w:color w:val="000000"/>
                <w:sz w:val="20"/>
                <w:szCs w:val="20"/>
              </w:rPr>
              <w:t>Dvision</w:t>
            </w:r>
            <w:proofErr w:type="spellEnd"/>
            <w:r w:rsidRPr="008528DE">
              <w:rPr>
                <w:color w:val="000000"/>
                <w:sz w:val="20"/>
                <w:szCs w:val="20"/>
              </w:rPr>
              <w:t xml:space="preserve"> of Adolescent Medicine Southeastern U.S.</w:t>
            </w:r>
          </w:p>
        </w:tc>
        <w:tc>
          <w:tcPr>
            <w:tcW w:w="1350" w:type="dxa"/>
            <w:tcBorders>
              <w:top w:val="single" w:sz="4" w:space="0" w:color="C9C9C9"/>
              <w:left w:val="nil"/>
              <w:bottom w:val="single" w:sz="4" w:space="0" w:color="auto"/>
              <w:right w:val="single" w:sz="4" w:space="0" w:color="auto"/>
            </w:tcBorders>
            <w:shd w:val="clear" w:color="auto" w:fill="auto"/>
            <w:hideMark/>
          </w:tcPr>
          <w:p w14:paraId="741C927F"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Prospective cohort. Analysis on subjects with at least 2 visits</w:t>
            </w:r>
          </w:p>
        </w:tc>
        <w:tc>
          <w:tcPr>
            <w:tcW w:w="1819" w:type="dxa"/>
            <w:tcBorders>
              <w:top w:val="single" w:sz="4" w:space="0" w:color="C9C9C9"/>
              <w:left w:val="nil"/>
              <w:bottom w:val="single" w:sz="4" w:space="0" w:color="auto"/>
              <w:right w:val="single" w:sz="4" w:space="0" w:color="auto"/>
            </w:tcBorders>
            <w:shd w:val="clear" w:color="auto" w:fill="auto"/>
            <w:hideMark/>
          </w:tcPr>
          <w:p w14:paraId="072D0EF9"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Overall incidence = 15% Gonorrhea = 11.6% Chlamydia = 23.2%</w:t>
            </w:r>
          </w:p>
        </w:tc>
        <w:tc>
          <w:tcPr>
            <w:tcW w:w="1196" w:type="dxa"/>
            <w:tcBorders>
              <w:top w:val="single" w:sz="4" w:space="0" w:color="C9C9C9"/>
              <w:left w:val="nil"/>
              <w:bottom w:val="single" w:sz="4" w:space="0" w:color="auto"/>
              <w:right w:val="single" w:sz="4" w:space="0" w:color="auto"/>
            </w:tcBorders>
            <w:shd w:val="clear" w:color="auto" w:fill="auto"/>
            <w:hideMark/>
          </w:tcPr>
          <w:p w14:paraId="66A40B3F" w14:textId="6C03DD44" w:rsidR="00183C08" w:rsidRPr="008528DE" w:rsidRDefault="00183C08" w:rsidP="008528DE">
            <w:pPr>
              <w:spacing w:line="240" w:lineRule="auto"/>
              <w:ind w:firstLine="0"/>
              <w:rPr>
                <w:color w:val="000000"/>
                <w:sz w:val="20"/>
                <w:szCs w:val="20"/>
              </w:rPr>
            </w:pPr>
            <w:r w:rsidRPr="008528DE">
              <w:rPr>
                <w:color w:val="000000"/>
                <w:sz w:val="20"/>
                <w:szCs w:val="20"/>
              </w:rPr>
              <w:t>25.3</w:t>
            </w:r>
            <w:r w:rsidRPr="00DE3EE8">
              <w:rPr>
                <w:color w:val="000000"/>
                <w:sz w:val="20"/>
                <w:szCs w:val="20"/>
              </w:rPr>
              <w:t>% Overall</w:t>
            </w:r>
            <w:r>
              <w:rPr>
                <w:color w:val="000000"/>
                <w:sz w:val="20"/>
                <w:szCs w:val="20"/>
              </w:rPr>
              <w:t>;</w:t>
            </w:r>
            <w:r w:rsidRPr="00DE3EE8">
              <w:rPr>
                <w:color w:val="000000"/>
                <w:sz w:val="20"/>
                <w:szCs w:val="20"/>
              </w:rPr>
              <w:t xml:space="preserve"> </w:t>
            </w:r>
            <w:r w:rsidRPr="008528DE">
              <w:rPr>
                <w:color w:val="000000"/>
                <w:sz w:val="20"/>
                <w:szCs w:val="20"/>
              </w:rPr>
              <w:t xml:space="preserve">40% </w:t>
            </w:r>
            <w:proofErr w:type="spellStart"/>
            <w:r w:rsidRPr="008528DE">
              <w:rPr>
                <w:color w:val="000000"/>
                <w:sz w:val="20"/>
                <w:szCs w:val="20"/>
              </w:rPr>
              <w:t>Gonorrh</w:t>
            </w:r>
            <w:r>
              <w:rPr>
                <w:color w:val="000000"/>
                <w:sz w:val="20"/>
                <w:szCs w:val="20"/>
              </w:rPr>
              <w:t>a</w:t>
            </w:r>
            <w:proofErr w:type="spellEnd"/>
            <w:r>
              <w:rPr>
                <w:color w:val="000000"/>
                <w:sz w:val="20"/>
                <w:szCs w:val="20"/>
              </w:rPr>
              <w:t>;</w:t>
            </w:r>
            <w:r w:rsidRPr="00DE3EE8">
              <w:rPr>
                <w:color w:val="000000"/>
                <w:sz w:val="20"/>
                <w:szCs w:val="20"/>
              </w:rPr>
              <w:t xml:space="preserve"> </w:t>
            </w:r>
            <w:r w:rsidRPr="008528DE">
              <w:rPr>
                <w:color w:val="000000"/>
                <w:sz w:val="20"/>
                <w:szCs w:val="20"/>
              </w:rPr>
              <w:t>18% Chlamydia</w:t>
            </w:r>
          </w:p>
        </w:tc>
        <w:tc>
          <w:tcPr>
            <w:tcW w:w="1935" w:type="dxa"/>
            <w:tcBorders>
              <w:top w:val="single" w:sz="4" w:space="0" w:color="C9C9C9"/>
              <w:left w:val="nil"/>
              <w:bottom w:val="single" w:sz="4" w:space="0" w:color="auto"/>
              <w:right w:val="single" w:sz="4" w:space="0" w:color="auto"/>
            </w:tcBorders>
            <w:shd w:val="clear" w:color="auto" w:fill="auto"/>
            <w:hideMark/>
          </w:tcPr>
          <w:p w14:paraId="3E5050D8"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Intervals between rescreening not uniform; high attrition rates; small sample size; not generalizable; does not include history of STDs in analysis</w:t>
            </w:r>
          </w:p>
        </w:tc>
      </w:tr>
      <w:tr w:rsidR="00183C08" w:rsidRPr="00183C08" w14:paraId="03695467" w14:textId="77777777" w:rsidTr="00183C08">
        <w:trPr>
          <w:trHeight w:val="1920"/>
        </w:trPr>
        <w:tc>
          <w:tcPr>
            <w:tcW w:w="1517" w:type="dxa"/>
            <w:tcBorders>
              <w:top w:val="single" w:sz="4" w:space="0" w:color="C9C9C9"/>
              <w:left w:val="single" w:sz="4" w:space="0" w:color="auto"/>
              <w:bottom w:val="single" w:sz="4" w:space="0" w:color="auto"/>
              <w:right w:val="single" w:sz="4" w:space="0" w:color="auto"/>
            </w:tcBorders>
            <w:shd w:val="clear" w:color="EDEDED" w:fill="EDEDED"/>
            <w:hideMark/>
          </w:tcPr>
          <w:p w14:paraId="19340D87"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Michelson et al. [14]</w:t>
            </w:r>
          </w:p>
        </w:tc>
        <w:tc>
          <w:tcPr>
            <w:tcW w:w="1916" w:type="dxa"/>
            <w:tcBorders>
              <w:top w:val="single" w:sz="4" w:space="0" w:color="C9C9C9"/>
              <w:left w:val="nil"/>
              <w:bottom w:val="single" w:sz="4" w:space="0" w:color="auto"/>
              <w:right w:val="single" w:sz="4" w:space="0" w:color="auto"/>
            </w:tcBorders>
            <w:shd w:val="clear" w:color="EDEDED" w:fill="EDEDED"/>
            <w:hideMark/>
          </w:tcPr>
          <w:p w14:paraId="7CF7BF7E"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Describe demographics, risk, and geographical distribution of chlamydia infections</w:t>
            </w:r>
          </w:p>
        </w:tc>
        <w:tc>
          <w:tcPr>
            <w:tcW w:w="1427" w:type="dxa"/>
            <w:tcBorders>
              <w:top w:val="single" w:sz="4" w:space="0" w:color="C9C9C9"/>
              <w:left w:val="nil"/>
              <w:bottom w:val="single" w:sz="4" w:space="0" w:color="auto"/>
              <w:right w:val="single" w:sz="4" w:space="0" w:color="auto"/>
            </w:tcBorders>
            <w:shd w:val="clear" w:color="EDEDED" w:fill="EDEDED"/>
            <w:hideMark/>
          </w:tcPr>
          <w:p w14:paraId="477A419B"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Lab confirmed chlamydia tests sent to STEP County Health Department             </w:t>
            </w:r>
          </w:p>
        </w:tc>
        <w:tc>
          <w:tcPr>
            <w:tcW w:w="1350" w:type="dxa"/>
            <w:tcBorders>
              <w:top w:val="single" w:sz="4" w:space="0" w:color="C9C9C9"/>
              <w:left w:val="nil"/>
              <w:bottom w:val="single" w:sz="4" w:space="0" w:color="auto"/>
              <w:right w:val="single" w:sz="4" w:space="0" w:color="auto"/>
            </w:tcBorders>
            <w:shd w:val="clear" w:color="EDEDED" w:fill="EDEDED"/>
            <w:hideMark/>
          </w:tcPr>
          <w:p w14:paraId="3833A276"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Retrosective</w:t>
            </w:r>
            <w:proofErr w:type="spellEnd"/>
            <w:r w:rsidRPr="008528DE">
              <w:rPr>
                <w:color w:val="000000"/>
                <w:sz w:val="20"/>
                <w:szCs w:val="20"/>
              </w:rPr>
              <w:t xml:space="preserve"> cohort. Review of test results.</w:t>
            </w:r>
          </w:p>
        </w:tc>
        <w:tc>
          <w:tcPr>
            <w:tcW w:w="1819" w:type="dxa"/>
            <w:tcBorders>
              <w:top w:val="single" w:sz="4" w:space="0" w:color="C9C9C9"/>
              <w:left w:val="nil"/>
              <w:bottom w:val="single" w:sz="4" w:space="0" w:color="auto"/>
              <w:right w:val="single" w:sz="4" w:space="0" w:color="auto"/>
            </w:tcBorders>
            <w:shd w:val="clear" w:color="EDEDED" w:fill="EDEDED"/>
            <w:hideMark/>
          </w:tcPr>
          <w:p w14:paraId="2FEC69D3"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Incidence = 563 infections per 100,000 person-years  </w:t>
            </w:r>
          </w:p>
        </w:tc>
        <w:tc>
          <w:tcPr>
            <w:tcW w:w="1196" w:type="dxa"/>
            <w:tcBorders>
              <w:top w:val="single" w:sz="4" w:space="0" w:color="C9C9C9"/>
              <w:left w:val="nil"/>
              <w:bottom w:val="single" w:sz="4" w:space="0" w:color="auto"/>
              <w:right w:val="single" w:sz="4" w:space="0" w:color="auto"/>
            </w:tcBorders>
            <w:shd w:val="clear" w:color="EDEDED" w:fill="EDEDED"/>
            <w:hideMark/>
          </w:tcPr>
          <w:p w14:paraId="1BA49F24"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13.0%</w:t>
            </w:r>
          </w:p>
        </w:tc>
        <w:tc>
          <w:tcPr>
            <w:tcW w:w="1935" w:type="dxa"/>
            <w:tcBorders>
              <w:top w:val="single" w:sz="4" w:space="0" w:color="C9C9C9"/>
              <w:left w:val="nil"/>
              <w:bottom w:val="single" w:sz="4" w:space="0" w:color="auto"/>
              <w:right w:val="single" w:sz="4" w:space="0" w:color="auto"/>
            </w:tcBorders>
            <w:shd w:val="clear" w:color="EDEDED" w:fill="EDEDED"/>
            <w:hideMark/>
          </w:tcPr>
          <w:p w14:paraId="1579F99A"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Cases reported dependent on site of diagnosis; excluded asymptomatic males; excluded those who did not seek treatment</w:t>
            </w:r>
          </w:p>
        </w:tc>
      </w:tr>
      <w:tr w:rsidR="00183C08" w:rsidRPr="00183C08" w14:paraId="1E8CD073" w14:textId="77777777" w:rsidTr="00183C08">
        <w:trPr>
          <w:trHeight w:val="1440"/>
        </w:trPr>
        <w:tc>
          <w:tcPr>
            <w:tcW w:w="1517" w:type="dxa"/>
            <w:tcBorders>
              <w:top w:val="single" w:sz="4" w:space="0" w:color="C9C9C9"/>
              <w:left w:val="single" w:sz="4" w:space="0" w:color="auto"/>
              <w:bottom w:val="single" w:sz="4" w:space="0" w:color="auto"/>
              <w:right w:val="single" w:sz="4" w:space="0" w:color="auto"/>
            </w:tcBorders>
            <w:shd w:val="clear" w:color="auto" w:fill="auto"/>
            <w:hideMark/>
          </w:tcPr>
          <w:p w14:paraId="7AD7A385"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Xu et al. [15]</w:t>
            </w:r>
          </w:p>
        </w:tc>
        <w:tc>
          <w:tcPr>
            <w:tcW w:w="1916" w:type="dxa"/>
            <w:tcBorders>
              <w:top w:val="single" w:sz="4" w:space="0" w:color="C9C9C9"/>
              <w:left w:val="nil"/>
              <w:bottom w:val="single" w:sz="4" w:space="0" w:color="auto"/>
              <w:right w:val="single" w:sz="4" w:space="0" w:color="auto"/>
            </w:tcBorders>
            <w:shd w:val="clear" w:color="auto" w:fill="auto"/>
            <w:hideMark/>
          </w:tcPr>
          <w:p w14:paraId="3DA916AF"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Use population-based registry to analyze frequency and predictors of repeat chlamydial infection in women</w:t>
            </w:r>
          </w:p>
        </w:tc>
        <w:tc>
          <w:tcPr>
            <w:tcW w:w="1427" w:type="dxa"/>
            <w:tcBorders>
              <w:top w:val="single" w:sz="4" w:space="0" w:color="C9C9C9"/>
              <w:left w:val="nil"/>
              <w:bottom w:val="single" w:sz="4" w:space="0" w:color="auto"/>
              <w:right w:val="single" w:sz="4" w:space="0" w:color="auto"/>
            </w:tcBorders>
            <w:shd w:val="clear" w:color="auto" w:fill="auto"/>
            <w:hideMark/>
          </w:tcPr>
          <w:p w14:paraId="1AD80AAC"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Women 10-44 years old;      Initial positive test during study period</w:t>
            </w:r>
          </w:p>
        </w:tc>
        <w:tc>
          <w:tcPr>
            <w:tcW w:w="1350" w:type="dxa"/>
            <w:tcBorders>
              <w:top w:val="single" w:sz="4" w:space="0" w:color="C9C9C9"/>
              <w:left w:val="nil"/>
              <w:bottom w:val="single" w:sz="4" w:space="0" w:color="auto"/>
              <w:right w:val="single" w:sz="4" w:space="0" w:color="auto"/>
            </w:tcBorders>
            <w:shd w:val="clear" w:color="auto" w:fill="auto"/>
            <w:hideMark/>
          </w:tcPr>
          <w:p w14:paraId="6D1E2CD1"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Retrospective cohort. Medical database review.</w:t>
            </w:r>
          </w:p>
        </w:tc>
        <w:tc>
          <w:tcPr>
            <w:tcW w:w="1819" w:type="dxa"/>
            <w:tcBorders>
              <w:top w:val="single" w:sz="4" w:space="0" w:color="C9C9C9"/>
              <w:left w:val="nil"/>
              <w:bottom w:val="single" w:sz="4" w:space="0" w:color="auto"/>
              <w:right w:val="single" w:sz="4" w:space="0" w:color="auto"/>
            </w:tcBorders>
            <w:shd w:val="clear" w:color="auto" w:fill="auto"/>
            <w:hideMark/>
          </w:tcPr>
          <w:p w14:paraId="39AA40F1"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N/A</w:t>
            </w:r>
          </w:p>
        </w:tc>
        <w:tc>
          <w:tcPr>
            <w:tcW w:w="1196" w:type="dxa"/>
            <w:tcBorders>
              <w:top w:val="single" w:sz="4" w:space="0" w:color="C9C9C9"/>
              <w:left w:val="nil"/>
              <w:bottom w:val="single" w:sz="4" w:space="0" w:color="auto"/>
              <w:right w:val="single" w:sz="4" w:space="0" w:color="auto"/>
            </w:tcBorders>
            <w:shd w:val="clear" w:color="auto" w:fill="auto"/>
            <w:hideMark/>
          </w:tcPr>
          <w:p w14:paraId="538A307F"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20.2%</w:t>
            </w:r>
          </w:p>
        </w:tc>
        <w:tc>
          <w:tcPr>
            <w:tcW w:w="1935" w:type="dxa"/>
            <w:tcBorders>
              <w:top w:val="single" w:sz="4" w:space="0" w:color="C9C9C9"/>
              <w:left w:val="nil"/>
              <w:bottom w:val="single" w:sz="4" w:space="0" w:color="auto"/>
              <w:right w:val="single" w:sz="4" w:space="0" w:color="auto"/>
            </w:tcBorders>
            <w:shd w:val="clear" w:color="auto" w:fill="auto"/>
            <w:hideMark/>
          </w:tcPr>
          <w:p w14:paraId="777354E5"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Women may have moved out of state; non-universal screening; non-universal reporting </w:t>
            </w:r>
          </w:p>
        </w:tc>
      </w:tr>
    </w:tbl>
    <w:p w14:paraId="16C3B3E2" w14:textId="1B3D5963" w:rsidR="00183C08" w:rsidRDefault="00183C08" w:rsidP="00A13448">
      <w:pPr>
        <w:ind w:hanging="720"/>
        <w:rPr>
          <w:b/>
        </w:rPr>
      </w:pPr>
    </w:p>
    <w:p w14:paraId="3D5ED0A6" w14:textId="77777777" w:rsidR="00DE3EE8" w:rsidRDefault="00DE3EE8" w:rsidP="008528DE">
      <w:pPr>
        <w:ind w:firstLine="0"/>
        <w:rPr>
          <w:b/>
        </w:rPr>
      </w:pPr>
    </w:p>
    <w:p w14:paraId="426762B2" w14:textId="4B467289" w:rsidR="0071033C" w:rsidRDefault="00A13448" w:rsidP="008528DE">
      <w:pPr>
        <w:spacing w:line="240" w:lineRule="auto"/>
        <w:ind w:hanging="630"/>
        <w:rPr>
          <w:b/>
        </w:rPr>
      </w:pPr>
      <w:r w:rsidRPr="00A13448">
        <w:rPr>
          <w:b/>
        </w:rPr>
        <w:lastRenderedPageBreak/>
        <w:t>Table 3 Continued</w:t>
      </w:r>
    </w:p>
    <w:p w14:paraId="3C102F1C" w14:textId="77777777" w:rsidR="00DE3EE8" w:rsidRDefault="00DE3EE8" w:rsidP="008528DE">
      <w:pPr>
        <w:spacing w:line="240" w:lineRule="auto"/>
        <w:ind w:hanging="720"/>
        <w:rPr>
          <w:b/>
        </w:rPr>
      </w:pPr>
    </w:p>
    <w:tbl>
      <w:tblPr>
        <w:tblW w:w="5827" w:type="pct"/>
        <w:tblInd w:w="-612" w:type="dxa"/>
        <w:tblLayout w:type="fixed"/>
        <w:tblLook w:val="04A0" w:firstRow="1" w:lastRow="0" w:firstColumn="1" w:lastColumn="0" w:noHBand="0" w:noVBand="1"/>
      </w:tblPr>
      <w:tblGrid>
        <w:gridCol w:w="1503"/>
        <w:gridCol w:w="1737"/>
        <w:gridCol w:w="1608"/>
        <w:gridCol w:w="1542"/>
        <w:gridCol w:w="1623"/>
        <w:gridCol w:w="1368"/>
        <w:gridCol w:w="1779"/>
      </w:tblGrid>
      <w:tr w:rsidR="00DE3EE8" w:rsidRPr="00183C08" w14:paraId="607BBCAC" w14:textId="77777777" w:rsidTr="008528DE">
        <w:trPr>
          <w:trHeight w:val="320"/>
        </w:trPr>
        <w:tc>
          <w:tcPr>
            <w:tcW w:w="673" w:type="pct"/>
            <w:tcBorders>
              <w:top w:val="single" w:sz="4" w:space="0" w:color="auto"/>
              <w:left w:val="single" w:sz="4" w:space="0" w:color="auto"/>
              <w:bottom w:val="single" w:sz="4" w:space="0" w:color="auto"/>
              <w:right w:val="single" w:sz="4" w:space="0" w:color="auto"/>
            </w:tcBorders>
            <w:shd w:val="clear" w:color="A5A5A5" w:fill="A5A5A5"/>
            <w:hideMark/>
          </w:tcPr>
          <w:p w14:paraId="622D4488"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Reference</w:t>
            </w:r>
          </w:p>
        </w:tc>
        <w:tc>
          <w:tcPr>
            <w:tcW w:w="778" w:type="pct"/>
            <w:tcBorders>
              <w:top w:val="single" w:sz="4" w:space="0" w:color="auto"/>
              <w:left w:val="nil"/>
              <w:bottom w:val="single" w:sz="4" w:space="0" w:color="auto"/>
              <w:right w:val="single" w:sz="4" w:space="0" w:color="auto"/>
            </w:tcBorders>
            <w:shd w:val="clear" w:color="A5A5A5" w:fill="A5A5A5"/>
            <w:hideMark/>
          </w:tcPr>
          <w:p w14:paraId="7DAB068B"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Objective</w:t>
            </w:r>
          </w:p>
        </w:tc>
        <w:tc>
          <w:tcPr>
            <w:tcW w:w="720" w:type="pct"/>
            <w:tcBorders>
              <w:top w:val="single" w:sz="4" w:space="0" w:color="auto"/>
              <w:left w:val="nil"/>
              <w:bottom w:val="single" w:sz="4" w:space="0" w:color="auto"/>
              <w:right w:val="single" w:sz="4" w:space="0" w:color="auto"/>
            </w:tcBorders>
            <w:shd w:val="clear" w:color="A5A5A5" w:fill="A5A5A5"/>
            <w:hideMark/>
          </w:tcPr>
          <w:p w14:paraId="25270D57"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Population</w:t>
            </w:r>
          </w:p>
        </w:tc>
        <w:tc>
          <w:tcPr>
            <w:tcW w:w="691" w:type="pct"/>
            <w:tcBorders>
              <w:top w:val="single" w:sz="4" w:space="0" w:color="auto"/>
              <w:left w:val="nil"/>
              <w:bottom w:val="single" w:sz="4" w:space="0" w:color="auto"/>
              <w:right w:val="single" w:sz="4" w:space="0" w:color="auto"/>
            </w:tcBorders>
            <w:shd w:val="clear" w:color="A5A5A5" w:fill="A5A5A5"/>
            <w:hideMark/>
          </w:tcPr>
          <w:p w14:paraId="66378C68"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Study Design</w:t>
            </w:r>
          </w:p>
        </w:tc>
        <w:tc>
          <w:tcPr>
            <w:tcW w:w="727" w:type="pct"/>
            <w:tcBorders>
              <w:top w:val="single" w:sz="4" w:space="0" w:color="auto"/>
              <w:left w:val="nil"/>
              <w:bottom w:val="single" w:sz="4" w:space="0" w:color="auto"/>
              <w:right w:val="single" w:sz="4" w:space="0" w:color="auto"/>
            </w:tcBorders>
            <w:shd w:val="clear" w:color="A5A5A5" w:fill="A5A5A5"/>
            <w:hideMark/>
          </w:tcPr>
          <w:p w14:paraId="7C126EC2" w14:textId="06792373" w:rsidR="00183C08" w:rsidRPr="008528DE" w:rsidRDefault="00DE3EE8" w:rsidP="00183C08">
            <w:pPr>
              <w:spacing w:line="240" w:lineRule="auto"/>
              <w:ind w:firstLine="0"/>
              <w:jc w:val="center"/>
              <w:rPr>
                <w:b/>
                <w:bCs/>
                <w:color w:val="FFFFFF"/>
                <w:sz w:val="20"/>
                <w:szCs w:val="20"/>
              </w:rPr>
            </w:pPr>
            <w:r w:rsidRPr="00DE3EE8">
              <w:rPr>
                <w:b/>
                <w:bCs/>
                <w:color w:val="FFFFFF"/>
                <w:sz w:val="20"/>
                <w:szCs w:val="20"/>
              </w:rPr>
              <w:t xml:space="preserve">Disease Incidence or </w:t>
            </w:r>
            <w:r w:rsidR="00183C08" w:rsidRPr="008528DE">
              <w:rPr>
                <w:b/>
                <w:bCs/>
                <w:color w:val="FFFFFF"/>
                <w:sz w:val="20"/>
                <w:szCs w:val="20"/>
              </w:rPr>
              <w:t>Prevalence</w:t>
            </w:r>
          </w:p>
        </w:tc>
        <w:tc>
          <w:tcPr>
            <w:tcW w:w="613" w:type="pct"/>
            <w:tcBorders>
              <w:top w:val="single" w:sz="4" w:space="0" w:color="auto"/>
              <w:left w:val="nil"/>
              <w:bottom w:val="single" w:sz="4" w:space="0" w:color="auto"/>
              <w:right w:val="single" w:sz="4" w:space="0" w:color="auto"/>
            </w:tcBorders>
            <w:shd w:val="clear" w:color="A5A5A5" w:fill="A5A5A5"/>
            <w:hideMark/>
          </w:tcPr>
          <w:p w14:paraId="6A3007C7"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Reinfection Results</w:t>
            </w:r>
          </w:p>
        </w:tc>
        <w:tc>
          <w:tcPr>
            <w:tcW w:w="797" w:type="pct"/>
            <w:tcBorders>
              <w:top w:val="single" w:sz="4" w:space="0" w:color="auto"/>
              <w:left w:val="nil"/>
              <w:bottom w:val="single" w:sz="4" w:space="0" w:color="auto"/>
              <w:right w:val="single" w:sz="4" w:space="0" w:color="auto"/>
            </w:tcBorders>
            <w:shd w:val="clear" w:color="A5A5A5" w:fill="A5A5A5"/>
            <w:hideMark/>
          </w:tcPr>
          <w:p w14:paraId="4FA74E82"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Limitations</w:t>
            </w:r>
          </w:p>
        </w:tc>
      </w:tr>
      <w:tr w:rsidR="00DE3EE8" w:rsidRPr="00183C08" w14:paraId="5957A4AE" w14:textId="77777777" w:rsidTr="008528DE">
        <w:trPr>
          <w:trHeight w:val="1620"/>
        </w:trPr>
        <w:tc>
          <w:tcPr>
            <w:tcW w:w="673" w:type="pct"/>
            <w:tcBorders>
              <w:top w:val="single" w:sz="4" w:space="0" w:color="C9C9C9"/>
              <w:left w:val="single" w:sz="4" w:space="0" w:color="auto"/>
              <w:bottom w:val="single" w:sz="4" w:space="0" w:color="auto"/>
              <w:right w:val="single" w:sz="4" w:space="0" w:color="auto"/>
            </w:tcBorders>
            <w:shd w:val="clear" w:color="EDEDED" w:fill="EDEDED"/>
            <w:hideMark/>
          </w:tcPr>
          <w:p w14:paraId="0601FE76"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Orr et al. [16]</w:t>
            </w:r>
          </w:p>
        </w:tc>
        <w:tc>
          <w:tcPr>
            <w:tcW w:w="778" w:type="pct"/>
            <w:tcBorders>
              <w:top w:val="single" w:sz="4" w:space="0" w:color="C9C9C9"/>
              <w:left w:val="nil"/>
              <w:bottom w:val="single" w:sz="4" w:space="0" w:color="auto"/>
              <w:right w:val="single" w:sz="4" w:space="0" w:color="auto"/>
            </w:tcBorders>
            <w:shd w:val="clear" w:color="EDEDED" w:fill="EDEDED"/>
            <w:hideMark/>
          </w:tcPr>
          <w:p w14:paraId="158B9E88"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Compare rates of subsequent and reinfection of chlamydia and gonorrhea in high-risk </w:t>
            </w:r>
            <w:proofErr w:type="spellStart"/>
            <w:r w:rsidRPr="008528DE">
              <w:rPr>
                <w:color w:val="000000"/>
                <w:sz w:val="20"/>
                <w:szCs w:val="20"/>
              </w:rPr>
              <w:t>adolescnts</w:t>
            </w:r>
            <w:proofErr w:type="spellEnd"/>
          </w:p>
        </w:tc>
        <w:tc>
          <w:tcPr>
            <w:tcW w:w="720" w:type="pct"/>
            <w:tcBorders>
              <w:top w:val="single" w:sz="4" w:space="0" w:color="C9C9C9"/>
              <w:left w:val="nil"/>
              <w:bottom w:val="single" w:sz="4" w:space="0" w:color="auto"/>
              <w:right w:val="single" w:sz="4" w:space="0" w:color="auto"/>
            </w:tcBorders>
            <w:shd w:val="clear" w:color="EDEDED" w:fill="EDEDED"/>
            <w:hideMark/>
          </w:tcPr>
          <w:p w14:paraId="284D7A96" w14:textId="1AB6CF1D" w:rsidR="00183C08" w:rsidRPr="008528DE" w:rsidRDefault="00183C08" w:rsidP="00DE3EE8">
            <w:pPr>
              <w:spacing w:line="240" w:lineRule="auto"/>
              <w:ind w:firstLine="0"/>
              <w:jc w:val="left"/>
              <w:rPr>
                <w:color w:val="000000"/>
                <w:sz w:val="20"/>
                <w:szCs w:val="20"/>
              </w:rPr>
            </w:pPr>
            <w:r w:rsidRPr="008528DE">
              <w:rPr>
                <w:color w:val="000000"/>
                <w:sz w:val="20"/>
                <w:szCs w:val="20"/>
              </w:rPr>
              <w:t xml:space="preserve">Ages 14-21; STD clinic and 3 urban adolescent community clinics; Positive for </w:t>
            </w:r>
            <w:proofErr w:type="spellStart"/>
            <w:r w:rsidRPr="008528DE">
              <w:rPr>
                <w:color w:val="000000"/>
                <w:sz w:val="20"/>
                <w:szCs w:val="20"/>
              </w:rPr>
              <w:t>gc</w:t>
            </w:r>
            <w:proofErr w:type="spellEnd"/>
            <w:r w:rsidRPr="008528DE">
              <w:rPr>
                <w:color w:val="000000"/>
                <w:sz w:val="20"/>
                <w:szCs w:val="20"/>
              </w:rPr>
              <w:t>/</w:t>
            </w:r>
            <w:proofErr w:type="spellStart"/>
            <w:r w:rsidRPr="008528DE">
              <w:rPr>
                <w:color w:val="000000"/>
                <w:sz w:val="20"/>
                <w:szCs w:val="20"/>
              </w:rPr>
              <w:t>ct</w:t>
            </w:r>
            <w:proofErr w:type="spellEnd"/>
          </w:p>
        </w:tc>
        <w:tc>
          <w:tcPr>
            <w:tcW w:w="691" w:type="pct"/>
            <w:tcBorders>
              <w:top w:val="single" w:sz="4" w:space="0" w:color="C9C9C9"/>
              <w:left w:val="nil"/>
              <w:bottom w:val="single" w:sz="4" w:space="0" w:color="auto"/>
              <w:right w:val="single" w:sz="4" w:space="0" w:color="auto"/>
            </w:tcBorders>
            <w:shd w:val="clear" w:color="EDEDED" w:fill="EDEDED"/>
            <w:hideMark/>
          </w:tcPr>
          <w:p w14:paraId="3F64824B"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Prospective cohort. STI screening.</w:t>
            </w:r>
          </w:p>
        </w:tc>
        <w:tc>
          <w:tcPr>
            <w:tcW w:w="727" w:type="pct"/>
            <w:tcBorders>
              <w:top w:val="single" w:sz="4" w:space="0" w:color="C9C9C9"/>
              <w:left w:val="nil"/>
              <w:bottom w:val="single" w:sz="4" w:space="0" w:color="auto"/>
              <w:right w:val="single" w:sz="4" w:space="0" w:color="auto"/>
            </w:tcBorders>
            <w:shd w:val="clear" w:color="EDEDED" w:fill="EDEDED"/>
            <w:hideMark/>
          </w:tcPr>
          <w:p w14:paraId="0DE73AC3"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N/A</w:t>
            </w:r>
          </w:p>
        </w:tc>
        <w:tc>
          <w:tcPr>
            <w:tcW w:w="613" w:type="pct"/>
            <w:tcBorders>
              <w:top w:val="single" w:sz="4" w:space="0" w:color="C9C9C9"/>
              <w:left w:val="nil"/>
              <w:bottom w:val="single" w:sz="4" w:space="0" w:color="auto"/>
              <w:right w:val="single" w:sz="4" w:space="0" w:color="auto"/>
            </w:tcBorders>
            <w:shd w:val="clear" w:color="EDEDED" w:fill="EDEDED"/>
            <w:hideMark/>
          </w:tcPr>
          <w:p w14:paraId="7AC5F133"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60% men                    73% women</w:t>
            </w:r>
          </w:p>
        </w:tc>
        <w:tc>
          <w:tcPr>
            <w:tcW w:w="797" w:type="pct"/>
            <w:tcBorders>
              <w:top w:val="single" w:sz="4" w:space="0" w:color="C9C9C9"/>
              <w:left w:val="nil"/>
              <w:bottom w:val="single" w:sz="4" w:space="0" w:color="auto"/>
              <w:right w:val="single" w:sz="4" w:space="0" w:color="auto"/>
            </w:tcBorders>
            <w:shd w:val="clear" w:color="EDEDED" w:fill="EDEDED"/>
            <w:hideMark/>
          </w:tcPr>
          <w:p w14:paraId="16C331BC"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Testing variability; high attrition rates especially among men</w:t>
            </w:r>
          </w:p>
        </w:tc>
      </w:tr>
      <w:tr w:rsidR="00DE3EE8" w:rsidRPr="00183C08" w14:paraId="5B9A8AC8" w14:textId="77777777" w:rsidTr="008528DE">
        <w:trPr>
          <w:trHeight w:val="2240"/>
        </w:trPr>
        <w:tc>
          <w:tcPr>
            <w:tcW w:w="673" w:type="pct"/>
            <w:tcBorders>
              <w:top w:val="single" w:sz="4" w:space="0" w:color="C9C9C9"/>
              <w:left w:val="single" w:sz="4" w:space="0" w:color="auto"/>
              <w:bottom w:val="single" w:sz="4" w:space="0" w:color="auto"/>
              <w:right w:val="single" w:sz="4" w:space="0" w:color="auto"/>
            </w:tcBorders>
            <w:shd w:val="clear" w:color="auto" w:fill="auto"/>
            <w:hideMark/>
          </w:tcPr>
          <w:p w14:paraId="12558792"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Burstein et al. [17]</w:t>
            </w:r>
          </w:p>
        </w:tc>
        <w:tc>
          <w:tcPr>
            <w:tcW w:w="778" w:type="pct"/>
            <w:tcBorders>
              <w:top w:val="single" w:sz="4" w:space="0" w:color="C9C9C9"/>
              <w:left w:val="nil"/>
              <w:bottom w:val="single" w:sz="4" w:space="0" w:color="auto"/>
              <w:right w:val="single" w:sz="4" w:space="0" w:color="auto"/>
            </w:tcBorders>
            <w:shd w:val="clear" w:color="auto" w:fill="auto"/>
            <w:hideMark/>
          </w:tcPr>
          <w:p w14:paraId="763EB624"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Determine screening practices and resulting positive test results</w:t>
            </w:r>
          </w:p>
        </w:tc>
        <w:tc>
          <w:tcPr>
            <w:tcW w:w="720" w:type="pct"/>
            <w:tcBorders>
              <w:top w:val="single" w:sz="4" w:space="0" w:color="C9C9C9"/>
              <w:left w:val="nil"/>
              <w:bottom w:val="single" w:sz="4" w:space="0" w:color="auto"/>
              <w:right w:val="single" w:sz="4" w:space="0" w:color="auto"/>
            </w:tcBorders>
            <w:shd w:val="clear" w:color="auto" w:fill="auto"/>
            <w:hideMark/>
          </w:tcPr>
          <w:p w14:paraId="5EDE7591" w14:textId="675A0D6F" w:rsidR="00183C08" w:rsidRPr="008528DE" w:rsidRDefault="00183C08" w:rsidP="00DE3EE8">
            <w:pPr>
              <w:spacing w:line="240" w:lineRule="auto"/>
              <w:ind w:firstLine="0"/>
              <w:jc w:val="left"/>
              <w:rPr>
                <w:color w:val="000000"/>
                <w:sz w:val="20"/>
                <w:szCs w:val="20"/>
              </w:rPr>
            </w:pPr>
            <w:r w:rsidRPr="008528DE">
              <w:rPr>
                <w:color w:val="000000"/>
                <w:sz w:val="20"/>
                <w:szCs w:val="20"/>
              </w:rPr>
              <w:t xml:space="preserve">Adolescents 12-19; Enrolled in KMPAS health plan; At least 1 positive </w:t>
            </w:r>
            <w:proofErr w:type="spellStart"/>
            <w:r w:rsidRPr="008528DE">
              <w:rPr>
                <w:color w:val="000000"/>
                <w:sz w:val="20"/>
                <w:szCs w:val="20"/>
              </w:rPr>
              <w:t>ct</w:t>
            </w:r>
            <w:proofErr w:type="spellEnd"/>
            <w:r w:rsidRPr="008528DE">
              <w:rPr>
                <w:color w:val="000000"/>
                <w:sz w:val="20"/>
                <w:szCs w:val="20"/>
              </w:rPr>
              <w:t xml:space="preserve"> test</w:t>
            </w:r>
          </w:p>
        </w:tc>
        <w:tc>
          <w:tcPr>
            <w:tcW w:w="691" w:type="pct"/>
            <w:tcBorders>
              <w:top w:val="single" w:sz="4" w:space="0" w:color="C9C9C9"/>
              <w:left w:val="nil"/>
              <w:bottom w:val="single" w:sz="4" w:space="0" w:color="auto"/>
              <w:right w:val="single" w:sz="4" w:space="0" w:color="auto"/>
            </w:tcBorders>
            <w:shd w:val="clear" w:color="auto" w:fill="auto"/>
            <w:hideMark/>
          </w:tcPr>
          <w:p w14:paraId="17512A7F"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Retrospective cohort. Medical chart review.</w:t>
            </w:r>
          </w:p>
        </w:tc>
        <w:tc>
          <w:tcPr>
            <w:tcW w:w="727" w:type="pct"/>
            <w:tcBorders>
              <w:top w:val="single" w:sz="4" w:space="0" w:color="C9C9C9"/>
              <w:left w:val="nil"/>
              <w:bottom w:val="single" w:sz="4" w:space="0" w:color="auto"/>
              <w:right w:val="single" w:sz="4" w:space="0" w:color="auto"/>
            </w:tcBorders>
            <w:shd w:val="clear" w:color="auto" w:fill="auto"/>
            <w:hideMark/>
          </w:tcPr>
          <w:p w14:paraId="1FD8166A"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Incidence = 14.6%</w:t>
            </w:r>
          </w:p>
        </w:tc>
        <w:tc>
          <w:tcPr>
            <w:tcW w:w="613" w:type="pct"/>
            <w:tcBorders>
              <w:top w:val="single" w:sz="4" w:space="0" w:color="C9C9C9"/>
              <w:left w:val="nil"/>
              <w:bottom w:val="single" w:sz="4" w:space="0" w:color="auto"/>
              <w:right w:val="single" w:sz="4" w:space="0" w:color="auto"/>
            </w:tcBorders>
            <w:shd w:val="clear" w:color="auto" w:fill="auto"/>
            <w:hideMark/>
          </w:tcPr>
          <w:p w14:paraId="3FE0B6E7"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16.4%</w:t>
            </w:r>
          </w:p>
        </w:tc>
        <w:tc>
          <w:tcPr>
            <w:tcW w:w="797" w:type="pct"/>
            <w:tcBorders>
              <w:top w:val="single" w:sz="4" w:space="0" w:color="C9C9C9"/>
              <w:left w:val="nil"/>
              <w:bottom w:val="single" w:sz="4" w:space="0" w:color="auto"/>
              <w:right w:val="single" w:sz="4" w:space="0" w:color="auto"/>
            </w:tcBorders>
            <w:shd w:val="clear" w:color="auto" w:fill="auto"/>
            <w:hideMark/>
          </w:tcPr>
          <w:p w14:paraId="2AD57FF4"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Only 1.5% males in system tested; no race, SES, behavior, sexual activity available; variability in testing among sites; screening outside KMPAS system</w:t>
            </w:r>
          </w:p>
        </w:tc>
      </w:tr>
      <w:tr w:rsidR="00DE3EE8" w:rsidRPr="00183C08" w14:paraId="19503610" w14:textId="77777777" w:rsidTr="008528DE">
        <w:trPr>
          <w:trHeight w:val="2560"/>
        </w:trPr>
        <w:tc>
          <w:tcPr>
            <w:tcW w:w="673" w:type="pct"/>
            <w:tcBorders>
              <w:top w:val="single" w:sz="4" w:space="0" w:color="C9C9C9"/>
              <w:left w:val="single" w:sz="4" w:space="0" w:color="auto"/>
              <w:bottom w:val="single" w:sz="4" w:space="0" w:color="auto"/>
              <w:right w:val="single" w:sz="4" w:space="0" w:color="auto"/>
            </w:tcBorders>
            <w:shd w:val="clear" w:color="EDEDED" w:fill="EDEDED"/>
            <w:hideMark/>
          </w:tcPr>
          <w:p w14:paraId="52CAFE03"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Whittington et al [18]</w:t>
            </w:r>
          </w:p>
        </w:tc>
        <w:tc>
          <w:tcPr>
            <w:tcW w:w="778" w:type="pct"/>
            <w:tcBorders>
              <w:top w:val="single" w:sz="4" w:space="0" w:color="C9C9C9"/>
              <w:left w:val="nil"/>
              <w:bottom w:val="single" w:sz="4" w:space="0" w:color="auto"/>
              <w:right w:val="single" w:sz="4" w:space="0" w:color="auto"/>
            </w:tcBorders>
            <w:shd w:val="clear" w:color="EDEDED" w:fill="EDEDED"/>
            <w:hideMark/>
          </w:tcPr>
          <w:p w14:paraId="507F8D62"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Identify factors associated with persistent and recurrent chlamydial infection in young women</w:t>
            </w:r>
          </w:p>
        </w:tc>
        <w:tc>
          <w:tcPr>
            <w:tcW w:w="720" w:type="pct"/>
            <w:tcBorders>
              <w:top w:val="single" w:sz="4" w:space="0" w:color="C9C9C9"/>
              <w:left w:val="nil"/>
              <w:bottom w:val="single" w:sz="4" w:space="0" w:color="auto"/>
              <w:right w:val="single" w:sz="4" w:space="0" w:color="auto"/>
            </w:tcBorders>
            <w:shd w:val="clear" w:color="EDEDED" w:fill="EDEDED"/>
            <w:hideMark/>
          </w:tcPr>
          <w:p w14:paraId="485FCFB4" w14:textId="7E463B33" w:rsidR="00183C08" w:rsidRPr="008528DE" w:rsidRDefault="00183C08" w:rsidP="00DE3EE8">
            <w:pPr>
              <w:spacing w:line="240" w:lineRule="auto"/>
              <w:ind w:firstLine="0"/>
              <w:jc w:val="left"/>
              <w:rPr>
                <w:color w:val="000000"/>
                <w:sz w:val="20"/>
                <w:szCs w:val="20"/>
              </w:rPr>
            </w:pPr>
            <w:r w:rsidRPr="008528DE">
              <w:rPr>
                <w:color w:val="000000"/>
                <w:sz w:val="20"/>
                <w:szCs w:val="20"/>
              </w:rPr>
              <w:t xml:space="preserve">Females 14-34; Reproductive health/STD/adolescent medicine clinics in 5 cities; Positive </w:t>
            </w:r>
            <w:proofErr w:type="spellStart"/>
            <w:r w:rsidRPr="008528DE">
              <w:rPr>
                <w:color w:val="000000"/>
                <w:sz w:val="20"/>
                <w:szCs w:val="20"/>
              </w:rPr>
              <w:t>ct</w:t>
            </w:r>
            <w:proofErr w:type="spellEnd"/>
            <w:r w:rsidRPr="008528DE">
              <w:rPr>
                <w:color w:val="000000"/>
                <w:sz w:val="20"/>
                <w:szCs w:val="20"/>
              </w:rPr>
              <w:t xml:space="preserve"> result</w:t>
            </w:r>
          </w:p>
        </w:tc>
        <w:tc>
          <w:tcPr>
            <w:tcW w:w="691" w:type="pct"/>
            <w:tcBorders>
              <w:top w:val="single" w:sz="4" w:space="0" w:color="C9C9C9"/>
              <w:left w:val="nil"/>
              <w:bottom w:val="single" w:sz="4" w:space="0" w:color="auto"/>
              <w:right w:val="single" w:sz="4" w:space="0" w:color="auto"/>
            </w:tcBorders>
            <w:shd w:val="clear" w:color="EDEDED" w:fill="EDEDED"/>
            <w:hideMark/>
          </w:tcPr>
          <w:p w14:paraId="1EB003D6"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Prospective cohort. Interviews and </w:t>
            </w:r>
            <w:proofErr w:type="spellStart"/>
            <w:r w:rsidRPr="008528DE">
              <w:rPr>
                <w:color w:val="000000"/>
                <w:sz w:val="20"/>
                <w:szCs w:val="20"/>
              </w:rPr>
              <w:t>ct</w:t>
            </w:r>
            <w:proofErr w:type="spellEnd"/>
            <w:r w:rsidRPr="008528DE">
              <w:rPr>
                <w:color w:val="000000"/>
                <w:sz w:val="20"/>
                <w:szCs w:val="20"/>
              </w:rPr>
              <w:t xml:space="preserve"> screening</w:t>
            </w:r>
          </w:p>
        </w:tc>
        <w:tc>
          <w:tcPr>
            <w:tcW w:w="727" w:type="pct"/>
            <w:tcBorders>
              <w:top w:val="single" w:sz="4" w:space="0" w:color="C9C9C9"/>
              <w:left w:val="nil"/>
              <w:bottom w:val="single" w:sz="4" w:space="0" w:color="auto"/>
              <w:right w:val="single" w:sz="4" w:space="0" w:color="auto"/>
            </w:tcBorders>
            <w:shd w:val="clear" w:color="EDEDED" w:fill="EDEDED"/>
            <w:hideMark/>
          </w:tcPr>
          <w:p w14:paraId="618FDB3E"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N/A</w:t>
            </w:r>
          </w:p>
        </w:tc>
        <w:tc>
          <w:tcPr>
            <w:tcW w:w="613" w:type="pct"/>
            <w:tcBorders>
              <w:top w:val="single" w:sz="4" w:space="0" w:color="C9C9C9"/>
              <w:left w:val="nil"/>
              <w:bottom w:val="single" w:sz="4" w:space="0" w:color="auto"/>
              <w:right w:val="single" w:sz="4" w:space="0" w:color="auto"/>
            </w:tcBorders>
            <w:shd w:val="clear" w:color="EDEDED" w:fill="EDEDED"/>
            <w:hideMark/>
          </w:tcPr>
          <w:p w14:paraId="66DAC3B2"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7.9%</w:t>
            </w:r>
          </w:p>
        </w:tc>
        <w:tc>
          <w:tcPr>
            <w:tcW w:w="797" w:type="pct"/>
            <w:tcBorders>
              <w:top w:val="single" w:sz="4" w:space="0" w:color="C9C9C9"/>
              <w:left w:val="nil"/>
              <w:bottom w:val="single" w:sz="4" w:space="0" w:color="auto"/>
              <w:right w:val="single" w:sz="4" w:space="0" w:color="auto"/>
            </w:tcBorders>
            <w:shd w:val="clear" w:color="EDEDED" w:fill="EDEDED"/>
            <w:hideMark/>
          </w:tcPr>
          <w:p w14:paraId="71926C43"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High attrition; short follow-up period; variability of follow-up intervals; variability in testing; recall bias; confounding from </w:t>
            </w:r>
            <w:proofErr w:type="spellStart"/>
            <w:r w:rsidRPr="008528DE">
              <w:rPr>
                <w:color w:val="000000"/>
                <w:sz w:val="20"/>
                <w:szCs w:val="20"/>
              </w:rPr>
              <w:t>couseling</w:t>
            </w:r>
            <w:proofErr w:type="spellEnd"/>
            <w:r w:rsidRPr="008528DE">
              <w:rPr>
                <w:color w:val="000000"/>
                <w:sz w:val="20"/>
                <w:szCs w:val="20"/>
              </w:rPr>
              <w:t>; insufficient power; not generalizable</w:t>
            </w:r>
          </w:p>
        </w:tc>
      </w:tr>
      <w:tr w:rsidR="00DE3EE8" w:rsidRPr="00183C08" w14:paraId="4B999B3E" w14:textId="77777777" w:rsidTr="008528DE">
        <w:trPr>
          <w:trHeight w:val="1380"/>
        </w:trPr>
        <w:tc>
          <w:tcPr>
            <w:tcW w:w="673" w:type="pct"/>
            <w:tcBorders>
              <w:top w:val="single" w:sz="4" w:space="0" w:color="C9C9C9"/>
              <w:left w:val="single" w:sz="4" w:space="0" w:color="auto"/>
              <w:bottom w:val="single" w:sz="4" w:space="0" w:color="auto"/>
              <w:right w:val="single" w:sz="4" w:space="0" w:color="auto"/>
            </w:tcBorders>
            <w:shd w:val="clear" w:color="auto" w:fill="auto"/>
            <w:hideMark/>
          </w:tcPr>
          <w:p w14:paraId="3536B0B2"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Kissinger et al. [19]</w:t>
            </w:r>
          </w:p>
        </w:tc>
        <w:tc>
          <w:tcPr>
            <w:tcW w:w="778" w:type="pct"/>
            <w:tcBorders>
              <w:top w:val="single" w:sz="4" w:space="0" w:color="C9C9C9"/>
              <w:left w:val="nil"/>
              <w:bottom w:val="single" w:sz="4" w:space="0" w:color="auto"/>
              <w:right w:val="single" w:sz="4" w:space="0" w:color="auto"/>
            </w:tcBorders>
            <w:shd w:val="clear" w:color="auto" w:fill="auto"/>
            <w:hideMark/>
          </w:tcPr>
          <w:p w14:paraId="0E256EF0"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Determine if age of partner influences chlamydia reinfection </w:t>
            </w:r>
          </w:p>
        </w:tc>
        <w:tc>
          <w:tcPr>
            <w:tcW w:w="720" w:type="pct"/>
            <w:tcBorders>
              <w:top w:val="single" w:sz="4" w:space="0" w:color="C9C9C9"/>
              <w:left w:val="nil"/>
              <w:bottom w:val="single" w:sz="4" w:space="0" w:color="auto"/>
              <w:right w:val="single" w:sz="4" w:space="0" w:color="auto"/>
            </w:tcBorders>
            <w:shd w:val="clear" w:color="auto" w:fill="auto"/>
            <w:hideMark/>
          </w:tcPr>
          <w:p w14:paraId="4D1DB199"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Women 14-30 years old;     Initial </w:t>
            </w:r>
            <w:proofErr w:type="spellStart"/>
            <w:r w:rsidRPr="008528DE">
              <w:rPr>
                <w:color w:val="000000"/>
                <w:sz w:val="20"/>
                <w:szCs w:val="20"/>
              </w:rPr>
              <w:t>ct</w:t>
            </w:r>
            <w:proofErr w:type="spellEnd"/>
            <w:r w:rsidRPr="008528DE">
              <w:rPr>
                <w:color w:val="000000"/>
                <w:sz w:val="20"/>
                <w:szCs w:val="20"/>
              </w:rPr>
              <w:t xml:space="preserve"> positive at public family planning/STD clinic in 5 cities</w:t>
            </w:r>
          </w:p>
        </w:tc>
        <w:tc>
          <w:tcPr>
            <w:tcW w:w="691" w:type="pct"/>
            <w:tcBorders>
              <w:top w:val="single" w:sz="4" w:space="0" w:color="C9C9C9"/>
              <w:left w:val="nil"/>
              <w:bottom w:val="single" w:sz="4" w:space="0" w:color="auto"/>
              <w:right w:val="single" w:sz="4" w:space="0" w:color="auto"/>
            </w:tcBorders>
            <w:shd w:val="clear" w:color="auto" w:fill="auto"/>
            <w:hideMark/>
          </w:tcPr>
          <w:p w14:paraId="07330E35"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Prospective cohort. Ct screening interim behavior history. </w:t>
            </w:r>
          </w:p>
        </w:tc>
        <w:tc>
          <w:tcPr>
            <w:tcW w:w="727" w:type="pct"/>
            <w:tcBorders>
              <w:top w:val="single" w:sz="4" w:space="0" w:color="C9C9C9"/>
              <w:left w:val="nil"/>
              <w:bottom w:val="single" w:sz="4" w:space="0" w:color="auto"/>
              <w:right w:val="single" w:sz="4" w:space="0" w:color="auto"/>
            </w:tcBorders>
            <w:shd w:val="clear" w:color="auto" w:fill="auto"/>
            <w:hideMark/>
          </w:tcPr>
          <w:p w14:paraId="4CB4AFA4"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N/A</w:t>
            </w:r>
          </w:p>
        </w:tc>
        <w:tc>
          <w:tcPr>
            <w:tcW w:w="613" w:type="pct"/>
            <w:tcBorders>
              <w:top w:val="single" w:sz="4" w:space="0" w:color="C9C9C9"/>
              <w:left w:val="nil"/>
              <w:bottom w:val="single" w:sz="4" w:space="0" w:color="auto"/>
              <w:right w:val="single" w:sz="4" w:space="0" w:color="auto"/>
            </w:tcBorders>
            <w:shd w:val="clear" w:color="auto" w:fill="auto"/>
            <w:hideMark/>
          </w:tcPr>
          <w:p w14:paraId="4AC2FCBF"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13.8%</w:t>
            </w:r>
          </w:p>
        </w:tc>
        <w:tc>
          <w:tcPr>
            <w:tcW w:w="797" w:type="pct"/>
            <w:tcBorders>
              <w:top w:val="single" w:sz="4" w:space="0" w:color="C9C9C9"/>
              <w:left w:val="nil"/>
              <w:bottom w:val="single" w:sz="4" w:space="0" w:color="auto"/>
              <w:right w:val="single" w:sz="4" w:space="0" w:color="auto"/>
            </w:tcBorders>
            <w:shd w:val="clear" w:color="auto" w:fill="auto"/>
            <w:hideMark/>
          </w:tcPr>
          <w:p w14:paraId="356700E2"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Insufficient power; not generalizable; high attrition; recall bias</w:t>
            </w:r>
          </w:p>
        </w:tc>
      </w:tr>
      <w:tr w:rsidR="00DE3EE8" w:rsidRPr="00183C08" w14:paraId="5BB7FE7F" w14:textId="77777777" w:rsidTr="008528DE">
        <w:trPr>
          <w:trHeight w:val="2240"/>
        </w:trPr>
        <w:tc>
          <w:tcPr>
            <w:tcW w:w="673" w:type="pct"/>
            <w:tcBorders>
              <w:top w:val="single" w:sz="4" w:space="0" w:color="C9C9C9"/>
              <w:left w:val="single" w:sz="4" w:space="0" w:color="auto"/>
              <w:bottom w:val="single" w:sz="4" w:space="0" w:color="auto"/>
              <w:right w:val="single" w:sz="4" w:space="0" w:color="auto"/>
            </w:tcBorders>
            <w:shd w:val="clear" w:color="EDEDED" w:fill="EDEDED"/>
            <w:hideMark/>
          </w:tcPr>
          <w:p w14:paraId="5EE57BC1"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Rietmeijer</w:t>
            </w:r>
            <w:proofErr w:type="spellEnd"/>
            <w:r w:rsidRPr="008528DE">
              <w:rPr>
                <w:color w:val="000000"/>
                <w:sz w:val="20"/>
                <w:szCs w:val="20"/>
              </w:rPr>
              <w:t xml:space="preserve"> et al. [20]</w:t>
            </w:r>
          </w:p>
        </w:tc>
        <w:tc>
          <w:tcPr>
            <w:tcW w:w="778" w:type="pct"/>
            <w:tcBorders>
              <w:top w:val="single" w:sz="4" w:space="0" w:color="C9C9C9"/>
              <w:left w:val="nil"/>
              <w:bottom w:val="single" w:sz="4" w:space="0" w:color="auto"/>
              <w:right w:val="single" w:sz="4" w:space="0" w:color="auto"/>
            </w:tcBorders>
            <w:shd w:val="clear" w:color="EDEDED" w:fill="EDEDED"/>
            <w:hideMark/>
          </w:tcPr>
          <w:p w14:paraId="24C979F9"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Study incidence and repeat infection among clients of STD clinic</w:t>
            </w:r>
          </w:p>
        </w:tc>
        <w:tc>
          <w:tcPr>
            <w:tcW w:w="720" w:type="pct"/>
            <w:tcBorders>
              <w:top w:val="single" w:sz="4" w:space="0" w:color="C9C9C9"/>
              <w:left w:val="nil"/>
              <w:bottom w:val="single" w:sz="4" w:space="0" w:color="auto"/>
              <w:right w:val="single" w:sz="4" w:space="0" w:color="auto"/>
            </w:tcBorders>
            <w:shd w:val="clear" w:color="EDEDED" w:fill="EDEDED"/>
            <w:hideMark/>
          </w:tcPr>
          <w:p w14:paraId="60591DA5" w14:textId="2EA6CBA4" w:rsidR="00183C08" w:rsidRPr="008528DE" w:rsidRDefault="00183C08" w:rsidP="00DE3EE8">
            <w:pPr>
              <w:spacing w:line="240" w:lineRule="auto"/>
              <w:ind w:firstLine="0"/>
              <w:jc w:val="left"/>
              <w:rPr>
                <w:color w:val="000000"/>
                <w:sz w:val="20"/>
                <w:szCs w:val="20"/>
              </w:rPr>
            </w:pPr>
            <w:r w:rsidRPr="008528DE">
              <w:rPr>
                <w:color w:val="000000"/>
                <w:sz w:val="20"/>
                <w:szCs w:val="20"/>
              </w:rPr>
              <w:t xml:space="preserve">Client of an STD clinic; Screened for </w:t>
            </w:r>
            <w:proofErr w:type="spellStart"/>
            <w:r w:rsidRPr="008528DE">
              <w:rPr>
                <w:color w:val="000000"/>
                <w:sz w:val="20"/>
                <w:szCs w:val="20"/>
              </w:rPr>
              <w:t>ct</w:t>
            </w:r>
            <w:proofErr w:type="spellEnd"/>
            <w:r w:rsidRPr="008528DE">
              <w:rPr>
                <w:color w:val="000000"/>
                <w:sz w:val="20"/>
                <w:szCs w:val="20"/>
              </w:rPr>
              <w:t xml:space="preserve"> more than once 30 days apart</w:t>
            </w:r>
          </w:p>
        </w:tc>
        <w:tc>
          <w:tcPr>
            <w:tcW w:w="691" w:type="pct"/>
            <w:tcBorders>
              <w:top w:val="single" w:sz="4" w:space="0" w:color="C9C9C9"/>
              <w:left w:val="nil"/>
              <w:bottom w:val="single" w:sz="4" w:space="0" w:color="auto"/>
              <w:right w:val="single" w:sz="4" w:space="0" w:color="auto"/>
            </w:tcBorders>
            <w:shd w:val="clear" w:color="EDEDED" w:fill="EDEDED"/>
            <w:hideMark/>
          </w:tcPr>
          <w:p w14:paraId="55D33B20"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Retrospective cohort. Medical database review.</w:t>
            </w:r>
          </w:p>
        </w:tc>
        <w:tc>
          <w:tcPr>
            <w:tcW w:w="727" w:type="pct"/>
            <w:tcBorders>
              <w:top w:val="single" w:sz="4" w:space="0" w:color="C9C9C9"/>
              <w:left w:val="nil"/>
              <w:bottom w:val="single" w:sz="4" w:space="0" w:color="auto"/>
              <w:right w:val="single" w:sz="4" w:space="0" w:color="auto"/>
            </w:tcBorders>
            <w:shd w:val="clear" w:color="EDEDED" w:fill="EDEDED"/>
            <w:hideMark/>
          </w:tcPr>
          <w:p w14:paraId="239021F4"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Incidence = 26.1%</w:t>
            </w:r>
          </w:p>
        </w:tc>
        <w:tc>
          <w:tcPr>
            <w:tcW w:w="613" w:type="pct"/>
            <w:tcBorders>
              <w:top w:val="single" w:sz="4" w:space="0" w:color="C9C9C9"/>
              <w:left w:val="nil"/>
              <w:bottom w:val="single" w:sz="4" w:space="0" w:color="auto"/>
              <w:right w:val="single" w:sz="4" w:space="0" w:color="auto"/>
            </w:tcBorders>
            <w:shd w:val="clear" w:color="EDEDED" w:fill="EDEDED"/>
            <w:hideMark/>
          </w:tcPr>
          <w:p w14:paraId="6B73539F"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22.8%</w:t>
            </w:r>
          </w:p>
        </w:tc>
        <w:tc>
          <w:tcPr>
            <w:tcW w:w="797" w:type="pct"/>
            <w:tcBorders>
              <w:top w:val="single" w:sz="4" w:space="0" w:color="C9C9C9"/>
              <w:left w:val="nil"/>
              <w:bottom w:val="single" w:sz="4" w:space="0" w:color="auto"/>
              <w:right w:val="single" w:sz="4" w:space="0" w:color="auto"/>
            </w:tcBorders>
            <w:shd w:val="clear" w:color="EDEDED" w:fill="EDEDED"/>
            <w:hideMark/>
          </w:tcPr>
          <w:p w14:paraId="425BEDA1"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Not generalizable; influence of asymptomatic chlamydia; history of STI not included; high attrition; screening from outside provider</w:t>
            </w:r>
          </w:p>
        </w:tc>
      </w:tr>
    </w:tbl>
    <w:p w14:paraId="13420D1A" w14:textId="6230C2FF" w:rsidR="0071033C" w:rsidRDefault="0071033C" w:rsidP="0071033C"/>
    <w:p w14:paraId="79437DEA" w14:textId="77777777" w:rsidR="00BA002B" w:rsidRDefault="00BA002B" w:rsidP="00A13448">
      <w:pPr>
        <w:spacing w:line="240" w:lineRule="auto"/>
        <w:ind w:hanging="720"/>
        <w:rPr>
          <w:b/>
        </w:rPr>
      </w:pPr>
    </w:p>
    <w:p w14:paraId="2D4267B4" w14:textId="77777777" w:rsidR="00BA002B" w:rsidRDefault="00BA002B" w:rsidP="00A13448">
      <w:pPr>
        <w:spacing w:line="240" w:lineRule="auto"/>
        <w:ind w:hanging="720"/>
        <w:rPr>
          <w:b/>
        </w:rPr>
      </w:pPr>
    </w:p>
    <w:p w14:paraId="4579BEA8" w14:textId="49E4B466" w:rsidR="0071033C" w:rsidRDefault="00A13448" w:rsidP="00A13448">
      <w:pPr>
        <w:spacing w:line="240" w:lineRule="auto"/>
        <w:ind w:hanging="720"/>
        <w:rPr>
          <w:b/>
        </w:rPr>
      </w:pPr>
      <w:r w:rsidRPr="00A13448">
        <w:rPr>
          <w:b/>
        </w:rPr>
        <w:lastRenderedPageBreak/>
        <w:t>Table 3 Continued</w:t>
      </w:r>
    </w:p>
    <w:p w14:paraId="42C636FF" w14:textId="77777777" w:rsidR="00DE3EE8" w:rsidRDefault="00DE3EE8" w:rsidP="00A13448">
      <w:pPr>
        <w:spacing w:line="240" w:lineRule="auto"/>
        <w:ind w:hanging="720"/>
        <w:rPr>
          <w:b/>
        </w:rPr>
      </w:pPr>
    </w:p>
    <w:tbl>
      <w:tblPr>
        <w:tblW w:w="5874" w:type="pct"/>
        <w:tblInd w:w="-612" w:type="dxa"/>
        <w:tblLook w:val="04A0" w:firstRow="1" w:lastRow="0" w:firstColumn="1" w:lastColumn="0" w:noHBand="0" w:noVBand="1"/>
      </w:tblPr>
      <w:tblGrid>
        <w:gridCol w:w="1311"/>
        <w:gridCol w:w="1586"/>
        <w:gridCol w:w="1450"/>
        <w:gridCol w:w="1863"/>
        <w:gridCol w:w="1800"/>
        <w:gridCol w:w="1397"/>
        <w:gridCol w:w="1843"/>
      </w:tblGrid>
      <w:tr w:rsidR="00183C08" w:rsidRPr="00183C08" w14:paraId="38B3417F" w14:textId="77777777" w:rsidTr="008528DE">
        <w:trPr>
          <w:trHeight w:val="320"/>
        </w:trPr>
        <w:tc>
          <w:tcPr>
            <w:tcW w:w="583" w:type="pct"/>
            <w:tcBorders>
              <w:top w:val="single" w:sz="4" w:space="0" w:color="auto"/>
              <w:left w:val="single" w:sz="4" w:space="0" w:color="auto"/>
              <w:bottom w:val="single" w:sz="4" w:space="0" w:color="auto"/>
              <w:right w:val="single" w:sz="4" w:space="0" w:color="auto"/>
            </w:tcBorders>
            <w:shd w:val="clear" w:color="A5A5A5" w:fill="A5A5A5"/>
            <w:hideMark/>
          </w:tcPr>
          <w:p w14:paraId="61D43583"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Reference</w:t>
            </w:r>
          </w:p>
        </w:tc>
        <w:tc>
          <w:tcPr>
            <w:tcW w:w="705" w:type="pct"/>
            <w:tcBorders>
              <w:top w:val="single" w:sz="4" w:space="0" w:color="auto"/>
              <w:left w:val="nil"/>
              <w:bottom w:val="single" w:sz="4" w:space="0" w:color="auto"/>
              <w:right w:val="single" w:sz="4" w:space="0" w:color="auto"/>
            </w:tcBorders>
            <w:shd w:val="clear" w:color="A5A5A5" w:fill="A5A5A5"/>
            <w:hideMark/>
          </w:tcPr>
          <w:p w14:paraId="2515D4EF"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Objective</w:t>
            </w:r>
          </w:p>
        </w:tc>
        <w:tc>
          <w:tcPr>
            <w:tcW w:w="644" w:type="pct"/>
            <w:tcBorders>
              <w:top w:val="single" w:sz="4" w:space="0" w:color="auto"/>
              <w:left w:val="nil"/>
              <w:bottom w:val="single" w:sz="4" w:space="0" w:color="auto"/>
              <w:right w:val="single" w:sz="4" w:space="0" w:color="auto"/>
            </w:tcBorders>
            <w:shd w:val="clear" w:color="A5A5A5" w:fill="A5A5A5"/>
            <w:hideMark/>
          </w:tcPr>
          <w:p w14:paraId="51968F58"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Population</w:t>
            </w:r>
          </w:p>
        </w:tc>
        <w:tc>
          <w:tcPr>
            <w:tcW w:w="828" w:type="pct"/>
            <w:tcBorders>
              <w:top w:val="single" w:sz="4" w:space="0" w:color="auto"/>
              <w:left w:val="nil"/>
              <w:bottom w:val="single" w:sz="4" w:space="0" w:color="auto"/>
              <w:right w:val="single" w:sz="4" w:space="0" w:color="auto"/>
            </w:tcBorders>
            <w:shd w:val="clear" w:color="A5A5A5" w:fill="A5A5A5"/>
            <w:hideMark/>
          </w:tcPr>
          <w:p w14:paraId="1805F77E"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Study Design</w:t>
            </w:r>
          </w:p>
        </w:tc>
        <w:tc>
          <w:tcPr>
            <w:tcW w:w="800" w:type="pct"/>
            <w:tcBorders>
              <w:top w:val="single" w:sz="4" w:space="0" w:color="auto"/>
              <w:left w:val="nil"/>
              <w:bottom w:val="single" w:sz="4" w:space="0" w:color="auto"/>
              <w:right w:val="single" w:sz="4" w:space="0" w:color="auto"/>
            </w:tcBorders>
            <w:shd w:val="clear" w:color="A5A5A5" w:fill="A5A5A5"/>
            <w:hideMark/>
          </w:tcPr>
          <w:p w14:paraId="37F44C0E" w14:textId="096B6121" w:rsidR="00183C08" w:rsidRPr="008528DE" w:rsidRDefault="00DE3EE8" w:rsidP="00183C08">
            <w:pPr>
              <w:spacing w:line="240" w:lineRule="auto"/>
              <w:ind w:firstLine="0"/>
              <w:jc w:val="center"/>
              <w:rPr>
                <w:b/>
                <w:bCs/>
                <w:color w:val="FFFFFF"/>
                <w:sz w:val="20"/>
                <w:szCs w:val="20"/>
              </w:rPr>
            </w:pPr>
            <w:r w:rsidRPr="00DE3EE8">
              <w:rPr>
                <w:b/>
                <w:bCs/>
                <w:color w:val="FFFFFF"/>
                <w:sz w:val="20"/>
                <w:szCs w:val="20"/>
              </w:rPr>
              <w:t xml:space="preserve">Disease Incidence or </w:t>
            </w:r>
            <w:r w:rsidR="00183C08" w:rsidRPr="008528DE">
              <w:rPr>
                <w:b/>
                <w:bCs/>
                <w:color w:val="FFFFFF"/>
                <w:sz w:val="20"/>
                <w:szCs w:val="20"/>
              </w:rPr>
              <w:t>Prevalence</w:t>
            </w:r>
          </w:p>
        </w:tc>
        <w:tc>
          <w:tcPr>
            <w:tcW w:w="621" w:type="pct"/>
            <w:tcBorders>
              <w:top w:val="single" w:sz="4" w:space="0" w:color="auto"/>
              <w:left w:val="nil"/>
              <w:bottom w:val="single" w:sz="4" w:space="0" w:color="auto"/>
              <w:right w:val="single" w:sz="4" w:space="0" w:color="auto"/>
            </w:tcBorders>
            <w:shd w:val="clear" w:color="A5A5A5" w:fill="A5A5A5"/>
            <w:hideMark/>
          </w:tcPr>
          <w:p w14:paraId="3216802A"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Reinfection Results</w:t>
            </w:r>
          </w:p>
        </w:tc>
        <w:tc>
          <w:tcPr>
            <w:tcW w:w="819" w:type="pct"/>
            <w:tcBorders>
              <w:top w:val="single" w:sz="4" w:space="0" w:color="auto"/>
              <w:left w:val="nil"/>
              <w:bottom w:val="single" w:sz="4" w:space="0" w:color="auto"/>
              <w:right w:val="single" w:sz="4" w:space="0" w:color="auto"/>
            </w:tcBorders>
            <w:shd w:val="clear" w:color="A5A5A5" w:fill="A5A5A5"/>
            <w:hideMark/>
          </w:tcPr>
          <w:p w14:paraId="243FA540"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Limitations</w:t>
            </w:r>
          </w:p>
        </w:tc>
      </w:tr>
      <w:tr w:rsidR="00183C08" w:rsidRPr="00183C08" w14:paraId="6EC362D5" w14:textId="77777777" w:rsidTr="008528DE">
        <w:trPr>
          <w:trHeight w:val="1600"/>
        </w:trPr>
        <w:tc>
          <w:tcPr>
            <w:tcW w:w="583" w:type="pct"/>
            <w:tcBorders>
              <w:top w:val="single" w:sz="4" w:space="0" w:color="C9C9C9"/>
              <w:left w:val="single" w:sz="4" w:space="0" w:color="auto"/>
              <w:bottom w:val="single" w:sz="4" w:space="0" w:color="auto"/>
              <w:right w:val="single" w:sz="4" w:space="0" w:color="auto"/>
            </w:tcBorders>
            <w:shd w:val="clear" w:color="EDEDED" w:fill="EDEDED"/>
            <w:hideMark/>
          </w:tcPr>
          <w:p w14:paraId="4FE47649"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Niccolai</w:t>
            </w:r>
            <w:proofErr w:type="spellEnd"/>
            <w:r w:rsidRPr="008528DE">
              <w:rPr>
                <w:color w:val="000000"/>
                <w:sz w:val="20"/>
                <w:szCs w:val="20"/>
              </w:rPr>
              <w:t xml:space="preserve"> et. al [21]</w:t>
            </w:r>
          </w:p>
        </w:tc>
        <w:tc>
          <w:tcPr>
            <w:tcW w:w="705" w:type="pct"/>
            <w:tcBorders>
              <w:top w:val="single" w:sz="4" w:space="0" w:color="C9C9C9"/>
              <w:left w:val="nil"/>
              <w:bottom w:val="single" w:sz="4" w:space="0" w:color="auto"/>
              <w:right w:val="single" w:sz="4" w:space="0" w:color="auto"/>
            </w:tcBorders>
            <w:shd w:val="clear" w:color="EDEDED" w:fill="EDEDED"/>
            <w:hideMark/>
          </w:tcPr>
          <w:p w14:paraId="0A9A9D7F"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Determine relationship between knowing your partner has been treated for past STI and current infection</w:t>
            </w:r>
          </w:p>
        </w:tc>
        <w:tc>
          <w:tcPr>
            <w:tcW w:w="644" w:type="pct"/>
            <w:tcBorders>
              <w:top w:val="single" w:sz="4" w:space="0" w:color="C9C9C9"/>
              <w:left w:val="nil"/>
              <w:bottom w:val="single" w:sz="4" w:space="0" w:color="auto"/>
              <w:right w:val="single" w:sz="4" w:space="0" w:color="auto"/>
            </w:tcBorders>
            <w:shd w:val="clear" w:color="EDEDED" w:fill="EDEDED"/>
            <w:hideMark/>
          </w:tcPr>
          <w:p w14:paraId="6898D5D8" w14:textId="4133961E" w:rsidR="00183C08" w:rsidRPr="008528DE" w:rsidRDefault="00183C08" w:rsidP="00183C08">
            <w:pPr>
              <w:spacing w:line="240" w:lineRule="auto"/>
              <w:ind w:firstLine="0"/>
              <w:jc w:val="left"/>
              <w:rPr>
                <w:color w:val="000000"/>
                <w:sz w:val="20"/>
                <w:szCs w:val="20"/>
              </w:rPr>
            </w:pPr>
            <w:r w:rsidRPr="00DE3EE8">
              <w:rPr>
                <w:color w:val="000000"/>
                <w:sz w:val="20"/>
                <w:szCs w:val="20"/>
              </w:rPr>
              <w:t xml:space="preserve">Sexually active women; </w:t>
            </w:r>
            <w:r w:rsidRPr="008528DE">
              <w:rPr>
                <w:color w:val="000000"/>
                <w:sz w:val="20"/>
                <w:szCs w:val="20"/>
              </w:rPr>
              <w:t xml:space="preserve">14-19 </w:t>
            </w:r>
            <w:r w:rsidRPr="00DE3EE8">
              <w:rPr>
                <w:color w:val="000000"/>
                <w:sz w:val="20"/>
                <w:szCs w:val="20"/>
              </w:rPr>
              <w:t xml:space="preserve">years old; </w:t>
            </w:r>
            <w:r w:rsidRPr="008528DE">
              <w:rPr>
                <w:color w:val="000000"/>
                <w:sz w:val="20"/>
                <w:szCs w:val="20"/>
              </w:rPr>
              <w:t>50% pregnant; history of STI</w:t>
            </w:r>
          </w:p>
        </w:tc>
        <w:tc>
          <w:tcPr>
            <w:tcW w:w="828" w:type="pct"/>
            <w:tcBorders>
              <w:top w:val="single" w:sz="4" w:space="0" w:color="C9C9C9"/>
              <w:left w:val="nil"/>
              <w:bottom w:val="single" w:sz="4" w:space="0" w:color="auto"/>
              <w:right w:val="single" w:sz="4" w:space="0" w:color="auto"/>
            </w:tcBorders>
            <w:shd w:val="clear" w:color="EDEDED" w:fill="EDEDED"/>
            <w:hideMark/>
          </w:tcPr>
          <w:p w14:paraId="4A50AEF6" w14:textId="3326F4F5" w:rsidR="00183C08" w:rsidRPr="008528DE" w:rsidRDefault="00183C08" w:rsidP="00183C08">
            <w:pPr>
              <w:spacing w:line="240" w:lineRule="auto"/>
              <w:ind w:firstLine="0"/>
              <w:jc w:val="left"/>
              <w:rPr>
                <w:color w:val="000000"/>
                <w:sz w:val="20"/>
                <w:szCs w:val="20"/>
              </w:rPr>
            </w:pPr>
            <w:r w:rsidRPr="00DE3EE8">
              <w:rPr>
                <w:color w:val="000000"/>
                <w:sz w:val="20"/>
                <w:szCs w:val="20"/>
              </w:rPr>
              <w:t xml:space="preserve">Prospective cohort. </w:t>
            </w:r>
            <w:r w:rsidRPr="008528DE">
              <w:rPr>
                <w:color w:val="000000"/>
                <w:sz w:val="20"/>
                <w:szCs w:val="20"/>
              </w:rPr>
              <w:t xml:space="preserve">Interviews and </w:t>
            </w:r>
            <w:proofErr w:type="spellStart"/>
            <w:r w:rsidRPr="008528DE">
              <w:rPr>
                <w:color w:val="000000"/>
                <w:sz w:val="20"/>
                <w:szCs w:val="20"/>
              </w:rPr>
              <w:t>ct</w:t>
            </w:r>
            <w:proofErr w:type="spellEnd"/>
            <w:r w:rsidRPr="008528DE">
              <w:rPr>
                <w:color w:val="000000"/>
                <w:sz w:val="20"/>
                <w:szCs w:val="20"/>
              </w:rPr>
              <w:t>/</w:t>
            </w:r>
            <w:proofErr w:type="spellStart"/>
            <w:r w:rsidRPr="008528DE">
              <w:rPr>
                <w:color w:val="000000"/>
                <w:sz w:val="20"/>
                <w:szCs w:val="20"/>
              </w:rPr>
              <w:t>gc</w:t>
            </w:r>
            <w:proofErr w:type="spellEnd"/>
            <w:r w:rsidRPr="008528DE">
              <w:rPr>
                <w:color w:val="000000"/>
                <w:sz w:val="20"/>
                <w:szCs w:val="20"/>
              </w:rPr>
              <w:t xml:space="preserve"> screening.</w:t>
            </w:r>
          </w:p>
        </w:tc>
        <w:tc>
          <w:tcPr>
            <w:tcW w:w="800" w:type="pct"/>
            <w:tcBorders>
              <w:top w:val="single" w:sz="4" w:space="0" w:color="C9C9C9"/>
              <w:left w:val="nil"/>
              <w:bottom w:val="single" w:sz="4" w:space="0" w:color="auto"/>
              <w:right w:val="single" w:sz="4" w:space="0" w:color="auto"/>
            </w:tcBorders>
            <w:shd w:val="clear" w:color="EDEDED" w:fill="EDEDED"/>
            <w:hideMark/>
          </w:tcPr>
          <w:p w14:paraId="1454F800"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Not provided</w:t>
            </w:r>
          </w:p>
        </w:tc>
        <w:tc>
          <w:tcPr>
            <w:tcW w:w="621" w:type="pct"/>
            <w:tcBorders>
              <w:top w:val="single" w:sz="4" w:space="0" w:color="C9C9C9"/>
              <w:left w:val="nil"/>
              <w:bottom w:val="single" w:sz="4" w:space="0" w:color="auto"/>
              <w:right w:val="single" w:sz="4" w:space="0" w:color="auto"/>
            </w:tcBorders>
            <w:shd w:val="clear" w:color="EDEDED" w:fill="EDEDED"/>
            <w:hideMark/>
          </w:tcPr>
          <w:p w14:paraId="1ABAC94E"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17.5%</w:t>
            </w:r>
          </w:p>
        </w:tc>
        <w:tc>
          <w:tcPr>
            <w:tcW w:w="819" w:type="pct"/>
            <w:tcBorders>
              <w:top w:val="single" w:sz="4" w:space="0" w:color="C9C9C9"/>
              <w:left w:val="nil"/>
              <w:bottom w:val="single" w:sz="4" w:space="0" w:color="auto"/>
              <w:right w:val="single" w:sz="4" w:space="0" w:color="auto"/>
            </w:tcBorders>
            <w:shd w:val="clear" w:color="EDEDED" w:fill="EDEDED"/>
            <w:hideMark/>
          </w:tcPr>
          <w:p w14:paraId="0AC97CBF"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Unsure of infection origins; recall bias; small sample size.</w:t>
            </w:r>
          </w:p>
        </w:tc>
      </w:tr>
      <w:tr w:rsidR="00183C08" w:rsidRPr="00183C08" w14:paraId="1CEA9B52" w14:textId="77777777" w:rsidTr="008528DE">
        <w:trPr>
          <w:trHeight w:val="1420"/>
        </w:trPr>
        <w:tc>
          <w:tcPr>
            <w:tcW w:w="583" w:type="pct"/>
            <w:tcBorders>
              <w:top w:val="single" w:sz="4" w:space="0" w:color="C9C9C9"/>
              <w:left w:val="single" w:sz="4" w:space="0" w:color="auto"/>
              <w:bottom w:val="single" w:sz="4" w:space="0" w:color="auto"/>
              <w:right w:val="single" w:sz="4" w:space="0" w:color="auto"/>
            </w:tcBorders>
            <w:shd w:val="clear" w:color="auto" w:fill="auto"/>
            <w:hideMark/>
          </w:tcPr>
          <w:p w14:paraId="58B36F1A"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Ellen et al. [22]</w:t>
            </w:r>
          </w:p>
        </w:tc>
        <w:tc>
          <w:tcPr>
            <w:tcW w:w="705" w:type="pct"/>
            <w:tcBorders>
              <w:top w:val="single" w:sz="4" w:space="0" w:color="C9C9C9"/>
              <w:left w:val="nil"/>
              <w:bottom w:val="single" w:sz="4" w:space="0" w:color="auto"/>
              <w:right w:val="single" w:sz="4" w:space="0" w:color="auto"/>
            </w:tcBorders>
            <w:shd w:val="clear" w:color="auto" w:fill="auto"/>
            <w:hideMark/>
          </w:tcPr>
          <w:p w14:paraId="76BA1DAC"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Examine risk for repeat infections with reducing number of sexual partners among men 13-25</w:t>
            </w:r>
          </w:p>
        </w:tc>
        <w:tc>
          <w:tcPr>
            <w:tcW w:w="644" w:type="pct"/>
            <w:tcBorders>
              <w:top w:val="single" w:sz="4" w:space="0" w:color="C9C9C9"/>
              <w:left w:val="nil"/>
              <w:bottom w:val="single" w:sz="4" w:space="0" w:color="auto"/>
              <w:right w:val="single" w:sz="4" w:space="0" w:color="auto"/>
            </w:tcBorders>
            <w:shd w:val="clear" w:color="auto" w:fill="auto"/>
            <w:hideMark/>
          </w:tcPr>
          <w:p w14:paraId="5D113888" w14:textId="0F0CAC1D" w:rsidR="00183C08" w:rsidRPr="008528DE" w:rsidRDefault="00183C08" w:rsidP="00183C08">
            <w:pPr>
              <w:spacing w:line="240" w:lineRule="auto"/>
              <w:ind w:firstLine="0"/>
              <w:jc w:val="left"/>
              <w:rPr>
                <w:color w:val="000000"/>
                <w:sz w:val="20"/>
                <w:szCs w:val="20"/>
              </w:rPr>
            </w:pPr>
            <w:r w:rsidRPr="008528DE">
              <w:rPr>
                <w:color w:val="000000"/>
                <w:sz w:val="20"/>
                <w:szCs w:val="20"/>
              </w:rPr>
              <w:t>Men 13-25 fro</w:t>
            </w:r>
            <w:r w:rsidRPr="00DE3EE8">
              <w:rPr>
                <w:color w:val="000000"/>
                <w:sz w:val="20"/>
                <w:szCs w:val="20"/>
              </w:rPr>
              <w:t xml:space="preserve">m screening project; </w:t>
            </w:r>
            <w:r w:rsidRPr="008528DE">
              <w:rPr>
                <w:color w:val="000000"/>
                <w:sz w:val="20"/>
                <w:szCs w:val="20"/>
              </w:rPr>
              <w:t>Asymptomatic;                       2 U.S cities</w:t>
            </w:r>
          </w:p>
        </w:tc>
        <w:tc>
          <w:tcPr>
            <w:tcW w:w="828" w:type="pct"/>
            <w:tcBorders>
              <w:top w:val="single" w:sz="4" w:space="0" w:color="C9C9C9"/>
              <w:left w:val="nil"/>
              <w:bottom w:val="single" w:sz="4" w:space="0" w:color="auto"/>
              <w:right w:val="single" w:sz="4" w:space="0" w:color="auto"/>
            </w:tcBorders>
            <w:shd w:val="clear" w:color="auto" w:fill="auto"/>
            <w:hideMark/>
          </w:tcPr>
          <w:p w14:paraId="78B2ACB8"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Prospective cohort. Interviews and </w:t>
            </w:r>
            <w:proofErr w:type="spellStart"/>
            <w:r w:rsidRPr="008528DE">
              <w:rPr>
                <w:color w:val="000000"/>
                <w:sz w:val="20"/>
                <w:szCs w:val="20"/>
              </w:rPr>
              <w:t>ct</w:t>
            </w:r>
            <w:proofErr w:type="spellEnd"/>
            <w:r w:rsidRPr="008528DE">
              <w:rPr>
                <w:color w:val="000000"/>
                <w:sz w:val="20"/>
                <w:szCs w:val="20"/>
              </w:rPr>
              <w:t>/</w:t>
            </w:r>
            <w:proofErr w:type="spellStart"/>
            <w:r w:rsidRPr="008528DE">
              <w:rPr>
                <w:color w:val="000000"/>
                <w:sz w:val="20"/>
                <w:szCs w:val="20"/>
              </w:rPr>
              <w:t>gc</w:t>
            </w:r>
            <w:proofErr w:type="spellEnd"/>
            <w:r w:rsidRPr="008528DE">
              <w:rPr>
                <w:color w:val="000000"/>
                <w:sz w:val="20"/>
                <w:szCs w:val="20"/>
              </w:rPr>
              <w:t xml:space="preserve"> screening</w:t>
            </w:r>
          </w:p>
        </w:tc>
        <w:tc>
          <w:tcPr>
            <w:tcW w:w="800" w:type="pct"/>
            <w:tcBorders>
              <w:top w:val="single" w:sz="4" w:space="0" w:color="C9C9C9"/>
              <w:left w:val="nil"/>
              <w:bottom w:val="single" w:sz="4" w:space="0" w:color="auto"/>
              <w:right w:val="single" w:sz="4" w:space="0" w:color="auto"/>
            </w:tcBorders>
            <w:shd w:val="clear" w:color="auto" w:fill="auto"/>
            <w:hideMark/>
          </w:tcPr>
          <w:p w14:paraId="7998FD96"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N/A</w:t>
            </w:r>
          </w:p>
        </w:tc>
        <w:tc>
          <w:tcPr>
            <w:tcW w:w="621" w:type="pct"/>
            <w:tcBorders>
              <w:top w:val="single" w:sz="4" w:space="0" w:color="C9C9C9"/>
              <w:left w:val="nil"/>
              <w:bottom w:val="single" w:sz="4" w:space="0" w:color="auto"/>
              <w:right w:val="single" w:sz="4" w:space="0" w:color="auto"/>
            </w:tcBorders>
            <w:shd w:val="clear" w:color="auto" w:fill="auto"/>
            <w:hideMark/>
          </w:tcPr>
          <w:p w14:paraId="7D454F50"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6.5%</w:t>
            </w:r>
          </w:p>
        </w:tc>
        <w:tc>
          <w:tcPr>
            <w:tcW w:w="819" w:type="pct"/>
            <w:tcBorders>
              <w:top w:val="single" w:sz="4" w:space="0" w:color="C9C9C9"/>
              <w:left w:val="nil"/>
              <w:bottom w:val="single" w:sz="4" w:space="0" w:color="auto"/>
              <w:right w:val="single" w:sz="4" w:space="0" w:color="auto"/>
            </w:tcBorders>
            <w:shd w:val="clear" w:color="auto" w:fill="auto"/>
            <w:hideMark/>
          </w:tcPr>
          <w:p w14:paraId="67009896"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Small sample size; limited power; low acceptance rate; short follow-up</w:t>
            </w:r>
          </w:p>
        </w:tc>
      </w:tr>
      <w:tr w:rsidR="00183C08" w:rsidRPr="00183C08" w14:paraId="57C1F23E" w14:textId="77777777" w:rsidTr="008528DE">
        <w:trPr>
          <w:trHeight w:val="1380"/>
        </w:trPr>
        <w:tc>
          <w:tcPr>
            <w:tcW w:w="583" w:type="pct"/>
            <w:tcBorders>
              <w:top w:val="single" w:sz="4" w:space="0" w:color="C9C9C9"/>
              <w:left w:val="single" w:sz="4" w:space="0" w:color="auto"/>
              <w:bottom w:val="single" w:sz="4" w:space="0" w:color="auto"/>
              <w:right w:val="single" w:sz="4" w:space="0" w:color="auto"/>
            </w:tcBorders>
            <w:shd w:val="clear" w:color="EDEDED" w:fill="EDEDED"/>
            <w:hideMark/>
          </w:tcPr>
          <w:p w14:paraId="6F5550AF"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Magnus et al. [23]</w:t>
            </w:r>
          </w:p>
        </w:tc>
        <w:tc>
          <w:tcPr>
            <w:tcW w:w="705" w:type="pct"/>
            <w:tcBorders>
              <w:top w:val="single" w:sz="4" w:space="0" w:color="C9C9C9"/>
              <w:left w:val="nil"/>
              <w:bottom w:val="single" w:sz="4" w:space="0" w:color="auto"/>
              <w:right w:val="single" w:sz="4" w:space="0" w:color="auto"/>
            </w:tcBorders>
            <w:shd w:val="clear" w:color="EDEDED" w:fill="EDEDED"/>
            <w:hideMark/>
          </w:tcPr>
          <w:p w14:paraId="370536BF"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Determine if older sexual partners associated with recurrent chlamydia among adolescent women</w:t>
            </w:r>
          </w:p>
        </w:tc>
        <w:tc>
          <w:tcPr>
            <w:tcW w:w="644" w:type="pct"/>
            <w:tcBorders>
              <w:top w:val="single" w:sz="4" w:space="0" w:color="C9C9C9"/>
              <w:left w:val="nil"/>
              <w:bottom w:val="single" w:sz="4" w:space="0" w:color="auto"/>
              <w:right w:val="single" w:sz="4" w:space="0" w:color="auto"/>
            </w:tcBorders>
            <w:shd w:val="clear" w:color="EDEDED" w:fill="EDEDED"/>
            <w:hideMark/>
          </w:tcPr>
          <w:p w14:paraId="5E1209E3"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Females 14-18;               Infected with </w:t>
            </w:r>
            <w:proofErr w:type="spellStart"/>
            <w:r w:rsidRPr="008528DE">
              <w:rPr>
                <w:color w:val="000000"/>
                <w:sz w:val="20"/>
                <w:szCs w:val="20"/>
              </w:rPr>
              <w:t>ct</w:t>
            </w:r>
            <w:proofErr w:type="spellEnd"/>
          </w:p>
        </w:tc>
        <w:tc>
          <w:tcPr>
            <w:tcW w:w="828" w:type="pct"/>
            <w:tcBorders>
              <w:top w:val="single" w:sz="4" w:space="0" w:color="C9C9C9"/>
              <w:left w:val="nil"/>
              <w:bottom w:val="single" w:sz="4" w:space="0" w:color="auto"/>
              <w:right w:val="single" w:sz="4" w:space="0" w:color="auto"/>
            </w:tcBorders>
            <w:shd w:val="clear" w:color="EDEDED" w:fill="EDEDED"/>
            <w:hideMark/>
          </w:tcPr>
          <w:p w14:paraId="751234C2"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Subanalysis</w:t>
            </w:r>
            <w:proofErr w:type="spellEnd"/>
            <w:r w:rsidRPr="008528DE">
              <w:rPr>
                <w:color w:val="000000"/>
                <w:sz w:val="20"/>
                <w:szCs w:val="20"/>
              </w:rPr>
              <w:t xml:space="preserve"> of parent RCT</w:t>
            </w:r>
          </w:p>
        </w:tc>
        <w:tc>
          <w:tcPr>
            <w:tcW w:w="800" w:type="pct"/>
            <w:tcBorders>
              <w:top w:val="single" w:sz="4" w:space="0" w:color="C9C9C9"/>
              <w:left w:val="nil"/>
              <w:bottom w:val="single" w:sz="4" w:space="0" w:color="auto"/>
              <w:right w:val="single" w:sz="4" w:space="0" w:color="auto"/>
            </w:tcBorders>
            <w:shd w:val="clear" w:color="EDEDED" w:fill="EDEDED"/>
            <w:hideMark/>
          </w:tcPr>
          <w:p w14:paraId="567EFAE0"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N/A</w:t>
            </w:r>
          </w:p>
        </w:tc>
        <w:tc>
          <w:tcPr>
            <w:tcW w:w="621" w:type="pct"/>
            <w:tcBorders>
              <w:top w:val="single" w:sz="4" w:space="0" w:color="C9C9C9"/>
              <w:left w:val="nil"/>
              <w:bottom w:val="single" w:sz="4" w:space="0" w:color="auto"/>
              <w:right w:val="single" w:sz="4" w:space="0" w:color="auto"/>
            </w:tcBorders>
            <w:shd w:val="clear" w:color="EDEDED" w:fill="EDEDED"/>
            <w:hideMark/>
          </w:tcPr>
          <w:p w14:paraId="606B3BB7"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16.1%</w:t>
            </w:r>
          </w:p>
        </w:tc>
        <w:tc>
          <w:tcPr>
            <w:tcW w:w="819" w:type="pct"/>
            <w:tcBorders>
              <w:top w:val="single" w:sz="4" w:space="0" w:color="C9C9C9"/>
              <w:left w:val="nil"/>
              <w:bottom w:val="single" w:sz="4" w:space="0" w:color="auto"/>
              <w:right w:val="single" w:sz="4" w:space="0" w:color="auto"/>
            </w:tcBorders>
            <w:shd w:val="clear" w:color="EDEDED" w:fill="EDEDED"/>
            <w:hideMark/>
          </w:tcPr>
          <w:p w14:paraId="0CDEBB3E"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Selection bias; short follow-up; recall bias; not generalizable; unable to link 19.9% of partners</w:t>
            </w:r>
          </w:p>
        </w:tc>
      </w:tr>
      <w:tr w:rsidR="00183C08" w:rsidRPr="00183C08" w14:paraId="4D5FA746" w14:textId="77777777" w:rsidTr="008528DE">
        <w:trPr>
          <w:trHeight w:val="1080"/>
        </w:trPr>
        <w:tc>
          <w:tcPr>
            <w:tcW w:w="583" w:type="pct"/>
            <w:tcBorders>
              <w:top w:val="single" w:sz="4" w:space="0" w:color="C9C9C9"/>
              <w:left w:val="single" w:sz="4" w:space="0" w:color="auto"/>
              <w:bottom w:val="single" w:sz="4" w:space="0" w:color="auto"/>
              <w:right w:val="single" w:sz="4" w:space="0" w:color="auto"/>
            </w:tcBorders>
            <w:shd w:val="clear" w:color="auto" w:fill="auto"/>
            <w:hideMark/>
          </w:tcPr>
          <w:p w14:paraId="4677219E"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Champion et al [24]</w:t>
            </w:r>
          </w:p>
        </w:tc>
        <w:tc>
          <w:tcPr>
            <w:tcW w:w="705" w:type="pct"/>
            <w:tcBorders>
              <w:top w:val="single" w:sz="4" w:space="0" w:color="C9C9C9"/>
              <w:left w:val="nil"/>
              <w:bottom w:val="single" w:sz="4" w:space="0" w:color="auto"/>
              <w:right w:val="single" w:sz="4" w:space="0" w:color="auto"/>
            </w:tcBorders>
            <w:shd w:val="clear" w:color="auto" w:fill="auto"/>
            <w:hideMark/>
          </w:tcPr>
          <w:p w14:paraId="63519638"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Evaluate rate of reinfection stratified by history of abuse</w:t>
            </w:r>
          </w:p>
        </w:tc>
        <w:tc>
          <w:tcPr>
            <w:tcW w:w="644" w:type="pct"/>
            <w:tcBorders>
              <w:top w:val="single" w:sz="4" w:space="0" w:color="C9C9C9"/>
              <w:left w:val="nil"/>
              <w:bottom w:val="single" w:sz="4" w:space="0" w:color="auto"/>
              <w:right w:val="single" w:sz="4" w:space="0" w:color="auto"/>
            </w:tcBorders>
            <w:shd w:val="clear" w:color="auto" w:fill="auto"/>
            <w:hideMark/>
          </w:tcPr>
          <w:p w14:paraId="4BFCCACB"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14-45 year old English-speaking women</w:t>
            </w:r>
          </w:p>
        </w:tc>
        <w:tc>
          <w:tcPr>
            <w:tcW w:w="828" w:type="pct"/>
            <w:tcBorders>
              <w:top w:val="single" w:sz="4" w:space="0" w:color="C9C9C9"/>
              <w:left w:val="nil"/>
              <w:bottom w:val="single" w:sz="4" w:space="0" w:color="auto"/>
              <w:right w:val="single" w:sz="4" w:space="0" w:color="auto"/>
            </w:tcBorders>
            <w:shd w:val="clear" w:color="auto" w:fill="auto"/>
            <w:hideMark/>
          </w:tcPr>
          <w:p w14:paraId="3BFCAF87"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Subanalysis</w:t>
            </w:r>
            <w:proofErr w:type="spellEnd"/>
            <w:r w:rsidRPr="008528DE">
              <w:rPr>
                <w:color w:val="000000"/>
                <w:sz w:val="20"/>
                <w:szCs w:val="20"/>
              </w:rPr>
              <w:t xml:space="preserve"> of parent RCT</w:t>
            </w:r>
          </w:p>
        </w:tc>
        <w:tc>
          <w:tcPr>
            <w:tcW w:w="800" w:type="pct"/>
            <w:tcBorders>
              <w:top w:val="single" w:sz="4" w:space="0" w:color="C9C9C9"/>
              <w:left w:val="nil"/>
              <w:bottom w:val="single" w:sz="4" w:space="0" w:color="auto"/>
              <w:right w:val="single" w:sz="4" w:space="0" w:color="auto"/>
            </w:tcBorders>
            <w:shd w:val="clear" w:color="auto" w:fill="auto"/>
            <w:hideMark/>
          </w:tcPr>
          <w:p w14:paraId="67E6A974"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Not provided</w:t>
            </w:r>
          </w:p>
        </w:tc>
        <w:tc>
          <w:tcPr>
            <w:tcW w:w="621" w:type="pct"/>
            <w:tcBorders>
              <w:top w:val="single" w:sz="4" w:space="0" w:color="C9C9C9"/>
              <w:left w:val="nil"/>
              <w:bottom w:val="single" w:sz="4" w:space="0" w:color="auto"/>
              <w:right w:val="single" w:sz="4" w:space="0" w:color="auto"/>
            </w:tcBorders>
            <w:shd w:val="clear" w:color="auto" w:fill="auto"/>
            <w:hideMark/>
          </w:tcPr>
          <w:p w14:paraId="16FFB80F"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 xml:space="preserve">59.4% abused                    43.3% </w:t>
            </w:r>
            <w:proofErr w:type="spellStart"/>
            <w:r w:rsidRPr="008528DE">
              <w:rPr>
                <w:color w:val="000000"/>
                <w:sz w:val="20"/>
                <w:szCs w:val="20"/>
              </w:rPr>
              <w:t>unabused</w:t>
            </w:r>
            <w:proofErr w:type="spellEnd"/>
          </w:p>
        </w:tc>
        <w:tc>
          <w:tcPr>
            <w:tcW w:w="819" w:type="pct"/>
            <w:tcBorders>
              <w:top w:val="single" w:sz="4" w:space="0" w:color="C9C9C9"/>
              <w:left w:val="nil"/>
              <w:bottom w:val="single" w:sz="4" w:space="0" w:color="auto"/>
              <w:right w:val="single" w:sz="4" w:space="0" w:color="auto"/>
            </w:tcBorders>
            <w:shd w:val="clear" w:color="auto" w:fill="auto"/>
            <w:hideMark/>
          </w:tcPr>
          <w:p w14:paraId="6B44E705"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Recall bias; limited power in some risk categories</w:t>
            </w:r>
          </w:p>
        </w:tc>
      </w:tr>
      <w:tr w:rsidR="00183C08" w:rsidRPr="00183C08" w14:paraId="68295599" w14:textId="77777777" w:rsidTr="008528DE">
        <w:trPr>
          <w:trHeight w:val="1700"/>
        </w:trPr>
        <w:tc>
          <w:tcPr>
            <w:tcW w:w="583" w:type="pct"/>
            <w:tcBorders>
              <w:top w:val="single" w:sz="4" w:space="0" w:color="C9C9C9"/>
              <w:left w:val="single" w:sz="4" w:space="0" w:color="auto"/>
              <w:bottom w:val="single" w:sz="4" w:space="0" w:color="auto"/>
              <w:right w:val="single" w:sz="4" w:space="0" w:color="auto"/>
            </w:tcBorders>
            <w:shd w:val="clear" w:color="EDEDED" w:fill="EDEDED"/>
            <w:hideMark/>
          </w:tcPr>
          <w:p w14:paraId="69A0F707"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Niccolai</w:t>
            </w:r>
            <w:proofErr w:type="spellEnd"/>
            <w:r w:rsidRPr="008528DE">
              <w:rPr>
                <w:color w:val="000000"/>
                <w:sz w:val="20"/>
                <w:szCs w:val="20"/>
              </w:rPr>
              <w:t xml:space="preserve"> et. al [25]</w:t>
            </w:r>
          </w:p>
        </w:tc>
        <w:tc>
          <w:tcPr>
            <w:tcW w:w="705" w:type="pct"/>
            <w:tcBorders>
              <w:top w:val="single" w:sz="4" w:space="0" w:color="C9C9C9"/>
              <w:left w:val="nil"/>
              <w:bottom w:val="single" w:sz="4" w:space="0" w:color="auto"/>
              <w:right w:val="single" w:sz="4" w:space="0" w:color="auto"/>
            </w:tcBorders>
            <w:shd w:val="clear" w:color="EDEDED" w:fill="EDEDED"/>
            <w:hideMark/>
          </w:tcPr>
          <w:p w14:paraId="5F31B623"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Determine frequency and patterns of chlamydia among adolescent women</w:t>
            </w:r>
          </w:p>
        </w:tc>
        <w:tc>
          <w:tcPr>
            <w:tcW w:w="644" w:type="pct"/>
            <w:tcBorders>
              <w:top w:val="single" w:sz="4" w:space="0" w:color="C9C9C9"/>
              <w:left w:val="nil"/>
              <w:bottom w:val="single" w:sz="4" w:space="0" w:color="auto"/>
              <w:right w:val="single" w:sz="4" w:space="0" w:color="auto"/>
            </w:tcBorders>
            <w:shd w:val="clear" w:color="EDEDED" w:fill="EDEDED"/>
            <w:hideMark/>
          </w:tcPr>
          <w:p w14:paraId="11253A74" w14:textId="76DED94E" w:rsidR="00183C08" w:rsidRPr="008528DE" w:rsidRDefault="00183C08" w:rsidP="00183C08">
            <w:pPr>
              <w:spacing w:line="240" w:lineRule="auto"/>
              <w:ind w:firstLine="0"/>
              <w:jc w:val="left"/>
              <w:rPr>
                <w:color w:val="000000"/>
                <w:sz w:val="20"/>
                <w:szCs w:val="20"/>
              </w:rPr>
            </w:pPr>
            <w:r w:rsidRPr="00DE3EE8">
              <w:rPr>
                <w:color w:val="000000"/>
                <w:sz w:val="20"/>
                <w:szCs w:val="20"/>
              </w:rPr>
              <w:t>14-19 year old females;</w:t>
            </w:r>
            <w:r w:rsidRPr="008528DE">
              <w:rPr>
                <w:color w:val="000000"/>
                <w:sz w:val="20"/>
                <w:szCs w:val="20"/>
              </w:rPr>
              <w:t xml:space="preserve"> 10 public health clinics</w:t>
            </w:r>
          </w:p>
        </w:tc>
        <w:tc>
          <w:tcPr>
            <w:tcW w:w="828" w:type="pct"/>
            <w:tcBorders>
              <w:top w:val="single" w:sz="4" w:space="0" w:color="C9C9C9"/>
              <w:left w:val="nil"/>
              <w:bottom w:val="single" w:sz="4" w:space="0" w:color="auto"/>
              <w:right w:val="single" w:sz="4" w:space="0" w:color="auto"/>
            </w:tcBorders>
            <w:shd w:val="clear" w:color="EDEDED" w:fill="EDEDED"/>
            <w:hideMark/>
          </w:tcPr>
          <w:p w14:paraId="5C403088"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Prospective cohort. Interviews, medical record review, </w:t>
            </w:r>
            <w:proofErr w:type="spellStart"/>
            <w:r w:rsidRPr="008528DE">
              <w:rPr>
                <w:color w:val="000000"/>
                <w:sz w:val="20"/>
                <w:szCs w:val="20"/>
              </w:rPr>
              <w:t>ct</w:t>
            </w:r>
            <w:proofErr w:type="spellEnd"/>
            <w:r w:rsidRPr="008528DE">
              <w:rPr>
                <w:color w:val="000000"/>
                <w:sz w:val="20"/>
                <w:szCs w:val="20"/>
              </w:rPr>
              <w:t xml:space="preserve"> screening, review of health department reports.</w:t>
            </w:r>
          </w:p>
        </w:tc>
        <w:tc>
          <w:tcPr>
            <w:tcW w:w="800" w:type="pct"/>
            <w:tcBorders>
              <w:top w:val="single" w:sz="4" w:space="0" w:color="C9C9C9"/>
              <w:left w:val="nil"/>
              <w:bottom w:val="single" w:sz="4" w:space="0" w:color="auto"/>
              <w:right w:val="single" w:sz="4" w:space="0" w:color="auto"/>
            </w:tcBorders>
            <w:shd w:val="clear" w:color="EDEDED" w:fill="EDEDED"/>
            <w:hideMark/>
          </w:tcPr>
          <w:p w14:paraId="2592BAAF"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Prevalence = 52.6%</w:t>
            </w:r>
          </w:p>
        </w:tc>
        <w:tc>
          <w:tcPr>
            <w:tcW w:w="621" w:type="pct"/>
            <w:tcBorders>
              <w:top w:val="single" w:sz="4" w:space="0" w:color="C9C9C9"/>
              <w:left w:val="nil"/>
              <w:bottom w:val="single" w:sz="4" w:space="0" w:color="auto"/>
              <w:right w:val="single" w:sz="4" w:space="0" w:color="auto"/>
            </w:tcBorders>
            <w:shd w:val="clear" w:color="EDEDED" w:fill="EDEDED"/>
            <w:hideMark/>
          </w:tcPr>
          <w:p w14:paraId="091086EC"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56.9%</w:t>
            </w:r>
          </w:p>
        </w:tc>
        <w:tc>
          <w:tcPr>
            <w:tcW w:w="819" w:type="pct"/>
            <w:tcBorders>
              <w:top w:val="single" w:sz="4" w:space="0" w:color="C9C9C9"/>
              <w:left w:val="nil"/>
              <w:bottom w:val="single" w:sz="4" w:space="0" w:color="auto"/>
              <w:right w:val="single" w:sz="4" w:space="0" w:color="auto"/>
            </w:tcBorders>
            <w:shd w:val="clear" w:color="EDEDED" w:fill="EDEDED"/>
            <w:hideMark/>
          </w:tcPr>
          <w:p w14:paraId="5A14B9D0"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Did not confirm STI history; did not confirm treatment; do not know if screened between follow-ups</w:t>
            </w:r>
          </w:p>
        </w:tc>
      </w:tr>
    </w:tbl>
    <w:p w14:paraId="393C23DF" w14:textId="77777777" w:rsidR="00183C08" w:rsidRDefault="00183C08" w:rsidP="00A13448">
      <w:pPr>
        <w:spacing w:line="240" w:lineRule="auto"/>
        <w:ind w:hanging="720"/>
        <w:rPr>
          <w:b/>
        </w:rPr>
      </w:pPr>
    </w:p>
    <w:p w14:paraId="5E436EE9" w14:textId="77777777" w:rsidR="00183C08" w:rsidRDefault="00183C08" w:rsidP="00A13448">
      <w:pPr>
        <w:spacing w:line="240" w:lineRule="auto"/>
        <w:ind w:hanging="720"/>
        <w:rPr>
          <w:b/>
        </w:rPr>
      </w:pPr>
    </w:p>
    <w:p w14:paraId="5C02B7EF" w14:textId="77777777" w:rsidR="00183C08" w:rsidRDefault="00183C08" w:rsidP="00A13448">
      <w:pPr>
        <w:spacing w:line="240" w:lineRule="auto"/>
        <w:ind w:hanging="720"/>
        <w:rPr>
          <w:b/>
        </w:rPr>
      </w:pPr>
    </w:p>
    <w:p w14:paraId="7779F2B8" w14:textId="77777777" w:rsidR="00DE3EE8" w:rsidRDefault="00DE3EE8" w:rsidP="00A13448">
      <w:pPr>
        <w:spacing w:line="240" w:lineRule="auto"/>
        <w:ind w:hanging="720"/>
        <w:rPr>
          <w:b/>
        </w:rPr>
      </w:pPr>
    </w:p>
    <w:p w14:paraId="6C437BCB" w14:textId="77777777" w:rsidR="00DE3EE8" w:rsidRDefault="00DE3EE8" w:rsidP="00A13448">
      <w:pPr>
        <w:spacing w:line="240" w:lineRule="auto"/>
        <w:ind w:hanging="720"/>
        <w:rPr>
          <w:b/>
        </w:rPr>
      </w:pPr>
    </w:p>
    <w:p w14:paraId="35C86EB3" w14:textId="77777777" w:rsidR="00DE3EE8" w:rsidRDefault="00DE3EE8" w:rsidP="00A13448">
      <w:pPr>
        <w:spacing w:line="240" w:lineRule="auto"/>
        <w:ind w:hanging="720"/>
        <w:rPr>
          <w:b/>
        </w:rPr>
      </w:pPr>
    </w:p>
    <w:p w14:paraId="654B9B26" w14:textId="77777777" w:rsidR="00DE3EE8" w:rsidRDefault="00DE3EE8" w:rsidP="00A13448">
      <w:pPr>
        <w:spacing w:line="240" w:lineRule="auto"/>
        <w:ind w:hanging="720"/>
        <w:rPr>
          <w:b/>
        </w:rPr>
      </w:pPr>
    </w:p>
    <w:p w14:paraId="208BE91B" w14:textId="77777777" w:rsidR="00DE3EE8" w:rsidRDefault="00DE3EE8" w:rsidP="00A13448">
      <w:pPr>
        <w:spacing w:line="240" w:lineRule="auto"/>
        <w:ind w:hanging="720"/>
        <w:rPr>
          <w:b/>
        </w:rPr>
      </w:pPr>
    </w:p>
    <w:p w14:paraId="6F573D1D" w14:textId="77777777" w:rsidR="00183C08" w:rsidRDefault="00183C08" w:rsidP="00A13448">
      <w:pPr>
        <w:spacing w:line="240" w:lineRule="auto"/>
        <w:ind w:hanging="720"/>
        <w:rPr>
          <w:b/>
        </w:rPr>
      </w:pPr>
    </w:p>
    <w:p w14:paraId="67913B3B" w14:textId="77777777" w:rsidR="00BA002B" w:rsidRDefault="00BA002B" w:rsidP="00A13448">
      <w:pPr>
        <w:spacing w:line="240" w:lineRule="auto"/>
        <w:ind w:hanging="720"/>
        <w:rPr>
          <w:b/>
        </w:rPr>
      </w:pPr>
    </w:p>
    <w:p w14:paraId="499A3447" w14:textId="77777777" w:rsidR="00BA002B" w:rsidRDefault="00BA002B" w:rsidP="00A13448">
      <w:pPr>
        <w:spacing w:line="240" w:lineRule="auto"/>
        <w:ind w:hanging="720"/>
        <w:rPr>
          <w:b/>
        </w:rPr>
      </w:pPr>
    </w:p>
    <w:p w14:paraId="00D073F4" w14:textId="23BCB743" w:rsidR="00183C08" w:rsidRDefault="00183C08" w:rsidP="00A13448">
      <w:pPr>
        <w:spacing w:line="240" w:lineRule="auto"/>
        <w:ind w:hanging="720"/>
        <w:rPr>
          <w:b/>
        </w:rPr>
      </w:pPr>
      <w:r>
        <w:rPr>
          <w:b/>
        </w:rPr>
        <w:lastRenderedPageBreak/>
        <w:t>Table 3 Continued</w:t>
      </w:r>
    </w:p>
    <w:p w14:paraId="57FD1934" w14:textId="77777777" w:rsidR="00183C08" w:rsidRDefault="00183C08" w:rsidP="00A13448">
      <w:pPr>
        <w:spacing w:line="240" w:lineRule="auto"/>
        <w:ind w:hanging="720"/>
        <w:rPr>
          <w:b/>
        </w:rPr>
      </w:pPr>
    </w:p>
    <w:tbl>
      <w:tblPr>
        <w:tblW w:w="5785" w:type="pct"/>
        <w:tblInd w:w="-612" w:type="dxa"/>
        <w:tblLayout w:type="fixed"/>
        <w:tblLook w:val="04A0" w:firstRow="1" w:lastRow="0" w:firstColumn="1" w:lastColumn="0" w:noHBand="0" w:noVBand="1"/>
      </w:tblPr>
      <w:tblGrid>
        <w:gridCol w:w="1614"/>
        <w:gridCol w:w="1965"/>
        <w:gridCol w:w="1551"/>
        <w:gridCol w:w="1533"/>
        <w:gridCol w:w="1731"/>
        <w:gridCol w:w="1194"/>
        <w:gridCol w:w="1491"/>
      </w:tblGrid>
      <w:tr w:rsidR="00DE3EE8" w:rsidRPr="00183C08" w14:paraId="373C85D5" w14:textId="77777777" w:rsidTr="008528DE">
        <w:trPr>
          <w:trHeight w:val="320"/>
        </w:trPr>
        <w:tc>
          <w:tcPr>
            <w:tcW w:w="728" w:type="pct"/>
            <w:tcBorders>
              <w:top w:val="single" w:sz="4" w:space="0" w:color="auto"/>
              <w:left w:val="single" w:sz="4" w:space="0" w:color="auto"/>
              <w:bottom w:val="single" w:sz="4" w:space="0" w:color="auto"/>
              <w:right w:val="single" w:sz="4" w:space="0" w:color="auto"/>
            </w:tcBorders>
            <w:shd w:val="clear" w:color="A5A5A5" w:fill="A5A5A5"/>
            <w:hideMark/>
          </w:tcPr>
          <w:p w14:paraId="7C9A85A2"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Reference</w:t>
            </w:r>
          </w:p>
        </w:tc>
        <w:tc>
          <w:tcPr>
            <w:tcW w:w="887" w:type="pct"/>
            <w:tcBorders>
              <w:top w:val="single" w:sz="4" w:space="0" w:color="auto"/>
              <w:left w:val="nil"/>
              <w:bottom w:val="single" w:sz="4" w:space="0" w:color="auto"/>
              <w:right w:val="single" w:sz="4" w:space="0" w:color="auto"/>
            </w:tcBorders>
            <w:shd w:val="clear" w:color="A5A5A5" w:fill="A5A5A5"/>
            <w:hideMark/>
          </w:tcPr>
          <w:p w14:paraId="4F0598A7"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Objective</w:t>
            </w:r>
          </w:p>
        </w:tc>
        <w:tc>
          <w:tcPr>
            <w:tcW w:w="700" w:type="pct"/>
            <w:tcBorders>
              <w:top w:val="single" w:sz="4" w:space="0" w:color="auto"/>
              <w:left w:val="nil"/>
              <w:bottom w:val="single" w:sz="4" w:space="0" w:color="auto"/>
              <w:right w:val="single" w:sz="4" w:space="0" w:color="auto"/>
            </w:tcBorders>
            <w:shd w:val="clear" w:color="A5A5A5" w:fill="A5A5A5"/>
            <w:hideMark/>
          </w:tcPr>
          <w:p w14:paraId="24BE21CD"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Population</w:t>
            </w:r>
          </w:p>
        </w:tc>
        <w:tc>
          <w:tcPr>
            <w:tcW w:w="692" w:type="pct"/>
            <w:tcBorders>
              <w:top w:val="single" w:sz="4" w:space="0" w:color="auto"/>
              <w:left w:val="nil"/>
              <w:bottom w:val="single" w:sz="4" w:space="0" w:color="auto"/>
              <w:right w:val="single" w:sz="4" w:space="0" w:color="auto"/>
            </w:tcBorders>
            <w:shd w:val="clear" w:color="A5A5A5" w:fill="A5A5A5"/>
            <w:hideMark/>
          </w:tcPr>
          <w:p w14:paraId="2D2374DD"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Study Design</w:t>
            </w:r>
          </w:p>
        </w:tc>
        <w:tc>
          <w:tcPr>
            <w:tcW w:w="781" w:type="pct"/>
            <w:tcBorders>
              <w:top w:val="single" w:sz="4" w:space="0" w:color="auto"/>
              <w:left w:val="nil"/>
              <w:bottom w:val="single" w:sz="4" w:space="0" w:color="auto"/>
              <w:right w:val="single" w:sz="4" w:space="0" w:color="auto"/>
            </w:tcBorders>
            <w:shd w:val="clear" w:color="A5A5A5" w:fill="A5A5A5"/>
            <w:hideMark/>
          </w:tcPr>
          <w:p w14:paraId="44470F63" w14:textId="213FDE53" w:rsidR="00183C08" w:rsidRPr="008528DE" w:rsidRDefault="00DE3EE8" w:rsidP="00183C08">
            <w:pPr>
              <w:spacing w:line="240" w:lineRule="auto"/>
              <w:ind w:firstLine="0"/>
              <w:jc w:val="center"/>
              <w:rPr>
                <w:b/>
                <w:bCs/>
                <w:color w:val="FFFFFF"/>
                <w:sz w:val="20"/>
                <w:szCs w:val="20"/>
              </w:rPr>
            </w:pPr>
            <w:r w:rsidRPr="00DE3EE8">
              <w:rPr>
                <w:b/>
                <w:bCs/>
                <w:color w:val="FFFFFF"/>
                <w:sz w:val="20"/>
                <w:szCs w:val="20"/>
              </w:rPr>
              <w:t xml:space="preserve">Disease Incidence or </w:t>
            </w:r>
            <w:r w:rsidR="00183C08" w:rsidRPr="008528DE">
              <w:rPr>
                <w:b/>
                <w:bCs/>
                <w:color w:val="FFFFFF"/>
                <w:sz w:val="20"/>
                <w:szCs w:val="20"/>
              </w:rPr>
              <w:t>Prevalence</w:t>
            </w:r>
          </w:p>
        </w:tc>
        <w:tc>
          <w:tcPr>
            <w:tcW w:w="539" w:type="pct"/>
            <w:tcBorders>
              <w:top w:val="single" w:sz="4" w:space="0" w:color="auto"/>
              <w:left w:val="nil"/>
              <w:bottom w:val="single" w:sz="4" w:space="0" w:color="auto"/>
              <w:right w:val="single" w:sz="4" w:space="0" w:color="auto"/>
            </w:tcBorders>
            <w:shd w:val="clear" w:color="A5A5A5" w:fill="A5A5A5"/>
            <w:hideMark/>
          </w:tcPr>
          <w:p w14:paraId="75261F48"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Reinfection Results</w:t>
            </w:r>
          </w:p>
        </w:tc>
        <w:tc>
          <w:tcPr>
            <w:tcW w:w="673" w:type="pct"/>
            <w:tcBorders>
              <w:top w:val="single" w:sz="4" w:space="0" w:color="auto"/>
              <w:left w:val="nil"/>
              <w:bottom w:val="single" w:sz="4" w:space="0" w:color="auto"/>
              <w:right w:val="single" w:sz="4" w:space="0" w:color="auto"/>
            </w:tcBorders>
            <w:shd w:val="clear" w:color="A5A5A5" w:fill="A5A5A5"/>
            <w:hideMark/>
          </w:tcPr>
          <w:p w14:paraId="528AF096"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Limitations</w:t>
            </w:r>
          </w:p>
        </w:tc>
      </w:tr>
      <w:tr w:rsidR="00DE3EE8" w:rsidRPr="00183C08" w14:paraId="2D01A646" w14:textId="77777777" w:rsidTr="008528DE">
        <w:trPr>
          <w:trHeight w:val="1600"/>
        </w:trPr>
        <w:tc>
          <w:tcPr>
            <w:tcW w:w="728" w:type="pct"/>
            <w:tcBorders>
              <w:top w:val="single" w:sz="4" w:space="0" w:color="C9C9C9"/>
              <w:left w:val="single" w:sz="4" w:space="0" w:color="auto"/>
              <w:bottom w:val="single" w:sz="4" w:space="0" w:color="auto"/>
              <w:right w:val="single" w:sz="4" w:space="0" w:color="auto"/>
            </w:tcBorders>
            <w:shd w:val="clear" w:color="EDEDED" w:fill="EDEDED"/>
            <w:hideMark/>
          </w:tcPr>
          <w:p w14:paraId="27E6FFF7"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Gaydos</w:t>
            </w:r>
            <w:proofErr w:type="spellEnd"/>
            <w:r w:rsidRPr="008528DE">
              <w:rPr>
                <w:color w:val="000000"/>
                <w:sz w:val="20"/>
                <w:szCs w:val="20"/>
              </w:rPr>
              <w:t xml:space="preserve"> et al [26]</w:t>
            </w:r>
          </w:p>
        </w:tc>
        <w:tc>
          <w:tcPr>
            <w:tcW w:w="887" w:type="pct"/>
            <w:tcBorders>
              <w:top w:val="single" w:sz="4" w:space="0" w:color="C9C9C9"/>
              <w:left w:val="nil"/>
              <w:bottom w:val="single" w:sz="4" w:space="0" w:color="auto"/>
              <w:right w:val="single" w:sz="4" w:space="0" w:color="auto"/>
            </w:tcBorders>
            <w:shd w:val="clear" w:color="EDEDED" w:fill="EDEDED"/>
            <w:hideMark/>
          </w:tcPr>
          <w:p w14:paraId="63F67A6C"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Determine reinfection rates of chlamydia for females attending school-based health centers</w:t>
            </w:r>
          </w:p>
        </w:tc>
        <w:tc>
          <w:tcPr>
            <w:tcW w:w="700" w:type="pct"/>
            <w:tcBorders>
              <w:top w:val="single" w:sz="4" w:space="0" w:color="C9C9C9"/>
              <w:left w:val="nil"/>
              <w:bottom w:val="single" w:sz="4" w:space="0" w:color="auto"/>
              <w:right w:val="single" w:sz="4" w:space="0" w:color="auto"/>
            </w:tcBorders>
            <w:shd w:val="clear" w:color="EDEDED" w:fill="EDEDED"/>
            <w:hideMark/>
          </w:tcPr>
          <w:p w14:paraId="01C37D52" w14:textId="408DB37A" w:rsidR="00183C08" w:rsidRPr="008528DE" w:rsidRDefault="00183C08" w:rsidP="00DE3EE8">
            <w:pPr>
              <w:spacing w:line="240" w:lineRule="auto"/>
              <w:ind w:firstLine="0"/>
              <w:jc w:val="left"/>
              <w:rPr>
                <w:color w:val="000000"/>
                <w:sz w:val="20"/>
                <w:szCs w:val="20"/>
              </w:rPr>
            </w:pPr>
            <w:r w:rsidRPr="008528DE">
              <w:rPr>
                <w:color w:val="000000"/>
                <w:sz w:val="20"/>
                <w:szCs w:val="20"/>
              </w:rPr>
              <w:t>Adolescent females; School-based health centers in Baltimore City (8 high schools, 3 middle schools</w:t>
            </w:r>
          </w:p>
        </w:tc>
        <w:tc>
          <w:tcPr>
            <w:tcW w:w="692" w:type="pct"/>
            <w:tcBorders>
              <w:top w:val="single" w:sz="4" w:space="0" w:color="C9C9C9"/>
              <w:left w:val="nil"/>
              <w:bottom w:val="single" w:sz="4" w:space="0" w:color="auto"/>
              <w:right w:val="single" w:sz="4" w:space="0" w:color="auto"/>
            </w:tcBorders>
            <w:shd w:val="clear" w:color="EDEDED" w:fill="EDEDED"/>
            <w:hideMark/>
          </w:tcPr>
          <w:p w14:paraId="43AB5E79"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Retrospective cohort. Medical database review.</w:t>
            </w:r>
          </w:p>
        </w:tc>
        <w:tc>
          <w:tcPr>
            <w:tcW w:w="781" w:type="pct"/>
            <w:tcBorders>
              <w:top w:val="single" w:sz="4" w:space="0" w:color="C9C9C9"/>
              <w:left w:val="nil"/>
              <w:bottom w:val="single" w:sz="4" w:space="0" w:color="auto"/>
              <w:right w:val="single" w:sz="4" w:space="0" w:color="auto"/>
            </w:tcBorders>
            <w:shd w:val="clear" w:color="EDEDED" w:fill="EDEDED"/>
            <w:hideMark/>
          </w:tcPr>
          <w:p w14:paraId="20541DD4"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Incidence = 18.1%</w:t>
            </w:r>
          </w:p>
        </w:tc>
        <w:tc>
          <w:tcPr>
            <w:tcW w:w="539" w:type="pct"/>
            <w:tcBorders>
              <w:top w:val="single" w:sz="4" w:space="0" w:color="C9C9C9"/>
              <w:left w:val="nil"/>
              <w:bottom w:val="single" w:sz="4" w:space="0" w:color="auto"/>
              <w:right w:val="single" w:sz="4" w:space="0" w:color="auto"/>
            </w:tcBorders>
            <w:shd w:val="clear" w:color="EDEDED" w:fill="EDEDED"/>
            <w:hideMark/>
          </w:tcPr>
          <w:p w14:paraId="56091EA3"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26.3%</w:t>
            </w:r>
          </w:p>
        </w:tc>
        <w:tc>
          <w:tcPr>
            <w:tcW w:w="673" w:type="pct"/>
            <w:tcBorders>
              <w:top w:val="single" w:sz="4" w:space="0" w:color="C9C9C9"/>
              <w:left w:val="nil"/>
              <w:bottom w:val="single" w:sz="4" w:space="0" w:color="auto"/>
              <w:right w:val="single" w:sz="4" w:space="0" w:color="auto"/>
            </w:tcBorders>
            <w:shd w:val="clear" w:color="EDEDED" w:fill="EDEDED"/>
            <w:hideMark/>
          </w:tcPr>
          <w:p w14:paraId="36E93E23"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Majority not rescreened; may miss asymptomatic individuals; outside network screening</w:t>
            </w:r>
          </w:p>
        </w:tc>
      </w:tr>
      <w:tr w:rsidR="00DE3EE8" w:rsidRPr="00183C08" w14:paraId="3895C0FB" w14:textId="77777777" w:rsidTr="008528DE">
        <w:trPr>
          <w:trHeight w:val="2880"/>
        </w:trPr>
        <w:tc>
          <w:tcPr>
            <w:tcW w:w="728" w:type="pct"/>
            <w:tcBorders>
              <w:top w:val="single" w:sz="4" w:space="0" w:color="C9C9C9"/>
              <w:left w:val="single" w:sz="4" w:space="0" w:color="auto"/>
              <w:bottom w:val="single" w:sz="4" w:space="0" w:color="auto"/>
              <w:right w:val="single" w:sz="4" w:space="0" w:color="auto"/>
            </w:tcBorders>
            <w:shd w:val="clear" w:color="auto" w:fill="auto"/>
            <w:hideMark/>
          </w:tcPr>
          <w:p w14:paraId="335491F0"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Thurman et al. [27]</w:t>
            </w:r>
          </w:p>
        </w:tc>
        <w:tc>
          <w:tcPr>
            <w:tcW w:w="887" w:type="pct"/>
            <w:tcBorders>
              <w:top w:val="single" w:sz="4" w:space="0" w:color="C9C9C9"/>
              <w:left w:val="nil"/>
              <w:bottom w:val="single" w:sz="4" w:space="0" w:color="auto"/>
              <w:right w:val="single" w:sz="4" w:space="0" w:color="auto"/>
            </w:tcBorders>
            <w:shd w:val="clear" w:color="auto" w:fill="auto"/>
            <w:hideMark/>
          </w:tcPr>
          <w:p w14:paraId="4E6F7B1B"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Compare efficacy of SAFE behavioral intervention on teenage females compared to adults with rates of reinfection with chlamydia/gonorrhea, and identify associated behaviors</w:t>
            </w:r>
          </w:p>
        </w:tc>
        <w:tc>
          <w:tcPr>
            <w:tcW w:w="700" w:type="pct"/>
            <w:tcBorders>
              <w:top w:val="single" w:sz="4" w:space="0" w:color="C9C9C9"/>
              <w:left w:val="nil"/>
              <w:bottom w:val="single" w:sz="4" w:space="0" w:color="auto"/>
              <w:right w:val="single" w:sz="4" w:space="0" w:color="auto"/>
            </w:tcBorders>
            <w:shd w:val="clear" w:color="auto" w:fill="auto"/>
            <w:hideMark/>
          </w:tcPr>
          <w:p w14:paraId="25D28943" w14:textId="172B30CE" w:rsidR="00183C08" w:rsidRPr="008528DE" w:rsidRDefault="00183C08" w:rsidP="00DE3EE8">
            <w:pPr>
              <w:spacing w:line="240" w:lineRule="auto"/>
              <w:ind w:firstLine="0"/>
              <w:jc w:val="left"/>
              <w:rPr>
                <w:color w:val="000000"/>
                <w:sz w:val="20"/>
                <w:szCs w:val="20"/>
              </w:rPr>
            </w:pPr>
            <w:r w:rsidRPr="008528DE">
              <w:rPr>
                <w:color w:val="000000"/>
                <w:sz w:val="20"/>
                <w:szCs w:val="20"/>
              </w:rPr>
              <w:t>Mexican-American and African-American females; 14-45 years old;        Enrolled in SAFE; Positive for non-viral STI</w:t>
            </w:r>
          </w:p>
        </w:tc>
        <w:tc>
          <w:tcPr>
            <w:tcW w:w="692" w:type="pct"/>
            <w:tcBorders>
              <w:top w:val="single" w:sz="4" w:space="0" w:color="C9C9C9"/>
              <w:left w:val="nil"/>
              <w:bottom w:val="single" w:sz="4" w:space="0" w:color="auto"/>
              <w:right w:val="single" w:sz="4" w:space="0" w:color="auto"/>
            </w:tcBorders>
            <w:shd w:val="clear" w:color="auto" w:fill="auto"/>
            <w:hideMark/>
          </w:tcPr>
          <w:p w14:paraId="18E889A3"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RCT. Intervention arm: 3, weekly multicomponent behavioral group sessions. Control arm: 15 min STD risk reduction phone call sessions</w:t>
            </w:r>
          </w:p>
        </w:tc>
        <w:tc>
          <w:tcPr>
            <w:tcW w:w="781" w:type="pct"/>
            <w:tcBorders>
              <w:top w:val="single" w:sz="4" w:space="0" w:color="C9C9C9"/>
              <w:left w:val="nil"/>
              <w:bottom w:val="single" w:sz="4" w:space="0" w:color="auto"/>
              <w:right w:val="single" w:sz="4" w:space="0" w:color="auto"/>
            </w:tcBorders>
            <w:shd w:val="clear" w:color="auto" w:fill="auto"/>
            <w:hideMark/>
          </w:tcPr>
          <w:p w14:paraId="2BF4F1D5"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N/A</w:t>
            </w:r>
          </w:p>
        </w:tc>
        <w:tc>
          <w:tcPr>
            <w:tcW w:w="539" w:type="pct"/>
            <w:tcBorders>
              <w:top w:val="single" w:sz="4" w:space="0" w:color="C9C9C9"/>
              <w:left w:val="nil"/>
              <w:bottom w:val="single" w:sz="4" w:space="0" w:color="auto"/>
              <w:right w:val="single" w:sz="4" w:space="0" w:color="auto"/>
            </w:tcBorders>
            <w:shd w:val="clear" w:color="auto" w:fill="auto"/>
            <w:hideMark/>
          </w:tcPr>
          <w:p w14:paraId="6EEE3405"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33.1% overall                                   24.2% study group                40.2% control group</w:t>
            </w:r>
          </w:p>
        </w:tc>
        <w:tc>
          <w:tcPr>
            <w:tcW w:w="673" w:type="pct"/>
            <w:tcBorders>
              <w:top w:val="single" w:sz="4" w:space="0" w:color="C9C9C9"/>
              <w:left w:val="nil"/>
              <w:bottom w:val="single" w:sz="4" w:space="0" w:color="auto"/>
              <w:right w:val="single" w:sz="4" w:space="0" w:color="auto"/>
            </w:tcBorders>
            <w:shd w:val="clear" w:color="auto" w:fill="auto"/>
            <w:hideMark/>
          </w:tcPr>
          <w:p w14:paraId="434E9422"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Teens' parents/partners not involved; recall bias</w:t>
            </w:r>
          </w:p>
        </w:tc>
      </w:tr>
      <w:tr w:rsidR="00DE3EE8" w:rsidRPr="00183C08" w14:paraId="5035F421" w14:textId="77777777" w:rsidTr="008528DE">
        <w:trPr>
          <w:trHeight w:val="1920"/>
        </w:trPr>
        <w:tc>
          <w:tcPr>
            <w:tcW w:w="728" w:type="pct"/>
            <w:tcBorders>
              <w:top w:val="single" w:sz="4" w:space="0" w:color="C9C9C9"/>
              <w:left w:val="single" w:sz="4" w:space="0" w:color="auto"/>
              <w:bottom w:val="single" w:sz="4" w:space="0" w:color="auto"/>
              <w:right w:val="single" w:sz="4" w:space="0" w:color="auto"/>
            </w:tcBorders>
            <w:shd w:val="clear" w:color="EDEDED" w:fill="EDEDED"/>
            <w:hideMark/>
          </w:tcPr>
          <w:p w14:paraId="641934D9"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Anshuetz</w:t>
            </w:r>
            <w:proofErr w:type="spellEnd"/>
            <w:r w:rsidRPr="008528DE">
              <w:rPr>
                <w:color w:val="000000"/>
                <w:sz w:val="20"/>
                <w:szCs w:val="20"/>
              </w:rPr>
              <w:t xml:space="preserve"> et al. [28]</w:t>
            </w:r>
          </w:p>
        </w:tc>
        <w:tc>
          <w:tcPr>
            <w:tcW w:w="887" w:type="pct"/>
            <w:tcBorders>
              <w:top w:val="single" w:sz="4" w:space="0" w:color="C9C9C9"/>
              <w:left w:val="nil"/>
              <w:bottom w:val="single" w:sz="4" w:space="0" w:color="auto"/>
              <w:right w:val="single" w:sz="4" w:space="0" w:color="auto"/>
            </w:tcBorders>
            <w:shd w:val="clear" w:color="EDEDED" w:fill="EDEDED"/>
            <w:hideMark/>
          </w:tcPr>
          <w:p w14:paraId="360D569A"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Analyze screening data for gonorrhea and chlamydia</w:t>
            </w:r>
          </w:p>
        </w:tc>
        <w:tc>
          <w:tcPr>
            <w:tcW w:w="700" w:type="pct"/>
            <w:tcBorders>
              <w:top w:val="single" w:sz="4" w:space="0" w:color="C9C9C9"/>
              <w:left w:val="nil"/>
              <w:bottom w:val="single" w:sz="4" w:space="0" w:color="auto"/>
              <w:right w:val="single" w:sz="4" w:space="0" w:color="auto"/>
            </w:tcBorders>
            <w:shd w:val="clear" w:color="EDEDED" w:fill="EDEDED"/>
            <w:hideMark/>
          </w:tcPr>
          <w:p w14:paraId="38C02FC2"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15-19 high school students; Philadelphia</w:t>
            </w:r>
          </w:p>
        </w:tc>
        <w:tc>
          <w:tcPr>
            <w:tcW w:w="692" w:type="pct"/>
            <w:tcBorders>
              <w:top w:val="single" w:sz="4" w:space="0" w:color="C9C9C9"/>
              <w:left w:val="nil"/>
              <w:bottom w:val="single" w:sz="4" w:space="0" w:color="auto"/>
              <w:right w:val="single" w:sz="4" w:space="0" w:color="auto"/>
            </w:tcBorders>
            <w:shd w:val="clear" w:color="EDEDED" w:fill="EDEDED"/>
            <w:hideMark/>
          </w:tcPr>
          <w:p w14:paraId="3FF4E8D6"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Prospective cohort. Confidential screening during school year</w:t>
            </w:r>
          </w:p>
        </w:tc>
        <w:tc>
          <w:tcPr>
            <w:tcW w:w="781" w:type="pct"/>
            <w:tcBorders>
              <w:top w:val="single" w:sz="4" w:space="0" w:color="C9C9C9"/>
              <w:left w:val="nil"/>
              <w:bottom w:val="single" w:sz="4" w:space="0" w:color="auto"/>
              <w:right w:val="single" w:sz="4" w:space="0" w:color="auto"/>
            </w:tcBorders>
            <w:shd w:val="clear" w:color="EDEDED" w:fill="EDEDED"/>
            <w:hideMark/>
          </w:tcPr>
          <w:p w14:paraId="31953EE6"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Prevalence = 4.5%</w:t>
            </w:r>
          </w:p>
        </w:tc>
        <w:tc>
          <w:tcPr>
            <w:tcW w:w="539" w:type="pct"/>
            <w:tcBorders>
              <w:top w:val="single" w:sz="4" w:space="0" w:color="C9C9C9"/>
              <w:left w:val="nil"/>
              <w:bottom w:val="single" w:sz="4" w:space="0" w:color="auto"/>
              <w:right w:val="single" w:sz="4" w:space="0" w:color="auto"/>
            </w:tcBorders>
            <w:shd w:val="clear" w:color="EDEDED" w:fill="EDEDED"/>
            <w:hideMark/>
          </w:tcPr>
          <w:p w14:paraId="459AB946"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13.6% within same school year</w:t>
            </w:r>
          </w:p>
        </w:tc>
        <w:tc>
          <w:tcPr>
            <w:tcW w:w="673" w:type="pct"/>
            <w:tcBorders>
              <w:top w:val="single" w:sz="4" w:space="0" w:color="C9C9C9"/>
              <w:left w:val="nil"/>
              <w:bottom w:val="single" w:sz="4" w:space="0" w:color="auto"/>
              <w:right w:val="single" w:sz="4" w:space="0" w:color="auto"/>
            </w:tcBorders>
            <w:shd w:val="clear" w:color="EDEDED" w:fill="EDEDED"/>
            <w:hideMark/>
          </w:tcPr>
          <w:p w14:paraId="5BC2835A"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Self-selected screening; high absence rates; no rescreening after March 1; could not located &gt;50% of students eligible for retesting</w:t>
            </w:r>
          </w:p>
        </w:tc>
      </w:tr>
      <w:tr w:rsidR="00DE3EE8" w:rsidRPr="00183C08" w14:paraId="6BF0BDCA" w14:textId="77777777" w:rsidTr="008528DE">
        <w:trPr>
          <w:trHeight w:val="1600"/>
        </w:trPr>
        <w:tc>
          <w:tcPr>
            <w:tcW w:w="728" w:type="pct"/>
            <w:tcBorders>
              <w:top w:val="single" w:sz="4" w:space="0" w:color="C9C9C9"/>
              <w:left w:val="single" w:sz="4" w:space="0" w:color="auto"/>
              <w:bottom w:val="single" w:sz="4" w:space="0" w:color="auto"/>
              <w:right w:val="single" w:sz="4" w:space="0" w:color="auto"/>
            </w:tcBorders>
            <w:shd w:val="clear" w:color="auto" w:fill="auto"/>
            <w:hideMark/>
          </w:tcPr>
          <w:p w14:paraId="40E36710"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Batteiger</w:t>
            </w:r>
            <w:proofErr w:type="spellEnd"/>
            <w:r w:rsidRPr="008528DE">
              <w:rPr>
                <w:color w:val="000000"/>
                <w:sz w:val="20"/>
                <w:szCs w:val="20"/>
              </w:rPr>
              <w:t xml:space="preserve"> et al. [29]</w:t>
            </w:r>
          </w:p>
        </w:tc>
        <w:tc>
          <w:tcPr>
            <w:tcW w:w="887" w:type="pct"/>
            <w:tcBorders>
              <w:top w:val="single" w:sz="4" w:space="0" w:color="C9C9C9"/>
              <w:left w:val="nil"/>
              <w:bottom w:val="single" w:sz="4" w:space="0" w:color="auto"/>
              <w:right w:val="single" w:sz="4" w:space="0" w:color="auto"/>
            </w:tcBorders>
            <w:shd w:val="clear" w:color="auto" w:fill="auto"/>
            <w:hideMark/>
          </w:tcPr>
          <w:p w14:paraId="6EF598D1"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Determine reinfection rates among adolescent women</w:t>
            </w:r>
          </w:p>
        </w:tc>
        <w:tc>
          <w:tcPr>
            <w:tcW w:w="700" w:type="pct"/>
            <w:tcBorders>
              <w:top w:val="single" w:sz="4" w:space="0" w:color="C9C9C9"/>
              <w:left w:val="nil"/>
              <w:bottom w:val="single" w:sz="4" w:space="0" w:color="auto"/>
              <w:right w:val="single" w:sz="4" w:space="0" w:color="auto"/>
            </w:tcBorders>
            <w:shd w:val="clear" w:color="auto" w:fill="auto"/>
            <w:hideMark/>
          </w:tcPr>
          <w:p w14:paraId="5EF4791E" w14:textId="268DF24C"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Convenience sample </w:t>
            </w:r>
            <w:r w:rsidRPr="00DE3EE8">
              <w:rPr>
                <w:color w:val="000000"/>
                <w:sz w:val="20"/>
                <w:szCs w:val="20"/>
              </w:rPr>
              <w:t xml:space="preserve">from 3 primary care clinics; </w:t>
            </w:r>
            <w:r w:rsidRPr="008528DE">
              <w:rPr>
                <w:color w:val="000000"/>
                <w:sz w:val="20"/>
                <w:szCs w:val="20"/>
              </w:rPr>
              <w:t>Women 14-17 years old</w:t>
            </w:r>
          </w:p>
        </w:tc>
        <w:tc>
          <w:tcPr>
            <w:tcW w:w="692" w:type="pct"/>
            <w:tcBorders>
              <w:top w:val="single" w:sz="4" w:space="0" w:color="C9C9C9"/>
              <w:left w:val="nil"/>
              <w:bottom w:val="single" w:sz="4" w:space="0" w:color="auto"/>
              <w:right w:val="single" w:sz="4" w:space="0" w:color="auto"/>
            </w:tcBorders>
            <w:shd w:val="clear" w:color="auto" w:fill="auto"/>
            <w:hideMark/>
          </w:tcPr>
          <w:p w14:paraId="63D76304"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Prospective cohort. Interviews and </w:t>
            </w:r>
            <w:proofErr w:type="spellStart"/>
            <w:r w:rsidRPr="008528DE">
              <w:rPr>
                <w:color w:val="000000"/>
                <w:sz w:val="20"/>
                <w:szCs w:val="20"/>
              </w:rPr>
              <w:t>ct</w:t>
            </w:r>
            <w:proofErr w:type="spellEnd"/>
            <w:r w:rsidRPr="008528DE">
              <w:rPr>
                <w:color w:val="000000"/>
                <w:sz w:val="20"/>
                <w:szCs w:val="20"/>
              </w:rPr>
              <w:t xml:space="preserve"> screening every 3 months, plus daily diaries and self-swabs</w:t>
            </w:r>
          </w:p>
        </w:tc>
        <w:tc>
          <w:tcPr>
            <w:tcW w:w="781" w:type="pct"/>
            <w:tcBorders>
              <w:top w:val="single" w:sz="4" w:space="0" w:color="C9C9C9"/>
              <w:left w:val="nil"/>
              <w:bottom w:val="single" w:sz="4" w:space="0" w:color="auto"/>
              <w:right w:val="single" w:sz="4" w:space="0" w:color="auto"/>
            </w:tcBorders>
            <w:shd w:val="clear" w:color="auto" w:fill="auto"/>
            <w:hideMark/>
          </w:tcPr>
          <w:p w14:paraId="58FE789A"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Prevalence = 54.4%</w:t>
            </w:r>
          </w:p>
        </w:tc>
        <w:tc>
          <w:tcPr>
            <w:tcW w:w="539" w:type="pct"/>
            <w:tcBorders>
              <w:top w:val="single" w:sz="4" w:space="0" w:color="C9C9C9"/>
              <w:left w:val="nil"/>
              <w:bottom w:val="single" w:sz="4" w:space="0" w:color="auto"/>
              <w:right w:val="single" w:sz="4" w:space="0" w:color="auto"/>
            </w:tcBorders>
            <w:shd w:val="clear" w:color="auto" w:fill="auto"/>
            <w:hideMark/>
          </w:tcPr>
          <w:p w14:paraId="35659838"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31.3%</w:t>
            </w:r>
          </w:p>
        </w:tc>
        <w:tc>
          <w:tcPr>
            <w:tcW w:w="673" w:type="pct"/>
            <w:tcBorders>
              <w:top w:val="single" w:sz="4" w:space="0" w:color="C9C9C9"/>
              <w:left w:val="nil"/>
              <w:bottom w:val="single" w:sz="4" w:space="0" w:color="auto"/>
              <w:right w:val="single" w:sz="4" w:space="0" w:color="auto"/>
            </w:tcBorders>
            <w:shd w:val="clear" w:color="auto" w:fill="auto"/>
            <w:hideMark/>
          </w:tcPr>
          <w:p w14:paraId="158D61E1"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Convenience sampling; not generalizable; did not include history of STI; incomplete data on partner infection status</w:t>
            </w:r>
          </w:p>
        </w:tc>
      </w:tr>
    </w:tbl>
    <w:p w14:paraId="19CF3C57" w14:textId="77777777" w:rsidR="00183C08" w:rsidRDefault="00183C08" w:rsidP="00A13448">
      <w:pPr>
        <w:spacing w:line="240" w:lineRule="auto"/>
        <w:ind w:hanging="720"/>
      </w:pPr>
    </w:p>
    <w:p w14:paraId="0DADF269" w14:textId="77777777" w:rsidR="00183C08" w:rsidRDefault="00183C08" w:rsidP="00A13448">
      <w:pPr>
        <w:spacing w:line="240" w:lineRule="auto"/>
        <w:ind w:hanging="720"/>
      </w:pPr>
    </w:p>
    <w:p w14:paraId="7C2D00D6" w14:textId="77777777" w:rsidR="00183C08" w:rsidRDefault="00183C08" w:rsidP="00A13448">
      <w:pPr>
        <w:spacing w:line="240" w:lineRule="auto"/>
        <w:ind w:hanging="720"/>
      </w:pPr>
    </w:p>
    <w:p w14:paraId="65860295" w14:textId="77777777" w:rsidR="00183C08" w:rsidRDefault="00183C08" w:rsidP="00A13448">
      <w:pPr>
        <w:spacing w:line="240" w:lineRule="auto"/>
        <w:ind w:hanging="720"/>
      </w:pPr>
    </w:p>
    <w:p w14:paraId="611DFD3F" w14:textId="77777777" w:rsidR="00183C08" w:rsidRDefault="00183C08" w:rsidP="00A13448">
      <w:pPr>
        <w:spacing w:line="240" w:lineRule="auto"/>
        <w:ind w:hanging="720"/>
      </w:pPr>
    </w:p>
    <w:p w14:paraId="56894209" w14:textId="77777777" w:rsidR="00183C08" w:rsidRDefault="00183C08" w:rsidP="00A13448">
      <w:pPr>
        <w:spacing w:line="240" w:lineRule="auto"/>
        <w:ind w:hanging="720"/>
      </w:pPr>
    </w:p>
    <w:p w14:paraId="6AB73F8A" w14:textId="77777777" w:rsidR="00183C08" w:rsidRDefault="00183C08" w:rsidP="00A13448">
      <w:pPr>
        <w:spacing w:line="240" w:lineRule="auto"/>
        <w:ind w:hanging="720"/>
      </w:pPr>
    </w:p>
    <w:p w14:paraId="3BD46C92" w14:textId="77777777" w:rsidR="00BA002B" w:rsidRDefault="00BA002B" w:rsidP="00A13448">
      <w:pPr>
        <w:spacing w:line="240" w:lineRule="auto"/>
        <w:ind w:hanging="720"/>
      </w:pPr>
    </w:p>
    <w:p w14:paraId="5F5602A4" w14:textId="77777777" w:rsidR="00BA002B" w:rsidRDefault="00BA002B" w:rsidP="00A13448">
      <w:pPr>
        <w:spacing w:line="240" w:lineRule="auto"/>
        <w:ind w:hanging="720"/>
      </w:pPr>
    </w:p>
    <w:p w14:paraId="130D7D08" w14:textId="30680F07" w:rsidR="00183C08" w:rsidRDefault="00183C08" w:rsidP="00A13448">
      <w:pPr>
        <w:spacing w:line="240" w:lineRule="auto"/>
        <w:ind w:hanging="720"/>
        <w:rPr>
          <w:b/>
        </w:rPr>
      </w:pPr>
      <w:r>
        <w:rPr>
          <w:b/>
        </w:rPr>
        <w:lastRenderedPageBreak/>
        <w:t>Table 3 Continued</w:t>
      </w:r>
    </w:p>
    <w:p w14:paraId="011050EE" w14:textId="77777777" w:rsidR="00DE3EE8" w:rsidRDefault="00DE3EE8" w:rsidP="00A13448">
      <w:pPr>
        <w:spacing w:line="240" w:lineRule="auto"/>
        <w:ind w:hanging="720"/>
        <w:rPr>
          <w:b/>
        </w:rPr>
      </w:pPr>
    </w:p>
    <w:tbl>
      <w:tblPr>
        <w:tblW w:w="5780" w:type="pct"/>
        <w:tblInd w:w="-612" w:type="dxa"/>
        <w:tblLook w:val="04A0" w:firstRow="1" w:lastRow="0" w:firstColumn="1" w:lastColumn="0" w:noHBand="0" w:noVBand="1"/>
      </w:tblPr>
      <w:tblGrid>
        <w:gridCol w:w="1707"/>
        <w:gridCol w:w="1521"/>
        <w:gridCol w:w="1452"/>
        <w:gridCol w:w="1260"/>
        <w:gridCol w:w="1720"/>
        <w:gridCol w:w="1196"/>
        <w:gridCol w:w="2214"/>
      </w:tblGrid>
      <w:tr w:rsidR="00DE3EE8" w:rsidRPr="00183C08" w14:paraId="3A25AA51" w14:textId="77777777" w:rsidTr="008528DE">
        <w:trPr>
          <w:trHeight w:val="320"/>
        </w:trPr>
        <w:tc>
          <w:tcPr>
            <w:tcW w:w="771" w:type="pct"/>
            <w:tcBorders>
              <w:top w:val="single" w:sz="4" w:space="0" w:color="auto"/>
              <w:left w:val="single" w:sz="4" w:space="0" w:color="auto"/>
              <w:bottom w:val="single" w:sz="4" w:space="0" w:color="auto"/>
              <w:right w:val="single" w:sz="4" w:space="0" w:color="auto"/>
            </w:tcBorders>
            <w:shd w:val="clear" w:color="A5A5A5" w:fill="A5A5A5"/>
            <w:hideMark/>
          </w:tcPr>
          <w:p w14:paraId="28B7014B"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Reference</w:t>
            </w:r>
          </w:p>
        </w:tc>
        <w:tc>
          <w:tcPr>
            <w:tcW w:w="687" w:type="pct"/>
            <w:tcBorders>
              <w:top w:val="single" w:sz="4" w:space="0" w:color="auto"/>
              <w:left w:val="nil"/>
              <w:bottom w:val="single" w:sz="4" w:space="0" w:color="auto"/>
              <w:right w:val="single" w:sz="4" w:space="0" w:color="auto"/>
            </w:tcBorders>
            <w:shd w:val="clear" w:color="A5A5A5" w:fill="A5A5A5"/>
            <w:hideMark/>
          </w:tcPr>
          <w:p w14:paraId="0FB96A59"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Objective</w:t>
            </w:r>
          </w:p>
        </w:tc>
        <w:tc>
          <w:tcPr>
            <w:tcW w:w="656" w:type="pct"/>
            <w:tcBorders>
              <w:top w:val="single" w:sz="4" w:space="0" w:color="auto"/>
              <w:left w:val="nil"/>
              <w:bottom w:val="single" w:sz="4" w:space="0" w:color="auto"/>
              <w:right w:val="single" w:sz="4" w:space="0" w:color="auto"/>
            </w:tcBorders>
            <w:shd w:val="clear" w:color="A5A5A5" w:fill="A5A5A5"/>
            <w:hideMark/>
          </w:tcPr>
          <w:p w14:paraId="5731927A"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Population</w:t>
            </w:r>
          </w:p>
        </w:tc>
        <w:tc>
          <w:tcPr>
            <w:tcW w:w="569" w:type="pct"/>
            <w:tcBorders>
              <w:top w:val="single" w:sz="4" w:space="0" w:color="auto"/>
              <w:left w:val="nil"/>
              <w:bottom w:val="single" w:sz="4" w:space="0" w:color="auto"/>
              <w:right w:val="single" w:sz="4" w:space="0" w:color="auto"/>
            </w:tcBorders>
            <w:shd w:val="clear" w:color="A5A5A5" w:fill="A5A5A5"/>
            <w:hideMark/>
          </w:tcPr>
          <w:p w14:paraId="23CD2A5D"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Study Design</w:t>
            </w:r>
          </w:p>
        </w:tc>
        <w:tc>
          <w:tcPr>
            <w:tcW w:w="777" w:type="pct"/>
            <w:tcBorders>
              <w:top w:val="single" w:sz="4" w:space="0" w:color="auto"/>
              <w:left w:val="nil"/>
              <w:bottom w:val="single" w:sz="4" w:space="0" w:color="auto"/>
              <w:right w:val="single" w:sz="4" w:space="0" w:color="auto"/>
            </w:tcBorders>
            <w:shd w:val="clear" w:color="A5A5A5" w:fill="A5A5A5"/>
            <w:hideMark/>
          </w:tcPr>
          <w:p w14:paraId="10DEF5AC" w14:textId="42E0BD2D" w:rsidR="00183C08" w:rsidRPr="008528DE" w:rsidRDefault="00DE3EE8" w:rsidP="00183C08">
            <w:pPr>
              <w:spacing w:line="240" w:lineRule="auto"/>
              <w:ind w:firstLine="0"/>
              <w:jc w:val="center"/>
              <w:rPr>
                <w:b/>
                <w:bCs/>
                <w:color w:val="FFFFFF"/>
                <w:sz w:val="20"/>
                <w:szCs w:val="20"/>
              </w:rPr>
            </w:pPr>
            <w:r w:rsidRPr="00DE3EE8">
              <w:rPr>
                <w:b/>
                <w:bCs/>
                <w:color w:val="FFFFFF"/>
                <w:sz w:val="20"/>
                <w:szCs w:val="20"/>
              </w:rPr>
              <w:t xml:space="preserve">Disease Incidence or </w:t>
            </w:r>
            <w:r w:rsidR="00183C08" w:rsidRPr="008528DE">
              <w:rPr>
                <w:b/>
                <w:bCs/>
                <w:color w:val="FFFFFF"/>
                <w:sz w:val="20"/>
                <w:szCs w:val="20"/>
              </w:rPr>
              <w:t>Prevalence</w:t>
            </w:r>
          </w:p>
        </w:tc>
        <w:tc>
          <w:tcPr>
            <w:tcW w:w="540" w:type="pct"/>
            <w:tcBorders>
              <w:top w:val="single" w:sz="4" w:space="0" w:color="auto"/>
              <w:left w:val="nil"/>
              <w:bottom w:val="single" w:sz="4" w:space="0" w:color="auto"/>
              <w:right w:val="single" w:sz="4" w:space="0" w:color="auto"/>
            </w:tcBorders>
            <w:shd w:val="clear" w:color="A5A5A5" w:fill="A5A5A5"/>
            <w:hideMark/>
          </w:tcPr>
          <w:p w14:paraId="548390B0"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Reinfection Results</w:t>
            </w:r>
          </w:p>
        </w:tc>
        <w:tc>
          <w:tcPr>
            <w:tcW w:w="1000" w:type="pct"/>
            <w:tcBorders>
              <w:top w:val="single" w:sz="4" w:space="0" w:color="auto"/>
              <w:left w:val="nil"/>
              <w:bottom w:val="single" w:sz="4" w:space="0" w:color="auto"/>
              <w:right w:val="single" w:sz="4" w:space="0" w:color="auto"/>
            </w:tcBorders>
            <w:shd w:val="clear" w:color="A5A5A5" w:fill="A5A5A5"/>
            <w:hideMark/>
          </w:tcPr>
          <w:p w14:paraId="56529B89" w14:textId="77777777" w:rsidR="00183C08" w:rsidRPr="008528DE" w:rsidRDefault="00183C08" w:rsidP="00183C08">
            <w:pPr>
              <w:spacing w:line="240" w:lineRule="auto"/>
              <w:ind w:firstLine="0"/>
              <w:jc w:val="center"/>
              <w:rPr>
                <w:b/>
                <w:bCs/>
                <w:color w:val="FFFFFF"/>
                <w:sz w:val="20"/>
                <w:szCs w:val="20"/>
              </w:rPr>
            </w:pPr>
            <w:r w:rsidRPr="008528DE">
              <w:rPr>
                <w:b/>
                <w:bCs/>
                <w:color w:val="FFFFFF"/>
                <w:sz w:val="20"/>
                <w:szCs w:val="20"/>
              </w:rPr>
              <w:t>Limitations</w:t>
            </w:r>
          </w:p>
        </w:tc>
      </w:tr>
      <w:tr w:rsidR="00DE3EE8" w:rsidRPr="00183C08" w14:paraId="18830F85" w14:textId="77777777" w:rsidTr="008528DE">
        <w:trPr>
          <w:trHeight w:val="2240"/>
        </w:trPr>
        <w:tc>
          <w:tcPr>
            <w:tcW w:w="771" w:type="pct"/>
            <w:tcBorders>
              <w:top w:val="single" w:sz="4" w:space="0" w:color="C9C9C9"/>
              <w:left w:val="single" w:sz="4" w:space="0" w:color="auto"/>
              <w:bottom w:val="single" w:sz="4" w:space="0" w:color="auto"/>
              <w:right w:val="single" w:sz="4" w:space="0" w:color="auto"/>
            </w:tcBorders>
            <w:shd w:val="clear" w:color="EDEDED" w:fill="EDEDED"/>
            <w:hideMark/>
          </w:tcPr>
          <w:p w14:paraId="5203AD35"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Swartzendruber</w:t>
            </w:r>
            <w:proofErr w:type="spellEnd"/>
            <w:r w:rsidRPr="008528DE">
              <w:rPr>
                <w:color w:val="000000"/>
                <w:sz w:val="20"/>
                <w:szCs w:val="20"/>
              </w:rPr>
              <w:t xml:space="preserve"> et al. [30]</w:t>
            </w:r>
          </w:p>
        </w:tc>
        <w:tc>
          <w:tcPr>
            <w:tcW w:w="687" w:type="pct"/>
            <w:tcBorders>
              <w:top w:val="single" w:sz="4" w:space="0" w:color="C9C9C9"/>
              <w:left w:val="nil"/>
              <w:bottom w:val="single" w:sz="4" w:space="0" w:color="auto"/>
              <w:right w:val="single" w:sz="4" w:space="0" w:color="auto"/>
            </w:tcBorders>
            <w:shd w:val="clear" w:color="EDEDED" w:fill="EDEDED"/>
            <w:hideMark/>
          </w:tcPr>
          <w:p w14:paraId="7218A48A"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Identify baseline predictors of repeat infection of gonorrhea and/or chlamydia among African-American adolescent females</w:t>
            </w:r>
          </w:p>
        </w:tc>
        <w:tc>
          <w:tcPr>
            <w:tcW w:w="656" w:type="pct"/>
            <w:tcBorders>
              <w:top w:val="single" w:sz="4" w:space="0" w:color="C9C9C9"/>
              <w:left w:val="nil"/>
              <w:bottom w:val="single" w:sz="4" w:space="0" w:color="auto"/>
              <w:right w:val="single" w:sz="4" w:space="0" w:color="auto"/>
            </w:tcBorders>
            <w:shd w:val="clear" w:color="EDEDED" w:fill="EDEDED"/>
            <w:hideMark/>
          </w:tcPr>
          <w:p w14:paraId="366D3D9E" w14:textId="340F955E" w:rsidR="00183C08" w:rsidRPr="008528DE" w:rsidRDefault="00183C08" w:rsidP="00183C08">
            <w:pPr>
              <w:spacing w:line="240" w:lineRule="auto"/>
              <w:ind w:firstLine="0"/>
              <w:jc w:val="left"/>
              <w:rPr>
                <w:color w:val="000000"/>
                <w:sz w:val="20"/>
                <w:szCs w:val="20"/>
              </w:rPr>
            </w:pPr>
            <w:r w:rsidRPr="00DE3EE8">
              <w:rPr>
                <w:color w:val="000000"/>
                <w:sz w:val="20"/>
                <w:szCs w:val="20"/>
              </w:rPr>
              <w:t>Female 14-20 years old; African-American;</w:t>
            </w:r>
            <w:r w:rsidRPr="008528DE">
              <w:rPr>
                <w:color w:val="000000"/>
                <w:sz w:val="20"/>
                <w:szCs w:val="20"/>
              </w:rPr>
              <w:t xml:space="preserve"> 3 Atlanta reproductive health clinics; Completed more than one follow-up</w:t>
            </w:r>
          </w:p>
        </w:tc>
        <w:tc>
          <w:tcPr>
            <w:tcW w:w="569" w:type="pct"/>
            <w:tcBorders>
              <w:top w:val="single" w:sz="4" w:space="0" w:color="C9C9C9"/>
              <w:left w:val="nil"/>
              <w:bottom w:val="single" w:sz="4" w:space="0" w:color="auto"/>
              <w:right w:val="single" w:sz="4" w:space="0" w:color="auto"/>
            </w:tcBorders>
            <w:shd w:val="clear" w:color="EDEDED" w:fill="EDEDED"/>
            <w:hideMark/>
          </w:tcPr>
          <w:p w14:paraId="17E19710"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Subanalysis</w:t>
            </w:r>
            <w:proofErr w:type="spellEnd"/>
            <w:r w:rsidRPr="008528DE">
              <w:rPr>
                <w:color w:val="000000"/>
                <w:sz w:val="20"/>
                <w:szCs w:val="20"/>
              </w:rPr>
              <w:t xml:space="preserve"> of parent RCT</w:t>
            </w:r>
          </w:p>
        </w:tc>
        <w:tc>
          <w:tcPr>
            <w:tcW w:w="777" w:type="pct"/>
            <w:tcBorders>
              <w:top w:val="single" w:sz="4" w:space="0" w:color="C9C9C9"/>
              <w:left w:val="nil"/>
              <w:bottom w:val="single" w:sz="4" w:space="0" w:color="auto"/>
              <w:right w:val="single" w:sz="4" w:space="0" w:color="auto"/>
            </w:tcBorders>
            <w:shd w:val="clear" w:color="EDEDED" w:fill="EDEDED"/>
            <w:hideMark/>
          </w:tcPr>
          <w:p w14:paraId="3EAE3A7D" w14:textId="77777777" w:rsidR="00183C08" w:rsidRPr="00DE3EE8" w:rsidRDefault="00183C08" w:rsidP="00DE3EE8">
            <w:pPr>
              <w:spacing w:line="240" w:lineRule="auto"/>
              <w:ind w:firstLine="0"/>
              <w:jc w:val="left"/>
              <w:rPr>
                <w:color w:val="000000"/>
                <w:sz w:val="20"/>
                <w:szCs w:val="20"/>
              </w:rPr>
            </w:pPr>
            <w:r w:rsidRPr="008528DE">
              <w:rPr>
                <w:color w:val="000000"/>
                <w:sz w:val="20"/>
                <w:szCs w:val="20"/>
              </w:rPr>
              <w:t>Incidence chl</w:t>
            </w:r>
            <w:r w:rsidRPr="00DE3EE8">
              <w:rPr>
                <w:color w:val="000000"/>
                <w:sz w:val="20"/>
                <w:szCs w:val="20"/>
              </w:rPr>
              <w:t xml:space="preserve">amydia = 16.5% </w:t>
            </w:r>
          </w:p>
          <w:p w14:paraId="446D1149" w14:textId="7F7ECDE8" w:rsidR="00183C08" w:rsidRPr="008528DE" w:rsidRDefault="00183C08" w:rsidP="00DE3EE8">
            <w:pPr>
              <w:spacing w:line="240" w:lineRule="auto"/>
              <w:ind w:firstLine="0"/>
              <w:jc w:val="left"/>
              <w:rPr>
                <w:color w:val="000000"/>
                <w:sz w:val="20"/>
                <w:szCs w:val="20"/>
              </w:rPr>
            </w:pPr>
            <w:r w:rsidRPr="008528DE">
              <w:rPr>
                <w:color w:val="000000"/>
                <w:sz w:val="20"/>
                <w:szCs w:val="20"/>
              </w:rPr>
              <w:t>Gonorrhea = 6.5%</w:t>
            </w:r>
          </w:p>
        </w:tc>
        <w:tc>
          <w:tcPr>
            <w:tcW w:w="540" w:type="pct"/>
            <w:tcBorders>
              <w:top w:val="single" w:sz="4" w:space="0" w:color="C9C9C9"/>
              <w:left w:val="nil"/>
              <w:bottom w:val="single" w:sz="4" w:space="0" w:color="auto"/>
              <w:right w:val="single" w:sz="4" w:space="0" w:color="auto"/>
            </w:tcBorders>
            <w:shd w:val="clear" w:color="EDEDED" w:fill="EDEDED"/>
            <w:hideMark/>
          </w:tcPr>
          <w:p w14:paraId="273CFA82"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40.0%</w:t>
            </w:r>
          </w:p>
        </w:tc>
        <w:tc>
          <w:tcPr>
            <w:tcW w:w="1000" w:type="pct"/>
            <w:tcBorders>
              <w:top w:val="single" w:sz="4" w:space="0" w:color="C9C9C9"/>
              <w:left w:val="nil"/>
              <w:bottom w:val="single" w:sz="4" w:space="0" w:color="auto"/>
              <w:right w:val="single" w:sz="4" w:space="0" w:color="auto"/>
            </w:tcBorders>
            <w:shd w:val="clear" w:color="EDEDED" w:fill="EDEDED"/>
            <w:hideMark/>
          </w:tcPr>
          <w:p w14:paraId="696310A9"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Factors subject to change over time; influence of parent intervention; attrition rate different between groups; excluded different from included</w:t>
            </w:r>
          </w:p>
        </w:tc>
      </w:tr>
      <w:tr w:rsidR="00DE3EE8" w:rsidRPr="00183C08" w14:paraId="257FDFC3" w14:textId="77777777" w:rsidTr="008528DE">
        <w:trPr>
          <w:trHeight w:val="2240"/>
        </w:trPr>
        <w:tc>
          <w:tcPr>
            <w:tcW w:w="771" w:type="pct"/>
            <w:tcBorders>
              <w:top w:val="single" w:sz="4" w:space="0" w:color="C9C9C9"/>
              <w:left w:val="single" w:sz="4" w:space="0" w:color="auto"/>
              <w:bottom w:val="single" w:sz="4" w:space="0" w:color="auto"/>
              <w:right w:val="single" w:sz="4" w:space="0" w:color="auto"/>
            </w:tcBorders>
            <w:shd w:val="clear" w:color="auto" w:fill="auto"/>
            <w:hideMark/>
          </w:tcPr>
          <w:p w14:paraId="76F718E9" w14:textId="3D0694F8" w:rsidR="00183C08" w:rsidRPr="008528DE" w:rsidRDefault="00183C08" w:rsidP="00183C08">
            <w:pPr>
              <w:spacing w:line="240" w:lineRule="auto"/>
              <w:ind w:firstLine="0"/>
              <w:jc w:val="left"/>
              <w:rPr>
                <w:color w:val="000000"/>
                <w:sz w:val="20"/>
                <w:szCs w:val="20"/>
              </w:rPr>
            </w:pPr>
            <w:r w:rsidRPr="008528DE">
              <w:rPr>
                <w:color w:val="000000"/>
                <w:sz w:val="20"/>
                <w:szCs w:val="20"/>
              </w:rPr>
              <w:t>Sales et al. [31]</w:t>
            </w:r>
          </w:p>
        </w:tc>
        <w:tc>
          <w:tcPr>
            <w:tcW w:w="687" w:type="pct"/>
            <w:tcBorders>
              <w:top w:val="single" w:sz="4" w:space="0" w:color="C9C9C9"/>
              <w:left w:val="nil"/>
              <w:bottom w:val="single" w:sz="4" w:space="0" w:color="auto"/>
              <w:right w:val="single" w:sz="4" w:space="0" w:color="auto"/>
            </w:tcBorders>
            <w:shd w:val="clear" w:color="auto" w:fill="auto"/>
            <w:hideMark/>
          </w:tcPr>
          <w:p w14:paraId="00839A4F"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Examine SES strain on STI risk, acquisition and reinfection</w:t>
            </w:r>
          </w:p>
        </w:tc>
        <w:tc>
          <w:tcPr>
            <w:tcW w:w="656" w:type="pct"/>
            <w:tcBorders>
              <w:top w:val="single" w:sz="4" w:space="0" w:color="C9C9C9"/>
              <w:left w:val="nil"/>
              <w:bottom w:val="single" w:sz="4" w:space="0" w:color="auto"/>
              <w:right w:val="single" w:sz="4" w:space="0" w:color="auto"/>
            </w:tcBorders>
            <w:shd w:val="clear" w:color="auto" w:fill="auto"/>
            <w:hideMark/>
          </w:tcPr>
          <w:p w14:paraId="53C37F52" w14:textId="2964F04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Females 14-20 </w:t>
            </w:r>
            <w:r w:rsidRPr="00DE3EE8">
              <w:rPr>
                <w:color w:val="000000"/>
                <w:sz w:val="20"/>
                <w:szCs w:val="20"/>
              </w:rPr>
              <w:t>years old; African-American;</w:t>
            </w:r>
            <w:r w:rsidRPr="008528DE">
              <w:rPr>
                <w:color w:val="000000"/>
                <w:sz w:val="20"/>
                <w:szCs w:val="20"/>
              </w:rPr>
              <w:t xml:space="preserve"> 3 clinics in </w:t>
            </w:r>
            <w:proofErr w:type="spellStart"/>
            <w:r w:rsidRPr="008528DE">
              <w:rPr>
                <w:color w:val="000000"/>
                <w:sz w:val="20"/>
                <w:szCs w:val="20"/>
              </w:rPr>
              <w:t>Altanta</w:t>
            </w:r>
            <w:proofErr w:type="spellEnd"/>
            <w:r w:rsidRPr="008528DE">
              <w:rPr>
                <w:color w:val="000000"/>
                <w:sz w:val="20"/>
                <w:szCs w:val="20"/>
              </w:rPr>
              <w:t>, GA</w:t>
            </w:r>
          </w:p>
        </w:tc>
        <w:tc>
          <w:tcPr>
            <w:tcW w:w="569" w:type="pct"/>
            <w:tcBorders>
              <w:top w:val="single" w:sz="4" w:space="0" w:color="C9C9C9"/>
              <w:left w:val="nil"/>
              <w:bottom w:val="single" w:sz="4" w:space="0" w:color="auto"/>
              <w:right w:val="single" w:sz="4" w:space="0" w:color="auto"/>
            </w:tcBorders>
            <w:shd w:val="clear" w:color="auto" w:fill="auto"/>
            <w:hideMark/>
          </w:tcPr>
          <w:p w14:paraId="0DF85698" w14:textId="77777777" w:rsidR="00183C08" w:rsidRPr="008528DE" w:rsidRDefault="00183C08" w:rsidP="00183C08">
            <w:pPr>
              <w:spacing w:line="240" w:lineRule="auto"/>
              <w:ind w:firstLine="0"/>
              <w:jc w:val="left"/>
              <w:rPr>
                <w:color w:val="000000"/>
                <w:sz w:val="20"/>
                <w:szCs w:val="20"/>
              </w:rPr>
            </w:pPr>
            <w:proofErr w:type="spellStart"/>
            <w:r w:rsidRPr="008528DE">
              <w:rPr>
                <w:color w:val="000000"/>
                <w:sz w:val="20"/>
                <w:szCs w:val="20"/>
              </w:rPr>
              <w:t>Subanalysis</w:t>
            </w:r>
            <w:proofErr w:type="spellEnd"/>
            <w:r w:rsidRPr="008528DE">
              <w:rPr>
                <w:color w:val="000000"/>
                <w:sz w:val="20"/>
                <w:szCs w:val="20"/>
              </w:rPr>
              <w:t xml:space="preserve"> of parent RCT</w:t>
            </w:r>
          </w:p>
        </w:tc>
        <w:tc>
          <w:tcPr>
            <w:tcW w:w="777" w:type="pct"/>
            <w:tcBorders>
              <w:top w:val="single" w:sz="4" w:space="0" w:color="C9C9C9"/>
              <w:left w:val="nil"/>
              <w:bottom w:val="single" w:sz="4" w:space="0" w:color="auto"/>
              <w:right w:val="single" w:sz="4" w:space="0" w:color="auto"/>
            </w:tcBorders>
            <w:shd w:val="clear" w:color="auto" w:fill="auto"/>
            <w:hideMark/>
          </w:tcPr>
          <w:p w14:paraId="0B1EB015"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Not provided</w:t>
            </w:r>
          </w:p>
        </w:tc>
        <w:tc>
          <w:tcPr>
            <w:tcW w:w="540" w:type="pct"/>
            <w:tcBorders>
              <w:top w:val="single" w:sz="4" w:space="0" w:color="C9C9C9"/>
              <w:left w:val="nil"/>
              <w:bottom w:val="single" w:sz="4" w:space="0" w:color="auto"/>
              <w:right w:val="single" w:sz="4" w:space="0" w:color="auto"/>
            </w:tcBorders>
            <w:shd w:val="clear" w:color="auto" w:fill="auto"/>
            <w:hideMark/>
          </w:tcPr>
          <w:p w14:paraId="3355C536"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15.0%</w:t>
            </w:r>
          </w:p>
        </w:tc>
        <w:tc>
          <w:tcPr>
            <w:tcW w:w="1000" w:type="pct"/>
            <w:tcBorders>
              <w:top w:val="single" w:sz="4" w:space="0" w:color="C9C9C9"/>
              <w:left w:val="nil"/>
              <w:bottom w:val="single" w:sz="4" w:space="0" w:color="auto"/>
              <w:right w:val="single" w:sz="4" w:space="0" w:color="auto"/>
            </w:tcBorders>
            <w:shd w:val="clear" w:color="auto" w:fill="auto"/>
            <w:hideMark/>
          </w:tcPr>
          <w:p w14:paraId="7C7B6934"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SES status change over lifetime; not generalizable; recall bias; sexual risk and intervention condition included as potential confounders in analysis</w:t>
            </w:r>
          </w:p>
        </w:tc>
      </w:tr>
      <w:tr w:rsidR="00DE3EE8" w:rsidRPr="00183C08" w14:paraId="6901D7E2" w14:textId="77777777" w:rsidTr="008528DE">
        <w:trPr>
          <w:trHeight w:val="2240"/>
        </w:trPr>
        <w:tc>
          <w:tcPr>
            <w:tcW w:w="771" w:type="pct"/>
            <w:tcBorders>
              <w:top w:val="single" w:sz="4" w:space="0" w:color="C9C9C9"/>
              <w:left w:val="single" w:sz="4" w:space="0" w:color="auto"/>
              <w:bottom w:val="single" w:sz="4" w:space="0" w:color="auto"/>
              <w:right w:val="single" w:sz="4" w:space="0" w:color="auto"/>
            </w:tcBorders>
            <w:shd w:val="clear" w:color="EDEDED" w:fill="EDEDED"/>
            <w:hideMark/>
          </w:tcPr>
          <w:p w14:paraId="35B7F6A9"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Craft-</w:t>
            </w:r>
            <w:proofErr w:type="spellStart"/>
            <w:r w:rsidRPr="008528DE">
              <w:rPr>
                <w:color w:val="000000"/>
                <w:sz w:val="20"/>
                <w:szCs w:val="20"/>
              </w:rPr>
              <w:t>Blacksheare</w:t>
            </w:r>
            <w:proofErr w:type="spellEnd"/>
            <w:r w:rsidRPr="008528DE">
              <w:rPr>
                <w:color w:val="000000"/>
                <w:sz w:val="20"/>
                <w:szCs w:val="20"/>
              </w:rPr>
              <w:t xml:space="preserve"> et al. [32]</w:t>
            </w:r>
          </w:p>
        </w:tc>
        <w:tc>
          <w:tcPr>
            <w:tcW w:w="687" w:type="pct"/>
            <w:tcBorders>
              <w:top w:val="single" w:sz="4" w:space="0" w:color="C9C9C9"/>
              <w:left w:val="nil"/>
              <w:bottom w:val="single" w:sz="4" w:space="0" w:color="auto"/>
              <w:right w:val="single" w:sz="4" w:space="0" w:color="auto"/>
            </w:tcBorders>
            <w:shd w:val="clear" w:color="EDEDED" w:fill="EDEDED"/>
            <w:hideMark/>
          </w:tcPr>
          <w:p w14:paraId="6D7E7B6C"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 xml:space="preserve">Explore reasons for high </w:t>
            </w:r>
            <w:proofErr w:type="spellStart"/>
            <w:r w:rsidRPr="008528DE">
              <w:rPr>
                <w:color w:val="000000"/>
                <w:sz w:val="20"/>
                <w:szCs w:val="20"/>
              </w:rPr>
              <w:t>recurrance</w:t>
            </w:r>
            <w:proofErr w:type="spellEnd"/>
            <w:r w:rsidRPr="008528DE">
              <w:rPr>
                <w:color w:val="000000"/>
                <w:sz w:val="20"/>
                <w:szCs w:val="20"/>
              </w:rPr>
              <w:t xml:space="preserve"> rate among African-American urban women</w:t>
            </w:r>
          </w:p>
        </w:tc>
        <w:tc>
          <w:tcPr>
            <w:tcW w:w="656" w:type="pct"/>
            <w:tcBorders>
              <w:top w:val="single" w:sz="4" w:space="0" w:color="C9C9C9"/>
              <w:left w:val="nil"/>
              <w:bottom w:val="single" w:sz="4" w:space="0" w:color="auto"/>
              <w:right w:val="single" w:sz="4" w:space="0" w:color="auto"/>
            </w:tcBorders>
            <w:shd w:val="clear" w:color="EDEDED" w:fill="EDEDED"/>
            <w:hideMark/>
          </w:tcPr>
          <w:p w14:paraId="2851C9C2" w14:textId="490E1595" w:rsidR="00183C08" w:rsidRPr="008528DE" w:rsidRDefault="00183C08" w:rsidP="00DE3EE8">
            <w:pPr>
              <w:spacing w:line="240" w:lineRule="auto"/>
              <w:ind w:firstLine="0"/>
              <w:jc w:val="left"/>
              <w:rPr>
                <w:color w:val="000000"/>
                <w:sz w:val="20"/>
                <w:szCs w:val="20"/>
              </w:rPr>
            </w:pPr>
            <w:r w:rsidRPr="008528DE">
              <w:rPr>
                <w:color w:val="000000"/>
                <w:sz w:val="20"/>
                <w:szCs w:val="20"/>
              </w:rPr>
              <w:t>African-American women ages 15-19; 3 urban health clinics in Michigan</w:t>
            </w:r>
          </w:p>
        </w:tc>
        <w:tc>
          <w:tcPr>
            <w:tcW w:w="569" w:type="pct"/>
            <w:tcBorders>
              <w:top w:val="single" w:sz="4" w:space="0" w:color="C9C9C9"/>
              <w:left w:val="nil"/>
              <w:bottom w:val="single" w:sz="4" w:space="0" w:color="auto"/>
              <w:right w:val="single" w:sz="4" w:space="0" w:color="auto"/>
            </w:tcBorders>
            <w:shd w:val="clear" w:color="EDEDED" w:fill="EDEDED"/>
            <w:hideMark/>
          </w:tcPr>
          <w:p w14:paraId="64B5E420"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Qualitative. Audiotaped interviews. Health Belief Model</w:t>
            </w:r>
          </w:p>
        </w:tc>
        <w:tc>
          <w:tcPr>
            <w:tcW w:w="777" w:type="pct"/>
            <w:tcBorders>
              <w:top w:val="single" w:sz="4" w:space="0" w:color="C9C9C9"/>
              <w:left w:val="nil"/>
              <w:bottom w:val="single" w:sz="4" w:space="0" w:color="auto"/>
              <w:right w:val="single" w:sz="4" w:space="0" w:color="auto"/>
            </w:tcBorders>
            <w:shd w:val="clear" w:color="EDEDED" w:fill="EDEDED"/>
            <w:hideMark/>
          </w:tcPr>
          <w:p w14:paraId="30FD98DC"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N/A</w:t>
            </w:r>
          </w:p>
        </w:tc>
        <w:tc>
          <w:tcPr>
            <w:tcW w:w="540" w:type="pct"/>
            <w:tcBorders>
              <w:top w:val="single" w:sz="4" w:space="0" w:color="C9C9C9"/>
              <w:left w:val="nil"/>
              <w:bottom w:val="single" w:sz="4" w:space="0" w:color="auto"/>
              <w:right w:val="single" w:sz="4" w:space="0" w:color="auto"/>
            </w:tcBorders>
            <w:shd w:val="clear" w:color="EDEDED" w:fill="EDEDED"/>
            <w:hideMark/>
          </w:tcPr>
          <w:p w14:paraId="0BDE05B8" w14:textId="77777777" w:rsidR="00183C08" w:rsidRPr="008528DE" w:rsidRDefault="00183C08" w:rsidP="00183C08">
            <w:pPr>
              <w:spacing w:line="240" w:lineRule="auto"/>
              <w:ind w:firstLine="0"/>
              <w:jc w:val="right"/>
              <w:rPr>
                <w:color w:val="000000"/>
                <w:sz w:val="20"/>
                <w:szCs w:val="20"/>
              </w:rPr>
            </w:pPr>
            <w:r w:rsidRPr="008528DE">
              <w:rPr>
                <w:color w:val="000000"/>
                <w:sz w:val="20"/>
                <w:szCs w:val="20"/>
              </w:rPr>
              <w:t xml:space="preserve">N/A - Self-reported </w:t>
            </w:r>
          </w:p>
        </w:tc>
        <w:tc>
          <w:tcPr>
            <w:tcW w:w="1000" w:type="pct"/>
            <w:tcBorders>
              <w:top w:val="single" w:sz="4" w:space="0" w:color="C9C9C9"/>
              <w:left w:val="nil"/>
              <w:bottom w:val="single" w:sz="4" w:space="0" w:color="auto"/>
              <w:right w:val="single" w:sz="4" w:space="0" w:color="auto"/>
            </w:tcBorders>
            <w:shd w:val="clear" w:color="EDEDED" w:fill="EDEDED"/>
            <w:hideMark/>
          </w:tcPr>
          <w:p w14:paraId="5F8E167E" w14:textId="77777777" w:rsidR="00183C08" w:rsidRPr="008528DE" w:rsidRDefault="00183C08" w:rsidP="00183C08">
            <w:pPr>
              <w:spacing w:line="240" w:lineRule="auto"/>
              <w:ind w:firstLine="0"/>
              <w:jc w:val="left"/>
              <w:rPr>
                <w:color w:val="000000"/>
                <w:sz w:val="20"/>
                <w:szCs w:val="20"/>
              </w:rPr>
            </w:pPr>
            <w:r w:rsidRPr="008528DE">
              <w:rPr>
                <w:color w:val="000000"/>
                <w:sz w:val="20"/>
                <w:szCs w:val="20"/>
              </w:rPr>
              <w:t>Small sample size; homogeneous sample; did not address self-esteem, relationship quality, or partner involvement; not reproducible</w:t>
            </w:r>
          </w:p>
        </w:tc>
      </w:tr>
    </w:tbl>
    <w:p w14:paraId="154E9574" w14:textId="77777777" w:rsidR="00183C08" w:rsidRPr="00183C08" w:rsidRDefault="00183C08" w:rsidP="00A13448">
      <w:pPr>
        <w:spacing w:line="240" w:lineRule="auto"/>
        <w:ind w:hanging="720"/>
        <w:rPr>
          <w:b/>
        </w:rPr>
      </w:pPr>
    </w:p>
    <w:p w14:paraId="6F06E969" w14:textId="5479C050" w:rsidR="00B917F0" w:rsidRPr="00BC6D2B" w:rsidRDefault="006840C6" w:rsidP="00BC6D2B">
      <w:pPr>
        <w:pStyle w:val="Appendix"/>
        <w:numPr>
          <w:ilvl w:val="0"/>
          <w:numId w:val="0"/>
        </w:numPr>
        <w:rPr>
          <w:b/>
        </w:rPr>
      </w:pPr>
      <w:bookmarkStart w:id="52" w:name="_Toc449348676"/>
      <w:r w:rsidRPr="00BC6D2B">
        <w:rPr>
          <w:b/>
          <w:noProof/>
        </w:rPr>
        <w:lastRenderedPageBreak/>
        <mc:AlternateContent>
          <mc:Choice Requires="wps">
            <w:drawing>
              <wp:anchor distT="0" distB="0" distL="114300" distR="114300" simplePos="0" relativeHeight="251698176" behindDoc="0" locked="0" layoutInCell="1" allowOverlap="1" wp14:anchorId="69182F07" wp14:editId="291CE9B4">
                <wp:simplePos x="0" y="0"/>
                <wp:positionH relativeFrom="column">
                  <wp:posOffset>-212090</wp:posOffset>
                </wp:positionH>
                <wp:positionV relativeFrom="paragraph">
                  <wp:posOffset>1942465</wp:posOffset>
                </wp:positionV>
                <wp:extent cx="6007735" cy="349250"/>
                <wp:effectExtent l="0" t="0" r="0" b="0"/>
                <wp:wrapThrough wrapText="bothSides">
                  <wp:wrapPolygon edited="0">
                    <wp:start x="0" y="0"/>
                    <wp:lineTo x="0" y="20029"/>
                    <wp:lineTo x="21506" y="20029"/>
                    <wp:lineTo x="21506"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6007735" cy="349250"/>
                        </a:xfrm>
                        <a:prstGeom prst="rect">
                          <a:avLst/>
                        </a:prstGeom>
                        <a:solidFill>
                          <a:prstClr val="white"/>
                        </a:solidFill>
                        <a:ln>
                          <a:noFill/>
                        </a:ln>
                        <a:effectLst/>
                      </wps:spPr>
                      <wps:txbx>
                        <w:txbxContent>
                          <w:p w14:paraId="39925732" w14:textId="7BAE97A7" w:rsidR="00D7026C" w:rsidRPr="009A1406" w:rsidRDefault="00D7026C" w:rsidP="00BC6D2B">
                            <w:pPr>
                              <w:pStyle w:val="Caption"/>
                              <w:ind w:firstLine="270"/>
                              <w:jc w:val="left"/>
                              <w:rPr>
                                <w:rFonts w:cs="Arial"/>
                                <w:caps/>
                                <w:noProof/>
                                <w:sz w:val="24"/>
                                <w:szCs w:val="24"/>
                              </w:rPr>
                            </w:pPr>
                            <w:bookmarkStart w:id="53" w:name="_Toc449348731"/>
                            <w:r w:rsidRPr="009A1406">
                              <w:rPr>
                                <w:sz w:val="24"/>
                                <w:szCs w:val="24"/>
                              </w:rPr>
                              <w:t xml:space="preserve">Table </w:t>
                            </w:r>
                            <w:r w:rsidRPr="009A1406">
                              <w:rPr>
                                <w:sz w:val="24"/>
                                <w:szCs w:val="24"/>
                              </w:rPr>
                              <w:fldChar w:fldCharType="begin"/>
                            </w:r>
                            <w:r w:rsidRPr="009A1406">
                              <w:rPr>
                                <w:sz w:val="24"/>
                                <w:szCs w:val="24"/>
                              </w:rPr>
                              <w:instrText xml:space="preserve"> SEQ Table \* ARABIC </w:instrText>
                            </w:r>
                            <w:r w:rsidRPr="009A1406">
                              <w:rPr>
                                <w:sz w:val="24"/>
                                <w:szCs w:val="24"/>
                              </w:rPr>
                              <w:fldChar w:fldCharType="separate"/>
                            </w:r>
                            <w:r>
                              <w:rPr>
                                <w:noProof/>
                                <w:sz w:val="24"/>
                                <w:szCs w:val="24"/>
                              </w:rPr>
                              <w:t>4</w:t>
                            </w:r>
                            <w:r w:rsidRPr="009A1406">
                              <w:rPr>
                                <w:sz w:val="24"/>
                                <w:szCs w:val="24"/>
                              </w:rPr>
                              <w:fldChar w:fldCharType="end"/>
                            </w:r>
                            <w:r w:rsidRPr="009A1406">
                              <w:rPr>
                                <w:sz w:val="24"/>
                                <w:szCs w:val="24"/>
                              </w:rPr>
                              <w:t xml:space="preserve">. Definitions of </w:t>
                            </w:r>
                            <w:r w:rsidRPr="00CB110D">
                              <w:rPr>
                                <w:sz w:val="24"/>
                                <w:szCs w:val="24"/>
                              </w:rPr>
                              <w:t xml:space="preserve">Gonorrhea and Chlamydia </w:t>
                            </w:r>
                            <w:r w:rsidRPr="009A1406">
                              <w:rPr>
                                <w:sz w:val="24"/>
                                <w:szCs w:val="24"/>
                              </w:rPr>
                              <w:t>Reinfection</w:t>
                            </w:r>
                            <w:bookmarkEnd w:id="5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82F07" id="Text Box 25" o:spid="_x0000_s1076" type="#_x0000_t202" style="position:absolute;left:0;text-align:left;margin-left:-16.7pt;margin-top:152.95pt;width:473.05pt;height:2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" stroked="f">
                <v:textbox inset="0,0,0,0">
                  <w:txbxContent>
                    <w:p w14:paraId="39925732" w14:textId="7BAE97A7" w:rsidR="00D7026C" w:rsidRPr="009A1406" w:rsidRDefault="00D7026C" w:rsidP="00BC6D2B">
                      <w:pPr>
                        <w:pStyle w:val="Caption"/>
                        <w:ind w:firstLine="270"/>
                        <w:jc w:val="left"/>
                        <w:rPr>
                          <w:rFonts w:cs="Arial"/>
                          <w:caps/>
                          <w:noProof/>
                          <w:sz w:val="24"/>
                          <w:szCs w:val="24"/>
                        </w:rPr>
                      </w:pPr>
                      <w:bookmarkStart w:id="54" w:name="_Toc449348731"/>
                      <w:r w:rsidRPr="009A1406">
                        <w:rPr>
                          <w:sz w:val="24"/>
                          <w:szCs w:val="24"/>
                        </w:rPr>
                        <w:t xml:space="preserve">Table </w:t>
                      </w:r>
                      <w:r w:rsidRPr="009A1406">
                        <w:rPr>
                          <w:sz w:val="24"/>
                          <w:szCs w:val="24"/>
                        </w:rPr>
                        <w:fldChar w:fldCharType="begin"/>
                      </w:r>
                      <w:r w:rsidRPr="009A1406">
                        <w:rPr>
                          <w:sz w:val="24"/>
                          <w:szCs w:val="24"/>
                        </w:rPr>
                        <w:instrText xml:space="preserve"> SEQ Table \* ARABIC </w:instrText>
                      </w:r>
                      <w:r w:rsidRPr="009A1406">
                        <w:rPr>
                          <w:sz w:val="24"/>
                          <w:szCs w:val="24"/>
                        </w:rPr>
                        <w:fldChar w:fldCharType="separate"/>
                      </w:r>
                      <w:r>
                        <w:rPr>
                          <w:noProof/>
                          <w:sz w:val="24"/>
                          <w:szCs w:val="24"/>
                        </w:rPr>
                        <w:t>4</w:t>
                      </w:r>
                      <w:r w:rsidRPr="009A1406">
                        <w:rPr>
                          <w:sz w:val="24"/>
                          <w:szCs w:val="24"/>
                        </w:rPr>
                        <w:fldChar w:fldCharType="end"/>
                      </w:r>
                      <w:r w:rsidRPr="009A1406">
                        <w:rPr>
                          <w:sz w:val="24"/>
                          <w:szCs w:val="24"/>
                        </w:rPr>
                        <w:t xml:space="preserve">. Definitions of </w:t>
                      </w:r>
                      <w:r w:rsidRPr="00CB110D">
                        <w:rPr>
                          <w:sz w:val="24"/>
                          <w:szCs w:val="24"/>
                        </w:rPr>
                        <w:t xml:space="preserve">Gonorrhea and Chlamydia </w:t>
                      </w:r>
                      <w:r w:rsidRPr="009A1406">
                        <w:rPr>
                          <w:sz w:val="24"/>
                          <w:szCs w:val="24"/>
                        </w:rPr>
                        <w:t>Reinfection</w:t>
                      </w:r>
                      <w:bookmarkEnd w:id="54"/>
                    </w:p>
                  </w:txbxContent>
                </v:textbox>
                <w10:wrap type="through"/>
              </v:shape>
            </w:pict>
          </mc:Fallback>
        </mc:AlternateContent>
      </w:r>
      <w:r w:rsidR="00BC6D2B" w:rsidRPr="00BC6D2B">
        <w:rPr>
          <w:b/>
        </w:rPr>
        <w:t>APPENDIX B: SUPPLEMENTAL TABLE OF DEFINITIONS</w:t>
      </w:r>
      <w:bookmarkEnd w:id="52"/>
    </w:p>
    <w:tbl>
      <w:tblPr>
        <w:tblStyle w:val="GridTable4-Accent31"/>
        <w:tblpPr w:leftFromText="180" w:rightFromText="180" w:vertAnchor="text" w:horzAnchor="page" w:tblpX="1450" w:tblpY="1028"/>
        <w:tblW w:w="5000" w:type="pct"/>
        <w:tblLook w:val="04A0" w:firstRow="1" w:lastRow="0" w:firstColumn="1" w:lastColumn="0" w:noHBand="0" w:noVBand="1"/>
      </w:tblPr>
      <w:tblGrid>
        <w:gridCol w:w="4799"/>
        <w:gridCol w:w="4777"/>
      </w:tblGrid>
      <w:tr w:rsidR="006840C6" w:rsidRPr="004841E8" w14:paraId="69212FF7" w14:textId="77777777" w:rsidTr="008528D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06" w:type="pct"/>
            <w:hideMark/>
          </w:tcPr>
          <w:p w14:paraId="4CE6E605" w14:textId="77777777" w:rsidR="006840C6" w:rsidRPr="008528DE" w:rsidRDefault="006840C6" w:rsidP="0031124D">
            <w:pPr>
              <w:spacing w:line="240" w:lineRule="auto"/>
              <w:ind w:firstLine="0"/>
              <w:jc w:val="center"/>
              <w:rPr>
                <w:rFonts w:ascii="Times New Roman" w:hAnsi="Times New Roman" w:cs="Times New Roman"/>
                <w:bCs w:val="0"/>
                <w:color w:val="FFFFFF"/>
              </w:rPr>
            </w:pPr>
            <w:r w:rsidRPr="0031124D">
              <w:rPr>
                <w:color w:val="FFFFFF"/>
              </w:rPr>
              <w:t>Reference</w:t>
            </w:r>
          </w:p>
        </w:tc>
        <w:tc>
          <w:tcPr>
            <w:tcW w:w="2494" w:type="pct"/>
            <w:hideMark/>
          </w:tcPr>
          <w:p w14:paraId="51133691" w14:textId="77777777" w:rsidR="006840C6" w:rsidRPr="008528DE" w:rsidRDefault="006840C6" w:rsidP="0031124D">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rPr>
            </w:pPr>
            <w:r w:rsidRPr="0031124D">
              <w:rPr>
                <w:color w:val="FFFFFF"/>
              </w:rPr>
              <w:t>Definition of Reinfection</w:t>
            </w:r>
          </w:p>
        </w:tc>
      </w:tr>
      <w:tr w:rsidR="006840C6" w:rsidRPr="004841E8" w14:paraId="35F3B149" w14:textId="77777777" w:rsidTr="008528D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506" w:type="pct"/>
            <w:hideMark/>
          </w:tcPr>
          <w:p w14:paraId="393A0806" w14:textId="77777777" w:rsidR="006840C6" w:rsidRPr="008528DE" w:rsidRDefault="006840C6" w:rsidP="0031124D">
            <w:pPr>
              <w:spacing w:line="240" w:lineRule="auto"/>
              <w:ind w:firstLine="0"/>
              <w:jc w:val="left"/>
              <w:rPr>
                <w:rFonts w:ascii="Times New Roman" w:hAnsi="Times New Roman" w:cs="Times New Roman"/>
                <w:b w:val="0"/>
                <w:color w:val="000000"/>
              </w:rPr>
            </w:pPr>
            <w:proofErr w:type="spellStart"/>
            <w:r w:rsidRPr="0031124D">
              <w:rPr>
                <w:color w:val="000000"/>
              </w:rPr>
              <w:t>Mosure</w:t>
            </w:r>
            <w:proofErr w:type="spellEnd"/>
            <w:r w:rsidRPr="0031124D">
              <w:rPr>
                <w:color w:val="000000"/>
              </w:rPr>
              <w:t xml:space="preserve"> et al. [12]</w:t>
            </w:r>
          </w:p>
        </w:tc>
        <w:tc>
          <w:tcPr>
            <w:tcW w:w="2494" w:type="pct"/>
            <w:hideMark/>
          </w:tcPr>
          <w:p w14:paraId="02529A3C" w14:textId="77777777" w:rsidR="006840C6" w:rsidRPr="008528DE" w:rsidRDefault="006840C6" w:rsidP="0031124D">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1124D">
              <w:rPr>
                <w:color w:val="000000"/>
              </w:rPr>
              <w:t>Infection at least 1 month after previous test</w:t>
            </w:r>
          </w:p>
        </w:tc>
      </w:tr>
      <w:tr w:rsidR="006840C6" w:rsidRPr="004841E8" w14:paraId="02612A30" w14:textId="77777777" w:rsidTr="008528DE">
        <w:trPr>
          <w:trHeight w:val="640"/>
        </w:trPr>
        <w:tc>
          <w:tcPr>
            <w:cnfStyle w:val="001000000000" w:firstRow="0" w:lastRow="0" w:firstColumn="1" w:lastColumn="0" w:oddVBand="0" w:evenVBand="0" w:oddHBand="0" w:evenHBand="0" w:firstRowFirstColumn="0" w:firstRowLastColumn="0" w:lastRowFirstColumn="0" w:lastRowLastColumn="0"/>
            <w:tcW w:w="2506" w:type="pct"/>
            <w:hideMark/>
          </w:tcPr>
          <w:p w14:paraId="60E50DEB" w14:textId="77777777" w:rsidR="006840C6" w:rsidRPr="008528DE" w:rsidRDefault="006840C6" w:rsidP="0031124D">
            <w:pPr>
              <w:spacing w:line="240" w:lineRule="auto"/>
              <w:ind w:firstLine="0"/>
              <w:jc w:val="left"/>
              <w:rPr>
                <w:rFonts w:ascii="Times New Roman" w:hAnsi="Times New Roman" w:cs="Times New Roman"/>
                <w:b w:val="0"/>
                <w:color w:val="000000"/>
              </w:rPr>
            </w:pPr>
            <w:r w:rsidRPr="0031124D">
              <w:rPr>
                <w:color w:val="000000"/>
              </w:rPr>
              <w:t>Oh et al. [13]</w:t>
            </w:r>
          </w:p>
        </w:tc>
        <w:tc>
          <w:tcPr>
            <w:tcW w:w="2494" w:type="pct"/>
            <w:hideMark/>
          </w:tcPr>
          <w:p w14:paraId="4E53DD64" w14:textId="77777777" w:rsidR="006840C6" w:rsidRPr="008528DE" w:rsidRDefault="006840C6" w:rsidP="0031124D">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1124D">
              <w:rPr>
                <w:color w:val="000000"/>
              </w:rPr>
              <w:t xml:space="preserve">At least 2 episodes of cervicitis owing to </w:t>
            </w:r>
            <w:proofErr w:type="spellStart"/>
            <w:r w:rsidRPr="0031124D">
              <w:rPr>
                <w:color w:val="000000"/>
              </w:rPr>
              <w:t>ct</w:t>
            </w:r>
            <w:proofErr w:type="spellEnd"/>
            <w:r w:rsidRPr="0031124D">
              <w:rPr>
                <w:color w:val="000000"/>
              </w:rPr>
              <w:t>/</w:t>
            </w:r>
            <w:proofErr w:type="spellStart"/>
            <w:r w:rsidRPr="0031124D">
              <w:rPr>
                <w:color w:val="000000"/>
              </w:rPr>
              <w:t>gc</w:t>
            </w:r>
            <w:proofErr w:type="spellEnd"/>
          </w:p>
        </w:tc>
      </w:tr>
      <w:tr w:rsidR="006840C6" w:rsidRPr="004841E8" w14:paraId="5BAF9440" w14:textId="77777777" w:rsidTr="008528D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506" w:type="pct"/>
            <w:hideMark/>
          </w:tcPr>
          <w:p w14:paraId="649C1348" w14:textId="77777777" w:rsidR="006840C6" w:rsidRPr="008528DE" w:rsidRDefault="006840C6" w:rsidP="0031124D">
            <w:pPr>
              <w:spacing w:line="240" w:lineRule="auto"/>
              <w:ind w:firstLine="0"/>
              <w:jc w:val="left"/>
              <w:rPr>
                <w:rFonts w:ascii="Times New Roman" w:hAnsi="Times New Roman" w:cs="Times New Roman"/>
                <w:b w:val="0"/>
                <w:color w:val="000000"/>
              </w:rPr>
            </w:pPr>
            <w:r w:rsidRPr="0031124D">
              <w:rPr>
                <w:color w:val="000000"/>
              </w:rPr>
              <w:t>Michelson et al. [14]</w:t>
            </w:r>
          </w:p>
        </w:tc>
        <w:tc>
          <w:tcPr>
            <w:tcW w:w="2494" w:type="pct"/>
            <w:hideMark/>
          </w:tcPr>
          <w:p w14:paraId="529C9291" w14:textId="77777777" w:rsidR="006840C6" w:rsidRPr="008528DE" w:rsidRDefault="006840C6" w:rsidP="0031124D">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1124D">
              <w:rPr>
                <w:color w:val="000000"/>
              </w:rPr>
              <w:t>Infection at least 15 days after, and within 6 months of a previously reported infection</w:t>
            </w:r>
          </w:p>
        </w:tc>
      </w:tr>
      <w:tr w:rsidR="006840C6" w:rsidRPr="004841E8" w14:paraId="67678866" w14:textId="77777777" w:rsidTr="008528DE">
        <w:trPr>
          <w:trHeight w:val="681"/>
        </w:trPr>
        <w:tc>
          <w:tcPr>
            <w:cnfStyle w:val="001000000000" w:firstRow="0" w:lastRow="0" w:firstColumn="1" w:lastColumn="0" w:oddVBand="0" w:evenVBand="0" w:oddHBand="0" w:evenHBand="0" w:firstRowFirstColumn="0" w:firstRowLastColumn="0" w:lastRowFirstColumn="0" w:lastRowLastColumn="0"/>
            <w:tcW w:w="2506" w:type="pct"/>
            <w:hideMark/>
          </w:tcPr>
          <w:p w14:paraId="79D73157" w14:textId="77777777" w:rsidR="006840C6" w:rsidRPr="008528DE" w:rsidRDefault="006840C6" w:rsidP="0031124D">
            <w:pPr>
              <w:spacing w:line="240" w:lineRule="auto"/>
              <w:ind w:firstLine="0"/>
              <w:jc w:val="left"/>
              <w:rPr>
                <w:rFonts w:ascii="Times New Roman" w:hAnsi="Times New Roman" w:cs="Times New Roman"/>
                <w:b w:val="0"/>
                <w:color w:val="000000"/>
              </w:rPr>
            </w:pPr>
            <w:r w:rsidRPr="0031124D">
              <w:rPr>
                <w:color w:val="000000"/>
              </w:rPr>
              <w:t>Xu et al. [15]</w:t>
            </w:r>
          </w:p>
        </w:tc>
        <w:tc>
          <w:tcPr>
            <w:tcW w:w="2494" w:type="pct"/>
            <w:hideMark/>
          </w:tcPr>
          <w:p w14:paraId="4F8CCB7E" w14:textId="77777777" w:rsidR="006840C6" w:rsidRPr="008528DE" w:rsidRDefault="006840C6" w:rsidP="0031124D">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1124D">
              <w:rPr>
                <w:color w:val="000000"/>
              </w:rPr>
              <w:t xml:space="preserve">Infection detected at least 30 days after </w:t>
            </w:r>
            <w:proofErr w:type="spellStart"/>
            <w:r w:rsidRPr="0031124D">
              <w:rPr>
                <w:color w:val="000000"/>
              </w:rPr>
              <w:t>treament</w:t>
            </w:r>
            <w:proofErr w:type="spellEnd"/>
            <w:r w:rsidRPr="0031124D">
              <w:rPr>
                <w:color w:val="000000"/>
              </w:rPr>
              <w:t xml:space="preserve"> of preceding infection</w:t>
            </w:r>
          </w:p>
        </w:tc>
      </w:tr>
      <w:tr w:rsidR="006840C6" w:rsidRPr="004841E8" w14:paraId="7D3DEDF9" w14:textId="77777777" w:rsidTr="008528DE">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06" w:type="pct"/>
            <w:hideMark/>
          </w:tcPr>
          <w:p w14:paraId="09E892EA" w14:textId="77777777" w:rsidR="006840C6" w:rsidRPr="008528DE" w:rsidRDefault="006840C6" w:rsidP="0031124D">
            <w:pPr>
              <w:spacing w:line="240" w:lineRule="auto"/>
              <w:ind w:firstLine="0"/>
              <w:jc w:val="left"/>
              <w:rPr>
                <w:rFonts w:ascii="Times New Roman" w:hAnsi="Times New Roman" w:cs="Times New Roman"/>
                <w:b w:val="0"/>
                <w:color w:val="000000"/>
              </w:rPr>
            </w:pPr>
            <w:r w:rsidRPr="0031124D">
              <w:rPr>
                <w:color w:val="000000"/>
              </w:rPr>
              <w:t>Burstein et al. [17]</w:t>
            </w:r>
          </w:p>
        </w:tc>
        <w:tc>
          <w:tcPr>
            <w:tcW w:w="2494" w:type="pct"/>
            <w:hideMark/>
          </w:tcPr>
          <w:p w14:paraId="3A58D707" w14:textId="77777777" w:rsidR="006840C6" w:rsidRPr="008528DE" w:rsidRDefault="006840C6" w:rsidP="0031124D">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1124D">
              <w:rPr>
                <w:color w:val="000000"/>
              </w:rPr>
              <w:t>Infections more than 30 days apart</w:t>
            </w:r>
          </w:p>
        </w:tc>
      </w:tr>
      <w:tr w:rsidR="006840C6" w:rsidRPr="004841E8" w14:paraId="1F0B8DDF" w14:textId="77777777" w:rsidTr="008528DE">
        <w:trPr>
          <w:trHeight w:val="640"/>
        </w:trPr>
        <w:tc>
          <w:tcPr>
            <w:cnfStyle w:val="001000000000" w:firstRow="0" w:lastRow="0" w:firstColumn="1" w:lastColumn="0" w:oddVBand="0" w:evenVBand="0" w:oddHBand="0" w:evenHBand="0" w:firstRowFirstColumn="0" w:firstRowLastColumn="0" w:lastRowFirstColumn="0" w:lastRowLastColumn="0"/>
            <w:tcW w:w="2506" w:type="pct"/>
            <w:hideMark/>
          </w:tcPr>
          <w:p w14:paraId="4BDF5FC5" w14:textId="77777777" w:rsidR="006840C6" w:rsidRPr="008528DE" w:rsidRDefault="006840C6" w:rsidP="0031124D">
            <w:pPr>
              <w:spacing w:line="240" w:lineRule="auto"/>
              <w:ind w:firstLine="0"/>
              <w:jc w:val="left"/>
              <w:rPr>
                <w:rFonts w:ascii="Times New Roman" w:hAnsi="Times New Roman" w:cs="Times New Roman"/>
                <w:b w:val="0"/>
                <w:color w:val="000000"/>
              </w:rPr>
            </w:pPr>
            <w:proofErr w:type="spellStart"/>
            <w:r w:rsidRPr="0031124D">
              <w:rPr>
                <w:color w:val="000000"/>
              </w:rPr>
              <w:t>Rietmeijer</w:t>
            </w:r>
            <w:proofErr w:type="spellEnd"/>
            <w:r w:rsidRPr="0031124D">
              <w:rPr>
                <w:color w:val="000000"/>
              </w:rPr>
              <w:t xml:space="preserve"> et al. [20]</w:t>
            </w:r>
          </w:p>
        </w:tc>
        <w:tc>
          <w:tcPr>
            <w:tcW w:w="2494" w:type="pct"/>
            <w:hideMark/>
          </w:tcPr>
          <w:p w14:paraId="5369DB36" w14:textId="77777777" w:rsidR="006840C6" w:rsidRPr="008528DE" w:rsidRDefault="006840C6" w:rsidP="0031124D">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1124D">
              <w:rPr>
                <w:color w:val="000000"/>
              </w:rPr>
              <w:t>Incident infections among persons whose baseline results were positive</w:t>
            </w:r>
          </w:p>
        </w:tc>
      </w:tr>
      <w:tr w:rsidR="006840C6" w:rsidRPr="004841E8" w14:paraId="188D3A2F" w14:textId="77777777" w:rsidTr="008528D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506" w:type="pct"/>
            <w:hideMark/>
          </w:tcPr>
          <w:p w14:paraId="194E6307" w14:textId="77777777" w:rsidR="006840C6" w:rsidRPr="008528DE" w:rsidRDefault="006840C6" w:rsidP="0031124D">
            <w:pPr>
              <w:spacing w:line="240" w:lineRule="auto"/>
              <w:ind w:firstLine="0"/>
              <w:jc w:val="left"/>
              <w:rPr>
                <w:rFonts w:ascii="Times New Roman" w:hAnsi="Times New Roman" w:cs="Times New Roman"/>
                <w:b w:val="0"/>
                <w:color w:val="000000"/>
              </w:rPr>
            </w:pPr>
            <w:proofErr w:type="spellStart"/>
            <w:r w:rsidRPr="0031124D">
              <w:rPr>
                <w:color w:val="000000"/>
              </w:rPr>
              <w:t>Niccolai</w:t>
            </w:r>
            <w:proofErr w:type="spellEnd"/>
            <w:r w:rsidRPr="0031124D">
              <w:rPr>
                <w:color w:val="000000"/>
              </w:rPr>
              <w:t xml:space="preserve"> et. al [25]</w:t>
            </w:r>
          </w:p>
        </w:tc>
        <w:tc>
          <w:tcPr>
            <w:tcW w:w="2494" w:type="pct"/>
            <w:hideMark/>
          </w:tcPr>
          <w:p w14:paraId="6F39D42A" w14:textId="77777777" w:rsidR="006840C6" w:rsidRPr="008528DE" w:rsidRDefault="006840C6" w:rsidP="0031124D">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1124D">
              <w:rPr>
                <w:color w:val="000000"/>
              </w:rPr>
              <w:t>Diagnoses by any source that occurred more than 30 days after previous diagnosis</w:t>
            </w:r>
          </w:p>
        </w:tc>
      </w:tr>
      <w:tr w:rsidR="006840C6" w:rsidRPr="004841E8" w14:paraId="02E3695D" w14:textId="77777777" w:rsidTr="008528DE">
        <w:trPr>
          <w:trHeight w:val="717"/>
        </w:trPr>
        <w:tc>
          <w:tcPr>
            <w:cnfStyle w:val="001000000000" w:firstRow="0" w:lastRow="0" w:firstColumn="1" w:lastColumn="0" w:oddVBand="0" w:evenVBand="0" w:oddHBand="0" w:evenHBand="0" w:firstRowFirstColumn="0" w:firstRowLastColumn="0" w:lastRowFirstColumn="0" w:lastRowLastColumn="0"/>
            <w:tcW w:w="2506" w:type="pct"/>
            <w:hideMark/>
          </w:tcPr>
          <w:p w14:paraId="7CFDD857" w14:textId="77777777" w:rsidR="006840C6" w:rsidRPr="008528DE" w:rsidRDefault="006840C6" w:rsidP="0031124D">
            <w:pPr>
              <w:spacing w:line="240" w:lineRule="auto"/>
              <w:ind w:firstLine="0"/>
              <w:jc w:val="left"/>
              <w:rPr>
                <w:rFonts w:ascii="Times New Roman" w:hAnsi="Times New Roman" w:cs="Times New Roman"/>
                <w:b w:val="0"/>
                <w:color w:val="000000"/>
              </w:rPr>
            </w:pPr>
            <w:proofErr w:type="spellStart"/>
            <w:r w:rsidRPr="0031124D">
              <w:rPr>
                <w:color w:val="000000"/>
              </w:rPr>
              <w:t>Gaydos</w:t>
            </w:r>
            <w:proofErr w:type="spellEnd"/>
            <w:r w:rsidRPr="0031124D">
              <w:rPr>
                <w:color w:val="000000"/>
              </w:rPr>
              <w:t xml:space="preserve"> et al [26]</w:t>
            </w:r>
          </w:p>
        </w:tc>
        <w:tc>
          <w:tcPr>
            <w:tcW w:w="2494" w:type="pct"/>
            <w:hideMark/>
          </w:tcPr>
          <w:p w14:paraId="31617572" w14:textId="77777777" w:rsidR="006840C6" w:rsidRPr="008528DE" w:rsidRDefault="006840C6" w:rsidP="0031124D">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1124D">
              <w:rPr>
                <w:color w:val="000000"/>
              </w:rPr>
              <w:t xml:space="preserve">Positive </w:t>
            </w:r>
            <w:proofErr w:type="spellStart"/>
            <w:r w:rsidRPr="0031124D">
              <w:rPr>
                <w:color w:val="000000"/>
              </w:rPr>
              <w:t>ct</w:t>
            </w:r>
            <w:proofErr w:type="spellEnd"/>
            <w:r w:rsidRPr="0031124D">
              <w:rPr>
                <w:color w:val="000000"/>
              </w:rPr>
              <w:t xml:space="preserve"> result occurring between 30 and 365 days after initial positive result</w:t>
            </w:r>
          </w:p>
        </w:tc>
      </w:tr>
      <w:tr w:rsidR="006840C6" w:rsidRPr="004841E8" w14:paraId="76777937" w14:textId="77777777" w:rsidTr="008528D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506" w:type="pct"/>
            <w:hideMark/>
          </w:tcPr>
          <w:p w14:paraId="694DCB2E" w14:textId="77777777" w:rsidR="006840C6" w:rsidRPr="008528DE" w:rsidRDefault="006840C6" w:rsidP="0031124D">
            <w:pPr>
              <w:spacing w:line="240" w:lineRule="auto"/>
              <w:ind w:firstLine="0"/>
              <w:jc w:val="left"/>
              <w:rPr>
                <w:rFonts w:ascii="Times New Roman" w:hAnsi="Times New Roman" w:cs="Times New Roman"/>
                <w:b w:val="0"/>
                <w:color w:val="000000"/>
              </w:rPr>
            </w:pPr>
            <w:proofErr w:type="spellStart"/>
            <w:r w:rsidRPr="0031124D">
              <w:rPr>
                <w:color w:val="000000"/>
              </w:rPr>
              <w:t>Batteiger</w:t>
            </w:r>
            <w:proofErr w:type="spellEnd"/>
            <w:r w:rsidRPr="0031124D">
              <w:rPr>
                <w:color w:val="000000"/>
              </w:rPr>
              <w:t xml:space="preserve"> et al. [29]</w:t>
            </w:r>
          </w:p>
        </w:tc>
        <w:tc>
          <w:tcPr>
            <w:tcW w:w="2494" w:type="pct"/>
            <w:hideMark/>
          </w:tcPr>
          <w:p w14:paraId="68789EF8" w14:textId="77777777" w:rsidR="006840C6" w:rsidRPr="008528DE" w:rsidRDefault="006840C6" w:rsidP="0031124D">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1124D">
              <w:rPr>
                <w:color w:val="000000"/>
              </w:rPr>
              <w:t>Episode pairs with different genotypes, or same genotype but with interim unprotected coitus</w:t>
            </w:r>
          </w:p>
        </w:tc>
      </w:tr>
      <w:tr w:rsidR="006840C6" w:rsidRPr="004841E8" w14:paraId="1617AE60" w14:textId="77777777" w:rsidTr="008528DE">
        <w:trPr>
          <w:trHeight w:val="960"/>
        </w:trPr>
        <w:tc>
          <w:tcPr>
            <w:cnfStyle w:val="001000000000" w:firstRow="0" w:lastRow="0" w:firstColumn="1" w:lastColumn="0" w:oddVBand="0" w:evenVBand="0" w:oddHBand="0" w:evenHBand="0" w:firstRowFirstColumn="0" w:firstRowLastColumn="0" w:lastRowFirstColumn="0" w:lastRowLastColumn="0"/>
            <w:tcW w:w="2506" w:type="pct"/>
            <w:hideMark/>
          </w:tcPr>
          <w:p w14:paraId="60722D1D" w14:textId="77777777" w:rsidR="006840C6" w:rsidRPr="008528DE" w:rsidRDefault="006840C6" w:rsidP="0031124D">
            <w:pPr>
              <w:spacing w:line="240" w:lineRule="auto"/>
              <w:ind w:firstLine="0"/>
              <w:jc w:val="left"/>
              <w:rPr>
                <w:rFonts w:ascii="Times New Roman" w:hAnsi="Times New Roman" w:cs="Times New Roman"/>
                <w:b w:val="0"/>
                <w:color w:val="000000"/>
              </w:rPr>
            </w:pPr>
            <w:proofErr w:type="spellStart"/>
            <w:r w:rsidRPr="0031124D">
              <w:rPr>
                <w:color w:val="000000"/>
              </w:rPr>
              <w:t>Swartzendruber</w:t>
            </w:r>
            <w:proofErr w:type="spellEnd"/>
            <w:r w:rsidRPr="0031124D">
              <w:rPr>
                <w:color w:val="000000"/>
              </w:rPr>
              <w:t xml:space="preserve"> et al. [30]</w:t>
            </w:r>
          </w:p>
        </w:tc>
        <w:tc>
          <w:tcPr>
            <w:tcW w:w="2494" w:type="pct"/>
            <w:hideMark/>
          </w:tcPr>
          <w:p w14:paraId="17398E60" w14:textId="77777777" w:rsidR="006840C6" w:rsidRPr="008528DE" w:rsidRDefault="006840C6" w:rsidP="0031124D">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1124D">
              <w:rPr>
                <w:color w:val="000000"/>
              </w:rPr>
              <w:t xml:space="preserve">Positive </w:t>
            </w:r>
            <w:proofErr w:type="spellStart"/>
            <w:r w:rsidRPr="0031124D">
              <w:rPr>
                <w:color w:val="000000"/>
              </w:rPr>
              <w:t>ct</w:t>
            </w:r>
            <w:proofErr w:type="spellEnd"/>
            <w:r w:rsidRPr="0031124D">
              <w:rPr>
                <w:color w:val="000000"/>
              </w:rPr>
              <w:t>/</w:t>
            </w:r>
            <w:proofErr w:type="spellStart"/>
            <w:r w:rsidRPr="0031124D">
              <w:rPr>
                <w:color w:val="000000"/>
              </w:rPr>
              <w:t>gc</w:t>
            </w:r>
            <w:proofErr w:type="spellEnd"/>
            <w:r w:rsidRPr="0031124D">
              <w:rPr>
                <w:color w:val="000000"/>
              </w:rPr>
              <w:t xml:space="preserve"> test following a negative result or documented treatment, among participants positive at baseline</w:t>
            </w:r>
          </w:p>
        </w:tc>
      </w:tr>
    </w:tbl>
    <w:p w14:paraId="566B7F13" w14:textId="77777777" w:rsidR="0071033C" w:rsidRPr="0071033C" w:rsidRDefault="0071033C" w:rsidP="0071033C">
      <w:pPr>
        <w:pStyle w:val="Noindent"/>
      </w:pPr>
    </w:p>
    <w:p w14:paraId="3E331785" w14:textId="59F5EF1F" w:rsidR="00DA5BA8" w:rsidRDefault="00BC6D2B" w:rsidP="00BC6D2B">
      <w:pPr>
        <w:pStyle w:val="Heading"/>
        <w:tabs>
          <w:tab w:val="left" w:pos="3337"/>
          <w:tab w:val="center" w:pos="4680"/>
        </w:tabs>
        <w:jc w:val="left"/>
      </w:pPr>
      <w:r>
        <w:lastRenderedPageBreak/>
        <w:tab/>
      </w:r>
      <w:r>
        <w:tab/>
      </w:r>
      <w:bookmarkStart w:id="55" w:name="_Toc449348677"/>
      <w:r w:rsidR="00DA5BA8">
        <w:t>bibliography</w:t>
      </w:r>
      <w:bookmarkEnd w:id="55"/>
    </w:p>
    <w:p w14:paraId="3852EFC3" w14:textId="14E827AA" w:rsidR="00CB01C1" w:rsidRPr="0077125C" w:rsidRDefault="004C75FD" w:rsidP="00CB01C1">
      <w:pPr>
        <w:pStyle w:val="BibliographyEntry"/>
      </w:pPr>
      <w:r>
        <w:t xml:space="preserve">1. </w:t>
      </w:r>
      <w:r w:rsidRPr="0077125C">
        <w:t xml:space="preserve">Gross, G., &amp; </w:t>
      </w:r>
      <w:proofErr w:type="spellStart"/>
      <w:r w:rsidRPr="0077125C">
        <w:t>Tyring</w:t>
      </w:r>
      <w:proofErr w:type="spellEnd"/>
      <w:r w:rsidRPr="0077125C">
        <w:t>, S. K. (2011).</w:t>
      </w:r>
      <w:r w:rsidR="00CB01C1" w:rsidRPr="0077125C">
        <w:t xml:space="preserve"> </w:t>
      </w:r>
      <w:r w:rsidR="00CB01C1" w:rsidRPr="0077125C">
        <w:rPr>
          <w:iCs/>
        </w:rPr>
        <w:t xml:space="preserve">Sexually Transmitted Infections and Sexually Transmitted </w:t>
      </w:r>
      <w:r w:rsidR="00CB01C1" w:rsidRPr="0077125C">
        <w:rPr>
          <w:iCs/>
        </w:rPr>
        <w:tab/>
        <w:t>Diseases</w:t>
      </w:r>
      <w:r w:rsidRPr="0077125C">
        <w:t>. Berlin: Springer</w:t>
      </w:r>
      <w:r w:rsidR="00CB01C1" w:rsidRPr="0077125C">
        <w:t xml:space="preserve">. 4-6. </w:t>
      </w:r>
    </w:p>
    <w:p w14:paraId="60C4EC1F" w14:textId="2EC33A90" w:rsidR="00CB01C1" w:rsidRPr="0077125C" w:rsidRDefault="004C75FD" w:rsidP="00CB01C1">
      <w:pPr>
        <w:pStyle w:val="BibliographyEntry"/>
      </w:pPr>
      <w:r w:rsidRPr="0077125C">
        <w:t xml:space="preserve">2. </w:t>
      </w:r>
      <w:r w:rsidR="0077125C" w:rsidRPr="0077125C">
        <w:t xml:space="preserve">Centers for Disease Control and Prevention. (2015) </w:t>
      </w:r>
      <w:r w:rsidR="00CB01C1" w:rsidRPr="0077125C">
        <w:t xml:space="preserve">Gonorrhea - CDC Fact Sheet (Detailed </w:t>
      </w:r>
      <w:r w:rsidR="0077125C" w:rsidRPr="0077125C">
        <w:tab/>
      </w:r>
      <w:r w:rsidR="0077125C">
        <w:t>Version).</w:t>
      </w:r>
      <w:r w:rsidR="00CB01C1" w:rsidRPr="0077125C">
        <w:t xml:space="preserve"> </w:t>
      </w:r>
      <w:r w:rsidR="00CB01C1" w:rsidRPr="0077125C">
        <w:rPr>
          <w:iCs/>
        </w:rPr>
        <w:t xml:space="preserve">Centers for Disease Control and </w:t>
      </w:r>
      <w:r w:rsidR="00CB01C1" w:rsidRPr="0077125C">
        <w:rPr>
          <w:iCs/>
        </w:rPr>
        <w:tab/>
        <w:t>Prevention</w:t>
      </w:r>
      <w:r w:rsidR="00CB01C1" w:rsidRPr="0077125C">
        <w:t xml:space="preserve">. 31 Aug. 2015. </w:t>
      </w:r>
      <w:r w:rsidR="00945DEF">
        <w:t>Retrieved</w:t>
      </w:r>
      <w:r w:rsidR="00232121">
        <w:t xml:space="preserve"> </w:t>
      </w:r>
      <w:r w:rsidR="00232121">
        <w:tab/>
        <w:t>from</w:t>
      </w:r>
      <w:r w:rsidR="00CB01C1" w:rsidRPr="0077125C">
        <w:t xml:space="preserve"> </w:t>
      </w:r>
      <w:r w:rsidR="0077125C" w:rsidRPr="0077125C">
        <w:tab/>
      </w:r>
      <w:hyperlink r:id="rId20" w:history="1">
        <w:r w:rsidR="00CB01C1" w:rsidRPr="0077125C">
          <w:rPr>
            <w:rStyle w:val="Hyperlink"/>
          </w:rPr>
          <w:t>http://www.cdc.gov/std/gonorrhea/stdfact-gonorrhea-detailed.htm</w:t>
        </w:r>
      </w:hyperlink>
    </w:p>
    <w:p w14:paraId="7DA34AC2" w14:textId="5686E6B4" w:rsidR="00CB01C1" w:rsidRPr="0077125C" w:rsidRDefault="004C75FD" w:rsidP="00CB01C1">
      <w:pPr>
        <w:pStyle w:val="BibliographyEntry"/>
      </w:pPr>
      <w:r w:rsidRPr="0077125C">
        <w:t xml:space="preserve">3. </w:t>
      </w:r>
      <w:r w:rsidR="0077125C" w:rsidRPr="0077125C">
        <w:t xml:space="preserve">Centers for Disease Control and Prevention. (2015). </w:t>
      </w:r>
      <w:r w:rsidR="00CB01C1" w:rsidRPr="0077125C">
        <w:t xml:space="preserve">Chlamydia - CDC Fact Sheet </w:t>
      </w:r>
      <w:r w:rsidR="0077125C" w:rsidRPr="0077125C">
        <w:tab/>
      </w:r>
      <w:r w:rsidR="00CB01C1" w:rsidRPr="0077125C">
        <w:t>(Detailed)</w:t>
      </w:r>
      <w:r w:rsidR="0077125C">
        <w:t>.</w:t>
      </w:r>
      <w:r w:rsidR="00CB01C1" w:rsidRPr="0077125C">
        <w:t xml:space="preserve"> </w:t>
      </w:r>
      <w:r w:rsidR="00CB01C1" w:rsidRPr="0077125C">
        <w:rPr>
          <w:iCs/>
        </w:rPr>
        <w:t>Centers for Disease Control and Prevention</w:t>
      </w:r>
      <w:r w:rsidR="0077125C" w:rsidRPr="0077125C">
        <w:t xml:space="preserve">. </w:t>
      </w:r>
      <w:r w:rsidR="00CB01C1" w:rsidRPr="0077125C">
        <w:t>Centers for</w:t>
      </w:r>
      <w:r w:rsidR="0077125C" w:rsidRPr="0077125C">
        <w:t xml:space="preserve"> Disease </w:t>
      </w:r>
      <w:r w:rsidR="0077125C" w:rsidRPr="0077125C">
        <w:tab/>
        <w:t>Control and Prevention.</w:t>
      </w:r>
      <w:r w:rsidR="00CB01C1" w:rsidRPr="0077125C">
        <w:t xml:space="preserve"> </w:t>
      </w:r>
      <w:r w:rsidR="00232121">
        <w:t>Retrieved from</w:t>
      </w:r>
      <w:r w:rsidR="00CB01C1" w:rsidRPr="0077125C">
        <w:t xml:space="preserve"> </w:t>
      </w:r>
      <w:r w:rsidR="00232121">
        <w:tab/>
      </w:r>
      <w:hyperlink r:id="rId21" w:history="1">
        <w:r w:rsidR="00CB01C1" w:rsidRPr="0077125C">
          <w:rPr>
            <w:rStyle w:val="Hyperlink"/>
          </w:rPr>
          <w:t>http://www.cdc.gov/std/chlamydia/stdfactchlamydia-detailed.htm</w:t>
        </w:r>
      </w:hyperlink>
    </w:p>
    <w:p w14:paraId="05FC9F29" w14:textId="206171E7" w:rsidR="00B60132" w:rsidRPr="0077125C" w:rsidRDefault="004C75FD" w:rsidP="00B60132">
      <w:pPr>
        <w:pStyle w:val="BibliographyEntry"/>
        <w:rPr>
          <w:rStyle w:val="Hyperlink"/>
        </w:rPr>
      </w:pPr>
      <w:r w:rsidRPr="0077125C">
        <w:t xml:space="preserve">4. </w:t>
      </w:r>
      <w:r w:rsidR="0077125C" w:rsidRPr="0077125C">
        <w:t xml:space="preserve">Division of STD Prevention. (2015). </w:t>
      </w:r>
      <w:r w:rsidR="00B60132" w:rsidRPr="0077125C">
        <w:t>Sexually Transmi</w:t>
      </w:r>
      <w:r w:rsidR="0077125C">
        <w:t>tted Disease Surveillance 2013.</w:t>
      </w:r>
      <w:r w:rsidR="00B60132" w:rsidRPr="0077125C">
        <w:t xml:space="preserve"> </w:t>
      </w:r>
      <w:r w:rsidR="0077125C" w:rsidRPr="0077125C">
        <w:tab/>
      </w:r>
      <w:r w:rsidR="00B60132" w:rsidRPr="0077125C">
        <w:t>C</w:t>
      </w:r>
      <w:r w:rsidR="0077125C" w:rsidRPr="0077125C">
        <w:t xml:space="preserve">enters for Disease Control and </w:t>
      </w:r>
      <w:r w:rsidR="00B60132" w:rsidRPr="0077125C">
        <w:t xml:space="preserve">Prevention. </w:t>
      </w:r>
      <w:r w:rsidR="00232121">
        <w:t>Retrieved from</w:t>
      </w:r>
      <w:r w:rsidR="00B60132" w:rsidRPr="0077125C">
        <w:tab/>
      </w:r>
      <w:hyperlink r:id="rId22" w:history="1">
        <w:r w:rsidR="00B60132" w:rsidRPr="0077125C">
          <w:rPr>
            <w:rStyle w:val="Hyperlink"/>
          </w:rPr>
          <w:t>http://www.cdc.gov/std/stats13/surv2013-print.pdf</w:t>
        </w:r>
      </w:hyperlink>
    </w:p>
    <w:p w14:paraId="0B79CB3B" w14:textId="0E4B0E13" w:rsidR="00615775" w:rsidRPr="0077125C" w:rsidRDefault="00B60132" w:rsidP="00615775">
      <w:pPr>
        <w:pStyle w:val="BibliographyEntry"/>
      </w:pPr>
      <w:r w:rsidRPr="0077125C">
        <w:t xml:space="preserve">5. </w:t>
      </w:r>
      <w:proofErr w:type="spellStart"/>
      <w:r w:rsidR="00615775" w:rsidRPr="0077125C">
        <w:t>Janeway</w:t>
      </w:r>
      <w:proofErr w:type="spellEnd"/>
      <w:r w:rsidR="00615775" w:rsidRPr="0077125C">
        <w:t xml:space="preserve">, C. (1999). </w:t>
      </w:r>
      <w:proofErr w:type="spellStart"/>
      <w:r w:rsidR="00615775" w:rsidRPr="0077125C">
        <w:t>Immunobiology</w:t>
      </w:r>
      <w:proofErr w:type="spellEnd"/>
      <w:r w:rsidR="00615775" w:rsidRPr="0077125C">
        <w:t xml:space="preserve">: The immune system in health and disease (4th ed.). New </w:t>
      </w:r>
      <w:r w:rsidR="00615775" w:rsidRPr="0077125C">
        <w:tab/>
        <w:t>York, NY, US;</w:t>
      </w:r>
      <w:r w:rsidR="00350D49">
        <w:t xml:space="preserve"> </w:t>
      </w:r>
      <w:r w:rsidR="00615775" w:rsidRPr="0077125C">
        <w:t xml:space="preserve">London;: Current Biology Publications. </w:t>
      </w:r>
    </w:p>
    <w:p w14:paraId="11667834" w14:textId="1F1BA1B7" w:rsidR="00B60132" w:rsidRPr="0077125C" w:rsidRDefault="00B60132" w:rsidP="00B60132">
      <w:pPr>
        <w:pStyle w:val="BibliographyEntry"/>
      </w:pPr>
      <w:r w:rsidRPr="0077125C">
        <w:t xml:space="preserve">6. </w:t>
      </w:r>
      <w:r w:rsidR="00615775" w:rsidRPr="0077125C">
        <w:t xml:space="preserve">Liu, Y., </w:t>
      </w:r>
      <w:proofErr w:type="spellStart"/>
      <w:r w:rsidR="00615775" w:rsidRPr="0077125C">
        <w:t>Feinen</w:t>
      </w:r>
      <w:proofErr w:type="spellEnd"/>
      <w:r w:rsidR="00615775" w:rsidRPr="0077125C">
        <w:t xml:space="preserve">, B., &amp; Russell, M. W. (2011). New concepts in immunity to </w:t>
      </w:r>
      <w:proofErr w:type="spellStart"/>
      <w:r w:rsidR="00615775" w:rsidRPr="0077125C">
        <w:t>neisseria</w:t>
      </w:r>
      <w:proofErr w:type="spellEnd"/>
      <w:r w:rsidR="00615775" w:rsidRPr="0077125C">
        <w:t xml:space="preserve"> </w:t>
      </w:r>
      <w:r w:rsidR="00615775" w:rsidRPr="0077125C">
        <w:tab/>
        <w:t xml:space="preserve">gonorrhoeae: Innate responses and suppression of adaptive immunity favor the </w:t>
      </w:r>
      <w:r w:rsidR="00615775" w:rsidRPr="0077125C">
        <w:tab/>
        <w:t xml:space="preserve">pathogen, not the host. </w:t>
      </w:r>
      <w:r w:rsidR="00615775" w:rsidRPr="00C72DE3">
        <w:rPr>
          <w:i/>
        </w:rPr>
        <w:t>Frontiers in Microbiology</w:t>
      </w:r>
      <w:r w:rsidR="00326892">
        <w:t>.</w:t>
      </w:r>
      <w:r w:rsidR="00615775" w:rsidRPr="0077125C">
        <w:t xml:space="preserve"> </w:t>
      </w:r>
      <w:r w:rsidR="00326892">
        <w:t>Retrieved from</w:t>
      </w:r>
      <w:r w:rsidRPr="0077125C">
        <w:tab/>
      </w:r>
      <w:hyperlink r:id="rId23" w:history="1">
        <w:r w:rsidRPr="0077125C">
          <w:rPr>
            <w:rStyle w:val="Hyperlink"/>
          </w:rPr>
          <w:t>http://www.ncbi.nlm.nih.gov/pmc/articles/PMC3153028/</w:t>
        </w:r>
      </w:hyperlink>
    </w:p>
    <w:p w14:paraId="231E18C4" w14:textId="63DB1BE6" w:rsidR="00B60132" w:rsidRPr="0077125C" w:rsidRDefault="00B60132" w:rsidP="002746B4">
      <w:pPr>
        <w:pStyle w:val="BibliographyEntry"/>
        <w:ind w:left="810" w:hanging="810"/>
      </w:pPr>
      <w:r w:rsidRPr="0077125C">
        <w:t xml:space="preserve">7. </w:t>
      </w:r>
      <w:proofErr w:type="spellStart"/>
      <w:r w:rsidR="00615775" w:rsidRPr="0077125C">
        <w:t>Brunham</w:t>
      </w:r>
      <w:proofErr w:type="spellEnd"/>
      <w:r w:rsidR="00615775" w:rsidRPr="0077125C">
        <w:t xml:space="preserve">, R. C., Gottlieb, S. L., &amp; </w:t>
      </w:r>
      <w:proofErr w:type="spellStart"/>
      <w:r w:rsidR="00615775" w:rsidRPr="0077125C">
        <w:t>Paavonen</w:t>
      </w:r>
      <w:proofErr w:type="spellEnd"/>
      <w:r w:rsidR="00615775" w:rsidRPr="0077125C">
        <w:t xml:space="preserve">, J. (2015). Pelvic inflammatory disease. </w:t>
      </w:r>
      <w:r w:rsidR="00615775" w:rsidRPr="00350D49">
        <w:rPr>
          <w:i/>
        </w:rPr>
        <w:t xml:space="preserve">The New </w:t>
      </w:r>
      <w:r w:rsidR="002746B4" w:rsidRPr="00350D49">
        <w:rPr>
          <w:i/>
        </w:rPr>
        <w:tab/>
      </w:r>
      <w:r w:rsidR="00615775" w:rsidRPr="00350D49">
        <w:rPr>
          <w:i/>
        </w:rPr>
        <w:t>England Journal of Medicine, 372</w:t>
      </w:r>
      <w:r w:rsidR="00615775" w:rsidRPr="0077125C">
        <w:t xml:space="preserve">(21), </w:t>
      </w:r>
      <w:r w:rsidR="00326892" w:rsidRPr="00CB01C1">
        <w:t>2039-2048</w:t>
      </w:r>
      <w:r w:rsidR="00326892">
        <w:t>.</w:t>
      </w:r>
    </w:p>
    <w:p w14:paraId="54A8E1AE" w14:textId="544E37FF" w:rsidR="00B60132" w:rsidRPr="0077125C" w:rsidRDefault="00B60132" w:rsidP="00B60132">
      <w:pPr>
        <w:pStyle w:val="BibliographyEntry"/>
      </w:pPr>
      <w:r w:rsidRPr="0077125C">
        <w:t xml:space="preserve">8. </w:t>
      </w:r>
      <w:r w:rsidR="0077125C" w:rsidRPr="0077125C">
        <w:t xml:space="preserve">Centers for </w:t>
      </w:r>
      <w:r w:rsidR="0077125C" w:rsidRPr="0077125C">
        <w:tab/>
        <w:t xml:space="preserve">Disease Control and Prevention. (2014). </w:t>
      </w:r>
      <w:r w:rsidR="0077125C">
        <w:t>STDs in Women and Infants.</w:t>
      </w:r>
      <w:r w:rsidRPr="0077125C">
        <w:t xml:space="preserve"> </w:t>
      </w:r>
      <w:r w:rsidRPr="0077125C">
        <w:rPr>
          <w:iCs/>
        </w:rPr>
        <w:t xml:space="preserve">Centers </w:t>
      </w:r>
      <w:r w:rsidR="0077125C" w:rsidRPr="0077125C">
        <w:rPr>
          <w:iCs/>
        </w:rPr>
        <w:tab/>
      </w:r>
      <w:r w:rsidRPr="0077125C">
        <w:rPr>
          <w:iCs/>
        </w:rPr>
        <w:t>for Disease Control and Prevention</w:t>
      </w:r>
      <w:r w:rsidRPr="0077125C">
        <w:t xml:space="preserve">. </w:t>
      </w:r>
      <w:r w:rsidR="00232121">
        <w:t>Retrieved from</w:t>
      </w:r>
      <w:r w:rsidRPr="0077125C">
        <w:tab/>
      </w:r>
      <w:hyperlink r:id="rId24" w:anchor="pid" w:history="1">
        <w:r w:rsidRPr="0077125C">
          <w:rPr>
            <w:rStyle w:val="Hyperlink"/>
          </w:rPr>
          <w:t>http://www.cdc.gov/std/stats13/womenandinf.htm#pid</w:t>
        </w:r>
      </w:hyperlink>
    </w:p>
    <w:p w14:paraId="032EB562" w14:textId="50B1DBEB" w:rsidR="00CB01C1" w:rsidRPr="00232121" w:rsidRDefault="00CB01C1" w:rsidP="00CB01C1">
      <w:pPr>
        <w:pStyle w:val="BibliographyEntry"/>
      </w:pPr>
      <w:r w:rsidRPr="00232121">
        <w:t xml:space="preserve">9. </w:t>
      </w:r>
      <w:r w:rsidR="0077125C" w:rsidRPr="00232121">
        <w:t xml:space="preserve">Centers for Disease Control and Prevention. (2014). </w:t>
      </w:r>
      <w:r w:rsidRPr="00232121">
        <w:t>STDs i</w:t>
      </w:r>
      <w:r w:rsidR="0077125C" w:rsidRPr="00232121">
        <w:t>n Adolescents and Young Adults.</w:t>
      </w:r>
      <w:r w:rsidRPr="00232121">
        <w:t xml:space="preserve"> </w:t>
      </w:r>
      <w:r w:rsidR="0077125C" w:rsidRPr="00232121">
        <w:tab/>
      </w:r>
      <w:r w:rsidRPr="00232121">
        <w:rPr>
          <w:iCs/>
        </w:rPr>
        <w:t>Centers for Disease Control and Prevention</w:t>
      </w:r>
      <w:r w:rsidRPr="00232121">
        <w:t xml:space="preserve">. </w:t>
      </w:r>
      <w:r w:rsidRPr="00232121">
        <w:tab/>
      </w:r>
      <w:r w:rsidR="00232121" w:rsidRPr="00232121">
        <w:t>Retrieved from</w:t>
      </w:r>
      <w:r w:rsidRPr="00232121">
        <w:tab/>
      </w:r>
      <w:hyperlink r:id="rId25" w:history="1">
        <w:r w:rsidRPr="00232121">
          <w:rPr>
            <w:rStyle w:val="Hyperlink"/>
          </w:rPr>
          <w:t>http://www.cdc.gov/std/stats13/adol.htm</w:t>
        </w:r>
      </w:hyperlink>
    </w:p>
    <w:p w14:paraId="31F12786" w14:textId="69A44F65" w:rsidR="00CB01C1" w:rsidRPr="00232121" w:rsidRDefault="00CB01C1" w:rsidP="00CB01C1">
      <w:pPr>
        <w:pStyle w:val="BibliographyEntry"/>
      </w:pPr>
      <w:r w:rsidRPr="00232121">
        <w:lastRenderedPageBreak/>
        <w:t>10. National</w:t>
      </w:r>
      <w:r w:rsidR="0077125C" w:rsidRPr="00232121">
        <w:t xml:space="preserve"> Center For Health Statistics. (2011). </w:t>
      </w:r>
      <w:r w:rsidRPr="00232121">
        <w:t xml:space="preserve">Teenagers in the </w:t>
      </w:r>
      <w:r w:rsidR="000E10F0" w:rsidRPr="00232121">
        <w:t>US</w:t>
      </w:r>
      <w:r w:rsidRPr="00232121">
        <w:t xml:space="preserve">: Sexual Activity, </w:t>
      </w:r>
      <w:r w:rsidRPr="00232121">
        <w:tab/>
        <w:t xml:space="preserve">Contraceptive Use, and Childbearing, 2006-2010 National Survey of Family </w:t>
      </w:r>
      <w:r w:rsidRPr="00232121">
        <w:tab/>
        <w:t>G</w:t>
      </w:r>
      <w:r w:rsidR="0077125C" w:rsidRPr="00232121">
        <w:t xml:space="preserve">rowth. </w:t>
      </w:r>
      <w:r w:rsidRPr="00232121">
        <w:rPr>
          <w:iCs/>
        </w:rPr>
        <w:t>Vital and Health Statistics Repo</w:t>
      </w:r>
      <w:r w:rsidR="0077125C" w:rsidRPr="00232121">
        <w:rPr>
          <w:iCs/>
        </w:rPr>
        <w:t>rt</w:t>
      </w:r>
      <w:r w:rsidRPr="00232121">
        <w:t>.</w:t>
      </w:r>
      <w:r w:rsidR="00232121" w:rsidRPr="00232121">
        <w:t xml:space="preserve"> Retrieved from</w:t>
      </w:r>
      <w:r w:rsidRPr="00232121">
        <w:tab/>
      </w:r>
      <w:hyperlink r:id="rId26" w:history="1">
        <w:r w:rsidRPr="00232121">
          <w:rPr>
            <w:rStyle w:val="Hyperlink"/>
          </w:rPr>
          <w:t>http://www.cdc.gov/nchs/data/series/sr_23/sr23_031.pdf</w:t>
        </w:r>
      </w:hyperlink>
    </w:p>
    <w:p w14:paraId="0B861EFF" w14:textId="0829BB50" w:rsidR="00CB01C1" w:rsidRPr="00CB01C1" w:rsidRDefault="00CB01C1" w:rsidP="00CB01C1">
      <w:pPr>
        <w:pStyle w:val="BibliographyEntry"/>
      </w:pPr>
      <w:r w:rsidRPr="00232121">
        <w:t xml:space="preserve">11. </w:t>
      </w:r>
      <w:r w:rsidR="00232121" w:rsidRPr="00232121">
        <w:t xml:space="preserve">Center for Disease Control and Prevention. (2011). </w:t>
      </w:r>
      <w:r w:rsidRPr="00232121">
        <w:t xml:space="preserve">"Trends in the </w:t>
      </w:r>
      <w:r w:rsidR="000E10F0" w:rsidRPr="00232121">
        <w:t>US</w:t>
      </w:r>
      <w:r w:rsidRPr="00232121">
        <w:t xml:space="preserve">: 2010 National Data </w:t>
      </w:r>
      <w:r w:rsidR="00232121" w:rsidRPr="00232121">
        <w:tab/>
      </w:r>
      <w:r w:rsidRPr="00232121">
        <w:t xml:space="preserve">for Gonorrhea, Chlamydia, and </w:t>
      </w:r>
      <w:proofErr w:type="spellStart"/>
      <w:r w:rsidRPr="00232121">
        <w:t>Syphillis</w:t>
      </w:r>
      <w:proofErr w:type="spellEnd"/>
      <w:r w:rsidRPr="00232121">
        <w:t xml:space="preserve">." Center for Disease Control and </w:t>
      </w:r>
      <w:r w:rsidR="00232121" w:rsidRPr="00232121">
        <w:tab/>
      </w:r>
      <w:r w:rsidRPr="00232121">
        <w:t xml:space="preserve">Prevention. </w:t>
      </w:r>
      <w:r w:rsidR="00232121" w:rsidRPr="00232121">
        <w:t xml:space="preserve">Retrieved from </w:t>
      </w:r>
      <w:hyperlink r:id="rId27" w:history="1">
        <w:r w:rsidRPr="00232121">
          <w:rPr>
            <w:rStyle w:val="Hyperlink"/>
          </w:rPr>
          <w:t>http://www.cdc.gov/std/stats10/trends2010.pdf</w:t>
        </w:r>
      </w:hyperlink>
    </w:p>
    <w:p w14:paraId="3FBC8BDE" w14:textId="77777777" w:rsidR="00326892" w:rsidRDefault="00CB01C1" w:rsidP="00CB01C1">
      <w:pPr>
        <w:pStyle w:val="BibliographyEntry"/>
      </w:pPr>
      <w:r w:rsidRPr="00CB01C1">
        <w:t xml:space="preserve">12. </w:t>
      </w:r>
      <w:proofErr w:type="spellStart"/>
      <w:r w:rsidR="00615775" w:rsidRPr="00615775">
        <w:t>Mosure</w:t>
      </w:r>
      <w:proofErr w:type="spellEnd"/>
      <w:r w:rsidR="00615775" w:rsidRPr="00615775">
        <w:t xml:space="preserve">, D. J., Berman, S., </w:t>
      </w:r>
      <w:proofErr w:type="spellStart"/>
      <w:r w:rsidR="00615775" w:rsidRPr="00615775">
        <w:t>Kleinbaum</w:t>
      </w:r>
      <w:proofErr w:type="spellEnd"/>
      <w:r w:rsidR="00615775" w:rsidRPr="00615775">
        <w:t xml:space="preserve">, D., &amp; Halloran, M. E. (1996). Predictors of </w:t>
      </w:r>
      <w:r w:rsidR="00615775">
        <w:tab/>
      </w:r>
      <w:r w:rsidR="00615775" w:rsidRPr="00615775">
        <w:t xml:space="preserve">chlamydia trachomatis infection among female adolescents: A longitudinal </w:t>
      </w:r>
      <w:r w:rsidR="00615775">
        <w:tab/>
      </w:r>
      <w:r w:rsidR="00615775" w:rsidRPr="00615775">
        <w:t xml:space="preserve">analysis. </w:t>
      </w:r>
      <w:r w:rsidR="00615775" w:rsidRPr="008528DE">
        <w:rPr>
          <w:i/>
        </w:rPr>
        <w:t>American Journal of Epidemiology, 144</w:t>
      </w:r>
      <w:r w:rsidR="00615775" w:rsidRPr="00615775">
        <w:t xml:space="preserve">(10), </w:t>
      </w:r>
      <w:r w:rsidR="00326892" w:rsidRPr="00CB01C1">
        <w:t>997–1003.</w:t>
      </w:r>
    </w:p>
    <w:p w14:paraId="7BB7719D" w14:textId="5DC34299" w:rsidR="00CB01C1" w:rsidRPr="00CB01C1" w:rsidRDefault="00CB01C1" w:rsidP="00CB01C1">
      <w:pPr>
        <w:pStyle w:val="BibliographyEntry"/>
      </w:pPr>
      <w:r w:rsidRPr="00CB01C1">
        <w:t xml:space="preserve">13. </w:t>
      </w:r>
      <w:r w:rsidR="00615775" w:rsidRPr="00615775">
        <w:t xml:space="preserve">Oh, M. K., Cloud, G. A., </w:t>
      </w:r>
      <w:proofErr w:type="spellStart"/>
      <w:r w:rsidR="00615775" w:rsidRPr="00615775">
        <w:t>Fleenor</w:t>
      </w:r>
      <w:proofErr w:type="spellEnd"/>
      <w:r w:rsidR="00615775" w:rsidRPr="00615775">
        <w:t xml:space="preserve">, M., </w:t>
      </w:r>
      <w:proofErr w:type="spellStart"/>
      <w:r w:rsidR="00615775" w:rsidRPr="00615775">
        <w:t>Sturdevant</w:t>
      </w:r>
      <w:proofErr w:type="spellEnd"/>
      <w:r w:rsidR="00615775" w:rsidRPr="00615775">
        <w:t xml:space="preserve">, M. S., Nesmith, J. D., &amp; Feinstein, R. A. </w:t>
      </w:r>
      <w:r w:rsidR="00615775">
        <w:tab/>
      </w:r>
      <w:r w:rsidR="00615775" w:rsidRPr="00615775">
        <w:t xml:space="preserve">(1996). Risk for gonococcal and chlamydial cervicitis in adolescent females: </w:t>
      </w:r>
      <w:r w:rsidR="00615775">
        <w:tab/>
      </w:r>
      <w:r w:rsidR="00615775" w:rsidRPr="00615775">
        <w:t xml:space="preserve">Incidence and recurrence in a prospective cohort study. </w:t>
      </w:r>
      <w:r w:rsidR="00615775" w:rsidRPr="005157B3">
        <w:rPr>
          <w:i/>
        </w:rPr>
        <w:t xml:space="preserve">Journal of Adolescent </w:t>
      </w:r>
      <w:r w:rsidR="00615775" w:rsidRPr="005157B3">
        <w:rPr>
          <w:i/>
        </w:rPr>
        <w:tab/>
        <w:t>Health, 18</w:t>
      </w:r>
      <w:r w:rsidR="00615775" w:rsidRPr="00615775">
        <w:t xml:space="preserve">(4), </w:t>
      </w:r>
      <w:r w:rsidR="00615775" w:rsidRPr="00B649D2">
        <w:t>270-275.</w:t>
      </w:r>
    </w:p>
    <w:p w14:paraId="478E7E6F" w14:textId="2CA3DE84" w:rsidR="00CB01C1" w:rsidRPr="00CB01C1" w:rsidRDefault="00CB01C1" w:rsidP="00CB01C1">
      <w:pPr>
        <w:pStyle w:val="BibliographyEntry"/>
      </w:pPr>
      <w:r w:rsidRPr="00CB01C1">
        <w:t xml:space="preserve">14. </w:t>
      </w:r>
      <w:r w:rsidR="00615775" w:rsidRPr="00615775">
        <w:t xml:space="preserve">Michelson, K. N., Thomas, J. C., Boyd, C., &amp; </w:t>
      </w:r>
      <w:proofErr w:type="spellStart"/>
      <w:r w:rsidR="00615775" w:rsidRPr="00615775">
        <w:t>Janssens</w:t>
      </w:r>
      <w:proofErr w:type="spellEnd"/>
      <w:r w:rsidR="00615775" w:rsidRPr="00615775">
        <w:t xml:space="preserve">, A. H. (1999). Chlamydia trachomatis </w:t>
      </w:r>
      <w:r w:rsidR="00615775">
        <w:tab/>
      </w:r>
      <w:r w:rsidR="00615775" w:rsidRPr="00615775">
        <w:t xml:space="preserve">infection in a rural population: The importance of screening men. </w:t>
      </w:r>
      <w:r w:rsidR="00615775" w:rsidRPr="008528DE">
        <w:rPr>
          <w:i/>
        </w:rPr>
        <w:t xml:space="preserve">International </w:t>
      </w:r>
      <w:r w:rsidR="00615775" w:rsidRPr="008528DE">
        <w:rPr>
          <w:i/>
        </w:rPr>
        <w:tab/>
        <w:t>Journal of STD &amp; AIDS, 10</w:t>
      </w:r>
      <w:r w:rsidR="00615775" w:rsidRPr="00615775">
        <w:t>(1</w:t>
      </w:r>
      <w:r w:rsidR="00615775" w:rsidRPr="00B649D2">
        <w:t>), 32-37.</w:t>
      </w:r>
    </w:p>
    <w:p w14:paraId="40953F77" w14:textId="62B827A9" w:rsidR="00CB01C1" w:rsidRPr="00CB01C1" w:rsidRDefault="00CB01C1" w:rsidP="00615775">
      <w:pPr>
        <w:pStyle w:val="BibliographyEntry"/>
      </w:pPr>
      <w:r w:rsidRPr="00CB01C1">
        <w:t xml:space="preserve">15. </w:t>
      </w:r>
      <w:r w:rsidR="00615775" w:rsidRPr="00615775">
        <w:t xml:space="preserve">Xu, F., Schillinger, J. A., Markowitz, L. E., Sternberg, M. R., Aubin, M. R., &amp; St Louis, M. </w:t>
      </w:r>
      <w:r w:rsidR="00615775">
        <w:tab/>
      </w:r>
      <w:r w:rsidR="00615775" w:rsidRPr="00615775">
        <w:t xml:space="preserve">E. (2000). Repeat chlamydia trachomatis infection in women: Analysis through a </w:t>
      </w:r>
      <w:r w:rsidR="00615775">
        <w:tab/>
      </w:r>
      <w:r w:rsidR="00615775" w:rsidRPr="00615775">
        <w:t xml:space="preserve">surveillance case registry in </w:t>
      </w:r>
      <w:proofErr w:type="spellStart"/>
      <w:r w:rsidR="00615775" w:rsidRPr="00615775">
        <w:t>washington</w:t>
      </w:r>
      <w:proofErr w:type="spellEnd"/>
      <w:r w:rsidR="00615775" w:rsidRPr="00615775">
        <w:t xml:space="preserve"> state, 1993-1998.</w:t>
      </w:r>
      <w:r w:rsidR="00615775" w:rsidRPr="00615775">
        <w:rPr>
          <w:i/>
          <w:iCs/>
        </w:rPr>
        <w:t xml:space="preserve">American Journal of </w:t>
      </w:r>
      <w:r w:rsidR="00615775">
        <w:rPr>
          <w:i/>
          <w:iCs/>
        </w:rPr>
        <w:tab/>
      </w:r>
      <w:r w:rsidR="00615775" w:rsidRPr="00615775">
        <w:rPr>
          <w:i/>
          <w:iCs/>
        </w:rPr>
        <w:t>Epidemiology,152</w:t>
      </w:r>
      <w:r w:rsidR="00615775" w:rsidRPr="00615775">
        <w:t xml:space="preserve">(12), </w:t>
      </w:r>
      <w:r w:rsidR="00615775" w:rsidRPr="00B649D2">
        <w:t>1164-1170.</w:t>
      </w:r>
      <w:r w:rsidR="00615775" w:rsidRPr="00615775">
        <w:t> </w:t>
      </w:r>
    </w:p>
    <w:p w14:paraId="7633EDB3" w14:textId="54303B67" w:rsidR="00615775" w:rsidRDefault="00CB01C1" w:rsidP="00CB01C1">
      <w:pPr>
        <w:pStyle w:val="BibliographyEntry"/>
      </w:pPr>
      <w:r w:rsidRPr="00CB01C1">
        <w:t xml:space="preserve">16. </w:t>
      </w:r>
      <w:r w:rsidR="00615775" w:rsidRPr="00615775">
        <w:t xml:space="preserve">Orr, D. P., Johnston, K., </w:t>
      </w:r>
      <w:proofErr w:type="spellStart"/>
      <w:r w:rsidR="00615775" w:rsidRPr="00615775">
        <w:t>Brizendine</w:t>
      </w:r>
      <w:proofErr w:type="spellEnd"/>
      <w:r w:rsidR="00615775" w:rsidRPr="00615775">
        <w:t xml:space="preserve">, E., Katz, B., &amp; </w:t>
      </w:r>
      <w:proofErr w:type="spellStart"/>
      <w:r w:rsidR="00615775" w:rsidRPr="00615775">
        <w:t>fortenberry</w:t>
      </w:r>
      <w:proofErr w:type="spellEnd"/>
      <w:r w:rsidR="00615775" w:rsidRPr="00615775">
        <w:t xml:space="preserve">, J. D. (2001). Subsequent </w:t>
      </w:r>
      <w:r w:rsidR="00615775">
        <w:tab/>
      </w:r>
      <w:r w:rsidR="00615775" w:rsidRPr="00615775">
        <w:t xml:space="preserve">sexually transmitted infection in urban adolescent and young adults. </w:t>
      </w:r>
      <w:r w:rsidR="00615775" w:rsidRPr="008528DE">
        <w:rPr>
          <w:i/>
        </w:rPr>
        <w:t xml:space="preserve">Archives of </w:t>
      </w:r>
      <w:r w:rsidR="00615775" w:rsidRPr="008528DE">
        <w:rPr>
          <w:i/>
        </w:rPr>
        <w:tab/>
        <w:t>Pediatrics &amp; Adolescent Medicine, 155</w:t>
      </w:r>
      <w:r w:rsidR="00615775" w:rsidRPr="00615775">
        <w:t>(8), 947</w:t>
      </w:r>
      <w:r w:rsidR="00B649D2">
        <w:t>-953</w:t>
      </w:r>
      <w:r w:rsidR="00615775" w:rsidRPr="00615775">
        <w:t xml:space="preserve">. </w:t>
      </w:r>
    </w:p>
    <w:p w14:paraId="7FBDA091" w14:textId="3041DD69" w:rsidR="00615775" w:rsidRDefault="00CB01C1" w:rsidP="00CB01C1">
      <w:pPr>
        <w:pStyle w:val="BibliographyEntry"/>
      </w:pPr>
      <w:r w:rsidRPr="00CB01C1">
        <w:t xml:space="preserve">17. </w:t>
      </w:r>
      <w:r w:rsidR="00615775" w:rsidRPr="00615775">
        <w:t xml:space="preserve">Burstein, G. R., Snyder, M. H., Conley, D., Boekeloo, B. O., Quinn, T. C., &amp; </w:t>
      </w:r>
      <w:proofErr w:type="spellStart"/>
      <w:r w:rsidR="00615775" w:rsidRPr="00615775">
        <w:t>Zenilman</w:t>
      </w:r>
      <w:proofErr w:type="spellEnd"/>
      <w:r w:rsidR="00615775" w:rsidRPr="00615775">
        <w:t xml:space="preserve">, J. M. </w:t>
      </w:r>
      <w:r w:rsidR="00615775">
        <w:tab/>
      </w:r>
      <w:r w:rsidR="00615775" w:rsidRPr="00615775">
        <w:t xml:space="preserve">(2001). Adolescent chlamydia testing practices and diagnosed infections in a large </w:t>
      </w:r>
      <w:r w:rsidR="00615775">
        <w:tab/>
      </w:r>
      <w:r w:rsidR="00615775" w:rsidRPr="00615775">
        <w:t xml:space="preserve">managed care organization. </w:t>
      </w:r>
      <w:r w:rsidR="00615775" w:rsidRPr="008528DE">
        <w:rPr>
          <w:i/>
        </w:rPr>
        <w:t>Sexually Transmitted Diseases, 28</w:t>
      </w:r>
      <w:r w:rsidR="00615775" w:rsidRPr="00615775">
        <w:t xml:space="preserve">(8), </w:t>
      </w:r>
      <w:r w:rsidR="00615775" w:rsidRPr="00B649D2">
        <w:t>477-483.</w:t>
      </w:r>
      <w:r w:rsidR="00615775" w:rsidRPr="00615775">
        <w:t xml:space="preserve"> </w:t>
      </w:r>
    </w:p>
    <w:p w14:paraId="3EAB0F1F" w14:textId="550F5467" w:rsidR="00CB01C1" w:rsidRPr="00CB01C1" w:rsidRDefault="00CB01C1" w:rsidP="00615775">
      <w:pPr>
        <w:pStyle w:val="BibliographyEntry"/>
      </w:pPr>
      <w:r w:rsidRPr="00CB01C1">
        <w:t xml:space="preserve">18. </w:t>
      </w:r>
      <w:r w:rsidR="00615775" w:rsidRPr="00615775">
        <w:t xml:space="preserve">Whittington, W. L., Kent, C., Kissinger, P., Oh, M. K., </w:t>
      </w:r>
      <w:proofErr w:type="spellStart"/>
      <w:r w:rsidR="00615775" w:rsidRPr="00615775">
        <w:t>Fortenberry</w:t>
      </w:r>
      <w:proofErr w:type="spellEnd"/>
      <w:r w:rsidR="00615775" w:rsidRPr="00615775">
        <w:t>, J. D., Hillis, S. E.</w:t>
      </w:r>
      <w:r w:rsidR="00945DEF">
        <w:t>, &amp;</w:t>
      </w:r>
      <w:r w:rsidR="002746B4">
        <w:tab/>
      </w:r>
      <w:proofErr w:type="spellStart"/>
      <w:r w:rsidR="00615775" w:rsidRPr="00615775">
        <w:t>Handsfield</w:t>
      </w:r>
      <w:proofErr w:type="spellEnd"/>
      <w:r w:rsidR="00615775" w:rsidRPr="00615775">
        <w:t xml:space="preserve">, H. H. (2001). Determinants of persistent and recurrent chlamydia </w:t>
      </w:r>
      <w:r w:rsidR="002746B4">
        <w:tab/>
      </w:r>
      <w:r w:rsidR="00615775" w:rsidRPr="00615775">
        <w:t xml:space="preserve">trachomatis infection in young women: Results of a multicenter cohort </w:t>
      </w:r>
      <w:r w:rsidR="002746B4">
        <w:tab/>
      </w:r>
      <w:r w:rsidR="00615775" w:rsidRPr="00615775">
        <w:t>study.</w:t>
      </w:r>
      <w:r w:rsidR="00615775" w:rsidRPr="00615775">
        <w:rPr>
          <w:i/>
          <w:iCs/>
        </w:rPr>
        <w:t> Sexually Transmitted Diseases, 28</w:t>
      </w:r>
      <w:r w:rsidR="00615775" w:rsidRPr="00615775">
        <w:t>(2</w:t>
      </w:r>
      <w:r w:rsidR="00615775" w:rsidRPr="00B649D2">
        <w:t>), 117-123.</w:t>
      </w:r>
      <w:r w:rsidR="00615775" w:rsidRPr="00615775">
        <w:t> </w:t>
      </w:r>
    </w:p>
    <w:p w14:paraId="621F8A13" w14:textId="6E35D685" w:rsidR="002746B4" w:rsidRPr="002746B4" w:rsidRDefault="00CB01C1" w:rsidP="002746B4">
      <w:pPr>
        <w:pStyle w:val="BibliographyEntry"/>
      </w:pPr>
      <w:r w:rsidRPr="00CB01C1">
        <w:t xml:space="preserve">19. </w:t>
      </w:r>
      <w:r w:rsidR="002746B4" w:rsidRPr="002746B4">
        <w:t xml:space="preserve">Kissinger, P., Clayton, J. L., O'Brien, M. E., Kent, C., Whittington, W. L. H., Oh, M. K.. . </w:t>
      </w:r>
      <w:r w:rsidR="002746B4">
        <w:tab/>
      </w:r>
      <w:r w:rsidR="002746B4" w:rsidRPr="002746B4">
        <w:t xml:space="preserve">Berman, S. (2002). Older partners not associated with recurrence among female </w:t>
      </w:r>
      <w:r w:rsidR="002746B4">
        <w:tab/>
      </w:r>
      <w:r w:rsidR="002746B4" w:rsidRPr="002746B4">
        <w:t>teenagers infected with chlamydia trachomatis.</w:t>
      </w:r>
      <w:r w:rsidR="00945DEF">
        <w:t xml:space="preserve"> </w:t>
      </w:r>
      <w:r w:rsidR="002746B4" w:rsidRPr="002746B4">
        <w:rPr>
          <w:i/>
          <w:iCs/>
        </w:rPr>
        <w:t xml:space="preserve">Sexually Transmitted </w:t>
      </w:r>
      <w:r w:rsidR="002746B4">
        <w:rPr>
          <w:i/>
          <w:iCs/>
        </w:rPr>
        <w:tab/>
      </w:r>
      <w:r w:rsidR="002746B4" w:rsidRPr="002746B4">
        <w:rPr>
          <w:i/>
          <w:iCs/>
        </w:rPr>
        <w:t>Diseases, 29</w:t>
      </w:r>
      <w:r w:rsidR="002746B4" w:rsidRPr="002746B4">
        <w:t>(3</w:t>
      </w:r>
      <w:r w:rsidR="002746B4" w:rsidRPr="00B649D2">
        <w:t>), 144-149.</w:t>
      </w:r>
    </w:p>
    <w:p w14:paraId="436FEFB4" w14:textId="453A2162" w:rsidR="00CB01C1" w:rsidRPr="00CB01C1" w:rsidRDefault="00CB01C1" w:rsidP="00CB01C1">
      <w:pPr>
        <w:pStyle w:val="BibliographyEntry"/>
      </w:pPr>
    </w:p>
    <w:p w14:paraId="384BA542" w14:textId="33E0B71A" w:rsidR="00CB01C1" w:rsidRPr="00CB01C1" w:rsidRDefault="00CB01C1" w:rsidP="00CB01C1">
      <w:pPr>
        <w:pStyle w:val="BibliographyEntry"/>
      </w:pPr>
      <w:r w:rsidRPr="00CB01C1">
        <w:lastRenderedPageBreak/>
        <w:t xml:space="preserve">20. </w:t>
      </w:r>
      <w:proofErr w:type="spellStart"/>
      <w:r w:rsidR="002746B4" w:rsidRPr="002746B4">
        <w:t>Rietmeijer</w:t>
      </w:r>
      <w:proofErr w:type="spellEnd"/>
      <w:r w:rsidR="002746B4" w:rsidRPr="002746B4">
        <w:t xml:space="preserve">, C. A., Van </w:t>
      </w:r>
      <w:proofErr w:type="spellStart"/>
      <w:r w:rsidR="002746B4" w:rsidRPr="002746B4">
        <w:t>Bemmelen</w:t>
      </w:r>
      <w:proofErr w:type="spellEnd"/>
      <w:r w:rsidR="002746B4" w:rsidRPr="002746B4">
        <w:t xml:space="preserve">, R., Judson, F. N., &amp; Douglas, J. (2002). </w:t>
      </w:r>
      <w:r w:rsidR="002746B4">
        <w:tab/>
      </w:r>
      <w:r w:rsidR="002746B4" w:rsidRPr="002746B4">
        <w:t xml:space="preserve">Incidence and </w:t>
      </w:r>
      <w:r w:rsidR="008528DE">
        <w:tab/>
      </w:r>
      <w:r w:rsidR="002746B4" w:rsidRPr="002746B4">
        <w:t xml:space="preserve">repeat infection rates of chlamydia trachomatis among male and </w:t>
      </w:r>
      <w:r w:rsidR="002746B4">
        <w:tab/>
      </w:r>
      <w:r w:rsidR="002746B4" w:rsidRPr="002746B4">
        <w:t xml:space="preserve">female </w:t>
      </w:r>
      <w:r w:rsidR="008528DE">
        <w:tab/>
      </w:r>
      <w:r w:rsidR="002746B4" w:rsidRPr="002746B4">
        <w:t xml:space="preserve">patients in an STD clinic: Implications for screening and rescreening. </w:t>
      </w:r>
      <w:r w:rsidR="002746B4">
        <w:tab/>
      </w:r>
      <w:r w:rsidR="002746B4" w:rsidRPr="008528DE">
        <w:rPr>
          <w:i/>
        </w:rPr>
        <w:t>Sexually Transmitted Diseases, 29</w:t>
      </w:r>
      <w:r w:rsidR="002746B4" w:rsidRPr="002746B4">
        <w:t>(2), 65-72.</w:t>
      </w:r>
    </w:p>
    <w:p w14:paraId="490F98C9" w14:textId="7762B9E8" w:rsidR="00CB01C1" w:rsidRPr="00CB01C1" w:rsidRDefault="00CB01C1" w:rsidP="00CB01C1">
      <w:pPr>
        <w:pStyle w:val="BibliographyEntry"/>
      </w:pPr>
      <w:r w:rsidRPr="00CB01C1">
        <w:t xml:space="preserve">21. </w:t>
      </w:r>
      <w:proofErr w:type="spellStart"/>
      <w:r w:rsidR="002746B4" w:rsidRPr="002746B4">
        <w:t>Niccolai</w:t>
      </w:r>
      <w:proofErr w:type="spellEnd"/>
      <w:r w:rsidR="002746B4" w:rsidRPr="002746B4">
        <w:t xml:space="preserve">, L. M., </w:t>
      </w:r>
      <w:proofErr w:type="spellStart"/>
      <w:r w:rsidR="002746B4" w:rsidRPr="002746B4">
        <w:t>Ickovics</w:t>
      </w:r>
      <w:proofErr w:type="spellEnd"/>
      <w:r w:rsidR="002746B4" w:rsidRPr="002746B4">
        <w:t xml:space="preserve">, J. R., Zeller, K., Kershaw, T. S., Milan, S., Lewis, J. B., &amp; </w:t>
      </w:r>
      <w:proofErr w:type="spellStart"/>
      <w:r w:rsidR="002746B4" w:rsidRPr="002746B4">
        <w:t>Ethier</w:t>
      </w:r>
      <w:proofErr w:type="spellEnd"/>
      <w:r w:rsidR="002746B4" w:rsidRPr="002746B4">
        <w:t xml:space="preserve">, </w:t>
      </w:r>
      <w:r w:rsidR="002746B4">
        <w:tab/>
      </w:r>
      <w:r w:rsidR="002746B4" w:rsidRPr="002746B4">
        <w:t xml:space="preserve">K. A. (2005). Knowledge of sex partner treatment for past bacterial STI and risk </w:t>
      </w:r>
      <w:r w:rsidR="002746B4">
        <w:tab/>
      </w:r>
      <w:r w:rsidR="002746B4" w:rsidRPr="002746B4">
        <w:t xml:space="preserve">of current STI. </w:t>
      </w:r>
      <w:r w:rsidR="002746B4" w:rsidRPr="008528DE">
        <w:rPr>
          <w:i/>
        </w:rPr>
        <w:t>Sexually Transmitted Infections, 81</w:t>
      </w:r>
      <w:r w:rsidR="002746B4" w:rsidRPr="002746B4">
        <w:t>(3), 271-275.</w:t>
      </w:r>
    </w:p>
    <w:p w14:paraId="76653F9E" w14:textId="0451C541" w:rsidR="00CB01C1" w:rsidRPr="00CB01C1" w:rsidRDefault="00CB01C1" w:rsidP="00CB01C1">
      <w:pPr>
        <w:pStyle w:val="BibliographyEntry"/>
      </w:pPr>
      <w:r w:rsidRPr="00CB01C1">
        <w:t xml:space="preserve">22. </w:t>
      </w:r>
      <w:r w:rsidR="002746B4" w:rsidRPr="002746B4">
        <w:t xml:space="preserve">Ellen, J. M., </w:t>
      </w:r>
      <w:proofErr w:type="spellStart"/>
      <w:r w:rsidR="002746B4" w:rsidRPr="002746B4">
        <w:t>Gaydos</w:t>
      </w:r>
      <w:proofErr w:type="spellEnd"/>
      <w:r w:rsidR="002746B4" w:rsidRPr="002746B4">
        <w:t xml:space="preserve">, C., Chung, S., Willard, N., Lloyd, L. V., &amp; </w:t>
      </w:r>
      <w:proofErr w:type="spellStart"/>
      <w:r w:rsidR="002746B4" w:rsidRPr="002746B4">
        <w:t>Rietmeijer</w:t>
      </w:r>
      <w:proofErr w:type="spellEnd"/>
      <w:r w:rsidR="002746B4" w:rsidRPr="002746B4">
        <w:t xml:space="preserve">, C. A. (2006). </w:t>
      </w:r>
      <w:r w:rsidR="002746B4">
        <w:tab/>
      </w:r>
      <w:r w:rsidR="002746B4" w:rsidRPr="002746B4">
        <w:t xml:space="preserve">Sex partner selection, social networks, and repeat sexually transmitted infections </w:t>
      </w:r>
      <w:r w:rsidR="002746B4">
        <w:tab/>
      </w:r>
      <w:r w:rsidR="002746B4" w:rsidRPr="002746B4">
        <w:t xml:space="preserve">in young men: A preliminary report. </w:t>
      </w:r>
      <w:r w:rsidR="002746B4" w:rsidRPr="008528DE">
        <w:rPr>
          <w:i/>
        </w:rPr>
        <w:t>Sexually Transmitted Diseases, 33</w:t>
      </w:r>
      <w:r w:rsidR="002746B4" w:rsidRPr="002746B4">
        <w:t>(1), 18-21.</w:t>
      </w:r>
    </w:p>
    <w:p w14:paraId="2546801E" w14:textId="5F8132D8" w:rsidR="00CB01C1" w:rsidRPr="00CB01C1" w:rsidRDefault="00CB01C1" w:rsidP="002746B4">
      <w:pPr>
        <w:pStyle w:val="BibliographyEntry"/>
      </w:pPr>
      <w:r w:rsidRPr="00CB01C1">
        <w:t xml:space="preserve">23. </w:t>
      </w:r>
      <w:r w:rsidR="002746B4" w:rsidRPr="002746B4">
        <w:t xml:space="preserve">Magnus, M., Schillinger, J. A., </w:t>
      </w:r>
      <w:proofErr w:type="spellStart"/>
      <w:r w:rsidR="002746B4" w:rsidRPr="002746B4">
        <w:t>Fortenberry</w:t>
      </w:r>
      <w:proofErr w:type="spellEnd"/>
      <w:r w:rsidR="002746B4" w:rsidRPr="002746B4">
        <w:t xml:space="preserve">, J. D., Berman, S. M., &amp; Kissinger, P. (2006). </w:t>
      </w:r>
      <w:r w:rsidR="002746B4">
        <w:tab/>
      </w:r>
      <w:r w:rsidR="002746B4" w:rsidRPr="002746B4">
        <w:t xml:space="preserve">Partner age not associated with recurrent chlamydia trachomatis infection, </w:t>
      </w:r>
      <w:r w:rsidR="002746B4">
        <w:tab/>
      </w:r>
      <w:r w:rsidR="002746B4" w:rsidRPr="002746B4">
        <w:t>condom use, or partner treatment and referral among adolescent women.</w:t>
      </w:r>
      <w:r w:rsidR="002746B4" w:rsidRPr="002746B4">
        <w:rPr>
          <w:i/>
          <w:iCs/>
        </w:rPr>
        <w:t xml:space="preserve"> Journal </w:t>
      </w:r>
      <w:r w:rsidR="002746B4">
        <w:rPr>
          <w:i/>
          <w:iCs/>
        </w:rPr>
        <w:tab/>
      </w:r>
      <w:r w:rsidR="002746B4" w:rsidRPr="002746B4">
        <w:rPr>
          <w:i/>
          <w:iCs/>
        </w:rPr>
        <w:t>of Adolescent Health, 39</w:t>
      </w:r>
      <w:r w:rsidR="002746B4" w:rsidRPr="002746B4">
        <w:t>(3), 396-403. </w:t>
      </w:r>
    </w:p>
    <w:p w14:paraId="1CADD225" w14:textId="5C0B1E3A" w:rsidR="00CB01C1" w:rsidRPr="00CB01C1" w:rsidRDefault="00CB01C1" w:rsidP="00CB01C1">
      <w:pPr>
        <w:pStyle w:val="BibliographyEntry"/>
      </w:pPr>
      <w:r w:rsidRPr="00CB01C1">
        <w:t xml:space="preserve">24. </w:t>
      </w:r>
      <w:r w:rsidR="002746B4" w:rsidRPr="002746B4">
        <w:t xml:space="preserve">Champion, J. D., </w:t>
      </w:r>
      <w:proofErr w:type="spellStart"/>
      <w:r w:rsidR="002746B4" w:rsidRPr="002746B4">
        <w:t>Shain</w:t>
      </w:r>
      <w:proofErr w:type="spellEnd"/>
      <w:r w:rsidR="002746B4" w:rsidRPr="002746B4">
        <w:t xml:space="preserve">, R. N., </w:t>
      </w:r>
      <w:proofErr w:type="spellStart"/>
      <w:r w:rsidR="002746B4" w:rsidRPr="002746B4">
        <w:t>Korte</w:t>
      </w:r>
      <w:proofErr w:type="spellEnd"/>
      <w:r w:rsidR="002746B4" w:rsidRPr="002746B4">
        <w:t xml:space="preserve">, J. E., Holden, A. E. C., Piper, J. M., Perdue, S. T., &amp; </w:t>
      </w:r>
      <w:r w:rsidR="002746B4">
        <w:tab/>
      </w:r>
      <w:r w:rsidR="002746B4" w:rsidRPr="002746B4">
        <w:t xml:space="preserve">Guerra, F. A. (2007). </w:t>
      </w:r>
      <w:r w:rsidR="00945DEF" w:rsidRPr="002746B4">
        <w:t>Behavioral</w:t>
      </w:r>
      <w:r w:rsidR="002746B4" w:rsidRPr="002746B4">
        <w:t xml:space="preserve"> interventions and abuse: Secondary analysis of </w:t>
      </w:r>
      <w:r w:rsidR="002746B4">
        <w:tab/>
      </w:r>
      <w:r w:rsidR="002746B4" w:rsidRPr="002746B4">
        <w:t xml:space="preserve">reinfection in minority women. </w:t>
      </w:r>
      <w:r w:rsidR="002746B4" w:rsidRPr="008528DE">
        <w:rPr>
          <w:i/>
        </w:rPr>
        <w:t>International Journal of STD &amp; AIDS, 18</w:t>
      </w:r>
      <w:r w:rsidR="002746B4" w:rsidRPr="002746B4">
        <w:t xml:space="preserve">(11), </w:t>
      </w:r>
      <w:r w:rsidR="002746B4">
        <w:tab/>
      </w:r>
      <w:r w:rsidR="002746B4" w:rsidRPr="002746B4">
        <w:t>748-753.</w:t>
      </w:r>
    </w:p>
    <w:p w14:paraId="5363A7B6" w14:textId="3FCFC04E" w:rsidR="00CB01C1" w:rsidRPr="00CB01C1" w:rsidRDefault="00CB01C1" w:rsidP="00CB01C1">
      <w:pPr>
        <w:pStyle w:val="BibliographyEntry"/>
      </w:pPr>
      <w:r w:rsidRPr="00CB01C1">
        <w:t xml:space="preserve">25. </w:t>
      </w:r>
      <w:proofErr w:type="spellStart"/>
      <w:r w:rsidR="002746B4" w:rsidRPr="002746B4">
        <w:t>Niccolai</w:t>
      </w:r>
      <w:proofErr w:type="spellEnd"/>
      <w:r w:rsidR="002746B4" w:rsidRPr="002746B4">
        <w:t xml:space="preserve">, L. M., Hochberg, A. L., </w:t>
      </w:r>
      <w:proofErr w:type="spellStart"/>
      <w:r w:rsidR="002746B4" w:rsidRPr="002746B4">
        <w:t>Ethier</w:t>
      </w:r>
      <w:proofErr w:type="spellEnd"/>
      <w:r w:rsidR="002746B4" w:rsidRPr="002746B4">
        <w:t xml:space="preserve">, K. A., Lewis, J. B., &amp; </w:t>
      </w:r>
      <w:proofErr w:type="spellStart"/>
      <w:r w:rsidR="002746B4" w:rsidRPr="002746B4">
        <w:t>Ickovics</w:t>
      </w:r>
      <w:proofErr w:type="spellEnd"/>
      <w:r w:rsidR="002746B4" w:rsidRPr="002746B4">
        <w:t xml:space="preserve">, J. R. (2007). </w:t>
      </w:r>
      <w:r w:rsidR="002746B4">
        <w:tab/>
      </w:r>
      <w:r w:rsidR="002746B4" w:rsidRPr="002746B4">
        <w:t xml:space="preserve">Burden of recurrent chlamydia trachomatis infections in young women: Further </w:t>
      </w:r>
      <w:r w:rsidR="002746B4">
        <w:tab/>
      </w:r>
      <w:r w:rsidR="002746B4" w:rsidRPr="002746B4">
        <w:t xml:space="preserve">uncovering the “Hidden epidemic”. </w:t>
      </w:r>
      <w:r w:rsidR="002746B4" w:rsidRPr="008528DE">
        <w:rPr>
          <w:i/>
        </w:rPr>
        <w:t xml:space="preserve">Archives of Pediatrics &amp; Adolescent </w:t>
      </w:r>
      <w:r w:rsidR="002746B4" w:rsidRPr="008528DE">
        <w:rPr>
          <w:i/>
        </w:rPr>
        <w:tab/>
        <w:t>Medicine, 161</w:t>
      </w:r>
      <w:r w:rsidR="002746B4" w:rsidRPr="002746B4">
        <w:t>(3), 246-251.</w:t>
      </w:r>
    </w:p>
    <w:p w14:paraId="3125DBE4" w14:textId="227D059D" w:rsidR="00CB01C1" w:rsidRPr="00CB01C1" w:rsidRDefault="00CB01C1" w:rsidP="00CB01C1">
      <w:pPr>
        <w:pStyle w:val="BibliographyEntry"/>
      </w:pPr>
      <w:r w:rsidRPr="00CB01C1">
        <w:t xml:space="preserve">26. </w:t>
      </w:r>
      <w:proofErr w:type="spellStart"/>
      <w:r w:rsidR="002746B4" w:rsidRPr="002746B4">
        <w:t>Gaydos</w:t>
      </w:r>
      <w:proofErr w:type="spellEnd"/>
      <w:r w:rsidR="002746B4" w:rsidRPr="002746B4">
        <w:t xml:space="preserve">, C. A., Wright, C., Wood, B. J., Waterfield, G., Hobson, S., &amp; Quinn, T. C. (2008). </w:t>
      </w:r>
      <w:r w:rsidR="002746B4">
        <w:tab/>
      </w:r>
      <w:r w:rsidR="002746B4" w:rsidRPr="002746B4">
        <w:t xml:space="preserve">Chlamydia trachomatis reinfection rates among female adolescents seeking </w:t>
      </w:r>
      <w:r w:rsidR="002746B4">
        <w:tab/>
      </w:r>
      <w:r w:rsidR="002746B4" w:rsidRPr="002746B4">
        <w:t xml:space="preserve">rescreening in school-based health centers. </w:t>
      </w:r>
      <w:r w:rsidR="002746B4" w:rsidRPr="008528DE">
        <w:rPr>
          <w:i/>
        </w:rPr>
        <w:t>Sexually Transmitted Diseases, 35</w:t>
      </w:r>
      <w:r w:rsidR="002746B4" w:rsidRPr="002746B4">
        <w:t xml:space="preserve">(3), </w:t>
      </w:r>
      <w:r w:rsidR="002746B4">
        <w:tab/>
      </w:r>
      <w:r w:rsidR="002746B4" w:rsidRPr="002746B4">
        <w:t>233.</w:t>
      </w:r>
    </w:p>
    <w:p w14:paraId="14718D73" w14:textId="68AAFE21" w:rsidR="00CB01C1" w:rsidRPr="00CB01C1" w:rsidRDefault="00CB01C1" w:rsidP="00CB01C1">
      <w:pPr>
        <w:pStyle w:val="BibliographyEntry"/>
      </w:pPr>
      <w:r w:rsidRPr="00CB01C1">
        <w:t xml:space="preserve">27. </w:t>
      </w:r>
      <w:r w:rsidR="004C75FD" w:rsidRPr="004C75FD">
        <w:t xml:space="preserve">Thurman, A. R., Holden, A. E. C., </w:t>
      </w:r>
      <w:proofErr w:type="spellStart"/>
      <w:r w:rsidR="004C75FD" w:rsidRPr="004C75FD">
        <w:t>Shain</w:t>
      </w:r>
      <w:proofErr w:type="spellEnd"/>
      <w:r w:rsidR="004C75FD" w:rsidRPr="004C75FD">
        <w:t xml:space="preserve">, R. N., Perdue, S., &amp; Piper, J. M. (2008). Preventing </w:t>
      </w:r>
      <w:r w:rsidR="004C75FD">
        <w:tab/>
      </w:r>
      <w:r w:rsidR="004C75FD" w:rsidRPr="004C75FD">
        <w:t xml:space="preserve">recurrent sexually transmitted diseases in minority adolescents: A randomized </w:t>
      </w:r>
      <w:r w:rsidR="004C75FD">
        <w:tab/>
      </w:r>
      <w:r w:rsidR="004C75FD" w:rsidRPr="004C75FD">
        <w:t xml:space="preserve">controlled trial. </w:t>
      </w:r>
      <w:r w:rsidR="004C75FD" w:rsidRPr="008528DE">
        <w:rPr>
          <w:i/>
        </w:rPr>
        <w:t>Obstetrics and Gynecology, 111</w:t>
      </w:r>
      <w:r w:rsidR="004C75FD" w:rsidRPr="004C75FD">
        <w:t>(6), 1417-1425.</w:t>
      </w:r>
    </w:p>
    <w:p w14:paraId="634C4386" w14:textId="60678BD2" w:rsidR="00CB01C1" w:rsidRPr="00CB01C1" w:rsidRDefault="00CB01C1" w:rsidP="00CB01C1">
      <w:pPr>
        <w:pStyle w:val="BibliographyEntry"/>
      </w:pPr>
      <w:r w:rsidRPr="00CB01C1">
        <w:t xml:space="preserve">28. </w:t>
      </w:r>
      <w:proofErr w:type="spellStart"/>
      <w:r w:rsidR="004C75FD" w:rsidRPr="004C75FD">
        <w:t>Anschuetz</w:t>
      </w:r>
      <w:proofErr w:type="spellEnd"/>
      <w:r w:rsidR="004C75FD" w:rsidRPr="004C75FD">
        <w:t xml:space="preserve">, G. L., Beck, J. N., </w:t>
      </w:r>
      <w:proofErr w:type="spellStart"/>
      <w:r w:rsidR="004C75FD" w:rsidRPr="004C75FD">
        <w:t>Asbel</w:t>
      </w:r>
      <w:proofErr w:type="spellEnd"/>
      <w:r w:rsidR="004C75FD" w:rsidRPr="004C75FD">
        <w:t xml:space="preserve">, L., Goldberg, M., Salmon, M. E., &amp; Spain, C. V. </w:t>
      </w:r>
      <w:r w:rsidR="004C75FD">
        <w:tab/>
      </w:r>
      <w:r w:rsidR="004C75FD" w:rsidRPr="004C75FD">
        <w:t xml:space="preserve">(2009). Determining risk markers for gonorrhea and chlamydial infection and </w:t>
      </w:r>
      <w:r w:rsidR="004C75FD">
        <w:tab/>
      </w:r>
      <w:r w:rsidR="004C75FD" w:rsidRPr="004C75FD">
        <w:t xml:space="preserve">reinfection among adolescents in public high schools. </w:t>
      </w:r>
      <w:r w:rsidR="004C75FD" w:rsidRPr="008528DE">
        <w:rPr>
          <w:i/>
        </w:rPr>
        <w:t xml:space="preserve">Sexually Transmitted </w:t>
      </w:r>
      <w:r w:rsidR="004C75FD" w:rsidRPr="008528DE">
        <w:rPr>
          <w:i/>
        </w:rPr>
        <w:tab/>
        <w:t>Diseases, 36</w:t>
      </w:r>
      <w:r w:rsidR="004C75FD" w:rsidRPr="004C75FD">
        <w:t>(1), 4-8.</w:t>
      </w:r>
    </w:p>
    <w:p w14:paraId="7FC76835" w14:textId="01735FE8" w:rsidR="00CB01C1" w:rsidRPr="00CB01C1" w:rsidRDefault="00CB01C1" w:rsidP="00CB01C1">
      <w:pPr>
        <w:pStyle w:val="BibliographyEntry"/>
      </w:pPr>
      <w:r w:rsidRPr="00CB01C1">
        <w:t xml:space="preserve">29. </w:t>
      </w:r>
      <w:proofErr w:type="spellStart"/>
      <w:r w:rsidR="004C75FD" w:rsidRPr="004C75FD">
        <w:t>Batteiger</w:t>
      </w:r>
      <w:proofErr w:type="spellEnd"/>
      <w:r w:rsidR="004C75FD" w:rsidRPr="004C75FD">
        <w:t xml:space="preserve">, B. E., Tu, W., </w:t>
      </w:r>
      <w:proofErr w:type="spellStart"/>
      <w:r w:rsidR="004C75FD" w:rsidRPr="004C75FD">
        <w:t>Ofner</w:t>
      </w:r>
      <w:proofErr w:type="spellEnd"/>
      <w:r w:rsidR="004C75FD" w:rsidRPr="004C75FD">
        <w:t xml:space="preserve">, S., Van Der Pol, B., </w:t>
      </w:r>
      <w:proofErr w:type="spellStart"/>
      <w:r w:rsidR="004C75FD" w:rsidRPr="004C75FD">
        <w:t>Stothard</w:t>
      </w:r>
      <w:proofErr w:type="spellEnd"/>
      <w:r w:rsidR="004C75FD" w:rsidRPr="004C75FD">
        <w:t>, D. R., Orr, D. P.</w:t>
      </w:r>
      <w:r w:rsidR="00B649D2">
        <w:t xml:space="preserve">, </w:t>
      </w:r>
      <w:r w:rsidR="00B649D2">
        <w:tab/>
        <w:t>&amp;</w:t>
      </w:r>
      <w:proofErr w:type="spellStart"/>
      <w:r w:rsidR="004C75FD" w:rsidRPr="004C75FD">
        <w:t>Fortenberry</w:t>
      </w:r>
      <w:proofErr w:type="spellEnd"/>
      <w:r w:rsidR="004C75FD" w:rsidRPr="004C75FD">
        <w:t xml:space="preserve">, </w:t>
      </w:r>
      <w:r w:rsidR="004C75FD">
        <w:tab/>
      </w:r>
      <w:r w:rsidR="004C75FD" w:rsidRPr="004C75FD">
        <w:t>J. D. (2010). Repeated chlamydia trachomatis genital infections in</w:t>
      </w:r>
      <w:r w:rsidR="00B649D2">
        <w:t xml:space="preserve"> </w:t>
      </w:r>
      <w:r w:rsidR="00B649D2">
        <w:tab/>
      </w:r>
      <w:r w:rsidR="004C75FD" w:rsidRPr="004C75FD">
        <w:t xml:space="preserve">adolescent </w:t>
      </w:r>
      <w:r w:rsidR="004C75FD">
        <w:tab/>
      </w:r>
      <w:r w:rsidR="004C75FD" w:rsidRPr="004C75FD">
        <w:t xml:space="preserve">women. </w:t>
      </w:r>
      <w:r w:rsidR="004C75FD" w:rsidRPr="008528DE">
        <w:rPr>
          <w:i/>
        </w:rPr>
        <w:t>The Journal of Infectious Diseases, 201</w:t>
      </w:r>
      <w:r w:rsidR="004C75FD" w:rsidRPr="004C75FD">
        <w:t>(1), 42-51.</w:t>
      </w:r>
    </w:p>
    <w:p w14:paraId="1FF5B51D" w14:textId="0E7AE04D" w:rsidR="00CB01C1" w:rsidRPr="00CB01C1" w:rsidRDefault="00CB01C1" w:rsidP="00CB01C1">
      <w:pPr>
        <w:pStyle w:val="BibliographyEntry"/>
      </w:pPr>
      <w:r w:rsidRPr="00CB01C1">
        <w:lastRenderedPageBreak/>
        <w:t xml:space="preserve">30. </w:t>
      </w:r>
      <w:proofErr w:type="spellStart"/>
      <w:r w:rsidR="004C75FD" w:rsidRPr="004C75FD">
        <w:t>Swartzendruber</w:t>
      </w:r>
      <w:proofErr w:type="spellEnd"/>
      <w:r w:rsidR="004C75FD" w:rsidRPr="004C75FD">
        <w:t xml:space="preserve">, A., Sales, J. M., Brown, J. L., Latham Davis, T. P., </w:t>
      </w:r>
      <w:proofErr w:type="spellStart"/>
      <w:r w:rsidR="004C75FD" w:rsidRPr="004C75FD">
        <w:t>DiClemente</w:t>
      </w:r>
      <w:proofErr w:type="spellEnd"/>
      <w:r w:rsidR="004C75FD" w:rsidRPr="004C75FD">
        <w:t xml:space="preserve">, R. J., &amp; </w:t>
      </w:r>
      <w:r w:rsidR="004C75FD">
        <w:tab/>
      </w:r>
      <w:r w:rsidR="004C75FD" w:rsidRPr="004C75FD">
        <w:t xml:space="preserve">Rose, E. (2013). Predictors of repeat chlamydia trachomatis and/or </w:t>
      </w:r>
      <w:proofErr w:type="spellStart"/>
      <w:r w:rsidR="004C75FD" w:rsidRPr="004C75FD">
        <w:t>neisseria</w:t>
      </w:r>
      <w:proofErr w:type="spellEnd"/>
      <w:r w:rsidR="004C75FD" w:rsidRPr="004C75FD">
        <w:t xml:space="preserve"> </w:t>
      </w:r>
      <w:r w:rsidR="004C75FD">
        <w:tab/>
      </w:r>
      <w:r w:rsidR="004C75FD" w:rsidRPr="004C75FD">
        <w:t xml:space="preserve">gonorrhoeae infections among </w:t>
      </w:r>
      <w:proofErr w:type="spellStart"/>
      <w:r w:rsidR="004C75FD" w:rsidRPr="004C75FD">
        <w:t>african-american</w:t>
      </w:r>
      <w:proofErr w:type="spellEnd"/>
      <w:r w:rsidR="004C75FD" w:rsidRPr="004C75FD">
        <w:t xml:space="preserve"> adolescent females. </w:t>
      </w:r>
      <w:r w:rsidR="004C75FD" w:rsidRPr="008528DE">
        <w:rPr>
          <w:i/>
        </w:rPr>
        <w:t xml:space="preserve">Sexually </w:t>
      </w:r>
      <w:r w:rsidR="004C75FD" w:rsidRPr="008528DE">
        <w:rPr>
          <w:i/>
        </w:rPr>
        <w:tab/>
        <w:t>Transmitted Infections, 89</w:t>
      </w:r>
      <w:r w:rsidR="004C75FD" w:rsidRPr="004C75FD">
        <w:t>(1)</w:t>
      </w:r>
      <w:r w:rsidR="00B649D2">
        <w:t xml:space="preserve">, </w:t>
      </w:r>
      <w:r w:rsidR="00B649D2" w:rsidRPr="00CB01C1">
        <w:t>1-16.</w:t>
      </w:r>
    </w:p>
    <w:p w14:paraId="3031D6C1" w14:textId="36ED8B9E" w:rsidR="00CB01C1" w:rsidRPr="00CB01C1" w:rsidRDefault="00CB01C1">
      <w:pPr>
        <w:pStyle w:val="BibliographyEntry"/>
      </w:pPr>
      <w:r w:rsidRPr="00CB01C1">
        <w:t xml:space="preserve">31. </w:t>
      </w:r>
      <w:r w:rsidR="004C75FD" w:rsidRPr="004C75FD">
        <w:t xml:space="preserve">Sales, J. M., </w:t>
      </w:r>
      <w:proofErr w:type="spellStart"/>
      <w:r w:rsidR="004C75FD" w:rsidRPr="004C75FD">
        <w:t>Smearman</w:t>
      </w:r>
      <w:proofErr w:type="spellEnd"/>
      <w:r w:rsidR="004C75FD" w:rsidRPr="004C75FD">
        <w:t xml:space="preserve">, E., </w:t>
      </w:r>
      <w:proofErr w:type="spellStart"/>
      <w:r w:rsidR="004C75FD" w:rsidRPr="004C75FD">
        <w:t>Swartzendruber</w:t>
      </w:r>
      <w:proofErr w:type="spellEnd"/>
      <w:r w:rsidR="004C75FD" w:rsidRPr="004C75FD">
        <w:t xml:space="preserve">, A., Brown, J. L., Brody, G., &amp; </w:t>
      </w:r>
      <w:proofErr w:type="spellStart"/>
      <w:r w:rsidR="004C75FD" w:rsidRPr="004C75FD">
        <w:t>DiClemente</w:t>
      </w:r>
      <w:proofErr w:type="spellEnd"/>
      <w:r w:rsidR="004C75FD" w:rsidRPr="004C75FD">
        <w:t xml:space="preserve">, R. </w:t>
      </w:r>
      <w:r w:rsidR="004C75FD">
        <w:tab/>
      </w:r>
      <w:r w:rsidR="004C75FD" w:rsidRPr="004C75FD">
        <w:t xml:space="preserve">J. (2014). Exploring the association between socioeconomic-related risk and STI </w:t>
      </w:r>
      <w:r w:rsidR="004C75FD">
        <w:tab/>
      </w:r>
      <w:r w:rsidR="004C75FD" w:rsidRPr="004C75FD">
        <w:t xml:space="preserve">infection among </w:t>
      </w:r>
      <w:proofErr w:type="spellStart"/>
      <w:r w:rsidR="004C75FD" w:rsidRPr="004C75FD">
        <w:t>african-american</w:t>
      </w:r>
      <w:proofErr w:type="spellEnd"/>
      <w:r w:rsidR="004C75FD" w:rsidRPr="004C75FD">
        <w:t xml:space="preserve"> adolescent females. </w:t>
      </w:r>
      <w:r w:rsidR="004C75FD" w:rsidRPr="008528DE">
        <w:rPr>
          <w:i/>
        </w:rPr>
        <w:t xml:space="preserve">Journal of Adolescent </w:t>
      </w:r>
      <w:r w:rsidR="004C75FD" w:rsidRPr="008528DE">
        <w:rPr>
          <w:i/>
        </w:rPr>
        <w:tab/>
        <w:t>Health, 54</w:t>
      </w:r>
      <w:r w:rsidR="004C75FD" w:rsidRPr="004C75FD">
        <w:t xml:space="preserve">(2), </w:t>
      </w:r>
      <w:r w:rsidR="00B649D2" w:rsidRPr="00CB01C1">
        <w:t>698-704.</w:t>
      </w:r>
    </w:p>
    <w:p w14:paraId="03086CF4" w14:textId="1786A2FD" w:rsidR="00CB01C1" w:rsidRPr="00CB01C1" w:rsidRDefault="006E4A81" w:rsidP="00CB01C1">
      <w:pPr>
        <w:pStyle w:val="BibliographyEntry"/>
      </w:pPr>
      <w:r>
        <w:t xml:space="preserve">32. </w:t>
      </w:r>
      <w:bookmarkStart w:id="56" w:name="_GoBack"/>
      <w:bookmarkEnd w:id="56"/>
      <w:r w:rsidR="004C75FD" w:rsidRPr="004C75FD">
        <w:t>Craft</w:t>
      </w:r>
      <w:r w:rsidR="004C75FD" w:rsidRPr="004C75FD">
        <w:rPr>
          <w:rFonts w:ascii="Calibri" w:eastAsia="Calibri" w:hAnsi="Calibri" w:cs="Calibri"/>
        </w:rPr>
        <w:t>‐</w:t>
      </w:r>
      <w:proofErr w:type="spellStart"/>
      <w:r w:rsidR="004C75FD" w:rsidRPr="004C75FD">
        <w:t>Blacksheare</w:t>
      </w:r>
      <w:proofErr w:type="spellEnd"/>
      <w:r w:rsidR="004C75FD" w:rsidRPr="004C75FD">
        <w:t xml:space="preserve">, M., Jackson, F., &amp; Graham, T. K. (2014). Urban </w:t>
      </w:r>
      <w:proofErr w:type="spellStart"/>
      <w:r w:rsidR="004C75FD" w:rsidRPr="004C75FD">
        <w:t>african</w:t>
      </w:r>
      <w:proofErr w:type="spellEnd"/>
      <w:r w:rsidR="004C75FD" w:rsidRPr="004C75FD">
        <w:t xml:space="preserve"> </w:t>
      </w:r>
      <w:proofErr w:type="spellStart"/>
      <w:r w:rsidR="004C75FD" w:rsidRPr="004C75FD">
        <w:t>american</w:t>
      </w:r>
      <w:proofErr w:type="spellEnd"/>
      <w:r w:rsidR="004C75FD" w:rsidRPr="004C75FD">
        <w:t xml:space="preserve"> </w:t>
      </w:r>
      <w:r w:rsidR="004C75FD">
        <w:tab/>
      </w:r>
      <w:r w:rsidR="004C75FD" w:rsidRPr="004C75FD">
        <w:t xml:space="preserve">women's explanations of recurrent chlamydia infections. </w:t>
      </w:r>
      <w:r w:rsidR="004C75FD" w:rsidRPr="008528DE">
        <w:rPr>
          <w:i/>
        </w:rPr>
        <w:t xml:space="preserve">Journal of Obstetric, </w:t>
      </w:r>
      <w:r w:rsidR="004C75FD" w:rsidRPr="008528DE">
        <w:rPr>
          <w:i/>
        </w:rPr>
        <w:tab/>
        <w:t>Gynecologic, &amp; Neonatal Nursing, 43</w:t>
      </w:r>
      <w:r w:rsidR="004C75FD" w:rsidRPr="004C75FD">
        <w:t>(5), 589-597.</w:t>
      </w:r>
    </w:p>
    <w:p w14:paraId="75488103" w14:textId="7C4ED65C" w:rsidR="00CB01C1" w:rsidRPr="00CB01C1" w:rsidRDefault="00CB01C1" w:rsidP="00CB01C1">
      <w:pPr>
        <w:pStyle w:val="BibliographyEntry"/>
        <w:rPr>
          <w:u w:val="single"/>
        </w:rPr>
      </w:pPr>
      <w:r w:rsidRPr="00CB01C1">
        <w:t xml:space="preserve">33. </w:t>
      </w:r>
      <w:r w:rsidR="004C75FD" w:rsidRPr="004C75FD">
        <w:t xml:space="preserve">Miller, E., Decker, M. R., Raj, A., Reed, E., Marable, D., &amp; Silverman, J. G. (2010). Intimate </w:t>
      </w:r>
      <w:r w:rsidR="004C75FD">
        <w:tab/>
      </w:r>
      <w:r w:rsidR="004C75FD" w:rsidRPr="004C75FD">
        <w:t xml:space="preserve">partner violence and health care-seeking patterns among female users of urban </w:t>
      </w:r>
      <w:r w:rsidR="004C75FD">
        <w:tab/>
      </w:r>
      <w:r w:rsidR="004C75FD" w:rsidRPr="004C75FD">
        <w:t xml:space="preserve">adolescent clinics. </w:t>
      </w:r>
      <w:r w:rsidR="004C75FD" w:rsidRPr="008528DE">
        <w:rPr>
          <w:i/>
        </w:rPr>
        <w:t>Maternal and Child Health Journal, 14</w:t>
      </w:r>
      <w:r w:rsidR="004C75FD" w:rsidRPr="004C75FD">
        <w:t>(6), 910-917.</w:t>
      </w:r>
    </w:p>
    <w:p w14:paraId="34E87A7F" w14:textId="14EAE61A" w:rsidR="004C75FD" w:rsidRDefault="00CB01C1" w:rsidP="00CD54FD">
      <w:pPr>
        <w:pStyle w:val="BibliographyEntry"/>
        <w:rPr>
          <w:rStyle w:val="Hyperlink"/>
          <w:color w:val="auto"/>
          <w:u w:val="none"/>
        </w:rPr>
      </w:pPr>
      <w:r w:rsidRPr="00CB01C1">
        <w:t xml:space="preserve">34. </w:t>
      </w:r>
      <w:r w:rsidR="004C75FD" w:rsidRPr="004C75FD">
        <w:t xml:space="preserve">Decker, M. R., Miller, E., McCauley, H. L., </w:t>
      </w:r>
      <w:proofErr w:type="spellStart"/>
      <w:r w:rsidR="004C75FD" w:rsidRPr="004C75FD">
        <w:t>Tancredi</w:t>
      </w:r>
      <w:proofErr w:type="spellEnd"/>
      <w:r w:rsidR="004C75FD" w:rsidRPr="004C75FD">
        <w:t xml:space="preserve">, D. J., </w:t>
      </w:r>
      <w:proofErr w:type="spellStart"/>
      <w:r w:rsidR="004C75FD" w:rsidRPr="004C75FD">
        <w:t>Levenson</w:t>
      </w:r>
      <w:proofErr w:type="spellEnd"/>
      <w:r w:rsidR="004C75FD" w:rsidRPr="004C75FD">
        <w:t xml:space="preserve">, R. R., Waldman, J.. . </w:t>
      </w:r>
      <w:r w:rsidR="004C75FD">
        <w:tab/>
      </w:r>
      <w:r w:rsidR="004C75FD" w:rsidRPr="004C75FD">
        <w:t xml:space="preserve">Silverman, J. G. (2011). Intimate partner violence and partner notification of </w:t>
      </w:r>
      <w:r w:rsidR="004C75FD">
        <w:tab/>
      </w:r>
      <w:r w:rsidR="004C75FD" w:rsidRPr="004C75FD">
        <w:t xml:space="preserve">sexually transmitted infections among adolescent and young adult family </w:t>
      </w:r>
      <w:r w:rsidR="004C75FD">
        <w:tab/>
      </w:r>
      <w:r w:rsidR="004C75FD" w:rsidRPr="004C75FD">
        <w:t xml:space="preserve">planning clinic patients. </w:t>
      </w:r>
      <w:r w:rsidR="004C75FD" w:rsidRPr="008528DE">
        <w:rPr>
          <w:i/>
        </w:rPr>
        <w:t>International Journal of STD &amp; AIDS, 22</w:t>
      </w:r>
      <w:r w:rsidR="004C75FD" w:rsidRPr="004C75FD">
        <w:t>(6), 345-347.</w:t>
      </w:r>
      <w:r w:rsidR="004C75FD" w:rsidRPr="004C75FD">
        <w:rPr>
          <w:rStyle w:val="Hyperlink"/>
          <w:color w:val="auto"/>
          <w:u w:val="none"/>
        </w:rPr>
        <w:t xml:space="preserve"> </w:t>
      </w:r>
    </w:p>
    <w:p w14:paraId="14BA4DBD" w14:textId="52120ACF" w:rsidR="00CD54FD" w:rsidRPr="00CD54FD" w:rsidRDefault="00CD54FD" w:rsidP="00CD54FD">
      <w:pPr>
        <w:pStyle w:val="BibliographyEntry"/>
        <w:rPr>
          <w:color w:val="000000" w:themeColor="text1"/>
        </w:rPr>
      </w:pPr>
      <w:r>
        <w:rPr>
          <w:rStyle w:val="Hyperlink"/>
          <w:color w:val="000000" w:themeColor="text1"/>
          <w:u w:val="none"/>
        </w:rPr>
        <w:t xml:space="preserve">35. </w:t>
      </w:r>
      <w:r w:rsidRPr="00CD54FD">
        <w:rPr>
          <w:color w:val="000000" w:themeColor="text1"/>
        </w:rPr>
        <w:t xml:space="preserve">Monahan, K. C., Steinberg, L., </w:t>
      </w:r>
      <w:proofErr w:type="spellStart"/>
      <w:r w:rsidRPr="00CD54FD">
        <w:rPr>
          <w:color w:val="000000" w:themeColor="text1"/>
        </w:rPr>
        <w:t>Cauffman</w:t>
      </w:r>
      <w:proofErr w:type="spellEnd"/>
      <w:r w:rsidRPr="00CD54FD">
        <w:rPr>
          <w:color w:val="000000" w:themeColor="text1"/>
        </w:rPr>
        <w:t xml:space="preserve">, E., &amp; </w:t>
      </w:r>
      <w:proofErr w:type="spellStart"/>
      <w:r w:rsidRPr="00CD54FD">
        <w:rPr>
          <w:color w:val="000000" w:themeColor="text1"/>
        </w:rPr>
        <w:t>Mulvey</w:t>
      </w:r>
      <w:proofErr w:type="spellEnd"/>
      <w:r w:rsidRPr="00CD54FD">
        <w:rPr>
          <w:color w:val="000000" w:themeColor="text1"/>
        </w:rPr>
        <w:t xml:space="preserve">, E. P. (2013). Psychosocial </w:t>
      </w:r>
      <w:r w:rsidR="00232121">
        <w:rPr>
          <w:color w:val="000000" w:themeColor="text1"/>
        </w:rPr>
        <w:tab/>
      </w:r>
      <w:r w:rsidRPr="00CD54FD">
        <w:rPr>
          <w:color w:val="000000" w:themeColor="text1"/>
        </w:rPr>
        <w:t>(</w:t>
      </w:r>
      <w:proofErr w:type="spellStart"/>
      <w:r w:rsidRPr="00CD54FD">
        <w:rPr>
          <w:color w:val="000000" w:themeColor="text1"/>
        </w:rPr>
        <w:t>im</w:t>
      </w:r>
      <w:proofErr w:type="spellEnd"/>
      <w:r w:rsidRPr="00CD54FD">
        <w:rPr>
          <w:color w:val="000000" w:themeColor="text1"/>
        </w:rPr>
        <w:t xml:space="preserve">)maturity from adolescence to early adulthood: Distinguishing between </w:t>
      </w:r>
      <w:r w:rsidR="00232121">
        <w:rPr>
          <w:color w:val="000000" w:themeColor="text1"/>
        </w:rPr>
        <w:tab/>
      </w:r>
      <w:r w:rsidRPr="00CD54FD">
        <w:rPr>
          <w:color w:val="000000" w:themeColor="text1"/>
        </w:rPr>
        <w:t>adolescence-limited and persisting antisocial behavior.</w:t>
      </w:r>
      <w:r w:rsidRPr="00CD54FD">
        <w:rPr>
          <w:i/>
          <w:iCs/>
          <w:color w:val="000000" w:themeColor="text1"/>
        </w:rPr>
        <w:t xml:space="preserve"> Development and </w:t>
      </w:r>
      <w:r w:rsidR="00232121">
        <w:rPr>
          <w:i/>
          <w:iCs/>
          <w:color w:val="000000" w:themeColor="text1"/>
        </w:rPr>
        <w:tab/>
      </w:r>
      <w:r w:rsidRPr="00CD54FD">
        <w:rPr>
          <w:i/>
          <w:iCs/>
          <w:color w:val="000000" w:themeColor="text1"/>
        </w:rPr>
        <w:t>Psychopathology, 25</w:t>
      </w:r>
      <w:r w:rsidRPr="00CD54FD">
        <w:rPr>
          <w:color w:val="000000" w:themeColor="text1"/>
        </w:rPr>
        <w:t>(4 Pt 1), 1093</w:t>
      </w:r>
      <w:r w:rsidR="00B649D2">
        <w:rPr>
          <w:color w:val="000000" w:themeColor="text1"/>
        </w:rPr>
        <w:t>-1105.</w:t>
      </w:r>
      <w:r w:rsidRPr="00CD54FD">
        <w:rPr>
          <w:color w:val="000000" w:themeColor="text1"/>
        </w:rPr>
        <w:t> </w:t>
      </w:r>
    </w:p>
    <w:p w14:paraId="5D598A3D" w14:textId="5AEA717D" w:rsidR="00CD54FD" w:rsidRPr="00CD54FD" w:rsidRDefault="00CD54FD" w:rsidP="00CB01C1">
      <w:pPr>
        <w:pStyle w:val="BibliographyEntry"/>
        <w:rPr>
          <w:color w:val="000000" w:themeColor="text1"/>
        </w:rPr>
      </w:pPr>
    </w:p>
    <w:sectPr w:rsidR="00CD54FD" w:rsidRPr="00CD54FD" w:rsidSect="00D32577">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C0D72" w14:textId="77777777" w:rsidR="003E63D3" w:rsidRDefault="003E63D3">
      <w:r>
        <w:separator/>
      </w:r>
    </w:p>
  </w:endnote>
  <w:endnote w:type="continuationSeparator" w:id="0">
    <w:p w14:paraId="4D714255" w14:textId="77777777" w:rsidR="003E63D3" w:rsidRDefault="003E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8C544" w14:textId="3A6BA995" w:rsidR="00D7026C" w:rsidRDefault="00D7026C" w:rsidP="006B1124">
    <w:pPr>
      <w:tabs>
        <w:tab w:val="center" w:pos="4680"/>
      </w:tabs>
      <w:ind w:firstLine="0"/>
    </w:pPr>
    <w:r>
      <w:tab/>
    </w:r>
    <w:r>
      <w:fldChar w:fldCharType="begin"/>
    </w:r>
    <w:r>
      <w:instrText xml:space="preserve"> PAGE </w:instrText>
    </w:r>
    <w:r>
      <w:fldChar w:fldCharType="separate"/>
    </w:r>
    <w:r w:rsidR="00965496">
      <w:rPr>
        <w:noProof/>
      </w:rPr>
      <w:t>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97CE" w14:textId="4742404E" w:rsidR="00D7026C" w:rsidRDefault="00D7026C" w:rsidP="006B1124">
    <w:pPr>
      <w:tabs>
        <w:tab w:val="center" w:pos="4680"/>
      </w:tabs>
      <w:ind w:firstLine="0"/>
    </w:pPr>
    <w:r>
      <w:tab/>
    </w:r>
    <w:r>
      <w:fldChar w:fldCharType="begin"/>
    </w:r>
    <w:r>
      <w:instrText xml:space="preserve"> PAGE </w:instrText>
    </w:r>
    <w:r>
      <w:fldChar w:fldCharType="separate"/>
    </w:r>
    <w:r w:rsidR="006E4A81">
      <w:rPr>
        <w:noProof/>
      </w:rPr>
      <w:t>42</w:t>
    </w:r>
    <w:r>
      <w:fldChar w:fldCharType="end"/>
    </w:r>
  </w:p>
  <w:p w14:paraId="6D815701" w14:textId="77777777" w:rsidR="00D7026C" w:rsidRDefault="00D70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2F6D" w14:textId="77777777" w:rsidR="003E63D3" w:rsidRDefault="003E63D3">
      <w:r>
        <w:separator/>
      </w:r>
    </w:p>
  </w:footnote>
  <w:footnote w:type="continuationSeparator" w:id="0">
    <w:p w14:paraId="3F98FAF5" w14:textId="77777777" w:rsidR="003E63D3" w:rsidRDefault="003E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3420"/>
        </w:tabs>
        <w:ind w:left="342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03750"/>
    <w:rsid w:val="00003A0F"/>
    <w:rsid w:val="0001167A"/>
    <w:rsid w:val="000135E3"/>
    <w:rsid w:val="00023206"/>
    <w:rsid w:val="0003054E"/>
    <w:rsid w:val="00030D3B"/>
    <w:rsid w:val="00035D1E"/>
    <w:rsid w:val="00037CEE"/>
    <w:rsid w:val="00094353"/>
    <w:rsid w:val="00095DCA"/>
    <w:rsid w:val="000A1643"/>
    <w:rsid w:val="000A63D8"/>
    <w:rsid w:val="000B484B"/>
    <w:rsid w:val="000C19A3"/>
    <w:rsid w:val="000E10F0"/>
    <w:rsid w:val="000E47E6"/>
    <w:rsid w:val="00120688"/>
    <w:rsid w:val="00125710"/>
    <w:rsid w:val="00133537"/>
    <w:rsid w:val="00142B97"/>
    <w:rsid w:val="00150EF7"/>
    <w:rsid w:val="001750CD"/>
    <w:rsid w:val="001828B5"/>
    <w:rsid w:val="00183C08"/>
    <w:rsid w:val="001858D7"/>
    <w:rsid w:val="001865A0"/>
    <w:rsid w:val="001A13E7"/>
    <w:rsid w:val="001B2CA6"/>
    <w:rsid w:val="001C7CDC"/>
    <w:rsid w:val="001F55B6"/>
    <w:rsid w:val="00200B2E"/>
    <w:rsid w:val="002102E6"/>
    <w:rsid w:val="00210A37"/>
    <w:rsid w:val="00215107"/>
    <w:rsid w:val="00216638"/>
    <w:rsid w:val="00232121"/>
    <w:rsid w:val="002327C2"/>
    <w:rsid w:val="00240798"/>
    <w:rsid w:val="00252235"/>
    <w:rsid w:val="00262B69"/>
    <w:rsid w:val="002706BA"/>
    <w:rsid w:val="002746B4"/>
    <w:rsid w:val="00276E7E"/>
    <w:rsid w:val="0028782F"/>
    <w:rsid w:val="002920AF"/>
    <w:rsid w:val="002A3AA0"/>
    <w:rsid w:val="002A7E63"/>
    <w:rsid w:val="002D01B1"/>
    <w:rsid w:val="002D11E0"/>
    <w:rsid w:val="002E719C"/>
    <w:rsid w:val="002F51AC"/>
    <w:rsid w:val="0031124D"/>
    <w:rsid w:val="003223D6"/>
    <w:rsid w:val="00322700"/>
    <w:rsid w:val="00326892"/>
    <w:rsid w:val="00337CC7"/>
    <w:rsid w:val="0034079D"/>
    <w:rsid w:val="00346FB3"/>
    <w:rsid w:val="00350D49"/>
    <w:rsid w:val="00354CDB"/>
    <w:rsid w:val="00365CB2"/>
    <w:rsid w:val="00365EAF"/>
    <w:rsid w:val="00367476"/>
    <w:rsid w:val="00381061"/>
    <w:rsid w:val="00386F7D"/>
    <w:rsid w:val="00387FD3"/>
    <w:rsid w:val="00392FFE"/>
    <w:rsid w:val="003C2F56"/>
    <w:rsid w:val="003C43F4"/>
    <w:rsid w:val="003D56A4"/>
    <w:rsid w:val="003E2352"/>
    <w:rsid w:val="003E5277"/>
    <w:rsid w:val="003E63D3"/>
    <w:rsid w:val="003E6515"/>
    <w:rsid w:val="004238D2"/>
    <w:rsid w:val="0044189C"/>
    <w:rsid w:val="0044755A"/>
    <w:rsid w:val="004503B8"/>
    <w:rsid w:val="004517C7"/>
    <w:rsid w:val="0045607E"/>
    <w:rsid w:val="004640C6"/>
    <w:rsid w:val="004718CE"/>
    <w:rsid w:val="00474F8D"/>
    <w:rsid w:val="00476FD8"/>
    <w:rsid w:val="00482307"/>
    <w:rsid w:val="00491D06"/>
    <w:rsid w:val="00494CBF"/>
    <w:rsid w:val="004951B6"/>
    <w:rsid w:val="0049590F"/>
    <w:rsid w:val="0049678D"/>
    <w:rsid w:val="004A39B1"/>
    <w:rsid w:val="004B0854"/>
    <w:rsid w:val="004B7B28"/>
    <w:rsid w:val="004C1339"/>
    <w:rsid w:val="004C3760"/>
    <w:rsid w:val="004C51AE"/>
    <w:rsid w:val="004C75FD"/>
    <w:rsid w:val="004D7AA4"/>
    <w:rsid w:val="004E3B59"/>
    <w:rsid w:val="004F46A1"/>
    <w:rsid w:val="00507006"/>
    <w:rsid w:val="00514AA1"/>
    <w:rsid w:val="005157B3"/>
    <w:rsid w:val="00521CEA"/>
    <w:rsid w:val="0053399F"/>
    <w:rsid w:val="00536110"/>
    <w:rsid w:val="005422BB"/>
    <w:rsid w:val="005505AF"/>
    <w:rsid w:val="00550730"/>
    <w:rsid w:val="005651F1"/>
    <w:rsid w:val="0057666F"/>
    <w:rsid w:val="00580FC7"/>
    <w:rsid w:val="005935C0"/>
    <w:rsid w:val="00596371"/>
    <w:rsid w:val="005A2190"/>
    <w:rsid w:val="005A4046"/>
    <w:rsid w:val="005A5D20"/>
    <w:rsid w:val="005B1B16"/>
    <w:rsid w:val="005B633A"/>
    <w:rsid w:val="005C1336"/>
    <w:rsid w:val="005D357B"/>
    <w:rsid w:val="005F1BB6"/>
    <w:rsid w:val="005F6AEA"/>
    <w:rsid w:val="005F6D01"/>
    <w:rsid w:val="0060086B"/>
    <w:rsid w:val="00603AA8"/>
    <w:rsid w:val="0060621F"/>
    <w:rsid w:val="00615775"/>
    <w:rsid w:val="006270EC"/>
    <w:rsid w:val="0063130A"/>
    <w:rsid w:val="0063293D"/>
    <w:rsid w:val="00636C11"/>
    <w:rsid w:val="006425BF"/>
    <w:rsid w:val="00656EE6"/>
    <w:rsid w:val="00666603"/>
    <w:rsid w:val="00667F72"/>
    <w:rsid w:val="006840C6"/>
    <w:rsid w:val="00686177"/>
    <w:rsid w:val="00696B1F"/>
    <w:rsid w:val="006A2C23"/>
    <w:rsid w:val="006A389A"/>
    <w:rsid w:val="006A5780"/>
    <w:rsid w:val="006B1124"/>
    <w:rsid w:val="006B550D"/>
    <w:rsid w:val="006B5A3E"/>
    <w:rsid w:val="006D04FE"/>
    <w:rsid w:val="006D51AE"/>
    <w:rsid w:val="006E4A81"/>
    <w:rsid w:val="006F0756"/>
    <w:rsid w:val="006F1995"/>
    <w:rsid w:val="006F4171"/>
    <w:rsid w:val="006F6B3A"/>
    <w:rsid w:val="0070746B"/>
    <w:rsid w:val="0071033C"/>
    <w:rsid w:val="0071507B"/>
    <w:rsid w:val="00732561"/>
    <w:rsid w:val="00733B65"/>
    <w:rsid w:val="00741BC4"/>
    <w:rsid w:val="00762944"/>
    <w:rsid w:val="0077125C"/>
    <w:rsid w:val="00775294"/>
    <w:rsid w:val="00783ADD"/>
    <w:rsid w:val="00790CB8"/>
    <w:rsid w:val="007925E1"/>
    <w:rsid w:val="007967D3"/>
    <w:rsid w:val="007A34BF"/>
    <w:rsid w:val="007A6E2E"/>
    <w:rsid w:val="007B3848"/>
    <w:rsid w:val="007B6FA2"/>
    <w:rsid w:val="007C46BA"/>
    <w:rsid w:val="007D57AE"/>
    <w:rsid w:val="007E7F81"/>
    <w:rsid w:val="007F4E21"/>
    <w:rsid w:val="007F763B"/>
    <w:rsid w:val="00810B60"/>
    <w:rsid w:val="008128D9"/>
    <w:rsid w:val="0082000E"/>
    <w:rsid w:val="0082378A"/>
    <w:rsid w:val="00834193"/>
    <w:rsid w:val="008528DE"/>
    <w:rsid w:val="008530F2"/>
    <w:rsid w:val="008572C0"/>
    <w:rsid w:val="00863D37"/>
    <w:rsid w:val="008650E7"/>
    <w:rsid w:val="00884E1F"/>
    <w:rsid w:val="0088699C"/>
    <w:rsid w:val="008A110F"/>
    <w:rsid w:val="008A4541"/>
    <w:rsid w:val="00901CC9"/>
    <w:rsid w:val="00912CB4"/>
    <w:rsid w:val="0091489F"/>
    <w:rsid w:val="00917DEC"/>
    <w:rsid w:val="00920F69"/>
    <w:rsid w:val="00921CFB"/>
    <w:rsid w:val="00923007"/>
    <w:rsid w:val="00926395"/>
    <w:rsid w:val="00930CDF"/>
    <w:rsid w:val="00932CE3"/>
    <w:rsid w:val="00936D40"/>
    <w:rsid w:val="00945DEF"/>
    <w:rsid w:val="00962DD1"/>
    <w:rsid w:val="00965496"/>
    <w:rsid w:val="00973FBB"/>
    <w:rsid w:val="00981AFF"/>
    <w:rsid w:val="00986C99"/>
    <w:rsid w:val="0099015A"/>
    <w:rsid w:val="0099539E"/>
    <w:rsid w:val="009A1406"/>
    <w:rsid w:val="009C2422"/>
    <w:rsid w:val="009C7360"/>
    <w:rsid w:val="009E242C"/>
    <w:rsid w:val="009E3FCA"/>
    <w:rsid w:val="00A012EE"/>
    <w:rsid w:val="00A13448"/>
    <w:rsid w:val="00A208D2"/>
    <w:rsid w:val="00A3281F"/>
    <w:rsid w:val="00A35269"/>
    <w:rsid w:val="00A405BA"/>
    <w:rsid w:val="00A42742"/>
    <w:rsid w:val="00A4495A"/>
    <w:rsid w:val="00A45F73"/>
    <w:rsid w:val="00A573A8"/>
    <w:rsid w:val="00A62D61"/>
    <w:rsid w:val="00A83CC9"/>
    <w:rsid w:val="00A95902"/>
    <w:rsid w:val="00A96739"/>
    <w:rsid w:val="00AA1647"/>
    <w:rsid w:val="00AA1DC2"/>
    <w:rsid w:val="00AA2C6A"/>
    <w:rsid w:val="00AA3E52"/>
    <w:rsid w:val="00AA785A"/>
    <w:rsid w:val="00AB08F3"/>
    <w:rsid w:val="00AC1F53"/>
    <w:rsid w:val="00AC2CA8"/>
    <w:rsid w:val="00AC4CF3"/>
    <w:rsid w:val="00AC5D75"/>
    <w:rsid w:val="00AD2625"/>
    <w:rsid w:val="00AE2392"/>
    <w:rsid w:val="00AF340B"/>
    <w:rsid w:val="00B10D45"/>
    <w:rsid w:val="00B140A0"/>
    <w:rsid w:val="00B2198C"/>
    <w:rsid w:val="00B22B70"/>
    <w:rsid w:val="00B23BD2"/>
    <w:rsid w:val="00B33801"/>
    <w:rsid w:val="00B37F4F"/>
    <w:rsid w:val="00B424B6"/>
    <w:rsid w:val="00B42812"/>
    <w:rsid w:val="00B464D8"/>
    <w:rsid w:val="00B47D0E"/>
    <w:rsid w:val="00B55B4A"/>
    <w:rsid w:val="00B56F3C"/>
    <w:rsid w:val="00B57E9B"/>
    <w:rsid w:val="00B60132"/>
    <w:rsid w:val="00B614F2"/>
    <w:rsid w:val="00B63FDD"/>
    <w:rsid w:val="00B649D2"/>
    <w:rsid w:val="00B71C56"/>
    <w:rsid w:val="00B744E6"/>
    <w:rsid w:val="00B76461"/>
    <w:rsid w:val="00B80034"/>
    <w:rsid w:val="00B80BC4"/>
    <w:rsid w:val="00B828C8"/>
    <w:rsid w:val="00B83893"/>
    <w:rsid w:val="00B917F0"/>
    <w:rsid w:val="00B972E3"/>
    <w:rsid w:val="00BA002B"/>
    <w:rsid w:val="00BA4EC7"/>
    <w:rsid w:val="00BC0B5B"/>
    <w:rsid w:val="00BC507F"/>
    <w:rsid w:val="00BC6D2B"/>
    <w:rsid w:val="00BF2B29"/>
    <w:rsid w:val="00C12864"/>
    <w:rsid w:val="00C156F4"/>
    <w:rsid w:val="00C17C66"/>
    <w:rsid w:val="00C200AF"/>
    <w:rsid w:val="00C34B0B"/>
    <w:rsid w:val="00C40D61"/>
    <w:rsid w:val="00C41A71"/>
    <w:rsid w:val="00C43878"/>
    <w:rsid w:val="00C45B58"/>
    <w:rsid w:val="00C72DE3"/>
    <w:rsid w:val="00C80CD3"/>
    <w:rsid w:val="00C9228E"/>
    <w:rsid w:val="00CB01C1"/>
    <w:rsid w:val="00CB03F9"/>
    <w:rsid w:val="00CB110D"/>
    <w:rsid w:val="00CB1BB1"/>
    <w:rsid w:val="00CB4CC0"/>
    <w:rsid w:val="00CB603C"/>
    <w:rsid w:val="00CC471C"/>
    <w:rsid w:val="00CD54FD"/>
    <w:rsid w:val="00CE2FA5"/>
    <w:rsid w:val="00CE54B4"/>
    <w:rsid w:val="00CE74D7"/>
    <w:rsid w:val="00CE770C"/>
    <w:rsid w:val="00CE7C2C"/>
    <w:rsid w:val="00CF309B"/>
    <w:rsid w:val="00CF30C7"/>
    <w:rsid w:val="00D01BAA"/>
    <w:rsid w:val="00D01BCD"/>
    <w:rsid w:val="00D14DCE"/>
    <w:rsid w:val="00D1693B"/>
    <w:rsid w:val="00D174A7"/>
    <w:rsid w:val="00D2526A"/>
    <w:rsid w:val="00D2635C"/>
    <w:rsid w:val="00D2799A"/>
    <w:rsid w:val="00D32577"/>
    <w:rsid w:val="00D36A72"/>
    <w:rsid w:val="00D44A01"/>
    <w:rsid w:val="00D530BC"/>
    <w:rsid w:val="00D576FA"/>
    <w:rsid w:val="00D60102"/>
    <w:rsid w:val="00D6301F"/>
    <w:rsid w:val="00D7026C"/>
    <w:rsid w:val="00D70706"/>
    <w:rsid w:val="00D8409A"/>
    <w:rsid w:val="00D951F8"/>
    <w:rsid w:val="00D95FF3"/>
    <w:rsid w:val="00DA4423"/>
    <w:rsid w:val="00DA5BA8"/>
    <w:rsid w:val="00DC0C25"/>
    <w:rsid w:val="00DC126C"/>
    <w:rsid w:val="00DC2D97"/>
    <w:rsid w:val="00DE264C"/>
    <w:rsid w:val="00DE3EE8"/>
    <w:rsid w:val="00DF0E37"/>
    <w:rsid w:val="00E0485A"/>
    <w:rsid w:val="00E050C2"/>
    <w:rsid w:val="00E154A1"/>
    <w:rsid w:val="00E2332F"/>
    <w:rsid w:val="00E321E9"/>
    <w:rsid w:val="00E32DF1"/>
    <w:rsid w:val="00E34D18"/>
    <w:rsid w:val="00E35361"/>
    <w:rsid w:val="00E35C06"/>
    <w:rsid w:val="00E36565"/>
    <w:rsid w:val="00E456F4"/>
    <w:rsid w:val="00E45A40"/>
    <w:rsid w:val="00E529FD"/>
    <w:rsid w:val="00E6229E"/>
    <w:rsid w:val="00E65FF4"/>
    <w:rsid w:val="00E67B3D"/>
    <w:rsid w:val="00E84EAC"/>
    <w:rsid w:val="00EA0073"/>
    <w:rsid w:val="00EB1CFA"/>
    <w:rsid w:val="00EB7B63"/>
    <w:rsid w:val="00EC20AE"/>
    <w:rsid w:val="00EC3683"/>
    <w:rsid w:val="00ED28D2"/>
    <w:rsid w:val="00EE4A77"/>
    <w:rsid w:val="00EE7590"/>
    <w:rsid w:val="00EF39BD"/>
    <w:rsid w:val="00F011AA"/>
    <w:rsid w:val="00F011AB"/>
    <w:rsid w:val="00F0330D"/>
    <w:rsid w:val="00F119CD"/>
    <w:rsid w:val="00F34251"/>
    <w:rsid w:val="00F367EF"/>
    <w:rsid w:val="00F46A24"/>
    <w:rsid w:val="00F522C3"/>
    <w:rsid w:val="00F52B44"/>
    <w:rsid w:val="00F56B64"/>
    <w:rsid w:val="00F60005"/>
    <w:rsid w:val="00F61DD6"/>
    <w:rsid w:val="00F74479"/>
    <w:rsid w:val="00F85568"/>
    <w:rsid w:val="00F900C2"/>
    <w:rsid w:val="00F91BDB"/>
    <w:rsid w:val="00FB1A87"/>
    <w:rsid w:val="00FB358C"/>
    <w:rsid w:val="00FD5863"/>
    <w:rsid w:val="00FD6F63"/>
    <w:rsid w:val="00FE0F23"/>
    <w:rsid w:val="00FE4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05D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BalloonText">
    <w:name w:val="Balloon Text"/>
    <w:basedOn w:val="Normal"/>
    <w:link w:val="BalloonTextChar"/>
    <w:rsid w:val="00A83CC9"/>
    <w:pPr>
      <w:spacing w:line="240" w:lineRule="auto"/>
    </w:pPr>
    <w:rPr>
      <w:sz w:val="18"/>
      <w:szCs w:val="18"/>
    </w:rPr>
  </w:style>
  <w:style w:type="character" w:customStyle="1" w:styleId="BalloonTextChar">
    <w:name w:val="Balloon Text Char"/>
    <w:link w:val="BalloonText"/>
    <w:rsid w:val="00A83CC9"/>
    <w:rPr>
      <w:sz w:val="18"/>
      <w:szCs w:val="18"/>
    </w:rPr>
  </w:style>
  <w:style w:type="character" w:styleId="CommentReference">
    <w:name w:val="annotation reference"/>
    <w:uiPriority w:val="99"/>
    <w:unhideWhenUsed/>
    <w:rsid w:val="00667F72"/>
    <w:rPr>
      <w:sz w:val="16"/>
      <w:szCs w:val="16"/>
    </w:rPr>
  </w:style>
  <w:style w:type="paragraph" w:styleId="CommentText">
    <w:name w:val="annotation text"/>
    <w:basedOn w:val="Normal"/>
    <w:link w:val="CommentTextChar"/>
    <w:uiPriority w:val="99"/>
    <w:unhideWhenUsed/>
    <w:rsid w:val="00667F72"/>
    <w:pPr>
      <w:spacing w:after="160" w:line="240" w:lineRule="auto"/>
      <w:ind w:firstLine="0"/>
      <w:jc w:val="left"/>
    </w:pPr>
    <w:rPr>
      <w:rFonts w:eastAsia="Cambria"/>
      <w:sz w:val="20"/>
      <w:szCs w:val="20"/>
    </w:rPr>
  </w:style>
  <w:style w:type="character" w:customStyle="1" w:styleId="CommentTextChar">
    <w:name w:val="Comment Text Char"/>
    <w:link w:val="CommentText"/>
    <w:uiPriority w:val="99"/>
    <w:rsid w:val="00667F72"/>
    <w:rPr>
      <w:rFonts w:eastAsia="Cambria"/>
    </w:rPr>
  </w:style>
  <w:style w:type="paragraph" w:styleId="CommentSubject">
    <w:name w:val="annotation subject"/>
    <w:basedOn w:val="CommentText"/>
    <w:next w:val="CommentText"/>
    <w:link w:val="CommentSubjectChar"/>
    <w:rsid w:val="00FD5863"/>
    <w:pPr>
      <w:spacing w:after="0" w:line="480" w:lineRule="auto"/>
      <w:ind w:firstLine="720"/>
      <w:jc w:val="both"/>
    </w:pPr>
    <w:rPr>
      <w:rFonts w:eastAsia="Times New Roman"/>
      <w:b/>
      <w:bCs/>
    </w:rPr>
  </w:style>
  <w:style w:type="character" w:customStyle="1" w:styleId="CommentSubjectChar">
    <w:name w:val="Comment Subject Char"/>
    <w:basedOn w:val="CommentTextChar"/>
    <w:link w:val="CommentSubject"/>
    <w:rsid w:val="00FD5863"/>
    <w:rPr>
      <w:rFonts w:eastAsia="Cambria"/>
      <w:b/>
      <w:bCs/>
    </w:rPr>
  </w:style>
  <w:style w:type="character" w:styleId="FollowedHyperlink">
    <w:name w:val="FollowedHyperlink"/>
    <w:basedOn w:val="DefaultParagraphFont"/>
    <w:rsid w:val="00D32577"/>
    <w:rPr>
      <w:color w:val="954F72" w:themeColor="followedHyperlink"/>
      <w:u w:val="single"/>
    </w:rPr>
  </w:style>
  <w:style w:type="paragraph" w:styleId="Revision">
    <w:name w:val="Revision"/>
    <w:hidden/>
    <w:uiPriority w:val="99"/>
    <w:semiHidden/>
    <w:rsid w:val="00E321E9"/>
    <w:rPr>
      <w:sz w:val="24"/>
      <w:szCs w:val="24"/>
    </w:rPr>
  </w:style>
  <w:style w:type="paragraph" w:styleId="DocumentMap">
    <w:name w:val="Document Map"/>
    <w:basedOn w:val="Normal"/>
    <w:link w:val="DocumentMapChar"/>
    <w:semiHidden/>
    <w:unhideWhenUsed/>
    <w:rsid w:val="000E10F0"/>
    <w:pPr>
      <w:spacing w:line="240" w:lineRule="auto"/>
    </w:pPr>
  </w:style>
  <w:style w:type="character" w:customStyle="1" w:styleId="DocumentMapChar">
    <w:name w:val="Document Map Char"/>
    <w:basedOn w:val="DefaultParagraphFont"/>
    <w:link w:val="DocumentMap"/>
    <w:semiHidden/>
    <w:rsid w:val="000E10F0"/>
    <w:rPr>
      <w:sz w:val="24"/>
      <w:szCs w:val="24"/>
    </w:rPr>
  </w:style>
  <w:style w:type="table" w:customStyle="1" w:styleId="GridTable4-Accent31">
    <w:name w:val="Grid Table 4 - Accent 31"/>
    <w:basedOn w:val="TableNormal"/>
    <w:uiPriority w:val="49"/>
    <w:rsid w:val="006840C6"/>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gc">
    <w:name w:val="_tgc"/>
    <w:basedOn w:val="DefaultParagraphFont"/>
    <w:rsid w:val="00ED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2185">
      <w:bodyDiv w:val="1"/>
      <w:marLeft w:val="0"/>
      <w:marRight w:val="0"/>
      <w:marTop w:val="0"/>
      <w:marBottom w:val="0"/>
      <w:divBdr>
        <w:top w:val="none" w:sz="0" w:space="0" w:color="auto"/>
        <w:left w:val="none" w:sz="0" w:space="0" w:color="auto"/>
        <w:bottom w:val="none" w:sz="0" w:space="0" w:color="auto"/>
        <w:right w:val="none" w:sz="0" w:space="0" w:color="auto"/>
      </w:divBdr>
    </w:div>
    <w:div w:id="278727521">
      <w:bodyDiv w:val="1"/>
      <w:marLeft w:val="0"/>
      <w:marRight w:val="0"/>
      <w:marTop w:val="0"/>
      <w:marBottom w:val="0"/>
      <w:divBdr>
        <w:top w:val="none" w:sz="0" w:space="0" w:color="auto"/>
        <w:left w:val="none" w:sz="0" w:space="0" w:color="auto"/>
        <w:bottom w:val="none" w:sz="0" w:space="0" w:color="auto"/>
        <w:right w:val="none" w:sz="0" w:space="0" w:color="auto"/>
      </w:divBdr>
    </w:div>
    <w:div w:id="298799786">
      <w:bodyDiv w:val="1"/>
      <w:marLeft w:val="0"/>
      <w:marRight w:val="0"/>
      <w:marTop w:val="0"/>
      <w:marBottom w:val="0"/>
      <w:divBdr>
        <w:top w:val="none" w:sz="0" w:space="0" w:color="auto"/>
        <w:left w:val="none" w:sz="0" w:space="0" w:color="auto"/>
        <w:bottom w:val="none" w:sz="0" w:space="0" w:color="auto"/>
        <w:right w:val="none" w:sz="0" w:space="0" w:color="auto"/>
      </w:divBdr>
    </w:div>
    <w:div w:id="379594317">
      <w:bodyDiv w:val="1"/>
      <w:marLeft w:val="0"/>
      <w:marRight w:val="0"/>
      <w:marTop w:val="0"/>
      <w:marBottom w:val="0"/>
      <w:divBdr>
        <w:top w:val="none" w:sz="0" w:space="0" w:color="auto"/>
        <w:left w:val="none" w:sz="0" w:space="0" w:color="auto"/>
        <w:bottom w:val="none" w:sz="0" w:space="0" w:color="auto"/>
        <w:right w:val="none" w:sz="0" w:space="0" w:color="auto"/>
      </w:divBdr>
    </w:div>
    <w:div w:id="381249922">
      <w:bodyDiv w:val="1"/>
      <w:marLeft w:val="0"/>
      <w:marRight w:val="0"/>
      <w:marTop w:val="0"/>
      <w:marBottom w:val="0"/>
      <w:divBdr>
        <w:top w:val="none" w:sz="0" w:space="0" w:color="auto"/>
        <w:left w:val="none" w:sz="0" w:space="0" w:color="auto"/>
        <w:bottom w:val="none" w:sz="0" w:space="0" w:color="auto"/>
        <w:right w:val="none" w:sz="0" w:space="0" w:color="auto"/>
      </w:divBdr>
    </w:div>
    <w:div w:id="461771330">
      <w:bodyDiv w:val="1"/>
      <w:marLeft w:val="0"/>
      <w:marRight w:val="0"/>
      <w:marTop w:val="0"/>
      <w:marBottom w:val="0"/>
      <w:divBdr>
        <w:top w:val="none" w:sz="0" w:space="0" w:color="auto"/>
        <w:left w:val="none" w:sz="0" w:space="0" w:color="auto"/>
        <w:bottom w:val="none" w:sz="0" w:space="0" w:color="auto"/>
        <w:right w:val="none" w:sz="0" w:space="0" w:color="auto"/>
      </w:divBdr>
    </w:div>
    <w:div w:id="470367567">
      <w:bodyDiv w:val="1"/>
      <w:marLeft w:val="0"/>
      <w:marRight w:val="0"/>
      <w:marTop w:val="0"/>
      <w:marBottom w:val="0"/>
      <w:divBdr>
        <w:top w:val="none" w:sz="0" w:space="0" w:color="auto"/>
        <w:left w:val="none" w:sz="0" w:space="0" w:color="auto"/>
        <w:bottom w:val="none" w:sz="0" w:space="0" w:color="auto"/>
        <w:right w:val="none" w:sz="0" w:space="0" w:color="auto"/>
      </w:divBdr>
    </w:div>
    <w:div w:id="527111148">
      <w:bodyDiv w:val="1"/>
      <w:marLeft w:val="0"/>
      <w:marRight w:val="0"/>
      <w:marTop w:val="0"/>
      <w:marBottom w:val="0"/>
      <w:divBdr>
        <w:top w:val="none" w:sz="0" w:space="0" w:color="auto"/>
        <w:left w:val="none" w:sz="0" w:space="0" w:color="auto"/>
        <w:bottom w:val="none" w:sz="0" w:space="0" w:color="auto"/>
        <w:right w:val="none" w:sz="0" w:space="0" w:color="auto"/>
      </w:divBdr>
    </w:div>
    <w:div w:id="600795692">
      <w:bodyDiv w:val="1"/>
      <w:marLeft w:val="0"/>
      <w:marRight w:val="0"/>
      <w:marTop w:val="0"/>
      <w:marBottom w:val="0"/>
      <w:divBdr>
        <w:top w:val="none" w:sz="0" w:space="0" w:color="auto"/>
        <w:left w:val="none" w:sz="0" w:space="0" w:color="auto"/>
        <w:bottom w:val="none" w:sz="0" w:space="0" w:color="auto"/>
        <w:right w:val="none" w:sz="0" w:space="0" w:color="auto"/>
      </w:divBdr>
    </w:div>
    <w:div w:id="646782258">
      <w:bodyDiv w:val="1"/>
      <w:marLeft w:val="0"/>
      <w:marRight w:val="0"/>
      <w:marTop w:val="0"/>
      <w:marBottom w:val="0"/>
      <w:divBdr>
        <w:top w:val="none" w:sz="0" w:space="0" w:color="auto"/>
        <w:left w:val="none" w:sz="0" w:space="0" w:color="auto"/>
        <w:bottom w:val="none" w:sz="0" w:space="0" w:color="auto"/>
        <w:right w:val="none" w:sz="0" w:space="0" w:color="auto"/>
      </w:divBdr>
    </w:div>
    <w:div w:id="671563772">
      <w:bodyDiv w:val="1"/>
      <w:marLeft w:val="0"/>
      <w:marRight w:val="0"/>
      <w:marTop w:val="0"/>
      <w:marBottom w:val="0"/>
      <w:divBdr>
        <w:top w:val="none" w:sz="0" w:space="0" w:color="auto"/>
        <w:left w:val="none" w:sz="0" w:space="0" w:color="auto"/>
        <w:bottom w:val="none" w:sz="0" w:space="0" w:color="auto"/>
        <w:right w:val="none" w:sz="0" w:space="0" w:color="auto"/>
      </w:divBdr>
    </w:div>
    <w:div w:id="689794724">
      <w:bodyDiv w:val="1"/>
      <w:marLeft w:val="0"/>
      <w:marRight w:val="0"/>
      <w:marTop w:val="0"/>
      <w:marBottom w:val="0"/>
      <w:divBdr>
        <w:top w:val="none" w:sz="0" w:space="0" w:color="auto"/>
        <w:left w:val="none" w:sz="0" w:space="0" w:color="auto"/>
        <w:bottom w:val="none" w:sz="0" w:space="0" w:color="auto"/>
        <w:right w:val="none" w:sz="0" w:space="0" w:color="auto"/>
      </w:divBdr>
    </w:div>
    <w:div w:id="746272734">
      <w:bodyDiv w:val="1"/>
      <w:marLeft w:val="0"/>
      <w:marRight w:val="0"/>
      <w:marTop w:val="0"/>
      <w:marBottom w:val="0"/>
      <w:divBdr>
        <w:top w:val="none" w:sz="0" w:space="0" w:color="auto"/>
        <w:left w:val="none" w:sz="0" w:space="0" w:color="auto"/>
        <w:bottom w:val="none" w:sz="0" w:space="0" w:color="auto"/>
        <w:right w:val="none" w:sz="0" w:space="0" w:color="auto"/>
      </w:divBdr>
    </w:div>
    <w:div w:id="765461455">
      <w:bodyDiv w:val="1"/>
      <w:marLeft w:val="0"/>
      <w:marRight w:val="0"/>
      <w:marTop w:val="0"/>
      <w:marBottom w:val="0"/>
      <w:divBdr>
        <w:top w:val="none" w:sz="0" w:space="0" w:color="auto"/>
        <w:left w:val="none" w:sz="0" w:space="0" w:color="auto"/>
        <w:bottom w:val="none" w:sz="0" w:space="0" w:color="auto"/>
        <w:right w:val="none" w:sz="0" w:space="0" w:color="auto"/>
      </w:divBdr>
    </w:div>
    <w:div w:id="886528926">
      <w:bodyDiv w:val="1"/>
      <w:marLeft w:val="0"/>
      <w:marRight w:val="0"/>
      <w:marTop w:val="0"/>
      <w:marBottom w:val="0"/>
      <w:divBdr>
        <w:top w:val="none" w:sz="0" w:space="0" w:color="auto"/>
        <w:left w:val="none" w:sz="0" w:space="0" w:color="auto"/>
        <w:bottom w:val="none" w:sz="0" w:space="0" w:color="auto"/>
        <w:right w:val="none" w:sz="0" w:space="0" w:color="auto"/>
      </w:divBdr>
    </w:div>
    <w:div w:id="900290457">
      <w:bodyDiv w:val="1"/>
      <w:marLeft w:val="0"/>
      <w:marRight w:val="0"/>
      <w:marTop w:val="0"/>
      <w:marBottom w:val="0"/>
      <w:divBdr>
        <w:top w:val="none" w:sz="0" w:space="0" w:color="auto"/>
        <w:left w:val="none" w:sz="0" w:space="0" w:color="auto"/>
        <w:bottom w:val="none" w:sz="0" w:space="0" w:color="auto"/>
        <w:right w:val="none" w:sz="0" w:space="0" w:color="auto"/>
      </w:divBdr>
    </w:div>
    <w:div w:id="906112517">
      <w:bodyDiv w:val="1"/>
      <w:marLeft w:val="0"/>
      <w:marRight w:val="0"/>
      <w:marTop w:val="0"/>
      <w:marBottom w:val="0"/>
      <w:divBdr>
        <w:top w:val="none" w:sz="0" w:space="0" w:color="auto"/>
        <w:left w:val="none" w:sz="0" w:space="0" w:color="auto"/>
        <w:bottom w:val="none" w:sz="0" w:space="0" w:color="auto"/>
        <w:right w:val="none" w:sz="0" w:space="0" w:color="auto"/>
      </w:divBdr>
    </w:div>
    <w:div w:id="1020011983">
      <w:bodyDiv w:val="1"/>
      <w:marLeft w:val="0"/>
      <w:marRight w:val="0"/>
      <w:marTop w:val="0"/>
      <w:marBottom w:val="0"/>
      <w:divBdr>
        <w:top w:val="none" w:sz="0" w:space="0" w:color="auto"/>
        <w:left w:val="none" w:sz="0" w:space="0" w:color="auto"/>
        <w:bottom w:val="none" w:sz="0" w:space="0" w:color="auto"/>
        <w:right w:val="none" w:sz="0" w:space="0" w:color="auto"/>
      </w:divBdr>
    </w:div>
    <w:div w:id="1055662749">
      <w:bodyDiv w:val="1"/>
      <w:marLeft w:val="0"/>
      <w:marRight w:val="0"/>
      <w:marTop w:val="0"/>
      <w:marBottom w:val="0"/>
      <w:divBdr>
        <w:top w:val="none" w:sz="0" w:space="0" w:color="auto"/>
        <w:left w:val="none" w:sz="0" w:space="0" w:color="auto"/>
        <w:bottom w:val="none" w:sz="0" w:space="0" w:color="auto"/>
        <w:right w:val="none" w:sz="0" w:space="0" w:color="auto"/>
      </w:divBdr>
    </w:div>
    <w:div w:id="1110011171">
      <w:bodyDiv w:val="1"/>
      <w:marLeft w:val="0"/>
      <w:marRight w:val="0"/>
      <w:marTop w:val="0"/>
      <w:marBottom w:val="0"/>
      <w:divBdr>
        <w:top w:val="none" w:sz="0" w:space="0" w:color="auto"/>
        <w:left w:val="none" w:sz="0" w:space="0" w:color="auto"/>
        <w:bottom w:val="none" w:sz="0" w:space="0" w:color="auto"/>
        <w:right w:val="none" w:sz="0" w:space="0" w:color="auto"/>
      </w:divBdr>
    </w:div>
    <w:div w:id="1245650208">
      <w:bodyDiv w:val="1"/>
      <w:marLeft w:val="0"/>
      <w:marRight w:val="0"/>
      <w:marTop w:val="0"/>
      <w:marBottom w:val="0"/>
      <w:divBdr>
        <w:top w:val="none" w:sz="0" w:space="0" w:color="auto"/>
        <w:left w:val="none" w:sz="0" w:space="0" w:color="auto"/>
        <w:bottom w:val="none" w:sz="0" w:space="0" w:color="auto"/>
        <w:right w:val="none" w:sz="0" w:space="0" w:color="auto"/>
      </w:divBdr>
    </w:div>
    <w:div w:id="1246114227">
      <w:bodyDiv w:val="1"/>
      <w:marLeft w:val="0"/>
      <w:marRight w:val="0"/>
      <w:marTop w:val="0"/>
      <w:marBottom w:val="0"/>
      <w:divBdr>
        <w:top w:val="none" w:sz="0" w:space="0" w:color="auto"/>
        <w:left w:val="none" w:sz="0" w:space="0" w:color="auto"/>
        <w:bottom w:val="none" w:sz="0" w:space="0" w:color="auto"/>
        <w:right w:val="none" w:sz="0" w:space="0" w:color="auto"/>
      </w:divBdr>
    </w:div>
    <w:div w:id="1381901915">
      <w:bodyDiv w:val="1"/>
      <w:marLeft w:val="0"/>
      <w:marRight w:val="0"/>
      <w:marTop w:val="0"/>
      <w:marBottom w:val="0"/>
      <w:divBdr>
        <w:top w:val="none" w:sz="0" w:space="0" w:color="auto"/>
        <w:left w:val="none" w:sz="0" w:space="0" w:color="auto"/>
        <w:bottom w:val="none" w:sz="0" w:space="0" w:color="auto"/>
        <w:right w:val="none" w:sz="0" w:space="0" w:color="auto"/>
      </w:divBdr>
    </w:div>
    <w:div w:id="1383866975">
      <w:bodyDiv w:val="1"/>
      <w:marLeft w:val="0"/>
      <w:marRight w:val="0"/>
      <w:marTop w:val="0"/>
      <w:marBottom w:val="0"/>
      <w:divBdr>
        <w:top w:val="none" w:sz="0" w:space="0" w:color="auto"/>
        <w:left w:val="none" w:sz="0" w:space="0" w:color="auto"/>
        <w:bottom w:val="none" w:sz="0" w:space="0" w:color="auto"/>
        <w:right w:val="none" w:sz="0" w:space="0" w:color="auto"/>
      </w:divBdr>
    </w:div>
    <w:div w:id="1435787318">
      <w:bodyDiv w:val="1"/>
      <w:marLeft w:val="0"/>
      <w:marRight w:val="0"/>
      <w:marTop w:val="0"/>
      <w:marBottom w:val="0"/>
      <w:divBdr>
        <w:top w:val="none" w:sz="0" w:space="0" w:color="auto"/>
        <w:left w:val="none" w:sz="0" w:space="0" w:color="auto"/>
        <w:bottom w:val="none" w:sz="0" w:space="0" w:color="auto"/>
        <w:right w:val="none" w:sz="0" w:space="0" w:color="auto"/>
      </w:divBdr>
    </w:div>
    <w:div w:id="1510560157">
      <w:bodyDiv w:val="1"/>
      <w:marLeft w:val="0"/>
      <w:marRight w:val="0"/>
      <w:marTop w:val="0"/>
      <w:marBottom w:val="0"/>
      <w:divBdr>
        <w:top w:val="none" w:sz="0" w:space="0" w:color="auto"/>
        <w:left w:val="none" w:sz="0" w:space="0" w:color="auto"/>
        <w:bottom w:val="none" w:sz="0" w:space="0" w:color="auto"/>
        <w:right w:val="none" w:sz="0" w:space="0" w:color="auto"/>
      </w:divBdr>
    </w:div>
    <w:div w:id="1528063570">
      <w:bodyDiv w:val="1"/>
      <w:marLeft w:val="0"/>
      <w:marRight w:val="0"/>
      <w:marTop w:val="0"/>
      <w:marBottom w:val="0"/>
      <w:divBdr>
        <w:top w:val="none" w:sz="0" w:space="0" w:color="auto"/>
        <w:left w:val="none" w:sz="0" w:space="0" w:color="auto"/>
        <w:bottom w:val="none" w:sz="0" w:space="0" w:color="auto"/>
        <w:right w:val="none" w:sz="0" w:space="0" w:color="auto"/>
      </w:divBdr>
    </w:div>
    <w:div w:id="1571035621">
      <w:bodyDiv w:val="1"/>
      <w:marLeft w:val="0"/>
      <w:marRight w:val="0"/>
      <w:marTop w:val="0"/>
      <w:marBottom w:val="0"/>
      <w:divBdr>
        <w:top w:val="none" w:sz="0" w:space="0" w:color="auto"/>
        <w:left w:val="none" w:sz="0" w:space="0" w:color="auto"/>
        <w:bottom w:val="none" w:sz="0" w:space="0" w:color="auto"/>
        <w:right w:val="none" w:sz="0" w:space="0" w:color="auto"/>
      </w:divBdr>
    </w:div>
    <w:div w:id="1599556406">
      <w:bodyDiv w:val="1"/>
      <w:marLeft w:val="0"/>
      <w:marRight w:val="0"/>
      <w:marTop w:val="0"/>
      <w:marBottom w:val="0"/>
      <w:divBdr>
        <w:top w:val="none" w:sz="0" w:space="0" w:color="auto"/>
        <w:left w:val="none" w:sz="0" w:space="0" w:color="auto"/>
        <w:bottom w:val="none" w:sz="0" w:space="0" w:color="auto"/>
        <w:right w:val="none" w:sz="0" w:space="0" w:color="auto"/>
      </w:divBdr>
    </w:div>
    <w:div w:id="1606692041">
      <w:bodyDiv w:val="1"/>
      <w:marLeft w:val="0"/>
      <w:marRight w:val="0"/>
      <w:marTop w:val="0"/>
      <w:marBottom w:val="0"/>
      <w:divBdr>
        <w:top w:val="none" w:sz="0" w:space="0" w:color="auto"/>
        <w:left w:val="none" w:sz="0" w:space="0" w:color="auto"/>
        <w:bottom w:val="none" w:sz="0" w:space="0" w:color="auto"/>
        <w:right w:val="none" w:sz="0" w:space="0" w:color="auto"/>
      </w:divBdr>
    </w:div>
    <w:div w:id="1618639943">
      <w:bodyDiv w:val="1"/>
      <w:marLeft w:val="0"/>
      <w:marRight w:val="0"/>
      <w:marTop w:val="0"/>
      <w:marBottom w:val="0"/>
      <w:divBdr>
        <w:top w:val="none" w:sz="0" w:space="0" w:color="auto"/>
        <w:left w:val="none" w:sz="0" w:space="0" w:color="auto"/>
        <w:bottom w:val="none" w:sz="0" w:space="0" w:color="auto"/>
        <w:right w:val="none" w:sz="0" w:space="0" w:color="auto"/>
      </w:divBdr>
    </w:div>
    <w:div w:id="1621230433">
      <w:bodyDiv w:val="1"/>
      <w:marLeft w:val="0"/>
      <w:marRight w:val="0"/>
      <w:marTop w:val="0"/>
      <w:marBottom w:val="0"/>
      <w:divBdr>
        <w:top w:val="none" w:sz="0" w:space="0" w:color="auto"/>
        <w:left w:val="none" w:sz="0" w:space="0" w:color="auto"/>
        <w:bottom w:val="none" w:sz="0" w:space="0" w:color="auto"/>
        <w:right w:val="none" w:sz="0" w:space="0" w:color="auto"/>
      </w:divBdr>
    </w:div>
    <w:div w:id="1628392062">
      <w:bodyDiv w:val="1"/>
      <w:marLeft w:val="0"/>
      <w:marRight w:val="0"/>
      <w:marTop w:val="0"/>
      <w:marBottom w:val="0"/>
      <w:divBdr>
        <w:top w:val="none" w:sz="0" w:space="0" w:color="auto"/>
        <w:left w:val="none" w:sz="0" w:space="0" w:color="auto"/>
        <w:bottom w:val="none" w:sz="0" w:space="0" w:color="auto"/>
        <w:right w:val="none" w:sz="0" w:space="0" w:color="auto"/>
      </w:divBdr>
    </w:div>
    <w:div w:id="1672563469">
      <w:bodyDiv w:val="1"/>
      <w:marLeft w:val="0"/>
      <w:marRight w:val="0"/>
      <w:marTop w:val="0"/>
      <w:marBottom w:val="0"/>
      <w:divBdr>
        <w:top w:val="none" w:sz="0" w:space="0" w:color="auto"/>
        <w:left w:val="none" w:sz="0" w:space="0" w:color="auto"/>
        <w:bottom w:val="none" w:sz="0" w:space="0" w:color="auto"/>
        <w:right w:val="none" w:sz="0" w:space="0" w:color="auto"/>
      </w:divBdr>
    </w:div>
    <w:div w:id="1690252204">
      <w:bodyDiv w:val="1"/>
      <w:marLeft w:val="0"/>
      <w:marRight w:val="0"/>
      <w:marTop w:val="0"/>
      <w:marBottom w:val="0"/>
      <w:divBdr>
        <w:top w:val="none" w:sz="0" w:space="0" w:color="auto"/>
        <w:left w:val="none" w:sz="0" w:space="0" w:color="auto"/>
        <w:bottom w:val="none" w:sz="0" w:space="0" w:color="auto"/>
        <w:right w:val="none" w:sz="0" w:space="0" w:color="auto"/>
      </w:divBdr>
    </w:div>
    <w:div w:id="1694067421">
      <w:bodyDiv w:val="1"/>
      <w:marLeft w:val="0"/>
      <w:marRight w:val="0"/>
      <w:marTop w:val="0"/>
      <w:marBottom w:val="0"/>
      <w:divBdr>
        <w:top w:val="none" w:sz="0" w:space="0" w:color="auto"/>
        <w:left w:val="none" w:sz="0" w:space="0" w:color="auto"/>
        <w:bottom w:val="none" w:sz="0" w:space="0" w:color="auto"/>
        <w:right w:val="none" w:sz="0" w:space="0" w:color="auto"/>
      </w:divBdr>
    </w:div>
    <w:div w:id="1706369116">
      <w:bodyDiv w:val="1"/>
      <w:marLeft w:val="0"/>
      <w:marRight w:val="0"/>
      <w:marTop w:val="0"/>
      <w:marBottom w:val="0"/>
      <w:divBdr>
        <w:top w:val="none" w:sz="0" w:space="0" w:color="auto"/>
        <w:left w:val="none" w:sz="0" w:space="0" w:color="auto"/>
        <w:bottom w:val="none" w:sz="0" w:space="0" w:color="auto"/>
        <w:right w:val="none" w:sz="0" w:space="0" w:color="auto"/>
      </w:divBdr>
    </w:div>
    <w:div w:id="1836997692">
      <w:bodyDiv w:val="1"/>
      <w:marLeft w:val="0"/>
      <w:marRight w:val="0"/>
      <w:marTop w:val="0"/>
      <w:marBottom w:val="0"/>
      <w:divBdr>
        <w:top w:val="none" w:sz="0" w:space="0" w:color="auto"/>
        <w:left w:val="none" w:sz="0" w:space="0" w:color="auto"/>
        <w:bottom w:val="none" w:sz="0" w:space="0" w:color="auto"/>
        <w:right w:val="none" w:sz="0" w:space="0" w:color="auto"/>
      </w:divBdr>
    </w:div>
    <w:div w:id="1853101987">
      <w:bodyDiv w:val="1"/>
      <w:marLeft w:val="0"/>
      <w:marRight w:val="0"/>
      <w:marTop w:val="0"/>
      <w:marBottom w:val="0"/>
      <w:divBdr>
        <w:top w:val="none" w:sz="0" w:space="0" w:color="auto"/>
        <w:left w:val="none" w:sz="0" w:space="0" w:color="auto"/>
        <w:bottom w:val="none" w:sz="0" w:space="0" w:color="auto"/>
        <w:right w:val="none" w:sz="0" w:space="0" w:color="auto"/>
      </w:divBdr>
    </w:div>
    <w:div w:id="1991670743">
      <w:bodyDiv w:val="1"/>
      <w:marLeft w:val="0"/>
      <w:marRight w:val="0"/>
      <w:marTop w:val="0"/>
      <w:marBottom w:val="0"/>
      <w:divBdr>
        <w:top w:val="none" w:sz="0" w:space="0" w:color="auto"/>
        <w:left w:val="none" w:sz="0" w:space="0" w:color="auto"/>
        <w:bottom w:val="none" w:sz="0" w:space="0" w:color="auto"/>
        <w:right w:val="none" w:sz="0" w:space="0" w:color="auto"/>
      </w:divBdr>
    </w:div>
    <w:div w:id="209554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leasantlyevil\Downloads\Janine%20Talis%20Masters%20Draft%207_nwg.docx" TargetMode="External"/><Relationship Id="rId13" Type="http://schemas.openxmlformats.org/officeDocument/2006/relationships/hyperlink" Target="file:///C:\Users\pleasantlyevil\Documents\Master's%20Essay\Janine%20Talis%20Masters%20Draft%205.docx" TargetMode="External"/><Relationship Id="rId18" Type="http://schemas.openxmlformats.org/officeDocument/2006/relationships/image" Target="media/image4.png"/><Relationship Id="rId26" Type="http://schemas.openxmlformats.org/officeDocument/2006/relationships/hyperlink" Target="http://www.cdc.gov/nchs/data/series/sr_23/sr23_031.pdf" TargetMode="External"/><Relationship Id="rId3" Type="http://schemas.openxmlformats.org/officeDocument/2006/relationships/styles" Target="styles.xml"/><Relationship Id="rId21" Type="http://schemas.openxmlformats.org/officeDocument/2006/relationships/hyperlink" Target="http://www.cdc.gov/std/chlamydia/stdfact-chlamydia-detailed.htm" TargetMode="External"/><Relationship Id="rId7" Type="http://schemas.openxmlformats.org/officeDocument/2006/relationships/endnotes" Target="endnotes.xml"/><Relationship Id="rId12" Type="http://schemas.openxmlformats.org/officeDocument/2006/relationships/hyperlink" Target="file:///C:\Users\pleasantlyevil\Documents\Master's%20Essay\Janine%20Talis%20Masters%20Draft%205.docx" TargetMode="External"/><Relationship Id="rId17" Type="http://schemas.openxmlformats.org/officeDocument/2006/relationships/image" Target="media/image3.png"/><Relationship Id="rId25" Type="http://schemas.openxmlformats.org/officeDocument/2006/relationships/hyperlink" Target="http://www.cdc.gov/std/stats13/adol.h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dc.gov/std/gonorrhea/stdfact-gonorrhea-detailed.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leasantlyevil\Documents\Master's%20Essay\Janine%20Talis%20Masters%20Draft%205.docx" TargetMode="External"/><Relationship Id="rId24" Type="http://schemas.openxmlformats.org/officeDocument/2006/relationships/hyperlink" Target="http://www.cdc.gov/std/stats13/womenandinf.ht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ncbi.nlm.nih.gov/pmc/articles/PMC3153028/" TargetMode="External"/><Relationship Id="rId28" Type="http://schemas.openxmlformats.org/officeDocument/2006/relationships/footer" Target="footer2.xml"/><Relationship Id="rId10" Type="http://schemas.openxmlformats.org/officeDocument/2006/relationships/hyperlink" Target="file:///C:\Users\pleasantlyevil\Downloads\Janine%20Talis%20Masters%20Draft%207_nwg.docx"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file:///C:\Users\pleasantlyevil\Downloads\Janine%20Talis%20Masters%20Draft%207_nwg.docx" TargetMode="External"/><Relationship Id="rId14" Type="http://schemas.openxmlformats.org/officeDocument/2006/relationships/footer" Target="footer1.xml"/><Relationship Id="rId22" Type="http://schemas.openxmlformats.org/officeDocument/2006/relationships/hyperlink" Target="http://www.cdc.gov/std/stats13/surv2013-print.pdf" TargetMode="External"/><Relationship Id="rId27" Type="http://schemas.openxmlformats.org/officeDocument/2006/relationships/hyperlink" Target="http://www.cdc.gov/std/stats10/trends2010.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E71C-FD48-423D-B0CC-6C8D756B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10</TotalTime>
  <Pages>53</Pages>
  <Words>11334</Words>
  <Characters>64607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75790</CharactersWithSpaces>
  <SharedDoc>false</SharedDoc>
  <HLinks>
    <vt:vector size="84" baseType="variant">
      <vt:variant>
        <vt:i4>1441805</vt:i4>
      </vt:variant>
      <vt:variant>
        <vt:i4>83</vt:i4>
      </vt:variant>
      <vt:variant>
        <vt:i4>0</vt:i4>
      </vt:variant>
      <vt:variant>
        <vt:i4>5</vt:i4>
      </vt:variant>
      <vt:variant>
        <vt:lpwstr/>
      </vt:variant>
      <vt:variant>
        <vt:lpwstr>_Toc114179887</vt:lpwstr>
      </vt:variant>
      <vt:variant>
        <vt:i4>1966094</vt:i4>
      </vt:variant>
      <vt:variant>
        <vt:i4>74</vt:i4>
      </vt:variant>
      <vt:variant>
        <vt:i4>0</vt:i4>
      </vt:variant>
      <vt:variant>
        <vt:i4>5</vt:i4>
      </vt:variant>
      <vt:variant>
        <vt:lpwstr/>
      </vt:variant>
      <vt:variant>
        <vt:lpwstr>_Toc114179905</vt:lpwstr>
      </vt:variant>
      <vt:variant>
        <vt:i4>1966095</vt:i4>
      </vt:variant>
      <vt:variant>
        <vt:i4>68</vt:i4>
      </vt:variant>
      <vt:variant>
        <vt:i4>0</vt:i4>
      </vt:variant>
      <vt:variant>
        <vt:i4>5</vt:i4>
      </vt:variant>
      <vt:variant>
        <vt:lpwstr/>
      </vt:variant>
      <vt:variant>
        <vt:lpwstr>_Toc114179904</vt:lpwstr>
      </vt:variant>
      <vt:variant>
        <vt:i4>1966088</vt:i4>
      </vt:variant>
      <vt:variant>
        <vt:i4>62</vt:i4>
      </vt:variant>
      <vt:variant>
        <vt:i4>0</vt:i4>
      </vt:variant>
      <vt:variant>
        <vt:i4>5</vt:i4>
      </vt:variant>
      <vt:variant>
        <vt:lpwstr/>
      </vt:variant>
      <vt:variant>
        <vt:lpwstr>_Toc114179903</vt:lpwstr>
      </vt:variant>
      <vt:variant>
        <vt:i4>1966089</vt:i4>
      </vt:variant>
      <vt:variant>
        <vt:i4>56</vt:i4>
      </vt:variant>
      <vt:variant>
        <vt:i4>0</vt:i4>
      </vt:variant>
      <vt:variant>
        <vt:i4>5</vt:i4>
      </vt:variant>
      <vt:variant>
        <vt:lpwstr/>
      </vt:variant>
      <vt:variant>
        <vt:lpwstr>_Toc114179902</vt:lpwstr>
      </vt:variant>
      <vt:variant>
        <vt:i4>1966090</vt:i4>
      </vt:variant>
      <vt:variant>
        <vt:i4>50</vt:i4>
      </vt:variant>
      <vt:variant>
        <vt:i4>0</vt:i4>
      </vt:variant>
      <vt:variant>
        <vt:i4>5</vt:i4>
      </vt:variant>
      <vt:variant>
        <vt:lpwstr/>
      </vt:variant>
      <vt:variant>
        <vt:lpwstr>_Toc114179901</vt:lpwstr>
      </vt:variant>
      <vt:variant>
        <vt:i4>1966091</vt:i4>
      </vt:variant>
      <vt:variant>
        <vt:i4>44</vt:i4>
      </vt:variant>
      <vt:variant>
        <vt:i4>0</vt:i4>
      </vt:variant>
      <vt:variant>
        <vt:i4>5</vt:i4>
      </vt:variant>
      <vt:variant>
        <vt:lpwstr/>
      </vt:variant>
      <vt:variant>
        <vt:lpwstr>_Toc114179900</vt:lpwstr>
      </vt:variant>
      <vt:variant>
        <vt:i4>1507331</vt:i4>
      </vt:variant>
      <vt:variant>
        <vt:i4>38</vt:i4>
      </vt:variant>
      <vt:variant>
        <vt:i4>0</vt:i4>
      </vt:variant>
      <vt:variant>
        <vt:i4>5</vt:i4>
      </vt:variant>
      <vt:variant>
        <vt:lpwstr/>
      </vt:variant>
      <vt:variant>
        <vt:lpwstr>_Toc114179899</vt:lpwstr>
      </vt:variant>
      <vt:variant>
        <vt:i4>1507330</vt:i4>
      </vt:variant>
      <vt:variant>
        <vt:i4>32</vt:i4>
      </vt:variant>
      <vt:variant>
        <vt:i4>0</vt:i4>
      </vt:variant>
      <vt:variant>
        <vt:i4>5</vt:i4>
      </vt:variant>
      <vt:variant>
        <vt:lpwstr/>
      </vt:variant>
      <vt:variant>
        <vt:lpwstr>_Toc114179898</vt:lpwstr>
      </vt:variant>
      <vt:variant>
        <vt:i4>1507341</vt:i4>
      </vt:variant>
      <vt:variant>
        <vt:i4>26</vt:i4>
      </vt:variant>
      <vt:variant>
        <vt:i4>0</vt:i4>
      </vt:variant>
      <vt:variant>
        <vt:i4>5</vt:i4>
      </vt:variant>
      <vt:variant>
        <vt:lpwstr/>
      </vt:variant>
      <vt:variant>
        <vt:lpwstr>_Toc114179897</vt:lpwstr>
      </vt:variant>
      <vt:variant>
        <vt:i4>1507340</vt:i4>
      </vt:variant>
      <vt:variant>
        <vt:i4>20</vt:i4>
      </vt:variant>
      <vt:variant>
        <vt:i4>0</vt:i4>
      </vt:variant>
      <vt:variant>
        <vt:i4>5</vt:i4>
      </vt:variant>
      <vt:variant>
        <vt:lpwstr/>
      </vt:variant>
      <vt:variant>
        <vt:lpwstr>_Toc114179896</vt:lpwstr>
      </vt:variant>
      <vt:variant>
        <vt:i4>1507343</vt:i4>
      </vt:variant>
      <vt:variant>
        <vt:i4>14</vt:i4>
      </vt:variant>
      <vt:variant>
        <vt:i4>0</vt:i4>
      </vt:variant>
      <vt:variant>
        <vt:i4>5</vt:i4>
      </vt:variant>
      <vt:variant>
        <vt:lpwstr/>
      </vt:variant>
      <vt:variant>
        <vt:lpwstr>_Toc114179895</vt:lpwstr>
      </vt:variant>
      <vt:variant>
        <vt:i4>1507342</vt:i4>
      </vt:variant>
      <vt:variant>
        <vt:i4>8</vt:i4>
      </vt:variant>
      <vt:variant>
        <vt:i4>0</vt:i4>
      </vt:variant>
      <vt:variant>
        <vt:i4>5</vt:i4>
      </vt:variant>
      <vt:variant>
        <vt:lpwstr/>
      </vt:variant>
      <vt:variant>
        <vt:lpwstr>_Toc114179894</vt:lpwstr>
      </vt:variant>
      <vt:variant>
        <vt:i4>1507337</vt:i4>
      </vt:variant>
      <vt:variant>
        <vt:i4>2</vt:i4>
      </vt:variant>
      <vt:variant>
        <vt:i4>0</vt:i4>
      </vt:variant>
      <vt:variant>
        <vt:i4>5</vt:i4>
      </vt:variant>
      <vt:variant>
        <vt:lpwstr/>
      </vt:variant>
      <vt:variant>
        <vt:lpwstr>_Toc114179893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5</cp:revision>
  <cp:lastPrinted>2005-09-30T13:41:00Z</cp:lastPrinted>
  <dcterms:created xsi:type="dcterms:W3CDTF">2016-09-06T16:21:00Z</dcterms:created>
  <dcterms:modified xsi:type="dcterms:W3CDTF">2016-09-06T16:52:00Z</dcterms:modified>
</cp:coreProperties>
</file>