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B59" w:rsidRDefault="001B63CA" w:rsidP="00D74CB6">
      <w:pPr>
        <w:ind w:firstLine="0"/>
      </w:pPr>
      <w:r>
        <w:rPr>
          <w:noProof/>
        </w:rPr>
        <mc:AlternateContent>
          <mc:Choice Requires="wps">
            <w:drawing>
              <wp:inline distT="0" distB="0" distL="0" distR="0">
                <wp:extent cx="5943600" cy="8343900"/>
                <wp:effectExtent l="0" t="0" r="0" b="0"/>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34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872" w:rsidRDefault="00D83872" w:rsidP="00536110">
                            <w:pPr>
                              <w:spacing w:line="240" w:lineRule="auto"/>
                              <w:ind w:firstLine="0"/>
                              <w:jc w:val="center"/>
                              <w:rPr>
                                <w:b/>
                              </w:rPr>
                            </w:pPr>
                            <w:r>
                              <w:rPr>
                                <w:b/>
                              </w:rPr>
                              <w:t>TRENDS OVER TIME IN THE PREVALENCE OF CLOSTRIDIUM DIFFICILE WITHIN A LARGE COMMUNITY HOSPITAL SETTING: 1997-2017</w:t>
                            </w:r>
                          </w:p>
                          <w:p w:rsidR="00D83872" w:rsidRDefault="00D83872" w:rsidP="00536110">
                            <w:pPr>
                              <w:spacing w:line="240" w:lineRule="auto"/>
                              <w:ind w:firstLine="0"/>
                              <w:jc w:val="center"/>
                              <w:rPr>
                                <w:b/>
                              </w:rPr>
                            </w:pPr>
                          </w:p>
                          <w:p w:rsidR="00D83872" w:rsidRDefault="00D83872" w:rsidP="00536110">
                            <w:pPr>
                              <w:spacing w:line="240" w:lineRule="auto"/>
                              <w:ind w:firstLine="0"/>
                              <w:jc w:val="center"/>
                              <w:rPr>
                                <w:b/>
                              </w:rPr>
                            </w:pPr>
                          </w:p>
                          <w:p w:rsidR="00D83872" w:rsidRDefault="00D83872" w:rsidP="00536110">
                            <w:pPr>
                              <w:spacing w:line="240" w:lineRule="auto"/>
                              <w:ind w:firstLine="0"/>
                              <w:jc w:val="center"/>
                              <w:rPr>
                                <w:b/>
                              </w:rPr>
                            </w:pPr>
                          </w:p>
                          <w:p w:rsidR="00D83872" w:rsidRDefault="00D83872" w:rsidP="00536110">
                            <w:pPr>
                              <w:spacing w:line="240" w:lineRule="auto"/>
                              <w:ind w:firstLine="0"/>
                              <w:jc w:val="center"/>
                              <w:rPr>
                                <w:b/>
                              </w:rPr>
                            </w:pPr>
                          </w:p>
                          <w:p w:rsidR="00D83872" w:rsidRDefault="00D83872" w:rsidP="00536110">
                            <w:pPr>
                              <w:spacing w:line="240" w:lineRule="auto"/>
                              <w:ind w:firstLine="0"/>
                              <w:jc w:val="center"/>
                              <w:rPr>
                                <w:b/>
                              </w:rPr>
                            </w:pPr>
                          </w:p>
                          <w:p w:rsidR="00D83872" w:rsidRDefault="00D83872" w:rsidP="00536110">
                            <w:pPr>
                              <w:spacing w:line="240" w:lineRule="auto"/>
                              <w:ind w:firstLine="0"/>
                              <w:jc w:val="center"/>
                              <w:rPr>
                                <w:b/>
                              </w:rPr>
                            </w:pPr>
                          </w:p>
                          <w:p w:rsidR="00D83872" w:rsidRDefault="00D83872" w:rsidP="00536110">
                            <w:pPr>
                              <w:spacing w:line="240" w:lineRule="auto"/>
                              <w:ind w:firstLine="0"/>
                              <w:jc w:val="center"/>
                              <w:rPr>
                                <w:b/>
                              </w:rPr>
                            </w:pPr>
                          </w:p>
                          <w:p w:rsidR="00D83872" w:rsidRDefault="00D83872" w:rsidP="00536110">
                            <w:pPr>
                              <w:spacing w:line="240" w:lineRule="auto"/>
                              <w:ind w:firstLine="0"/>
                              <w:jc w:val="center"/>
                              <w:rPr>
                                <w:b/>
                              </w:rPr>
                            </w:pPr>
                          </w:p>
                          <w:p w:rsidR="00D83872" w:rsidRDefault="00D83872" w:rsidP="007E3A2C">
                            <w:pPr>
                              <w:ind w:firstLine="0"/>
                              <w:jc w:val="center"/>
                            </w:pPr>
                            <w:r>
                              <w:t>by</w:t>
                            </w:r>
                          </w:p>
                          <w:p w:rsidR="00D83872" w:rsidRPr="00331802" w:rsidRDefault="00D83872" w:rsidP="00B57E9B">
                            <w:pPr>
                              <w:ind w:firstLine="0"/>
                              <w:jc w:val="center"/>
                              <w:rPr>
                                <w:b/>
                              </w:rPr>
                            </w:pPr>
                            <w:r>
                              <w:rPr>
                                <w:b/>
                              </w:rPr>
                              <w:t>Benjamin James Hampton</w:t>
                            </w:r>
                          </w:p>
                          <w:p w:rsidR="00D83872" w:rsidRDefault="00D83872" w:rsidP="00B57E9B">
                            <w:pPr>
                              <w:ind w:firstLine="0"/>
                              <w:jc w:val="center"/>
                            </w:pPr>
                            <w:r>
                              <w:t>BA, Edinboro University of Pennsylvania, 2009</w:t>
                            </w:r>
                          </w:p>
                          <w:p w:rsidR="00D83872" w:rsidRDefault="00D83872" w:rsidP="00536110">
                            <w:pPr>
                              <w:spacing w:line="240" w:lineRule="auto"/>
                              <w:ind w:firstLine="0"/>
                              <w:jc w:val="center"/>
                            </w:pPr>
                            <w:r>
                              <w:t>BS, University of Pittsburgh at Greensburg, 2015</w:t>
                            </w:r>
                          </w:p>
                          <w:p w:rsidR="00D83872" w:rsidRPr="00834193" w:rsidRDefault="00D83872" w:rsidP="00536110">
                            <w:pPr>
                              <w:spacing w:line="240" w:lineRule="auto"/>
                              <w:ind w:firstLine="0"/>
                              <w:jc w:val="center"/>
                              <w:rPr>
                                <w:noProof/>
                              </w:rPr>
                            </w:pPr>
                          </w:p>
                          <w:p w:rsidR="00D83872" w:rsidRDefault="00D83872" w:rsidP="00536110">
                            <w:pPr>
                              <w:spacing w:line="240" w:lineRule="auto"/>
                              <w:ind w:firstLine="0"/>
                              <w:jc w:val="center"/>
                              <w:rPr>
                                <w:b/>
                              </w:rPr>
                            </w:pPr>
                          </w:p>
                          <w:p w:rsidR="00D83872" w:rsidRDefault="00D83872" w:rsidP="00536110">
                            <w:pPr>
                              <w:spacing w:line="240" w:lineRule="auto"/>
                              <w:ind w:firstLine="0"/>
                              <w:jc w:val="center"/>
                              <w:rPr>
                                <w:b/>
                              </w:rPr>
                            </w:pPr>
                          </w:p>
                          <w:p w:rsidR="00D83872" w:rsidRDefault="00D83872" w:rsidP="00536110">
                            <w:pPr>
                              <w:spacing w:line="240" w:lineRule="auto"/>
                              <w:ind w:firstLine="0"/>
                              <w:jc w:val="center"/>
                              <w:rPr>
                                <w:b/>
                              </w:rPr>
                            </w:pPr>
                          </w:p>
                          <w:p w:rsidR="00D83872" w:rsidRDefault="00D83872" w:rsidP="00536110">
                            <w:pPr>
                              <w:spacing w:line="240" w:lineRule="auto"/>
                              <w:ind w:firstLine="0"/>
                              <w:jc w:val="center"/>
                              <w:rPr>
                                <w:b/>
                              </w:rPr>
                            </w:pPr>
                          </w:p>
                          <w:p w:rsidR="00D83872" w:rsidRDefault="00D83872" w:rsidP="00536110">
                            <w:pPr>
                              <w:spacing w:line="240" w:lineRule="auto"/>
                              <w:ind w:firstLine="0"/>
                              <w:jc w:val="center"/>
                              <w:rPr>
                                <w:b/>
                              </w:rPr>
                            </w:pPr>
                          </w:p>
                          <w:p w:rsidR="00D83872" w:rsidRDefault="00D83872" w:rsidP="00536110">
                            <w:pPr>
                              <w:spacing w:line="240" w:lineRule="auto"/>
                              <w:ind w:firstLine="0"/>
                              <w:jc w:val="center"/>
                              <w:rPr>
                                <w:b/>
                              </w:rPr>
                            </w:pPr>
                          </w:p>
                          <w:p w:rsidR="00D83872" w:rsidRDefault="00D83872" w:rsidP="00536110">
                            <w:pPr>
                              <w:spacing w:line="240" w:lineRule="auto"/>
                              <w:ind w:firstLine="0"/>
                              <w:jc w:val="center"/>
                              <w:rPr>
                                <w:b/>
                              </w:rPr>
                            </w:pPr>
                          </w:p>
                          <w:p w:rsidR="00D83872" w:rsidRDefault="00D83872" w:rsidP="00536110">
                            <w:pPr>
                              <w:spacing w:line="240" w:lineRule="auto"/>
                              <w:ind w:firstLine="0"/>
                              <w:jc w:val="center"/>
                              <w:rPr>
                                <w:b/>
                              </w:rPr>
                            </w:pPr>
                          </w:p>
                          <w:p w:rsidR="00D83872" w:rsidRDefault="00D83872" w:rsidP="00B57E9B">
                            <w:pPr>
                              <w:ind w:firstLine="0"/>
                              <w:jc w:val="center"/>
                            </w:pPr>
                            <w:r>
                              <w:t>Submitted to the Graduate Faculty of</w:t>
                            </w:r>
                          </w:p>
                          <w:p w:rsidR="00D83872" w:rsidRDefault="00D83872" w:rsidP="00B57E9B">
                            <w:pPr>
                              <w:ind w:firstLine="0"/>
                              <w:jc w:val="center"/>
                            </w:pPr>
                            <w:r>
                              <w:t>Epidemiology of</w:t>
                            </w:r>
                          </w:p>
                          <w:p w:rsidR="00D83872" w:rsidRDefault="00D83872" w:rsidP="00331802">
                            <w:pPr>
                              <w:ind w:firstLine="0"/>
                              <w:jc w:val="center"/>
                            </w:pPr>
                            <w:r>
                              <w:t xml:space="preserve">the Graduate School of Public Health in partial fulfillment </w:t>
                            </w:r>
                          </w:p>
                          <w:p w:rsidR="00D83872" w:rsidRDefault="00D83872" w:rsidP="00B57E9B">
                            <w:pPr>
                              <w:ind w:firstLine="0"/>
                              <w:jc w:val="center"/>
                            </w:pPr>
                            <w:r>
                              <w:t>of the requirements for the degree of</w:t>
                            </w:r>
                          </w:p>
                          <w:p w:rsidR="00D83872" w:rsidRDefault="00D83872" w:rsidP="00536110">
                            <w:pPr>
                              <w:spacing w:line="240" w:lineRule="auto"/>
                              <w:ind w:firstLine="0"/>
                              <w:jc w:val="center"/>
                            </w:pPr>
                            <w:r>
                              <w:t>Master of Public Health</w:t>
                            </w:r>
                          </w:p>
                          <w:p w:rsidR="00D83872" w:rsidRDefault="00D83872" w:rsidP="00536110">
                            <w:pPr>
                              <w:spacing w:line="240" w:lineRule="auto"/>
                              <w:ind w:firstLine="0"/>
                              <w:jc w:val="center"/>
                            </w:pPr>
                          </w:p>
                          <w:p w:rsidR="00D83872" w:rsidRDefault="00D83872" w:rsidP="00536110">
                            <w:pPr>
                              <w:spacing w:line="240" w:lineRule="auto"/>
                              <w:ind w:firstLine="0"/>
                              <w:jc w:val="center"/>
                            </w:pPr>
                          </w:p>
                          <w:p w:rsidR="00D83872" w:rsidRDefault="00D83872" w:rsidP="00B57E9B">
                            <w:pPr>
                              <w:spacing w:line="240" w:lineRule="auto"/>
                              <w:ind w:firstLine="0"/>
                              <w:jc w:val="center"/>
                            </w:pPr>
                          </w:p>
                          <w:p w:rsidR="00D83872" w:rsidRDefault="00D83872" w:rsidP="00B57E9B">
                            <w:pPr>
                              <w:spacing w:line="240" w:lineRule="auto"/>
                              <w:ind w:firstLine="0"/>
                              <w:jc w:val="center"/>
                            </w:pPr>
                          </w:p>
                          <w:p w:rsidR="00D83872" w:rsidRDefault="00D83872" w:rsidP="00B57E9B">
                            <w:pPr>
                              <w:spacing w:line="240" w:lineRule="auto"/>
                              <w:ind w:firstLine="0"/>
                              <w:jc w:val="center"/>
                            </w:pPr>
                          </w:p>
                          <w:p w:rsidR="00D83872" w:rsidRDefault="00D83872" w:rsidP="00B57E9B">
                            <w:pPr>
                              <w:spacing w:line="240" w:lineRule="auto"/>
                              <w:ind w:firstLine="0"/>
                              <w:jc w:val="center"/>
                            </w:pPr>
                          </w:p>
                          <w:p w:rsidR="00D83872" w:rsidRDefault="00D83872" w:rsidP="00B57E9B">
                            <w:pPr>
                              <w:spacing w:line="240" w:lineRule="auto"/>
                              <w:ind w:firstLine="0"/>
                              <w:jc w:val="center"/>
                            </w:pPr>
                          </w:p>
                          <w:p w:rsidR="00D83872" w:rsidRDefault="00D83872" w:rsidP="00B57E9B">
                            <w:pPr>
                              <w:spacing w:line="240" w:lineRule="auto"/>
                              <w:ind w:firstLine="0"/>
                              <w:jc w:val="center"/>
                            </w:pPr>
                          </w:p>
                          <w:p w:rsidR="00D83872" w:rsidRDefault="00D83872" w:rsidP="00B57E9B">
                            <w:pPr>
                              <w:spacing w:line="240" w:lineRule="auto"/>
                              <w:ind w:firstLine="0"/>
                              <w:jc w:val="center"/>
                            </w:pPr>
                          </w:p>
                          <w:p w:rsidR="00D83872" w:rsidRPr="00AB08F3" w:rsidRDefault="00D83872" w:rsidP="00337CC7">
                            <w:pPr>
                              <w:ind w:firstLine="0"/>
                              <w:jc w:val="center"/>
                            </w:pPr>
                            <w:smartTag w:uri="urn:schemas-microsoft-com:office:smarttags" w:element="PlaceType">
                              <w:r w:rsidRPr="00AB08F3">
                                <w:t>University</w:t>
                              </w:r>
                            </w:smartTag>
                            <w:r w:rsidRPr="00AB08F3">
                              <w:t xml:space="preserve"> of Pittsburg</w:t>
                            </w:r>
                            <w:r>
                              <w:t>h</w:t>
                            </w:r>
                          </w:p>
                          <w:p w:rsidR="00D83872" w:rsidRPr="00AB08F3" w:rsidRDefault="00D83872" w:rsidP="00B57E9B">
                            <w:pPr>
                              <w:ind w:firstLine="0"/>
                              <w:jc w:val="center"/>
                              <w:rPr>
                                <w:noProof/>
                              </w:rPr>
                            </w:pPr>
                            <w:r>
                              <w:t>2017</w:t>
                            </w:r>
                          </w:p>
                          <w:p w:rsidR="00D83872" w:rsidRPr="004E3B59" w:rsidRDefault="00D83872" w:rsidP="006B1124">
                            <w:pPr>
                              <w:ind w:firstLine="0"/>
                              <w:jc w:val="center"/>
                              <w:rPr>
                                <w:b/>
                              </w:rPr>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4" o:spid="_x0000_s1026" type="#_x0000_t202" style="width:468pt;height:6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" stroked="f">
                <v:textbox inset="0,0,0,0">
                  <w:txbxContent>
                    <w:p w:rsidR="00D83872" w:rsidRDefault="00D83872" w:rsidP="00536110">
                      <w:pPr>
                        <w:spacing w:line="240" w:lineRule="auto"/>
                        <w:ind w:firstLine="0"/>
                        <w:jc w:val="center"/>
                        <w:rPr>
                          <w:b/>
                        </w:rPr>
                      </w:pPr>
                      <w:r>
                        <w:rPr>
                          <w:b/>
                        </w:rPr>
                        <w:t>TRENDS OVER TIME IN THE PREVALENCE OF CLOSTRIDIUM DIFFICILE WITHIN A LARGE COMMUNITY HOSPITAL SETTING: 1997-2017</w:t>
                      </w:r>
                    </w:p>
                    <w:p w:rsidR="00D83872" w:rsidRDefault="00D83872" w:rsidP="00536110">
                      <w:pPr>
                        <w:spacing w:line="240" w:lineRule="auto"/>
                        <w:ind w:firstLine="0"/>
                        <w:jc w:val="center"/>
                        <w:rPr>
                          <w:b/>
                        </w:rPr>
                      </w:pPr>
                    </w:p>
                    <w:p w:rsidR="00D83872" w:rsidRDefault="00D83872" w:rsidP="00536110">
                      <w:pPr>
                        <w:spacing w:line="240" w:lineRule="auto"/>
                        <w:ind w:firstLine="0"/>
                        <w:jc w:val="center"/>
                        <w:rPr>
                          <w:b/>
                        </w:rPr>
                      </w:pPr>
                    </w:p>
                    <w:p w:rsidR="00D83872" w:rsidRDefault="00D83872" w:rsidP="00536110">
                      <w:pPr>
                        <w:spacing w:line="240" w:lineRule="auto"/>
                        <w:ind w:firstLine="0"/>
                        <w:jc w:val="center"/>
                        <w:rPr>
                          <w:b/>
                        </w:rPr>
                      </w:pPr>
                    </w:p>
                    <w:p w:rsidR="00D83872" w:rsidRDefault="00D83872" w:rsidP="00536110">
                      <w:pPr>
                        <w:spacing w:line="240" w:lineRule="auto"/>
                        <w:ind w:firstLine="0"/>
                        <w:jc w:val="center"/>
                        <w:rPr>
                          <w:b/>
                        </w:rPr>
                      </w:pPr>
                    </w:p>
                    <w:p w:rsidR="00D83872" w:rsidRDefault="00D83872" w:rsidP="00536110">
                      <w:pPr>
                        <w:spacing w:line="240" w:lineRule="auto"/>
                        <w:ind w:firstLine="0"/>
                        <w:jc w:val="center"/>
                        <w:rPr>
                          <w:b/>
                        </w:rPr>
                      </w:pPr>
                    </w:p>
                    <w:p w:rsidR="00D83872" w:rsidRDefault="00D83872" w:rsidP="00536110">
                      <w:pPr>
                        <w:spacing w:line="240" w:lineRule="auto"/>
                        <w:ind w:firstLine="0"/>
                        <w:jc w:val="center"/>
                        <w:rPr>
                          <w:b/>
                        </w:rPr>
                      </w:pPr>
                    </w:p>
                    <w:p w:rsidR="00D83872" w:rsidRDefault="00D83872" w:rsidP="00536110">
                      <w:pPr>
                        <w:spacing w:line="240" w:lineRule="auto"/>
                        <w:ind w:firstLine="0"/>
                        <w:jc w:val="center"/>
                        <w:rPr>
                          <w:b/>
                        </w:rPr>
                      </w:pPr>
                    </w:p>
                    <w:p w:rsidR="00D83872" w:rsidRDefault="00D83872" w:rsidP="00536110">
                      <w:pPr>
                        <w:spacing w:line="240" w:lineRule="auto"/>
                        <w:ind w:firstLine="0"/>
                        <w:jc w:val="center"/>
                        <w:rPr>
                          <w:b/>
                        </w:rPr>
                      </w:pPr>
                    </w:p>
                    <w:p w:rsidR="00D83872" w:rsidRDefault="00D83872" w:rsidP="007E3A2C">
                      <w:pPr>
                        <w:ind w:firstLine="0"/>
                        <w:jc w:val="center"/>
                      </w:pPr>
                      <w:r>
                        <w:t>by</w:t>
                      </w:r>
                    </w:p>
                    <w:p w:rsidR="00D83872" w:rsidRPr="00331802" w:rsidRDefault="00D83872" w:rsidP="00B57E9B">
                      <w:pPr>
                        <w:ind w:firstLine="0"/>
                        <w:jc w:val="center"/>
                        <w:rPr>
                          <w:b/>
                        </w:rPr>
                      </w:pPr>
                      <w:r>
                        <w:rPr>
                          <w:b/>
                        </w:rPr>
                        <w:t>Benjamin James Hampton</w:t>
                      </w:r>
                    </w:p>
                    <w:p w:rsidR="00D83872" w:rsidRDefault="00D83872" w:rsidP="00B57E9B">
                      <w:pPr>
                        <w:ind w:firstLine="0"/>
                        <w:jc w:val="center"/>
                      </w:pPr>
                      <w:r>
                        <w:t>BA, Edinboro University of Pennsylvania, 2009</w:t>
                      </w:r>
                    </w:p>
                    <w:p w:rsidR="00D83872" w:rsidRDefault="00D83872" w:rsidP="00536110">
                      <w:pPr>
                        <w:spacing w:line="240" w:lineRule="auto"/>
                        <w:ind w:firstLine="0"/>
                        <w:jc w:val="center"/>
                      </w:pPr>
                      <w:r>
                        <w:t>BS, University of Pittsburgh at Greensburg, 2015</w:t>
                      </w:r>
                    </w:p>
                    <w:p w:rsidR="00D83872" w:rsidRPr="00834193" w:rsidRDefault="00D83872" w:rsidP="00536110">
                      <w:pPr>
                        <w:spacing w:line="240" w:lineRule="auto"/>
                        <w:ind w:firstLine="0"/>
                        <w:jc w:val="center"/>
                        <w:rPr>
                          <w:noProof/>
                        </w:rPr>
                      </w:pPr>
                    </w:p>
                    <w:p w:rsidR="00D83872" w:rsidRDefault="00D83872" w:rsidP="00536110">
                      <w:pPr>
                        <w:spacing w:line="240" w:lineRule="auto"/>
                        <w:ind w:firstLine="0"/>
                        <w:jc w:val="center"/>
                        <w:rPr>
                          <w:b/>
                        </w:rPr>
                      </w:pPr>
                    </w:p>
                    <w:p w:rsidR="00D83872" w:rsidRDefault="00D83872" w:rsidP="00536110">
                      <w:pPr>
                        <w:spacing w:line="240" w:lineRule="auto"/>
                        <w:ind w:firstLine="0"/>
                        <w:jc w:val="center"/>
                        <w:rPr>
                          <w:b/>
                        </w:rPr>
                      </w:pPr>
                    </w:p>
                    <w:p w:rsidR="00D83872" w:rsidRDefault="00D83872" w:rsidP="00536110">
                      <w:pPr>
                        <w:spacing w:line="240" w:lineRule="auto"/>
                        <w:ind w:firstLine="0"/>
                        <w:jc w:val="center"/>
                        <w:rPr>
                          <w:b/>
                        </w:rPr>
                      </w:pPr>
                    </w:p>
                    <w:p w:rsidR="00D83872" w:rsidRDefault="00D83872" w:rsidP="00536110">
                      <w:pPr>
                        <w:spacing w:line="240" w:lineRule="auto"/>
                        <w:ind w:firstLine="0"/>
                        <w:jc w:val="center"/>
                        <w:rPr>
                          <w:b/>
                        </w:rPr>
                      </w:pPr>
                    </w:p>
                    <w:p w:rsidR="00D83872" w:rsidRDefault="00D83872" w:rsidP="00536110">
                      <w:pPr>
                        <w:spacing w:line="240" w:lineRule="auto"/>
                        <w:ind w:firstLine="0"/>
                        <w:jc w:val="center"/>
                        <w:rPr>
                          <w:b/>
                        </w:rPr>
                      </w:pPr>
                    </w:p>
                    <w:p w:rsidR="00D83872" w:rsidRDefault="00D83872" w:rsidP="00536110">
                      <w:pPr>
                        <w:spacing w:line="240" w:lineRule="auto"/>
                        <w:ind w:firstLine="0"/>
                        <w:jc w:val="center"/>
                        <w:rPr>
                          <w:b/>
                        </w:rPr>
                      </w:pPr>
                    </w:p>
                    <w:p w:rsidR="00D83872" w:rsidRDefault="00D83872" w:rsidP="00536110">
                      <w:pPr>
                        <w:spacing w:line="240" w:lineRule="auto"/>
                        <w:ind w:firstLine="0"/>
                        <w:jc w:val="center"/>
                        <w:rPr>
                          <w:b/>
                        </w:rPr>
                      </w:pPr>
                    </w:p>
                    <w:p w:rsidR="00D83872" w:rsidRDefault="00D83872" w:rsidP="00536110">
                      <w:pPr>
                        <w:spacing w:line="240" w:lineRule="auto"/>
                        <w:ind w:firstLine="0"/>
                        <w:jc w:val="center"/>
                        <w:rPr>
                          <w:b/>
                        </w:rPr>
                      </w:pPr>
                    </w:p>
                    <w:p w:rsidR="00D83872" w:rsidRDefault="00D83872" w:rsidP="00B57E9B">
                      <w:pPr>
                        <w:ind w:firstLine="0"/>
                        <w:jc w:val="center"/>
                      </w:pPr>
                      <w:r>
                        <w:t>Submitted to the Graduate Faculty of</w:t>
                      </w:r>
                    </w:p>
                    <w:p w:rsidR="00D83872" w:rsidRDefault="00D83872" w:rsidP="00B57E9B">
                      <w:pPr>
                        <w:ind w:firstLine="0"/>
                        <w:jc w:val="center"/>
                      </w:pPr>
                      <w:r>
                        <w:t>Epidemiology of</w:t>
                      </w:r>
                    </w:p>
                    <w:p w:rsidR="00D83872" w:rsidRDefault="00D83872" w:rsidP="00331802">
                      <w:pPr>
                        <w:ind w:firstLine="0"/>
                        <w:jc w:val="center"/>
                      </w:pPr>
                      <w:r>
                        <w:t xml:space="preserve">the Graduate School of Public Health in partial fulfillment </w:t>
                      </w:r>
                    </w:p>
                    <w:p w:rsidR="00D83872" w:rsidRDefault="00D83872" w:rsidP="00B57E9B">
                      <w:pPr>
                        <w:ind w:firstLine="0"/>
                        <w:jc w:val="center"/>
                      </w:pPr>
                      <w:r>
                        <w:t>of the requirements for the degree of</w:t>
                      </w:r>
                    </w:p>
                    <w:p w:rsidR="00D83872" w:rsidRDefault="00D83872" w:rsidP="00536110">
                      <w:pPr>
                        <w:spacing w:line="240" w:lineRule="auto"/>
                        <w:ind w:firstLine="0"/>
                        <w:jc w:val="center"/>
                      </w:pPr>
                      <w:r>
                        <w:t>Master of Public Health</w:t>
                      </w:r>
                    </w:p>
                    <w:p w:rsidR="00D83872" w:rsidRDefault="00D83872" w:rsidP="00536110">
                      <w:pPr>
                        <w:spacing w:line="240" w:lineRule="auto"/>
                        <w:ind w:firstLine="0"/>
                        <w:jc w:val="center"/>
                      </w:pPr>
                    </w:p>
                    <w:p w:rsidR="00D83872" w:rsidRDefault="00D83872" w:rsidP="00536110">
                      <w:pPr>
                        <w:spacing w:line="240" w:lineRule="auto"/>
                        <w:ind w:firstLine="0"/>
                        <w:jc w:val="center"/>
                      </w:pPr>
                    </w:p>
                    <w:p w:rsidR="00D83872" w:rsidRDefault="00D83872" w:rsidP="00B57E9B">
                      <w:pPr>
                        <w:spacing w:line="240" w:lineRule="auto"/>
                        <w:ind w:firstLine="0"/>
                        <w:jc w:val="center"/>
                      </w:pPr>
                    </w:p>
                    <w:p w:rsidR="00D83872" w:rsidRDefault="00D83872" w:rsidP="00B57E9B">
                      <w:pPr>
                        <w:spacing w:line="240" w:lineRule="auto"/>
                        <w:ind w:firstLine="0"/>
                        <w:jc w:val="center"/>
                      </w:pPr>
                    </w:p>
                    <w:p w:rsidR="00D83872" w:rsidRDefault="00D83872" w:rsidP="00B57E9B">
                      <w:pPr>
                        <w:spacing w:line="240" w:lineRule="auto"/>
                        <w:ind w:firstLine="0"/>
                        <w:jc w:val="center"/>
                      </w:pPr>
                    </w:p>
                    <w:p w:rsidR="00D83872" w:rsidRDefault="00D83872" w:rsidP="00B57E9B">
                      <w:pPr>
                        <w:spacing w:line="240" w:lineRule="auto"/>
                        <w:ind w:firstLine="0"/>
                        <w:jc w:val="center"/>
                      </w:pPr>
                    </w:p>
                    <w:p w:rsidR="00D83872" w:rsidRDefault="00D83872" w:rsidP="00B57E9B">
                      <w:pPr>
                        <w:spacing w:line="240" w:lineRule="auto"/>
                        <w:ind w:firstLine="0"/>
                        <w:jc w:val="center"/>
                      </w:pPr>
                    </w:p>
                    <w:p w:rsidR="00D83872" w:rsidRDefault="00D83872" w:rsidP="00B57E9B">
                      <w:pPr>
                        <w:spacing w:line="240" w:lineRule="auto"/>
                        <w:ind w:firstLine="0"/>
                        <w:jc w:val="center"/>
                      </w:pPr>
                    </w:p>
                    <w:p w:rsidR="00D83872" w:rsidRDefault="00D83872" w:rsidP="00B57E9B">
                      <w:pPr>
                        <w:spacing w:line="240" w:lineRule="auto"/>
                        <w:ind w:firstLine="0"/>
                        <w:jc w:val="center"/>
                      </w:pPr>
                    </w:p>
                    <w:p w:rsidR="00D83872" w:rsidRPr="00AB08F3" w:rsidRDefault="00D83872" w:rsidP="00337CC7">
                      <w:pPr>
                        <w:ind w:firstLine="0"/>
                        <w:jc w:val="center"/>
                      </w:pPr>
                      <w:smartTag w:uri="urn:schemas-microsoft-com:office:smarttags" w:element="PlaceType">
                        <w:r w:rsidRPr="00AB08F3">
                          <w:t>University</w:t>
                        </w:r>
                      </w:smartTag>
                      <w:r w:rsidRPr="00AB08F3">
                        <w:t xml:space="preserve"> of Pittsburg</w:t>
                      </w:r>
                      <w:r>
                        <w:t>h</w:t>
                      </w:r>
                    </w:p>
                    <w:p w:rsidR="00D83872" w:rsidRPr="00AB08F3" w:rsidRDefault="00D83872" w:rsidP="00B57E9B">
                      <w:pPr>
                        <w:ind w:firstLine="0"/>
                        <w:jc w:val="center"/>
                        <w:rPr>
                          <w:noProof/>
                        </w:rPr>
                      </w:pPr>
                      <w:r>
                        <w:t>2017</w:t>
                      </w:r>
                    </w:p>
                    <w:p w:rsidR="00D83872" w:rsidRPr="004E3B59" w:rsidRDefault="00D83872" w:rsidP="006B1124">
                      <w:pPr>
                        <w:ind w:firstLine="0"/>
                        <w:jc w:val="center"/>
                        <w:rPr>
                          <w:b/>
                        </w:rPr>
                      </w:pPr>
                    </w:p>
                  </w:txbxContent>
                </v:textbox>
                <w10:anchorlock/>
              </v:shape>
            </w:pict>
          </mc:Fallback>
        </mc:AlternateContent>
      </w:r>
    </w:p>
    <w:p w:rsidR="0028782F" w:rsidRPr="002D01B1" w:rsidRDefault="001B63CA" w:rsidP="002D01B1">
      <w:pPr>
        <w:pStyle w:val="Noindent"/>
      </w:pPr>
      <w:r>
        <w:rPr>
          <w:noProof/>
        </w:rPr>
        <w:lastRenderedPageBreak/>
        <mc:AlternateContent>
          <mc:Choice Requires="wps">
            <w:drawing>
              <wp:inline distT="0" distB="0" distL="0" distR="0">
                <wp:extent cx="5943600" cy="8164195"/>
                <wp:effectExtent l="0" t="0" r="0" b="0"/>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164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872" w:rsidRDefault="00D83872" w:rsidP="006B1124">
                            <w:pPr>
                              <w:ind w:firstLine="0"/>
                              <w:jc w:val="center"/>
                            </w:pPr>
                            <w:smartTag w:uri="urn:schemas-microsoft-com:office:smarttags" w:element="place">
                              <w:smartTag w:uri="urn:schemas-microsoft-com:office:smarttags" w:element="PlaceType">
                                <w:r>
                                  <w:t>UNIVERSITY</w:t>
                                </w:r>
                              </w:smartTag>
                              <w:r>
                                <w:t xml:space="preserve"> OF </w:t>
                              </w:r>
                              <w:smartTag w:uri="urn:schemas-microsoft-com:office:smarttags" w:element="PlaceName">
                                <w:r>
                                  <w:t>PITTSBURGH</w:t>
                                </w:r>
                              </w:smartTag>
                            </w:smartTag>
                          </w:p>
                          <w:p w:rsidR="00D83872" w:rsidRDefault="00D83872" w:rsidP="00536110">
                            <w:pPr>
                              <w:spacing w:line="240" w:lineRule="auto"/>
                              <w:ind w:firstLine="0"/>
                              <w:jc w:val="center"/>
                            </w:pPr>
                            <w:r>
                              <w:t>GRADUATE SCHOOL OF PUBLIC HEALTH</w:t>
                            </w:r>
                          </w:p>
                          <w:p w:rsidR="00D83872" w:rsidRDefault="00D83872" w:rsidP="00107F99">
                            <w:pPr>
                              <w:spacing w:line="240" w:lineRule="auto"/>
                              <w:ind w:firstLine="0"/>
                            </w:pPr>
                          </w:p>
                          <w:p w:rsidR="00D83872" w:rsidRDefault="00D83872" w:rsidP="00536110">
                            <w:pPr>
                              <w:spacing w:line="240" w:lineRule="auto"/>
                              <w:ind w:firstLine="0"/>
                              <w:jc w:val="center"/>
                            </w:pPr>
                          </w:p>
                          <w:p w:rsidR="00D83872" w:rsidRDefault="00D83872" w:rsidP="00536110">
                            <w:pPr>
                              <w:spacing w:line="240" w:lineRule="auto"/>
                              <w:ind w:firstLine="0"/>
                              <w:jc w:val="center"/>
                            </w:pPr>
                          </w:p>
                          <w:p w:rsidR="00D83872" w:rsidRDefault="00D83872" w:rsidP="00536110">
                            <w:pPr>
                              <w:spacing w:line="240" w:lineRule="auto"/>
                              <w:ind w:firstLine="0"/>
                              <w:jc w:val="center"/>
                            </w:pPr>
                          </w:p>
                          <w:p w:rsidR="00D83872" w:rsidRDefault="00D83872" w:rsidP="00367AB9">
                            <w:pPr>
                              <w:ind w:firstLine="0"/>
                              <w:jc w:val="center"/>
                            </w:pPr>
                            <w:r>
                              <w:t>This essay was submitted</w:t>
                            </w:r>
                          </w:p>
                          <w:p w:rsidR="00D83872" w:rsidRDefault="00D83872" w:rsidP="00367AB9">
                            <w:pPr>
                              <w:ind w:firstLine="0"/>
                              <w:jc w:val="center"/>
                            </w:pPr>
                            <w:r>
                              <w:t>by</w:t>
                            </w:r>
                          </w:p>
                          <w:p w:rsidR="00D83872" w:rsidRDefault="00D83872" w:rsidP="006A5780">
                            <w:pPr>
                              <w:spacing w:line="240" w:lineRule="auto"/>
                              <w:ind w:firstLine="0"/>
                              <w:jc w:val="center"/>
                            </w:pPr>
                            <w:r>
                              <w:t>Benjamin James Hampton</w:t>
                            </w:r>
                          </w:p>
                          <w:p w:rsidR="00D83872" w:rsidRDefault="00D83872" w:rsidP="00367AB9">
                            <w:pPr>
                              <w:spacing w:line="240" w:lineRule="auto"/>
                              <w:ind w:firstLine="0"/>
                            </w:pPr>
                          </w:p>
                          <w:p w:rsidR="00D83872" w:rsidRDefault="00D83872" w:rsidP="006A5780">
                            <w:pPr>
                              <w:ind w:firstLine="0"/>
                              <w:jc w:val="center"/>
                            </w:pPr>
                            <w:r>
                              <w:t>on</w:t>
                            </w:r>
                          </w:p>
                          <w:p w:rsidR="00D83872" w:rsidRDefault="00D83872" w:rsidP="006A5780">
                            <w:pPr>
                              <w:ind w:firstLine="0"/>
                              <w:jc w:val="center"/>
                            </w:pPr>
                            <w:r>
                              <w:t>August 11, 2017</w:t>
                            </w:r>
                          </w:p>
                          <w:p w:rsidR="00D83872" w:rsidRDefault="00D83872" w:rsidP="006A5780">
                            <w:pPr>
                              <w:ind w:firstLine="0"/>
                              <w:jc w:val="center"/>
                            </w:pPr>
                            <w:r>
                              <w:t>and approved by</w:t>
                            </w:r>
                          </w:p>
                          <w:p w:rsidR="00D83872" w:rsidRDefault="00D83872" w:rsidP="00107F99">
                            <w:pPr>
                              <w:spacing w:line="276" w:lineRule="auto"/>
                              <w:ind w:firstLine="0"/>
                              <w:jc w:val="left"/>
                            </w:pPr>
                          </w:p>
                          <w:p w:rsidR="00D83872" w:rsidRDefault="00D83872" w:rsidP="00107F99">
                            <w:pPr>
                              <w:spacing w:line="276" w:lineRule="auto"/>
                              <w:ind w:firstLine="0"/>
                              <w:jc w:val="left"/>
                            </w:pPr>
                            <w:r>
                              <w:t xml:space="preserve">Essay Advisor: </w:t>
                            </w:r>
                          </w:p>
                          <w:p w:rsidR="00D83872" w:rsidRDefault="00D83872" w:rsidP="00107F99">
                            <w:pPr>
                              <w:spacing w:line="276" w:lineRule="auto"/>
                              <w:ind w:firstLine="0"/>
                              <w:jc w:val="left"/>
                            </w:pPr>
                            <w:r>
                              <w:t>Evelyn O Talbott, DrPH, MPH</w:t>
                            </w:r>
                            <w:r>
                              <w:tab/>
                            </w:r>
                            <w:r>
                              <w:tab/>
                              <w:t xml:space="preserve">   ______________________________________</w:t>
                            </w:r>
                          </w:p>
                          <w:p w:rsidR="00D83872" w:rsidRDefault="00D83872" w:rsidP="00107F99">
                            <w:pPr>
                              <w:spacing w:line="276" w:lineRule="auto"/>
                              <w:ind w:firstLine="0"/>
                              <w:jc w:val="left"/>
                            </w:pPr>
                            <w:r>
                              <w:t>Professor</w:t>
                            </w:r>
                            <w:r>
                              <w:br/>
                              <w:t>Departmental of Epidemiology</w:t>
                            </w:r>
                            <w:r>
                              <w:br/>
                              <w:t xml:space="preserve">Graduate School of Public Health </w:t>
                            </w:r>
                            <w:r>
                              <w:br/>
                              <w:t>University of Pittsburgh</w:t>
                            </w:r>
                            <w:r>
                              <w:br/>
                            </w:r>
                            <w:r>
                              <w:br/>
                              <w:t xml:space="preserve">Essay Readers: </w:t>
                            </w:r>
                          </w:p>
                          <w:p w:rsidR="00D83872" w:rsidRDefault="00D83872" w:rsidP="00107F99">
                            <w:pPr>
                              <w:spacing w:line="276" w:lineRule="auto"/>
                              <w:ind w:firstLine="0"/>
                              <w:jc w:val="left"/>
                            </w:pPr>
                          </w:p>
                          <w:p w:rsidR="00D83872" w:rsidRDefault="00D83872" w:rsidP="00107F99">
                            <w:pPr>
                              <w:spacing w:line="276" w:lineRule="auto"/>
                              <w:ind w:firstLine="0"/>
                              <w:jc w:val="left"/>
                            </w:pPr>
                            <w:r>
                              <w:t>Joanne Russell, MPPM</w:t>
                            </w:r>
                            <w:r>
                              <w:tab/>
                            </w:r>
                            <w:r>
                              <w:tab/>
                              <w:t xml:space="preserve">               ______________________________________</w:t>
                            </w:r>
                            <w:r>
                              <w:br/>
                              <w:t>Assistant Professor, Behavioral and Community Health Sciences</w:t>
                            </w:r>
                            <w:r>
                              <w:br/>
                              <w:t>Director, Center for Global Health</w:t>
                            </w:r>
                            <w:r>
                              <w:br/>
                              <w:t>Assistant Dean, Global Health Programs</w:t>
                            </w:r>
                            <w:r>
                              <w:br/>
                              <w:t>Graduate School of Public Health</w:t>
                            </w:r>
                            <w:r>
                              <w:br/>
                              <w:t>University of Pittsburgh</w:t>
                            </w:r>
                            <w:r>
                              <w:br/>
                            </w:r>
                            <w:r>
                              <w:br/>
                              <w:t>John Love, MD, PhD</w:t>
                            </w:r>
                            <w:r>
                              <w:tab/>
                            </w:r>
                            <w:r>
                              <w:tab/>
                            </w:r>
                            <w:r>
                              <w:tab/>
                            </w:r>
                            <w:r>
                              <w:tab/>
                              <w:t xml:space="preserve">   ______________________________________</w:t>
                            </w:r>
                            <w:r>
                              <w:br/>
                              <w:t>Infectious Disease Specialist</w:t>
                            </w:r>
                            <w:r>
                              <w:br/>
                              <w:t>Butler Health System</w:t>
                            </w:r>
                            <w:r>
                              <w:br/>
                              <w:t xml:space="preserve">Butler Memorial Hospital </w:t>
                            </w:r>
                          </w:p>
                          <w:p w:rsidR="00D83872" w:rsidRDefault="00D83872" w:rsidP="00107F99">
                            <w:pPr>
                              <w:spacing w:line="276" w:lineRule="auto"/>
                              <w:ind w:firstLine="0"/>
                              <w:jc w:val="left"/>
                            </w:pPr>
                            <w:r>
                              <w:t>Butler, Pennsylvania</w:t>
                            </w:r>
                          </w:p>
                          <w:p w:rsidR="00D83872" w:rsidRPr="00936D40" w:rsidRDefault="00D83872" w:rsidP="006B1124">
                            <w:pPr>
                              <w:ind w:firstLine="0"/>
                              <w:jc w:val="center"/>
                            </w:pPr>
                          </w:p>
                        </w:txbxContent>
                      </wps:txbx>
                      <wps:bodyPr rot="0" vert="horz" wrap="square" lIns="91440" tIns="45720" rIns="91440" bIns="45720" anchor="t" anchorCtr="0" upright="1">
                        <a:noAutofit/>
                      </wps:bodyPr>
                    </wps:wsp>
                  </a:graphicData>
                </a:graphic>
              </wp:inline>
            </w:drawing>
          </mc:Choice>
          <mc:Fallback>
            <w:pict>
              <v:shape id="Text Box 26" o:spid="_x0000_s1027" type="#_x0000_t202" style="width:468pt;height:64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n7hgIAABg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" stroked="f">
                <v:textbox>
                  <w:txbxContent>
                    <w:p w:rsidR="00D83872" w:rsidRDefault="00D83872" w:rsidP="006B1124">
                      <w:pPr>
                        <w:ind w:firstLine="0"/>
                        <w:jc w:val="center"/>
                      </w:pPr>
                      <w:smartTag w:uri="urn:schemas-microsoft-com:office:smarttags" w:element="place">
                        <w:smartTag w:uri="urn:schemas-microsoft-com:office:smarttags" w:element="PlaceType">
                          <w:r>
                            <w:t>UNIVERSITY</w:t>
                          </w:r>
                        </w:smartTag>
                        <w:r>
                          <w:t xml:space="preserve"> OF </w:t>
                        </w:r>
                        <w:smartTag w:uri="urn:schemas-microsoft-com:office:smarttags" w:element="PlaceName">
                          <w:r>
                            <w:t>PITTSBURGH</w:t>
                          </w:r>
                        </w:smartTag>
                      </w:smartTag>
                    </w:p>
                    <w:p w:rsidR="00D83872" w:rsidRDefault="00D83872" w:rsidP="00536110">
                      <w:pPr>
                        <w:spacing w:line="240" w:lineRule="auto"/>
                        <w:ind w:firstLine="0"/>
                        <w:jc w:val="center"/>
                      </w:pPr>
                      <w:r>
                        <w:t>GRADUATE SCHOOL OF PUBLIC HEALTH</w:t>
                      </w:r>
                    </w:p>
                    <w:p w:rsidR="00D83872" w:rsidRDefault="00D83872" w:rsidP="00107F99">
                      <w:pPr>
                        <w:spacing w:line="240" w:lineRule="auto"/>
                        <w:ind w:firstLine="0"/>
                      </w:pPr>
                    </w:p>
                    <w:p w:rsidR="00D83872" w:rsidRDefault="00D83872" w:rsidP="00536110">
                      <w:pPr>
                        <w:spacing w:line="240" w:lineRule="auto"/>
                        <w:ind w:firstLine="0"/>
                        <w:jc w:val="center"/>
                      </w:pPr>
                    </w:p>
                    <w:p w:rsidR="00D83872" w:rsidRDefault="00D83872" w:rsidP="00536110">
                      <w:pPr>
                        <w:spacing w:line="240" w:lineRule="auto"/>
                        <w:ind w:firstLine="0"/>
                        <w:jc w:val="center"/>
                      </w:pPr>
                    </w:p>
                    <w:p w:rsidR="00D83872" w:rsidRDefault="00D83872" w:rsidP="00536110">
                      <w:pPr>
                        <w:spacing w:line="240" w:lineRule="auto"/>
                        <w:ind w:firstLine="0"/>
                        <w:jc w:val="center"/>
                      </w:pPr>
                    </w:p>
                    <w:p w:rsidR="00D83872" w:rsidRDefault="00D83872" w:rsidP="00367AB9">
                      <w:pPr>
                        <w:ind w:firstLine="0"/>
                        <w:jc w:val="center"/>
                      </w:pPr>
                      <w:r>
                        <w:t>This essay was submitted</w:t>
                      </w:r>
                    </w:p>
                    <w:p w:rsidR="00D83872" w:rsidRDefault="00D83872" w:rsidP="00367AB9">
                      <w:pPr>
                        <w:ind w:firstLine="0"/>
                        <w:jc w:val="center"/>
                      </w:pPr>
                      <w:r>
                        <w:t>by</w:t>
                      </w:r>
                    </w:p>
                    <w:p w:rsidR="00D83872" w:rsidRDefault="00D83872" w:rsidP="006A5780">
                      <w:pPr>
                        <w:spacing w:line="240" w:lineRule="auto"/>
                        <w:ind w:firstLine="0"/>
                        <w:jc w:val="center"/>
                      </w:pPr>
                      <w:r>
                        <w:t>Benjamin James Hampton</w:t>
                      </w:r>
                    </w:p>
                    <w:p w:rsidR="00D83872" w:rsidRDefault="00D83872" w:rsidP="00367AB9">
                      <w:pPr>
                        <w:spacing w:line="240" w:lineRule="auto"/>
                        <w:ind w:firstLine="0"/>
                      </w:pPr>
                    </w:p>
                    <w:p w:rsidR="00D83872" w:rsidRDefault="00D83872" w:rsidP="006A5780">
                      <w:pPr>
                        <w:ind w:firstLine="0"/>
                        <w:jc w:val="center"/>
                      </w:pPr>
                      <w:r>
                        <w:t>on</w:t>
                      </w:r>
                    </w:p>
                    <w:p w:rsidR="00D83872" w:rsidRDefault="00D83872" w:rsidP="006A5780">
                      <w:pPr>
                        <w:ind w:firstLine="0"/>
                        <w:jc w:val="center"/>
                      </w:pPr>
                      <w:r>
                        <w:t>August 11, 2017</w:t>
                      </w:r>
                    </w:p>
                    <w:p w:rsidR="00D83872" w:rsidRDefault="00D83872" w:rsidP="006A5780">
                      <w:pPr>
                        <w:ind w:firstLine="0"/>
                        <w:jc w:val="center"/>
                      </w:pPr>
                      <w:r>
                        <w:t>and approved by</w:t>
                      </w:r>
                    </w:p>
                    <w:p w:rsidR="00D83872" w:rsidRDefault="00D83872" w:rsidP="00107F99">
                      <w:pPr>
                        <w:spacing w:line="276" w:lineRule="auto"/>
                        <w:ind w:firstLine="0"/>
                        <w:jc w:val="left"/>
                      </w:pPr>
                    </w:p>
                    <w:p w:rsidR="00D83872" w:rsidRDefault="00D83872" w:rsidP="00107F99">
                      <w:pPr>
                        <w:spacing w:line="276" w:lineRule="auto"/>
                        <w:ind w:firstLine="0"/>
                        <w:jc w:val="left"/>
                      </w:pPr>
                      <w:r>
                        <w:t xml:space="preserve">Essay Advisor: </w:t>
                      </w:r>
                    </w:p>
                    <w:p w:rsidR="00D83872" w:rsidRDefault="00D83872" w:rsidP="00107F99">
                      <w:pPr>
                        <w:spacing w:line="276" w:lineRule="auto"/>
                        <w:ind w:firstLine="0"/>
                        <w:jc w:val="left"/>
                      </w:pPr>
                      <w:r>
                        <w:t>Evelyn O Talbott, DrPH, MPH</w:t>
                      </w:r>
                      <w:r>
                        <w:tab/>
                      </w:r>
                      <w:r>
                        <w:tab/>
                        <w:t xml:space="preserve">   ______________________________________</w:t>
                      </w:r>
                    </w:p>
                    <w:p w:rsidR="00D83872" w:rsidRDefault="00D83872" w:rsidP="00107F99">
                      <w:pPr>
                        <w:spacing w:line="276" w:lineRule="auto"/>
                        <w:ind w:firstLine="0"/>
                        <w:jc w:val="left"/>
                      </w:pPr>
                      <w:r>
                        <w:t>Professor</w:t>
                      </w:r>
                      <w:r>
                        <w:br/>
                        <w:t>Departmental of Epidemiology</w:t>
                      </w:r>
                      <w:r>
                        <w:br/>
                        <w:t xml:space="preserve">Graduate School of Public Health </w:t>
                      </w:r>
                      <w:r>
                        <w:br/>
                        <w:t>University of Pittsburgh</w:t>
                      </w:r>
                      <w:r>
                        <w:br/>
                      </w:r>
                      <w:r>
                        <w:br/>
                        <w:t xml:space="preserve">Essay Readers: </w:t>
                      </w:r>
                    </w:p>
                    <w:p w:rsidR="00D83872" w:rsidRDefault="00D83872" w:rsidP="00107F99">
                      <w:pPr>
                        <w:spacing w:line="276" w:lineRule="auto"/>
                        <w:ind w:firstLine="0"/>
                        <w:jc w:val="left"/>
                      </w:pPr>
                    </w:p>
                    <w:p w:rsidR="00D83872" w:rsidRDefault="00D83872" w:rsidP="00107F99">
                      <w:pPr>
                        <w:spacing w:line="276" w:lineRule="auto"/>
                        <w:ind w:firstLine="0"/>
                        <w:jc w:val="left"/>
                      </w:pPr>
                      <w:r>
                        <w:t>Joanne Russell, MPPM</w:t>
                      </w:r>
                      <w:r>
                        <w:tab/>
                      </w:r>
                      <w:r>
                        <w:tab/>
                        <w:t xml:space="preserve">               ______________________________________</w:t>
                      </w:r>
                      <w:r>
                        <w:br/>
                        <w:t>Assistant Professor, Behavioral and Community Health Sciences</w:t>
                      </w:r>
                      <w:r>
                        <w:br/>
                        <w:t>Director, Center for Global Health</w:t>
                      </w:r>
                      <w:r>
                        <w:br/>
                        <w:t>Assistant Dean, Global Health Programs</w:t>
                      </w:r>
                      <w:r>
                        <w:br/>
                        <w:t>Graduate School of Public Health</w:t>
                      </w:r>
                      <w:r>
                        <w:br/>
                        <w:t>University of Pittsburgh</w:t>
                      </w:r>
                      <w:r>
                        <w:br/>
                      </w:r>
                      <w:r>
                        <w:br/>
                        <w:t>John Love, MD, PhD</w:t>
                      </w:r>
                      <w:r>
                        <w:tab/>
                      </w:r>
                      <w:r>
                        <w:tab/>
                      </w:r>
                      <w:r>
                        <w:tab/>
                      </w:r>
                      <w:r>
                        <w:tab/>
                        <w:t xml:space="preserve">   ______________________________________</w:t>
                      </w:r>
                      <w:r>
                        <w:br/>
                        <w:t>Infectious Disease Specialist</w:t>
                      </w:r>
                      <w:r>
                        <w:br/>
                        <w:t>Butler Health System</w:t>
                      </w:r>
                      <w:r>
                        <w:br/>
                        <w:t xml:space="preserve">Butler Memorial Hospital </w:t>
                      </w:r>
                    </w:p>
                    <w:p w:rsidR="00D83872" w:rsidRDefault="00D83872" w:rsidP="00107F99">
                      <w:pPr>
                        <w:spacing w:line="276" w:lineRule="auto"/>
                        <w:ind w:firstLine="0"/>
                        <w:jc w:val="left"/>
                      </w:pPr>
                      <w:r>
                        <w:t>Butler, Pennsylvania</w:t>
                      </w:r>
                    </w:p>
                    <w:p w:rsidR="00D83872" w:rsidRPr="00936D40" w:rsidRDefault="00D83872" w:rsidP="006B1124">
                      <w:pPr>
                        <w:ind w:firstLine="0"/>
                        <w:jc w:val="center"/>
                      </w:pPr>
                    </w:p>
                  </w:txbxContent>
                </v:textbox>
                <w10:anchorlock/>
              </v:shape>
            </w:pict>
          </mc:Fallback>
        </mc:AlternateContent>
      </w:r>
      <w:r w:rsidR="00834193">
        <w:br w:type="page"/>
      </w:r>
      <w:r>
        <w:rPr>
          <w:noProof/>
        </w:rPr>
        <w:lastRenderedPageBreak/>
        <mc:AlternateContent>
          <mc:Choice Requires="wps">
            <w:drawing>
              <wp:anchor distT="0" distB="0" distL="114300" distR="114300" simplePos="0" relativeHeight="251656192" behindDoc="0" locked="0" layoutInCell="1" allowOverlap="1">
                <wp:simplePos x="0" y="0"/>
                <wp:positionH relativeFrom="page">
                  <wp:align>center</wp:align>
                </wp:positionH>
                <wp:positionV relativeFrom="page">
                  <wp:posOffset>4648200</wp:posOffset>
                </wp:positionV>
                <wp:extent cx="5943600" cy="1066800"/>
                <wp:effectExtent l="0" t="0" r="0" b="0"/>
                <wp:wrapSquare wrapText="bothSides"/>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872" w:rsidRDefault="00D83872" w:rsidP="006B1124">
                            <w:pPr>
                              <w:ind w:firstLine="0"/>
                              <w:jc w:val="center"/>
                            </w:pPr>
                            <w:r>
                              <w:t>Copyright © by Benjamin James Hampton</w:t>
                            </w:r>
                          </w:p>
                          <w:p w:rsidR="00D83872" w:rsidRDefault="00D83872" w:rsidP="006B1124">
                            <w:pPr>
                              <w:ind w:firstLine="0"/>
                              <w:jc w:val="center"/>
                            </w:pPr>
                            <w:r>
                              <w:t>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left:0;text-align:left;margin-left:0;margin-top:366pt;width:468pt;height:84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" stroked="f">
                <v:textbox>
                  <w:txbxContent>
                    <w:p w:rsidR="00D83872" w:rsidRDefault="00D83872" w:rsidP="006B1124">
                      <w:pPr>
                        <w:ind w:firstLine="0"/>
                        <w:jc w:val="center"/>
                      </w:pPr>
                      <w:r>
                        <w:t>Copyright © by Benjamin James Hampton</w:t>
                      </w:r>
                    </w:p>
                    <w:p w:rsidR="00D83872" w:rsidRDefault="00D83872" w:rsidP="006B1124">
                      <w:pPr>
                        <w:ind w:firstLine="0"/>
                        <w:jc w:val="center"/>
                      </w:pPr>
                      <w:r>
                        <w:t>2017</w:t>
                      </w:r>
                    </w:p>
                  </w:txbxContent>
                </v:textbox>
                <w10:wrap type="square" anchorx="page" anchory="page"/>
              </v:shape>
            </w:pict>
          </mc:Fallback>
        </mc:AlternateContent>
      </w:r>
      <w:r w:rsidR="002D01B1">
        <w:br w:type="page"/>
      </w:r>
      <w:r>
        <w:rPr>
          <w:noProof/>
        </w:rPr>
        <w:lastRenderedPageBreak/>
        <mc:AlternateContent>
          <mc:Choice Requires="wps">
            <w:drawing>
              <wp:inline distT="0" distB="0" distL="0" distR="0">
                <wp:extent cx="5943600" cy="1691640"/>
                <wp:effectExtent l="0" t="0" r="0" b="3810"/>
                <wp:docPr id="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9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872" w:rsidRPr="00B5049D" w:rsidRDefault="00D83872" w:rsidP="00B5049D">
                            <w:pPr>
                              <w:ind w:firstLine="0"/>
                              <w:jc w:val="right"/>
                            </w:pPr>
                            <w:r>
                              <w:t xml:space="preserve">Evelyn O Talbot, DrPH, MPH </w:t>
                            </w:r>
                          </w:p>
                          <w:p w:rsidR="00D83872" w:rsidRDefault="00D83872" w:rsidP="006B1124">
                            <w:pPr>
                              <w:ind w:firstLine="0"/>
                              <w:jc w:val="center"/>
                              <w:rPr>
                                <w:b/>
                              </w:rPr>
                            </w:pPr>
                            <w:r>
                              <w:rPr>
                                <w:b/>
                              </w:rPr>
                              <w:t>TRENDS OVER TIME IN THE PREVALENCE OF CLOSTRIDIUM DIFFICILE WITHIN A LARGE COMMUNITY HOSPITAL SETTING: 1997-2017</w:t>
                            </w:r>
                          </w:p>
                          <w:p w:rsidR="00D83872" w:rsidRDefault="00D83872" w:rsidP="006B1124">
                            <w:pPr>
                              <w:ind w:firstLine="0"/>
                              <w:jc w:val="center"/>
                            </w:pPr>
                            <w:r>
                              <w:t>Benjamin James Hampton, MPH</w:t>
                            </w:r>
                          </w:p>
                          <w:p w:rsidR="00D83872" w:rsidRDefault="00D83872" w:rsidP="006B1124">
                            <w:pPr>
                              <w:ind w:firstLine="0"/>
                              <w:jc w:val="center"/>
                            </w:pPr>
                            <w:smartTag w:uri="urn:schemas-microsoft-com:office:smarttags" w:element="place">
                              <w:smartTag w:uri="urn:schemas-microsoft-com:office:smarttags" w:element="PlaceType">
                                <w:r>
                                  <w:t>University</w:t>
                                </w:r>
                              </w:smartTag>
                              <w:r>
                                <w:t xml:space="preserve"> of </w:t>
                              </w:r>
                              <w:smartTag w:uri="urn:schemas-microsoft-com:office:smarttags" w:element="PlaceName">
                                <w:r>
                                  <w:t>Pittsburgh</w:t>
                                </w:r>
                              </w:smartTag>
                            </w:smartTag>
                            <w:r>
                              <w:t>, 2017</w:t>
                            </w:r>
                            <w:r>
                              <w:br w:type="page"/>
                            </w:r>
                          </w:p>
                        </w:txbxContent>
                      </wps:txbx>
                      <wps:bodyPr rot="0" vert="horz" wrap="none" lIns="91440" tIns="45720" rIns="91440" bIns="45720" anchor="t" anchorCtr="0" upright="1">
                        <a:noAutofit/>
                      </wps:bodyPr>
                    </wps:wsp>
                  </a:graphicData>
                </a:graphic>
              </wp:inline>
            </w:drawing>
          </mc:Choice>
          <mc:Fallback>
            <w:pict>
              <v:shape id="Text Box 33" o:spid="_x0000_s1029" type="#_x0000_t202" style="width:468pt;height:133.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" filled="f" stroked="f">
                <v:textbox>
                  <w:txbxContent>
                    <w:p w:rsidR="00D83872" w:rsidRPr="00B5049D" w:rsidRDefault="00D83872" w:rsidP="00B5049D">
                      <w:pPr>
                        <w:ind w:firstLine="0"/>
                        <w:jc w:val="right"/>
                      </w:pPr>
                      <w:r>
                        <w:t xml:space="preserve">Evelyn O Talbot, DrPH, MPH </w:t>
                      </w:r>
                    </w:p>
                    <w:p w:rsidR="00D83872" w:rsidRDefault="00D83872" w:rsidP="006B1124">
                      <w:pPr>
                        <w:ind w:firstLine="0"/>
                        <w:jc w:val="center"/>
                        <w:rPr>
                          <w:b/>
                        </w:rPr>
                      </w:pPr>
                      <w:r>
                        <w:rPr>
                          <w:b/>
                        </w:rPr>
                        <w:t>TRENDS OVER TIME IN THE PREVALENCE OF CLOSTRIDIUM DIFFICILE WITHIN A LARGE COMMUNITY HOSPITAL SETTING: 1997-2017</w:t>
                      </w:r>
                    </w:p>
                    <w:p w:rsidR="00D83872" w:rsidRDefault="00D83872" w:rsidP="006B1124">
                      <w:pPr>
                        <w:ind w:firstLine="0"/>
                        <w:jc w:val="center"/>
                      </w:pPr>
                      <w:r>
                        <w:t>Benjamin James Hampton, MPH</w:t>
                      </w:r>
                    </w:p>
                    <w:p w:rsidR="00D83872" w:rsidRDefault="00D83872" w:rsidP="006B1124">
                      <w:pPr>
                        <w:ind w:firstLine="0"/>
                        <w:jc w:val="center"/>
                      </w:pPr>
                      <w:smartTag w:uri="urn:schemas-microsoft-com:office:smarttags" w:element="place">
                        <w:smartTag w:uri="urn:schemas-microsoft-com:office:smarttags" w:element="PlaceType">
                          <w:r>
                            <w:t>University</w:t>
                          </w:r>
                        </w:smartTag>
                        <w:r>
                          <w:t xml:space="preserve"> of </w:t>
                        </w:r>
                        <w:smartTag w:uri="urn:schemas-microsoft-com:office:smarttags" w:element="PlaceName">
                          <w:r>
                            <w:t>Pittsburgh</w:t>
                          </w:r>
                        </w:smartTag>
                      </w:smartTag>
                      <w:r>
                        <w:t>, 2017</w:t>
                      </w:r>
                      <w:r>
                        <w:br w:type="page"/>
                      </w:r>
                    </w:p>
                  </w:txbxContent>
                </v:textbox>
                <w10:anchorlock/>
              </v:shape>
            </w:pict>
          </mc:Fallback>
        </mc:AlternateContent>
      </w:r>
    </w:p>
    <w:p w:rsidR="00B5049D" w:rsidRDefault="00B5049D" w:rsidP="00B5049D">
      <w:pPr>
        <w:ind w:firstLine="0"/>
        <w:rPr>
          <w:b/>
        </w:rPr>
      </w:pPr>
      <w:r>
        <w:rPr>
          <w:b/>
        </w:rPr>
        <w:t>ABSTRACT</w:t>
      </w:r>
    </w:p>
    <w:p w:rsidR="00B5049D" w:rsidRPr="00B5049D" w:rsidRDefault="00B5049D" w:rsidP="00B5049D">
      <w:pPr>
        <w:ind w:firstLine="0"/>
        <w:rPr>
          <w:b/>
        </w:rPr>
      </w:pPr>
      <w:r>
        <w:rPr>
          <w:b/>
        </w:rPr>
        <w:t xml:space="preserve">Background/Objective: </w:t>
      </w:r>
      <w:r w:rsidRPr="000E3CC3">
        <w:t xml:space="preserve">The epidemiology of </w:t>
      </w:r>
      <w:r w:rsidRPr="000E3CC3">
        <w:rPr>
          <w:i/>
        </w:rPr>
        <w:t xml:space="preserve">Clostridium difficile </w:t>
      </w:r>
      <w:r w:rsidRPr="000E3CC3">
        <w:t>has changed dramatically in recent years, marked by increases in inci</w:t>
      </w:r>
      <w:r w:rsidR="004C3478">
        <w:t>dence and severity of disease. T</w:t>
      </w:r>
      <w:r w:rsidRPr="000E3CC3">
        <w:t>his growing public health problem affects both community and healthcare acquired cases</w:t>
      </w:r>
      <w:r w:rsidR="004C3478">
        <w:t>,</w:t>
      </w:r>
      <w:r w:rsidRPr="000E3CC3">
        <w:t xml:space="preserve"> leading to increased mortality due to the emergence of hypervirulent </w:t>
      </w:r>
      <w:r w:rsidR="0002715A">
        <w:t xml:space="preserve">strains </w:t>
      </w:r>
      <w:r w:rsidRPr="000E3CC3">
        <w:t xml:space="preserve">and </w:t>
      </w:r>
      <w:r w:rsidR="0002715A">
        <w:t>antibiotic resistance</w:t>
      </w:r>
      <w:r w:rsidRPr="000E3CC3">
        <w:t>.</w:t>
      </w:r>
      <w:r w:rsidR="00866AE2">
        <w:t xml:space="preserve"> The overall objective of this study is to determine trends in </w:t>
      </w:r>
      <w:r w:rsidR="00866AE2">
        <w:rPr>
          <w:i/>
        </w:rPr>
        <w:t>C. diff</w:t>
      </w:r>
      <w:r w:rsidR="00866AE2">
        <w:t xml:space="preserve"> over time in a large community hospital over the twenty years from 1997-2017.</w:t>
      </w:r>
    </w:p>
    <w:p w:rsidR="00B5049D" w:rsidRPr="00B5049D" w:rsidRDefault="00B5049D" w:rsidP="00B5049D">
      <w:pPr>
        <w:ind w:firstLine="0"/>
        <w:rPr>
          <w:color w:val="000000"/>
        </w:rPr>
      </w:pPr>
      <w:r>
        <w:rPr>
          <w:b/>
        </w:rPr>
        <w:t xml:space="preserve">Methods: </w:t>
      </w:r>
      <w:r w:rsidRPr="00C61F17">
        <w:t>A re</w:t>
      </w:r>
      <w:r w:rsidR="00F71465">
        <w:t>trospective chart review of patients</w:t>
      </w:r>
      <w:r w:rsidRPr="00C61F17">
        <w:t xml:space="preserve"> at </w:t>
      </w:r>
      <w:r w:rsidR="004C3478">
        <w:t>a 321</w:t>
      </w:r>
      <w:r w:rsidR="00F71465">
        <w:t>-bed acute care community hospital in Western Pennsylvania</w:t>
      </w:r>
      <w:r w:rsidRPr="00C61F17">
        <w:t xml:space="preserve"> from </w:t>
      </w:r>
      <w:r>
        <w:t xml:space="preserve">mid-1997 to the </w:t>
      </w:r>
      <w:r w:rsidR="004C3478">
        <w:t>present was conducted</w:t>
      </w:r>
      <w:r>
        <w:t>.</w:t>
      </w:r>
      <w:r w:rsidRPr="00C61F17">
        <w:t xml:space="preserve"> </w:t>
      </w:r>
      <w:r>
        <w:t>The server database was</w:t>
      </w:r>
      <w:r w:rsidRPr="00C61F17">
        <w:t xml:space="preserve"> supplied by Meditech. </w:t>
      </w:r>
      <w:r w:rsidRPr="00B5049D">
        <w:rPr>
          <w:color w:val="000000"/>
        </w:rPr>
        <w:t xml:space="preserve">ICD-9 codes of 8.45, indicating </w:t>
      </w:r>
      <w:r w:rsidR="00F71465">
        <w:rPr>
          <w:i/>
          <w:color w:val="000000"/>
        </w:rPr>
        <w:t xml:space="preserve">Clostridium </w:t>
      </w:r>
      <w:r w:rsidR="00F71465" w:rsidRPr="00F71465">
        <w:rPr>
          <w:i/>
          <w:color w:val="000000"/>
        </w:rPr>
        <w:t>difficile</w:t>
      </w:r>
      <w:r w:rsidR="00F71465">
        <w:rPr>
          <w:color w:val="000000"/>
        </w:rPr>
        <w:t xml:space="preserve"> </w:t>
      </w:r>
      <w:r w:rsidR="00F71465" w:rsidRPr="00F71465">
        <w:rPr>
          <w:color w:val="000000"/>
        </w:rPr>
        <w:t>Infection</w:t>
      </w:r>
      <w:r w:rsidR="006D5D46">
        <w:rPr>
          <w:color w:val="000000"/>
        </w:rPr>
        <w:t xml:space="preserve"> (CDI or </w:t>
      </w:r>
      <w:r w:rsidR="006D5D46">
        <w:rPr>
          <w:i/>
          <w:color w:val="000000"/>
        </w:rPr>
        <w:t xml:space="preserve">C. diff </w:t>
      </w:r>
      <w:r w:rsidR="006D5D46">
        <w:rPr>
          <w:color w:val="000000"/>
        </w:rPr>
        <w:t>infection)</w:t>
      </w:r>
      <w:r w:rsidRPr="00B5049D">
        <w:rPr>
          <w:color w:val="000000"/>
        </w:rPr>
        <w:t xml:space="preserve">, either upon admission or during hospitalization were obtained in addition to age, race, gender, length of stay, disposition status, zip code of residence, admission status (nursing home, residence) and payer status for each patient. </w:t>
      </w:r>
      <w:r w:rsidRPr="00B5049D">
        <w:rPr>
          <w:i/>
          <w:color w:val="000000"/>
        </w:rPr>
        <w:t>C. diff</w:t>
      </w:r>
      <w:r w:rsidRPr="00B5049D">
        <w:rPr>
          <w:color w:val="000000"/>
        </w:rPr>
        <w:t xml:space="preserve"> infection status was determined by enzyme immunoassay until Dec 2011 and then was switched to current PCR method. </w:t>
      </w:r>
    </w:p>
    <w:p w:rsidR="00B5049D" w:rsidRPr="00D05B5A" w:rsidRDefault="00B5049D" w:rsidP="00B5049D">
      <w:pPr>
        <w:ind w:firstLine="0"/>
      </w:pPr>
      <w:r w:rsidRPr="00B5049D">
        <w:rPr>
          <w:b/>
          <w:color w:val="000000"/>
        </w:rPr>
        <w:t xml:space="preserve">Results: </w:t>
      </w:r>
      <w:r w:rsidR="00FB0CA7">
        <w:rPr>
          <w:color w:val="000000"/>
        </w:rPr>
        <w:t>A total of 72, 884</w:t>
      </w:r>
      <w:r>
        <w:rPr>
          <w:color w:val="000000"/>
        </w:rPr>
        <w:t xml:space="preserve"> </w:t>
      </w:r>
      <w:r w:rsidR="00FB0CA7">
        <w:rPr>
          <w:color w:val="000000"/>
        </w:rPr>
        <w:t xml:space="preserve">patient encounters were tested for </w:t>
      </w:r>
      <w:r w:rsidR="00FB0CA7">
        <w:rPr>
          <w:i/>
          <w:color w:val="000000"/>
        </w:rPr>
        <w:t xml:space="preserve">C.diff </w:t>
      </w:r>
      <w:r w:rsidR="00FB0CA7">
        <w:rPr>
          <w:color w:val="000000"/>
        </w:rPr>
        <w:t>between 1985 and 1997</w:t>
      </w:r>
      <w:r w:rsidR="008A6008">
        <w:rPr>
          <w:color w:val="000000"/>
        </w:rPr>
        <w:t xml:space="preserve"> and followed forward from 1997-2017 to determine subsequent </w:t>
      </w:r>
      <w:r w:rsidR="008A6008">
        <w:rPr>
          <w:i/>
          <w:color w:val="000000"/>
        </w:rPr>
        <w:t>C. diff</w:t>
      </w:r>
      <w:r w:rsidR="008A6008">
        <w:rPr>
          <w:color w:val="000000"/>
        </w:rPr>
        <w:t xml:space="preserve"> testing</w:t>
      </w:r>
      <w:r>
        <w:rPr>
          <w:color w:val="000000"/>
        </w:rPr>
        <w:t>.</w:t>
      </w:r>
      <w:r w:rsidR="00FB0CA7">
        <w:rPr>
          <w:color w:val="000000"/>
        </w:rPr>
        <w:t xml:space="preserve"> Of this cohort, Butler County encounters were selected and those under 18 (3,598) as well as those who were observation encounters (1,072) were excluded, leaving a cohort of 54,789 Butler County Encounters.</w:t>
      </w:r>
      <w:r>
        <w:rPr>
          <w:color w:val="000000"/>
        </w:rPr>
        <w:t xml:space="preserve"> </w:t>
      </w:r>
      <w:r w:rsidR="00DF1640">
        <w:rPr>
          <w:color w:val="000000"/>
        </w:rPr>
        <w:t xml:space="preserve">GIS mapping of </w:t>
      </w:r>
      <w:r w:rsidR="00DF1640">
        <w:rPr>
          <w:i/>
          <w:color w:val="000000"/>
        </w:rPr>
        <w:t xml:space="preserve">C. diff </w:t>
      </w:r>
      <w:r w:rsidR="00DF1640">
        <w:rPr>
          <w:color w:val="000000"/>
        </w:rPr>
        <w:t xml:space="preserve">prevalence rates indicated an increasing trend of </w:t>
      </w:r>
      <w:r w:rsidR="00DF1640">
        <w:rPr>
          <w:i/>
          <w:color w:val="000000"/>
        </w:rPr>
        <w:t xml:space="preserve">C. diff </w:t>
      </w:r>
      <w:r w:rsidR="00DF1640">
        <w:rPr>
          <w:color w:val="000000"/>
        </w:rPr>
        <w:t xml:space="preserve">over the 20-year period. </w:t>
      </w:r>
      <w:r w:rsidR="00DF1640" w:rsidRPr="00DF1640">
        <w:t>Overall</w:t>
      </w:r>
      <w:r w:rsidR="00DF1640">
        <w:t xml:space="preserve">, there was a higher proportion of outpatients with both a history of </w:t>
      </w:r>
      <w:r w:rsidR="00DF1640">
        <w:rPr>
          <w:i/>
        </w:rPr>
        <w:t xml:space="preserve">C. </w:t>
      </w:r>
      <w:r w:rsidR="00DF1640">
        <w:rPr>
          <w:i/>
        </w:rPr>
        <w:lastRenderedPageBreak/>
        <w:t>diff</w:t>
      </w:r>
      <w:r w:rsidR="00DF1640">
        <w:t xml:space="preserve"> and a subsequent positive </w:t>
      </w:r>
      <w:r w:rsidR="00DF1640">
        <w:rPr>
          <w:i/>
        </w:rPr>
        <w:t xml:space="preserve">C. diff </w:t>
      </w:r>
      <w:r w:rsidR="00DF1640">
        <w:t xml:space="preserve">test among encounters over age 65 and among nursing home residents. Analysis confirmed that the relative risk of a patient testing positive for </w:t>
      </w:r>
      <w:r w:rsidR="00DF1640">
        <w:rPr>
          <w:i/>
        </w:rPr>
        <w:t>C. diff</w:t>
      </w:r>
      <w:r w:rsidR="00DF1640">
        <w:t xml:space="preserve"> is higher if there was a previous positive test - especially among those over 65 and nursing home residents. Logistic regression analysis indicated that a prior history of </w:t>
      </w:r>
      <w:r w:rsidR="00DF1640">
        <w:rPr>
          <w:i/>
        </w:rPr>
        <w:t>C. diff</w:t>
      </w:r>
      <w:r w:rsidR="00DF1640">
        <w:t xml:space="preserve"> as the single biggest predictor of a subsequent positive test, controlling for other factors</w:t>
      </w:r>
      <w:r w:rsidR="00DF1640" w:rsidRPr="00D05B5A">
        <w:t>.</w:t>
      </w:r>
    </w:p>
    <w:p w:rsidR="00AA2C6A" w:rsidRDefault="00B5049D" w:rsidP="00B5049D">
      <w:pPr>
        <w:ind w:firstLine="0"/>
      </w:pPr>
      <w:r w:rsidRPr="000120B5">
        <w:rPr>
          <w:b/>
          <w:color w:val="000000"/>
        </w:rPr>
        <w:t xml:space="preserve">Conclusion:  </w:t>
      </w:r>
      <w:r w:rsidRPr="000120B5">
        <w:rPr>
          <w:color w:val="000000"/>
        </w:rPr>
        <w:t>There is</w:t>
      </w:r>
      <w:r w:rsidRPr="000120B5">
        <w:rPr>
          <w:b/>
          <w:color w:val="000000"/>
        </w:rPr>
        <w:t xml:space="preserve"> </w:t>
      </w:r>
      <w:r w:rsidRPr="00365167">
        <w:rPr>
          <w:color w:val="000000"/>
        </w:rPr>
        <w:t>i</w:t>
      </w:r>
      <w:r w:rsidRPr="000120B5">
        <w:t xml:space="preserve">ncreasing evidence of </w:t>
      </w:r>
      <w:r w:rsidRPr="000120B5">
        <w:rPr>
          <w:i/>
        </w:rPr>
        <w:t>C. diff</w:t>
      </w:r>
      <w:r w:rsidRPr="000120B5">
        <w:t xml:space="preserve"> prevalence </w:t>
      </w:r>
      <w:r w:rsidR="00DF1640">
        <w:t xml:space="preserve">in Butler County </w:t>
      </w:r>
      <w:r w:rsidRPr="000120B5">
        <w:t xml:space="preserve">over the 20-year </w:t>
      </w:r>
      <w:r w:rsidR="00DF1640">
        <w:t xml:space="preserve">period, probably reflecting a large nursing home population and </w:t>
      </w:r>
      <w:r w:rsidRPr="000120B5">
        <w:t>a</w:t>
      </w:r>
      <w:r w:rsidR="00DF1640">
        <w:t>n</w:t>
      </w:r>
      <w:r w:rsidRPr="000120B5">
        <w:t xml:space="preserve"> </w:t>
      </w:r>
      <w:r w:rsidR="00DF1640">
        <w:t xml:space="preserve">overall </w:t>
      </w:r>
      <w:r w:rsidRPr="000120B5">
        <w:t>aging population</w:t>
      </w:r>
      <w:r w:rsidR="00DF1640">
        <w:t xml:space="preserve">. </w:t>
      </w:r>
      <w:r w:rsidRPr="000120B5">
        <w:t xml:space="preserve">Prevention efforts should include increased educational efforts aimed at handwashing and containment and notification of each </w:t>
      </w:r>
      <w:r w:rsidRPr="000120B5">
        <w:rPr>
          <w:i/>
        </w:rPr>
        <w:t>C. diff</w:t>
      </w:r>
      <w:r w:rsidRPr="000120B5">
        <w:t xml:space="preserve"> case upon diagnosis</w:t>
      </w:r>
      <w:r>
        <w:t>.</w:t>
      </w:r>
    </w:p>
    <w:p w:rsidR="00AA2C6A" w:rsidRPr="00AA2C6A" w:rsidRDefault="00AA2C6A" w:rsidP="00AA2C6A"/>
    <w:p w:rsidR="008A110F" w:rsidRDefault="008A110F" w:rsidP="00656EE6">
      <w:pPr>
        <w:pStyle w:val="Preliminary"/>
      </w:pPr>
      <w:bookmarkStart w:id="0" w:name="_Toc106717784"/>
      <w:r w:rsidRPr="00E36565">
        <w:lastRenderedPageBreak/>
        <w:t>TABLE</w:t>
      </w:r>
      <w:r>
        <w:t xml:space="preserve"> OF CONTENTS</w:t>
      </w:r>
      <w:bookmarkEnd w:id="0"/>
    </w:p>
    <w:p w:rsidR="00335CC8" w:rsidRDefault="00367476">
      <w:pPr>
        <w:pStyle w:val="TOC1"/>
        <w:rPr>
          <w:rFonts w:asciiTheme="minorHAnsi" w:eastAsiaTheme="minorEastAsia" w:hAnsiTheme="minorHAnsi" w:cstheme="minorBidi"/>
          <w:b w:val="0"/>
          <w:caps w:val="0"/>
          <w:noProof/>
          <w:sz w:val="22"/>
          <w:szCs w:val="22"/>
        </w:rPr>
      </w:pPr>
      <w:r>
        <w:fldChar w:fldCharType="begin"/>
      </w:r>
      <w:r>
        <w:instrText xml:space="preserve"> TOC \o "2-4" \h \z \t "Heading 1,1,Appendix,1,Heading,1" </w:instrText>
      </w:r>
      <w:r>
        <w:fldChar w:fldCharType="separate"/>
      </w:r>
      <w:hyperlink w:anchor="_Toc495590854" w:history="1">
        <w:r w:rsidR="00335CC8" w:rsidRPr="008F10D7">
          <w:rPr>
            <w:rStyle w:val="Hyperlink"/>
            <w:noProof/>
          </w:rPr>
          <w:t>List of acronyms</w:t>
        </w:r>
        <w:r w:rsidR="00335CC8">
          <w:rPr>
            <w:noProof/>
            <w:webHidden/>
          </w:rPr>
          <w:tab/>
        </w:r>
        <w:r w:rsidR="00335CC8">
          <w:rPr>
            <w:noProof/>
            <w:webHidden/>
          </w:rPr>
          <w:fldChar w:fldCharType="begin"/>
        </w:r>
        <w:r w:rsidR="00335CC8">
          <w:rPr>
            <w:noProof/>
            <w:webHidden/>
          </w:rPr>
          <w:instrText xml:space="preserve"> PAGEREF _Toc495590854 \h </w:instrText>
        </w:r>
        <w:r w:rsidR="00335CC8">
          <w:rPr>
            <w:noProof/>
            <w:webHidden/>
          </w:rPr>
        </w:r>
        <w:r w:rsidR="00335CC8">
          <w:rPr>
            <w:noProof/>
            <w:webHidden/>
          </w:rPr>
          <w:fldChar w:fldCharType="separate"/>
        </w:r>
        <w:r w:rsidR="00804D2B">
          <w:rPr>
            <w:noProof/>
            <w:webHidden/>
          </w:rPr>
          <w:t>xvii</w:t>
        </w:r>
        <w:r w:rsidR="00335CC8">
          <w:rPr>
            <w:noProof/>
            <w:webHidden/>
          </w:rPr>
          <w:fldChar w:fldCharType="end"/>
        </w:r>
      </w:hyperlink>
    </w:p>
    <w:p w:rsidR="00335CC8" w:rsidRDefault="00804D2B">
      <w:pPr>
        <w:pStyle w:val="TOC1"/>
        <w:rPr>
          <w:rFonts w:asciiTheme="minorHAnsi" w:eastAsiaTheme="minorEastAsia" w:hAnsiTheme="minorHAnsi" w:cstheme="minorBidi"/>
          <w:b w:val="0"/>
          <w:caps w:val="0"/>
          <w:noProof/>
          <w:sz w:val="22"/>
          <w:szCs w:val="22"/>
        </w:rPr>
      </w:pPr>
      <w:hyperlink w:anchor="_Toc495590855" w:history="1">
        <w:r w:rsidR="00335CC8" w:rsidRPr="008F10D7">
          <w:rPr>
            <w:rStyle w:val="Hyperlink"/>
            <w:noProof/>
          </w:rPr>
          <w:t>preface</w:t>
        </w:r>
        <w:r w:rsidR="00335CC8">
          <w:rPr>
            <w:noProof/>
            <w:webHidden/>
          </w:rPr>
          <w:tab/>
        </w:r>
        <w:r w:rsidR="00335CC8">
          <w:rPr>
            <w:noProof/>
            <w:webHidden/>
          </w:rPr>
          <w:fldChar w:fldCharType="begin"/>
        </w:r>
        <w:r w:rsidR="00335CC8">
          <w:rPr>
            <w:noProof/>
            <w:webHidden/>
          </w:rPr>
          <w:instrText xml:space="preserve"> PAGEREF _Toc495590855 \h </w:instrText>
        </w:r>
        <w:r w:rsidR="00335CC8">
          <w:rPr>
            <w:noProof/>
            <w:webHidden/>
          </w:rPr>
        </w:r>
        <w:r w:rsidR="00335CC8">
          <w:rPr>
            <w:noProof/>
            <w:webHidden/>
          </w:rPr>
          <w:fldChar w:fldCharType="separate"/>
        </w:r>
        <w:r>
          <w:rPr>
            <w:noProof/>
            <w:webHidden/>
          </w:rPr>
          <w:t>xviii</w:t>
        </w:r>
        <w:r w:rsidR="00335CC8">
          <w:rPr>
            <w:noProof/>
            <w:webHidden/>
          </w:rPr>
          <w:fldChar w:fldCharType="end"/>
        </w:r>
      </w:hyperlink>
    </w:p>
    <w:p w:rsidR="00335CC8" w:rsidRDefault="00804D2B">
      <w:pPr>
        <w:pStyle w:val="TOC1"/>
        <w:tabs>
          <w:tab w:val="left" w:pos="1008"/>
        </w:tabs>
        <w:rPr>
          <w:rFonts w:asciiTheme="minorHAnsi" w:eastAsiaTheme="minorEastAsia" w:hAnsiTheme="minorHAnsi" w:cstheme="minorBidi"/>
          <w:b w:val="0"/>
          <w:caps w:val="0"/>
          <w:noProof/>
          <w:sz w:val="22"/>
          <w:szCs w:val="22"/>
        </w:rPr>
      </w:pPr>
      <w:hyperlink w:anchor="_Toc495590856" w:history="1">
        <w:r w:rsidR="00335CC8" w:rsidRPr="008F10D7">
          <w:rPr>
            <w:rStyle w:val="Hyperlink"/>
            <w:noProof/>
          </w:rPr>
          <w:t>1.0</w:t>
        </w:r>
        <w:r w:rsidR="00335CC8">
          <w:rPr>
            <w:rFonts w:asciiTheme="minorHAnsi" w:eastAsiaTheme="minorEastAsia" w:hAnsiTheme="minorHAnsi" w:cstheme="minorBidi"/>
            <w:b w:val="0"/>
            <w:caps w:val="0"/>
            <w:noProof/>
            <w:sz w:val="22"/>
            <w:szCs w:val="22"/>
          </w:rPr>
          <w:tab/>
        </w:r>
        <w:r w:rsidR="00335CC8" w:rsidRPr="008F10D7">
          <w:rPr>
            <w:rStyle w:val="Hyperlink"/>
            <w:noProof/>
          </w:rPr>
          <w:t>Introduction</w:t>
        </w:r>
        <w:r w:rsidR="00335CC8">
          <w:rPr>
            <w:noProof/>
            <w:webHidden/>
          </w:rPr>
          <w:tab/>
        </w:r>
        <w:r w:rsidR="00335CC8">
          <w:rPr>
            <w:noProof/>
            <w:webHidden/>
          </w:rPr>
          <w:fldChar w:fldCharType="begin"/>
        </w:r>
        <w:r w:rsidR="00335CC8">
          <w:rPr>
            <w:noProof/>
            <w:webHidden/>
          </w:rPr>
          <w:instrText xml:space="preserve"> PAGEREF _Toc495590856 \h </w:instrText>
        </w:r>
        <w:r w:rsidR="00335CC8">
          <w:rPr>
            <w:noProof/>
            <w:webHidden/>
          </w:rPr>
        </w:r>
        <w:r w:rsidR="00335CC8">
          <w:rPr>
            <w:noProof/>
            <w:webHidden/>
          </w:rPr>
          <w:fldChar w:fldCharType="separate"/>
        </w:r>
        <w:r>
          <w:rPr>
            <w:noProof/>
            <w:webHidden/>
          </w:rPr>
          <w:t>1</w:t>
        </w:r>
        <w:r w:rsidR="00335CC8">
          <w:rPr>
            <w:noProof/>
            <w:webHidden/>
          </w:rPr>
          <w:fldChar w:fldCharType="end"/>
        </w:r>
      </w:hyperlink>
    </w:p>
    <w:p w:rsidR="00335CC8" w:rsidRDefault="00804D2B">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95590857" w:history="1">
        <w:r w:rsidR="00335CC8" w:rsidRPr="008F10D7">
          <w:rPr>
            <w:rStyle w:val="Hyperlink"/>
            <w:noProof/>
          </w:rPr>
          <w:t>1.1</w:t>
        </w:r>
        <w:r w:rsidR="00335CC8">
          <w:rPr>
            <w:rFonts w:asciiTheme="minorHAnsi" w:eastAsiaTheme="minorEastAsia" w:hAnsiTheme="minorHAnsi" w:cstheme="minorBidi"/>
            <w:b w:val="0"/>
            <w:caps w:val="0"/>
            <w:noProof/>
            <w:sz w:val="22"/>
            <w:szCs w:val="22"/>
          </w:rPr>
          <w:tab/>
        </w:r>
        <w:r w:rsidR="00335CC8" w:rsidRPr="008F10D7">
          <w:rPr>
            <w:rStyle w:val="Hyperlink"/>
            <w:noProof/>
          </w:rPr>
          <w:t>Clostridium difficile</w:t>
        </w:r>
        <w:r w:rsidR="00335CC8">
          <w:rPr>
            <w:noProof/>
            <w:webHidden/>
          </w:rPr>
          <w:tab/>
        </w:r>
        <w:r w:rsidR="00335CC8">
          <w:rPr>
            <w:noProof/>
            <w:webHidden/>
          </w:rPr>
          <w:fldChar w:fldCharType="begin"/>
        </w:r>
        <w:r w:rsidR="00335CC8">
          <w:rPr>
            <w:noProof/>
            <w:webHidden/>
          </w:rPr>
          <w:instrText xml:space="preserve"> PAGEREF _Toc495590857 \h </w:instrText>
        </w:r>
        <w:r w:rsidR="00335CC8">
          <w:rPr>
            <w:noProof/>
            <w:webHidden/>
          </w:rPr>
        </w:r>
        <w:r w:rsidR="00335CC8">
          <w:rPr>
            <w:noProof/>
            <w:webHidden/>
          </w:rPr>
          <w:fldChar w:fldCharType="separate"/>
        </w:r>
        <w:r>
          <w:rPr>
            <w:noProof/>
            <w:webHidden/>
          </w:rPr>
          <w:t>1</w:t>
        </w:r>
        <w:r w:rsidR="00335CC8">
          <w:rPr>
            <w:noProof/>
            <w:webHidden/>
          </w:rPr>
          <w:fldChar w:fldCharType="end"/>
        </w:r>
      </w:hyperlink>
    </w:p>
    <w:p w:rsidR="00335CC8" w:rsidRDefault="00804D2B">
      <w:pPr>
        <w:pStyle w:val="TOC3"/>
        <w:tabs>
          <w:tab w:val="left" w:pos="1760"/>
          <w:tab w:val="right" w:leader="dot" w:pos="9350"/>
        </w:tabs>
        <w:rPr>
          <w:rFonts w:asciiTheme="minorHAnsi" w:eastAsiaTheme="minorEastAsia" w:hAnsiTheme="minorHAnsi" w:cstheme="minorBidi"/>
          <w:b w:val="0"/>
          <w:noProof/>
          <w:sz w:val="22"/>
          <w:szCs w:val="22"/>
        </w:rPr>
      </w:pPr>
      <w:hyperlink w:anchor="_Toc495590858" w:history="1">
        <w:r w:rsidR="00335CC8" w:rsidRPr="008F10D7">
          <w:rPr>
            <w:rStyle w:val="Hyperlink"/>
            <w:noProof/>
          </w:rPr>
          <w:t>1.1.1</w:t>
        </w:r>
        <w:r w:rsidR="00335CC8">
          <w:rPr>
            <w:rFonts w:asciiTheme="minorHAnsi" w:eastAsiaTheme="minorEastAsia" w:hAnsiTheme="minorHAnsi" w:cstheme="minorBidi"/>
            <w:b w:val="0"/>
            <w:noProof/>
            <w:sz w:val="22"/>
            <w:szCs w:val="22"/>
          </w:rPr>
          <w:tab/>
        </w:r>
        <w:r w:rsidR="00335CC8" w:rsidRPr="008F10D7">
          <w:rPr>
            <w:rStyle w:val="Hyperlink"/>
            <w:noProof/>
          </w:rPr>
          <w:t>History</w:t>
        </w:r>
        <w:r w:rsidR="00335CC8">
          <w:rPr>
            <w:noProof/>
            <w:webHidden/>
          </w:rPr>
          <w:tab/>
        </w:r>
        <w:r w:rsidR="00335CC8">
          <w:rPr>
            <w:noProof/>
            <w:webHidden/>
          </w:rPr>
          <w:fldChar w:fldCharType="begin"/>
        </w:r>
        <w:r w:rsidR="00335CC8">
          <w:rPr>
            <w:noProof/>
            <w:webHidden/>
          </w:rPr>
          <w:instrText xml:space="preserve"> PAGEREF _Toc495590858 \h </w:instrText>
        </w:r>
        <w:r w:rsidR="00335CC8">
          <w:rPr>
            <w:noProof/>
            <w:webHidden/>
          </w:rPr>
        </w:r>
        <w:r w:rsidR="00335CC8">
          <w:rPr>
            <w:noProof/>
            <w:webHidden/>
          </w:rPr>
          <w:fldChar w:fldCharType="separate"/>
        </w:r>
        <w:r>
          <w:rPr>
            <w:noProof/>
            <w:webHidden/>
          </w:rPr>
          <w:t>1</w:t>
        </w:r>
        <w:r w:rsidR="00335CC8">
          <w:rPr>
            <w:noProof/>
            <w:webHidden/>
          </w:rPr>
          <w:fldChar w:fldCharType="end"/>
        </w:r>
      </w:hyperlink>
    </w:p>
    <w:p w:rsidR="00335CC8" w:rsidRDefault="00804D2B">
      <w:pPr>
        <w:pStyle w:val="TOC3"/>
        <w:tabs>
          <w:tab w:val="left" w:pos="1760"/>
          <w:tab w:val="right" w:leader="dot" w:pos="9350"/>
        </w:tabs>
        <w:rPr>
          <w:rFonts w:asciiTheme="minorHAnsi" w:eastAsiaTheme="minorEastAsia" w:hAnsiTheme="minorHAnsi" w:cstheme="minorBidi"/>
          <w:b w:val="0"/>
          <w:noProof/>
          <w:sz w:val="22"/>
          <w:szCs w:val="22"/>
        </w:rPr>
      </w:pPr>
      <w:hyperlink w:anchor="_Toc495590859" w:history="1">
        <w:r w:rsidR="00335CC8" w:rsidRPr="008F10D7">
          <w:rPr>
            <w:rStyle w:val="Hyperlink"/>
            <w:noProof/>
          </w:rPr>
          <w:t>1.1.2</w:t>
        </w:r>
        <w:r w:rsidR="00335CC8">
          <w:rPr>
            <w:rFonts w:asciiTheme="minorHAnsi" w:eastAsiaTheme="minorEastAsia" w:hAnsiTheme="minorHAnsi" w:cstheme="minorBidi"/>
            <w:b w:val="0"/>
            <w:noProof/>
            <w:sz w:val="22"/>
            <w:szCs w:val="22"/>
          </w:rPr>
          <w:tab/>
        </w:r>
        <w:r w:rsidR="00335CC8" w:rsidRPr="008F10D7">
          <w:rPr>
            <w:rStyle w:val="Hyperlink"/>
            <w:noProof/>
          </w:rPr>
          <w:t>Clostridium difficile in the United States</w:t>
        </w:r>
        <w:r w:rsidR="00335CC8">
          <w:rPr>
            <w:noProof/>
            <w:webHidden/>
          </w:rPr>
          <w:tab/>
        </w:r>
        <w:r w:rsidR="00335CC8">
          <w:rPr>
            <w:noProof/>
            <w:webHidden/>
          </w:rPr>
          <w:fldChar w:fldCharType="begin"/>
        </w:r>
        <w:r w:rsidR="00335CC8">
          <w:rPr>
            <w:noProof/>
            <w:webHidden/>
          </w:rPr>
          <w:instrText xml:space="preserve"> PAGEREF _Toc495590859 \h </w:instrText>
        </w:r>
        <w:r w:rsidR="00335CC8">
          <w:rPr>
            <w:noProof/>
            <w:webHidden/>
          </w:rPr>
        </w:r>
        <w:r w:rsidR="00335CC8">
          <w:rPr>
            <w:noProof/>
            <w:webHidden/>
          </w:rPr>
          <w:fldChar w:fldCharType="separate"/>
        </w:r>
        <w:r>
          <w:rPr>
            <w:noProof/>
            <w:webHidden/>
          </w:rPr>
          <w:t>2</w:t>
        </w:r>
        <w:r w:rsidR="00335CC8">
          <w:rPr>
            <w:noProof/>
            <w:webHidden/>
          </w:rPr>
          <w:fldChar w:fldCharType="end"/>
        </w:r>
      </w:hyperlink>
    </w:p>
    <w:p w:rsidR="00335CC8" w:rsidRDefault="00804D2B">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95590860" w:history="1">
        <w:r w:rsidR="00335CC8" w:rsidRPr="008F10D7">
          <w:rPr>
            <w:rStyle w:val="Hyperlink"/>
            <w:noProof/>
          </w:rPr>
          <w:t>1.2</w:t>
        </w:r>
        <w:r w:rsidR="00335CC8">
          <w:rPr>
            <w:rFonts w:asciiTheme="minorHAnsi" w:eastAsiaTheme="minorEastAsia" w:hAnsiTheme="minorHAnsi" w:cstheme="minorBidi"/>
            <w:b w:val="0"/>
            <w:caps w:val="0"/>
            <w:noProof/>
            <w:sz w:val="22"/>
            <w:szCs w:val="22"/>
          </w:rPr>
          <w:tab/>
        </w:r>
        <w:r w:rsidR="00335CC8" w:rsidRPr="008F10D7">
          <w:rPr>
            <w:rStyle w:val="Hyperlink"/>
            <w:noProof/>
          </w:rPr>
          <w:t>CLINICAL PRACTICE GUIDELINES</w:t>
        </w:r>
        <w:r w:rsidR="00335CC8">
          <w:rPr>
            <w:noProof/>
            <w:webHidden/>
          </w:rPr>
          <w:tab/>
        </w:r>
        <w:r w:rsidR="00335CC8">
          <w:rPr>
            <w:noProof/>
            <w:webHidden/>
          </w:rPr>
          <w:fldChar w:fldCharType="begin"/>
        </w:r>
        <w:r w:rsidR="00335CC8">
          <w:rPr>
            <w:noProof/>
            <w:webHidden/>
          </w:rPr>
          <w:instrText xml:space="preserve"> PAGEREF _Toc495590860 \h </w:instrText>
        </w:r>
        <w:r w:rsidR="00335CC8">
          <w:rPr>
            <w:noProof/>
            <w:webHidden/>
          </w:rPr>
        </w:r>
        <w:r w:rsidR="00335CC8">
          <w:rPr>
            <w:noProof/>
            <w:webHidden/>
          </w:rPr>
          <w:fldChar w:fldCharType="separate"/>
        </w:r>
        <w:r>
          <w:rPr>
            <w:noProof/>
            <w:webHidden/>
          </w:rPr>
          <w:t>3</w:t>
        </w:r>
        <w:r w:rsidR="00335CC8">
          <w:rPr>
            <w:noProof/>
            <w:webHidden/>
          </w:rPr>
          <w:fldChar w:fldCharType="end"/>
        </w:r>
      </w:hyperlink>
    </w:p>
    <w:p w:rsidR="00335CC8" w:rsidRDefault="00804D2B">
      <w:pPr>
        <w:pStyle w:val="TOC3"/>
        <w:tabs>
          <w:tab w:val="left" w:pos="1760"/>
          <w:tab w:val="right" w:leader="dot" w:pos="9350"/>
        </w:tabs>
        <w:rPr>
          <w:rFonts w:asciiTheme="minorHAnsi" w:eastAsiaTheme="minorEastAsia" w:hAnsiTheme="minorHAnsi" w:cstheme="minorBidi"/>
          <w:b w:val="0"/>
          <w:noProof/>
          <w:sz w:val="22"/>
          <w:szCs w:val="22"/>
        </w:rPr>
      </w:pPr>
      <w:hyperlink w:anchor="_Toc495590861" w:history="1">
        <w:r w:rsidR="00335CC8" w:rsidRPr="008F10D7">
          <w:rPr>
            <w:rStyle w:val="Hyperlink"/>
            <w:noProof/>
          </w:rPr>
          <w:t>1.2.1</w:t>
        </w:r>
        <w:r w:rsidR="00335CC8">
          <w:rPr>
            <w:rFonts w:asciiTheme="minorHAnsi" w:eastAsiaTheme="minorEastAsia" w:hAnsiTheme="minorHAnsi" w:cstheme="minorBidi"/>
            <w:b w:val="0"/>
            <w:noProof/>
            <w:sz w:val="22"/>
            <w:szCs w:val="22"/>
          </w:rPr>
          <w:tab/>
        </w:r>
        <w:r w:rsidR="00335CC8" w:rsidRPr="008F10D7">
          <w:rPr>
            <w:rStyle w:val="Hyperlink"/>
            <w:noProof/>
          </w:rPr>
          <w:t xml:space="preserve">Diagnosis and Treatment of </w:t>
        </w:r>
        <w:r w:rsidR="00335CC8" w:rsidRPr="008F10D7">
          <w:rPr>
            <w:rStyle w:val="Hyperlink"/>
            <w:i/>
            <w:noProof/>
          </w:rPr>
          <w:t>Clostridium difficile</w:t>
        </w:r>
        <w:r w:rsidR="00335CC8" w:rsidRPr="008F10D7">
          <w:rPr>
            <w:rStyle w:val="Hyperlink"/>
            <w:noProof/>
          </w:rPr>
          <w:t xml:space="preserve"> Infection</w:t>
        </w:r>
        <w:r w:rsidR="00335CC8">
          <w:rPr>
            <w:noProof/>
            <w:webHidden/>
          </w:rPr>
          <w:tab/>
        </w:r>
        <w:r w:rsidR="00335CC8">
          <w:rPr>
            <w:noProof/>
            <w:webHidden/>
          </w:rPr>
          <w:fldChar w:fldCharType="begin"/>
        </w:r>
        <w:r w:rsidR="00335CC8">
          <w:rPr>
            <w:noProof/>
            <w:webHidden/>
          </w:rPr>
          <w:instrText xml:space="preserve"> PAGEREF _Toc495590861 \h </w:instrText>
        </w:r>
        <w:r w:rsidR="00335CC8">
          <w:rPr>
            <w:noProof/>
            <w:webHidden/>
          </w:rPr>
        </w:r>
        <w:r w:rsidR="00335CC8">
          <w:rPr>
            <w:noProof/>
            <w:webHidden/>
          </w:rPr>
          <w:fldChar w:fldCharType="separate"/>
        </w:r>
        <w:r>
          <w:rPr>
            <w:noProof/>
            <w:webHidden/>
          </w:rPr>
          <w:t>3</w:t>
        </w:r>
        <w:r w:rsidR="00335CC8">
          <w:rPr>
            <w:noProof/>
            <w:webHidden/>
          </w:rPr>
          <w:fldChar w:fldCharType="end"/>
        </w:r>
      </w:hyperlink>
    </w:p>
    <w:p w:rsidR="00335CC8" w:rsidRDefault="00804D2B">
      <w:pPr>
        <w:pStyle w:val="TOC3"/>
        <w:tabs>
          <w:tab w:val="left" w:pos="1760"/>
          <w:tab w:val="right" w:leader="dot" w:pos="9350"/>
        </w:tabs>
        <w:rPr>
          <w:rFonts w:asciiTheme="minorHAnsi" w:eastAsiaTheme="minorEastAsia" w:hAnsiTheme="minorHAnsi" w:cstheme="minorBidi"/>
          <w:b w:val="0"/>
          <w:noProof/>
          <w:sz w:val="22"/>
          <w:szCs w:val="22"/>
        </w:rPr>
      </w:pPr>
      <w:hyperlink w:anchor="_Toc495590862" w:history="1">
        <w:r w:rsidR="00335CC8" w:rsidRPr="008F10D7">
          <w:rPr>
            <w:rStyle w:val="Hyperlink"/>
            <w:noProof/>
          </w:rPr>
          <w:t>1.2.2</w:t>
        </w:r>
        <w:r w:rsidR="00335CC8">
          <w:rPr>
            <w:rFonts w:asciiTheme="minorHAnsi" w:eastAsiaTheme="minorEastAsia" w:hAnsiTheme="minorHAnsi" w:cstheme="minorBidi"/>
            <w:b w:val="0"/>
            <w:noProof/>
            <w:sz w:val="22"/>
            <w:szCs w:val="22"/>
          </w:rPr>
          <w:tab/>
        </w:r>
        <w:r w:rsidR="00335CC8" w:rsidRPr="008F10D7">
          <w:rPr>
            <w:rStyle w:val="Hyperlink"/>
            <w:noProof/>
          </w:rPr>
          <w:t xml:space="preserve">Infection Control for </w:t>
        </w:r>
        <w:r w:rsidR="00335CC8" w:rsidRPr="008F10D7">
          <w:rPr>
            <w:rStyle w:val="Hyperlink"/>
            <w:i/>
            <w:noProof/>
          </w:rPr>
          <w:t>Clostridium difficile</w:t>
        </w:r>
        <w:r w:rsidR="00335CC8">
          <w:rPr>
            <w:noProof/>
            <w:webHidden/>
          </w:rPr>
          <w:tab/>
        </w:r>
        <w:r w:rsidR="00335CC8">
          <w:rPr>
            <w:noProof/>
            <w:webHidden/>
          </w:rPr>
          <w:fldChar w:fldCharType="begin"/>
        </w:r>
        <w:r w:rsidR="00335CC8">
          <w:rPr>
            <w:noProof/>
            <w:webHidden/>
          </w:rPr>
          <w:instrText xml:space="preserve"> PAGEREF _Toc495590862 \h </w:instrText>
        </w:r>
        <w:r w:rsidR="00335CC8">
          <w:rPr>
            <w:noProof/>
            <w:webHidden/>
          </w:rPr>
        </w:r>
        <w:r w:rsidR="00335CC8">
          <w:rPr>
            <w:noProof/>
            <w:webHidden/>
          </w:rPr>
          <w:fldChar w:fldCharType="separate"/>
        </w:r>
        <w:r>
          <w:rPr>
            <w:noProof/>
            <w:webHidden/>
          </w:rPr>
          <w:t>4</w:t>
        </w:r>
        <w:r w:rsidR="00335CC8">
          <w:rPr>
            <w:noProof/>
            <w:webHidden/>
          </w:rPr>
          <w:fldChar w:fldCharType="end"/>
        </w:r>
      </w:hyperlink>
    </w:p>
    <w:p w:rsidR="00335CC8" w:rsidRDefault="00804D2B">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95590863" w:history="1">
        <w:r w:rsidR="00335CC8" w:rsidRPr="008F10D7">
          <w:rPr>
            <w:rStyle w:val="Hyperlink"/>
            <w:noProof/>
          </w:rPr>
          <w:t>1.3</w:t>
        </w:r>
        <w:r w:rsidR="00335CC8">
          <w:rPr>
            <w:rFonts w:asciiTheme="minorHAnsi" w:eastAsiaTheme="minorEastAsia" w:hAnsiTheme="minorHAnsi" w:cstheme="minorBidi"/>
            <w:b w:val="0"/>
            <w:caps w:val="0"/>
            <w:noProof/>
            <w:sz w:val="22"/>
            <w:szCs w:val="22"/>
          </w:rPr>
          <w:tab/>
        </w:r>
        <w:r w:rsidR="00335CC8" w:rsidRPr="008F10D7">
          <w:rPr>
            <w:rStyle w:val="Hyperlink"/>
            <w:noProof/>
          </w:rPr>
          <w:t>Hospital-acquired clostridium difficile</w:t>
        </w:r>
        <w:r w:rsidR="00335CC8">
          <w:rPr>
            <w:noProof/>
            <w:webHidden/>
          </w:rPr>
          <w:tab/>
        </w:r>
        <w:r w:rsidR="00335CC8">
          <w:rPr>
            <w:noProof/>
            <w:webHidden/>
          </w:rPr>
          <w:fldChar w:fldCharType="begin"/>
        </w:r>
        <w:r w:rsidR="00335CC8">
          <w:rPr>
            <w:noProof/>
            <w:webHidden/>
          </w:rPr>
          <w:instrText xml:space="preserve"> PAGEREF _Toc495590863 \h </w:instrText>
        </w:r>
        <w:r w:rsidR="00335CC8">
          <w:rPr>
            <w:noProof/>
            <w:webHidden/>
          </w:rPr>
        </w:r>
        <w:r w:rsidR="00335CC8">
          <w:rPr>
            <w:noProof/>
            <w:webHidden/>
          </w:rPr>
          <w:fldChar w:fldCharType="separate"/>
        </w:r>
        <w:r>
          <w:rPr>
            <w:noProof/>
            <w:webHidden/>
          </w:rPr>
          <w:t>4</w:t>
        </w:r>
        <w:r w:rsidR="00335CC8">
          <w:rPr>
            <w:noProof/>
            <w:webHidden/>
          </w:rPr>
          <w:fldChar w:fldCharType="end"/>
        </w:r>
      </w:hyperlink>
    </w:p>
    <w:p w:rsidR="00335CC8" w:rsidRDefault="00804D2B">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95590864" w:history="1">
        <w:r w:rsidR="00335CC8" w:rsidRPr="008F10D7">
          <w:rPr>
            <w:rStyle w:val="Hyperlink"/>
            <w:noProof/>
          </w:rPr>
          <w:t>1.4</w:t>
        </w:r>
        <w:r w:rsidR="00335CC8">
          <w:rPr>
            <w:rFonts w:asciiTheme="minorHAnsi" w:eastAsiaTheme="minorEastAsia" w:hAnsiTheme="minorHAnsi" w:cstheme="minorBidi"/>
            <w:b w:val="0"/>
            <w:caps w:val="0"/>
            <w:noProof/>
            <w:sz w:val="22"/>
            <w:szCs w:val="22"/>
          </w:rPr>
          <w:tab/>
        </w:r>
        <w:r w:rsidR="00335CC8" w:rsidRPr="008F10D7">
          <w:rPr>
            <w:rStyle w:val="Hyperlink"/>
            <w:noProof/>
          </w:rPr>
          <w:t>Community-acquired clostridium difficile</w:t>
        </w:r>
        <w:r w:rsidR="00335CC8">
          <w:rPr>
            <w:noProof/>
            <w:webHidden/>
          </w:rPr>
          <w:tab/>
        </w:r>
        <w:r w:rsidR="00335CC8">
          <w:rPr>
            <w:noProof/>
            <w:webHidden/>
          </w:rPr>
          <w:fldChar w:fldCharType="begin"/>
        </w:r>
        <w:r w:rsidR="00335CC8">
          <w:rPr>
            <w:noProof/>
            <w:webHidden/>
          </w:rPr>
          <w:instrText xml:space="preserve"> PAGEREF _Toc495590864 \h </w:instrText>
        </w:r>
        <w:r w:rsidR="00335CC8">
          <w:rPr>
            <w:noProof/>
            <w:webHidden/>
          </w:rPr>
        </w:r>
        <w:r w:rsidR="00335CC8">
          <w:rPr>
            <w:noProof/>
            <w:webHidden/>
          </w:rPr>
          <w:fldChar w:fldCharType="separate"/>
        </w:r>
        <w:r>
          <w:rPr>
            <w:noProof/>
            <w:webHidden/>
          </w:rPr>
          <w:t>6</w:t>
        </w:r>
        <w:r w:rsidR="00335CC8">
          <w:rPr>
            <w:noProof/>
            <w:webHidden/>
          </w:rPr>
          <w:fldChar w:fldCharType="end"/>
        </w:r>
      </w:hyperlink>
    </w:p>
    <w:p w:rsidR="00335CC8" w:rsidRDefault="00804D2B">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95590865" w:history="1">
        <w:r w:rsidR="00335CC8" w:rsidRPr="008F10D7">
          <w:rPr>
            <w:rStyle w:val="Hyperlink"/>
            <w:noProof/>
          </w:rPr>
          <w:t>1.5</w:t>
        </w:r>
        <w:r w:rsidR="00335CC8">
          <w:rPr>
            <w:rFonts w:asciiTheme="minorHAnsi" w:eastAsiaTheme="minorEastAsia" w:hAnsiTheme="minorHAnsi" w:cstheme="minorBidi"/>
            <w:b w:val="0"/>
            <w:caps w:val="0"/>
            <w:noProof/>
            <w:sz w:val="22"/>
            <w:szCs w:val="22"/>
          </w:rPr>
          <w:tab/>
        </w:r>
        <w:r w:rsidR="00335CC8" w:rsidRPr="008F10D7">
          <w:rPr>
            <w:rStyle w:val="Hyperlink"/>
            <w:noProof/>
          </w:rPr>
          <w:t>Asymptomatic clostridium difficile</w:t>
        </w:r>
        <w:r w:rsidR="00335CC8">
          <w:rPr>
            <w:noProof/>
            <w:webHidden/>
          </w:rPr>
          <w:tab/>
        </w:r>
        <w:r w:rsidR="00335CC8">
          <w:rPr>
            <w:noProof/>
            <w:webHidden/>
          </w:rPr>
          <w:fldChar w:fldCharType="begin"/>
        </w:r>
        <w:r w:rsidR="00335CC8">
          <w:rPr>
            <w:noProof/>
            <w:webHidden/>
          </w:rPr>
          <w:instrText xml:space="preserve"> PAGEREF _Toc495590865 \h </w:instrText>
        </w:r>
        <w:r w:rsidR="00335CC8">
          <w:rPr>
            <w:noProof/>
            <w:webHidden/>
          </w:rPr>
        </w:r>
        <w:r w:rsidR="00335CC8">
          <w:rPr>
            <w:noProof/>
            <w:webHidden/>
          </w:rPr>
          <w:fldChar w:fldCharType="separate"/>
        </w:r>
        <w:r>
          <w:rPr>
            <w:noProof/>
            <w:webHidden/>
          </w:rPr>
          <w:t>7</w:t>
        </w:r>
        <w:r w:rsidR="00335CC8">
          <w:rPr>
            <w:noProof/>
            <w:webHidden/>
          </w:rPr>
          <w:fldChar w:fldCharType="end"/>
        </w:r>
      </w:hyperlink>
    </w:p>
    <w:p w:rsidR="00335CC8" w:rsidRDefault="00804D2B">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95590866" w:history="1">
        <w:r w:rsidR="00335CC8" w:rsidRPr="008F10D7">
          <w:rPr>
            <w:rStyle w:val="Hyperlink"/>
            <w:noProof/>
          </w:rPr>
          <w:t>1.6</w:t>
        </w:r>
        <w:r w:rsidR="00335CC8">
          <w:rPr>
            <w:rFonts w:asciiTheme="minorHAnsi" w:eastAsiaTheme="minorEastAsia" w:hAnsiTheme="minorHAnsi" w:cstheme="minorBidi"/>
            <w:b w:val="0"/>
            <w:caps w:val="0"/>
            <w:noProof/>
            <w:sz w:val="22"/>
            <w:szCs w:val="22"/>
          </w:rPr>
          <w:tab/>
        </w:r>
        <w:r w:rsidR="00335CC8" w:rsidRPr="008F10D7">
          <w:rPr>
            <w:rStyle w:val="Hyperlink"/>
            <w:noProof/>
          </w:rPr>
          <w:t>Economic burden of clostridium difficile</w:t>
        </w:r>
        <w:r w:rsidR="00335CC8">
          <w:rPr>
            <w:noProof/>
            <w:webHidden/>
          </w:rPr>
          <w:tab/>
        </w:r>
        <w:r w:rsidR="00335CC8">
          <w:rPr>
            <w:noProof/>
            <w:webHidden/>
          </w:rPr>
          <w:fldChar w:fldCharType="begin"/>
        </w:r>
        <w:r w:rsidR="00335CC8">
          <w:rPr>
            <w:noProof/>
            <w:webHidden/>
          </w:rPr>
          <w:instrText xml:space="preserve"> PAGEREF _Toc495590866 \h </w:instrText>
        </w:r>
        <w:r w:rsidR="00335CC8">
          <w:rPr>
            <w:noProof/>
            <w:webHidden/>
          </w:rPr>
        </w:r>
        <w:r w:rsidR="00335CC8">
          <w:rPr>
            <w:noProof/>
            <w:webHidden/>
          </w:rPr>
          <w:fldChar w:fldCharType="separate"/>
        </w:r>
        <w:r>
          <w:rPr>
            <w:noProof/>
            <w:webHidden/>
          </w:rPr>
          <w:t>8</w:t>
        </w:r>
        <w:r w:rsidR="00335CC8">
          <w:rPr>
            <w:noProof/>
            <w:webHidden/>
          </w:rPr>
          <w:fldChar w:fldCharType="end"/>
        </w:r>
      </w:hyperlink>
    </w:p>
    <w:p w:rsidR="00335CC8" w:rsidRDefault="00804D2B">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95590867" w:history="1">
        <w:r w:rsidR="00335CC8" w:rsidRPr="008F10D7">
          <w:rPr>
            <w:rStyle w:val="Hyperlink"/>
            <w:noProof/>
          </w:rPr>
          <w:t>1.7</w:t>
        </w:r>
        <w:r w:rsidR="00335CC8">
          <w:rPr>
            <w:rFonts w:asciiTheme="minorHAnsi" w:eastAsiaTheme="minorEastAsia" w:hAnsiTheme="minorHAnsi" w:cstheme="minorBidi"/>
            <w:b w:val="0"/>
            <w:caps w:val="0"/>
            <w:noProof/>
            <w:sz w:val="22"/>
            <w:szCs w:val="22"/>
          </w:rPr>
          <w:tab/>
        </w:r>
        <w:r w:rsidR="00335CC8" w:rsidRPr="008F10D7">
          <w:rPr>
            <w:rStyle w:val="Hyperlink"/>
            <w:noProof/>
          </w:rPr>
          <w:t>public health significance</w:t>
        </w:r>
        <w:r w:rsidR="00335CC8">
          <w:rPr>
            <w:noProof/>
            <w:webHidden/>
          </w:rPr>
          <w:tab/>
        </w:r>
        <w:r w:rsidR="00335CC8">
          <w:rPr>
            <w:noProof/>
            <w:webHidden/>
          </w:rPr>
          <w:fldChar w:fldCharType="begin"/>
        </w:r>
        <w:r w:rsidR="00335CC8">
          <w:rPr>
            <w:noProof/>
            <w:webHidden/>
          </w:rPr>
          <w:instrText xml:space="preserve"> PAGEREF _Toc495590867 \h </w:instrText>
        </w:r>
        <w:r w:rsidR="00335CC8">
          <w:rPr>
            <w:noProof/>
            <w:webHidden/>
          </w:rPr>
        </w:r>
        <w:r w:rsidR="00335CC8">
          <w:rPr>
            <w:noProof/>
            <w:webHidden/>
          </w:rPr>
          <w:fldChar w:fldCharType="separate"/>
        </w:r>
        <w:r>
          <w:rPr>
            <w:noProof/>
            <w:webHidden/>
          </w:rPr>
          <w:t>9</w:t>
        </w:r>
        <w:r w:rsidR="00335CC8">
          <w:rPr>
            <w:noProof/>
            <w:webHidden/>
          </w:rPr>
          <w:fldChar w:fldCharType="end"/>
        </w:r>
      </w:hyperlink>
    </w:p>
    <w:p w:rsidR="00335CC8" w:rsidRDefault="00804D2B">
      <w:pPr>
        <w:pStyle w:val="TOC1"/>
        <w:tabs>
          <w:tab w:val="left" w:pos="1008"/>
        </w:tabs>
        <w:rPr>
          <w:rFonts w:asciiTheme="minorHAnsi" w:eastAsiaTheme="minorEastAsia" w:hAnsiTheme="minorHAnsi" w:cstheme="minorBidi"/>
          <w:b w:val="0"/>
          <w:caps w:val="0"/>
          <w:noProof/>
          <w:sz w:val="22"/>
          <w:szCs w:val="22"/>
        </w:rPr>
      </w:pPr>
      <w:hyperlink w:anchor="_Toc495590868" w:history="1">
        <w:r w:rsidR="00335CC8" w:rsidRPr="008F10D7">
          <w:rPr>
            <w:rStyle w:val="Hyperlink"/>
            <w:noProof/>
          </w:rPr>
          <w:t>2.0</w:t>
        </w:r>
        <w:r w:rsidR="00335CC8">
          <w:rPr>
            <w:rFonts w:asciiTheme="minorHAnsi" w:eastAsiaTheme="minorEastAsia" w:hAnsiTheme="minorHAnsi" w:cstheme="minorBidi"/>
            <w:b w:val="0"/>
            <w:caps w:val="0"/>
            <w:noProof/>
            <w:sz w:val="22"/>
            <w:szCs w:val="22"/>
          </w:rPr>
          <w:tab/>
        </w:r>
        <w:r w:rsidR="00335CC8" w:rsidRPr="008F10D7">
          <w:rPr>
            <w:rStyle w:val="Hyperlink"/>
            <w:noProof/>
          </w:rPr>
          <w:t>objectives</w:t>
        </w:r>
        <w:r w:rsidR="00335CC8">
          <w:rPr>
            <w:noProof/>
            <w:webHidden/>
          </w:rPr>
          <w:tab/>
        </w:r>
        <w:r w:rsidR="00335CC8">
          <w:rPr>
            <w:noProof/>
            <w:webHidden/>
          </w:rPr>
          <w:fldChar w:fldCharType="begin"/>
        </w:r>
        <w:r w:rsidR="00335CC8">
          <w:rPr>
            <w:noProof/>
            <w:webHidden/>
          </w:rPr>
          <w:instrText xml:space="preserve"> PAGEREF _Toc495590868 \h </w:instrText>
        </w:r>
        <w:r w:rsidR="00335CC8">
          <w:rPr>
            <w:noProof/>
            <w:webHidden/>
          </w:rPr>
        </w:r>
        <w:r w:rsidR="00335CC8">
          <w:rPr>
            <w:noProof/>
            <w:webHidden/>
          </w:rPr>
          <w:fldChar w:fldCharType="separate"/>
        </w:r>
        <w:r>
          <w:rPr>
            <w:noProof/>
            <w:webHidden/>
          </w:rPr>
          <w:t>11</w:t>
        </w:r>
        <w:r w:rsidR="00335CC8">
          <w:rPr>
            <w:noProof/>
            <w:webHidden/>
          </w:rPr>
          <w:fldChar w:fldCharType="end"/>
        </w:r>
      </w:hyperlink>
    </w:p>
    <w:p w:rsidR="00335CC8" w:rsidRDefault="00804D2B">
      <w:pPr>
        <w:pStyle w:val="TOC1"/>
        <w:tabs>
          <w:tab w:val="left" w:pos="1008"/>
        </w:tabs>
        <w:rPr>
          <w:rFonts w:asciiTheme="minorHAnsi" w:eastAsiaTheme="minorEastAsia" w:hAnsiTheme="minorHAnsi" w:cstheme="minorBidi"/>
          <w:b w:val="0"/>
          <w:caps w:val="0"/>
          <w:noProof/>
          <w:sz w:val="22"/>
          <w:szCs w:val="22"/>
        </w:rPr>
      </w:pPr>
      <w:hyperlink w:anchor="_Toc495590869" w:history="1">
        <w:r w:rsidR="00335CC8" w:rsidRPr="008F10D7">
          <w:rPr>
            <w:rStyle w:val="Hyperlink"/>
            <w:noProof/>
          </w:rPr>
          <w:t>3.0</w:t>
        </w:r>
        <w:r w:rsidR="00335CC8">
          <w:rPr>
            <w:rFonts w:asciiTheme="minorHAnsi" w:eastAsiaTheme="minorEastAsia" w:hAnsiTheme="minorHAnsi" w:cstheme="minorBidi"/>
            <w:b w:val="0"/>
            <w:caps w:val="0"/>
            <w:noProof/>
            <w:sz w:val="22"/>
            <w:szCs w:val="22"/>
          </w:rPr>
          <w:tab/>
        </w:r>
        <w:r w:rsidR="00335CC8" w:rsidRPr="008F10D7">
          <w:rPr>
            <w:rStyle w:val="Hyperlink"/>
            <w:noProof/>
          </w:rPr>
          <w:t>RESEARCH methods AND ANALYSIS PLAN</w:t>
        </w:r>
        <w:r w:rsidR="00335CC8">
          <w:rPr>
            <w:noProof/>
            <w:webHidden/>
          </w:rPr>
          <w:tab/>
        </w:r>
        <w:r w:rsidR="00335CC8">
          <w:rPr>
            <w:noProof/>
            <w:webHidden/>
          </w:rPr>
          <w:fldChar w:fldCharType="begin"/>
        </w:r>
        <w:r w:rsidR="00335CC8">
          <w:rPr>
            <w:noProof/>
            <w:webHidden/>
          </w:rPr>
          <w:instrText xml:space="preserve"> PAGEREF _Toc495590869 \h </w:instrText>
        </w:r>
        <w:r w:rsidR="00335CC8">
          <w:rPr>
            <w:noProof/>
            <w:webHidden/>
          </w:rPr>
        </w:r>
        <w:r w:rsidR="00335CC8">
          <w:rPr>
            <w:noProof/>
            <w:webHidden/>
          </w:rPr>
          <w:fldChar w:fldCharType="separate"/>
        </w:r>
        <w:r>
          <w:rPr>
            <w:noProof/>
            <w:webHidden/>
          </w:rPr>
          <w:t>12</w:t>
        </w:r>
        <w:r w:rsidR="00335CC8">
          <w:rPr>
            <w:noProof/>
            <w:webHidden/>
          </w:rPr>
          <w:fldChar w:fldCharType="end"/>
        </w:r>
      </w:hyperlink>
    </w:p>
    <w:p w:rsidR="00335CC8" w:rsidRDefault="00804D2B">
      <w:pPr>
        <w:pStyle w:val="TOC1"/>
        <w:tabs>
          <w:tab w:val="left" w:pos="1008"/>
        </w:tabs>
        <w:rPr>
          <w:rFonts w:asciiTheme="minorHAnsi" w:eastAsiaTheme="minorEastAsia" w:hAnsiTheme="minorHAnsi" w:cstheme="minorBidi"/>
          <w:b w:val="0"/>
          <w:caps w:val="0"/>
          <w:noProof/>
          <w:sz w:val="22"/>
          <w:szCs w:val="22"/>
        </w:rPr>
      </w:pPr>
      <w:hyperlink w:anchor="_Toc495590870" w:history="1">
        <w:r w:rsidR="00335CC8" w:rsidRPr="008F10D7">
          <w:rPr>
            <w:rStyle w:val="Hyperlink"/>
            <w:noProof/>
          </w:rPr>
          <w:t>4.0</w:t>
        </w:r>
        <w:r w:rsidR="00335CC8">
          <w:rPr>
            <w:rFonts w:asciiTheme="minorHAnsi" w:eastAsiaTheme="minorEastAsia" w:hAnsiTheme="minorHAnsi" w:cstheme="minorBidi"/>
            <w:b w:val="0"/>
            <w:caps w:val="0"/>
            <w:noProof/>
            <w:sz w:val="22"/>
            <w:szCs w:val="22"/>
          </w:rPr>
          <w:tab/>
        </w:r>
        <w:r w:rsidR="00335CC8" w:rsidRPr="008F10D7">
          <w:rPr>
            <w:rStyle w:val="Hyperlink"/>
            <w:noProof/>
          </w:rPr>
          <w:t>REsults and analysis</w:t>
        </w:r>
        <w:r w:rsidR="00335CC8">
          <w:rPr>
            <w:noProof/>
            <w:webHidden/>
          </w:rPr>
          <w:tab/>
        </w:r>
        <w:r w:rsidR="00335CC8">
          <w:rPr>
            <w:noProof/>
            <w:webHidden/>
          </w:rPr>
          <w:fldChar w:fldCharType="begin"/>
        </w:r>
        <w:r w:rsidR="00335CC8">
          <w:rPr>
            <w:noProof/>
            <w:webHidden/>
          </w:rPr>
          <w:instrText xml:space="preserve"> PAGEREF _Toc495590870 \h </w:instrText>
        </w:r>
        <w:r w:rsidR="00335CC8">
          <w:rPr>
            <w:noProof/>
            <w:webHidden/>
          </w:rPr>
        </w:r>
        <w:r w:rsidR="00335CC8">
          <w:rPr>
            <w:noProof/>
            <w:webHidden/>
          </w:rPr>
          <w:fldChar w:fldCharType="separate"/>
        </w:r>
        <w:r>
          <w:rPr>
            <w:noProof/>
            <w:webHidden/>
          </w:rPr>
          <w:t>16</w:t>
        </w:r>
        <w:r w:rsidR="00335CC8">
          <w:rPr>
            <w:noProof/>
            <w:webHidden/>
          </w:rPr>
          <w:fldChar w:fldCharType="end"/>
        </w:r>
      </w:hyperlink>
    </w:p>
    <w:p w:rsidR="00335CC8" w:rsidRDefault="00804D2B">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95590871" w:history="1">
        <w:r w:rsidR="00335CC8" w:rsidRPr="008F10D7">
          <w:rPr>
            <w:rStyle w:val="Hyperlink"/>
            <w:noProof/>
          </w:rPr>
          <w:t>4.1</w:t>
        </w:r>
        <w:r w:rsidR="00335CC8">
          <w:rPr>
            <w:rFonts w:asciiTheme="minorHAnsi" w:eastAsiaTheme="minorEastAsia" w:hAnsiTheme="minorHAnsi" w:cstheme="minorBidi"/>
            <w:b w:val="0"/>
            <w:caps w:val="0"/>
            <w:noProof/>
            <w:sz w:val="22"/>
            <w:szCs w:val="22"/>
          </w:rPr>
          <w:tab/>
        </w:r>
        <w:r w:rsidR="00335CC8" w:rsidRPr="008F10D7">
          <w:rPr>
            <w:rStyle w:val="Hyperlink"/>
            <w:noProof/>
          </w:rPr>
          <w:t>Total Population characteristics</w:t>
        </w:r>
        <w:r w:rsidR="00335CC8">
          <w:rPr>
            <w:noProof/>
            <w:webHidden/>
          </w:rPr>
          <w:tab/>
        </w:r>
        <w:r w:rsidR="00335CC8">
          <w:rPr>
            <w:noProof/>
            <w:webHidden/>
          </w:rPr>
          <w:fldChar w:fldCharType="begin"/>
        </w:r>
        <w:r w:rsidR="00335CC8">
          <w:rPr>
            <w:noProof/>
            <w:webHidden/>
          </w:rPr>
          <w:instrText xml:space="preserve"> PAGEREF _Toc495590871 \h </w:instrText>
        </w:r>
        <w:r w:rsidR="00335CC8">
          <w:rPr>
            <w:noProof/>
            <w:webHidden/>
          </w:rPr>
        </w:r>
        <w:r w:rsidR="00335CC8">
          <w:rPr>
            <w:noProof/>
            <w:webHidden/>
          </w:rPr>
          <w:fldChar w:fldCharType="separate"/>
        </w:r>
        <w:r>
          <w:rPr>
            <w:noProof/>
            <w:webHidden/>
          </w:rPr>
          <w:t>16</w:t>
        </w:r>
        <w:r w:rsidR="00335CC8">
          <w:rPr>
            <w:noProof/>
            <w:webHidden/>
          </w:rPr>
          <w:fldChar w:fldCharType="end"/>
        </w:r>
      </w:hyperlink>
    </w:p>
    <w:p w:rsidR="00335CC8" w:rsidRDefault="00804D2B">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95590872" w:history="1">
        <w:r w:rsidR="00335CC8" w:rsidRPr="008F10D7">
          <w:rPr>
            <w:rStyle w:val="Hyperlink"/>
            <w:noProof/>
          </w:rPr>
          <w:t>4.2</w:t>
        </w:r>
        <w:r w:rsidR="00335CC8">
          <w:rPr>
            <w:rFonts w:asciiTheme="minorHAnsi" w:eastAsiaTheme="minorEastAsia" w:hAnsiTheme="minorHAnsi" w:cstheme="minorBidi"/>
            <w:b w:val="0"/>
            <w:caps w:val="0"/>
            <w:noProof/>
            <w:sz w:val="22"/>
            <w:szCs w:val="22"/>
          </w:rPr>
          <w:tab/>
        </w:r>
        <w:r w:rsidR="00335CC8" w:rsidRPr="008F10D7">
          <w:rPr>
            <w:rStyle w:val="Hyperlink"/>
            <w:noProof/>
          </w:rPr>
          <w:t>history of clostridium difficile</w:t>
        </w:r>
        <w:r w:rsidR="00335CC8">
          <w:rPr>
            <w:noProof/>
            <w:webHidden/>
          </w:rPr>
          <w:tab/>
        </w:r>
        <w:r w:rsidR="00335CC8">
          <w:rPr>
            <w:noProof/>
            <w:webHidden/>
          </w:rPr>
          <w:fldChar w:fldCharType="begin"/>
        </w:r>
        <w:r w:rsidR="00335CC8">
          <w:rPr>
            <w:noProof/>
            <w:webHidden/>
          </w:rPr>
          <w:instrText xml:space="preserve"> PAGEREF _Toc495590872 \h </w:instrText>
        </w:r>
        <w:r w:rsidR="00335CC8">
          <w:rPr>
            <w:noProof/>
            <w:webHidden/>
          </w:rPr>
        </w:r>
        <w:r w:rsidR="00335CC8">
          <w:rPr>
            <w:noProof/>
            <w:webHidden/>
          </w:rPr>
          <w:fldChar w:fldCharType="separate"/>
        </w:r>
        <w:r>
          <w:rPr>
            <w:noProof/>
            <w:webHidden/>
          </w:rPr>
          <w:t>20</w:t>
        </w:r>
        <w:r w:rsidR="00335CC8">
          <w:rPr>
            <w:noProof/>
            <w:webHidden/>
          </w:rPr>
          <w:fldChar w:fldCharType="end"/>
        </w:r>
      </w:hyperlink>
    </w:p>
    <w:p w:rsidR="00335CC8" w:rsidRDefault="00804D2B">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95590873" w:history="1">
        <w:r w:rsidR="00335CC8" w:rsidRPr="008F10D7">
          <w:rPr>
            <w:rStyle w:val="Hyperlink"/>
            <w:noProof/>
          </w:rPr>
          <w:t>4.3</w:t>
        </w:r>
        <w:r w:rsidR="00335CC8">
          <w:rPr>
            <w:rFonts w:asciiTheme="minorHAnsi" w:eastAsiaTheme="minorEastAsia" w:hAnsiTheme="minorHAnsi" w:cstheme="minorBidi"/>
            <w:b w:val="0"/>
            <w:caps w:val="0"/>
            <w:noProof/>
            <w:sz w:val="22"/>
            <w:szCs w:val="22"/>
          </w:rPr>
          <w:tab/>
        </w:r>
        <w:r w:rsidR="00335CC8" w:rsidRPr="008F10D7">
          <w:rPr>
            <w:rStyle w:val="Hyperlink"/>
            <w:noProof/>
          </w:rPr>
          <w:t>Clostridium difficile test results</w:t>
        </w:r>
        <w:r w:rsidR="00335CC8">
          <w:rPr>
            <w:noProof/>
            <w:webHidden/>
          </w:rPr>
          <w:tab/>
        </w:r>
        <w:r w:rsidR="00335CC8">
          <w:rPr>
            <w:noProof/>
            <w:webHidden/>
          </w:rPr>
          <w:fldChar w:fldCharType="begin"/>
        </w:r>
        <w:r w:rsidR="00335CC8">
          <w:rPr>
            <w:noProof/>
            <w:webHidden/>
          </w:rPr>
          <w:instrText xml:space="preserve"> PAGEREF _Toc495590873 \h </w:instrText>
        </w:r>
        <w:r w:rsidR="00335CC8">
          <w:rPr>
            <w:noProof/>
            <w:webHidden/>
          </w:rPr>
        </w:r>
        <w:r w:rsidR="00335CC8">
          <w:rPr>
            <w:noProof/>
            <w:webHidden/>
          </w:rPr>
          <w:fldChar w:fldCharType="separate"/>
        </w:r>
        <w:r>
          <w:rPr>
            <w:noProof/>
            <w:webHidden/>
          </w:rPr>
          <w:t>28</w:t>
        </w:r>
        <w:r w:rsidR="00335CC8">
          <w:rPr>
            <w:noProof/>
            <w:webHidden/>
          </w:rPr>
          <w:fldChar w:fldCharType="end"/>
        </w:r>
      </w:hyperlink>
    </w:p>
    <w:p w:rsidR="00335CC8" w:rsidRDefault="00804D2B">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95590874" w:history="1">
        <w:r w:rsidR="00335CC8" w:rsidRPr="008F10D7">
          <w:rPr>
            <w:rStyle w:val="Hyperlink"/>
            <w:noProof/>
          </w:rPr>
          <w:t>4.4</w:t>
        </w:r>
        <w:r w:rsidR="00335CC8">
          <w:rPr>
            <w:rFonts w:asciiTheme="minorHAnsi" w:eastAsiaTheme="minorEastAsia" w:hAnsiTheme="minorHAnsi" w:cstheme="minorBidi"/>
            <w:b w:val="0"/>
            <w:caps w:val="0"/>
            <w:noProof/>
            <w:sz w:val="22"/>
            <w:szCs w:val="22"/>
          </w:rPr>
          <w:tab/>
        </w:r>
        <w:r w:rsidR="00335CC8" w:rsidRPr="008F10D7">
          <w:rPr>
            <w:rStyle w:val="Hyperlink"/>
            <w:noProof/>
          </w:rPr>
          <w:t>trends over time</w:t>
        </w:r>
        <w:r w:rsidR="00335CC8">
          <w:rPr>
            <w:noProof/>
            <w:webHidden/>
          </w:rPr>
          <w:tab/>
        </w:r>
        <w:r w:rsidR="00335CC8">
          <w:rPr>
            <w:noProof/>
            <w:webHidden/>
          </w:rPr>
          <w:fldChar w:fldCharType="begin"/>
        </w:r>
        <w:r w:rsidR="00335CC8">
          <w:rPr>
            <w:noProof/>
            <w:webHidden/>
          </w:rPr>
          <w:instrText xml:space="preserve"> PAGEREF _Toc495590874 \h </w:instrText>
        </w:r>
        <w:r w:rsidR="00335CC8">
          <w:rPr>
            <w:noProof/>
            <w:webHidden/>
          </w:rPr>
        </w:r>
        <w:r w:rsidR="00335CC8">
          <w:rPr>
            <w:noProof/>
            <w:webHidden/>
          </w:rPr>
          <w:fldChar w:fldCharType="separate"/>
        </w:r>
        <w:r>
          <w:rPr>
            <w:noProof/>
            <w:webHidden/>
          </w:rPr>
          <w:t>35</w:t>
        </w:r>
        <w:r w:rsidR="00335CC8">
          <w:rPr>
            <w:noProof/>
            <w:webHidden/>
          </w:rPr>
          <w:fldChar w:fldCharType="end"/>
        </w:r>
      </w:hyperlink>
    </w:p>
    <w:p w:rsidR="00335CC8" w:rsidRDefault="00804D2B">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95590875" w:history="1">
        <w:r w:rsidR="00335CC8" w:rsidRPr="008F10D7">
          <w:rPr>
            <w:rStyle w:val="Hyperlink"/>
            <w:noProof/>
          </w:rPr>
          <w:t>4.5</w:t>
        </w:r>
        <w:r w:rsidR="00335CC8">
          <w:rPr>
            <w:rFonts w:asciiTheme="minorHAnsi" w:eastAsiaTheme="minorEastAsia" w:hAnsiTheme="minorHAnsi" w:cstheme="minorBidi"/>
            <w:b w:val="0"/>
            <w:caps w:val="0"/>
            <w:noProof/>
            <w:sz w:val="22"/>
            <w:szCs w:val="22"/>
          </w:rPr>
          <w:tab/>
        </w:r>
        <w:r w:rsidR="00335CC8" w:rsidRPr="008F10D7">
          <w:rPr>
            <w:rStyle w:val="Hyperlink"/>
            <w:noProof/>
          </w:rPr>
          <w:t>Mapping clostridium difficile test results</w:t>
        </w:r>
        <w:r w:rsidR="00335CC8">
          <w:rPr>
            <w:noProof/>
            <w:webHidden/>
          </w:rPr>
          <w:tab/>
        </w:r>
        <w:r w:rsidR="00335CC8">
          <w:rPr>
            <w:noProof/>
            <w:webHidden/>
          </w:rPr>
          <w:fldChar w:fldCharType="begin"/>
        </w:r>
        <w:r w:rsidR="00335CC8">
          <w:rPr>
            <w:noProof/>
            <w:webHidden/>
          </w:rPr>
          <w:instrText xml:space="preserve"> PAGEREF _Toc495590875 \h </w:instrText>
        </w:r>
        <w:r w:rsidR="00335CC8">
          <w:rPr>
            <w:noProof/>
            <w:webHidden/>
          </w:rPr>
        </w:r>
        <w:r w:rsidR="00335CC8">
          <w:rPr>
            <w:noProof/>
            <w:webHidden/>
          </w:rPr>
          <w:fldChar w:fldCharType="separate"/>
        </w:r>
        <w:r>
          <w:rPr>
            <w:noProof/>
            <w:webHidden/>
          </w:rPr>
          <w:t>53</w:t>
        </w:r>
        <w:r w:rsidR="00335CC8">
          <w:rPr>
            <w:noProof/>
            <w:webHidden/>
          </w:rPr>
          <w:fldChar w:fldCharType="end"/>
        </w:r>
      </w:hyperlink>
    </w:p>
    <w:p w:rsidR="00335CC8" w:rsidRDefault="00804D2B">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95590876" w:history="1">
        <w:r w:rsidR="00335CC8" w:rsidRPr="008F10D7">
          <w:rPr>
            <w:rStyle w:val="Hyperlink"/>
            <w:noProof/>
          </w:rPr>
          <w:t>4.6</w:t>
        </w:r>
        <w:r w:rsidR="00335CC8">
          <w:rPr>
            <w:rFonts w:asciiTheme="minorHAnsi" w:eastAsiaTheme="minorEastAsia" w:hAnsiTheme="minorHAnsi" w:cstheme="minorBidi"/>
            <w:b w:val="0"/>
            <w:caps w:val="0"/>
            <w:noProof/>
            <w:sz w:val="22"/>
            <w:szCs w:val="22"/>
          </w:rPr>
          <w:tab/>
        </w:r>
        <w:r w:rsidR="00335CC8" w:rsidRPr="008F10D7">
          <w:rPr>
            <w:rStyle w:val="Hyperlink"/>
            <w:noProof/>
          </w:rPr>
          <w:t>estimating risk of subsequent clostridium difficile infection based on prior history</w:t>
        </w:r>
        <w:r w:rsidR="00335CC8">
          <w:rPr>
            <w:noProof/>
            <w:webHidden/>
          </w:rPr>
          <w:tab/>
        </w:r>
        <w:r w:rsidR="00335CC8">
          <w:rPr>
            <w:noProof/>
            <w:webHidden/>
          </w:rPr>
          <w:fldChar w:fldCharType="begin"/>
        </w:r>
        <w:r w:rsidR="00335CC8">
          <w:rPr>
            <w:noProof/>
            <w:webHidden/>
          </w:rPr>
          <w:instrText xml:space="preserve"> PAGEREF _Toc495590876 \h </w:instrText>
        </w:r>
        <w:r w:rsidR="00335CC8">
          <w:rPr>
            <w:noProof/>
            <w:webHidden/>
          </w:rPr>
        </w:r>
        <w:r w:rsidR="00335CC8">
          <w:rPr>
            <w:noProof/>
            <w:webHidden/>
          </w:rPr>
          <w:fldChar w:fldCharType="separate"/>
        </w:r>
        <w:r>
          <w:rPr>
            <w:noProof/>
            <w:webHidden/>
          </w:rPr>
          <w:t>64</w:t>
        </w:r>
        <w:r w:rsidR="00335CC8">
          <w:rPr>
            <w:noProof/>
            <w:webHidden/>
          </w:rPr>
          <w:fldChar w:fldCharType="end"/>
        </w:r>
      </w:hyperlink>
    </w:p>
    <w:p w:rsidR="00335CC8" w:rsidRDefault="00804D2B">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495590877" w:history="1">
        <w:r w:rsidR="00335CC8" w:rsidRPr="008F10D7">
          <w:rPr>
            <w:rStyle w:val="Hyperlink"/>
            <w:noProof/>
          </w:rPr>
          <w:t>4.7</w:t>
        </w:r>
        <w:r w:rsidR="00335CC8">
          <w:rPr>
            <w:rFonts w:asciiTheme="minorHAnsi" w:eastAsiaTheme="minorEastAsia" w:hAnsiTheme="minorHAnsi" w:cstheme="minorBidi"/>
            <w:b w:val="0"/>
            <w:caps w:val="0"/>
            <w:noProof/>
            <w:sz w:val="22"/>
            <w:szCs w:val="22"/>
          </w:rPr>
          <w:tab/>
        </w:r>
        <w:r w:rsidR="00335CC8" w:rsidRPr="008F10D7">
          <w:rPr>
            <w:rStyle w:val="Hyperlink"/>
            <w:noProof/>
          </w:rPr>
          <w:t>Predicting a positive clostidium difficile test</w:t>
        </w:r>
        <w:r w:rsidR="00335CC8">
          <w:rPr>
            <w:noProof/>
            <w:webHidden/>
          </w:rPr>
          <w:tab/>
        </w:r>
        <w:r w:rsidR="00335CC8">
          <w:rPr>
            <w:noProof/>
            <w:webHidden/>
          </w:rPr>
          <w:fldChar w:fldCharType="begin"/>
        </w:r>
        <w:r w:rsidR="00335CC8">
          <w:rPr>
            <w:noProof/>
            <w:webHidden/>
          </w:rPr>
          <w:instrText xml:space="preserve"> PAGEREF _Toc495590877 \h </w:instrText>
        </w:r>
        <w:r w:rsidR="00335CC8">
          <w:rPr>
            <w:noProof/>
            <w:webHidden/>
          </w:rPr>
        </w:r>
        <w:r w:rsidR="00335CC8">
          <w:rPr>
            <w:noProof/>
            <w:webHidden/>
          </w:rPr>
          <w:fldChar w:fldCharType="separate"/>
        </w:r>
        <w:r>
          <w:rPr>
            <w:noProof/>
            <w:webHidden/>
          </w:rPr>
          <w:t>67</w:t>
        </w:r>
        <w:r w:rsidR="00335CC8">
          <w:rPr>
            <w:noProof/>
            <w:webHidden/>
          </w:rPr>
          <w:fldChar w:fldCharType="end"/>
        </w:r>
      </w:hyperlink>
    </w:p>
    <w:p w:rsidR="00335CC8" w:rsidRDefault="00804D2B">
      <w:pPr>
        <w:pStyle w:val="TOC1"/>
        <w:tabs>
          <w:tab w:val="left" w:pos="1008"/>
        </w:tabs>
        <w:rPr>
          <w:rFonts w:asciiTheme="minorHAnsi" w:eastAsiaTheme="minorEastAsia" w:hAnsiTheme="minorHAnsi" w:cstheme="minorBidi"/>
          <w:b w:val="0"/>
          <w:caps w:val="0"/>
          <w:noProof/>
          <w:sz w:val="22"/>
          <w:szCs w:val="22"/>
        </w:rPr>
      </w:pPr>
      <w:hyperlink w:anchor="_Toc495590878" w:history="1">
        <w:r w:rsidR="00335CC8" w:rsidRPr="008F10D7">
          <w:rPr>
            <w:rStyle w:val="Hyperlink"/>
            <w:noProof/>
          </w:rPr>
          <w:t>5.0</w:t>
        </w:r>
        <w:r w:rsidR="00335CC8">
          <w:rPr>
            <w:rFonts w:asciiTheme="minorHAnsi" w:eastAsiaTheme="minorEastAsia" w:hAnsiTheme="minorHAnsi" w:cstheme="minorBidi"/>
            <w:b w:val="0"/>
            <w:caps w:val="0"/>
            <w:noProof/>
            <w:sz w:val="22"/>
            <w:szCs w:val="22"/>
          </w:rPr>
          <w:tab/>
        </w:r>
        <w:r w:rsidR="00335CC8" w:rsidRPr="008F10D7">
          <w:rPr>
            <w:rStyle w:val="Hyperlink"/>
            <w:noProof/>
          </w:rPr>
          <w:t>Discussion</w:t>
        </w:r>
        <w:r w:rsidR="00335CC8">
          <w:rPr>
            <w:noProof/>
            <w:webHidden/>
          </w:rPr>
          <w:tab/>
        </w:r>
        <w:r w:rsidR="00335CC8">
          <w:rPr>
            <w:noProof/>
            <w:webHidden/>
          </w:rPr>
          <w:fldChar w:fldCharType="begin"/>
        </w:r>
        <w:r w:rsidR="00335CC8">
          <w:rPr>
            <w:noProof/>
            <w:webHidden/>
          </w:rPr>
          <w:instrText xml:space="preserve"> PAGEREF _Toc495590878 \h </w:instrText>
        </w:r>
        <w:r w:rsidR="00335CC8">
          <w:rPr>
            <w:noProof/>
            <w:webHidden/>
          </w:rPr>
        </w:r>
        <w:r w:rsidR="00335CC8">
          <w:rPr>
            <w:noProof/>
            <w:webHidden/>
          </w:rPr>
          <w:fldChar w:fldCharType="separate"/>
        </w:r>
        <w:r>
          <w:rPr>
            <w:noProof/>
            <w:webHidden/>
          </w:rPr>
          <w:t>70</w:t>
        </w:r>
        <w:r w:rsidR="00335CC8">
          <w:rPr>
            <w:noProof/>
            <w:webHidden/>
          </w:rPr>
          <w:fldChar w:fldCharType="end"/>
        </w:r>
      </w:hyperlink>
    </w:p>
    <w:p w:rsidR="00335CC8" w:rsidRDefault="00804D2B">
      <w:pPr>
        <w:pStyle w:val="TOC1"/>
        <w:rPr>
          <w:rFonts w:asciiTheme="minorHAnsi" w:eastAsiaTheme="minorEastAsia" w:hAnsiTheme="minorHAnsi" w:cstheme="minorBidi"/>
          <w:b w:val="0"/>
          <w:caps w:val="0"/>
          <w:noProof/>
          <w:sz w:val="22"/>
          <w:szCs w:val="22"/>
        </w:rPr>
      </w:pPr>
      <w:hyperlink w:anchor="_Toc495590879" w:history="1">
        <w:r w:rsidR="00335CC8" w:rsidRPr="008F10D7">
          <w:rPr>
            <w:rStyle w:val="Hyperlink"/>
            <w:noProof/>
          </w:rPr>
          <w:t>APPENDIX: DATA AGREEMENT WITH BUTLER MEMORIAL HOSPITAL</w:t>
        </w:r>
        <w:r w:rsidR="00335CC8">
          <w:rPr>
            <w:noProof/>
            <w:webHidden/>
          </w:rPr>
          <w:tab/>
        </w:r>
        <w:r w:rsidR="00335CC8">
          <w:rPr>
            <w:noProof/>
            <w:webHidden/>
          </w:rPr>
          <w:fldChar w:fldCharType="begin"/>
        </w:r>
        <w:r w:rsidR="00335CC8">
          <w:rPr>
            <w:noProof/>
            <w:webHidden/>
          </w:rPr>
          <w:instrText xml:space="preserve"> PAGEREF _Toc495590879 \h </w:instrText>
        </w:r>
        <w:r w:rsidR="00335CC8">
          <w:rPr>
            <w:noProof/>
            <w:webHidden/>
          </w:rPr>
        </w:r>
        <w:r w:rsidR="00335CC8">
          <w:rPr>
            <w:noProof/>
            <w:webHidden/>
          </w:rPr>
          <w:fldChar w:fldCharType="separate"/>
        </w:r>
        <w:r>
          <w:rPr>
            <w:noProof/>
            <w:webHidden/>
          </w:rPr>
          <w:t>73</w:t>
        </w:r>
        <w:r w:rsidR="00335CC8">
          <w:rPr>
            <w:noProof/>
            <w:webHidden/>
          </w:rPr>
          <w:fldChar w:fldCharType="end"/>
        </w:r>
      </w:hyperlink>
    </w:p>
    <w:p w:rsidR="00335CC8" w:rsidRDefault="00804D2B">
      <w:pPr>
        <w:pStyle w:val="TOC1"/>
        <w:rPr>
          <w:rFonts w:asciiTheme="minorHAnsi" w:eastAsiaTheme="minorEastAsia" w:hAnsiTheme="minorHAnsi" w:cstheme="minorBidi"/>
          <w:b w:val="0"/>
          <w:caps w:val="0"/>
          <w:noProof/>
          <w:sz w:val="22"/>
          <w:szCs w:val="22"/>
        </w:rPr>
      </w:pPr>
      <w:hyperlink w:anchor="_Toc495590880" w:history="1">
        <w:r w:rsidR="00335CC8" w:rsidRPr="008F10D7">
          <w:rPr>
            <w:rStyle w:val="Hyperlink"/>
            <w:noProof/>
          </w:rPr>
          <w:t>bibliography</w:t>
        </w:r>
        <w:r w:rsidR="00335CC8">
          <w:rPr>
            <w:noProof/>
            <w:webHidden/>
          </w:rPr>
          <w:tab/>
        </w:r>
        <w:r w:rsidR="00335CC8">
          <w:rPr>
            <w:noProof/>
            <w:webHidden/>
          </w:rPr>
          <w:fldChar w:fldCharType="begin"/>
        </w:r>
        <w:r w:rsidR="00335CC8">
          <w:rPr>
            <w:noProof/>
            <w:webHidden/>
          </w:rPr>
          <w:instrText xml:space="preserve"> PAGEREF _Toc495590880 \h </w:instrText>
        </w:r>
        <w:r w:rsidR="00335CC8">
          <w:rPr>
            <w:noProof/>
            <w:webHidden/>
          </w:rPr>
        </w:r>
        <w:r w:rsidR="00335CC8">
          <w:rPr>
            <w:noProof/>
            <w:webHidden/>
          </w:rPr>
          <w:fldChar w:fldCharType="separate"/>
        </w:r>
        <w:r>
          <w:rPr>
            <w:noProof/>
            <w:webHidden/>
          </w:rPr>
          <w:t>74</w:t>
        </w:r>
        <w:r w:rsidR="00335CC8">
          <w:rPr>
            <w:noProof/>
            <w:webHidden/>
          </w:rPr>
          <w:fldChar w:fldCharType="end"/>
        </w:r>
      </w:hyperlink>
    </w:p>
    <w:p w:rsidR="00CB03F9" w:rsidRDefault="00367476" w:rsidP="00035D1E">
      <w:pPr>
        <w:pStyle w:val="Preliminary"/>
      </w:pPr>
      <w:r>
        <w:lastRenderedPageBreak/>
        <w:fldChar w:fldCharType="end"/>
      </w:r>
      <w:r w:rsidR="00CB03F9">
        <w:t xml:space="preserve">List of </w:t>
      </w:r>
      <w:r w:rsidR="00CB03F9" w:rsidRPr="00B424B6">
        <w:t>tables</w:t>
      </w:r>
    </w:p>
    <w:p w:rsidR="00804D2B" w:rsidRDefault="00CB03F9">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500161892" w:history="1">
        <w:r w:rsidR="00804D2B" w:rsidRPr="00604C25">
          <w:rPr>
            <w:rStyle w:val="Hyperlink"/>
            <w:noProof/>
          </w:rPr>
          <w:t xml:space="preserve">Table 1. Gender and Age Characteristics of Study Population by Race: Butler Memorial Hospital Patient Encounters over Age 18 (Butler County Residents Only) with a Prior </w:t>
        </w:r>
        <w:r w:rsidR="00804D2B" w:rsidRPr="00604C25">
          <w:rPr>
            <w:rStyle w:val="Hyperlink"/>
            <w:i/>
            <w:noProof/>
          </w:rPr>
          <w:t>Clostridium difficile</w:t>
        </w:r>
        <w:r w:rsidR="00804D2B" w:rsidRPr="00604C25">
          <w:rPr>
            <w:rStyle w:val="Hyperlink"/>
            <w:noProof/>
          </w:rPr>
          <w:t xml:space="preserve"> Test History between 1985 and 1997 (N = 54,789)</w:t>
        </w:r>
        <w:r w:rsidR="00804D2B">
          <w:rPr>
            <w:noProof/>
            <w:webHidden/>
          </w:rPr>
          <w:tab/>
        </w:r>
        <w:r w:rsidR="00804D2B">
          <w:rPr>
            <w:noProof/>
            <w:webHidden/>
          </w:rPr>
          <w:fldChar w:fldCharType="begin"/>
        </w:r>
        <w:r w:rsidR="00804D2B">
          <w:rPr>
            <w:noProof/>
            <w:webHidden/>
          </w:rPr>
          <w:instrText xml:space="preserve"> PAGEREF _Toc500161892 \h </w:instrText>
        </w:r>
        <w:r w:rsidR="00804D2B">
          <w:rPr>
            <w:noProof/>
            <w:webHidden/>
          </w:rPr>
        </w:r>
        <w:r w:rsidR="00804D2B">
          <w:rPr>
            <w:noProof/>
            <w:webHidden/>
          </w:rPr>
          <w:fldChar w:fldCharType="separate"/>
        </w:r>
        <w:r w:rsidR="00804D2B">
          <w:rPr>
            <w:noProof/>
            <w:webHidden/>
          </w:rPr>
          <w:t>17</w:t>
        </w:r>
        <w:r w:rsidR="00804D2B">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893" w:history="1">
        <w:r w:rsidRPr="00604C25">
          <w:rPr>
            <w:rStyle w:val="Hyperlink"/>
            <w:noProof/>
          </w:rPr>
          <w:t xml:space="preserve">Table 2. Gender and Age Characteristics of Nursing Home Population (N = 14,158) within Total Cohort (N = 54,789): Butler Memorial Hospital Nursing Home Encounters over Age 18 (Butler County Residents Only) with a Prior </w:t>
        </w:r>
        <w:r w:rsidRPr="00604C25">
          <w:rPr>
            <w:rStyle w:val="Hyperlink"/>
            <w:i/>
            <w:noProof/>
          </w:rPr>
          <w:t>Clostridium difficile</w:t>
        </w:r>
        <w:r w:rsidRPr="00604C25">
          <w:rPr>
            <w:rStyle w:val="Hyperlink"/>
            <w:noProof/>
          </w:rPr>
          <w:t xml:space="preserve"> Test History between 1985 and 1997</w:t>
        </w:r>
        <w:r>
          <w:rPr>
            <w:noProof/>
            <w:webHidden/>
          </w:rPr>
          <w:tab/>
        </w:r>
        <w:r>
          <w:rPr>
            <w:noProof/>
            <w:webHidden/>
          </w:rPr>
          <w:fldChar w:fldCharType="begin"/>
        </w:r>
        <w:r>
          <w:rPr>
            <w:noProof/>
            <w:webHidden/>
          </w:rPr>
          <w:instrText xml:space="preserve"> PAGEREF _Toc500161893 \h </w:instrText>
        </w:r>
        <w:r>
          <w:rPr>
            <w:noProof/>
            <w:webHidden/>
          </w:rPr>
        </w:r>
        <w:r>
          <w:rPr>
            <w:noProof/>
            <w:webHidden/>
          </w:rPr>
          <w:fldChar w:fldCharType="separate"/>
        </w:r>
        <w:r>
          <w:rPr>
            <w:noProof/>
            <w:webHidden/>
          </w:rPr>
          <w:t>17</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894" w:history="1">
        <w:r w:rsidRPr="00604C25">
          <w:rPr>
            <w:rStyle w:val="Hyperlink"/>
            <w:noProof/>
          </w:rPr>
          <w:t xml:space="preserve">Table 3. Gender and Age Characteristics of Butler Memorial Hospital Encounters Ages 18-64 and 65+ within Total Cohort (N = 54,789): Gender by Age Group among Butler County Residents with a Prior </w:t>
        </w:r>
        <w:r w:rsidRPr="00604C25">
          <w:rPr>
            <w:rStyle w:val="Hyperlink"/>
            <w:i/>
            <w:noProof/>
          </w:rPr>
          <w:t>Clostridium difficile</w:t>
        </w:r>
        <w:r w:rsidRPr="00604C25">
          <w:rPr>
            <w:rStyle w:val="Hyperlink"/>
            <w:noProof/>
          </w:rPr>
          <w:t xml:space="preserve"> Test History between 1985 and 1997</w:t>
        </w:r>
        <w:r>
          <w:rPr>
            <w:noProof/>
            <w:webHidden/>
          </w:rPr>
          <w:tab/>
        </w:r>
        <w:r>
          <w:rPr>
            <w:noProof/>
            <w:webHidden/>
          </w:rPr>
          <w:fldChar w:fldCharType="begin"/>
        </w:r>
        <w:r>
          <w:rPr>
            <w:noProof/>
            <w:webHidden/>
          </w:rPr>
          <w:instrText xml:space="preserve"> PAGEREF _Toc500161894 \h </w:instrText>
        </w:r>
        <w:r>
          <w:rPr>
            <w:noProof/>
            <w:webHidden/>
          </w:rPr>
        </w:r>
        <w:r>
          <w:rPr>
            <w:noProof/>
            <w:webHidden/>
          </w:rPr>
          <w:fldChar w:fldCharType="separate"/>
        </w:r>
        <w:r>
          <w:rPr>
            <w:noProof/>
            <w:webHidden/>
          </w:rPr>
          <w:t>18</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895" w:history="1">
        <w:r w:rsidRPr="00604C25">
          <w:rPr>
            <w:rStyle w:val="Hyperlink"/>
            <w:noProof/>
          </w:rPr>
          <w:t xml:space="preserve">Table 4. Butler Memorial Hospital Patient Encounters over Age 18 (In and Outpatient) with a Prior History of Testing for </w:t>
        </w:r>
        <w:r w:rsidRPr="00604C25">
          <w:rPr>
            <w:rStyle w:val="Hyperlink"/>
            <w:i/>
            <w:noProof/>
          </w:rPr>
          <w:t>Clostridium difficile</w:t>
        </w:r>
        <w:r w:rsidRPr="00604C25">
          <w:rPr>
            <w:rStyle w:val="Hyperlink"/>
            <w:noProof/>
          </w:rPr>
          <w:t xml:space="preserve"> between 1985-1997: Age Distribution by Gender (at entry into the cohort) Among the Total Study Population (N = 54,789)</w:t>
        </w:r>
        <w:r>
          <w:rPr>
            <w:noProof/>
            <w:webHidden/>
          </w:rPr>
          <w:tab/>
        </w:r>
        <w:r>
          <w:rPr>
            <w:noProof/>
            <w:webHidden/>
          </w:rPr>
          <w:fldChar w:fldCharType="begin"/>
        </w:r>
        <w:r>
          <w:rPr>
            <w:noProof/>
            <w:webHidden/>
          </w:rPr>
          <w:instrText xml:space="preserve"> PAGEREF _Toc500161895 \h </w:instrText>
        </w:r>
        <w:r>
          <w:rPr>
            <w:noProof/>
            <w:webHidden/>
          </w:rPr>
        </w:r>
        <w:r>
          <w:rPr>
            <w:noProof/>
            <w:webHidden/>
          </w:rPr>
          <w:fldChar w:fldCharType="separate"/>
        </w:r>
        <w:r>
          <w:rPr>
            <w:noProof/>
            <w:webHidden/>
          </w:rPr>
          <w:t>18</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896" w:history="1">
        <w:r w:rsidRPr="00604C25">
          <w:rPr>
            <w:rStyle w:val="Hyperlink"/>
            <w:noProof/>
          </w:rPr>
          <w:t xml:space="preserve">Table 5. Butler Memorial Hospital Patient Encounters over Age 18 (In and Outpatient) with a Prior History of Testing for </w:t>
        </w:r>
        <w:r w:rsidRPr="00604C25">
          <w:rPr>
            <w:rStyle w:val="Hyperlink"/>
            <w:i/>
            <w:noProof/>
          </w:rPr>
          <w:t>Clostridium difficile</w:t>
        </w:r>
        <w:r w:rsidRPr="00604C25">
          <w:rPr>
            <w:rStyle w:val="Hyperlink"/>
            <w:noProof/>
          </w:rPr>
          <w:t xml:space="preserve"> between 1985-1997: Age Distribution by Patient Type (Inpatient and Outpatient) by Age Group (at entry into the cohort)</w:t>
        </w:r>
        <w:r>
          <w:rPr>
            <w:noProof/>
            <w:webHidden/>
          </w:rPr>
          <w:tab/>
        </w:r>
        <w:r>
          <w:rPr>
            <w:noProof/>
            <w:webHidden/>
          </w:rPr>
          <w:fldChar w:fldCharType="begin"/>
        </w:r>
        <w:r>
          <w:rPr>
            <w:noProof/>
            <w:webHidden/>
          </w:rPr>
          <w:instrText xml:space="preserve"> PAGEREF _Toc500161896 \h </w:instrText>
        </w:r>
        <w:r>
          <w:rPr>
            <w:noProof/>
            <w:webHidden/>
          </w:rPr>
        </w:r>
        <w:r>
          <w:rPr>
            <w:noProof/>
            <w:webHidden/>
          </w:rPr>
          <w:fldChar w:fldCharType="separate"/>
        </w:r>
        <w:r>
          <w:rPr>
            <w:noProof/>
            <w:webHidden/>
          </w:rPr>
          <w:t>19</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897" w:history="1">
        <w:r w:rsidRPr="00604C25">
          <w:rPr>
            <w:rStyle w:val="Hyperlink"/>
            <w:noProof/>
          </w:rPr>
          <w:t xml:space="preserve">Table 6. Butler Memorial Hospital Patient Encounters over Age 18 by Patient Type (In and Outpatient) and Prior History of </w:t>
        </w:r>
        <w:r w:rsidRPr="00604C25">
          <w:rPr>
            <w:rStyle w:val="Hyperlink"/>
            <w:i/>
            <w:noProof/>
          </w:rPr>
          <w:t>Clostridium difficile</w:t>
        </w:r>
        <w:r w:rsidRPr="00604C25">
          <w:rPr>
            <w:rStyle w:val="Hyperlink"/>
            <w:noProof/>
          </w:rPr>
          <w:t xml:space="preserve"> between 1985 and 1997 (Butler County Residents Only)</w:t>
        </w:r>
        <w:r>
          <w:rPr>
            <w:noProof/>
            <w:webHidden/>
          </w:rPr>
          <w:tab/>
        </w:r>
        <w:r>
          <w:rPr>
            <w:noProof/>
            <w:webHidden/>
          </w:rPr>
          <w:fldChar w:fldCharType="begin"/>
        </w:r>
        <w:r>
          <w:rPr>
            <w:noProof/>
            <w:webHidden/>
          </w:rPr>
          <w:instrText xml:space="preserve"> PAGEREF _Toc500161897 \h </w:instrText>
        </w:r>
        <w:r>
          <w:rPr>
            <w:noProof/>
            <w:webHidden/>
          </w:rPr>
        </w:r>
        <w:r>
          <w:rPr>
            <w:noProof/>
            <w:webHidden/>
          </w:rPr>
          <w:fldChar w:fldCharType="separate"/>
        </w:r>
        <w:r>
          <w:rPr>
            <w:noProof/>
            <w:webHidden/>
          </w:rPr>
          <w:t>21</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898" w:history="1">
        <w:r w:rsidRPr="00604C25">
          <w:rPr>
            <w:rStyle w:val="Hyperlink"/>
            <w:noProof/>
          </w:rPr>
          <w:t xml:space="preserve">Table 7. Butler Memorial Hospital Patient Encounters Ages 18-64 by Patient Type (In and Outpatient) and Prior History of </w:t>
        </w:r>
        <w:r w:rsidRPr="00604C25">
          <w:rPr>
            <w:rStyle w:val="Hyperlink"/>
            <w:i/>
            <w:noProof/>
          </w:rPr>
          <w:t>Clostridium difficile</w:t>
        </w:r>
        <w:r w:rsidRPr="00604C25">
          <w:rPr>
            <w:rStyle w:val="Hyperlink"/>
            <w:noProof/>
          </w:rPr>
          <w:t xml:space="preserve"> between 1985 and 1997 (Butler County Residents Only)</w:t>
        </w:r>
        <w:r>
          <w:rPr>
            <w:noProof/>
            <w:webHidden/>
          </w:rPr>
          <w:tab/>
        </w:r>
        <w:r>
          <w:rPr>
            <w:noProof/>
            <w:webHidden/>
          </w:rPr>
          <w:fldChar w:fldCharType="begin"/>
        </w:r>
        <w:r>
          <w:rPr>
            <w:noProof/>
            <w:webHidden/>
          </w:rPr>
          <w:instrText xml:space="preserve"> PAGEREF _Toc500161898 \h </w:instrText>
        </w:r>
        <w:r>
          <w:rPr>
            <w:noProof/>
            <w:webHidden/>
          </w:rPr>
        </w:r>
        <w:r>
          <w:rPr>
            <w:noProof/>
            <w:webHidden/>
          </w:rPr>
          <w:fldChar w:fldCharType="separate"/>
        </w:r>
        <w:r>
          <w:rPr>
            <w:noProof/>
            <w:webHidden/>
          </w:rPr>
          <w:t>21</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899" w:history="1">
        <w:r w:rsidRPr="00604C25">
          <w:rPr>
            <w:rStyle w:val="Hyperlink"/>
            <w:noProof/>
          </w:rPr>
          <w:t xml:space="preserve">Table 8. Butler Memorial Hospital Patient Encounters Ages 65+ by Patient Type (In and Outpatient) and Prior History of </w:t>
        </w:r>
        <w:r w:rsidRPr="00604C25">
          <w:rPr>
            <w:rStyle w:val="Hyperlink"/>
            <w:i/>
            <w:noProof/>
          </w:rPr>
          <w:t>Clostridium difficile</w:t>
        </w:r>
        <w:r w:rsidRPr="00604C25">
          <w:rPr>
            <w:rStyle w:val="Hyperlink"/>
            <w:noProof/>
          </w:rPr>
          <w:t xml:space="preserve"> between 1985 and 1997 (Butler County Residents Only)</w:t>
        </w:r>
        <w:r>
          <w:rPr>
            <w:noProof/>
            <w:webHidden/>
          </w:rPr>
          <w:tab/>
        </w:r>
        <w:r>
          <w:rPr>
            <w:noProof/>
            <w:webHidden/>
          </w:rPr>
          <w:fldChar w:fldCharType="begin"/>
        </w:r>
        <w:r>
          <w:rPr>
            <w:noProof/>
            <w:webHidden/>
          </w:rPr>
          <w:instrText xml:space="preserve"> PAGEREF _Toc500161899 \h </w:instrText>
        </w:r>
        <w:r>
          <w:rPr>
            <w:noProof/>
            <w:webHidden/>
          </w:rPr>
        </w:r>
        <w:r>
          <w:rPr>
            <w:noProof/>
            <w:webHidden/>
          </w:rPr>
          <w:fldChar w:fldCharType="separate"/>
        </w:r>
        <w:r>
          <w:rPr>
            <w:noProof/>
            <w:webHidden/>
          </w:rPr>
          <w:t>22</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00" w:history="1">
        <w:r w:rsidRPr="00604C25">
          <w:rPr>
            <w:rStyle w:val="Hyperlink"/>
            <w:noProof/>
          </w:rPr>
          <w:t xml:space="preserve">Table 9. Butler Memorial Hospital Nursing Home Resident Patient Encounters by Patient Type (In and Outpatient) and Prior History of </w:t>
        </w:r>
        <w:r w:rsidRPr="00604C25">
          <w:rPr>
            <w:rStyle w:val="Hyperlink"/>
            <w:i/>
            <w:noProof/>
          </w:rPr>
          <w:t>Clostridium difficile</w:t>
        </w:r>
        <w:r w:rsidRPr="00604C25">
          <w:rPr>
            <w:rStyle w:val="Hyperlink"/>
            <w:noProof/>
          </w:rPr>
          <w:t xml:space="preserve"> between 1985 and 1997 (Butler County Residents Only)</w:t>
        </w:r>
        <w:r>
          <w:rPr>
            <w:noProof/>
            <w:webHidden/>
          </w:rPr>
          <w:tab/>
        </w:r>
        <w:r>
          <w:rPr>
            <w:noProof/>
            <w:webHidden/>
          </w:rPr>
          <w:fldChar w:fldCharType="begin"/>
        </w:r>
        <w:r>
          <w:rPr>
            <w:noProof/>
            <w:webHidden/>
          </w:rPr>
          <w:instrText xml:space="preserve"> PAGEREF _Toc500161900 \h </w:instrText>
        </w:r>
        <w:r>
          <w:rPr>
            <w:noProof/>
            <w:webHidden/>
          </w:rPr>
        </w:r>
        <w:r>
          <w:rPr>
            <w:noProof/>
            <w:webHidden/>
          </w:rPr>
          <w:fldChar w:fldCharType="separate"/>
        </w:r>
        <w:r>
          <w:rPr>
            <w:noProof/>
            <w:webHidden/>
          </w:rPr>
          <w:t>22</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01" w:history="1">
        <w:r w:rsidRPr="00604C25">
          <w:rPr>
            <w:rStyle w:val="Hyperlink"/>
            <w:noProof/>
          </w:rPr>
          <w:t xml:space="preserve">Table 10. Butler Memorial Hospital Patient Encounters (In and Outpatient) over Age 18 by Age Group (18-64 and 65+) and Prior History of </w:t>
        </w:r>
        <w:r w:rsidRPr="00604C25">
          <w:rPr>
            <w:rStyle w:val="Hyperlink"/>
            <w:i/>
            <w:noProof/>
          </w:rPr>
          <w:t>Clostridium difficile</w:t>
        </w:r>
        <w:r w:rsidRPr="00604C25">
          <w:rPr>
            <w:rStyle w:val="Hyperlink"/>
            <w:noProof/>
          </w:rPr>
          <w:t xml:space="preserve"> between 1985 and 1997 (Butler County Residents Only)</w:t>
        </w:r>
        <w:r>
          <w:rPr>
            <w:noProof/>
            <w:webHidden/>
          </w:rPr>
          <w:tab/>
        </w:r>
        <w:r>
          <w:rPr>
            <w:noProof/>
            <w:webHidden/>
          </w:rPr>
          <w:fldChar w:fldCharType="begin"/>
        </w:r>
        <w:r>
          <w:rPr>
            <w:noProof/>
            <w:webHidden/>
          </w:rPr>
          <w:instrText xml:space="preserve"> PAGEREF _Toc500161901 \h </w:instrText>
        </w:r>
        <w:r>
          <w:rPr>
            <w:noProof/>
            <w:webHidden/>
          </w:rPr>
        </w:r>
        <w:r>
          <w:rPr>
            <w:noProof/>
            <w:webHidden/>
          </w:rPr>
          <w:fldChar w:fldCharType="separate"/>
        </w:r>
        <w:r>
          <w:rPr>
            <w:noProof/>
            <w:webHidden/>
          </w:rPr>
          <w:t>23</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02" w:history="1">
        <w:r w:rsidRPr="00604C25">
          <w:rPr>
            <w:rStyle w:val="Hyperlink"/>
            <w:noProof/>
          </w:rPr>
          <w:t xml:space="preserve">Table 11. Butler Memorial Hospital Patient Encounters (In and Outpatient) over Age 18 by Gender and Prior History of </w:t>
        </w:r>
        <w:r w:rsidRPr="00604C25">
          <w:rPr>
            <w:rStyle w:val="Hyperlink"/>
            <w:i/>
            <w:noProof/>
          </w:rPr>
          <w:t>Clostridium difficile</w:t>
        </w:r>
        <w:r w:rsidRPr="00604C25">
          <w:rPr>
            <w:rStyle w:val="Hyperlink"/>
            <w:noProof/>
          </w:rPr>
          <w:t xml:space="preserve"> between 1985 and 1997 (Butler County Residents Only)</w:t>
        </w:r>
        <w:r>
          <w:rPr>
            <w:noProof/>
            <w:webHidden/>
          </w:rPr>
          <w:tab/>
        </w:r>
        <w:r>
          <w:rPr>
            <w:noProof/>
            <w:webHidden/>
          </w:rPr>
          <w:fldChar w:fldCharType="begin"/>
        </w:r>
        <w:r>
          <w:rPr>
            <w:noProof/>
            <w:webHidden/>
          </w:rPr>
          <w:instrText xml:space="preserve"> PAGEREF _Toc500161902 \h </w:instrText>
        </w:r>
        <w:r>
          <w:rPr>
            <w:noProof/>
            <w:webHidden/>
          </w:rPr>
        </w:r>
        <w:r>
          <w:rPr>
            <w:noProof/>
            <w:webHidden/>
          </w:rPr>
          <w:fldChar w:fldCharType="separate"/>
        </w:r>
        <w:r>
          <w:rPr>
            <w:noProof/>
            <w:webHidden/>
          </w:rPr>
          <w:t>23</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03" w:history="1">
        <w:r w:rsidRPr="00604C25">
          <w:rPr>
            <w:rStyle w:val="Hyperlink"/>
            <w:noProof/>
          </w:rPr>
          <w:t xml:space="preserve">Table 12. Butler Memorial Hospital Patient Encounters (In and Outpatient) Ages 18-64 by Gender and Prior History of </w:t>
        </w:r>
        <w:r w:rsidRPr="00604C25">
          <w:rPr>
            <w:rStyle w:val="Hyperlink"/>
            <w:i/>
            <w:noProof/>
          </w:rPr>
          <w:t>Clostridium difficile</w:t>
        </w:r>
        <w:r w:rsidRPr="00604C25">
          <w:rPr>
            <w:rStyle w:val="Hyperlink"/>
            <w:noProof/>
          </w:rPr>
          <w:t xml:space="preserve"> between 1985 and 1997 (Butler County Residents Only)</w:t>
        </w:r>
        <w:r>
          <w:rPr>
            <w:noProof/>
            <w:webHidden/>
          </w:rPr>
          <w:tab/>
        </w:r>
        <w:r>
          <w:rPr>
            <w:noProof/>
            <w:webHidden/>
          </w:rPr>
          <w:fldChar w:fldCharType="begin"/>
        </w:r>
        <w:r>
          <w:rPr>
            <w:noProof/>
            <w:webHidden/>
          </w:rPr>
          <w:instrText xml:space="preserve"> PAGEREF _Toc500161903 \h </w:instrText>
        </w:r>
        <w:r>
          <w:rPr>
            <w:noProof/>
            <w:webHidden/>
          </w:rPr>
        </w:r>
        <w:r>
          <w:rPr>
            <w:noProof/>
            <w:webHidden/>
          </w:rPr>
          <w:fldChar w:fldCharType="separate"/>
        </w:r>
        <w:r>
          <w:rPr>
            <w:noProof/>
            <w:webHidden/>
          </w:rPr>
          <w:t>23</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04" w:history="1">
        <w:r w:rsidRPr="00604C25">
          <w:rPr>
            <w:rStyle w:val="Hyperlink"/>
            <w:noProof/>
          </w:rPr>
          <w:t xml:space="preserve">Table 13. Butler Memorial Hospital Patient Encounters (In and Outpatient) Ages 65+ by Gender and Prior History of </w:t>
        </w:r>
        <w:r w:rsidRPr="00604C25">
          <w:rPr>
            <w:rStyle w:val="Hyperlink"/>
            <w:i/>
            <w:noProof/>
          </w:rPr>
          <w:t>Clostridium difficile</w:t>
        </w:r>
        <w:r w:rsidRPr="00604C25">
          <w:rPr>
            <w:rStyle w:val="Hyperlink"/>
            <w:noProof/>
          </w:rPr>
          <w:t xml:space="preserve"> between 1985 and 1997 (Butler County Residents Only)</w:t>
        </w:r>
        <w:r>
          <w:rPr>
            <w:noProof/>
            <w:webHidden/>
          </w:rPr>
          <w:tab/>
        </w:r>
        <w:r>
          <w:rPr>
            <w:noProof/>
            <w:webHidden/>
          </w:rPr>
          <w:fldChar w:fldCharType="begin"/>
        </w:r>
        <w:r>
          <w:rPr>
            <w:noProof/>
            <w:webHidden/>
          </w:rPr>
          <w:instrText xml:space="preserve"> PAGEREF _Toc500161904 \h </w:instrText>
        </w:r>
        <w:r>
          <w:rPr>
            <w:noProof/>
            <w:webHidden/>
          </w:rPr>
        </w:r>
        <w:r>
          <w:rPr>
            <w:noProof/>
            <w:webHidden/>
          </w:rPr>
          <w:fldChar w:fldCharType="separate"/>
        </w:r>
        <w:r>
          <w:rPr>
            <w:noProof/>
            <w:webHidden/>
          </w:rPr>
          <w:t>24</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05" w:history="1">
        <w:r w:rsidRPr="00604C25">
          <w:rPr>
            <w:rStyle w:val="Hyperlink"/>
            <w:noProof/>
          </w:rPr>
          <w:t xml:space="preserve">Table 14. Butler Memorial Hospital Nursing Home Patient Encounters (In and Outpatient) by Gender and Prior History of </w:t>
        </w:r>
        <w:r w:rsidRPr="00604C25">
          <w:rPr>
            <w:rStyle w:val="Hyperlink"/>
            <w:i/>
            <w:noProof/>
          </w:rPr>
          <w:t>Clostridium difficile</w:t>
        </w:r>
        <w:r w:rsidRPr="00604C25">
          <w:rPr>
            <w:rStyle w:val="Hyperlink"/>
            <w:noProof/>
          </w:rPr>
          <w:t xml:space="preserve"> between 1985 and 1997 (Butler County Residents Only)</w:t>
        </w:r>
        <w:r>
          <w:rPr>
            <w:noProof/>
            <w:webHidden/>
          </w:rPr>
          <w:tab/>
        </w:r>
        <w:r>
          <w:rPr>
            <w:noProof/>
            <w:webHidden/>
          </w:rPr>
          <w:fldChar w:fldCharType="begin"/>
        </w:r>
        <w:r>
          <w:rPr>
            <w:noProof/>
            <w:webHidden/>
          </w:rPr>
          <w:instrText xml:space="preserve"> PAGEREF _Toc500161905 \h </w:instrText>
        </w:r>
        <w:r>
          <w:rPr>
            <w:noProof/>
            <w:webHidden/>
          </w:rPr>
        </w:r>
        <w:r>
          <w:rPr>
            <w:noProof/>
            <w:webHidden/>
          </w:rPr>
          <w:fldChar w:fldCharType="separate"/>
        </w:r>
        <w:r>
          <w:rPr>
            <w:noProof/>
            <w:webHidden/>
          </w:rPr>
          <w:t>24</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06" w:history="1">
        <w:r w:rsidRPr="00604C25">
          <w:rPr>
            <w:rStyle w:val="Hyperlink"/>
            <w:noProof/>
          </w:rPr>
          <w:t xml:space="preserve">Table 15. Butler Memorial Hospital Patient Encounters (In and Outpatient) over Age 18 by Race and Prior History of </w:t>
        </w:r>
        <w:r w:rsidRPr="00604C25">
          <w:rPr>
            <w:rStyle w:val="Hyperlink"/>
            <w:i/>
            <w:noProof/>
          </w:rPr>
          <w:t>Clostridium difficile</w:t>
        </w:r>
        <w:r w:rsidRPr="00604C25">
          <w:rPr>
            <w:rStyle w:val="Hyperlink"/>
            <w:noProof/>
          </w:rPr>
          <w:t xml:space="preserve"> between 1985 and 1997 (Butler County Residents Only)</w:t>
        </w:r>
        <w:r>
          <w:rPr>
            <w:noProof/>
            <w:webHidden/>
          </w:rPr>
          <w:tab/>
        </w:r>
        <w:r>
          <w:rPr>
            <w:noProof/>
            <w:webHidden/>
          </w:rPr>
          <w:fldChar w:fldCharType="begin"/>
        </w:r>
        <w:r>
          <w:rPr>
            <w:noProof/>
            <w:webHidden/>
          </w:rPr>
          <w:instrText xml:space="preserve"> PAGEREF _Toc500161906 \h </w:instrText>
        </w:r>
        <w:r>
          <w:rPr>
            <w:noProof/>
            <w:webHidden/>
          </w:rPr>
        </w:r>
        <w:r>
          <w:rPr>
            <w:noProof/>
            <w:webHidden/>
          </w:rPr>
          <w:fldChar w:fldCharType="separate"/>
        </w:r>
        <w:r>
          <w:rPr>
            <w:noProof/>
            <w:webHidden/>
          </w:rPr>
          <w:t>25</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07" w:history="1">
        <w:r w:rsidRPr="00804D2B">
          <w:rPr>
            <w:rStyle w:val="Hyperlink"/>
            <w:noProof/>
          </w:rPr>
          <w:t xml:space="preserve">Table 16. Major Diagnostic Categories (MDCs) among Butler County Residents (Inpatients and Outpatients) (Patient Encounters) Over 18 with a Positive History of </w:t>
        </w:r>
        <w:r w:rsidRPr="00804D2B">
          <w:rPr>
            <w:rStyle w:val="Hyperlink"/>
            <w:i/>
            <w:noProof/>
          </w:rPr>
          <w:t xml:space="preserve">C. diff </w:t>
        </w:r>
        <w:r w:rsidRPr="00804D2B">
          <w:rPr>
            <w:rStyle w:val="Hyperlink"/>
            <w:noProof/>
          </w:rPr>
          <w:t>(N = 5,980</w:t>
        </w:r>
        <w:r w:rsidRPr="00604C25">
          <w:rPr>
            <w:rStyle w:val="Hyperlink"/>
            <w:b/>
            <w:noProof/>
          </w:rPr>
          <w:t>)</w:t>
        </w:r>
        <w:r>
          <w:rPr>
            <w:noProof/>
            <w:webHidden/>
          </w:rPr>
          <w:tab/>
        </w:r>
        <w:r>
          <w:rPr>
            <w:noProof/>
            <w:webHidden/>
          </w:rPr>
          <w:fldChar w:fldCharType="begin"/>
        </w:r>
        <w:r>
          <w:rPr>
            <w:noProof/>
            <w:webHidden/>
          </w:rPr>
          <w:instrText xml:space="preserve"> PAGEREF _Toc500161907 \h </w:instrText>
        </w:r>
        <w:r>
          <w:rPr>
            <w:noProof/>
            <w:webHidden/>
          </w:rPr>
        </w:r>
        <w:r>
          <w:rPr>
            <w:noProof/>
            <w:webHidden/>
          </w:rPr>
          <w:fldChar w:fldCharType="separate"/>
        </w:r>
        <w:r>
          <w:rPr>
            <w:noProof/>
            <w:webHidden/>
          </w:rPr>
          <w:t>26</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08" w:history="1">
        <w:r w:rsidRPr="00604C25">
          <w:rPr>
            <w:rStyle w:val="Hyperlink"/>
            <w:noProof/>
          </w:rPr>
          <w:t xml:space="preserve">Table 17. Major Diagnostic Categories (MDCs) among Butler County Residents (Inpatients and Outpatients) (Primary Visits) Over 18 with a Positive History of </w:t>
        </w:r>
        <w:r w:rsidRPr="00604C25">
          <w:rPr>
            <w:rStyle w:val="Hyperlink"/>
            <w:i/>
            <w:noProof/>
          </w:rPr>
          <w:t xml:space="preserve">C. diff </w:t>
        </w:r>
        <w:r w:rsidRPr="00604C25">
          <w:rPr>
            <w:rStyle w:val="Hyperlink"/>
            <w:noProof/>
          </w:rPr>
          <w:t>(N = 2,574)</w:t>
        </w:r>
        <w:r>
          <w:rPr>
            <w:noProof/>
            <w:webHidden/>
          </w:rPr>
          <w:tab/>
        </w:r>
        <w:r>
          <w:rPr>
            <w:noProof/>
            <w:webHidden/>
          </w:rPr>
          <w:fldChar w:fldCharType="begin"/>
        </w:r>
        <w:r>
          <w:rPr>
            <w:noProof/>
            <w:webHidden/>
          </w:rPr>
          <w:instrText xml:space="preserve"> PAGEREF _Toc500161908 \h </w:instrText>
        </w:r>
        <w:r>
          <w:rPr>
            <w:noProof/>
            <w:webHidden/>
          </w:rPr>
        </w:r>
        <w:r>
          <w:rPr>
            <w:noProof/>
            <w:webHidden/>
          </w:rPr>
          <w:fldChar w:fldCharType="separate"/>
        </w:r>
        <w:r>
          <w:rPr>
            <w:noProof/>
            <w:webHidden/>
          </w:rPr>
          <w:t>27</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09" w:history="1">
        <w:r w:rsidRPr="00604C25">
          <w:rPr>
            <w:rStyle w:val="Hyperlink"/>
            <w:noProof/>
          </w:rPr>
          <w:t xml:space="preserve">Table 18. Butler Memorial Hospital Patient Encounters over Age 18 by Patient Type (In and Outpatient) and </w:t>
        </w:r>
        <w:r w:rsidRPr="00604C25">
          <w:rPr>
            <w:rStyle w:val="Hyperlink"/>
            <w:i/>
            <w:noProof/>
          </w:rPr>
          <w:t>Clostridium difficile</w:t>
        </w:r>
        <w:r w:rsidRPr="00604C25">
          <w:rPr>
            <w:rStyle w:val="Hyperlink"/>
            <w:noProof/>
          </w:rPr>
          <w:t xml:space="preserve"> Test Result during Follow-up Period (1997-March 2017) (Butler County Residents Only)</w:t>
        </w:r>
        <w:r>
          <w:rPr>
            <w:noProof/>
            <w:webHidden/>
          </w:rPr>
          <w:tab/>
        </w:r>
        <w:r>
          <w:rPr>
            <w:noProof/>
            <w:webHidden/>
          </w:rPr>
          <w:fldChar w:fldCharType="begin"/>
        </w:r>
        <w:r>
          <w:rPr>
            <w:noProof/>
            <w:webHidden/>
          </w:rPr>
          <w:instrText xml:space="preserve"> PAGEREF _Toc500161909 \h </w:instrText>
        </w:r>
        <w:r>
          <w:rPr>
            <w:noProof/>
            <w:webHidden/>
          </w:rPr>
        </w:r>
        <w:r>
          <w:rPr>
            <w:noProof/>
            <w:webHidden/>
          </w:rPr>
          <w:fldChar w:fldCharType="separate"/>
        </w:r>
        <w:r>
          <w:rPr>
            <w:noProof/>
            <w:webHidden/>
          </w:rPr>
          <w:t>28</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10" w:history="1">
        <w:r w:rsidRPr="00604C25">
          <w:rPr>
            <w:rStyle w:val="Hyperlink"/>
            <w:noProof/>
          </w:rPr>
          <w:t xml:space="preserve">Table 19. Butler Memorial Hospital Patient Encounters Ages 18-64 by Patient Type (In and Outpatient) and </w:t>
        </w:r>
        <w:r w:rsidRPr="00604C25">
          <w:rPr>
            <w:rStyle w:val="Hyperlink"/>
            <w:i/>
            <w:noProof/>
          </w:rPr>
          <w:t>Clostridium difficile</w:t>
        </w:r>
        <w:r w:rsidRPr="00604C25">
          <w:rPr>
            <w:rStyle w:val="Hyperlink"/>
            <w:noProof/>
          </w:rPr>
          <w:t xml:space="preserve"> Test Result during Follow-Up Period (1997-March 2017) (Butler County Residents Only)</w:t>
        </w:r>
        <w:r>
          <w:rPr>
            <w:noProof/>
            <w:webHidden/>
          </w:rPr>
          <w:tab/>
        </w:r>
        <w:r>
          <w:rPr>
            <w:noProof/>
            <w:webHidden/>
          </w:rPr>
          <w:fldChar w:fldCharType="begin"/>
        </w:r>
        <w:r>
          <w:rPr>
            <w:noProof/>
            <w:webHidden/>
          </w:rPr>
          <w:instrText xml:space="preserve"> PAGEREF _Toc500161910 \h </w:instrText>
        </w:r>
        <w:r>
          <w:rPr>
            <w:noProof/>
            <w:webHidden/>
          </w:rPr>
        </w:r>
        <w:r>
          <w:rPr>
            <w:noProof/>
            <w:webHidden/>
          </w:rPr>
          <w:fldChar w:fldCharType="separate"/>
        </w:r>
        <w:r>
          <w:rPr>
            <w:noProof/>
            <w:webHidden/>
          </w:rPr>
          <w:t>29</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11" w:history="1">
        <w:r w:rsidRPr="00604C25">
          <w:rPr>
            <w:rStyle w:val="Hyperlink"/>
            <w:noProof/>
          </w:rPr>
          <w:t xml:space="preserve">Table 20. Butler Memorial Hospital Patient Encounters Ages 65+ by Patient Type (In and Outpatient) and </w:t>
        </w:r>
        <w:r w:rsidRPr="00604C25">
          <w:rPr>
            <w:rStyle w:val="Hyperlink"/>
            <w:i/>
            <w:noProof/>
          </w:rPr>
          <w:t>Clostridium difficile</w:t>
        </w:r>
        <w:r w:rsidRPr="00604C25">
          <w:rPr>
            <w:rStyle w:val="Hyperlink"/>
            <w:noProof/>
          </w:rPr>
          <w:t xml:space="preserve"> Test Result during Follow-Up Period (1997-March 2017) (Butler County Residents Only)</w:t>
        </w:r>
        <w:r>
          <w:rPr>
            <w:noProof/>
            <w:webHidden/>
          </w:rPr>
          <w:tab/>
        </w:r>
        <w:r>
          <w:rPr>
            <w:noProof/>
            <w:webHidden/>
          </w:rPr>
          <w:fldChar w:fldCharType="begin"/>
        </w:r>
        <w:r>
          <w:rPr>
            <w:noProof/>
            <w:webHidden/>
          </w:rPr>
          <w:instrText xml:space="preserve"> PAGEREF _Toc500161911 \h </w:instrText>
        </w:r>
        <w:r>
          <w:rPr>
            <w:noProof/>
            <w:webHidden/>
          </w:rPr>
        </w:r>
        <w:r>
          <w:rPr>
            <w:noProof/>
            <w:webHidden/>
          </w:rPr>
          <w:fldChar w:fldCharType="separate"/>
        </w:r>
        <w:r>
          <w:rPr>
            <w:noProof/>
            <w:webHidden/>
          </w:rPr>
          <w:t>29</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12" w:history="1">
        <w:r w:rsidRPr="00604C25">
          <w:rPr>
            <w:rStyle w:val="Hyperlink"/>
            <w:noProof/>
          </w:rPr>
          <w:t xml:space="preserve">Table 21. Butler Memorial Hospital Nursing Home Patient Encounters by Patient Type (In and Outpatient) and </w:t>
        </w:r>
        <w:r w:rsidRPr="00604C25">
          <w:rPr>
            <w:rStyle w:val="Hyperlink"/>
            <w:i/>
            <w:noProof/>
          </w:rPr>
          <w:t>Clostridium difficile</w:t>
        </w:r>
        <w:r w:rsidRPr="00604C25">
          <w:rPr>
            <w:rStyle w:val="Hyperlink"/>
            <w:noProof/>
          </w:rPr>
          <w:t xml:space="preserve"> Test Result during Follow-Up Period (1997-March 2017) (Butler County Residents Only)</w:t>
        </w:r>
        <w:r>
          <w:rPr>
            <w:noProof/>
            <w:webHidden/>
          </w:rPr>
          <w:tab/>
        </w:r>
        <w:r>
          <w:rPr>
            <w:noProof/>
            <w:webHidden/>
          </w:rPr>
          <w:fldChar w:fldCharType="begin"/>
        </w:r>
        <w:r>
          <w:rPr>
            <w:noProof/>
            <w:webHidden/>
          </w:rPr>
          <w:instrText xml:space="preserve"> PAGEREF _Toc500161912 \h </w:instrText>
        </w:r>
        <w:r>
          <w:rPr>
            <w:noProof/>
            <w:webHidden/>
          </w:rPr>
        </w:r>
        <w:r>
          <w:rPr>
            <w:noProof/>
            <w:webHidden/>
          </w:rPr>
          <w:fldChar w:fldCharType="separate"/>
        </w:r>
        <w:r>
          <w:rPr>
            <w:noProof/>
            <w:webHidden/>
          </w:rPr>
          <w:t>29</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13" w:history="1">
        <w:r w:rsidRPr="00604C25">
          <w:rPr>
            <w:rStyle w:val="Hyperlink"/>
            <w:noProof/>
          </w:rPr>
          <w:t xml:space="preserve">Table 22. Butler Memorial Hospital Patient Encounters (In and Outpatient) Over Age 18 by Age Group (18-64 and 65+) and </w:t>
        </w:r>
        <w:r w:rsidRPr="00604C25">
          <w:rPr>
            <w:rStyle w:val="Hyperlink"/>
            <w:i/>
            <w:noProof/>
          </w:rPr>
          <w:t>Clostridium difficile</w:t>
        </w:r>
        <w:r w:rsidRPr="00604C25">
          <w:rPr>
            <w:rStyle w:val="Hyperlink"/>
            <w:noProof/>
          </w:rPr>
          <w:t xml:space="preserve"> Test Result during Follow-up Period (1997-March 2017) (Butler County Residents Only)</w:t>
        </w:r>
        <w:r>
          <w:rPr>
            <w:noProof/>
            <w:webHidden/>
          </w:rPr>
          <w:tab/>
        </w:r>
        <w:r>
          <w:rPr>
            <w:noProof/>
            <w:webHidden/>
          </w:rPr>
          <w:fldChar w:fldCharType="begin"/>
        </w:r>
        <w:r>
          <w:rPr>
            <w:noProof/>
            <w:webHidden/>
          </w:rPr>
          <w:instrText xml:space="preserve"> PAGEREF _Toc500161913 \h </w:instrText>
        </w:r>
        <w:r>
          <w:rPr>
            <w:noProof/>
            <w:webHidden/>
          </w:rPr>
        </w:r>
        <w:r>
          <w:rPr>
            <w:noProof/>
            <w:webHidden/>
          </w:rPr>
          <w:fldChar w:fldCharType="separate"/>
        </w:r>
        <w:r>
          <w:rPr>
            <w:noProof/>
            <w:webHidden/>
          </w:rPr>
          <w:t>30</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14" w:history="1">
        <w:r w:rsidRPr="00604C25">
          <w:rPr>
            <w:rStyle w:val="Hyperlink"/>
            <w:noProof/>
          </w:rPr>
          <w:t xml:space="preserve">Table 23. Butler Memorial Hospital Patient Encounters (In and Outpatient) Over Age 18 by Gender and </w:t>
        </w:r>
        <w:r w:rsidRPr="00604C25">
          <w:rPr>
            <w:rStyle w:val="Hyperlink"/>
            <w:i/>
            <w:noProof/>
          </w:rPr>
          <w:t>Clostridium difficile</w:t>
        </w:r>
        <w:r w:rsidRPr="00604C25">
          <w:rPr>
            <w:rStyle w:val="Hyperlink"/>
            <w:noProof/>
          </w:rPr>
          <w:t xml:space="preserve"> Test Result during Follow-up Period (1997-March 2017) (Butler County Residents Only)</w:t>
        </w:r>
        <w:r>
          <w:rPr>
            <w:noProof/>
            <w:webHidden/>
          </w:rPr>
          <w:tab/>
        </w:r>
        <w:r>
          <w:rPr>
            <w:noProof/>
            <w:webHidden/>
          </w:rPr>
          <w:fldChar w:fldCharType="begin"/>
        </w:r>
        <w:r>
          <w:rPr>
            <w:noProof/>
            <w:webHidden/>
          </w:rPr>
          <w:instrText xml:space="preserve"> PAGEREF _Toc500161914 \h </w:instrText>
        </w:r>
        <w:r>
          <w:rPr>
            <w:noProof/>
            <w:webHidden/>
          </w:rPr>
        </w:r>
        <w:r>
          <w:rPr>
            <w:noProof/>
            <w:webHidden/>
          </w:rPr>
          <w:fldChar w:fldCharType="separate"/>
        </w:r>
        <w:r>
          <w:rPr>
            <w:noProof/>
            <w:webHidden/>
          </w:rPr>
          <w:t>30</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15" w:history="1">
        <w:r w:rsidRPr="00604C25">
          <w:rPr>
            <w:rStyle w:val="Hyperlink"/>
            <w:noProof/>
          </w:rPr>
          <w:t xml:space="preserve">Table 24. Butler Memorial Hospital Patient Encounters (In and Outpatient) Ages 18-64 by Gender and </w:t>
        </w:r>
        <w:r w:rsidRPr="00604C25">
          <w:rPr>
            <w:rStyle w:val="Hyperlink"/>
            <w:i/>
            <w:noProof/>
          </w:rPr>
          <w:t>Clostridium difficile</w:t>
        </w:r>
        <w:r w:rsidRPr="00604C25">
          <w:rPr>
            <w:rStyle w:val="Hyperlink"/>
            <w:noProof/>
          </w:rPr>
          <w:t xml:space="preserve"> Test Result during Follow-up Period (1997-March 2017) (Butler County Residents Only)</w:t>
        </w:r>
        <w:r>
          <w:rPr>
            <w:noProof/>
            <w:webHidden/>
          </w:rPr>
          <w:tab/>
        </w:r>
        <w:r>
          <w:rPr>
            <w:noProof/>
            <w:webHidden/>
          </w:rPr>
          <w:fldChar w:fldCharType="begin"/>
        </w:r>
        <w:r>
          <w:rPr>
            <w:noProof/>
            <w:webHidden/>
          </w:rPr>
          <w:instrText xml:space="preserve"> PAGEREF _Toc500161915 \h </w:instrText>
        </w:r>
        <w:r>
          <w:rPr>
            <w:noProof/>
            <w:webHidden/>
          </w:rPr>
        </w:r>
        <w:r>
          <w:rPr>
            <w:noProof/>
            <w:webHidden/>
          </w:rPr>
          <w:fldChar w:fldCharType="separate"/>
        </w:r>
        <w:r>
          <w:rPr>
            <w:noProof/>
            <w:webHidden/>
          </w:rPr>
          <w:t>31</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16" w:history="1">
        <w:r w:rsidRPr="00604C25">
          <w:rPr>
            <w:rStyle w:val="Hyperlink"/>
            <w:noProof/>
          </w:rPr>
          <w:t xml:space="preserve">Table 25. Butler Memorial Hospital Patient Encounters (In and Outpatient) Ages 65+ by Gender and </w:t>
        </w:r>
        <w:r w:rsidRPr="00604C25">
          <w:rPr>
            <w:rStyle w:val="Hyperlink"/>
            <w:i/>
            <w:noProof/>
          </w:rPr>
          <w:t>Clostridium difficile</w:t>
        </w:r>
        <w:r w:rsidRPr="00604C25">
          <w:rPr>
            <w:rStyle w:val="Hyperlink"/>
            <w:noProof/>
          </w:rPr>
          <w:t xml:space="preserve"> Test Result during Follow-Up Period (1997-March 2017) (Butler County Residents Only)</w:t>
        </w:r>
        <w:r>
          <w:rPr>
            <w:noProof/>
            <w:webHidden/>
          </w:rPr>
          <w:tab/>
        </w:r>
        <w:r>
          <w:rPr>
            <w:noProof/>
            <w:webHidden/>
          </w:rPr>
          <w:fldChar w:fldCharType="begin"/>
        </w:r>
        <w:r>
          <w:rPr>
            <w:noProof/>
            <w:webHidden/>
          </w:rPr>
          <w:instrText xml:space="preserve"> PAGEREF _Toc500161916 \h </w:instrText>
        </w:r>
        <w:r>
          <w:rPr>
            <w:noProof/>
            <w:webHidden/>
          </w:rPr>
        </w:r>
        <w:r>
          <w:rPr>
            <w:noProof/>
            <w:webHidden/>
          </w:rPr>
          <w:fldChar w:fldCharType="separate"/>
        </w:r>
        <w:r>
          <w:rPr>
            <w:noProof/>
            <w:webHidden/>
          </w:rPr>
          <w:t>31</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17" w:history="1">
        <w:r w:rsidRPr="00604C25">
          <w:rPr>
            <w:rStyle w:val="Hyperlink"/>
            <w:noProof/>
          </w:rPr>
          <w:t xml:space="preserve">Table 26. Butler Memorial Hospital Nursing Home Patient Encounters (In and Outpatient) by Gender and </w:t>
        </w:r>
        <w:r w:rsidRPr="00604C25">
          <w:rPr>
            <w:rStyle w:val="Hyperlink"/>
            <w:i/>
            <w:noProof/>
          </w:rPr>
          <w:t>Clostridium difficile</w:t>
        </w:r>
        <w:r w:rsidRPr="00604C25">
          <w:rPr>
            <w:rStyle w:val="Hyperlink"/>
            <w:noProof/>
          </w:rPr>
          <w:t xml:space="preserve"> Test Result during Follow-up Period (1997-March 2017) (Butler County Residents Only)</w:t>
        </w:r>
        <w:r>
          <w:rPr>
            <w:noProof/>
            <w:webHidden/>
          </w:rPr>
          <w:tab/>
        </w:r>
        <w:r>
          <w:rPr>
            <w:noProof/>
            <w:webHidden/>
          </w:rPr>
          <w:fldChar w:fldCharType="begin"/>
        </w:r>
        <w:r>
          <w:rPr>
            <w:noProof/>
            <w:webHidden/>
          </w:rPr>
          <w:instrText xml:space="preserve"> PAGEREF _Toc500161917 \h </w:instrText>
        </w:r>
        <w:r>
          <w:rPr>
            <w:noProof/>
            <w:webHidden/>
          </w:rPr>
        </w:r>
        <w:r>
          <w:rPr>
            <w:noProof/>
            <w:webHidden/>
          </w:rPr>
          <w:fldChar w:fldCharType="separate"/>
        </w:r>
        <w:r>
          <w:rPr>
            <w:noProof/>
            <w:webHidden/>
          </w:rPr>
          <w:t>31</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18" w:history="1">
        <w:r w:rsidRPr="00604C25">
          <w:rPr>
            <w:rStyle w:val="Hyperlink"/>
            <w:noProof/>
          </w:rPr>
          <w:t xml:space="preserve">Table 27. Butler Memorial Hospital Patient Encounters (In and Outpatient) Over Age 18 by Race and </w:t>
        </w:r>
        <w:r w:rsidRPr="00604C25">
          <w:rPr>
            <w:rStyle w:val="Hyperlink"/>
            <w:i/>
            <w:noProof/>
          </w:rPr>
          <w:t>Clostridium difficile</w:t>
        </w:r>
        <w:r w:rsidRPr="00604C25">
          <w:rPr>
            <w:rStyle w:val="Hyperlink"/>
            <w:noProof/>
          </w:rPr>
          <w:t xml:space="preserve"> Test Result during Follow-up Period (1997-March 2017) (Butler County Residents Only)</w:t>
        </w:r>
        <w:r>
          <w:rPr>
            <w:noProof/>
            <w:webHidden/>
          </w:rPr>
          <w:tab/>
        </w:r>
        <w:r>
          <w:rPr>
            <w:noProof/>
            <w:webHidden/>
          </w:rPr>
          <w:fldChar w:fldCharType="begin"/>
        </w:r>
        <w:r>
          <w:rPr>
            <w:noProof/>
            <w:webHidden/>
          </w:rPr>
          <w:instrText xml:space="preserve"> PAGEREF _Toc500161918 \h </w:instrText>
        </w:r>
        <w:r>
          <w:rPr>
            <w:noProof/>
            <w:webHidden/>
          </w:rPr>
        </w:r>
        <w:r>
          <w:rPr>
            <w:noProof/>
            <w:webHidden/>
          </w:rPr>
          <w:fldChar w:fldCharType="separate"/>
        </w:r>
        <w:r>
          <w:rPr>
            <w:noProof/>
            <w:webHidden/>
          </w:rPr>
          <w:t>32</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19" w:history="1">
        <w:r w:rsidRPr="00604C25">
          <w:rPr>
            <w:rStyle w:val="Hyperlink"/>
            <w:noProof/>
          </w:rPr>
          <w:t xml:space="preserve">Table 28. Major Diagnostic Categories (MDCs) among Butler County Residents (Inpatients and Outpatients) (Patient Encounters) Over 18 with a Positive </w:t>
        </w:r>
        <w:r w:rsidRPr="00604C25">
          <w:rPr>
            <w:rStyle w:val="Hyperlink"/>
            <w:i/>
            <w:noProof/>
          </w:rPr>
          <w:t xml:space="preserve">C. diff </w:t>
        </w:r>
        <w:r w:rsidRPr="00604C25">
          <w:rPr>
            <w:rStyle w:val="Hyperlink"/>
            <w:noProof/>
          </w:rPr>
          <w:t>Test between 1997-March 2017</w:t>
        </w:r>
        <w:r w:rsidRPr="00604C25">
          <w:rPr>
            <w:rStyle w:val="Hyperlink"/>
            <w:i/>
            <w:noProof/>
          </w:rPr>
          <w:t xml:space="preserve"> </w:t>
        </w:r>
        <w:r w:rsidRPr="00604C25">
          <w:rPr>
            <w:rStyle w:val="Hyperlink"/>
            <w:noProof/>
          </w:rPr>
          <w:t>(N = 5,226)</w:t>
        </w:r>
        <w:r>
          <w:rPr>
            <w:noProof/>
            <w:webHidden/>
          </w:rPr>
          <w:tab/>
        </w:r>
        <w:r>
          <w:rPr>
            <w:noProof/>
            <w:webHidden/>
          </w:rPr>
          <w:fldChar w:fldCharType="begin"/>
        </w:r>
        <w:r>
          <w:rPr>
            <w:noProof/>
            <w:webHidden/>
          </w:rPr>
          <w:instrText xml:space="preserve"> PAGEREF _Toc500161919 \h </w:instrText>
        </w:r>
        <w:r>
          <w:rPr>
            <w:noProof/>
            <w:webHidden/>
          </w:rPr>
        </w:r>
        <w:r>
          <w:rPr>
            <w:noProof/>
            <w:webHidden/>
          </w:rPr>
          <w:fldChar w:fldCharType="separate"/>
        </w:r>
        <w:r>
          <w:rPr>
            <w:noProof/>
            <w:webHidden/>
          </w:rPr>
          <w:t>33</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20" w:history="1">
        <w:r w:rsidRPr="00604C25">
          <w:rPr>
            <w:rStyle w:val="Hyperlink"/>
            <w:noProof/>
          </w:rPr>
          <w:t xml:space="preserve">Table 29. Major Diagnostic Categories (MDCs) among Butler County Residents (Inpatients and Outpatients) (Primary Visits) Over 18 with a Positive </w:t>
        </w:r>
        <w:r w:rsidRPr="00604C25">
          <w:rPr>
            <w:rStyle w:val="Hyperlink"/>
            <w:i/>
            <w:noProof/>
          </w:rPr>
          <w:t xml:space="preserve">C. diff </w:t>
        </w:r>
        <w:r w:rsidRPr="00604C25">
          <w:rPr>
            <w:rStyle w:val="Hyperlink"/>
            <w:noProof/>
          </w:rPr>
          <w:t>Test between 1997-March 2017</w:t>
        </w:r>
        <w:r w:rsidRPr="00604C25">
          <w:rPr>
            <w:rStyle w:val="Hyperlink"/>
            <w:i/>
            <w:noProof/>
          </w:rPr>
          <w:t xml:space="preserve"> </w:t>
        </w:r>
        <w:r w:rsidRPr="00604C25">
          <w:rPr>
            <w:rStyle w:val="Hyperlink"/>
            <w:noProof/>
          </w:rPr>
          <w:t>(N = 2,507)</w:t>
        </w:r>
        <w:r>
          <w:rPr>
            <w:noProof/>
            <w:webHidden/>
          </w:rPr>
          <w:tab/>
        </w:r>
        <w:r>
          <w:rPr>
            <w:noProof/>
            <w:webHidden/>
          </w:rPr>
          <w:fldChar w:fldCharType="begin"/>
        </w:r>
        <w:r>
          <w:rPr>
            <w:noProof/>
            <w:webHidden/>
          </w:rPr>
          <w:instrText xml:space="preserve"> PAGEREF _Toc500161920 \h </w:instrText>
        </w:r>
        <w:r>
          <w:rPr>
            <w:noProof/>
            <w:webHidden/>
          </w:rPr>
        </w:r>
        <w:r>
          <w:rPr>
            <w:noProof/>
            <w:webHidden/>
          </w:rPr>
          <w:fldChar w:fldCharType="separate"/>
        </w:r>
        <w:r>
          <w:rPr>
            <w:noProof/>
            <w:webHidden/>
          </w:rPr>
          <w:t>34</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21" w:history="1">
        <w:r w:rsidRPr="00604C25">
          <w:rPr>
            <w:rStyle w:val="Hyperlink"/>
            <w:noProof/>
          </w:rPr>
          <w:t xml:space="preserve">Table 30. Butler Memorial Hospital Patient Encounters over Age 18 over Four Time Periods by Patient Type (In and Outpatient) and Prior History of </w:t>
        </w:r>
        <w:r w:rsidRPr="00604C25">
          <w:rPr>
            <w:rStyle w:val="Hyperlink"/>
            <w:i/>
            <w:noProof/>
          </w:rPr>
          <w:t>Clostridium difficile</w:t>
        </w:r>
        <w:r w:rsidRPr="00604C25">
          <w:rPr>
            <w:rStyle w:val="Hyperlink"/>
            <w:noProof/>
          </w:rPr>
          <w:t xml:space="preserve"> between 1985 and 1997 (Butler County Residents Only) (N = 54,789)</w:t>
        </w:r>
        <w:r>
          <w:rPr>
            <w:noProof/>
            <w:webHidden/>
          </w:rPr>
          <w:tab/>
        </w:r>
        <w:r>
          <w:rPr>
            <w:noProof/>
            <w:webHidden/>
          </w:rPr>
          <w:fldChar w:fldCharType="begin"/>
        </w:r>
        <w:r>
          <w:rPr>
            <w:noProof/>
            <w:webHidden/>
          </w:rPr>
          <w:instrText xml:space="preserve"> PAGEREF _Toc500161921 \h </w:instrText>
        </w:r>
        <w:r>
          <w:rPr>
            <w:noProof/>
            <w:webHidden/>
          </w:rPr>
        </w:r>
        <w:r>
          <w:rPr>
            <w:noProof/>
            <w:webHidden/>
          </w:rPr>
          <w:fldChar w:fldCharType="separate"/>
        </w:r>
        <w:r>
          <w:rPr>
            <w:noProof/>
            <w:webHidden/>
          </w:rPr>
          <w:t>39</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22" w:history="1">
        <w:r w:rsidRPr="00604C25">
          <w:rPr>
            <w:rStyle w:val="Hyperlink"/>
            <w:noProof/>
          </w:rPr>
          <w:t xml:space="preserve">Table 31. Butler Memorial Hospital Patient Encounters over Age 18 over Four Time Periods by Patient Type (In and Outpatient) and </w:t>
        </w:r>
        <w:r w:rsidRPr="00604C25">
          <w:rPr>
            <w:rStyle w:val="Hyperlink"/>
            <w:i/>
            <w:noProof/>
          </w:rPr>
          <w:t>Clostridium</w:t>
        </w:r>
        <w:r w:rsidRPr="00604C25">
          <w:rPr>
            <w:rStyle w:val="Hyperlink"/>
            <w:noProof/>
          </w:rPr>
          <w:t xml:space="preserve"> </w:t>
        </w:r>
        <w:r w:rsidRPr="00604C25">
          <w:rPr>
            <w:rStyle w:val="Hyperlink"/>
            <w:i/>
            <w:noProof/>
          </w:rPr>
          <w:t>difficile</w:t>
        </w:r>
        <w:r w:rsidRPr="00604C25">
          <w:rPr>
            <w:rStyle w:val="Hyperlink"/>
            <w:noProof/>
          </w:rPr>
          <w:t xml:space="preserve"> Test Result during Follow-up Period (1997-March 2017) (Butler County Residents Only) (N = 34,879)</w:t>
        </w:r>
        <w:r>
          <w:rPr>
            <w:noProof/>
            <w:webHidden/>
          </w:rPr>
          <w:tab/>
        </w:r>
        <w:r>
          <w:rPr>
            <w:noProof/>
            <w:webHidden/>
          </w:rPr>
          <w:fldChar w:fldCharType="begin"/>
        </w:r>
        <w:r>
          <w:rPr>
            <w:noProof/>
            <w:webHidden/>
          </w:rPr>
          <w:instrText xml:space="preserve"> PAGEREF _Toc500161922 \h </w:instrText>
        </w:r>
        <w:r>
          <w:rPr>
            <w:noProof/>
            <w:webHidden/>
          </w:rPr>
        </w:r>
        <w:r>
          <w:rPr>
            <w:noProof/>
            <w:webHidden/>
          </w:rPr>
          <w:fldChar w:fldCharType="separate"/>
        </w:r>
        <w:r>
          <w:rPr>
            <w:noProof/>
            <w:webHidden/>
          </w:rPr>
          <w:t>40</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23" w:history="1">
        <w:r w:rsidRPr="00604C25">
          <w:rPr>
            <w:rStyle w:val="Hyperlink"/>
            <w:noProof/>
          </w:rPr>
          <w:t xml:space="preserve">Table 32. Butler Memorial Hospital Patient Encounters Ages 18-64 over Four Time Periods by Patient Type (In and Outpatient) and Prior History of </w:t>
        </w:r>
        <w:r w:rsidRPr="00604C25">
          <w:rPr>
            <w:rStyle w:val="Hyperlink"/>
            <w:i/>
            <w:noProof/>
          </w:rPr>
          <w:t>Clostridium</w:t>
        </w:r>
        <w:r w:rsidRPr="00604C25">
          <w:rPr>
            <w:rStyle w:val="Hyperlink"/>
            <w:noProof/>
          </w:rPr>
          <w:t xml:space="preserve"> </w:t>
        </w:r>
        <w:r w:rsidRPr="00604C25">
          <w:rPr>
            <w:rStyle w:val="Hyperlink"/>
            <w:i/>
            <w:noProof/>
          </w:rPr>
          <w:t>difficile</w:t>
        </w:r>
        <w:r w:rsidRPr="00604C25">
          <w:rPr>
            <w:rStyle w:val="Hyperlink"/>
            <w:noProof/>
          </w:rPr>
          <w:t xml:space="preserve"> between 1985 and 1997 (Butler County Residents Only) (N = 17,950)</w:t>
        </w:r>
        <w:r>
          <w:rPr>
            <w:noProof/>
            <w:webHidden/>
          </w:rPr>
          <w:tab/>
        </w:r>
        <w:r>
          <w:rPr>
            <w:noProof/>
            <w:webHidden/>
          </w:rPr>
          <w:fldChar w:fldCharType="begin"/>
        </w:r>
        <w:r>
          <w:rPr>
            <w:noProof/>
            <w:webHidden/>
          </w:rPr>
          <w:instrText xml:space="preserve"> PAGEREF _Toc500161923 \h </w:instrText>
        </w:r>
        <w:r>
          <w:rPr>
            <w:noProof/>
            <w:webHidden/>
          </w:rPr>
        </w:r>
        <w:r>
          <w:rPr>
            <w:noProof/>
            <w:webHidden/>
          </w:rPr>
          <w:fldChar w:fldCharType="separate"/>
        </w:r>
        <w:r>
          <w:rPr>
            <w:noProof/>
            <w:webHidden/>
          </w:rPr>
          <w:t>43</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24" w:history="1">
        <w:r w:rsidRPr="00604C25">
          <w:rPr>
            <w:rStyle w:val="Hyperlink"/>
            <w:noProof/>
          </w:rPr>
          <w:t xml:space="preserve">Table 33. Butler Memorial Hospital Patient Encounters Ages 18-64 over Four Time Periods by Patient Type (In and Outpatient) and </w:t>
        </w:r>
        <w:r w:rsidRPr="00604C25">
          <w:rPr>
            <w:rStyle w:val="Hyperlink"/>
            <w:i/>
            <w:noProof/>
          </w:rPr>
          <w:t>Clostridium</w:t>
        </w:r>
        <w:r w:rsidRPr="00604C25">
          <w:rPr>
            <w:rStyle w:val="Hyperlink"/>
            <w:noProof/>
          </w:rPr>
          <w:t xml:space="preserve"> </w:t>
        </w:r>
        <w:r w:rsidRPr="00604C25">
          <w:rPr>
            <w:rStyle w:val="Hyperlink"/>
            <w:i/>
            <w:noProof/>
          </w:rPr>
          <w:t>difficile</w:t>
        </w:r>
        <w:r w:rsidRPr="00604C25">
          <w:rPr>
            <w:rStyle w:val="Hyperlink"/>
            <w:noProof/>
          </w:rPr>
          <w:t xml:space="preserve"> Test Result during Follow-Up Period (1997-March 2017) (Butler County Residents Only) (N = 11,675)</w:t>
        </w:r>
        <w:r>
          <w:rPr>
            <w:noProof/>
            <w:webHidden/>
          </w:rPr>
          <w:tab/>
        </w:r>
        <w:r>
          <w:rPr>
            <w:noProof/>
            <w:webHidden/>
          </w:rPr>
          <w:fldChar w:fldCharType="begin"/>
        </w:r>
        <w:r>
          <w:rPr>
            <w:noProof/>
            <w:webHidden/>
          </w:rPr>
          <w:instrText xml:space="preserve"> PAGEREF _Toc500161924 \h </w:instrText>
        </w:r>
        <w:r>
          <w:rPr>
            <w:noProof/>
            <w:webHidden/>
          </w:rPr>
        </w:r>
        <w:r>
          <w:rPr>
            <w:noProof/>
            <w:webHidden/>
          </w:rPr>
          <w:fldChar w:fldCharType="separate"/>
        </w:r>
        <w:r>
          <w:rPr>
            <w:noProof/>
            <w:webHidden/>
          </w:rPr>
          <w:t>44</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25" w:history="1">
        <w:r w:rsidRPr="00604C25">
          <w:rPr>
            <w:rStyle w:val="Hyperlink"/>
            <w:noProof/>
          </w:rPr>
          <w:t xml:space="preserve">Table 34. Butler Memorial Hospital Patient Encounters Ages 65+ over Four Time Periods by Patient Type (In and Outpatient) and Prior History of </w:t>
        </w:r>
        <w:r w:rsidRPr="00604C25">
          <w:rPr>
            <w:rStyle w:val="Hyperlink"/>
            <w:i/>
            <w:noProof/>
          </w:rPr>
          <w:t>Clostridium</w:t>
        </w:r>
        <w:r w:rsidRPr="00604C25">
          <w:rPr>
            <w:rStyle w:val="Hyperlink"/>
            <w:noProof/>
          </w:rPr>
          <w:t xml:space="preserve"> </w:t>
        </w:r>
        <w:r w:rsidRPr="00604C25">
          <w:rPr>
            <w:rStyle w:val="Hyperlink"/>
            <w:i/>
            <w:noProof/>
          </w:rPr>
          <w:t>difficile</w:t>
        </w:r>
        <w:r w:rsidRPr="00604C25">
          <w:rPr>
            <w:rStyle w:val="Hyperlink"/>
            <w:noProof/>
          </w:rPr>
          <w:t xml:space="preserve"> between 1985 and 1997 (Butler County Residents Only) (N = 36,839)</w:t>
        </w:r>
        <w:r>
          <w:rPr>
            <w:noProof/>
            <w:webHidden/>
          </w:rPr>
          <w:tab/>
        </w:r>
        <w:r>
          <w:rPr>
            <w:noProof/>
            <w:webHidden/>
          </w:rPr>
          <w:fldChar w:fldCharType="begin"/>
        </w:r>
        <w:r>
          <w:rPr>
            <w:noProof/>
            <w:webHidden/>
          </w:rPr>
          <w:instrText xml:space="preserve"> PAGEREF _Toc500161925 \h </w:instrText>
        </w:r>
        <w:r>
          <w:rPr>
            <w:noProof/>
            <w:webHidden/>
          </w:rPr>
        </w:r>
        <w:r>
          <w:rPr>
            <w:noProof/>
            <w:webHidden/>
          </w:rPr>
          <w:fldChar w:fldCharType="separate"/>
        </w:r>
        <w:r>
          <w:rPr>
            <w:noProof/>
            <w:webHidden/>
          </w:rPr>
          <w:t>47</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26" w:history="1">
        <w:r w:rsidRPr="00604C25">
          <w:rPr>
            <w:rStyle w:val="Hyperlink"/>
            <w:noProof/>
          </w:rPr>
          <w:t xml:space="preserve">Table 35. Butler Memorial Hospital Patient Encounters Ages 65+ over Four Time Periods by Patient Type (In and Outpatient) and </w:t>
        </w:r>
        <w:r w:rsidRPr="00604C25">
          <w:rPr>
            <w:rStyle w:val="Hyperlink"/>
            <w:i/>
            <w:noProof/>
          </w:rPr>
          <w:t>Clostridium</w:t>
        </w:r>
        <w:r w:rsidRPr="00604C25">
          <w:rPr>
            <w:rStyle w:val="Hyperlink"/>
            <w:noProof/>
          </w:rPr>
          <w:t xml:space="preserve"> </w:t>
        </w:r>
        <w:r w:rsidRPr="00604C25">
          <w:rPr>
            <w:rStyle w:val="Hyperlink"/>
            <w:i/>
            <w:noProof/>
          </w:rPr>
          <w:t>difficile</w:t>
        </w:r>
        <w:r w:rsidRPr="00604C25">
          <w:rPr>
            <w:rStyle w:val="Hyperlink"/>
            <w:noProof/>
          </w:rPr>
          <w:t xml:space="preserve"> Test Result during Follow-up Period (1997-March 2017) (Butler County Residents Only) (N = 23,204)</w:t>
        </w:r>
        <w:r>
          <w:rPr>
            <w:noProof/>
            <w:webHidden/>
          </w:rPr>
          <w:tab/>
        </w:r>
        <w:r>
          <w:rPr>
            <w:noProof/>
            <w:webHidden/>
          </w:rPr>
          <w:fldChar w:fldCharType="begin"/>
        </w:r>
        <w:r>
          <w:rPr>
            <w:noProof/>
            <w:webHidden/>
          </w:rPr>
          <w:instrText xml:space="preserve"> PAGEREF _Toc500161926 \h </w:instrText>
        </w:r>
        <w:r>
          <w:rPr>
            <w:noProof/>
            <w:webHidden/>
          </w:rPr>
        </w:r>
        <w:r>
          <w:rPr>
            <w:noProof/>
            <w:webHidden/>
          </w:rPr>
          <w:fldChar w:fldCharType="separate"/>
        </w:r>
        <w:r>
          <w:rPr>
            <w:noProof/>
            <w:webHidden/>
          </w:rPr>
          <w:t>48</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27" w:history="1">
        <w:r w:rsidRPr="00604C25">
          <w:rPr>
            <w:rStyle w:val="Hyperlink"/>
            <w:noProof/>
          </w:rPr>
          <w:t xml:space="preserve">Table 36. Butler Memorial Hospital Nursing Home Patient Encounters over Four Time Periods by Patient Type (In and Outpatient) and Prior History of </w:t>
        </w:r>
        <w:r w:rsidRPr="00604C25">
          <w:rPr>
            <w:rStyle w:val="Hyperlink"/>
            <w:i/>
            <w:noProof/>
          </w:rPr>
          <w:t>Clostridium</w:t>
        </w:r>
        <w:r w:rsidRPr="00604C25">
          <w:rPr>
            <w:rStyle w:val="Hyperlink"/>
            <w:noProof/>
          </w:rPr>
          <w:t xml:space="preserve"> </w:t>
        </w:r>
        <w:r w:rsidRPr="00604C25">
          <w:rPr>
            <w:rStyle w:val="Hyperlink"/>
            <w:i/>
            <w:noProof/>
          </w:rPr>
          <w:t>difficile</w:t>
        </w:r>
        <w:r w:rsidRPr="00604C25">
          <w:rPr>
            <w:rStyle w:val="Hyperlink"/>
            <w:noProof/>
          </w:rPr>
          <w:t xml:space="preserve"> between 1985 and 1997 (Butler County Residents Only) (N = 14,158)</w:t>
        </w:r>
        <w:r>
          <w:rPr>
            <w:noProof/>
            <w:webHidden/>
          </w:rPr>
          <w:tab/>
        </w:r>
        <w:r>
          <w:rPr>
            <w:noProof/>
            <w:webHidden/>
          </w:rPr>
          <w:fldChar w:fldCharType="begin"/>
        </w:r>
        <w:r>
          <w:rPr>
            <w:noProof/>
            <w:webHidden/>
          </w:rPr>
          <w:instrText xml:space="preserve"> PAGEREF _Toc500161927 \h </w:instrText>
        </w:r>
        <w:r>
          <w:rPr>
            <w:noProof/>
            <w:webHidden/>
          </w:rPr>
        </w:r>
        <w:r>
          <w:rPr>
            <w:noProof/>
            <w:webHidden/>
          </w:rPr>
          <w:fldChar w:fldCharType="separate"/>
        </w:r>
        <w:r>
          <w:rPr>
            <w:noProof/>
            <w:webHidden/>
          </w:rPr>
          <w:t>52</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28" w:history="1">
        <w:r w:rsidRPr="00604C25">
          <w:rPr>
            <w:rStyle w:val="Hyperlink"/>
            <w:noProof/>
          </w:rPr>
          <w:t xml:space="preserve">Table 37. Butler Memorial Hospital Nursing Home Patient Encounters over Four Time Periods by Patient Type (In and Outpatient) and </w:t>
        </w:r>
        <w:r w:rsidRPr="00604C25">
          <w:rPr>
            <w:rStyle w:val="Hyperlink"/>
            <w:i/>
            <w:noProof/>
          </w:rPr>
          <w:t>Clostridium</w:t>
        </w:r>
        <w:r w:rsidRPr="00604C25">
          <w:rPr>
            <w:rStyle w:val="Hyperlink"/>
            <w:noProof/>
          </w:rPr>
          <w:t xml:space="preserve"> </w:t>
        </w:r>
        <w:r w:rsidRPr="00604C25">
          <w:rPr>
            <w:rStyle w:val="Hyperlink"/>
            <w:i/>
            <w:noProof/>
          </w:rPr>
          <w:t>difficile</w:t>
        </w:r>
        <w:r w:rsidRPr="00604C25">
          <w:rPr>
            <w:rStyle w:val="Hyperlink"/>
            <w:noProof/>
          </w:rPr>
          <w:t xml:space="preserve"> Test Result during Follow-Up Period (1997-March 2017) (Butler County Residents Only) (N = 11,038)</w:t>
        </w:r>
        <w:r>
          <w:rPr>
            <w:noProof/>
            <w:webHidden/>
          </w:rPr>
          <w:tab/>
        </w:r>
        <w:r>
          <w:rPr>
            <w:noProof/>
            <w:webHidden/>
          </w:rPr>
          <w:fldChar w:fldCharType="begin"/>
        </w:r>
        <w:r>
          <w:rPr>
            <w:noProof/>
            <w:webHidden/>
          </w:rPr>
          <w:instrText xml:space="preserve"> PAGEREF _Toc500161928 \h </w:instrText>
        </w:r>
        <w:r>
          <w:rPr>
            <w:noProof/>
            <w:webHidden/>
          </w:rPr>
        </w:r>
        <w:r>
          <w:rPr>
            <w:noProof/>
            <w:webHidden/>
          </w:rPr>
          <w:fldChar w:fldCharType="separate"/>
        </w:r>
        <w:r>
          <w:rPr>
            <w:noProof/>
            <w:webHidden/>
          </w:rPr>
          <w:t>53</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29" w:history="1">
        <w:r w:rsidRPr="00604C25">
          <w:rPr>
            <w:rStyle w:val="Hyperlink"/>
            <w:noProof/>
          </w:rPr>
          <w:t xml:space="preserve">Table 38. Butler Memorial Hospital Primary Patient Encounters (In and Outpatient) Age 18-64 by History of </w:t>
        </w:r>
        <w:r w:rsidRPr="00604C25">
          <w:rPr>
            <w:rStyle w:val="Hyperlink"/>
            <w:i/>
            <w:iCs/>
            <w:noProof/>
          </w:rPr>
          <w:t xml:space="preserve">Clostridium difficile </w:t>
        </w:r>
        <w:r w:rsidRPr="00604C25">
          <w:rPr>
            <w:rStyle w:val="Hyperlink"/>
            <w:noProof/>
          </w:rPr>
          <w:t xml:space="preserve">(1985-1997) and subsequent </w:t>
        </w:r>
        <w:r w:rsidRPr="00604C25">
          <w:rPr>
            <w:rStyle w:val="Hyperlink"/>
            <w:i/>
            <w:iCs/>
            <w:noProof/>
          </w:rPr>
          <w:t>Clostridium difficile</w:t>
        </w:r>
        <w:r w:rsidRPr="00604C25">
          <w:rPr>
            <w:rStyle w:val="Hyperlink"/>
            <w:noProof/>
          </w:rPr>
          <w:t xml:space="preserve"> testing (1997-March 2017) (N = 5,812)</w:t>
        </w:r>
        <w:r>
          <w:rPr>
            <w:noProof/>
            <w:webHidden/>
          </w:rPr>
          <w:tab/>
        </w:r>
        <w:r>
          <w:rPr>
            <w:noProof/>
            <w:webHidden/>
          </w:rPr>
          <w:fldChar w:fldCharType="begin"/>
        </w:r>
        <w:r>
          <w:rPr>
            <w:noProof/>
            <w:webHidden/>
          </w:rPr>
          <w:instrText xml:space="preserve"> PAGEREF _Toc500161929 \h </w:instrText>
        </w:r>
        <w:r>
          <w:rPr>
            <w:noProof/>
            <w:webHidden/>
          </w:rPr>
        </w:r>
        <w:r>
          <w:rPr>
            <w:noProof/>
            <w:webHidden/>
          </w:rPr>
          <w:fldChar w:fldCharType="separate"/>
        </w:r>
        <w:r>
          <w:rPr>
            <w:noProof/>
            <w:webHidden/>
          </w:rPr>
          <w:t>64</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30" w:history="1">
        <w:r w:rsidRPr="00604C25">
          <w:rPr>
            <w:rStyle w:val="Hyperlink"/>
            <w:noProof/>
          </w:rPr>
          <w:t xml:space="preserve">Table 39. Butler Memorial Hospital Primary Patient Encounters (In and Outpatient) Age 65+ by History of </w:t>
        </w:r>
        <w:r w:rsidRPr="00604C25">
          <w:rPr>
            <w:rStyle w:val="Hyperlink"/>
            <w:i/>
            <w:iCs/>
            <w:noProof/>
          </w:rPr>
          <w:t xml:space="preserve">Clostridium difficile </w:t>
        </w:r>
        <w:r w:rsidRPr="00604C25">
          <w:rPr>
            <w:rStyle w:val="Hyperlink"/>
            <w:noProof/>
          </w:rPr>
          <w:t xml:space="preserve">(1985-1997) and subsequent </w:t>
        </w:r>
        <w:r w:rsidRPr="00604C25">
          <w:rPr>
            <w:rStyle w:val="Hyperlink"/>
            <w:i/>
            <w:iCs/>
            <w:noProof/>
          </w:rPr>
          <w:t>Clostridium difficile</w:t>
        </w:r>
        <w:r w:rsidRPr="00604C25">
          <w:rPr>
            <w:rStyle w:val="Hyperlink"/>
            <w:noProof/>
          </w:rPr>
          <w:t xml:space="preserve"> testing (1997-March 2017)</w:t>
        </w:r>
        <w:r>
          <w:rPr>
            <w:noProof/>
            <w:webHidden/>
          </w:rPr>
          <w:tab/>
        </w:r>
        <w:r>
          <w:rPr>
            <w:noProof/>
            <w:webHidden/>
          </w:rPr>
          <w:fldChar w:fldCharType="begin"/>
        </w:r>
        <w:r>
          <w:rPr>
            <w:noProof/>
            <w:webHidden/>
          </w:rPr>
          <w:instrText xml:space="preserve"> PAGEREF _Toc500161930 \h </w:instrText>
        </w:r>
        <w:r>
          <w:rPr>
            <w:noProof/>
            <w:webHidden/>
          </w:rPr>
        </w:r>
        <w:r>
          <w:rPr>
            <w:noProof/>
            <w:webHidden/>
          </w:rPr>
          <w:fldChar w:fldCharType="separate"/>
        </w:r>
        <w:r>
          <w:rPr>
            <w:noProof/>
            <w:webHidden/>
          </w:rPr>
          <w:t>65</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31" w:history="1">
        <w:r w:rsidRPr="00604C25">
          <w:rPr>
            <w:rStyle w:val="Hyperlink"/>
            <w:noProof/>
          </w:rPr>
          <w:t xml:space="preserve">Table 40. Butler Memorial Hospital Nursing Home Primary Patient Encounters (In and Outpatient) by History of </w:t>
        </w:r>
        <w:r w:rsidRPr="00604C25">
          <w:rPr>
            <w:rStyle w:val="Hyperlink"/>
            <w:i/>
            <w:iCs/>
            <w:noProof/>
          </w:rPr>
          <w:t xml:space="preserve">Clostridium difficile </w:t>
        </w:r>
        <w:r w:rsidRPr="00604C25">
          <w:rPr>
            <w:rStyle w:val="Hyperlink"/>
            <w:noProof/>
          </w:rPr>
          <w:t xml:space="preserve">(1985-1997) and subsequent </w:t>
        </w:r>
        <w:r w:rsidRPr="00604C25">
          <w:rPr>
            <w:rStyle w:val="Hyperlink"/>
            <w:i/>
            <w:iCs/>
            <w:noProof/>
          </w:rPr>
          <w:t>Clostridium difficile</w:t>
        </w:r>
        <w:r w:rsidRPr="00604C25">
          <w:rPr>
            <w:rStyle w:val="Hyperlink"/>
            <w:noProof/>
          </w:rPr>
          <w:t xml:space="preserve"> testing (1997-March 2017)</w:t>
        </w:r>
        <w:r>
          <w:rPr>
            <w:noProof/>
            <w:webHidden/>
          </w:rPr>
          <w:tab/>
        </w:r>
        <w:r>
          <w:rPr>
            <w:noProof/>
            <w:webHidden/>
          </w:rPr>
          <w:fldChar w:fldCharType="begin"/>
        </w:r>
        <w:r>
          <w:rPr>
            <w:noProof/>
            <w:webHidden/>
          </w:rPr>
          <w:instrText xml:space="preserve"> PAGEREF _Toc500161931 \h </w:instrText>
        </w:r>
        <w:r>
          <w:rPr>
            <w:noProof/>
            <w:webHidden/>
          </w:rPr>
        </w:r>
        <w:r>
          <w:rPr>
            <w:noProof/>
            <w:webHidden/>
          </w:rPr>
          <w:fldChar w:fldCharType="separate"/>
        </w:r>
        <w:r>
          <w:rPr>
            <w:noProof/>
            <w:webHidden/>
          </w:rPr>
          <w:t>66</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32" w:history="1">
        <w:r w:rsidRPr="00604C25">
          <w:rPr>
            <w:rStyle w:val="Hyperlink"/>
            <w:noProof/>
          </w:rPr>
          <w:t xml:space="preserve">Table 41. Summary of Logistic Regression Analysis for Variables Predicting a Positive </w:t>
        </w:r>
        <w:r w:rsidRPr="00604C25">
          <w:rPr>
            <w:rStyle w:val="Hyperlink"/>
            <w:i/>
            <w:noProof/>
          </w:rPr>
          <w:t xml:space="preserve">C. diff </w:t>
        </w:r>
        <w:r w:rsidRPr="00604C25">
          <w:rPr>
            <w:rStyle w:val="Hyperlink"/>
            <w:noProof/>
          </w:rPr>
          <w:t xml:space="preserve">Test Result for Butler County Residents Over Age 18 Previously Tested for </w:t>
        </w:r>
        <w:r w:rsidRPr="00604C25">
          <w:rPr>
            <w:rStyle w:val="Hyperlink"/>
            <w:i/>
            <w:noProof/>
          </w:rPr>
          <w:t xml:space="preserve">C. diff </w:t>
        </w:r>
        <w:r w:rsidRPr="00604C25">
          <w:rPr>
            <w:rStyle w:val="Hyperlink"/>
            <w:noProof/>
          </w:rPr>
          <w:t>(N = 34,789)</w:t>
        </w:r>
        <w:r>
          <w:rPr>
            <w:noProof/>
            <w:webHidden/>
          </w:rPr>
          <w:tab/>
        </w:r>
        <w:r>
          <w:rPr>
            <w:noProof/>
            <w:webHidden/>
          </w:rPr>
          <w:fldChar w:fldCharType="begin"/>
        </w:r>
        <w:r>
          <w:rPr>
            <w:noProof/>
            <w:webHidden/>
          </w:rPr>
          <w:instrText xml:space="preserve"> PAGEREF _Toc500161932 \h </w:instrText>
        </w:r>
        <w:r>
          <w:rPr>
            <w:noProof/>
            <w:webHidden/>
          </w:rPr>
        </w:r>
        <w:r>
          <w:rPr>
            <w:noProof/>
            <w:webHidden/>
          </w:rPr>
          <w:fldChar w:fldCharType="separate"/>
        </w:r>
        <w:r>
          <w:rPr>
            <w:noProof/>
            <w:webHidden/>
          </w:rPr>
          <w:t>67</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33" w:history="1">
        <w:r w:rsidRPr="00604C25">
          <w:rPr>
            <w:rStyle w:val="Hyperlink"/>
            <w:noProof/>
          </w:rPr>
          <w:t xml:space="preserve">Table 42. Summary of Logistic Regression Analysis for Variables Predicting a Positive </w:t>
        </w:r>
        <w:r w:rsidRPr="00604C25">
          <w:rPr>
            <w:rStyle w:val="Hyperlink"/>
            <w:i/>
            <w:noProof/>
          </w:rPr>
          <w:t xml:space="preserve">C. diff </w:t>
        </w:r>
        <w:r w:rsidRPr="00604C25">
          <w:rPr>
            <w:rStyle w:val="Hyperlink"/>
            <w:noProof/>
          </w:rPr>
          <w:t xml:space="preserve">Test Result for Butler County Residents Age 18-34 Previously Tested for </w:t>
        </w:r>
        <w:r w:rsidRPr="00604C25">
          <w:rPr>
            <w:rStyle w:val="Hyperlink"/>
            <w:i/>
            <w:noProof/>
          </w:rPr>
          <w:t xml:space="preserve">C. diff </w:t>
        </w:r>
        <w:r w:rsidRPr="00604C25">
          <w:rPr>
            <w:rStyle w:val="Hyperlink"/>
            <w:noProof/>
          </w:rPr>
          <w:t>(N = )</w:t>
        </w:r>
        <w:r>
          <w:rPr>
            <w:noProof/>
            <w:webHidden/>
          </w:rPr>
          <w:tab/>
        </w:r>
        <w:r>
          <w:rPr>
            <w:noProof/>
            <w:webHidden/>
          </w:rPr>
          <w:fldChar w:fldCharType="begin"/>
        </w:r>
        <w:r>
          <w:rPr>
            <w:noProof/>
            <w:webHidden/>
          </w:rPr>
          <w:instrText xml:space="preserve"> PAGEREF _Toc500161933 \h </w:instrText>
        </w:r>
        <w:r>
          <w:rPr>
            <w:noProof/>
            <w:webHidden/>
          </w:rPr>
        </w:r>
        <w:r>
          <w:rPr>
            <w:noProof/>
            <w:webHidden/>
          </w:rPr>
          <w:fldChar w:fldCharType="separate"/>
        </w:r>
        <w:r>
          <w:rPr>
            <w:noProof/>
            <w:webHidden/>
          </w:rPr>
          <w:t>68</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34" w:history="1">
        <w:r w:rsidRPr="00604C25">
          <w:rPr>
            <w:rStyle w:val="Hyperlink"/>
            <w:noProof/>
          </w:rPr>
          <w:t xml:space="preserve">Table 43. Summary of Logistic Regression Analysis for Variables Predicting a Positive </w:t>
        </w:r>
        <w:r w:rsidRPr="00604C25">
          <w:rPr>
            <w:rStyle w:val="Hyperlink"/>
            <w:i/>
            <w:noProof/>
          </w:rPr>
          <w:t xml:space="preserve">C. diff </w:t>
        </w:r>
        <w:r w:rsidRPr="00604C25">
          <w:rPr>
            <w:rStyle w:val="Hyperlink"/>
            <w:noProof/>
          </w:rPr>
          <w:t xml:space="preserve">Test Result for Butler County Residents Age 35-49 Previously Tested for </w:t>
        </w:r>
        <w:r w:rsidRPr="00604C25">
          <w:rPr>
            <w:rStyle w:val="Hyperlink"/>
            <w:i/>
            <w:noProof/>
          </w:rPr>
          <w:t xml:space="preserve">C. diff </w:t>
        </w:r>
        <w:r w:rsidRPr="00604C25">
          <w:rPr>
            <w:rStyle w:val="Hyperlink"/>
            <w:noProof/>
          </w:rPr>
          <w:t>(N = )</w:t>
        </w:r>
        <w:r>
          <w:rPr>
            <w:noProof/>
            <w:webHidden/>
          </w:rPr>
          <w:tab/>
        </w:r>
        <w:r>
          <w:rPr>
            <w:noProof/>
            <w:webHidden/>
          </w:rPr>
          <w:fldChar w:fldCharType="begin"/>
        </w:r>
        <w:r>
          <w:rPr>
            <w:noProof/>
            <w:webHidden/>
          </w:rPr>
          <w:instrText xml:space="preserve"> PAGEREF _Toc500161934 \h </w:instrText>
        </w:r>
        <w:r>
          <w:rPr>
            <w:noProof/>
            <w:webHidden/>
          </w:rPr>
        </w:r>
        <w:r>
          <w:rPr>
            <w:noProof/>
            <w:webHidden/>
          </w:rPr>
          <w:fldChar w:fldCharType="separate"/>
        </w:r>
        <w:r>
          <w:rPr>
            <w:noProof/>
            <w:webHidden/>
          </w:rPr>
          <w:t>68</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35" w:history="1">
        <w:r w:rsidRPr="00604C25">
          <w:rPr>
            <w:rStyle w:val="Hyperlink"/>
            <w:noProof/>
          </w:rPr>
          <w:t xml:space="preserve">Table 44. Summary of Logistic Regression Analysis for Variables Predicting a Positive </w:t>
        </w:r>
        <w:r w:rsidRPr="00604C25">
          <w:rPr>
            <w:rStyle w:val="Hyperlink"/>
            <w:i/>
            <w:noProof/>
          </w:rPr>
          <w:t xml:space="preserve">C. diff </w:t>
        </w:r>
        <w:r w:rsidRPr="00604C25">
          <w:rPr>
            <w:rStyle w:val="Hyperlink"/>
            <w:noProof/>
          </w:rPr>
          <w:t xml:space="preserve">Test Result for Butler County Residents Age 50-64 Previously Tested for </w:t>
        </w:r>
        <w:r w:rsidRPr="00604C25">
          <w:rPr>
            <w:rStyle w:val="Hyperlink"/>
            <w:i/>
            <w:noProof/>
          </w:rPr>
          <w:t xml:space="preserve">C. diff </w:t>
        </w:r>
        <w:r w:rsidRPr="00604C25">
          <w:rPr>
            <w:rStyle w:val="Hyperlink"/>
            <w:noProof/>
          </w:rPr>
          <w:t>(N = )</w:t>
        </w:r>
        <w:r>
          <w:rPr>
            <w:noProof/>
            <w:webHidden/>
          </w:rPr>
          <w:tab/>
        </w:r>
        <w:r>
          <w:rPr>
            <w:noProof/>
            <w:webHidden/>
          </w:rPr>
          <w:fldChar w:fldCharType="begin"/>
        </w:r>
        <w:r>
          <w:rPr>
            <w:noProof/>
            <w:webHidden/>
          </w:rPr>
          <w:instrText xml:space="preserve"> PAGEREF _Toc500161935 \h </w:instrText>
        </w:r>
        <w:r>
          <w:rPr>
            <w:noProof/>
            <w:webHidden/>
          </w:rPr>
        </w:r>
        <w:r>
          <w:rPr>
            <w:noProof/>
            <w:webHidden/>
          </w:rPr>
          <w:fldChar w:fldCharType="separate"/>
        </w:r>
        <w:r>
          <w:rPr>
            <w:noProof/>
            <w:webHidden/>
          </w:rPr>
          <w:t>69</w:t>
        </w:r>
        <w:r>
          <w:rPr>
            <w:noProof/>
            <w:webHidden/>
          </w:rPr>
          <w:fldChar w:fldCharType="end"/>
        </w:r>
      </w:hyperlink>
    </w:p>
    <w:p w:rsidR="00804D2B" w:rsidRDefault="00804D2B">
      <w:pPr>
        <w:pStyle w:val="TableofFigures"/>
        <w:tabs>
          <w:tab w:val="right" w:leader="dot" w:pos="9350"/>
        </w:tabs>
        <w:rPr>
          <w:rFonts w:asciiTheme="minorHAnsi" w:eastAsiaTheme="minorEastAsia" w:hAnsiTheme="minorHAnsi" w:cstheme="minorBidi"/>
          <w:noProof/>
          <w:sz w:val="22"/>
          <w:szCs w:val="22"/>
        </w:rPr>
      </w:pPr>
      <w:hyperlink w:anchor="_Toc500161936" w:history="1">
        <w:r w:rsidRPr="00604C25">
          <w:rPr>
            <w:rStyle w:val="Hyperlink"/>
            <w:noProof/>
          </w:rPr>
          <w:t xml:space="preserve">Table 45. Summary of Logistic Regression Analysis for Variables Predicting a Positive </w:t>
        </w:r>
        <w:r w:rsidRPr="00604C25">
          <w:rPr>
            <w:rStyle w:val="Hyperlink"/>
            <w:i/>
            <w:noProof/>
          </w:rPr>
          <w:t xml:space="preserve">C. diff </w:t>
        </w:r>
        <w:r w:rsidRPr="00604C25">
          <w:rPr>
            <w:rStyle w:val="Hyperlink"/>
            <w:noProof/>
          </w:rPr>
          <w:t xml:space="preserve">Test Result for Butler County Residents Over Age 65 Previously Tested for </w:t>
        </w:r>
        <w:r w:rsidRPr="00604C25">
          <w:rPr>
            <w:rStyle w:val="Hyperlink"/>
            <w:i/>
            <w:noProof/>
          </w:rPr>
          <w:t xml:space="preserve">C. diff </w:t>
        </w:r>
        <w:r w:rsidRPr="00604C25">
          <w:rPr>
            <w:rStyle w:val="Hyperlink"/>
            <w:noProof/>
          </w:rPr>
          <w:t>(N = )</w:t>
        </w:r>
        <w:r>
          <w:rPr>
            <w:noProof/>
            <w:webHidden/>
          </w:rPr>
          <w:tab/>
        </w:r>
        <w:r>
          <w:rPr>
            <w:noProof/>
            <w:webHidden/>
          </w:rPr>
          <w:fldChar w:fldCharType="begin"/>
        </w:r>
        <w:r>
          <w:rPr>
            <w:noProof/>
            <w:webHidden/>
          </w:rPr>
          <w:instrText xml:space="preserve"> PAGEREF _Toc500161936 \h </w:instrText>
        </w:r>
        <w:r>
          <w:rPr>
            <w:noProof/>
            <w:webHidden/>
          </w:rPr>
        </w:r>
        <w:r>
          <w:rPr>
            <w:noProof/>
            <w:webHidden/>
          </w:rPr>
          <w:fldChar w:fldCharType="separate"/>
        </w:r>
        <w:r>
          <w:rPr>
            <w:noProof/>
            <w:webHidden/>
          </w:rPr>
          <w:t>69</w:t>
        </w:r>
        <w:r>
          <w:rPr>
            <w:noProof/>
            <w:webHidden/>
          </w:rPr>
          <w:fldChar w:fldCharType="end"/>
        </w:r>
      </w:hyperlink>
    </w:p>
    <w:p w:rsidR="00B424B6" w:rsidRDefault="00CB03F9" w:rsidP="00035D1E">
      <w:pPr>
        <w:pStyle w:val="Preliminary"/>
      </w:pPr>
      <w:r>
        <w:fldChar w:fldCharType="end"/>
      </w:r>
      <w:r w:rsidR="00B424B6">
        <w:t>List of figures</w:t>
      </w:r>
    </w:p>
    <w:p w:rsidR="001351CC" w:rsidRDefault="00311816">
      <w:pPr>
        <w:pStyle w:val="TableofFigures"/>
        <w:tabs>
          <w:tab w:val="right" w:leader="dot" w:pos="9350"/>
        </w:tabs>
        <w:rPr>
          <w:rFonts w:asciiTheme="minorHAnsi" w:eastAsiaTheme="minorEastAsia" w:hAnsiTheme="minorHAnsi" w:cstheme="minorBidi"/>
          <w:noProof/>
          <w:sz w:val="22"/>
          <w:szCs w:val="22"/>
        </w:rPr>
      </w:pPr>
      <w:r>
        <w:rPr>
          <w:b/>
          <w:bCs/>
          <w:caps/>
        </w:rPr>
        <w:fldChar w:fldCharType="begin"/>
      </w:r>
      <w:r>
        <w:rPr>
          <w:b/>
          <w:bCs/>
          <w:caps/>
        </w:rPr>
        <w:instrText xml:space="preserve"> TOC \h \z \c "Figure" </w:instrText>
      </w:r>
      <w:r>
        <w:rPr>
          <w:b/>
          <w:bCs/>
          <w:caps/>
        </w:rPr>
        <w:fldChar w:fldCharType="separate"/>
      </w:r>
      <w:hyperlink r:id="rId8" w:anchor="_Toc495591272" w:history="1">
        <w:r w:rsidR="001351CC" w:rsidRPr="001B6BD7">
          <w:rPr>
            <w:rStyle w:val="Hyperlink"/>
            <w:noProof/>
          </w:rPr>
          <w:t>Figure 1. Research Methodology Flowchart</w:t>
        </w:r>
        <w:r w:rsidR="001351CC">
          <w:rPr>
            <w:noProof/>
            <w:webHidden/>
          </w:rPr>
          <w:tab/>
        </w:r>
        <w:r w:rsidR="001351CC">
          <w:rPr>
            <w:noProof/>
            <w:webHidden/>
          </w:rPr>
          <w:fldChar w:fldCharType="begin"/>
        </w:r>
        <w:r w:rsidR="001351CC">
          <w:rPr>
            <w:noProof/>
            <w:webHidden/>
          </w:rPr>
          <w:instrText xml:space="preserve"> PAGEREF _Toc495591272 \h </w:instrText>
        </w:r>
        <w:r w:rsidR="001351CC">
          <w:rPr>
            <w:noProof/>
            <w:webHidden/>
          </w:rPr>
        </w:r>
        <w:r w:rsidR="001351CC">
          <w:rPr>
            <w:noProof/>
            <w:webHidden/>
          </w:rPr>
          <w:fldChar w:fldCharType="separate"/>
        </w:r>
        <w:r w:rsidR="00804D2B">
          <w:rPr>
            <w:noProof/>
            <w:webHidden/>
          </w:rPr>
          <w:t>15</w:t>
        </w:r>
        <w:r w:rsidR="001351CC">
          <w:rPr>
            <w:noProof/>
            <w:webHidden/>
          </w:rPr>
          <w:fldChar w:fldCharType="end"/>
        </w:r>
      </w:hyperlink>
    </w:p>
    <w:p w:rsidR="001351CC" w:rsidRDefault="00804D2B">
      <w:pPr>
        <w:pStyle w:val="TableofFigures"/>
        <w:tabs>
          <w:tab w:val="right" w:leader="dot" w:pos="9350"/>
        </w:tabs>
        <w:rPr>
          <w:rFonts w:asciiTheme="minorHAnsi" w:eastAsiaTheme="minorEastAsia" w:hAnsiTheme="minorHAnsi" w:cstheme="minorBidi"/>
          <w:noProof/>
          <w:sz w:val="22"/>
          <w:szCs w:val="22"/>
        </w:rPr>
      </w:pPr>
      <w:hyperlink r:id="rId9" w:anchor="_Toc495591273" w:history="1">
        <w:r w:rsidR="001351CC" w:rsidRPr="001B6BD7">
          <w:rPr>
            <w:rStyle w:val="Hyperlink"/>
            <w:noProof/>
          </w:rPr>
          <w:t xml:space="preserve">Figure 2. Butler Memorial Hospital Patient Encounters over Age 18 (In and Outpatient) with a Prior History of Testing for </w:t>
        </w:r>
        <w:r w:rsidR="001351CC" w:rsidRPr="001B6BD7">
          <w:rPr>
            <w:rStyle w:val="Hyperlink"/>
            <w:i/>
            <w:noProof/>
          </w:rPr>
          <w:t>Clostridium difficile</w:t>
        </w:r>
        <w:r w:rsidR="001351CC" w:rsidRPr="001B6BD7">
          <w:rPr>
            <w:rStyle w:val="Hyperlink"/>
            <w:noProof/>
          </w:rPr>
          <w:t xml:space="preserve"> between 1985-1997: Percent Men and Women by Age Group (at entry into the cohort) Among the Total Study Population (N = 54,789)</w:t>
        </w:r>
        <w:r w:rsidR="001351CC">
          <w:rPr>
            <w:noProof/>
            <w:webHidden/>
          </w:rPr>
          <w:tab/>
        </w:r>
        <w:r w:rsidR="001351CC">
          <w:rPr>
            <w:noProof/>
            <w:webHidden/>
          </w:rPr>
          <w:fldChar w:fldCharType="begin"/>
        </w:r>
        <w:r w:rsidR="001351CC">
          <w:rPr>
            <w:noProof/>
            <w:webHidden/>
          </w:rPr>
          <w:instrText xml:space="preserve"> PAGEREF _Toc495591273 \h </w:instrText>
        </w:r>
        <w:r w:rsidR="001351CC">
          <w:rPr>
            <w:noProof/>
            <w:webHidden/>
          </w:rPr>
        </w:r>
        <w:r w:rsidR="001351CC">
          <w:rPr>
            <w:noProof/>
            <w:webHidden/>
          </w:rPr>
          <w:fldChar w:fldCharType="separate"/>
        </w:r>
        <w:r>
          <w:rPr>
            <w:noProof/>
            <w:webHidden/>
          </w:rPr>
          <w:t>19</w:t>
        </w:r>
        <w:r w:rsidR="001351CC">
          <w:rPr>
            <w:noProof/>
            <w:webHidden/>
          </w:rPr>
          <w:fldChar w:fldCharType="end"/>
        </w:r>
      </w:hyperlink>
    </w:p>
    <w:p w:rsidR="001351CC" w:rsidRDefault="00804D2B">
      <w:pPr>
        <w:pStyle w:val="TableofFigures"/>
        <w:tabs>
          <w:tab w:val="right" w:leader="dot" w:pos="9350"/>
        </w:tabs>
        <w:rPr>
          <w:rFonts w:asciiTheme="minorHAnsi" w:eastAsiaTheme="minorEastAsia" w:hAnsiTheme="minorHAnsi" w:cstheme="minorBidi"/>
          <w:noProof/>
          <w:sz w:val="22"/>
          <w:szCs w:val="22"/>
        </w:rPr>
      </w:pPr>
      <w:hyperlink r:id="rId10" w:anchor="_Toc495591274" w:history="1">
        <w:r w:rsidR="001351CC" w:rsidRPr="001B6BD7">
          <w:rPr>
            <w:rStyle w:val="Hyperlink"/>
            <w:noProof/>
          </w:rPr>
          <w:t xml:space="preserve">Figure 3. Butler Memorial Hospital Patient Encounters over Age 18 (In and Outpatient) with a Prior History of Testing for </w:t>
        </w:r>
        <w:r w:rsidR="001351CC" w:rsidRPr="001B6BD7">
          <w:rPr>
            <w:rStyle w:val="Hyperlink"/>
            <w:i/>
            <w:noProof/>
          </w:rPr>
          <w:t>Clostridium difficile</w:t>
        </w:r>
        <w:r w:rsidR="001351CC" w:rsidRPr="001B6BD7">
          <w:rPr>
            <w:rStyle w:val="Hyperlink"/>
            <w:noProof/>
          </w:rPr>
          <w:t xml:space="preserve"> between 1985-1997: Percent Inpatient and Outpatient by Age Group (at entry into the cohort) Among the Total Study Population (N = 54,789)</w:t>
        </w:r>
        <w:bookmarkStart w:id="1" w:name="_GoBack"/>
        <w:bookmarkEnd w:id="1"/>
        <w:r w:rsidR="001351CC">
          <w:rPr>
            <w:noProof/>
            <w:webHidden/>
          </w:rPr>
          <w:tab/>
        </w:r>
        <w:r w:rsidR="001351CC">
          <w:rPr>
            <w:noProof/>
            <w:webHidden/>
          </w:rPr>
          <w:fldChar w:fldCharType="begin"/>
        </w:r>
        <w:r w:rsidR="001351CC">
          <w:rPr>
            <w:noProof/>
            <w:webHidden/>
          </w:rPr>
          <w:instrText xml:space="preserve"> PAGEREF _Toc495591274 \h </w:instrText>
        </w:r>
        <w:r w:rsidR="001351CC">
          <w:rPr>
            <w:noProof/>
            <w:webHidden/>
          </w:rPr>
        </w:r>
        <w:r w:rsidR="001351CC">
          <w:rPr>
            <w:noProof/>
            <w:webHidden/>
          </w:rPr>
          <w:fldChar w:fldCharType="separate"/>
        </w:r>
        <w:r>
          <w:rPr>
            <w:noProof/>
            <w:webHidden/>
          </w:rPr>
          <w:t>20</w:t>
        </w:r>
        <w:r w:rsidR="001351CC">
          <w:rPr>
            <w:noProof/>
            <w:webHidden/>
          </w:rPr>
          <w:fldChar w:fldCharType="end"/>
        </w:r>
      </w:hyperlink>
    </w:p>
    <w:p w:rsidR="001351CC" w:rsidRDefault="00804D2B">
      <w:pPr>
        <w:pStyle w:val="TableofFigures"/>
        <w:tabs>
          <w:tab w:val="right" w:leader="dot" w:pos="9350"/>
        </w:tabs>
        <w:rPr>
          <w:rFonts w:asciiTheme="minorHAnsi" w:eastAsiaTheme="minorEastAsia" w:hAnsiTheme="minorHAnsi" w:cstheme="minorBidi"/>
          <w:noProof/>
          <w:sz w:val="22"/>
          <w:szCs w:val="22"/>
        </w:rPr>
      </w:pPr>
      <w:hyperlink r:id="rId11" w:anchor="_Toc495591275" w:history="1">
        <w:r w:rsidR="001351CC" w:rsidRPr="001B6BD7">
          <w:rPr>
            <w:rStyle w:val="Hyperlink"/>
            <w:noProof/>
          </w:rPr>
          <w:t xml:space="preserve">Figure 4. Percent Butler Memorial Hospital Patient Encounters over Age 18 over Four Time Periods by Patient Type (In and Outpatient) and Prior History of </w:t>
        </w:r>
        <w:r w:rsidR="001351CC" w:rsidRPr="001B6BD7">
          <w:rPr>
            <w:rStyle w:val="Hyperlink"/>
            <w:i/>
            <w:noProof/>
          </w:rPr>
          <w:t>Clostridium difficile</w:t>
        </w:r>
        <w:r w:rsidR="001351CC" w:rsidRPr="001B6BD7">
          <w:rPr>
            <w:rStyle w:val="Hyperlink"/>
            <w:noProof/>
          </w:rPr>
          <w:t xml:space="preserve"> between 1985 and 1997 (Butler County Residents Only)</w:t>
        </w:r>
        <w:r w:rsidR="001351CC">
          <w:rPr>
            <w:noProof/>
            <w:webHidden/>
          </w:rPr>
          <w:tab/>
        </w:r>
        <w:r w:rsidR="001351CC">
          <w:rPr>
            <w:noProof/>
            <w:webHidden/>
          </w:rPr>
          <w:fldChar w:fldCharType="begin"/>
        </w:r>
        <w:r w:rsidR="001351CC">
          <w:rPr>
            <w:noProof/>
            <w:webHidden/>
          </w:rPr>
          <w:instrText xml:space="preserve"> PAGEREF _Toc495591275 \h </w:instrText>
        </w:r>
        <w:r w:rsidR="001351CC">
          <w:rPr>
            <w:noProof/>
            <w:webHidden/>
          </w:rPr>
        </w:r>
        <w:r w:rsidR="001351CC">
          <w:rPr>
            <w:noProof/>
            <w:webHidden/>
          </w:rPr>
          <w:fldChar w:fldCharType="separate"/>
        </w:r>
        <w:r>
          <w:rPr>
            <w:noProof/>
            <w:webHidden/>
          </w:rPr>
          <w:t>36</w:t>
        </w:r>
        <w:r w:rsidR="001351CC">
          <w:rPr>
            <w:noProof/>
            <w:webHidden/>
          </w:rPr>
          <w:fldChar w:fldCharType="end"/>
        </w:r>
      </w:hyperlink>
    </w:p>
    <w:p w:rsidR="001351CC" w:rsidRDefault="00804D2B">
      <w:pPr>
        <w:pStyle w:val="TableofFigures"/>
        <w:tabs>
          <w:tab w:val="right" w:leader="dot" w:pos="9350"/>
        </w:tabs>
        <w:rPr>
          <w:rFonts w:asciiTheme="minorHAnsi" w:eastAsiaTheme="minorEastAsia" w:hAnsiTheme="minorHAnsi" w:cstheme="minorBidi"/>
          <w:noProof/>
          <w:sz w:val="22"/>
          <w:szCs w:val="22"/>
        </w:rPr>
      </w:pPr>
      <w:hyperlink r:id="rId12" w:anchor="_Toc495591276" w:history="1">
        <w:r w:rsidR="001351CC" w:rsidRPr="001B6BD7">
          <w:rPr>
            <w:rStyle w:val="Hyperlink"/>
            <w:noProof/>
          </w:rPr>
          <w:t xml:space="preserve">Figure 5. Percent Butler Memorial Hospital Patient Encounters over Age 18 over Four Time Periods by Patient Type (In and Outpatient) and </w:t>
        </w:r>
        <w:r w:rsidR="001351CC" w:rsidRPr="001B6BD7">
          <w:rPr>
            <w:rStyle w:val="Hyperlink"/>
            <w:i/>
            <w:noProof/>
          </w:rPr>
          <w:t>Clostridium difficile</w:t>
        </w:r>
        <w:r w:rsidR="001351CC" w:rsidRPr="001B6BD7">
          <w:rPr>
            <w:rStyle w:val="Hyperlink"/>
            <w:noProof/>
          </w:rPr>
          <w:t xml:space="preserve"> Test Result During Follow-up Period (1997-March 2017) (Butler County Residents Only)</w:t>
        </w:r>
        <w:r w:rsidR="001351CC">
          <w:rPr>
            <w:noProof/>
            <w:webHidden/>
          </w:rPr>
          <w:tab/>
        </w:r>
        <w:r w:rsidR="001351CC">
          <w:rPr>
            <w:noProof/>
            <w:webHidden/>
          </w:rPr>
          <w:fldChar w:fldCharType="begin"/>
        </w:r>
        <w:r w:rsidR="001351CC">
          <w:rPr>
            <w:noProof/>
            <w:webHidden/>
          </w:rPr>
          <w:instrText xml:space="preserve"> PAGEREF _Toc495591276 \h </w:instrText>
        </w:r>
        <w:r w:rsidR="001351CC">
          <w:rPr>
            <w:noProof/>
            <w:webHidden/>
          </w:rPr>
        </w:r>
        <w:r w:rsidR="001351CC">
          <w:rPr>
            <w:noProof/>
            <w:webHidden/>
          </w:rPr>
          <w:fldChar w:fldCharType="separate"/>
        </w:r>
        <w:r>
          <w:rPr>
            <w:noProof/>
            <w:webHidden/>
          </w:rPr>
          <w:t>36</w:t>
        </w:r>
        <w:r w:rsidR="001351CC">
          <w:rPr>
            <w:noProof/>
            <w:webHidden/>
          </w:rPr>
          <w:fldChar w:fldCharType="end"/>
        </w:r>
      </w:hyperlink>
    </w:p>
    <w:p w:rsidR="001351CC" w:rsidRDefault="00804D2B">
      <w:pPr>
        <w:pStyle w:val="TableofFigures"/>
        <w:tabs>
          <w:tab w:val="right" w:leader="dot" w:pos="9350"/>
        </w:tabs>
        <w:rPr>
          <w:rFonts w:asciiTheme="minorHAnsi" w:eastAsiaTheme="minorEastAsia" w:hAnsiTheme="minorHAnsi" w:cstheme="minorBidi"/>
          <w:noProof/>
          <w:sz w:val="22"/>
          <w:szCs w:val="22"/>
        </w:rPr>
      </w:pPr>
      <w:hyperlink r:id="rId13" w:anchor="_Toc495591277" w:history="1">
        <w:r w:rsidR="001351CC" w:rsidRPr="001B6BD7">
          <w:rPr>
            <w:rStyle w:val="Hyperlink"/>
            <w:noProof/>
          </w:rPr>
          <w:t xml:space="preserve">Figure 6. Percent Butler Memorial Hospital Patient Encounters Ages 18-64 over Four Time Periods by Patient Type (In and Outpatient) and Prior History of </w:t>
        </w:r>
        <w:r w:rsidR="001351CC" w:rsidRPr="001B6BD7">
          <w:rPr>
            <w:rStyle w:val="Hyperlink"/>
            <w:i/>
            <w:noProof/>
          </w:rPr>
          <w:t>Clostridium difficile</w:t>
        </w:r>
        <w:r w:rsidR="001351CC" w:rsidRPr="001B6BD7">
          <w:rPr>
            <w:rStyle w:val="Hyperlink"/>
            <w:noProof/>
          </w:rPr>
          <w:t xml:space="preserve"> between 1985 and 1997 (Butler County Residents Only)</w:t>
        </w:r>
        <w:r w:rsidR="001351CC">
          <w:rPr>
            <w:noProof/>
            <w:webHidden/>
          </w:rPr>
          <w:tab/>
        </w:r>
        <w:r w:rsidR="001351CC">
          <w:rPr>
            <w:noProof/>
            <w:webHidden/>
          </w:rPr>
          <w:fldChar w:fldCharType="begin"/>
        </w:r>
        <w:r w:rsidR="001351CC">
          <w:rPr>
            <w:noProof/>
            <w:webHidden/>
          </w:rPr>
          <w:instrText xml:space="preserve"> PAGEREF _Toc495591277 \h </w:instrText>
        </w:r>
        <w:r w:rsidR="001351CC">
          <w:rPr>
            <w:noProof/>
            <w:webHidden/>
          </w:rPr>
        </w:r>
        <w:r w:rsidR="001351CC">
          <w:rPr>
            <w:noProof/>
            <w:webHidden/>
          </w:rPr>
          <w:fldChar w:fldCharType="separate"/>
        </w:r>
        <w:r>
          <w:rPr>
            <w:noProof/>
            <w:webHidden/>
          </w:rPr>
          <w:t>41</w:t>
        </w:r>
        <w:r w:rsidR="001351CC">
          <w:rPr>
            <w:noProof/>
            <w:webHidden/>
          </w:rPr>
          <w:fldChar w:fldCharType="end"/>
        </w:r>
      </w:hyperlink>
    </w:p>
    <w:p w:rsidR="001351CC" w:rsidRDefault="00804D2B">
      <w:pPr>
        <w:pStyle w:val="TableofFigures"/>
        <w:tabs>
          <w:tab w:val="right" w:leader="dot" w:pos="9350"/>
        </w:tabs>
        <w:rPr>
          <w:rFonts w:asciiTheme="minorHAnsi" w:eastAsiaTheme="minorEastAsia" w:hAnsiTheme="minorHAnsi" w:cstheme="minorBidi"/>
          <w:noProof/>
          <w:sz w:val="22"/>
          <w:szCs w:val="22"/>
        </w:rPr>
      </w:pPr>
      <w:hyperlink r:id="rId14" w:anchor="_Toc495591278" w:history="1">
        <w:r w:rsidR="001351CC" w:rsidRPr="001B6BD7">
          <w:rPr>
            <w:rStyle w:val="Hyperlink"/>
            <w:noProof/>
          </w:rPr>
          <w:t xml:space="preserve">Figure 7. Percent Butler Memorial Hospital Patient Encounters Ages 18-64 over Four Time Periods by Patient Type (In and Outpatient) and </w:t>
        </w:r>
        <w:r w:rsidR="001351CC" w:rsidRPr="001B6BD7">
          <w:rPr>
            <w:rStyle w:val="Hyperlink"/>
            <w:i/>
            <w:noProof/>
          </w:rPr>
          <w:t>Clostridium difficile</w:t>
        </w:r>
        <w:r w:rsidR="001351CC" w:rsidRPr="001B6BD7">
          <w:rPr>
            <w:rStyle w:val="Hyperlink"/>
            <w:noProof/>
          </w:rPr>
          <w:t xml:space="preserve"> Test Result during Follow-up Period (1997-March 2017) (Butler County Residents Only)</w:t>
        </w:r>
        <w:r w:rsidR="001351CC">
          <w:rPr>
            <w:noProof/>
            <w:webHidden/>
          </w:rPr>
          <w:tab/>
        </w:r>
        <w:r w:rsidR="001351CC">
          <w:rPr>
            <w:noProof/>
            <w:webHidden/>
          </w:rPr>
          <w:fldChar w:fldCharType="begin"/>
        </w:r>
        <w:r w:rsidR="001351CC">
          <w:rPr>
            <w:noProof/>
            <w:webHidden/>
          </w:rPr>
          <w:instrText xml:space="preserve"> PAGEREF _Toc495591278 \h </w:instrText>
        </w:r>
        <w:r w:rsidR="001351CC">
          <w:rPr>
            <w:noProof/>
            <w:webHidden/>
          </w:rPr>
        </w:r>
        <w:r w:rsidR="001351CC">
          <w:rPr>
            <w:noProof/>
            <w:webHidden/>
          </w:rPr>
          <w:fldChar w:fldCharType="separate"/>
        </w:r>
        <w:r>
          <w:rPr>
            <w:noProof/>
            <w:webHidden/>
          </w:rPr>
          <w:t>41</w:t>
        </w:r>
        <w:r w:rsidR="001351CC">
          <w:rPr>
            <w:noProof/>
            <w:webHidden/>
          </w:rPr>
          <w:fldChar w:fldCharType="end"/>
        </w:r>
      </w:hyperlink>
    </w:p>
    <w:p w:rsidR="001351CC" w:rsidRDefault="00804D2B">
      <w:pPr>
        <w:pStyle w:val="TableofFigures"/>
        <w:tabs>
          <w:tab w:val="right" w:leader="dot" w:pos="9350"/>
        </w:tabs>
        <w:rPr>
          <w:rFonts w:asciiTheme="minorHAnsi" w:eastAsiaTheme="minorEastAsia" w:hAnsiTheme="minorHAnsi" w:cstheme="minorBidi"/>
          <w:noProof/>
          <w:sz w:val="22"/>
          <w:szCs w:val="22"/>
        </w:rPr>
      </w:pPr>
      <w:hyperlink r:id="rId15" w:anchor="_Toc495591279" w:history="1">
        <w:r w:rsidR="001351CC" w:rsidRPr="001B6BD7">
          <w:rPr>
            <w:rStyle w:val="Hyperlink"/>
            <w:noProof/>
          </w:rPr>
          <w:t xml:space="preserve">Figure 8. Butler Memorial Hospital Patient Encounters Ages 65+ over Four Time Periods by Patient Type (In and Outpatient) and Prior History of </w:t>
        </w:r>
        <w:r w:rsidR="001351CC" w:rsidRPr="001B6BD7">
          <w:rPr>
            <w:rStyle w:val="Hyperlink"/>
            <w:i/>
            <w:noProof/>
          </w:rPr>
          <w:t>Clostridium</w:t>
        </w:r>
        <w:r w:rsidR="001351CC" w:rsidRPr="001B6BD7">
          <w:rPr>
            <w:rStyle w:val="Hyperlink"/>
            <w:noProof/>
          </w:rPr>
          <w:t xml:space="preserve"> </w:t>
        </w:r>
        <w:r w:rsidR="001351CC" w:rsidRPr="001B6BD7">
          <w:rPr>
            <w:rStyle w:val="Hyperlink"/>
            <w:i/>
            <w:noProof/>
          </w:rPr>
          <w:t>difficile</w:t>
        </w:r>
        <w:r w:rsidR="001351CC" w:rsidRPr="001B6BD7">
          <w:rPr>
            <w:rStyle w:val="Hyperlink"/>
            <w:noProof/>
          </w:rPr>
          <w:t xml:space="preserve"> between 1985 and 1997 (Butler County Residents Only)</w:t>
        </w:r>
        <w:r w:rsidR="001351CC">
          <w:rPr>
            <w:noProof/>
            <w:webHidden/>
          </w:rPr>
          <w:tab/>
        </w:r>
        <w:r w:rsidR="001351CC">
          <w:rPr>
            <w:noProof/>
            <w:webHidden/>
          </w:rPr>
          <w:fldChar w:fldCharType="begin"/>
        </w:r>
        <w:r w:rsidR="001351CC">
          <w:rPr>
            <w:noProof/>
            <w:webHidden/>
          </w:rPr>
          <w:instrText xml:space="preserve"> PAGEREF _Toc495591279 \h </w:instrText>
        </w:r>
        <w:r w:rsidR="001351CC">
          <w:rPr>
            <w:noProof/>
            <w:webHidden/>
          </w:rPr>
        </w:r>
        <w:r w:rsidR="001351CC">
          <w:rPr>
            <w:noProof/>
            <w:webHidden/>
          </w:rPr>
          <w:fldChar w:fldCharType="separate"/>
        </w:r>
        <w:r>
          <w:rPr>
            <w:noProof/>
            <w:webHidden/>
          </w:rPr>
          <w:t>45</w:t>
        </w:r>
        <w:r w:rsidR="001351CC">
          <w:rPr>
            <w:noProof/>
            <w:webHidden/>
          </w:rPr>
          <w:fldChar w:fldCharType="end"/>
        </w:r>
      </w:hyperlink>
    </w:p>
    <w:p w:rsidR="001351CC" w:rsidRDefault="00804D2B">
      <w:pPr>
        <w:pStyle w:val="TableofFigures"/>
        <w:tabs>
          <w:tab w:val="right" w:leader="dot" w:pos="9350"/>
        </w:tabs>
        <w:rPr>
          <w:rFonts w:asciiTheme="minorHAnsi" w:eastAsiaTheme="minorEastAsia" w:hAnsiTheme="minorHAnsi" w:cstheme="minorBidi"/>
          <w:noProof/>
          <w:sz w:val="22"/>
          <w:szCs w:val="22"/>
        </w:rPr>
      </w:pPr>
      <w:hyperlink r:id="rId16" w:anchor="_Toc495591280" w:history="1">
        <w:r w:rsidR="001351CC" w:rsidRPr="001B6BD7">
          <w:rPr>
            <w:rStyle w:val="Hyperlink"/>
            <w:noProof/>
          </w:rPr>
          <w:t xml:space="preserve">Figure 9. Percent Butler Memorial Hospital Patient Encounters Ages 65+ over Four Time Periods by Patient Type (In and Outpatient) and </w:t>
        </w:r>
        <w:r w:rsidR="001351CC" w:rsidRPr="001B6BD7">
          <w:rPr>
            <w:rStyle w:val="Hyperlink"/>
            <w:i/>
            <w:noProof/>
          </w:rPr>
          <w:t>Clostridium</w:t>
        </w:r>
        <w:r w:rsidR="001351CC" w:rsidRPr="001B6BD7">
          <w:rPr>
            <w:rStyle w:val="Hyperlink"/>
            <w:noProof/>
          </w:rPr>
          <w:t xml:space="preserve"> </w:t>
        </w:r>
        <w:r w:rsidR="001351CC" w:rsidRPr="001B6BD7">
          <w:rPr>
            <w:rStyle w:val="Hyperlink"/>
            <w:i/>
            <w:noProof/>
          </w:rPr>
          <w:t>difficile</w:t>
        </w:r>
        <w:r w:rsidR="001351CC" w:rsidRPr="001B6BD7">
          <w:rPr>
            <w:rStyle w:val="Hyperlink"/>
            <w:noProof/>
          </w:rPr>
          <w:t xml:space="preserve"> Test Result during Follow-up Period (1997-March 2017) (Butler County Residents Only)</w:t>
        </w:r>
        <w:r w:rsidR="001351CC">
          <w:rPr>
            <w:noProof/>
            <w:webHidden/>
          </w:rPr>
          <w:tab/>
        </w:r>
        <w:r w:rsidR="001351CC">
          <w:rPr>
            <w:noProof/>
            <w:webHidden/>
          </w:rPr>
          <w:fldChar w:fldCharType="begin"/>
        </w:r>
        <w:r w:rsidR="001351CC">
          <w:rPr>
            <w:noProof/>
            <w:webHidden/>
          </w:rPr>
          <w:instrText xml:space="preserve"> PAGEREF _Toc495591280 \h </w:instrText>
        </w:r>
        <w:r w:rsidR="001351CC">
          <w:rPr>
            <w:noProof/>
            <w:webHidden/>
          </w:rPr>
        </w:r>
        <w:r w:rsidR="001351CC">
          <w:rPr>
            <w:noProof/>
            <w:webHidden/>
          </w:rPr>
          <w:fldChar w:fldCharType="separate"/>
        </w:r>
        <w:r>
          <w:rPr>
            <w:noProof/>
            <w:webHidden/>
          </w:rPr>
          <w:t>45</w:t>
        </w:r>
        <w:r w:rsidR="001351CC">
          <w:rPr>
            <w:noProof/>
            <w:webHidden/>
          </w:rPr>
          <w:fldChar w:fldCharType="end"/>
        </w:r>
      </w:hyperlink>
    </w:p>
    <w:p w:rsidR="001351CC" w:rsidRDefault="00804D2B">
      <w:pPr>
        <w:pStyle w:val="TableofFigures"/>
        <w:tabs>
          <w:tab w:val="right" w:leader="dot" w:pos="9350"/>
        </w:tabs>
        <w:rPr>
          <w:rFonts w:asciiTheme="minorHAnsi" w:eastAsiaTheme="minorEastAsia" w:hAnsiTheme="minorHAnsi" w:cstheme="minorBidi"/>
          <w:noProof/>
          <w:sz w:val="22"/>
          <w:szCs w:val="22"/>
        </w:rPr>
      </w:pPr>
      <w:hyperlink r:id="rId17" w:anchor="_Toc495591281" w:history="1">
        <w:r w:rsidR="001351CC" w:rsidRPr="001B6BD7">
          <w:rPr>
            <w:rStyle w:val="Hyperlink"/>
            <w:noProof/>
          </w:rPr>
          <w:t xml:space="preserve">Figure 10. Percent Butler Memorial Hospital Nursing Home Patient Encounters over Four Time Periods by Patient Type (In and Outpatient) and Prior History of </w:t>
        </w:r>
        <w:r w:rsidR="001351CC" w:rsidRPr="001B6BD7">
          <w:rPr>
            <w:rStyle w:val="Hyperlink"/>
            <w:i/>
            <w:noProof/>
          </w:rPr>
          <w:t>Clostridium</w:t>
        </w:r>
        <w:r w:rsidR="001351CC" w:rsidRPr="001B6BD7">
          <w:rPr>
            <w:rStyle w:val="Hyperlink"/>
            <w:noProof/>
          </w:rPr>
          <w:t xml:space="preserve"> </w:t>
        </w:r>
        <w:r w:rsidR="001351CC" w:rsidRPr="001B6BD7">
          <w:rPr>
            <w:rStyle w:val="Hyperlink"/>
            <w:i/>
            <w:noProof/>
          </w:rPr>
          <w:t>difficile</w:t>
        </w:r>
        <w:r w:rsidR="001351CC" w:rsidRPr="001B6BD7">
          <w:rPr>
            <w:rStyle w:val="Hyperlink"/>
            <w:noProof/>
          </w:rPr>
          <w:t xml:space="preserve"> between 1985 and 1997 (Butler County Residents Only)</w:t>
        </w:r>
        <w:r w:rsidR="001351CC">
          <w:rPr>
            <w:noProof/>
            <w:webHidden/>
          </w:rPr>
          <w:tab/>
        </w:r>
        <w:r w:rsidR="001351CC">
          <w:rPr>
            <w:noProof/>
            <w:webHidden/>
          </w:rPr>
          <w:fldChar w:fldCharType="begin"/>
        </w:r>
        <w:r w:rsidR="001351CC">
          <w:rPr>
            <w:noProof/>
            <w:webHidden/>
          </w:rPr>
          <w:instrText xml:space="preserve"> PAGEREF _Toc495591281 \h </w:instrText>
        </w:r>
        <w:r w:rsidR="001351CC">
          <w:rPr>
            <w:noProof/>
            <w:webHidden/>
          </w:rPr>
        </w:r>
        <w:r w:rsidR="001351CC">
          <w:rPr>
            <w:noProof/>
            <w:webHidden/>
          </w:rPr>
          <w:fldChar w:fldCharType="separate"/>
        </w:r>
        <w:r>
          <w:rPr>
            <w:noProof/>
            <w:webHidden/>
          </w:rPr>
          <w:t>49</w:t>
        </w:r>
        <w:r w:rsidR="001351CC">
          <w:rPr>
            <w:noProof/>
            <w:webHidden/>
          </w:rPr>
          <w:fldChar w:fldCharType="end"/>
        </w:r>
      </w:hyperlink>
    </w:p>
    <w:p w:rsidR="001351CC" w:rsidRDefault="00804D2B">
      <w:pPr>
        <w:pStyle w:val="TableofFigures"/>
        <w:tabs>
          <w:tab w:val="right" w:leader="dot" w:pos="9350"/>
        </w:tabs>
        <w:rPr>
          <w:rFonts w:asciiTheme="minorHAnsi" w:eastAsiaTheme="minorEastAsia" w:hAnsiTheme="minorHAnsi" w:cstheme="minorBidi"/>
          <w:noProof/>
          <w:sz w:val="22"/>
          <w:szCs w:val="22"/>
        </w:rPr>
      </w:pPr>
      <w:hyperlink r:id="rId18" w:anchor="_Toc495591282" w:history="1">
        <w:r w:rsidR="001351CC" w:rsidRPr="001B6BD7">
          <w:rPr>
            <w:rStyle w:val="Hyperlink"/>
            <w:noProof/>
          </w:rPr>
          <w:t xml:space="preserve">Figure 11. Percent Butler Memorial Hospital Nursing Home Patient Encounters over Four Time Periods by Patient Type (In and Outpatient) and </w:t>
        </w:r>
        <w:r w:rsidR="001351CC" w:rsidRPr="001B6BD7">
          <w:rPr>
            <w:rStyle w:val="Hyperlink"/>
            <w:i/>
            <w:noProof/>
          </w:rPr>
          <w:t xml:space="preserve">Clostridium difficile </w:t>
        </w:r>
        <w:r w:rsidR="001351CC" w:rsidRPr="001B6BD7">
          <w:rPr>
            <w:rStyle w:val="Hyperlink"/>
            <w:noProof/>
          </w:rPr>
          <w:t>Test Result During Follow-up Period (1997-March 2017) (Butler County Residents Only)</w:t>
        </w:r>
        <w:r w:rsidR="001351CC">
          <w:rPr>
            <w:noProof/>
            <w:webHidden/>
          </w:rPr>
          <w:tab/>
        </w:r>
        <w:r w:rsidR="001351CC">
          <w:rPr>
            <w:noProof/>
            <w:webHidden/>
          </w:rPr>
          <w:fldChar w:fldCharType="begin"/>
        </w:r>
        <w:r w:rsidR="001351CC">
          <w:rPr>
            <w:noProof/>
            <w:webHidden/>
          </w:rPr>
          <w:instrText xml:space="preserve"> PAGEREF _Toc495591282 \h </w:instrText>
        </w:r>
        <w:r w:rsidR="001351CC">
          <w:rPr>
            <w:noProof/>
            <w:webHidden/>
          </w:rPr>
        </w:r>
        <w:r w:rsidR="001351CC">
          <w:rPr>
            <w:noProof/>
            <w:webHidden/>
          </w:rPr>
          <w:fldChar w:fldCharType="separate"/>
        </w:r>
        <w:r>
          <w:rPr>
            <w:noProof/>
            <w:webHidden/>
          </w:rPr>
          <w:t>49</w:t>
        </w:r>
        <w:r w:rsidR="001351CC">
          <w:rPr>
            <w:noProof/>
            <w:webHidden/>
          </w:rPr>
          <w:fldChar w:fldCharType="end"/>
        </w:r>
      </w:hyperlink>
    </w:p>
    <w:p w:rsidR="001351CC" w:rsidRDefault="00804D2B">
      <w:pPr>
        <w:pStyle w:val="TableofFigures"/>
        <w:tabs>
          <w:tab w:val="right" w:leader="dot" w:pos="9350"/>
        </w:tabs>
        <w:rPr>
          <w:rFonts w:asciiTheme="minorHAnsi" w:eastAsiaTheme="minorEastAsia" w:hAnsiTheme="minorHAnsi" w:cstheme="minorBidi"/>
          <w:noProof/>
          <w:sz w:val="22"/>
          <w:szCs w:val="22"/>
        </w:rPr>
      </w:pPr>
      <w:hyperlink r:id="rId19" w:anchor="_Toc495591283" w:history="1">
        <w:r w:rsidR="001351CC" w:rsidRPr="001B6BD7">
          <w:rPr>
            <w:rStyle w:val="Hyperlink"/>
            <w:noProof/>
          </w:rPr>
          <w:t xml:space="preserve">Figure 12. Prevalence Rates of Positive </w:t>
        </w:r>
        <w:r w:rsidR="001351CC" w:rsidRPr="001B6BD7">
          <w:rPr>
            <w:rStyle w:val="Hyperlink"/>
            <w:i/>
            <w:noProof/>
          </w:rPr>
          <w:t>Clostridium difficile</w:t>
        </w:r>
        <w:r w:rsidR="001351CC" w:rsidRPr="001B6BD7">
          <w:rPr>
            <w:rStyle w:val="Hyperlink"/>
            <w:noProof/>
          </w:rPr>
          <w:t xml:space="preserve"> Test Results in Butler County among Non-Nursing Home Residents Aged 18-64 (1997-2001) per 100,000 Population based on 2010 Census Data</w:t>
        </w:r>
        <w:r w:rsidR="001351CC">
          <w:rPr>
            <w:noProof/>
            <w:webHidden/>
          </w:rPr>
          <w:tab/>
        </w:r>
        <w:r w:rsidR="001351CC">
          <w:rPr>
            <w:noProof/>
            <w:webHidden/>
          </w:rPr>
          <w:fldChar w:fldCharType="begin"/>
        </w:r>
        <w:r w:rsidR="001351CC">
          <w:rPr>
            <w:noProof/>
            <w:webHidden/>
          </w:rPr>
          <w:instrText xml:space="preserve"> PAGEREF _Toc495591283 \h </w:instrText>
        </w:r>
        <w:r w:rsidR="001351CC">
          <w:rPr>
            <w:noProof/>
            <w:webHidden/>
          </w:rPr>
        </w:r>
        <w:r w:rsidR="001351CC">
          <w:rPr>
            <w:noProof/>
            <w:webHidden/>
          </w:rPr>
          <w:fldChar w:fldCharType="separate"/>
        </w:r>
        <w:r>
          <w:rPr>
            <w:noProof/>
            <w:webHidden/>
          </w:rPr>
          <w:t>55</w:t>
        </w:r>
        <w:r w:rsidR="001351CC">
          <w:rPr>
            <w:noProof/>
            <w:webHidden/>
          </w:rPr>
          <w:fldChar w:fldCharType="end"/>
        </w:r>
      </w:hyperlink>
    </w:p>
    <w:p w:rsidR="001351CC" w:rsidRDefault="00804D2B">
      <w:pPr>
        <w:pStyle w:val="TableofFigures"/>
        <w:tabs>
          <w:tab w:val="right" w:leader="dot" w:pos="9350"/>
        </w:tabs>
        <w:rPr>
          <w:rFonts w:asciiTheme="minorHAnsi" w:eastAsiaTheme="minorEastAsia" w:hAnsiTheme="minorHAnsi" w:cstheme="minorBidi"/>
          <w:noProof/>
          <w:sz w:val="22"/>
          <w:szCs w:val="22"/>
        </w:rPr>
      </w:pPr>
      <w:hyperlink r:id="rId20" w:anchor="_Toc495591284" w:history="1">
        <w:r w:rsidR="001351CC" w:rsidRPr="001B6BD7">
          <w:rPr>
            <w:rStyle w:val="Hyperlink"/>
            <w:noProof/>
          </w:rPr>
          <w:t xml:space="preserve">Figure 13. Prevalence Rates of Positive </w:t>
        </w:r>
        <w:r w:rsidR="001351CC" w:rsidRPr="001B6BD7">
          <w:rPr>
            <w:rStyle w:val="Hyperlink"/>
            <w:i/>
            <w:noProof/>
          </w:rPr>
          <w:t>Clostridium difficile</w:t>
        </w:r>
        <w:r w:rsidR="001351CC" w:rsidRPr="001B6BD7">
          <w:rPr>
            <w:rStyle w:val="Hyperlink"/>
            <w:noProof/>
          </w:rPr>
          <w:t xml:space="preserve"> Test Results in Butler County among Non-Nursing Home Residents Aged 18-64 (2002-2006) per 100,000 Population based on 2010 Census Data</w:t>
        </w:r>
        <w:r w:rsidR="001351CC">
          <w:rPr>
            <w:noProof/>
            <w:webHidden/>
          </w:rPr>
          <w:tab/>
        </w:r>
        <w:r w:rsidR="001351CC">
          <w:rPr>
            <w:noProof/>
            <w:webHidden/>
          </w:rPr>
          <w:fldChar w:fldCharType="begin"/>
        </w:r>
        <w:r w:rsidR="001351CC">
          <w:rPr>
            <w:noProof/>
            <w:webHidden/>
          </w:rPr>
          <w:instrText xml:space="preserve"> PAGEREF _Toc495591284 \h </w:instrText>
        </w:r>
        <w:r w:rsidR="001351CC">
          <w:rPr>
            <w:noProof/>
            <w:webHidden/>
          </w:rPr>
        </w:r>
        <w:r w:rsidR="001351CC">
          <w:rPr>
            <w:noProof/>
            <w:webHidden/>
          </w:rPr>
          <w:fldChar w:fldCharType="separate"/>
        </w:r>
        <w:r>
          <w:rPr>
            <w:noProof/>
            <w:webHidden/>
          </w:rPr>
          <w:t>56</w:t>
        </w:r>
        <w:r w:rsidR="001351CC">
          <w:rPr>
            <w:noProof/>
            <w:webHidden/>
          </w:rPr>
          <w:fldChar w:fldCharType="end"/>
        </w:r>
      </w:hyperlink>
    </w:p>
    <w:p w:rsidR="001351CC" w:rsidRDefault="00804D2B">
      <w:pPr>
        <w:pStyle w:val="TableofFigures"/>
        <w:tabs>
          <w:tab w:val="right" w:leader="dot" w:pos="9350"/>
        </w:tabs>
        <w:rPr>
          <w:rFonts w:asciiTheme="minorHAnsi" w:eastAsiaTheme="minorEastAsia" w:hAnsiTheme="minorHAnsi" w:cstheme="minorBidi"/>
          <w:noProof/>
          <w:sz w:val="22"/>
          <w:szCs w:val="22"/>
        </w:rPr>
      </w:pPr>
      <w:hyperlink r:id="rId21" w:anchor="_Toc495591285" w:history="1">
        <w:r w:rsidR="001351CC" w:rsidRPr="001B6BD7">
          <w:rPr>
            <w:rStyle w:val="Hyperlink"/>
            <w:noProof/>
          </w:rPr>
          <w:t xml:space="preserve">Figure 14. Prevalence Rates of Positive </w:t>
        </w:r>
        <w:r w:rsidR="001351CC" w:rsidRPr="001B6BD7">
          <w:rPr>
            <w:rStyle w:val="Hyperlink"/>
            <w:i/>
            <w:noProof/>
          </w:rPr>
          <w:t>Clostridium difficile</w:t>
        </w:r>
        <w:r w:rsidR="001351CC" w:rsidRPr="001B6BD7">
          <w:rPr>
            <w:rStyle w:val="Hyperlink"/>
            <w:noProof/>
          </w:rPr>
          <w:t xml:space="preserve"> Test Results in Butler County among Non-Nursing Home Residents Aged 18-64 (2007-2011) per 100,000 Population based on 2010 Census Data</w:t>
        </w:r>
        <w:r w:rsidR="001351CC">
          <w:rPr>
            <w:noProof/>
            <w:webHidden/>
          </w:rPr>
          <w:tab/>
        </w:r>
        <w:r w:rsidR="001351CC">
          <w:rPr>
            <w:noProof/>
            <w:webHidden/>
          </w:rPr>
          <w:fldChar w:fldCharType="begin"/>
        </w:r>
        <w:r w:rsidR="001351CC">
          <w:rPr>
            <w:noProof/>
            <w:webHidden/>
          </w:rPr>
          <w:instrText xml:space="preserve"> PAGEREF _Toc495591285 \h </w:instrText>
        </w:r>
        <w:r w:rsidR="001351CC">
          <w:rPr>
            <w:noProof/>
            <w:webHidden/>
          </w:rPr>
        </w:r>
        <w:r w:rsidR="001351CC">
          <w:rPr>
            <w:noProof/>
            <w:webHidden/>
          </w:rPr>
          <w:fldChar w:fldCharType="separate"/>
        </w:r>
        <w:r>
          <w:rPr>
            <w:noProof/>
            <w:webHidden/>
          </w:rPr>
          <w:t>57</w:t>
        </w:r>
        <w:r w:rsidR="001351CC">
          <w:rPr>
            <w:noProof/>
            <w:webHidden/>
          </w:rPr>
          <w:fldChar w:fldCharType="end"/>
        </w:r>
      </w:hyperlink>
    </w:p>
    <w:p w:rsidR="001351CC" w:rsidRDefault="00804D2B">
      <w:pPr>
        <w:pStyle w:val="TableofFigures"/>
        <w:tabs>
          <w:tab w:val="right" w:leader="dot" w:pos="9350"/>
        </w:tabs>
        <w:rPr>
          <w:rFonts w:asciiTheme="minorHAnsi" w:eastAsiaTheme="minorEastAsia" w:hAnsiTheme="minorHAnsi" w:cstheme="minorBidi"/>
          <w:noProof/>
          <w:sz w:val="22"/>
          <w:szCs w:val="22"/>
        </w:rPr>
      </w:pPr>
      <w:hyperlink r:id="rId22" w:anchor="_Toc495591286" w:history="1">
        <w:r w:rsidR="001351CC" w:rsidRPr="001B6BD7">
          <w:rPr>
            <w:rStyle w:val="Hyperlink"/>
            <w:noProof/>
          </w:rPr>
          <w:t xml:space="preserve">Figure 15. Prevalence Rates of Positive </w:t>
        </w:r>
        <w:r w:rsidR="001351CC" w:rsidRPr="001B6BD7">
          <w:rPr>
            <w:rStyle w:val="Hyperlink"/>
            <w:i/>
            <w:noProof/>
          </w:rPr>
          <w:t>Clostridium difficile</w:t>
        </w:r>
        <w:r w:rsidR="001351CC" w:rsidRPr="001B6BD7">
          <w:rPr>
            <w:rStyle w:val="Hyperlink"/>
            <w:noProof/>
          </w:rPr>
          <w:t xml:space="preserve"> Test Results in Butler County among Non-Nursing Home Residents Aged 18-64 (2012- March 2017) per 100,000 Population based on 2010 Census Data</w:t>
        </w:r>
        <w:r w:rsidR="001351CC">
          <w:rPr>
            <w:noProof/>
            <w:webHidden/>
          </w:rPr>
          <w:tab/>
        </w:r>
        <w:r w:rsidR="001351CC">
          <w:rPr>
            <w:noProof/>
            <w:webHidden/>
          </w:rPr>
          <w:fldChar w:fldCharType="begin"/>
        </w:r>
        <w:r w:rsidR="001351CC">
          <w:rPr>
            <w:noProof/>
            <w:webHidden/>
          </w:rPr>
          <w:instrText xml:space="preserve"> PAGEREF _Toc495591286 \h </w:instrText>
        </w:r>
        <w:r w:rsidR="001351CC">
          <w:rPr>
            <w:noProof/>
            <w:webHidden/>
          </w:rPr>
        </w:r>
        <w:r w:rsidR="001351CC">
          <w:rPr>
            <w:noProof/>
            <w:webHidden/>
          </w:rPr>
          <w:fldChar w:fldCharType="separate"/>
        </w:r>
        <w:r>
          <w:rPr>
            <w:noProof/>
            <w:webHidden/>
          </w:rPr>
          <w:t>58</w:t>
        </w:r>
        <w:r w:rsidR="001351CC">
          <w:rPr>
            <w:noProof/>
            <w:webHidden/>
          </w:rPr>
          <w:fldChar w:fldCharType="end"/>
        </w:r>
      </w:hyperlink>
    </w:p>
    <w:p w:rsidR="001351CC" w:rsidRDefault="00804D2B">
      <w:pPr>
        <w:pStyle w:val="TableofFigures"/>
        <w:tabs>
          <w:tab w:val="right" w:leader="dot" w:pos="9350"/>
        </w:tabs>
        <w:rPr>
          <w:rFonts w:asciiTheme="minorHAnsi" w:eastAsiaTheme="minorEastAsia" w:hAnsiTheme="minorHAnsi" w:cstheme="minorBidi"/>
          <w:noProof/>
          <w:sz w:val="22"/>
          <w:szCs w:val="22"/>
        </w:rPr>
      </w:pPr>
      <w:hyperlink r:id="rId23" w:anchor="_Toc495591287" w:history="1">
        <w:r w:rsidR="001351CC" w:rsidRPr="001B6BD7">
          <w:rPr>
            <w:rStyle w:val="Hyperlink"/>
            <w:noProof/>
          </w:rPr>
          <w:t xml:space="preserve">Figure 16. Prevalence Rates of Positive </w:t>
        </w:r>
        <w:r w:rsidR="001351CC" w:rsidRPr="001B6BD7">
          <w:rPr>
            <w:rStyle w:val="Hyperlink"/>
            <w:i/>
            <w:noProof/>
          </w:rPr>
          <w:t>Clostridium difficile</w:t>
        </w:r>
        <w:r w:rsidR="001351CC" w:rsidRPr="001B6BD7">
          <w:rPr>
            <w:rStyle w:val="Hyperlink"/>
            <w:noProof/>
          </w:rPr>
          <w:t xml:space="preserve"> Test Results in Butler County among Non-Nursing Home Residents Aged 65+ (1997-2001) per 10,000 Population based on 2010 Census Data</w:t>
        </w:r>
        <w:r w:rsidR="001351CC">
          <w:rPr>
            <w:noProof/>
            <w:webHidden/>
          </w:rPr>
          <w:tab/>
        </w:r>
        <w:r w:rsidR="001351CC">
          <w:rPr>
            <w:noProof/>
            <w:webHidden/>
          </w:rPr>
          <w:fldChar w:fldCharType="begin"/>
        </w:r>
        <w:r w:rsidR="001351CC">
          <w:rPr>
            <w:noProof/>
            <w:webHidden/>
          </w:rPr>
          <w:instrText xml:space="preserve"> PAGEREF _Toc495591287 \h </w:instrText>
        </w:r>
        <w:r w:rsidR="001351CC">
          <w:rPr>
            <w:noProof/>
            <w:webHidden/>
          </w:rPr>
        </w:r>
        <w:r w:rsidR="001351CC">
          <w:rPr>
            <w:noProof/>
            <w:webHidden/>
          </w:rPr>
          <w:fldChar w:fldCharType="separate"/>
        </w:r>
        <w:r>
          <w:rPr>
            <w:noProof/>
            <w:webHidden/>
          </w:rPr>
          <w:t>60</w:t>
        </w:r>
        <w:r w:rsidR="001351CC">
          <w:rPr>
            <w:noProof/>
            <w:webHidden/>
          </w:rPr>
          <w:fldChar w:fldCharType="end"/>
        </w:r>
      </w:hyperlink>
    </w:p>
    <w:p w:rsidR="001351CC" w:rsidRDefault="00804D2B">
      <w:pPr>
        <w:pStyle w:val="TableofFigures"/>
        <w:tabs>
          <w:tab w:val="right" w:leader="dot" w:pos="9350"/>
        </w:tabs>
        <w:rPr>
          <w:rFonts w:asciiTheme="minorHAnsi" w:eastAsiaTheme="minorEastAsia" w:hAnsiTheme="minorHAnsi" w:cstheme="minorBidi"/>
          <w:noProof/>
          <w:sz w:val="22"/>
          <w:szCs w:val="22"/>
        </w:rPr>
      </w:pPr>
      <w:hyperlink r:id="rId24" w:anchor="_Toc495591288" w:history="1">
        <w:r w:rsidR="001351CC" w:rsidRPr="001B6BD7">
          <w:rPr>
            <w:rStyle w:val="Hyperlink"/>
            <w:noProof/>
          </w:rPr>
          <w:t xml:space="preserve">Figure 17. Prevalence Rates of Positive </w:t>
        </w:r>
        <w:r w:rsidR="001351CC" w:rsidRPr="001B6BD7">
          <w:rPr>
            <w:rStyle w:val="Hyperlink"/>
            <w:i/>
            <w:noProof/>
          </w:rPr>
          <w:t>Clostridium difficile</w:t>
        </w:r>
        <w:r w:rsidR="001351CC" w:rsidRPr="001B6BD7">
          <w:rPr>
            <w:rStyle w:val="Hyperlink"/>
            <w:noProof/>
          </w:rPr>
          <w:t xml:space="preserve"> Test Results in Butler County among Non-Nursing Home Residents Aged 65+ (2002-2006) per 10,000 Population based on 2010 Census Data</w:t>
        </w:r>
        <w:r w:rsidR="001351CC">
          <w:rPr>
            <w:noProof/>
            <w:webHidden/>
          </w:rPr>
          <w:tab/>
        </w:r>
        <w:r w:rsidR="001351CC">
          <w:rPr>
            <w:noProof/>
            <w:webHidden/>
          </w:rPr>
          <w:fldChar w:fldCharType="begin"/>
        </w:r>
        <w:r w:rsidR="001351CC">
          <w:rPr>
            <w:noProof/>
            <w:webHidden/>
          </w:rPr>
          <w:instrText xml:space="preserve"> PAGEREF _Toc495591288 \h </w:instrText>
        </w:r>
        <w:r w:rsidR="001351CC">
          <w:rPr>
            <w:noProof/>
            <w:webHidden/>
          </w:rPr>
        </w:r>
        <w:r w:rsidR="001351CC">
          <w:rPr>
            <w:noProof/>
            <w:webHidden/>
          </w:rPr>
          <w:fldChar w:fldCharType="separate"/>
        </w:r>
        <w:r>
          <w:rPr>
            <w:noProof/>
            <w:webHidden/>
          </w:rPr>
          <w:t>61</w:t>
        </w:r>
        <w:r w:rsidR="001351CC">
          <w:rPr>
            <w:noProof/>
            <w:webHidden/>
          </w:rPr>
          <w:fldChar w:fldCharType="end"/>
        </w:r>
      </w:hyperlink>
    </w:p>
    <w:p w:rsidR="001351CC" w:rsidRDefault="00804D2B">
      <w:pPr>
        <w:pStyle w:val="TableofFigures"/>
        <w:tabs>
          <w:tab w:val="right" w:leader="dot" w:pos="9350"/>
        </w:tabs>
        <w:rPr>
          <w:rFonts w:asciiTheme="minorHAnsi" w:eastAsiaTheme="minorEastAsia" w:hAnsiTheme="minorHAnsi" w:cstheme="minorBidi"/>
          <w:noProof/>
          <w:sz w:val="22"/>
          <w:szCs w:val="22"/>
        </w:rPr>
      </w:pPr>
      <w:hyperlink r:id="rId25" w:anchor="_Toc495591289" w:history="1">
        <w:r w:rsidR="001351CC" w:rsidRPr="001B6BD7">
          <w:rPr>
            <w:rStyle w:val="Hyperlink"/>
            <w:noProof/>
          </w:rPr>
          <w:t xml:space="preserve">Figure 18. Prevalence Rates of Positive </w:t>
        </w:r>
        <w:r w:rsidR="001351CC" w:rsidRPr="001B6BD7">
          <w:rPr>
            <w:rStyle w:val="Hyperlink"/>
            <w:i/>
            <w:noProof/>
          </w:rPr>
          <w:t>Clostridium difficile</w:t>
        </w:r>
        <w:r w:rsidR="001351CC" w:rsidRPr="001B6BD7">
          <w:rPr>
            <w:rStyle w:val="Hyperlink"/>
            <w:noProof/>
          </w:rPr>
          <w:t xml:space="preserve"> Test Results in Butler County among Non-Nursing Home Residents Aged 65+ (2007-2011) per 10,000 Population based on 2010 Census Data</w:t>
        </w:r>
        <w:r w:rsidR="001351CC">
          <w:rPr>
            <w:noProof/>
            <w:webHidden/>
          </w:rPr>
          <w:tab/>
        </w:r>
        <w:r w:rsidR="001351CC">
          <w:rPr>
            <w:noProof/>
            <w:webHidden/>
          </w:rPr>
          <w:fldChar w:fldCharType="begin"/>
        </w:r>
        <w:r w:rsidR="001351CC">
          <w:rPr>
            <w:noProof/>
            <w:webHidden/>
          </w:rPr>
          <w:instrText xml:space="preserve"> PAGEREF _Toc495591289 \h </w:instrText>
        </w:r>
        <w:r w:rsidR="001351CC">
          <w:rPr>
            <w:noProof/>
            <w:webHidden/>
          </w:rPr>
        </w:r>
        <w:r w:rsidR="001351CC">
          <w:rPr>
            <w:noProof/>
            <w:webHidden/>
          </w:rPr>
          <w:fldChar w:fldCharType="separate"/>
        </w:r>
        <w:r>
          <w:rPr>
            <w:noProof/>
            <w:webHidden/>
          </w:rPr>
          <w:t>62</w:t>
        </w:r>
        <w:r w:rsidR="001351CC">
          <w:rPr>
            <w:noProof/>
            <w:webHidden/>
          </w:rPr>
          <w:fldChar w:fldCharType="end"/>
        </w:r>
      </w:hyperlink>
    </w:p>
    <w:p w:rsidR="001351CC" w:rsidRDefault="00804D2B">
      <w:pPr>
        <w:pStyle w:val="TableofFigures"/>
        <w:tabs>
          <w:tab w:val="right" w:leader="dot" w:pos="9350"/>
        </w:tabs>
        <w:rPr>
          <w:rFonts w:asciiTheme="minorHAnsi" w:eastAsiaTheme="minorEastAsia" w:hAnsiTheme="minorHAnsi" w:cstheme="minorBidi"/>
          <w:noProof/>
          <w:sz w:val="22"/>
          <w:szCs w:val="22"/>
        </w:rPr>
      </w:pPr>
      <w:hyperlink r:id="rId26" w:anchor="_Toc495591290" w:history="1">
        <w:r w:rsidR="001351CC" w:rsidRPr="001B6BD7">
          <w:rPr>
            <w:rStyle w:val="Hyperlink"/>
            <w:noProof/>
          </w:rPr>
          <w:t xml:space="preserve">Figure 19. Prevalence Rates of Positive </w:t>
        </w:r>
        <w:r w:rsidR="001351CC" w:rsidRPr="001B6BD7">
          <w:rPr>
            <w:rStyle w:val="Hyperlink"/>
            <w:i/>
            <w:noProof/>
          </w:rPr>
          <w:t>Clostridium difficile</w:t>
        </w:r>
        <w:r w:rsidR="001351CC" w:rsidRPr="001B6BD7">
          <w:rPr>
            <w:rStyle w:val="Hyperlink"/>
            <w:noProof/>
          </w:rPr>
          <w:t xml:space="preserve"> Test Results in Butler County among Non-Nursing Home Residents Aged 65+ (2012-March 2017) per 10,000 Population based on 2010 Census Data</w:t>
        </w:r>
        <w:r w:rsidR="001351CC">
          <w:rPr>
            <w:noProof/>
            <w:webHidden/>
          </w:rPr>
          <w:tab/>
        </w:r>
        <w:r w:rsidR="001351CC">
          <w:rPr>
            <w:noProof/>
            <w:webHidden/>
          </w:rPr>
          <w:fldChar w:fldCharType="begin"/>
        </w:r>
        <w:r w:rsidR="001351CC">
          <w:rPr>
            <w:noProof/>
            <w:webHidden/>
          </w:rPr>
          <w:instrText xml:space="preserve"> PAGEREF _Toc495591290 \h </w:instrText>
        </w:r>
        <w:r w:rsidR="001351CC">
          <w:rPr>
            <w:noProof/>
            <w:webHidden/>
          </w:rPr>
        </w:r>
        <w:r w:rsidR="001351CC">
          <w:rPr>
            <w:noProof/>
            <w:webHidden/>
          </w:rPr>
          <w:fldChar w:fldCharType="separate"/>
        </w:r>
        <w:r>
          <w:rPr>
            <w:noProof/>
            <w:webHidden/>
          </w:rPr>
          <w:t>63</w:t>
        </w:r>
        <w:r w:rsidR="001351CC">
          <w:rPr>
            <w:noProof/>
            <w:webHidden/>
          </w:rPr>
          <w:fldChar w:fldCharType="end"/>
        </w:r>
      </w:hyperlink>
    </w:p>
    <w:p w:rsidR="00C675A7" w:rsidRDefault="00311816" w:rsidP="00C675A7">
      <w:pPr>
        <w:pStyle w:val="Heading1"/>
        <w:numPr>
          <w:ilvl w:val="0"/>
          <w:numId w:val="0"/>
        </w:numPr>
        <w:ind w:left="-720"/>
      </w:pPr>
      <w:r>
        <w:lastRenderedPageBreak/>
        <w:fldChar w:fldCharType="end"/>
      </w:r>
      <w:bookmarkStart w:id="2" w:name="_Toc495590854"/>
      <w:r w:rsidR="00C675A7">
        <w:t>List of acronyms</w:t>
      </w:r>
      <w:bookmarkEnd w:id="2"/>
    </w:p>
    <w:p w:rsidR="00C675A7" w:rsidRDefault="00C675A7" w:rsidP="00C675A7">
      <w:pPr>
        <w:pStyle w:val="Noindent"/>
      </w:pPr>
      <w:r>
        <w:rPr>
          <w:b/>
        </w:rPr>
        <w:t>BMH</w:t>
      </w:r>
      <w:r>
        <w:tab/>
      </w:r>
      <w:r>
        <w:tab/>
        <w:t>Butler Memorial Hospital</w:t>
      </w:r>
    </w:p>
    <w:p w:rsidR="00C675A7" w:rsidRPr="00C675A7" w:rsidRDefault="00C675A7" w:rsidP="00C675A7">
      <w:pPr>
        <w:ind w:firstLine="0"/>
      </w:pPr>
      <w:r>
        <w:rPr>
          <w:b/>
        </w:rPr>
        <w:t>CA-CDI</w:t>
      </w:r>
      <w:r>
        <w:tab/>
        <w:t xml:space="preserve">Community-acquired </w:t>
      </w:r>
      <w:r w:rsidRPr="00C675A7">
        <w:rPr>
          <w:i/>
        </w:rPr>
        <w:t>Clostridium difficile</w:t>
      </w:r>
      <w:r>
        <w:t xml:space="preserve"> infection</w:t>
      </w:r>
    </w:p>
    <w:p w:rsidR="00C675A7" w:rsidRDefault="00C675A7" w:rsidP="00C675A7">
      <w:pPr>
        <w:ind w:firstLine="0"/>
      </w:pPr>
      <w:r>
        <w:rPr>
          <w:b/>
        </w:rPr>
        <w:t>CDI</w:t>
      </w:r>
      <w:r>
        <w:rPr>
          <w:b/>
        </w:rPr>
        <w:tab/>
      </w:r>
      <w:r>
        <w:rPr>
          <w:b/>
        </w:rPr>
        <w:tab/>
      </w:r>
      <w:r w:rsidRPr="00C675A7">
        <w:rPr>
          <w:i/>
        </w:rPr>
        <w:t>Clostridium difficile</w:t>
      </w:r>
      <w:r>
        <w:t xml:space="preserve"> infection</w:t>
      </w:r>
    </w:p>
    <w:p w:rsidR="00332E88" w:rsidRPr="00332E88" w:rsidRDefault="00332E88" w:rsidP="00C675A7">
      <w:pPr>
        <w:ind w:firstLine="0"/>
      </w:pPr>
      <w:r>
        <w:rPr>
          <w:b/>
        </w:rPr>
        <w:t>GIS</w:t>
      </w:r>
      <w:r>
        <w:rPr>
          <w:b/>
        </w:rPr>
        <w:tab/>
      </w:r>
      <w:r>
        <w:rPr>
          <w:b/>
        </w:rPr>
        <w:tab/>
      </w:r>
      <w:r>
        <w:t>Geographic information system</w:t>
      </w:r>
    </w:p>
    <w:p w:rsidR="00C675A7" w:rsidRDefault="00C675A7" w:rsidP="00C675A7">
      <w:pPr>
        <w:ind w:firstLine="0"/>
      </w:pPr>
      <w:r>
        <w:rPr>
          <w:b/>
        </w:rPr>
        <w:t>HA-CDI</w:t>
      </w:r>
      <w:r>
        <w:rPr>
          <w:b/>
        </w:rPr>
        <w:tab/>
      </w:r>
      <w:r>
        <w:t xml:space="preserve">Healthcare-acquired </w:t>
      </w:r>
      <w:r>
        <w:rPr>
          <w:i/>
        </w:rPr>
        <w:t xml:space="preserve">Clostridium difficile </w:t>
      </w:r>
      <w:r>
        <w:t>infection</w:t>
      </w:r>
    </w:p>
    <w:p w:rsidR="007E2633" w:rsidRPr="007E2633" w:rsidRDefault="007E2633" w:rsidP="00C675A7">
      <w:pPr>
        <w:ind w:firstLine="0"/>
      </w:pPr>
      <w:r>
        <w:rPr>
          <w:b/>
        </w:rPr>
        <w:t>LOS</w:t>
      </w:r>
      <w:r>
        <w:rPr>
          <w:b/>
        </w:rPr>
        <w:tab/>
      </w:r>
      <w:r>
        <w:rPr>
          <w:b/>
        </w:rPr>
        <w:tab/>
      </w:r>
      <w:r>
        <w:t>Length of stay</w:t>
      </w:r>
    </w:p>
    <w:p w:rsidR="008519A8" w:rsidRPr="008519A8" w:rsidRDefault="008519A8" w:rsidP="00C675A7">
      <w:pPr>
        <w:ind w:firstLine="0"/>
      </w:pPr>
      <w:r>
        <w:rPr>
          <w:b/>
        </w:rPr>
        <w:t>MDC</w:t>
      </w:r>
      <w:r>
        <w:tab/>
      </w:r>
      <w:r>
        <w:tab/>
        <w:t>Major Diagnostic Catego</w:t>
      </w:r>
      <w:r w:rsidR="00332E88">
        <w:t>ry</w:t>
      </w:r>
    </w:p>
    <w:p w:rsidR="00C675A7" w:rsidRDefault="00C675A7" w:rsidP="00C675A7">
      <w:pPr>
        <w:ind w:firstLine="0"/>
      </w:pPr>
      <w:r>
        <w:rPr>
          <w:b/>
        </w:rPr>
        <w:t>NH</w:t>
      </w:r>
      <w:r>
        <w:tab/>
      </w:r>
      <w:r>
        <w:tab/>
        <w:t>Nursing home</w:t>
      </w:r>
    </w:p>
    <w:p w:rsidR="002B3652" w:rsidRPr="002B3652" w:rsidRDefault="002B3652" w:rsidP="00C675A7">
      <w:pPr>
        <w:ind w:firstLine="0"/>
      </w:pPr>
      <w:r>
        <w:rPr>
          <w:b/>
        </w:rPr>
        <w:t>PPI</w:t>
      </w:r>
      <w:r>
        <w:rPr>
          <w:b/>
        </w:rPr>
        <w:tab/>
      </w:r>
      <w:r>
        <w:rPr>
          <w:b/>
        </w:rPr>
        <w:tab/>
      </w:r>
      <w:r>
        <w:t>Proton pump inhibitor</w:t>
      </w:r>
    </w:p>
    <w:p w:rsidR="00C675A7" w:rsidRDefault="00C675A7" w:rsidP="00C675A7">
      <w:pPr>
        <w:ind w:firstLine="0"/>
      </w:pPr>
      <w:r>
        <w:rPr>
          <w:b/>
        </w:rPr>
        <w:t>RR</w:t>
      </w:r>
      <w:r>
        <w:rPr>
          <w:b/>
        </w:rPr>
        <w:tab/>
      </w:r>
      <w:r>
        <w:rPr>
          <w:b/>
        </w:rPr>
        <w:tab/>
      </w:r>
      <w:r>
        <w:t>Relative risk</w:t>
      </w:r>
    </w:p>
    <w:p w:rsidR="00CF53B7" w:rsidRDefault="00CF53B7" w:rsidP="00C675A7">
      <w:pPr>
        <w:ind w:firstLine="0"/>
      </w:pPr>
      <w:r>
        <w:rPr>
          <w:b/>
        </w:rPr>
        <w:t>SHEA</w:t>
      </w:r>
      <w:r>
        <w:tab/>
      </w:r>
      <w:r>
        <w:tab/>
        <w:t>Society for Healthcare Epidemiology of America</w:t>
      </w:r>
    </w:p>
    <w:p w:rsidR="008E26D0" w:rsidRPr="008E26D0" w:rsidRDefault="008E26D0" w:rsidP="00C675A7">
      <w:pPr>
        <w:ind w:firstLine="0"/>
      </w:pPr>
      <w:r>
        <w:rPr>
          <w:b/>
        </w:rPr>
        <w:t>TCD</w:t>
      </w:r>
      <w:r>
        <w:rPr>
          <w:b/>
        </w:rPr>
        <w:tab/>
      </w:r>
      <w:r>
        <w:rPr>
          <w:b/>
        </w:rPr>
        <w:tab/>
      </w:r>
      <w:r>
        <w:t xml:space="preserve">Toxigenic </w:t>
      </w:r>
      <w:r>
        <w:rPr>
          <w:i/>
        </w:rPr>
        <w:t>Clostridium difficile</w:t>
      </w:r>
      <w:r>
        <w:t xml:space="preserve"> </w:t>
      </w:r>
    </w:p>
    <w:p w:rsidR="00C675A7" w:rsidRPr="00C675A7" w:rsidRDefault="00C675A7" w:rsidP="00C675A7">
      <w:pPr>
        <w:ind w:firstLine="0"/>
        <w:rPr>
          <w:b/>
        </w:rPr>
      </w:pPr>
    </w:p>
    <w:p w:rsidR="00C675A7" w:rsidRPr="00C675A7" w:rsidRDefault="00C675A7" w:rsidP="00C675A7"/>
    <w:p w:rsidR="00C675A7" w:rsidRPr="00C675A7" w:rsidRDefault="00C675A7" w:rsidP="00C675A7">
      <w:pPr>
        <w:pStyle w:val="Noindent"/>
      </w:pPr>
    </w:p>
    <w:p w:rsidR="00B424B6" w:rsidRDefault="00AA2C6A" w:rsidP="00AA2C6A">
      <w:pPr>
        <w:pStyle w:val="Heading"/>
      </w:pPr>
      <w:bookmarkStart w:id="3" w:name="_Toc495590855"/>
      <w:r>
        <w:lastRenderedPageBreak/>
        <w:t>preface</w:t>
      </w:r>
      <w:bookmarkEnd w:id="3"/>
    </w:p>
    <w:p w:rsidR="00AA2C6A" w:rsidRDefault="00BE76AD" w:rsidP="00BE76AD">
      <w:pPr>
        <w:pStyle w:val="Noindent"/>
      </w:pPr>
      <w:r>
        <w:t xml:space="preserve">I would like to thank Dr. Thomas McGill and Dr. John Love for inviting me to Butler Memorial Hospital’s Infectious Disease Department for my internship, for being my preceptors and mentors, and for their kind patience throughout this process. </w:t>
      </w:r>
      <w:r w:rsidR="00B01E11">
        <w:t>Next, I would like to thank Dr. Nancy Glynn for her help securing my internship, for being available when I needed assistance, and for her willingness to help me achieve</w:t>
      </w:r>
      <w:r w:rsidR="002416B0">
        <w:t xml:space="preserve"> my</w:t>
      </w:r>
      <w:r w:rsidR="00B01E11">
        <w:t xml:space="preserve"> goals as a graduate student. </w:t>
      </w:r>
      <w:r>
        <w:t xml:space="preserve">I would also like to thank Dr. Evelyn Talbott for her guidance as my graduate and essay advisor and for the time </w:t>
      </w:r>
      <w:r w:rsidR="00B01E11">
        <w:t xml:space="preserve">she has invested in my success. Finally, I would like to thank Joanne Russell for her unwavering support in all my endeavors at Pitt Public Health. </w:t>
      </w:r>
      <w:r>
        <w:t xml:space="preserve"> </w:t>
      </w:r>
    </w:p>
    <w:p w:rsidR="00AA2C6A" w:rsidRDefault="00AA2C6A" w:rsidP="00AA2C6A"/>
    <w:p w:rsidR="00AA2C6A" w:rsidRPr="00AA2C6A" w:rsidRDefault="00AA2C6A" w:rsidP="00AA2C6A"/>
    <w:p w:rsidR="00AA2C6A" w:rsidRDefault="00AA2C6A" w:rsidP="00AA2C6A">
      <w:pPr>
        <w:ind w:firstLine="0"/>
      </w:pPr>
    </w:p>
    <w:p w:rsidR="00AA2C6A" w:rsidRPr="00AA2C6A" w:rsidRDefault="00AA2C6A" w:rsidP="00AA2C6A">
      <w:pPr>
        <w:ind w:firstLine="0"/>
        <w:sectPr w:rsidR="00AA2C6A" w:rsidRPr="00AA2C6A" w:rsidSect="00367476">
          <w:footerReference w:type="default" r:id="rId27"/>
          <w:pgSz w:w="12240" w:h="15840"/>
          <w:pgMar w:top="1440" w:right="1440" w:bottom="1440" w:left="1440" w:header="720" w:footer="720" w:gutter="0"/>
          <w:pgNumType w:fmt="lowerRoman" w:start="1"/>
          <w:cols w:space="720"/>
          <w:titlePg/>
          <w:docGrid w:linePitch="360"/>
        </w:sectPr>
      </w:pPr>
    </w:p>
    <w:p w:rsidR="006B1124" w:rsidRDefault="006B1124" w:rsidP="006B1124">
      <w:pPr>
        <w:pStyle w:val="Heading1"/>
      </w:pPr>
      <w:bookmarkStart w:id="4" w:name="_Toc106513527"/>
      <w:bookmarkStart w:id="5" w:name="_Toc106717785"/>
      <w:bookmarkStart w:id="6" w:name="_Toc495590856"/>
      <w:r>
        <w:lastRenderedPageBreak/>
        <w:t>Introduction</w:t>
      </w:r>
      <w:bookmarkEnd w:id="4"/>
      <w:bookmarkEnd w:id="5"/>
      <w:bookmarkEnd w:id="6"/>
    </w:p>
    <w:p w:rsidR="00E96A87" w:rsidRPr="004563CA" w:rsidRDefault="004563CA" w:rsidP="00E96A87">
      <w:pPr>
        <w:pStyle w:val="Noindent"/>
        <w:ind w:firstLine="720"/>
      </w:pPr>
      <w:r>
        <w:t xml:space="preserve">The purpose of this essay is fourfold. The first goal is </w:t>
      </w:r>
      <w:r w:rsidR="00E96A87">
        <w:t xml:space="preserve">to </w:t>
      </w:r>
      <w:r>
        <w:t xml:space="preserve">present the descriptive epidemiology of the population at risk for </w:t>
      </w:r>
      <w:r>
        <w:rPr>
          <w:i/>
        </w:rPr>
        <w:t xml:space="preserve">Clostridium difficile </w:t>
      </w:r>
      <w:r>
        <w:t xml:space="preserve">in Butler County, Pennsylvania. The second goal is to </w:t>
      </w:r>
      <w:r w:rsidR="0081152E">
        <w:t xml:space="preserve">present </w:t>
      </w:r>
      <w:r w:rsidR="00E96A87">
        <w:t xml:space="preserve">the trends of </w:t>
      </w:r>
      <w:r w:rsidR="00E96A87">
        <w:rPr>
          <w:i/>
        </w:rPr>
        <w:t>Clostridium difficile</w:t>
      </w:r>
      <w:r w:rsidR="00E96A87">
        <w:t xml:space="preserve"> prevalence</w:t>
      </w:r>
      <w:r w:rsidR="006D5D46">
        <w:t xml:space="preserve"> in the United States and compare them to the trends </w:t>
      </w:r>
      <w:r w:rsidR="00E96A87">
        <w:t>over a 20-year period in a large community hospital setting</w:t>
      </w:r>
      <w:r w:rsidR="006D5D46">
        <w:t xml:space="preserve"> in Western Pennsylvania</w:t>
      </w:r>
      <w:r>
        <w:t xml:space="preserve">. Third, </w:t>
      </w:r>
      <w:r w:rsidR="006D5D46">
        <w:t>w</w:t>
      </w:r>
      <w:r w:rsidR="00A0601C">
        <w:t xml:space="preserve">hile many studies have investigated the incidence, prevalence, and risk factors for </w:t>
      </w:r>
      <w:r w:rsidR="00D43A8F">
        <w:t>CDI</w:t>
      </w:r>
      <w:r>
        <w:t>, none known</w:t>
      </w:r>
      <w:r w:rsidR="00A0601C">
        <w:t xml:space="preserve"> ha</w:t>
      </w:r>
      <w:r w:rsidR="006E68B9">
        <w:t>ve attempted to use geographic information systems (GIS)</w:t>
      </w:r>
      <w:r w:rsidR="00A0601C">
        <w:t xml:space="preserve"> to analyze trends over time at a zip code level. </w:t>
      </w:r>
      <w:r>
        <w:t>This essay</w:t>
      </w:r>
      <w:r w:rsidR="006E68B9">
        <w:t xml:space="preserve"> will pr</w:t>
      </w:r>
      <w:r>
        <w:t xml:space="preserve">esent information regarding </w:t>
      </w:r>
      <w:r>
        <w:rPr>
          <w:i/>
        </w:rPr>
        <w:t xml:space="preserve">C. diff </w:t>
      </w:r>
      <w:r w:rsidR="006E68B9">
        <w:t>prevalence</w:t>
      </w:r>
      <w:r>
        <w:t xml:space="preserve"> rates</w:t>
      </w:r>
      <w:r w:rsidR="006E68B9">
        <w:t xml:space="preserve"> in Butler County, Pennsylvania using GIS </w:t>
      </w:r>
      <w:r>
        <w:t>to</w:t>
      </w:r>
      <w:r w:rsidR="006E68B9">
        <w:t xml:space="preserve"> help visualize and analyze patterns and trends in CDI prevalence in this community. </w:t>
      </w:r>
      <w:r>
        <w:t xml:space="preserve">The final goal is to confer the subsequent risk of testing positive for </w:t>
      </w:r>
      <w:r>
        <w:rPr>
          <w:i/>
        </w:rPr>
        <w:t>C. diff</w:t>
      </w:r>
      <w:r>
        <w:t xml:space="preserve"> based on a prior history of </w:t>
      </w:r>
      <w:r>
        <w:rPr>
          <w:i/>
        </w:rPr>
        <w:t>C. diff</w:t>
      </w:r>
      <w:r>
        <w:t xml:space="preserve">. </w:t>
      </w:r>
    </w:p>
    <w:p w:rsidR="00E07615" w:rsidRDefault="00B106DA" w:rsidP="00E07615">
      <w:pPr>
        <w:pStyle w:val="Heading2"/>
      </w:pPr>
      <w:bookmarkStart w:id="7" w:name="_Toc495590857"/>
      <w:r>
        <w:t>Clostridium difficile</w:t>
      </w:r>
      <w:bookmarkEnd w:id="7"/>
    </w:p>
    <w:p w:rsidR="00E07615" w:rsidRDefault="00E07615" w:rsidP="00E07615">
      <w:pPr>
        <w:pStyle w:val="Heading3"/>
      </w:pPr>
      <w:bookmarkStart w:id="8" w:name="_Toc495590858"/>
      <w:r>
        <w:t>History</w:t>
      </w:r>
      <w:bookmarkEnd w:id="8"/>
    </w:p>
    <w:p w:rsidR="00D81936" w:rsidRPr="00D81936" w:rsidRDefault="00D81936" w:rsidP="00D81936">
      <w:pPr>
        <w:pStyle w:val="Noindent"/>
        <w:ind w:firstLine="720"/>
      </w:pPr>
      <w:r>
        <w:t xml:space="preserve">The first account of a disease resembling </w:t>
      </w:r>
      <w:r>
        <w:rPr>
          <w:i/>
        </w:rPr>
        <w:t xml:space="preserve">Clostridium difficile </w:t>
      </w:r>
      <w:r w:rsidR="002416B0">
        <w:t>appeared</w:t>
      </w:r>
      <w:r>
        <w:t xml:space="preserve"> in the </w:t>
      </w:r>
      <w:r>
        <w:rPr>
          <w:i/>
        </w:rPr>
        <w:t>Bulletin of the Johns Hopkins Hospital</w:t>
      </w:r>
      <w:r>
        <w:t>.</w:t>
      </w:r>
      <w:r>
        <w:rPr>
          <w:vertAlign w:val="superscript"/>
        </w:rPr>
        <w:t>1</w:t>
      </w:r>
      <w:r>
        <w:t xml:space="preserve"> On July 28, 1892, Dr. John Miller Turpin Finney, the first President of the American College of Surgeons, described </w:t>
      </w:r>
      <w:r>
        <w:rPr>
          <w:i/>
        </w:rPr>
        <w:t xml:space="preserve">C. </w:t>
      </w:r>
      <w:r w:rsidRPr="0040525F">
        <w:rPr>
          <w:i/>
        </w:rPr>
        <w:t>diff</w:t>
      </w:r>
      <w:r>
        <w:t xml:space="preserve"> </w:t>
      </w:r>
      <w:r w:rsidRPr="0040525F">
        <w:t>in</w:t>
      </w:r>
      <w:r>
        <w:t xml:space="preserve"> a 22-year-old female who developed mild diarrhea after gastric surgery.</w:t>
      </w:r>
      <w:r>
        <w:rPr>
          <w:vertAlign w:val="superscript"/>
        </w:rPr>
        <w:t>1,2</w:t>
      </w:r>
      <w:r>
        <w:t xml:space="preserve"> Five days </w:t>
      </w:r>
      <w:r>
        <w:lastRenderedPageBreak/>
        <w:t>later she died from the condition, which had progressed to frequent bloody stools.</w:t>
      </w:r>
      <w:r>
        <w:rPr>
          <w:vertAlign w:val="superscript"/>
        </w:rPr>
        <w:t>1</w:t>
      </w:r>
      <w:r>
        <w:t xml:space="preserve"> It wasn’t until 1978 that Bartlett and colleagues first identified </w:t>
      </w:r>
      <w:r>
        <w:rPr>
          <w:i/>
        </w:rPr>
        <w:t xml:space="preserve">C. diff </w:t>
      </w:r>
      <w:r>
        <w:t>as a gram-positive, anaerobic, toxic spore-forming bacteria that caused antibiotic-associated diarrhea and pseudomembranous colitis.</w:t>
      </w:r>
      <w:r>
        <w:rPr>
          <w:vertAlign w:val="superscript"/>
        </w:rPr>
        <w:t>3,4</w:t>
      </w:r>
      <w:r>
        <w:t xml:space="preserve"> </w:t>
      </w:r>
    </w:p>
    <w:p w:rsidR="00B106DA" w:rsidRDefault="007A6D0C" w:rsidP="00B106DA">
      <w:pPr>
        <w:pStyle w:val="Heading3"/>
      </w:pPr>
      <w:bookmarkStart w:id="9" w:name="_Toc495590859"/>
      <w:r>
        <w:t>Clostridium difficile in the United States</w:t>
      </w:r>
      <w:bookmarkEnd w:id="9"/>
    </w:p>
    <w:p w:rsidR="00A018C2" w:rsidRPr="00624A46" w:rsidRDefault="005A0E28" w:rsidP="00A018C2">
      <w:r>
        <w:rPr>
          <w:i/>
        </w:rPr>
        <w:t xml:space="preserve">C. diff </w:t>
      </w:r>
      <w:r>
        <w:t xml:space="preserve">is an important infectious disease </w:t>
      </w:r>
      <w:r w:rsidR="00237F31">
        <w:t xml:space="preserve">in the field of public health and clinical practice </w:t>
      </w:r>
      <w:r>
        <w:t>due to its increasing incidence and severity in previously-low risk populations and to the</w:t>
      </w:r>
      <w:r w:rsidR="003E5F59">
        <w:t xml:space="preserve"> growing incidence of community-</w:t>
      </w:r>
      <w:r>
        <w:t xml:space="preserve">acquired and asymptomatic </w:t>
      </w:r>
      <w:r>
        <w:rPr>
          <w:i/>
        </w:rPr>
        <w:t>C. diff</w:t>
      </w:r>
      <w:r w:rsidR="00101CCD">
        <w:rPr>
          <w:i/>
        </w:rPr>
        <w:t xml:space="preserve"> </w:t>
      </w:r>
      <w:r w:rsidR="00101CCD">
        <w:t>over the past 10-15 years</w:t>
      </w:r>
      <w:r>
        <w:t>.</w:t>
      </w:r>
      <w:r w:rsidR="00237F31">
        <w:rPr>
          <w:vertAlign w:val="superscript"/>
        </w:rPr>
        <w:t>5</w:t>
      </w:r>
      <w:r w:rsidR="00101CCD">
        <w:rPr>
          <w:vertAlign w:val="superscript"/>
        </w:rPr>
        <w:t>,6</w:t>
      </w:r>
      <w:r w:rsidR="00A018C2">
        <w:rPr>
          <w:vertAlign w:val="superscript"/>
        </w:rPr>
        <w:t>,</w:t>
      </w:r>
      <w:r w:rsidR="00A018C2" w:rsidRPr="00C759F9">
        <w:rPr>
          <w:vertAlign w:val="superscript"/>
        </w:rPr>
        <w:t>7</w:t>
      </w:r>
      <w:r w:rsidR="00237F31">
        <w:t xml:space="preserve"> </w:t>
      </w:r>
      <w:r w:rsidR="00A85273">
        <w:t xml:space="preserve">This increase in population vulnerability and incidence has led to more frequent complications from </w:t>
      </w:r>
      <w:r w:rsidR="00A85273">
        <w:rPr>
          <w:i/>
        </w:rPr>
        <w:t xml:space="preserve">C. diff </w:t>
      </w:r>
      <w:r w:rsidR="00A85273">
        <w:t>infection (CDI) as well as increased healthcare costs and mortality.</w:t>
      </w:r>
      <w:r w:rsidR="00A85273">
        <w:rPr>
          <w:vertAlign w:val="superscript"/>
        </w:rPr>
        <w:t>6</w:t>
      </w:r>
      <w:r w:rsidR="00A85273">
        <w:t xml:space="preserve"> </w:t>
      </w:r>
      <w:r w:rsidR="00A018C2" w:rsidRPr="00E41360">
        <w:rPr>
          <w:i/>
        </w:rPr>
        <w:t xml:space="preserve">Clostridium difficile </w:t>
      </w:r>
      <w:r w:rsidR="00A018C2" w:rsidRPr="00E41360">
        <w:t xml:space="preserve">infection has surpassed rates of methicillin-resistant Staphylococcus </w:t>
      </w:r>
      <w:r w:rsidR="00A018C2" w:rsidRPr="00E41360">
        <w:rPr>
          <w:i/>
        </w:rPr>
        <w:t>aureus</w:t>
      </w:r>
      <w:r w:rsidR="00A018C2" w:rsidRPr="00E41360">
        <w:t xml:space="preserve"> in some areas of the United States to become the most common healthcare-associated infection.</w:t>
      </w:r>
      <w:r w:rsidR="00D30C9B" w:rsidRPr="00E41360">
        <w:rPr>
          <w:vertAlign w:val="superscript"/>
        </w:rPr>
        <w:t>6</w:t>
      </w:r>
      <w:r w:rsidR="00A018C2">
        <w:rPr>
          <w:color w:val="FF0000"/>
        </w:rPr>
        <w:t xml:space="preserve"> </w:t>
      </w:r>
      <w:r w:rsidR="00626994">
        <w:t xml:space="preserve">The reasons for this increase include 1. an aging population with more comorbidities, 2. increased antibiotic use and resistance, and 3. the emergence of hypervirulent strains of </w:t>
      </w:r>
      <w:r w:rsidR="00626994">
        <w:rPr>
          <w:i/>
        </w:rPr>
        <w:t>Clostridium difficile</w:t>
      </w:r>
      <w:r w:rsidR="00626994">
        <w:t>.</w:t>
      </w:r>
      <w:r w:rsidR="00C759F9">
        <w:rPr>
          <w:vertAlign w:val="superscript"/>
        </w:rPr>
        <w:t>8</w:t>
      </w:r>
      <w:r w:rsidR="00626994" w:rsidRPr="00624A46">
        <w:t xml:space="preserve"> </w:t>
      </w:r>
    </w:p>
    <w:p w:rsidR="001A17F4" w:rsidRPr="009A7FD8" w:rsidRDefault="00A018C2" w:rsidP="00A018C2">
      <w:pPr>
        <w:rPr>
          <w:shd w:val="clear" w:color="auto" w:fill="FFFFFF"/>
        </w:rPr>
      </w:pPr>
      <w:r>
        <w:t>In fact, t</w:t>
      </w:r>
      <w:r w:rsidRPr="00C759F9">
        <w:rPr>
          <w:shd w:val="clear" w:color="auto" w:fill="FFFFFF"/>
        </w:rPr>
        <w:t>he number of people discharged with CDI in the US has nearly doubled, increasing from 31/100,000 population in 1996 to 61/100,000 in 2003.</w:t>
      </w:r>
      <w:r w:rsidR="00D30C9B" w:rsidRPr="00C759F9">
        <w:rPr>
          <w:shd w:val="clear" w:color="auto" w:fill="FFFFFF"/>
          <w:vertAlign w:val="superscript"/>
        </w:rPr>
        <w:t>6,</w:t>
      </w:r>
      <w:r w:rsidRPr="00C759F9">
        <w:rPr>
          <w:shd w:val="clear" w:color="auto" w:fill="FFFFFF"/>
          <w:vertAlign w:val="superscript"/>
        </w:rPr>
        <w:t>7</w:t>
      </w:r>
      <w:r w:rsidRPr="00C759F9">
        <w:rPr>
          <w:shd w:val="clear" w:color="auto" w:fill="FFFFFF"/>
        </w:rPr>
        <w:t xml:space="preserve"> </w:t>
      </w:r>
      <w:r>
        <w:t>A</w:t>
      </w:r>
      <w:r w:rsidR="00B22F12">
        <w:t xml:space="preserve">dditionally, between 2000-2008 </w:t>
      </w:r>
      <w:r>
        <w:t>the number of hospital stays with any CDI discharge diagnose increased 2.5-fold from 139,000 to 349,000 while discharges with a primary diagnosis of CDI increased 3.5-fold from 32,800 to 114,000 in the same period.</w:t>
      </w:r>
      <w:r w:rsidR="00D30C9B" w:rsidRPr="00C759F9">
        <w:rPr>
          <w:vertAlign w:val="superscript"/>
        </w:rPr>
        <w:t>6</w:t>
      </w:r>
      <w:r w:rsidRPr="00C759F9">
        <w:rPr>
          <w:vertAlign w:val="superscript"/>
        </w:rPr>
        <w:t xml:space="preserve"> </w:t>
      </w:r>
      <w:r w:rsidR="000E7A2E">
        <w:rPr>
          <w:shd w:val="clear" w:color="auto" w:fill="FFFFFF"/>
        </w:rPr>
        <w:t>In</w:t>
      </w:r>
      <w:r w:rsidRPr="00C759F9">
        <w:rPr>
          <w:shd w:val="clear" w:color="auto" w:fill="FFFFFF"/>
        </w:rPr>
        <w:t xml:space="preserve"> 2009 community-acquired CDI estimates in the US were between 8 and 12/100,000 population, occurring in younger, healthy populations that lack traditional CDI risk factors. The cause of CDI in the community is unknown but possible sources include food or zoonotic pathogens.</w:t>
      </w:r>
      <w:r w:rsidRPr="00C759F9">
        <w:rPr>
          <w:shd w:val="clear" w:color="auto" w:fill="FFFFFF"/>
          <w:vertAlign w:val="superscript"/>
        </w:rPr>
        <w:t>7</w:t>
      </w:r>
      <w:r w:rsidRPr="00681E72">
        <w:rPr>
          <w:color w:val="FF0000"/>
          <w:shd w:val="clear" w:color="auto" w:fill="FFFFFF"/>
        </w:rPr>
        <w:t xml:space="preserve"> </w:t>
      </w:r>
      <w:r w:rsidR="00B72632">
        <w:t xml:space="preserve">In 2011, </w:t>
      </w:r>
      <w:r w:rsidR="00806609">
        <w:t xml:space="preserve">CDC active surveillance data from 10 Emerging Infections Program sites in 34 counties covering 11.2 million people, </w:t>
      </w:r>
      <w:r w:rsidR="00677CAE">
        <w:t xml:space="preserve">identified </w:t>
      </w:r>
      <w:r w:rsidR="00B72632">
        <w:t>15,461 cases; 65.8% of these infections were healthcare-associated</w:t>
      </w:r>
      <w:r w:rsidR="000F3C98">
        <w:t xml:space="preserve"> (</w:t>
      </w:r>
      <w:r w:rsidR="002B7F4F">
        <w:t xml:space="preserve">defined as </w:t>
      </w:r>
      <w:r w:rsidR="000F3C98">
        <w:t xml:space="preserve">community-onset associated with a healthcare facility, hospital-onset, or nursing home-onset) </w:t>
      </w:r>
      <w:r w:rsidR="00B72632">
        <w:lastRenderedPageBreak/>
        <w:t>while only 24.2% had hospital-onset.</w:t>
      </w:r>
      <w:r w:rsidR="00C759F9">
        <w:rPr>
          <w:vertAlign w:val="superscript"/>
        </w:rPr>
        <w:t>9</w:t>
      </w:r>
      <w:r w:rsidR="00BD1BE9">
        <w:rPr>
          <w:vertAlign w:val="superscript"/>
        </w:rPr>
        <w:t xml:space="preserve"> </w:t>
      </w:r>
      <w:r w:rsidR="00D47A36">
        <w:t>T</w:t>
      </w:r>
      <w:r w:rsidR="00B72632">
        <w:t xml:space="preserve">he study estimated that the incidence of community-acquired </w:t>
      </w:r>
      <w:r w:rsidR="00B72632">
        <w:rPr>
          <w:i/>
        </w:rPr>
        <w:t xml:space="preserve">Clostridium difficile </w:t>
      </w:r>
      <w:r w:rsidR="00B72632">
        <w:t xml:space="preserve">infection (CA-CDI) in the United States after accounting for age, sex, and race was 51.9/100,000 population while the estimated incidence of healthcare-associated </w:t>
      </w:r>
      <w:r w:rsidR="00B72632">
        <w:rPr>
          <w:i/>
        </w:rPr>
        <w:t>Clostridium difficile</w:t>
      </w:r>
      <w:r w:rsidR="00B72632">
        <w:t xml:space="preserve"> infection (HA-CDI) was 95.3/100,000 population. </w:t>
      </w:r>
      <w:r w:rsidR="00ED4E81">
        <w:t xml:space="preserve">Overall, there were an estimated </w:t>
      </w:r>
      <w:r w:rsidR="00BC3D7E">
        <w:t>453,000 inciden</w:t>
      </w:r>
      <w:r w:rsidR="00ED4E81">
        <w:t>t</w:t>
      </w:r>
      <w:r w:rsidR="00BC3D7E">
        <w:t xml:space="preserve"> infections</w:t>
      </w:r>
      <w:r w:rsidR="00ED4E81">
        <w:t xml:space="preserve"> and 29,000 CDI-related deaths in 2011. </w:t>
      </w:r>
      <w:r w:rsidR="001A1D95">
        <w:t xml:space="preserve">These estimates were higher among females (RR: 1.26), whites (RR: 1.72), and individuals 65 and older (RR: 8.65). In addition, </w:t>
      </w:r>
      <w:r w:rsidR="008D5152">
        <w:t>the estimated 345,000 cases that occurred outside of hospitals, 46.2% of which</w:t>
      </w:r>
      <w:r w:rsidR="003E5F59">
        <w:t xml:space="preserve"> were estimated to be community-</w:t>
      </w:r>
      <w:r w:rsidR="008D5152">
        <w:t>acquired, highlight t</w:t>
      </w:r>
      <w:r w:rsidR="001A1D95">
        <w:t xml:space="preserve">he need to direct </w:t>
      </w:r>
      <w:r w:rsidR="008D5152">
        <w:t xml:space="preserve">prevention </w:t>
      </w:r>
      <w:r w:rsidR="001A1D95">
        <w:t xml:space="preserve">efforts toward </w:t>
      </w:r>
      <w:r w:rsidR="008D5152">
        <w:t>the community setting.</w:t>
      </w:r>
      <w:r w:rsidR="00C759F9">
        <w:rPr>
          <w:vertAlign w:val="superscript"/>
        </w:rPr>
        <w:t>9</w:t>
      </w:r>
      <w:r w:rsidR="007A6D0C" w:rsidRPr="009A7FD8">
        <w:t xml:space="preserve"> </w:t>
      </w:r>
    </w:p>
    <w:p w:rsidR="0012150C" w:rsidRDefault="00E07615" w:rsidP="0012150C">
      <w:pPr>
        <w:pStyle w:val="Heading2"/>
      </w:pPr>
      <w:bookmarkStart w:id="10" w:name="_Toc495590860"/>
      <w:r>
        <w:t>CLINICAL PRACTICE GUIDELINES</w:t>
      </w:r>
      <w:bookmarkEnd w:id="10"/>
    </w:p>
    <w:p w:rsidR="0012150C" w:rsidRPr="0012150C" w:rsidRDefault="0012150C" w:rsidP="0092225F">
      <w:pPr>
        <w:pStyle w:val="Heading3"/>
      </w:pPr>
      <w:bookmarkStart w:id="11" w:name="_Toc495590861"/>
      <w:r>
        <w:t xml:space="preserve">Diagnosis and Treatment of </w:t>
      </w:r>
      <w:r w:rsidR="001E6057">
        <w:rPr>
          <w:i/>
        </w:rPr>
        <w:t>Clostridium d</w:t>
      </w:r>
      <w:r w:rsidRPr="0012150C">
        <w:rPr>
          <w:i/>
        </w:rPr>
        <w:t>ifficile</w:t>
      </w:r>
      <w:r>
        <w:t xml:space="preserve"> Infection</w:t>
      </w:r>
      <w:bookmarkEnd w:id="11"/>
    </w:p>
    <w:p w:rsidR="00B00E3A" w:rsidRDefault="00B00E3A" w:rsidP="000702CE">
      <w:pPr>
        <w:pStyle w:val="Noindent"/>
        <w:ind w:firstLine="720"/>
        <w:rPr>
          <w:vertAlign w:val="superscript"/>
        </w:rPr>
      </w:pPr>
      <w:r>
        <w:t xml:space="preserve">According to the </w:t>
      </w:r>
      <w:r w:rsidR="00D960AF">
        <w:t xml:space="preserve">2010 </w:t>
      </w:r>
      <w:r w:rsidR="000702CE">
        <w:t>Society for Healthcare Epidemiology of America (SHEA) and the Infectious Diseases Society of America (IDSA)</w:t>
      </w:r>
      <w:r w:rsidR="00D960AF">
        <w:t xml:space="preserve">, healthcare providers are </w:t>
      </w:r>
      <w:r w:rsidR="00810D52">
        <w:t>advised</w:t>
      </w:r>
      <w:r w:rsidR="00D960AF">
        <w:t xml:space="preserve"> to test for </w:t>
      </w:r>
      <w:r w:rsidR="00D960AF">
        <w:rPr>
          <w:i/>
        </w:rPr>
        <w:t>C. diff</w:t>
      </w:r>
      <w:r w:rsidR="00D960AF">
        <w:t xml:space="preserve"> on unformed stools only</w:t>
      </w:r>
      <w:r w:rsidR="00810D52">
        <w:t>; testing of asymptomatic patients is not recommended as it is “not clinically useful”.</w:t>
      </w:r>
      <w:r w:rsidR="00C759F9">
        <w:rPr>
          <w:vertAlign w:val="superscript"/>
        </w:rPr>
        <w:t>10</w:t>
      </w:r>
      <w:r w:rsidR="00810D52">
        <w:t xml:space="preserve"> </w:t>
      </w:r>
      <w:r w:rsidR="00B76D2D">
        <w:t>When treating CDI, the antibiotic used should be based on the local epidemiolo</w:t>
      </w:r>
      <w:r w:rsidR="00185719">
        <w:t xml:space="preserve">gy and strains of the bacteria while the antibiotic that initiated the infection should be discontinued immediately. The first line of treatment for initial mild to moderate CDI is 500 mg of metronidazole three times a day for 10 to 14 days. For initial severe infection, 125 mg of vancomycin taken four times a day for 10 to 14 days is recommended. Severe and complicated cases of CDI call for vancomycin delivered by oral (500 mg four times daily) or rectal (500 mg in 100 ml saline per rectum every six hours as retention enema) route with or without 500 mg of intravenous metronidazole every eight hours. </w:t>
      </w:r>
      <w:r w:rsidR="005570CB">
        <w:t>If unresolved, colectomy is recommended for severely ill patients.</w:t>
      </w:r>
      <w:r w:rsidR="00C759F9">
        <w:rPr>
          <w:vertAlign w:val="superscript"/>
        </w:rPr>
        <w:t>10</w:t>
      </w:r>
    </w:p>
    <w:p w:rsidR="001E6057" w:rsidRDefault="001E6057" w:rsidP="001E6057">
      <w:pPr>
        <w:pStyle w:val="Heading3"/>
        <w:rPr>
          <w:i/>
        </w:rPr>
      </w:pPr>
      <w:bookmarkStart w:id="12" w:name="_Toc495590862"/>
      <w:r>
        <w:lastRenderedPageBreak/>
        <w:t xml:space="preserve">Infection Control for </w:t>
      </w:r>
      <w:r>
        <w:rPr>
          <w:i/>
        </w:rPr>
        <w:t>Clostridium difficile</w:t>
      </w:r>
      <w:bookmarkEnd w:id="12"/>
    </w:p>
    <w:p w:rsidR="001E6057" w:rsidRPr="001E6057" w:rsidRDefault="001E6057" w:rsidP="001E6057">
      <w:pPr>
        <w:pStyle w:val="Noindent"/>
        <w:ind w:firstLine="720"/>
      </w:pPr>
      <w:r>
        <w:t>Regarding infection control, the use of gloves and gowns when entering the room of a patient with CDI is recommended; proper hand hygiene is of utmost importance.</w:t>
      </w:r>
      <w:r w:rsidR="00C759F9">
        <w:rPr>
          <w:vertAlign w:val="superscript"/>
        </w:rPr>
        <w:t>10</w:t>
      </w:r>
      <w:r>
        <w:t xml:space="preserve"> It is advised that CDI patients have a private room, but double-occupancy is acceptable if the infected patient has </w:t>
      </w:r>
      <w:r w:rsidR="00677CAE">
        <w:t>a</w:t>
      </w:r>
      <w:r>
        <w:t xml:space="preserve"> dedicated restroom </w:t>
      </w:r>
      <w:r w:rsidR="00677CAE">
        <w:t>facility</w:t>
      </w:r>
      <w:r>
        <w:t>. Testing of asymptomatic carriers is not currently recommended. For sanitation purposes, guidelines recommend using chlorine-based or sporicidal agents in areas of frequent CDI.  It is important for providers to practice antibiotic stewardship by minimizing how often and how long antibiotics are prescribed, reducing the number of different antibiotics prescribed, and restricting the use of cephalosporins and clindamycin as they are associated with increased risk of CDI.</w:t>
      </w:r>
      <w:r w:rsidR="00A018C2" w:rsidRPr="00C759F9">
        <w:rPr>
          <w:vertAlign w:val="superscript"/>
        </w:rPr>
        <w:t>7,</w:t>
      </w:r>
      <w:r w:rsidR="00C759F9" w:rsidRPr="00C759F9">
        <w:rPr>
          <w:vertAlign w:val="superscript"/>
        </w:rPr>
        <w:t>10</w:t>
      </w:r>
    </w:p>
    <w:p w:rsidR="00BB6D12" w:rsidRDefault="00DA6DC9" w:rsidP="00BB6D12">
      <w:pPr>
        <w:pStyle w:val="Heading2"/>
      </w:pPr>
      <w:bookmarkStart w:id="13" w:name="_Toc495590863"/>
      <w:r>
        <w:t>Hospital-</w:t>
      </w:r>
      <w:r w:rsidR="00BB6D12">
        <w:t>acquired clostridium difficile</w:t>
      </w:r>
      <w:bookmarkEnd w:id="13"/>
    </w:p>
    <w:p w:rsidR="008F73B9" w:rsidRDefault="006852A6" w:rsidP="008956BA">
      <w:pPr>
        <w:pStyle w:val="Noindent"/>
        <w:ind w:firstLine="720"/>
      </w:pPr>
      <w:r>
        <w:t>In 2011, the CDC estimated that the incidence of HA-CDI was 95.3/100,000 population.</w:t>
      </w:r>
      <w:r w:rsidR="00C759F9">
        <w:rPr>
          <w:vertAlign w:val="superscript"/>
        </w:rPr>
        <w:t>9</w:t>
      </w:r>
      <w:r>
        <w:t xml:space="preserve"> </w:t>
      </w:r>
      <w:r w:rsidR="002578AE">
        <w:t xml:space="preserve">Definitions for HA-CDI vary in the literature; </w:t>
      </w:r>
      <w:r w:rsidR="00EB0F9F">
        <w:t>several studies define</w:t>
      </w:r>
      <w:r w:rsidR="002578AE">
        <w:t xml:space="preserve"> HA-CDI as symptoms occurring more than 48 hours after admission</w:t>
      </w:r>
      <w:r w:rsidR="00C759F9">
        <w:rPr>
          <w:vertAlign w:val="superscript"/>
        </w:rPr>
        <w:t>11,12</w:t>
      </w:r>
      <w:r w:rsidR="00EB0F9F">
        <w:t xml:space="preserve"> </w:t>
      </w:r>
      <w:r w:rsidR="002578AE">
        <w:t>or less than four weeks after discharge.</w:t>
      </w:r>
      <w:r w:rsidR="00C759F9">
        <w:rPr>
          <w:vertAlign w:val="superscript"/>
        </w:rPr>
        <w:t>11</w:t>
      </w:r>
      <w:r w:rsidR="002578AE">
        <w:t xml:space="preserve"> Another study by Kuntz et al. defined HA-CDI as a secondary CDI diagnosis during hospitalization or a primary diagnosis of CDI on admission with no hospital discharge within 12 weeks or diagnosis as outpatient with hospital discharge history in four weeks before diagnosis.</w:t>
      </w:r>
      <w:r w:rsidR="00EB0F9F">
        <w:rPr>
          <w:vertAlign w:val="superscript"/>
        </w:rPr>
        <w:t>1</w:t>
      </w:r>
      <w:r w:rsidR="00C759F9">
        <w:rPr>
          <w:vertAlign w:val="superscript"/>
        </w:rPr>
        <w:t>3</w:t>
      </w:r>
      <w:r w:rsidR="009107BD">
        <w:t xml:space="preserve"> While the definition </w:t>
      </w:r>
      <w:r w:rsidR="00677CAE">
        <w:t>differs</w:t>
      </w:r>
      <w:r w:rsidR="009107BD">
        <w:t xml:space="preserve">, </w:t>
      </w:r>
      <w:r w:rsidR="00677CAE">
        <w:t xml:space="preserve">all </w:t>
      </w:r>
      <w:r w:rsidR="009107BD">
        <w:t xml:space="preserve">studies </w:t>
      </w:r>
      <w:r w:rsidR="00677CAE">
        <w:t>found</w:t>
      </w:r>
      <w:r w:rsidR="009107BD">
        <w:t xml:space="preserve"> that the incidence of HA-CDI has increased over the last 20 years. Khanna and colleagues showed a 19.3-fold increase of incident HA-CDI between 1991 – 2005</w:t>
      </w:r>
      <w:r w:rsidR="00A0479B">
        <w:t xml:space="preserve"> based on all potential CDI cases in Olmsted County, Minnesota. Incidence increased from</w:t>
      </w:r>
      <w:r w:rsidR="009107BD">
        <w:t xml:space="preserve"> 2/100,00</w:t>
      </w:r>
      <w:r w:rsidR="00450A69">
        <w:t>0</w:t>
      </w:r>
      <w:r w:rsidR="009107BD">
        <w:t xml:space="preserve"> person-years in 1991-1993 to 40.2/100,000 person-years </w:t>
      </w:r>
      <w:r w:rsidR="00A0479B">
        <w:t xml:space="preserve">in </w:t>
      </w:r>
      <w:r w:rsidR="009107BD">
        <w:t>2003-2005.</w:t>
      </w:r>
      <w:r w:rsidR="00C759F9">
        <w:rPr>
          <w:vertAlign w:val="superscript"/>
        </w:rPr>
        <w:t>11</w:t>
      </w:r>
      <w:r w:rsidR="009107BD">
        <w:t xml:space="preserve"> </w:t>
      </w:r>
    </w:p>
    <w:p w:rsidR="00A0479B" w:rsidRPr="008956BA" w:rsidRDefault="00A0479B" w:rsidP="008956BA">
      <w:pPr>
        <w:pStyle w:val="Noindent"/>
        <w:ind w:firstLine="720"/>
      </w:pPr>
      <w:r>
        <w:lastRenderedPageBreak/>
        <w:t xml:space="preserve">On the other hand, a </w:t>
      </w:r>
      <w:r w:rsidR="00B20BF4">
        <w:t xml:space="preserve">population-based, retrospective, </w:t>
      </w:r>
      <w:r>
        <w:t>nested case-control study of CDI cases based on healthcare claims</w:t>
      </w:r>
      <w:r w:rsidR="00B20BF4">
        <w:t xml:space="preserve"> in a database</w:t>
      </w:r>
      <w:r>
        <w:t xml:space="preserve"> at the University of Iowa College of Public Health found HA-CDI incidence of 12.41/100,000 person-years based on 2004-2007 data.</w:t>
      </w:r>
      <w:r w:rsidR="00C759F9">
        <w:rPr>
          <w:vertAlign w:val="superscript"/>
        </w:rPr>
        <w:t>13</w:t>
      </w:r>
      <w:r w:rsidR="00D35737">
        <w:t xml:space="preserve"> </w:t>
      </w:r>
      <w:r w:rsidR="008B22BA">
        <w:t>Globally, the incidence of HA-CDI is consistently significantly higher in adults 65 and older</w:t>
      </w:r>
      <w:r w:rsidR="00D35737">
        <w:t>.</w:t>
      </w:r>
      <w:r w:rsidR="00C759F9">
        <w:rPr>
          <w:vertAlign w:val="superscript"/>
        </w:rPr>
        <w:t>9,11</w:t>
      </w:r>
      <w:r w:rsidR="008B22BA">
        <w:rPr>
          <w:vertAlign w:val="superscript"/>
        </w:rPr>
        <w:t>,</w:t>
      </w:r>
      <w:r w:rsidR="00C759F9">
        <w:rPr>
          <w:vertAlign w:val="superscript"/>
        </w:rPr>
        <w:t>12</w:t>
      </w:r>
      <w:r w:rsidR="00D35737">
        <w:t xml:space="preserve"> A prospective study in southeast Scotland </w:t>
      </w:r>
      <w:r w:rsidR="00B87D28">
        <w:t xml:space="preserve">found the overall incidence of HA-CDI </w:t>
      </w:r>
      <w:r w:rsidR="007930DF">
        <w:t>to</w:t>
      </w:r>
      <w:r w:rsidR="008B22BA">
        <w:t xml:space="preserve"> be 44.7/100,000 person-</w:t>
      </w:r>
      <w:r w:rsidR="007930DF">
        <w:t>years</w:t>
      </w:r>
      <w:r w:rsidR="008B22BA">
        <w:t xml:space="preserve"> among those 18 and older</w:t>
      </w:r>
      <w:r w:rsidR="007930DF">
        <w:t xml:space="preserve"> with a significantly proportion of cases having been prescribed antibiotics in the eight weeks prior to diagnosis</w:t>
      </w:r>
      <w:r w:rsidR="008B22BA">
        <w:t>. Among those 65 and older, the incidence was 164.1/100,000 person-years</w:t>
      </w:r>
      <w:r w:rsidR="001452BC">
        <w:t xml:space="preserve"> with those over 75 more likely to have HA-CDI. </w:t>
      </w:r>
      <w:r w:rsidR="007930DF">
        <w:t>Researchers also discovered that 13.3% of HA-CDI cases were co-infected with norovirus, which means that the incidence of HA-CDI could be over-reported; the role of co-infectio</w:t>
      </w:r>
      <w:r w:rsidR="008956BA">
        <w:t xml:space="preserve">ns has not been widely studied. </w:t>
      </w:r>
      <w:r w:rsidR="002B494B">
        <w:t>Overall, s</w:t>
      </w:r>
      <w:r>
        <w:t xml:space="preserve">tudies agree that incidence of HA-CDI is significantly associated with advanced </w:t>
      </w:r>
      <w:r w:rsidR="002B494B">
        <w:t>age, antibiotic</w:t>
      </w:r>
      <w:r>
        <w:t xml:space="preserve"> use,</w:t>
      </w:r>
      <w:r w:rsidR="002B494B">
        <w:t xml:space="preserve"> and the use of proton pump inhibitors</w:t>
      </w:r>
      <w:r w:rsidR="00CA7137">
        <w:t xml:space="preserve"> (PPIs)</w:t>
      </w:r>
      <w:r w:rsidR="002B494B">
        <w:t xml:space="preserve"> and H2 antagonists.</w:t>
      </w:r>
      <w:r>
        <w:t xml:space="preserve"> </w:t>
      </w:r>
      <w:r w:rsidR="00C759F9">
        <w:rPr>
          <w:vertAlign w:val="superscript"/>
        </w:rPr>
        <w:t>11-17</w:t>
      </w:r>
    </w:p>
    <w:p w:rsidR="00BB6D12" w:rsidRDefault="00BB6D12" w:rsidP="00BB6D12">
      <w:pPr>
        <w:pStyle w:val="Heading2"/>
      </w:pPr>
      <w:bookmarkStart w:id="14" w:name="_Toc495590864"/>
      <w:r>
        <w:t>Commun</w:t>
      </w:r>
      <w:r w:rsidR="00DA6DC9">
        <w:t>ity-</w:t>
      </w:r>
      <w:r>
        <w:t>acquired clostridium difficile</w:t>
      </w:r>
      <w:bookmarkEnd w:id="14"/>
    </w:p>
    <w:p w:rsidR="00950C4B" w:rsidRDefault="00357EA4" w:rsidP="00E52640">
      <w:pPr>
        <w:pStyle w:val="Noindent"/>
        <w:ind w:firstLine="720"/>
      </w:pPr>
      <w:r>
        <w:t>The definition of CA-CDI varies as much as the definition for HA-CDI. Many s</w:t>
      </w:r>
      <w:r w:rsidR="00E52640">
        <w:t>tudies agree that to be classified as CA-CDI, symptoms must occur in admitted patients within 48 hours and with no hospital discharge of CDI.</w:t>
      </w:r>
      <w:r w:rsidR="00C759F9">
        <w:rPr>
          <w:vertAlign w:val="superscript"/>
        </w:rPr>
        <w:t>9,11,13,18</w:t>
      </w:r>
      <w:r w:rsidR="00E52640">
        <w:t xml:space="preserve"> </w:t>
      </w:r>
      <w:r>
        <w:t xml:space="preserve">However, </w:t>
      </w:r>
      <w:r w:rsidR="00E52640">
        <w:t xml:space="preserve">CA-CDI is also defined as the first hospital admission with a primary ICD-9 code of 008.45, as CDI onset with no healthcare contact in the 12 weeks prior to diagnosis, and as a positive </w:t>
      </w:r>
      <w:r w:rsidR="00E52640">
        <w:rPr>
          <w:i/>
        </w:rPr>
        <w:t>C. diff</w:t>
      </w:r>
      <w:r w:rsidR="00E52640">
        <w:t xml:space="preserve"> toxin or molecular assay from a patient who did not have a positive test in the previous eight weeks.</w:t>
      </w:r>
      <w:r w:rsidR="00C759F9">
        <w:rPr>
          <w:vertAlign w:val="superscript"/>
        </w:rPr>
        <w:t>19,12,20</w:t>
      </w:r>
      <w:r w:rsidR="00E52640">
        <w:t xml:space="preserve"> </w:t>
      </w:r>
      <w:r w:rsidR="00950C4B">
        <w:t xml:space="preserve">Therefore, rates of CA-CDI can vary substantially. </w:t>
      </w:r>
    </w:p>
    <w:p w:rsidR="00B77A58" w:rsidRDefault="00AF2562" w:rsidP="00E52640">
      <w:pPr>
        <w:pStyle w:val="Noindent"/>
        <w:ind w:firstLine="720"/>
      </w:pPr>
      <w:r>
        <w:t>In Olmsted County Minnesota, 41% of CDI cases between 1991 and 2005 were community acquired with an age and sex-adjusted incidence of 9.6/100,000 person-years (25.2/100,000 person-years overall).</w:t>
      </w:r>
      <w:r w:rsidR="00C759F9">
        <w:rPr>
          <w:vertAlign w:val="superscript"/>
        </w:rPr>
        <w:t>11</w:t>
      </w:r>
      <w:r>
        <w:t xml:space="preserve"> Over the 14-</w:t>
      </w:r>
      <w:r>
        <w:lastRenderedPageBreak/>
        <w:t xml:space="preserve">year study period, incidence of CA-CDI increased 5.3-fold from 2.8/100,000 person-years in 1991 – 1993 to 14.9/100,000 person-years in 2003-2005. </w:t>
      </w:r>
      <w:r w:rsidR="00CA7137">
        <w:t>Patients with CA-CDI were also less likely to have severe CDI than those with HA-CDI.</w:t>
      </w:r>
      <w:r w:rsidR="00C759F9">
        <w:rPr>
          <w:vertAlign w:val="superscript"/>
        </w:rPr>
        <w:t>11</w:t>
      </w:r>
      <w:r w:rsidR="00CA7137">
        <w:t xml:space="preserve"> </w:t>
      </w:r>
      <w:r>
        <w:t>In contrast to HA-CDI, p</w:t>
      </w:r>
      <w:r w:rsidR="00CA7137">
        <w:t xml:space="preserve">atients with CA-CDI are younger, </w:t>
      </w:r>
      <w:r>
        <w:t>more likely to be female</w:t>
      </w:r>
      <w:r w:rsidR="00CA7137">
        <w:t>, less likely to have comorbidities,</w:t>
      </w:r>
      <w:r w:rsidR="00297F93">
        <w:t xml:space="preserve"> less likely to have previous antibiotic exposure,</w:t>
      </w:r>
      <w:r w:rsidR="00CA7137">
        <w:t xml:space="preserve"> and are less likely to be on PPIs or H2 blockers</w:t>
      </w:r>
      <w:r w:rsidR="00396BAF">
        <w:t>.</w:t>
      </w:r>
      <w:r w:rsidR="00C2537B">
        <w:rPr>
          <w:vertAlign w:val="superscript"/>
        </w:rPr>
        <w:t>1</w:t>
      </w:r>
      <w:r w:rsidR="00C759F9">
        <w:rPr>
          <w:vertAlign w:val="superscript"/>
        </w:rPr>
        <w:t>1</w:t>
      </w:r>
      <w:r w:rsidR="00396BAF">
        <w:t xml:space="preserve"> </w:t>
      </w:r>
    </w:p>
    <w:p w:rsidR="005C1DB4" w:rsidRPr="00B90E6A" w:rsidRDefault="009D2389" w:rsidP="00E52640">
      <w:pPr>
        <w:pStyle w:val="Noindent"/>
        <w:ind w:firstLine="720"/>
      </w:pPr>
      <w:r>
        <w:t>O</w:t>
      </w:r>
      <w:r w:rsidR="00396BAF">
        <w:t xml:space="preserve">ne case-control study </w:t>
      </w:r>
      <w:r>
        <w:t xml:space="preserve">also </w:t>
      </w:r>
      <w:r w:rsidR="00396BAF">
        <w:t>showed that CA-CDI</w:t>
      </w:r>
      <w:r>
        <w:t xml:space="preserve"> occurs in about 40% of CDI cases; however, results showed that</w:t>
      </w:r>
      <w:r w:rsidR="00396BAF">
        <w:t xml:space="preserve"> patients were more likely to have prior hospitalizations and</w:t>
      </w:r>
      <w:r w:rsidR="009D406E">
        <w:t xml:space="preserve"> to have</w:t>
      </w:r>
      <w:r w:rsidR="00396BAF">
        <w:t xml:space="preserve"> taken antibiotics or gastric acid suppressors than control subjects</w:t>
      </w:r>
      <w:r w:rsidR="00AF2562">
        <w:t>.</w:t>
      </w:r>
      <w:r w:rsidR="00C759F9">
        <w:rPr>
          <w:vertAlign w:val="superscript"/>
        </w:rPr>
        <w:t>13</w:t>
      </w:r>
      <w:r w:rsidR="00AF2562">
        <w:t xml:space="preserve"> </w:t>
      </w:r>
      <w:r w:rsidR="00297F93">
        <w:t xml:space="preserve">This important difference between HA-CDI and CA-CDI </w:t>
      </w:r>
      <w:r>
        <w:t xml:space="preserve">highlights </w:t>
      </w:r>
      <w:r w:rsidR="00297F93">
        <w:t>CDI in populations who were previously thought to be low-risk such as young adults and children who do not have traditional CDI risk factors.</w:t>
      </w:r>
      <w:r w:rsidR="00C759F9" w:rsidRPr="00C759F9">
        <w:rPr>
          <w:vertAlign w:val="superscript"/>
        </w:rPr>
        <w:t>6</w:t>
      </w:r>
      <w:r w:rsidR="00A018C2" w:rsidRPr="00C759F9">
        <w:rPr>
          <w:vertAlign w:val="superscript"/>
        </w:rPr>
        <w:t>,1</w:t>
      </w:r>
      <w:r w:rsidR="00C759F9" w:rsidRPr="00C759F9">
        <w:rPr>
          <w:vertAlign w:val="superscript"/>
        </w:rPr>
        <w:t>1,13</w:t>
      </w:r>
      <w:r w:rsidR="00297F93">
        <w:t xml:space="preserve"> </w:t>
      </w:r>
      <w:r w:rsidR="0097252B">
        <w:t>Among a random sample of Medicare beneficiaries aged 65 and older from 2009 - 2011, 38% were determined to have CA-CDI with an overall CA-CD incidence in this population of 0.18%.</w:t>
      </w:r>
      <w:r w:rsidR="00C759F9">
        <w:rPr>
          <w:vertAlign w:val="superscript"/>
        </w:rPr>
        <w:t>19</w:t>
      </w:r>
      <w:r w:rsidR="0097252B">
        <w:rPr>
          <w:vertAlign w:val="superscript"/>
        </w:rPr>
        <w:t xml:space="preserve"> </w:t>
      </w:r>
      <w:r w:rsidR="007820C6">
        <w:t xml:space="preserve">This high proportion of community-acquired cases highlights the emerging importance of the community as a source of CDI. </w:t>
      </w:r>
      <w:r w:rsidR="0097252B">
        <w:t>Consistent with the literature</w:t>
      </w:r>
      <w:r w:rsidR="007820C6">
        <w:t xml:space="preserve"> on community-acquired </w:t>
      </w:r>
      <w:r w:rsidR="007820C6">
        <w:rPr>
          <w:i/>
        </w:rPr>
        <w:t>C. diff</w:t>
      </w:r>
      <w:r w:rsidR="0097252B">
        <w:t xml:space="preserve">, these patients were more likely to be female; however, within the 65 and older population, patients </w:t>
      </w:r>
      <w:r w:rsidR="001519E9">
        <w:t xml:space="preserve">with CA-CDI </w:t>
      </w:r>
      <w:r w:rsidR="0097252B">
        <w:t>were more likely to</w:t>
      </w:r>
      <w:r w:rsidR="00776898">
        <w:t xml:space="preserve"> be in their 80s. Similar to</w:t>
      </w:r>
      <w:r w:rsidR="0097252B">
        <w:t xml:space="preserve"> other studies of CA-CDI, while antibiotics play </w:t>
      </w:r>
      <w:r w:rsidR="007820C6">
        <w:t>a significant role</w:t>
      </w:r>
      <w:r w:rsidR="0097252B">
        <w:t xml:space="preserve"> in HA-CDI, almost half of CA-CDI cases were not exposed to antibiotics, which </w:t>
      </w:r>
      <w:r w:rsidR="00776898">
        <w:t>indicate</w:t>
      </w:r>
      <w:r w:rsidR="00677CAE">
        <w:t>s</w:t>
      </w:r>
      <w:r w:rsidR="00776898">
        <w:t xml:space="preserve"> that this exposure may not be</w:t>
      </w:r>
      <w:r w:rsidR="0097252B">
        <w:t xml:space="preserve"> a significant risk for CA-CDI. The study concluded that CA-CDI affects generally healthy elderly Americans in this population.</w:t>
      </w:r>
      <w:r w:rsidR="00C759F9">
        <w:rPr>
          <w:vertAlign w:val="superscript"/>
        </w:rPr>
        <w:t>19</w:t>
      </w:r>
      <w:r w:rsidR="007820C6">
        <w:t xml:space="preserve"> </w:t>
      </w:r>
      <w:r w:rsidR="00F83D3E">
        <w:t>Among patients with confirmed CA-CDI in a population-based surveillance study for CDI in 10 states in 2009, Chitnis et al. reported that 82% of patients had recent</w:t>
      </w:r>
      <w:r w:rsidR="007D4783">
        <w:t xml:space="preserve"> outpatient healthcare exposure.</w:t>
      </w:r>
      <w:r w:rsidR="00C759F9">
        <w:rPr>
          <w:vertAlign w:val="superscript"/>
        </w:rPr>
        <w:t>20</w:t>
      </w:r>
      <w:r w:rsidR="007D4783">
        <w:t xml:space="preserve"> This suggests that healthcare exposure could be a significant source of </w:t>
      </w:r>
      <w:r w:rsidR="007D4783">
        <w:rPr>
          <w:i/>
        </w:rPr>
        <w:t>Clostridium difficile</w:t>
      </w:r>
      <w:r w:rsidR="0068247E">
        <w:t xml:space="preserve"> in the community.</w:t>
      </w:r>
    </w:p>
    <w:p w:rsidR="002A7928" w:rsidRDefault="002A7928" w:rsidP="002A7928">
      <w:pPr>
        <w:pStyle w:val="Heading2"/>
      </w:pPr>
      <w:bookmarkStart w:id="15" w:name="_Toc495590865"/>
      <w:r>
        <w:lastRenderedPageBreak/>
        <w:t>Asymptomatic clostridium difficile</w:t>
      </w:r>
      <w:bookmarkEnd w:id="15"/>
    </w:p>
    <w:p w:rsidR="00DA0AF8" w:rsidRPr="00695F19" w:rsidRDefault="00DA0AF8" w:rsidP="00DA0AF8">
      <w:pPr>
        <w:pStyle w:val="Noindent"/>
        <w:ind w:firstLine="720"/>
      </w:pPr>
      <w:r>
        <w:t xml:space="preserve">Asymptomatic CDI is of </w:t>
      </w:r>
      <w:r w:rsidR="004E6341">
        <w:t>concern</w:t>
      </w:r>
      <w:r>
        <w:t xml:space="preserve"> in </w:t>
      </w:r>
      <w:r w:rsidR="004E6341">
        <w:t xml:space="preserve">the field of </w:t>
      </w:r>
      <w:r>
        <w:t xml:space="preserve">public health as its role in the spread of community-acquired and healthcare-acquired is still unclear. </w:t>
      </w:r>
      <w:r w:rsidR="004E6341">
        <w:t xml:space="preserve">A study at Barnes-Jewish hospital in Missouri investigated prevalence and risk factors for asymptomatic </w:t>
      </w:r>
      <w:r w:rsidR="004E6341">
        <w:rPr>
          <w:i/>
        </w:rPr>
        <w:t>C. diff</w:t>
      </w:r>
      <w:r w:rsidR="004E6341">
        <w:t xml:space="preserve"> carriage by comparing isolates from asymptomatic carriers to those with CDI.</w:t>
      </w:r>
      <w:r w:rsidR="00C759F9">
        <w:rPr>
          <w:vertAlign w:val="superscript"/>
        </w:rPr>
        <w:t>21</w:t>
      </w:r>
      <w:r w:rsidR="0011277E">
        <w:t xml:space="preserve"> </w:t>
      </w:r>
      <w:r w:rsidR="001A7D3E">
        <w:t xml:space="preserve">The prevalence of asymptomatic toxigenic </w:t>
      </w:r>
      <w:r w:rsidR="001A7D3E" w:rsidRPr="001A7D3E">
        <w:rPr>
          <w:i/>
        </w:rPr>
        <w:t>C. diff</w:t>
      </w:r>
      <w:r w:rsidR="001A7D3E">
        <w:rPr>
          <w:i/>
        </w:rPr>
        <w:t xml:space="preserve"> </w:t>
      </w:r>
      <w:r w:rsidR="001A7D3E">
        <w:t>on admission was 15% (an increase from previous studies); however, no clear risk factors were discovered.</w:t>
      </w:r>
      <w:r w:rsidR="00012C6D">
        <w:t xml:space="preserve"> While the s</w:t>
      </w:r>
      <w:r w:rsidR="001A7D3E">
        <w:t>trains isolated from carriers</w:t>
      </w:r>
      <w:r w:rsidR="00012C6D">
        <w:t xml:space="preserve"> were</w:t>
      </w:r>
      <w:r w:rsidR="001A7D3E">
        <w:t xml:space="preserve"> </w:t>
      </w:r>
      <w:r w:rsidR="00012C6D">
        <w:t xml:space="preserve">similar to those </w:t>
      </w:r>
      <w:r w:rsidR="001A7D3E">
        <w:t>found in patients with CDI</w:t>
      </w:r>
      <w:r w:rsidR="00012C6D">
        <w:t>, the distribution was different</w:t>
      </w:r>
      <w:r w:rsidR="001A7D3E">
        <w:t xml:space="preserve">. Unlike previous studies, there was no association between colonization and antibiotic or healthcare exposure; </w:t>
      </w:r>
      <w:r w:rsidR="0024647B">
        <w:t xml:space="preserve">90% </w:t>
      </w:r>
      <w:r w:rsidR="001A7D3E">
        <w:t xml:space="preserve">of TCD </w:t>
      </w:r>
      <w:r w:rsidR="0024647B">
        <w:t>carriers</w:t>
      </w:r>
      <w:r w:rsidR="001A7D3E">
        <w:t xml:space="preserve"> and 85.3% of uncolonized patients</w:t>
      </w:r>
      <w:r w:rsidR="0024647B">
        <w:t xml:space="preserve"> </w:t>
      </w:r>
      <w:r w:rsidR="001A7D3E">
        <w:t>had</w:t>
      </w:r>
      <w:r w:rsidR="0024647B">
        <w:t xml:space="preserve"> at least one inpatient and/or outpatient healthcare exposure within 90 days prior to admission</w:t>
      </w:r>
      <w:r w:rsidR="00DE54FB">
        <w:t>, indicating nosocomial infection at the healthcare source</w:t>
      </w:r>
      <w:r w:rsidR="001A7D3E">
        <w:t xml:space="preserve">. </w:t>
      </w:r>
      <w:r w:rsidR="00012C6D">
        <w:t xml:space="preserve">The researchers suggested a higher incidence of community-acquired infection than previously thought as a reason for this discrepancy. The high percentage of asymptomatic carriers indicates that this population may be a significant source of new </w:t>
      </w:r>
      <w:r w:rsidR="00012C6D">
        <w:rPr>
          <w:i/>
        </w:rPr>
        <w:t>C. diff</w:t>
      </w:r>
      <w:r w:rsidR="00012C6D">
        <w:t xml:space="preserve"> </w:t>
      </w:r>
      <w:r w:rsidR="004B72CC">
        <w:t>infections as these individuals shed the bacteria into their environment.</w:t>
      </w:r>
      <w:r w:rsidR="00C759F9">
        <w:rPr>
          <w:vertAlign w:val="superscript"/>
        </w:rPr>
        <w:t>21</w:t>
      </w:r>
      <w:r w:rsidR="004B72CC">
        <w:t xml:space="preserve"> These results call for a review of clinical practice guidelines as testing asymptomatic patients is not currently recommended.</w:t>
      </w:r>
      <w:r w:rsidR="00C759F9">
        <w:rPr>
          <w:vertAlign w:val="superscript"/>
        </w:rPr>
        <w:t>10</w:t>
      </w:r>
      <w:r w:rsidR="00E24C1E">
        <w:t xml:space="preserve"> Another study at St. Mary’s Hospital in Minnesota found a 9.7%</w:t>
      </w:r>
      <w:r w:rsidR="003749CD">
        <w:t xml:space="preserve"> </w:t>
      </w:r>
      <w:r w:rsidR="00E24C1E">
        <w:t>asymptomatic TCD colonization rate among eligible patients.</w:t>
      </w:r>
      <w:r w:rsidR="00C759F9">
        <w:rPr>
          <w:vertAlign w:val="superscript"/>
        </w:rPr>
        <w:t>14</w:t>
      </w:r>
      <w:r w:rsidR="003749CD">
        <w:t xml:space="preserve"> Researchers recommend active surveillance and contact precautions for asymptomatic carriers due to the risk as an important route of </w:t>
      </w:r>
      <w:r w:rsidR="003749CD">
        <w:rPr>
          <w:i/>
        </w:rPr>
        <w:t>C. diff</w:t>
      </w:r>
      <w:r w:rsidR="003749CD">
        <w:t xml:space="preserve"> transmission; however, the study acknowledged the challenge of receiving a sample in ample time after admission as a limitation to implementing active surveillance measures.</w:t>
      </w:r>
      <w:r w:rsidR="00C2537B">
        <w:rPr>
          <w:vertAlign w:val="superscript"/>
        </w:rPr>
        <w:t>1</w:t>
      </w:r>
      <w:r w:rsidR="00C759F9">
        <w:rPr>
          <w:vertAlign w:val="superscript"/>
        </w:rPr>
        <w:t>4</w:t>
      </w:r>
      <w:r w:rsidR="00C31967">
        <w:rPr>
          <w:vertAlign w:val="superscript"/>
        </w:rPr>
        <w:t xml:space="preserve"> </w:t>
      </w:r>
    </w:p>
    <w:p w:rsidR="002A7928" w:rsidRDefault="002A7928" w:rsidP="002A7928">
      <w:pPr>
        <w:pStyle w:val="Heading2"/>
      </w:pPr>
      <w:bookmarkStart w:id="16" w:name="_Toc495590866"/>
      <w:r>
        <w:lastRenderedPageBreak/>
        <w:t>Economic burden of clostridium difficile</w:t>
      </w:r>
      <w:bookmarkEnd w:id="16"/>
    </w:p>
    <w:p w:rsidR="00C465D6" w:rsidRPr="009C2405" w:rsidRDefault="00C465D6" w:rsidP="00C465D6">
      <w:pPr>
        <w:pStyle w:val="Noindent"/>
        <w:ind w:firstLine="720"/>
      </w:pPr>
      <w:r>
        <w:t>In 2008, the estimated ac</w:t>
      </w:r>
      <w:r w:rsidR="00901541">
        <w:t xml:space="preserve">ute direct costs of CDI were </w:t>
      </w:r>
      <w:r>
        <w:t>$4.8 billion</w:t>
      </w:r>
      <w:r w:rsidR="00901541">
        <w:t xml:space="preserve"> US dollars (USD)</w:t>
      </w:r>
      <w:r>
        <w:t>.</w:t>
      </w:r>
      <w:r>
        <w:rPr>
          <w:vertAlign w:val="superscript"/>
        </w:rPr>
        <w:t>6</w:t>
      </w:r>
      <w:r>
        <w:t xml:space="preserve"> When indirect costs, management of the disease, and recurrent infections are taken into consideration, this is estimate is likely to be higher. Epidemiological studies on HA-CDI often do not account for the economic burden of CDI on recently-discharged patients, outpatients, and those who are released to long-term care facilities.</w:t>
      </w:r>
      <w:r>
        <w:rPr>
          <w:vertAlign w:val="superscript"/>
        </w:rPr>
        <w:t>6</w:t>
      </w:r>
      <w:r>
        <w:t xml:space="preserve"> </w:t>
      </w:r>
      <w:r w:rsidR="004D5BCF">
        <w:t xml:space="preserve">Among Medicare beneficiaries, </w:t>
      </w:r>
      <w:r w:rsidR="003A0AD4">
        <w:t xml:space="preserve">one in five are readmitted for recurrent CDI within one month; this </w:t>
      </w:r>
      <w:r w:rsidR="004D5BCF">
        <w:t xml:space="preserve">high recurrence </w:t>
      </w:r>
      <w:r w:rsidR="003A0AD4">
        <w:t xml:space="preserve">rate </w:t>
      </w:r>
      <w:r w:rsidR="004D5BCF">
        <w:t xml:space="preserve">places an increasing economic burden on </w:t>
      </w:r>
      <w:r w:rsidR="00450A69">
        <w:t>members, insurers, and facilities</w:t>
      </w:r>
      <w:r w:rsidR="00B10C66">
        <w:t>.</w:t>
      </w:r>
      <w:r w:rsidR="00C759F9">
        <w:rPr>
          <w:vertAlign w:val="superscript"/>
        </w:rPr>
        <w:t>19</w:t>
      </w:r>
      <w:r w:rsidR="00B10C66">
        <w:rPr>
          <w:vertAlign w:val="superscript"/>
        </w:rPr>
        <w:t xml:space="preserve"> </w:t>
      </w:r>
      <w:r w:rsidR="003A0AD4">
        <w:t>In addition, the higher rate of colectomy in this population contributes to the high cost of the disease.</w:t>
      </w:r>
      <w:r w:rsidR="00F67F60">
        <w:rPr>
          <w:vertAlign w:val="superscript"/>
        </w:rPr>
        <w:t>1</w:t>
      </w:r>
      <w:r w:rsidR="00C759F9">
        <w:rPr>
          <w:vertAlign w:val="superscript"/>
        </w:rPr>
        <w:t>9</w:t>
      </w:r>
      <w:r w:rsidR="00484B59">
        <w:t xml:space="preserve"> </w:t>
      </w:r>
      <w:r w:rsidR="00665A46">
        <w:t xml:space="preserve">As the leading cause of infectious diarrhea among hospitalized patients, </w:t>
      </w:r>
      <w:r w:rsidR="00B906DA">
        <w:t xml:space="preserve">understanding the costs has direct implications on policy and treatment decisions while </w:t>
      </w:r>
      <w:r w:rsidR="00665A46">
        <w:t>reducing the cost to hospitals, third-party carriers, and society is increasingly important</w:t>
      </w:r>
      <w:r w:rsidR="00B906DA">
        <w:t xml:space="preserve"> to overall rising healthcare costs</w:t>
      </w:r>
      <w:r w:rsidR="00665A46">
        <w:t>. In a computer-simulated model, McGlone and colleagues estimated the burden of HA-CDI in US hospitals.</w:t>
      </w:r>
      <w:r w:rsidR="00C759F9">
        <w:rPr>
          <w:vertAlign w:val="superscript"/>
        </w:rPr>
        <w:t>22</w:t>
      </w:r>
      <w:r w:rsidR="00665A46">
        <w:t xml:space="preserve"> </w:t>
      </w:r>
      <w:r w:rsidR="00AE0E61">
        <w:t xml:space="preserve">Investigators </w:t>
      </w:r>
      <w:r w:rsidR="009C2405">
        <w:t>modeled 1,000 adults 65 and older 1,000 times for a total of one million outcomes. The cost per case of HA-CDI ranged from $8,9</w:t>
      </w:r>
      <w:r w:rsidR="00901541">
        <w:t>32 to $16,464 in 2010 USD</w:t>
      </w:r>
      <w:r w:rsidR="009C2405">
        <w:t>; a six-day hospital LOS attributed to CDI cost an estimated $9,197; severe cases with a 10-day LOS cost an estimated $10,187. Third party costs for one case began at a baseline of $10,123 and the societal cost of one case with a six-day LOS began at a baseline cost of $14,726. In summary, the model suggested that the annual economic burden of CDI on the US was over $496 million from the hospital perspective, over $547 million from a third-party perspective, and over $796 million from a societal perspective.</w:t>
      </w:r>
      <w:r w:rsidR="00C759F9">
        <w:rPr>
          <w:vertAlign w:val="superscript"/>
        </w:rPr>
        <w:t>22</w:t>
      </w:r>
      <w:r w:rsidR="009C2405">
        <w:t xml:space="preserve"> As these estimates are several years old, limited to patients 65 and older, and do not take CA-CDI into account, the actual economic burden of CDI in the United States is likely</w:t>
      </w:r>
      <w:r w:rsidR="0043481A">
        <w:t xml:space="preserve"> to be significantly higher, highlighting </w:t>
      </w:r>
      <w:r w:rsidR="009C2405">
        <w:t>the importance of surveillance, prevention, control, and antibiotic stewardship in reducing the cost of the disease.</w:t>
      </w:r>
    </w:p>
    <w:p w:rsidR="002A7928" w:rsidRDefault="002A7928" w:rsidP="002A7928">
      <w:pPr>
        <w:pStyle w:val="Heading2"/>
      </w:pPr>
      <w:bookmarkStart w:id="17" w:name="_Toc495590867"/>
      <w:r>
        <w:lastRenderedPageBreak/>
        <w:t>public health significance</w:t>
      </w:r>
      <w:bookmarkEnd w:id="17"/>
    </w:p>
    <w:p w:rsidR="00C465D6" w:rsidRPr="00C465D6" w:rsidRDefault="0000756A" w:rsidP="00266E98">
      <w:pPr>
        <w:pStyle w:val="Noindent"/>
        <w:ind w:firstLine="720"/>
      </w:pPr>
      <w:r>
        <w:t xml:space="preserve">The epidemiology of </w:t>
      </w:r>
      <w:r>
        <w:rPr>
          <w:i/>
        </w:rPr>
        <w:t xml:space="preserve">Clostridium difficile </w:t>
      </w:r>
      <w:r>
        <w:t>infection is changing; community acquired infections are occurring more often in younger populations and other populations not previously considered at risk. Gaps in the knowledge surrounding the sources</w:t>
      </w:r>
      <w:r w:rsidR="00783E9B">
        <w:t xml:space="preserve"> of</w:t>
      </w:r>
      <w:r>
        <w:t xml:space="preserve"> </w:t>
      </w:r>
      <w:r>
        <w:rPr>
          <w:i/>
        </w:rPr>
        <w:t>C. diff</w:t>
      </w:r>
      <w:r>
        <w:t xml:space="preserve"> in the community, the risk factors for CA-CDI, and the role of asymptomatic carriers is of</w:t>
      </w:r>
      <w:r w:rsidR="00C01691">
        <w:t xml:space="preserve"> increasing</w:t>
      </w:r>
      <w:r>
        <w:t xml:space="preserve"> </w:t>
      </w:r>
      <w:r w:rsidR="003509CE">
        <w:t xml:space="preserve">public health significance </w:t>
      </w:r>
      <w:r>
        <w:t xml:space="preserve">that requires further research. </w:t>
      </w:r>
      <w:r w:rsidR="00C465D6">
        <w:t>I</w:t>
      </w:r>
      <w:r>
        <w:t xml:space="preserve">ncidence of </w:t>
      </w:r>
      <w:r w:rsidR="003509CE">
        <w:rPr>
          <w:i/>
        </w:rPr>
        <w:t xml:space="preserve">Clostridium difficile </w:t>
      </w:r>
      <w:r w:rsidR="003509CE">
        <w:t xml:space="preserve">infection </w:t>
      </w:r>
      <w:r>
        <w:t>has increased over the last 20 years due to emerging severe strains, antibiotic resistance, and lack of surveillance</w:t>
      </w:r>
      <w:r w:rsidR="00C465D6">
        <w:t>; these factors have led to increased difficulty surrounding treatment and prevention. I</w:t>
      </w:r>
      <w:r>
        <w:t>t is important to pursue research that contributes to the knowledge of the etiology and spread of this increasingly threatening infectious disea</w:t>
      </w:r>
      <w:r w:rsidR="008518DE">
        <w:t xml:space="preserve">se. </w:t>
      </w:r>
      <w:r w:rsidR="00C465D6">
        <w:t xml:space="preserve">Additionally, with an aging population </w:t>
      </w:r>
      <w:r w:rsidR="00C01691">
        <w:t>that</w:t>
      </w:r>
      <w:r w:rsidR="00C465D6">
        <w:t xml:space="preserve"> is at higher risk for CDI, increasing incidence will undoubtedly lead to</w:t>
      </w:r>
      <w:r w:rsidR="00F53A96">
        <w:t xml:space="preserve"> continued</w:t>
      </w:r>
      <w:r w:rsidR="00C465D6">
        <w:t xml:space="preserve"> rising healthcare costs </w:t>
      </w:r>
      <w:r w:rsidR="00F53A96">
        <w:t>from</w:t>
      </w:r>
      <w:r w:rsidR="00C465D6">
        <w:t xml:space="preserve"> CDI. </w:t>
      </w:r>
    </w:p>
    <w:p w:rsidR="00B917F0" w:rsidRDefault="002A7928" w:rsidP="00B917F0">
      <w:pPr>
        <w:pStyle w:val="Heading1"/>
      </w:pPr>
      <w:bookmarkStart w:id="18" w:name="_Toc495590868"/>
      <w:r>
        <w:lastRenderedPageBreak/>
        <w:t>objectives</w:t>
      </w:r>
      <w:bookmarkEnd w:id="18"/>
    </w:p>
    <w:p w:rsidR="009D2B2A" w:rsidRDefault="009D2B2A" w:rsidP="009D2B2A">
      <w:pPr>
        <w:pStyle w:val="Noindent"/>
        <w:ind w:firstLine="720"/>
      </w:pPr>
      <w:r>
        <w:t xml:space="preserve">The </w:t>
      </w:r>
      <w:r w:rsidR="00783E9B">
        <w:t>goal</w:t>
      </w:r>
      <w:r>
        <w:t xml:space="preserve"> of this analysis </w:t>
      </w:r>
      <w:r w:rsidR="00783E9B">
        <w:t>is</w:t>
      </w:r>
      <w:r>
        <w:t xml:space="preserve"> to determine the trends </w:t>
      </w:r>
      <w:r w:rsidR="00783E9B">
        <w:t xml:space="preserve">in </w:t>
      </w:r>
      <w:r w:rsidR="00783E9B">
        <w:rPr>
          <w:i/>
        </w:rPr>
        <w:t xml:space="preserve">C. </w:t>
      </w:r>
      <w:r w:rsidR="00783E9B" w:rsidRPr="00783E9B">
        <w:rPr>
          <w:i/>
        </w:rPr>
        <w:t>diff</w:t>
      </w:r>
      <w:r w:rsidR="00783E9B">
        <w:t xml:space="preserve"> </w:t>
      </w:r>
      <w:r w:rsidRPr="00783E9B">
        <w:t>over</w:t>
      </w:r>
      <w:r>
        <w:t xml:space="preserve"> time in a large community ho</w:t>
      </w:r>
      <w:r w:rsidR="00E6310B">
        <w:t>spital over the twenty years from</w:t>
      </w:r>
      <w:r>
        <w:t xml:space="preserve"> 1997-2017. </w:t>
      </w:r>
    </w:p>
    <w:p w:rsidR="009D2B2A" w:rsidRDefault="009D2B2A" w:rsidP="00F00894">
      <w:pPr>
        <w:numPr>
          <w:ilvl w:val="0"/>
          <w:numId w:val="3"/>
        </w:numPr>
      </w:pPr>
      <w:r>
        <w:t xml:space="preserve">The </w:t>
      </w:r>
      <w:r w:rsidR="00312E2D">
        <w:t>first</w:t>
      </w:r>
      <w:r>
        <w:t xml:space="preserve"> objective is to describe the change in trends in prevalence of </w:t>
      </w:r>
      <w:r>
        <w:rPr>
          <w:i/>
        </w:rPr>
        <w:t xml:space="preserve">Clostridium difficile </w:t>
      </w:r>
      <w:r>
        <w:t xml:space="preserve">infection within </w:t>
      </w:r>
      <w:r w:rsidR="006A5388">
        <w:t>a large community</w:t>
      </w:r>
      <w:r>
        <w:t xml:space="preserve"> hospital </w:t>
      </w:r>
      <w:r w:rsidR="006A5388">
        <w:t xml:space="preserve">in Western </w:t>
      </w:r>
      <w:r w:rsidR="008F7B10">
        <w:t xml:space="preserve">Pennsylvania </w:t>
      </w:r>
      <w:r>
        <w:t>over time</w:t>
      </w:r>
      <w:r w:rsidR="00FE492F">
        <w:t>.</w:t>
      </w:r>
    </w:p>
    <w:p w:rsidR="009D2B2A" w:rsidRDefault="009D2B2A" w:rsidP="00F00894">
      <w:pPr>
        <w:numPr>
          <w:ilvl w:val="0"/>
          <w:numId w:val="3"/>
        </w:numPr>
      </w:pPr>
      <w:r>
        <w:t xml:space="preserve">The </w:t>
      </w:r>
      <w:r w:rsidR="00312E2D">
        <w:t>second</w:t>
      </w:r>
      <w:r>
        <w:t xml:space="preserve"> objective is to </w:t>
      </w:r>
      <w:r w:rsidR="00FE492F">
        <w:t xml:space="preserve">map and investigate </w:t>
      </w:r>
      <w:r>
        <w:t xml:space="preserve">the </w:t>
      </w:r>
      <w:r w:rsidR="00FE492F">
        <w:t xml:space="preserve">change in trends in hospital prevalence of </w:t>
      </w:r>
      <w:r w:rsidR="00FE492F">
        <w:rPr>
          <w:i/>
        </w:rPr>
        <w:t>Clostridium difficile</w:t>
      </w:r>
      <w:r w:rsidR="00FE492F">
        <w:t xml:space="preserve"> infection by zip code</w:t>
      </w:r>
      <w:r w:rsidR="00BE31E8">
        <w:t>.</w:t>
      </w:r>
    </w:p>
    <w:p w:rsidR="00312E2D" w:rsidRDefault="00312E2D" w:rsidP="00F00894">
      <w:pPr>
        <w:numPr>
          <w:ilvl w:val="0"/>
          <w:numId w:val="3"/>
        </w:numPr>
      </w:pPr>
      <w:r>
        <w:t xml:space="preserve">The third objective is to estimate subsequent risk of testing positive for </w:t>
      </w:r>
      <w:r>
        <w:rPr>
          <w:i/>
        </w:rPr>
        <w:t>C. diff</w:t>
      </w:r>
      <w:r>
        <w:t xml:space="preserve"> given a prior </w:t>
      </w:r>
      <w:r>
        <w:rPr>
          <w:i/>
        </w:rPr>
        <w:t xml:space="preserve">C. diff </w:t>
      </w:r>
      <w:r>
        <w:t>test result</w:t>
      </w:r>
    </w:p>
    <w:p w:rsidR="00FE492F" w:rsidRPr="009D2B2A" w:rsidRDefault="00FE492F" w:rsidP="00F00894">
      <w:pPr>
        <w:numPr>
          <w:ilvl w:val="0"/>
          <w:numId w:val="3"/>
        </w:numPr>
      </w:pPr>
      <w:r>
        <w:t xml:space="preserve">The </w:t>
      </w:r>
      <w:r w:rsidR="00312E2D">
        <w:t>fourth</w:t>
      </w:r>
      <w:r>
        <w:t xml:space="preserve"> objective is to </w:t>
      </w:r>
      <w:r w:rsidR="00BE31E8">
        <w:t>compare findings to trends described in the literature.</w:t>
      </w:r>
    </w:p>
    <w:p w:rsidR="000B0311" w:rsidRPr="000B0311" w:rsidRDefault="000B0311" w:rsidP="000B0311">
      <w:pPr>
        <w:pStyle w:val="Noindent"/>
        <w:ind w:left="720"/>
      </w:pPr>
    </w:p>
    <w:p w:rsidR="00E35361" w:rsidRDefault="008E714D" w:rsidP="002A7928">
      <w:pPr>
        <w:pStyle w:val="Heading1"/>
      </w:pPr>
      <w:bookmarkStart w:id="19" w:name="_Toc495590869"/>
      <w:r>
        <w:lastRenderedPageBreak/>
        <w:t xml:space="preserve">RESEARCH </w:t>
      </w:r>
      <w:r w:rsidR="002A7928">
        <w:t>methods</w:t>
      </w:r>
      <w:r>
        <w:t xml:space="preserve"> AND ANALYSIS PLAN</w:t>
      </w:r>
      <w:bookmarkEnd w:id="19"/>
    </w:p>
    <w:p w:rsidR="0033142D" w:rsidRDefault="008E714D" w:rsidP="0033142D">
      <w:r w:rsidRPr="007E4FF9">
        <w:t xml:space="preserve">Patient data for this study </w:t>
      </w:r>
      <w:r>
        <w:t>were</w:t>
      </w:r>
      <w:r w:rsidRPr="007E4FF9">
        <w:t xml:space="preserve"> collected from Butler Memorial Hospital</w:t>
      </w:r>
      <w:r>
        <w:t xml:space="preserve"> (BMH), </w:t>
      </w:r>
      <w:r w:rsidRPr="007E4FF9">
        <w:t>a 321-bed acute care community hospital in Western Pennsylvania.</w:t>
      </w:r>
      <w:r>
        <w:t xml:space="preserve"> This facility is the primary medical/ laboratory in the region, making it an ideal location to study county </w:t>
      </w:r>
      <w:r>
        <w:rPr>
          <w:i/>
        </w:rPr>
        <w:t xml:space="preserve">C. diff </w:t>
      </w:r>
      <w:r>
        <w:t xml:space="preserve">rates and trends.  A 2010 report on Pittsburgh migration illustrates that Butler County has a </w:t>
      </w:r>
      <w:r w:rsidRPr="00E01D30">
        <w:t>stable pop</w:t>
      </w:r>
      <w:r>
        <w:t>ulation. From 2000 to 2010, net migration in Butler fluctuated by only a few hundred people as compared to neighboring counties such as Allegheny County, which fluctuated by over 1,000 individuals from year to year</w:t>
      </w:r>
      <w:r w:rsidRPr="00E01D30">
        <w:t>.</w:t>
      </w:r>
      <w:r w:rsidRPr="007C504D">
        <w:rPr>
          <w:vertAlign w:val="superscript"/>
        </w:rPr>
        <w:t>23</w:t>
      </w:r>
      <w:r w:rsidRPr="007C504D">
        <w:t xml:space="preserve"> At BMH, electronic medical records (EMR) are stored on a</w:t>
      </w:r>
      <w:r w:rsidRPr="007C504D">
        <w:rPr>
          <w:shd w:val="clear" w:color="auto" w:fill="FFFFFF"/>
        </w:rPr>
        <w:t xml:space="preserve"> 2008 Meditech SQL Server R2</w:t>
      </w:r>
      <w:r>
        <w:rPr>
          <w:shd w:val="clear" w:color="auto" w:fill="FFFFFF"/>
        </w:rPr>
        <w:t xml:space="preserve"> and, u</w:t>
      </w:r>
      <w:r w:rsidRPr="007E4FF9">
        <w:t xml:space="preserve">ntil 2011, the hospital used enzyme immunoassay to test for </w:t>
      </w:r>
      <w:r w:rsidRPr="007E4FF9">
        <w:rPr>
          <w:i/>
        </w:rPr>
        <w:t>C. diff</w:t>
      </w:r>
      <w:r w:rsidRPr="007E4FF9">
        <w:t xml:space="preserve"> at which time a molecular testing method was put into place</w:t>
      </w:r>
      <w:r w:rsidRPr="007C504D">
        <w:rPr>
          <w:shd w:val="clear" w:color="auto" w:fill="FFFFFF"/>
        </w:rPr>
        <w:t xml:space="preserve">. </w:t>
      </w:r>
      <w:r>
        <w:rPr>
          <w:shd w:val="clear" w:color="auto" w:fill="FFFFFF"/>
        </w:rPr>
        <w:t>In 1985, BMH began keeping EMR; the data used in this study include in and outpatient EMR from 1985 to present divided into two phases. The first phase, or capture phase, (1985-1997) is</w:t>
      </w:r>
      <w:r w:rsidRPr="007C504D">
        <w:t xml:space="preserve"> based on all in</w:t>
      </w:r>
      <w:r>
        <w:t>-</w:t>
      </w:r>
      <w:r w:rsidRPr="007C504D">
        <w:t xml:space="preserve"> and outpatients who were ever tested for </w:t>
      </w:r>
      <w:r>
        <w:rPr>
          <w:i/>
        </w:rPr>
        <w:t>C. diff</w:t>
      </w:r>
      <w:r>
        <w:t xml:space="preserve">. The second phase is the follow-up phase. In this phase, patients from the capture phase are followed forward from 1997-March 2017 to determine additional </w:t>
      </w:r>
      <w:r>
        <w:rPr>
          <w:i/>
        </w:rPr>
        <w:t>C. diff</w:t>
      </w:r>
      <w:r>
        <w:t xml:space="preserve"> test results in this period. </w:t>
      </w:r>
      <w:r w:rsidR="0033142D">
        <w:t>The de-identified data was obtained with permission from the Butler Health System Data Privacy and Security Committee on July 30, 2016 (</w:t>
      </w:r>
      <w:r w:rsidR="00C07D3F">
        <w:rPr>
          <w:b/>
        </w:rPr>
        <w:t>Appendix</w:t>
      </w:r>
      <w:r w:rsidR="0033142D">
        <w:t xml:space="preserve">). </w:t>
      </w:r>
    </w:p>
    <w:p w:rsidR="008E714D" w:rsidRDefault="008E714D" w:rsidP="008E714D">
      <w:r w:rsidRPr="007C504D">
        <w:t xml:space="preserve">A total of 72,884 patient encounters (34,322 unique individuals) represent the history of </w:t>
      </w:r>
      <w:r w:rsidRPr="007C504D">
        <w:rPr>
          <w:i/>
        </w:rPr>
        <w:t>C. diff</w:t>
      </w:r>
      <w:r w:rsidRPr="007C504D">
        <w:t xml:space="preserve"> testing in this date range as shown in</w:t>
      </w:r>
      <w:r>
        <w:t xml:space="preserve"> </w:t>
      </w:r>
      <w:r>
        <w:rPr>
          <w:b/>
        </w:rPr>
        <w:t>Figure 1</w:t>
      </w:r>
      <w:r>
        <w:t>, Research Methodology Flowchart</w:t>
      </w:r>
      <w:r w:rsidRPr="007E4FF9">
        <w:t>.</w:t>
      </w:r>
      <w:r>
        <w:t xml:space="preserve"> These patients were then followed forward from 1997-March 2017. The following variables were a</w:t>
      </w:r>
      <w:r w:rsidRPr="007E4FF9">
        <w:rPr>
          <w:shd w:val="clear" w:color="auto" w:fill="FFFFFF"/>
        </w:rPr>
        <w:t>lso collected and utilized in anal</w:t>
      </w:r>
      <w:r>
        <w:rPr>
          <w:shd w:val="clear" w:color="auto" w:fill="FFFFFF"/>
        </w:rPr>
        <w:t>ysis:</w:t>
      </w:r>
      <w:r w:rsidRPr="007E4FF9">
        <w:rPr>
          <w:shd w:val="clear" w:color="auto" w:fill="FFFFFF"/>
        </w:rPr>
        <w:t xml:space="preserve"> De-identi</w:t>
      </w:r>
      <w:r>
        <w:rPr>
          <w:shd w:val="clear" w:color="auto" w:fill="FFFFFF"/>
        </w:rPr>
        <w:t>fied patient number, a unique ID</w:t>
      </w:r>
      <w:r w:rsidRPr="007E4FF9">
        <w:rPr>
          <w:shd w:val="clear" w:color="auto" w:fill="FFFFFF"/>
        </w:rPr>
        <w:t xml:space="preserve"> given to every patient to enable identification of multiple hospital visits and multiple </w:t>
      </w:r>
      <w:r w:rsidRPr="007E4FF9">
        <w:rPr>
          <w:i/>
          <w:shd w:val="clear" w:color="auto" w:fill="FFFFFF"/>
        </w:rPr>
        <w:t>C. diff</w:t>
      </w:r>
      <w:r w:rsidRPr="007E4FF9">
        <w:t xml:space="preserve"> tests;</w:t>
      </w:r>
      <w:r w:rsidRPr="007E4FF9">
        <w:rPr>
          <w:shd w:val="clear" w:color="auto" w:fill="FFFFFF"/>
        </w:rPr>
        <w:t xml:space="preserve"> </w:t>
      </w:r>
      <w:r>
        <w:t>a</w:t>
      </w:r>
      <w:r w:rsidRPr="007E4FF9">
        <w:t xml:space="preserve">ge; </w:t>
      </w:r>
      <w:r>
        <w:t xml:space="preserve">race; </w:t>
      </w:r>
      <w:r w:rsidRPr="007E4FF9">
        <w:t xml:space="preserve">gender; </w:t>
      </w:r>
      <w:r>
        <w:t xml:space="preserve">postal code; date of visit; </w:t>
      </w:r>
      <w:r w:rsidRPr="007E4FF9">
        <w:t>primary diagnosis code (ICD-9 and ICD-10);</w:t>
      </w:r>
      <w:r>
        <w:t xml:space="preserve"> major diagnostic category;</w:t>
      </w:r>
      <w:r w:rsidRPr="007E4FF9">
        <w:t xml:space="preserve"> whether </w:t>
      </w:r>
      <w:r w:rsidRPr="007E4FF9">
        <w:rPr>
          <w:i/>
        </w:rPr>
        <w:t>C. diff</w:t>
      </w:r>
      <w:r w:rsidRPr="007E4FF9">
        <w:t xml:space="preserve"> was present at admission, as indicated by a positive </w:t>
      </w:r>
      <w:r w:rsidRPr="007E4FF9">
        <w:rPr>
          <w:i/>
        </w:rPr>
        <w:t>C. diff</w:t>
      </w:r>
      <w:r w:rsidRPr="007E4FF9">
        <w:t xml:space="preserve"> test result within two days of admission w</w:t>
      </w:r>
      <w:r>
        <w:t>here day of admission is day zero</w:t>
      </w:r>
      <w:r w:rsidRPr="007E4FF9">
        <w:t xml:space="preserve">; </w:t>
      </w:r>
      <w:r w:rsidRPr="007E4FF9">
        <w:rPr>
          <w:i/>
        </w:rPr>
        <w:t>C. diff</w:t>
      </w:r>
      <w:r>
        <w:t xml:space="preserve"> test result</w:t>
      </w:r>
      <w:r w:rsidRPr="007E4FF9">
        <w:t xml:space="preserve">, the result of a </w:t>
      </w:r>
      <w:r w:rsidRPr="007E4FF9">
        <w:rPr>
          <w:i/>
        </w:rPr>
        <w:t>C. diff</w:t>
      </w:r>
      <w:r w:rsidRPr="007E4FF9">
        <w:t xml:space="preserve"> test on an </w:t>
      </w:r>
      <w:r w:rsidRPr="007E4FF9">
        <w:lastRenderedPageBreak/>
        <w:t>unformed stool; whether the patient was inpatient or outpatient</w:t>
      </w:r>
      <w:r>
        <w:t xml:space="preserve">; </w:t>
      </w:r>
      <w:r w:rsidRPr="007E4FF9">
        <w:t>disposition status;</w:t>
      </w:r>
      <w:r>
        <w:t xml:space="preserve"> nursing home status, whether or not a patient originated from a nursing home;</w:t>
      </w:r>
      <w:r w:rsidRPr="007E4FF9">
        <w:t xml:space="preserve"> and </w:t>
      </w:r>
      <w:r>
        <w:t xml:space="preserve">history of </w:t>
      </w:r>
      <w:r>
        <w:rPr>
          <w:i/>
        </w:rPr>
        <w:t xml:space="preserve">C. </w:t>
      </w:r>
      <w:r w:rsidRPr="003E0B45">
        <w:rPr>
          <w:i/>
        </w:rPr>
        <w:t>diff</w:t>
      </w:r>
      <w:r>
        <w:rPr>
          <w:i/>
        </w:rPr>
        <w:t xml:space="preserve">, </w:t>
      </w:r>
      <w:r w:rsidRPr="003E0B45">
        <w:t>whether</w:t>
      </w:r>
      <w:r w:rsidRPr="007E4FF9">
        <w:t xml:space="preserve"> the patient had a history of </w:t>
      </w:r>
      <w:r w:rsidRPr="007E4FF9">
        <w:rPr>
          <w:i/>
        </w:rPr>
        <w:t>C. diff</w:t>
      </w:r>
      <w:r w:rsidRPr="007E4FF9">
        <w:t xml:space="preserve">, based on any </w:t>
      </w:r>
      <w:r w:rsidRPr="007E4FF9">
        <w:rPr>
          <w:i/>
        </w:rPr>
        <w:t>C. diff</w:t>
      </w:r>
      <w:r w:rsidRPr="007E4FF9">
        <w:t xml:space="preserve"> test result </w:t>
      </w:r>
      <w:r>
        <w:t>from 1985 – 2017.</w:t>
      </w:r>
    </w:p>
    <w:p w:rsidR="008E714D" w:rsidRDefault="008E714D" w:rsidP="008E714D">
      <w:r>
        <w:t>Non-Butler residents were excluded from this cohort of 72,884 patient encounters</w:t>
      </w:r>
      <w:r w:rsidRPr="005B7E71">
        <w:t>,</w:t>
      </w:r>
      <w:r>
        <w:t xml:space="preserve"> leaving 59,424 Butler County encounters (26,847 individuals) (based on zip code) who were selected for analysis. This population was chosen due to its stability. Further excluded from analysis were 3,598 encounters (2,523 individuals) under the age of 18 as well as 1,072 observation encounters (605 individuals) – 35 of these observation encounters (26 individuals) were under 18. The final study population was 54,789 Butler County encounters (23,745 individuals)</w:t>
      </w:r>
      <w:r w:rsidRPr="007E4FF9">
        <w:t>.</w:t>
      </w:r>
      <w:r>
        <w:t xml:space="preserve"> </w:t>
      </w:r>
      <w:r w:rsidRPr="007E4FF9">
        <w:t xml:space="preserve">All data </w:t>
      </w:r>
      <w:r>
        <w:t>were</w:t>
      </w:r>
      <w:r w:rsidRPr="007E4FF9">
        <w:t xml:space="preserve"> de</w:t>
      </w:r>
      <w:r>
        <w:t>-</w:t>
      </w:r>
      <w:r w:rsidRPr="007E4FF9">
        <w:t xml:space="preserve">identified </w:t>
      </w:r>
      <w:r>
        <w:t xml:space="preserve">and </w:t>
      </w:r>
      <w:r w:rsidRPr="007E4FF9">
        <w:t>analyzed using SPSS Statistics 24.</w:t>
      </w:r>
      <w:r>
        <w:t xml:space="preserve"> Mapping was completed using ArcMap 10.4.1.</w:t>
      </w:r>
    </w:p>
    <w:p w:rsidR="008E714D" w:rsidRDefault="008E714D" w:rsidP="008E714D">
      <w:r>
        <w:t>The primary research questions included the following:</w:t>
      </w:r>
    </w:p>
    <w:p w:rsidR="008E714D" w:rsidRDefault="008E714D" w:rsidP="00F00894">
      <w:pPr>
        <w:pStyle w:val="ListParagraph"/>
        <w:numPr>
          <w:ilvl w:val="0"/>
          <w:numId w:val="6"/>
        </w:numPr>
        <w:spacing w:after="0" w:line="480" w:lineRule="auto"/>
      </w:pPr>
      <w:r>
        <w:t xml:space="preserve">What are the trends over the study period of 1997 – 2017 regarding rates of </w:t>
      </w:r>
      <w:r w:rsidRPr="005418CA">
        <w:rPr>
          <w:i/>
        </w:rPr>
        <w:t>Clostridium difficile</w:t>
      </w:r>
      <w:r>
        <w:t xml:space="preserve"> at Butler Memorial Hospital and how do these trends compare to national rates over the last 20 years? Do these trends differ by age? </w:t>
      </w:r>
    </w:p>
    <w:p w:rsidR="008E714D" w:rsidRDefault="008E714D" w:rsidP="00F00894">
      <w:pPr>
        <w:pStyle w:val="ListParagraph"/>
        <w:numPr>
          <w:ilvl w:val="0"/>
          <w:numId w:val="6"/>
        </w:numPr>
        <w:spacing w:after="0" w:line="480" w:lineRule="auto"/>
      </w:pPr>
      <w:r>
        <w:t xml:space="preserve">Are there any spatial trends (by zip code) by age and gender regarding </w:t>
      </w:r>
      <w:r w:rsidRPr="005418CA">
        <w:rPr>
          <w:i/>
        </w:rPr>
        <w:t>C. diff</w:t>
      </w:r>
      <w:r>
        <w:t xml:space="preserve"> infection rates in Butler County, Pennsylvania?</w:t>
      </w:r>
    </w:p>
    <w:p w:rsidR="008E714D" w:rsidRDefault="008E714D" w:rsidP="00F00894">
      <w:pPr>
        <w:pStyle w:val="ListParagraph"/>
        <w:numPr>
          <w:ilvl w:val="0"/>
          <w:numId w:val="6"/>
        </w:numPr>
        <w:spacing w:after="0" w:line="480" w:lineRule="auto"/>
      </w:pPr>
      <w:r>
        <w:t xml:space="preserve">What are the risk factors for testing positive for </w:t>
      </w:r>
      <w:r w:rsidRPr="005418CA">
        <w:rPr>
          <w:i/>
        </w:rPr>
        <w:t>Clostridium difficile</w:t>
      </w:r>
      <w:r>
        <w:t xml:space="preserve"> among those tested?</w:t>
      </w:r>
    </w:p>
    <w:p w:rsidR="008E714D" w:rsidRDefault="008E714D" w:rsidP="00F00894">
      <w:pPr>
        <w:pStyle w:val="ListParagraph"/>
        <w:numPr>
          <w:ilvl w:val="0"/>
          <w:numId w:val="6"/>
        </w:numPr>
        <w:spacing w:after="0" w:line="480" w:lineRule="auto"/>
      </w:pPr>
      <w:r>
        <w:t xml:space="preserve">Is there a difference in </w:t>
      </w:r>
      <w:r w:rsidRPr="005418CA">
        <w:rPr>
          <w:i/>
        </w:rPr>
        <w:t>C. diff</w:t>
      </w:r>
      <w:r>
        <w:t xml:space="preserve"> history between inpatients versus outpatients? </w:t>
      </w:r>
    </w:p>
    <w:p w:rsidR="00E758BF" w:rsidRPr="006C69A1" w:rsidRDefault="00E758BF" w:rsidP="00F00894">
      <w:pPr>
        <w:pStyle w:val="ListParagraph"/>
        <w:numPr>
          <w:ilvl w:val="0"/>
          <w:numId w:val="6"/>
        </w:numPr>
        <w:spacing w:after="0" w:line="480" w:lineRule="auto"/>
      </w:pPr>
      <w:r>
        <w:t xml:space="preserve">Does having a positive </w:t>
      </w:r>
      <w:r>
        <w:rPr>
          <w:i/>
        </w:rPr>
        <w:t xml:space="preserve">C. diff </w:t>
      </w:r>
      <w:r>
        <w:t xml:space="preserve">history increase the risk of a subsequent positive </w:t>
      </w:r>
      <w:r>
        <w:rPr>
          <w:i/>
        </w:rPr>
        <w:t xml:space="preserve">C. diff </w:t>
      </w:r>
      <w:r>
        <w:t>test?</w:t>
      </w:r>
    </w:p>
    <w:p w:rsidR="008E714D" w:rsidRDefault="008E714D" w:rsidP="008E714D">
      <w:r>
        <w:t xml:space="preserve">This study is a cross sectional investigation of trends over time and </w:t>
      </w:r>
      <w:r>
        <w:rPr>
          <w:i/>
        </w:rPr>
        <w:t>C. diff</w:t>
      </w:r>
      <w:r>
        <w:t xml:space="preserve"> status as of March 2017. In addition, this study has a retrospective cohort component; the data were collected by going back to 1985 EMR and querying any patient who had ever been tested for </w:t>
      </w:r>
      <w:r>
        <w:rPr>
          <w:i/>
        </w:rPr>
        <w:t xml:space="preserve">C. diff </w:t>
      </w:r>
      <w:r>
        <w:t xml:space="preserve">until 1997. These patients were then followed from 1997-2017 to determine if they were tested for </w:t>
      </w:r>
      <w:r>
        <w:rPr>
          <w:i/>
        </w:rPr>
        <w:t>C. diff</w:t>
      </w:r>
      <w:r>
        <w:t xml:space="preserve"> in this period and</w:t>
      </w:r>
      <w:r w:rsidR="00AD36AB">
        <w:t>, if so,</w:t>
      </w:r>
      <w:r>
        <w:t xml:space="preserve"> whether the res</w:t>
      </w:r>
      <w:r w:rsidR="00AD36AB">
        <w:t xml:space="preserve">ult was positive. Butler </w:t>
      </w:r>
      <w:r w:rsidR="00AD36AB">
        <w:lastRenderedPageBreak/>
        <w:t>C</w:t>
      </w:r>
      <w:r>
        <w:t xml:space="preserve">ounty’s 38 postal codes were the primary units of analysis as well as 2010 census information for the denominator </w:t>
      </w:r>
      <w:r w:rsidR="00983C83">
        <w:t>variable</w:t>
      </w:r>
      <w:r>
        <w:t>. The following analyses were conducted:</w:t>
      </w:r>
    </w:p>
    <w:p w:rsidR="008E714D" w:rsidRDefault="008E714D" w:rsidP="00F00894">
      <w:pPr>
        <w:pStyle w:val="ListParagraph"/>
        <w:numPr>
          <w:ilvl w:val="0"/>
          <w:numId w:val="5"/>
        </w:numPr>
        <w:spacing w:line="480" w:lineRule="auto"/>
      </w:pPr>
      <w:r>
        <w:t xml:space="preserve">A descriptive analysis of the inpatient and outpatient population by age, race, and gender as well as by </w:t>
      </w:r>
      <w:r w:rsidRPr="00015605">
        <w:rPr>
          <w:i/>
        </w:rPr>
        <w:t>C. diff</w:t>
      </w:r>
      <w:r>
        <w:t xml:space="preserve"> testing prior to baseline (</w:t>
      </w:r>
      <w:r w:rsidRPr="00015605">
        <w:rPr>
          <w:i/>
        </w:rPr>
        <w:t>C. diff</w:t>
      </w:r>
      <w:r>
        <w:t xml:space="preserve"> history) and </w:t>
      </w:r>
      <w:r w:rsidRPr="00015605">
        <w:rPr>
          <w:i/>
        </w:rPr>
        <w:t>C. diff</w:t>
      </w:r>
      <w:r>
        <w:t xml:space="preserve"> test result overall during the follow up period by major diagnostic category.</w:t>
      </w:r>
    </w:p>
    <w:p w:rsidR="008E714D" w:rsidRDefault="008E714D" w:rsidP="00F00894">
      <w:pPr>
        <w:pStyle w:val="ListParagraph"/>
        <w:numPr>
          <w:ilvl w:val="0"/>
          <w:numId w:val="5"/>
        </w:numPr>
        <w:spacing w:line="480" w:lineRule="auto"/>
      </w:pPr>
      <w:r>
        <w:t xml:space="preserve">A comparison of the overall age and gender adjusted and age and gender specific rates of </w:t>
      </w:r>
      <w:r>
        <w:rPr>
          <w:i/>
        </w:rPr>
        <w:t>C. diff</w:t>
      </w:r>
      <w:r>
        <w:t xml:space="preserve"> prevalence rates over four time periods (1997 – 2001, 2002 – 2006, 2007 – 2011, and 2012 – 2017). A linear test for trends was carried out to determine if the rates were significantly different over time for both inpatient and outpatient visits using individual visits as well as patient encounters. </w:t>
      </w:r>
    </w:p>
    <w:p w:rsidR="008E714D" w:rsidRDefault="008E714D" w:rsidP="00F00894">
      <w:pPr>
        <w:pStyle w:val="ListParagraph"/>
        <w:numPr>
          <w:ilvl w:val="0"/>
          <w:numId w:val="5"/>
        </w:numPr>
        <w:spacing w:line="480" w:lineRule="auto"/>
      </w:pPr>
      <w:r>
        <w:t>Using</w:t>
      </w:r>
      <w:r w:rsidR="00061358">
        <w:t xml:space="preserve"> ArcMap 10.4.1</w:t>
      </w:r>
      <w:r>
        <w:t xml:space="preserve">, </w:t>
      </w:r>
      <w:r w:rsidR="00061358">
        <w:rPr>
          <w:i/>
        </w:rPr>
        <w:t>C. diff</w:t>
      </w:r>
      <w:r w:rsidR="00061358">
        <w:t xml:space="preserve"> prevalence rates</w:t>
      </w:r>
      <w:r>
        <w:t xml:space="preserve"> by </w:t>
      </w:r>
      <w:r w:rsidR="00061358">
        <w:t>zip</w:t>
      </w:r>
      <w:r>
        <w:t xml:space="preserve"> code for the four time periods were considere</w:t>
      </w:r>
      <w:r w:rsidR="00061358">
        <w:t xml:space="preserve">d </w:t>
      </w:r>
      <w:r w:rsidRPr="00531F37">
        <w:t>to</w:t>
      </w:r>
      <w:r>
        <w:t xml:space="preserve"> the extent permitted by the data.  </w:t>
      </w:r>
    </w:p>
    <w:p w:rsidR="007400F2" w:rsidRDefault="008E714D" w:rsidP="00F00894">
      <w:pPr>
        <w:pStyle w:val="ListParagraph"/>
        <w:numPr>
          <w:ilvl w:val="0"/>
          <w:numId w:val="5"/>
        </w:numPr>
        <w:spacing w:line="480" w:lineRule="auto"/>
      </w:pPr>
      <w:r>
        <w:t xml:space="preserve">Logistic regression was utilized to determine risk factors for a positive </w:t>
      </w:r>
      <w:r>
        <w:rPr>
          <w:i/>
        </w:rPr>
        <w:t>C. diff</w:t>
      </w:r>
      <w:r>
        <w:t xml:space="preserve"> test result </w:t>
      </w:r>
      <w:r w:rsidR="00FF4774">
        <w:t>based on prior history</w:t>
      </w:r>
      <w:r>
        <w:t xml:space="preserve">. </w:t>
      </w:r>
    </w:p>
    <w:p w:rsidR="007400F2" w:rsidRDefault="007400F2" w:rsidP="00BE4D77">
      <w:pPr>
        <w:ind w:firstLine="0"/>
      </w:pPr>
    </w:p>
    <w:p w:rsidR="00C36440" w:rsidRDefault="00C36440" w:rsidP="00F75141"/>
    <w:p w:rsidR="007400F2" w:rsidRPr="007400F2" w:rsidRDefault="00A23208" w:rsidP="00F75141">
      <w:r>
        <w:rPr>
          <w:noProof/>
        </w:rPr>
        <mc:AlternateContent>
          <mc:Choice Requires="wps">
            <w:drawing>
              <wp:anchor distT="0" distB="0" distL="114300" distR="114300" simplePos="0" relativeHeight="251714560" behindDoc="0" locked="0" layoutInCell="1" allowOverlap="1" wp14:anchorId="27305EED" wp14:editId="05B675C7">
                <wp:simplePos x="0" y="0"/>
                <wp:positionH relativeFrom="margin">
                  <wp:align>center</wp:align>
                </wp:positionH>
                <wp:positionV relativeFrom="paragraph">
                  <wp:posOffset>7898765</wp:posOffset>
                </wp:positionV>
                <wp:extent cx="2735580" cy="190500"/>
                <wp:effectExtent l="0" t="0" r="7620" b="0"/>
                <wp:wrapSquare wrapText="bothSides"/>
                <wp:docPr id="45" name="Text Box 45"/>
                <wp:cNvGraphicFramePr/>
                <a:graphic xmlns:a="http://schemas.openxmlformats.org/drawingml/2006/main">
                  <a:graphicData uri="http://schemas.microsoft.com/office/word/2010/wordprocessingShape">
                    <wps:wsp>
                      <wps:cNvSpPr txBox="1"/>
                      <wps:spPr>
                        <a:xfrm>
                          <a:off x="0" y="0"/>
                          <a:ext cx="2735580" cy="190500"/>
                        </a:xfrm>
                        <a:prstGeom prst="rect">
                          <a:avLst/>
                        </a:prstGeom>
                        <a:solidFill>
                          <a:prstClr val="white"/>
                        </a:solidFill>
                        <a:ln>
                          <a:noFill/>
                        </a:ln>
                      </wps:spPr>
                      <wps:txbx>
                        <w:txbxContent>
                          <w:p w:rsidR="00D83872" w:rsidRPr="00AE7959" w:rsidRDefault="00D83872" w:rsidP="00AE7959">
                            <w:pPr>
                              <w:pStyle w:val="Caption"/>
                              <w:spacing w:line="276" w:lineRule="auto"/>
                              <w:ind w:firstLine="0"/>
                              <w:jc w:val="center"/>
                              <w:rPr>
                                <w:noProof/>
                              </w:rPr>
                            </w:pPr>
                            <w:bookmarkStart w:id="20" w:name="_Ref486273983"/>
                            <w:bookmarkStart w:id="21" w:name="_Toc495591272"/>
                            <w:r w:rsidRPr="00AE7959">
                              <w:t xml:space="preserve">Figure </w:t>
                            </w:r>
                            <w:r w:rsidR="00804D2B">
                              <w:fldChar w:fldCharType="begin"/>
                            </w:r>
                            <w:r w:rsidR="00804D2B">
                              <w:instrText xml:space="preserve"> SEQ Figure \* ARABIC </w:instrText>
                            </w:r>
                            <w:r w:rsidR="00804D2B">
                              <w:fldChar w:fldCharType="separate"/>
                            </w:r>
                            <w:r>
                              <w:rPr>
                                <w:noProof/>
                              </w:rPr>
                              <w:t>1</w:t>
                            </w:r>
                            <w:r w:rsidR="00804D2B">
                              <w:rPr>
                                <w:noProof/>
                              </w:rPr>
                              <w:fldChar w:fldCharType="end"/>
                            </w:r>
                            <w:r w:rsidRPr="00AE7959">
                              <w:t xml:space="preserve">. </w:t>
                            </w:r>
                            <w:r w:rsidRPr="00DE79A0">
                              <w:t>Research Methodology Flowchart</w:t>
                            </w:r>
                            <w:bookmarkEnd w:id="20"/>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05EED" id="Text Box 45" o:spid="_x0000_s1030" type="#_x0000_t202" style="position:absolute;left:0;text-align:left;margin-left:0;margin-top:621.95pt;width:215.4pt;height:1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" stroked="f">
                <v:textbox inset="0,0,0,0">
                  <w:txbxContent>
                    <w:p w:rsidR="00D83872" w:rsidRPr="00AE7959" w:rsidRDefault="00D83872" w:rsidP="00AE7959">
                      <w:pPr>
                        <w:pStyle w:val="Caption"/>
                        <w:spacing w:line="276" w:lineRule="auto"/>
                        <w:ind w:firstLine="0"/>
                        <w:jc w:val="center"/>
                        <w:rPr>
                          <w:noProof/>
                        </w:rPr>
                      </w:pPr>
                      <w:bookmarkStart w:id="22" w:name="_Ref486273983"/>
                      <w:bookmarkStart w:id="23" w:name="_Toc495591272"/>
                      <w:r w:rsidRPr="00AE7959">
                        <w:t xml:space="preserve">Figure </w:t>
                      </w:r>
                      <w:r w:rsidR="00804D2B">
                        <w:fldChar w:fldCharType="begin"/>
                      </w:r>
                      <w:r w:rsidR="00804D2B">
                        <w:instrText xml:space="preserve"> SEQ Figure \* ARABIC </w:instrText>
                      </w:r>
                      <w:r w:rsidR="00804D2B">
                        <w:fldChar w:fldCharType="separate"/>
                      </w:r>
                      <w:r>
                        <w:rPr>
                          <w:noProof/>
                        </w:rPr>
                        <w:t>1</w:t>
                      </w:r>
                      <w:r w:rsidR="00804D2B">
                        <w:rPr>
                          <w:noProof/>
                        </w:rPr>
                        <w:fldChar w:fldCharType="end"/>
                      </w:r>
                      <w:r w:rsidRPr="00AE7959">
                        <w:t xml:space="preserve">. </w:t>
                      </w:r>
                      <w:r w:rsidRPr="00DE79A0">
                        <w:t>Research Methodology Flowchart</w:t>
                      </w:r>
                      <w:bookmarkEnd w:id="22"/>
                      <w:bookmarkEnd w:id="23"/>
                    </w:p>
                  </w:txbxContent>
                </v:textbox>
                <w10:wrap type="square" anchorx="margin"/>
              </v:shape>
            </w:pict>
          </mc:Fallback>
        </mc:AlternateContent>
      </w:r>
      <w:r>
        <w:rPr>
          <w:noProof/>
        </w:rPr>
        <mc:AlternateContent>
          <mc:Choice Requires="wps">
            <w:drawing>
              <wp:anchor distT="45720" distB="45720" distL="114300" distR="114300" simplePos="0" relativeHeight="251679744" behindDoc="0" locked="0" layoutInCell="1" allowOverlap="1" wp14:anchorId="734BA876" wp14:editId="388AA2EA">
                <wp:simplePos x="0" y="0"/>
                <wp:positionH relativeFrom="margin">
                  <wp:align>center</wp:align>
                </wp:positionH>
                <wp:positionV relativeFrom="paragraph">
                  <wp:posOffset>6964680</wp:posOffset>
                </wp:positionV>
                <wp:extent cx="1920240" cy="731520"/>
                <wp:effectExtent l="0" t="0" r="2286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73152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D83872" w:rsidRPr="009C769B" w:rsidRDefault="00D83872" w:rsidP="00A23208">
                            <w:pPr>
                              <w:spacing w:line="360" w:lineRule="auto"/>
                              <w:ind w:firstLine="0"/>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69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Study Population (N)</w:t>
                            </w:r>
                          </w:p>
                          <w:p w:rsidR="00D83872" w:rsidRPr="009C769B" w:rsidRDefault="00D83872" w:rsidP="00A23208">
                            <w:pPr>
                              <w:spacing w:line="360" w:lineRule="auto"/>
                              <w:ind w:firstLine="0"/>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69B">
                              <w:rPr>
                                <w:sz w:val="20"/>
                                <w:szCs w:val="20"/>
                              </w:rPr>
                              <w:t>54,789 Butler County encounters</w:t>
                            </w:r>
                          </w:p>
                          <w:p w:rsidR="00D83872" w:rsidRPr="009C769B" w:rsidRDefault="00D83872" w:rsidP="00A23208">
                            <w:pPr>
                              <w:spacing w:line="360" w:lineRule="auto"/>
                              <w:ind w:firstLine="0"/>
                              <w:jc w:val="center"/>
                              <w:rPr>
                                <w:sz w:val="20"/>
                                <w:szCs w:val="20"/>
                              </w:rPr>
                            </w:pPr>
                            <w:r w:rsidRPr="009C769B">
                              <w:rPr>
                                <w:sz w:val="20"/>
                                <w:szCs w:val="20"/>
                              </w:rPr>
                              <w:t>23,745 Butler County individuals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BA876" id="Text Box 2" o:spid="_x0000_s1031" type="#_x0000_t202" style="position:absolute;left:0;text-align:left;margin-left:0;margin-top:548.4pt;width:151.2pt;height:57.6pt;z-index:25167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" filled="f" strokecolor="black [3200]">
                <v:stroke joinstyle="round"/>
                <v:textbox>
                  <w:txbxContent>
                    <w:p w:rsidR="00D83872" w:rsidRPr="009C769B" w:rsidRDefault="00D83872" w:rsidP="00A23208">
                      <w:pPr>
                        <w:spacing w:line="360" w:lineRule="auto"/>
                        <w:ind w:firstLine="0"/>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69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Study Population (N)</w:t>
                      </w:r>
                    </w:p>
                    <w:p w:rsidR="00D83872" w:rsidRPr="009C769B" w:rsidRDefault="00D83872" w:rsidP="00A23208">
                      <w:pPr>
                        <w:spacing w:line="360" w:lineRule="auto"/>
                        <w:ind w:firstLine="0"/>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69B">
                        <w:rPr>
                          <w:sz w:val="20"/>
                          <w:szCs w:val="20"/>
                        </w:rPr>
                        <w:t>54,789 Butler County encounters</w:t>
                      </w:r>
                    </w:p>
                    <w:p w:rsidR="00D83872" w:rsidRPr="009C769B" w:rsidRDefault="00D83872" w:rsidP="00A23208">
                      <w:pPr>
                        <w:spacing w:line="360" w:lineRule="auto"/>
                        <w:ind w:firstLine="0"/>
                        <w:jc w:val="center"/>
                        <w:rPr>
                          <w:sz w:val="20"/>
                          <w:szCs w:val="20"/>
                        </w:rPr>
                      </w:pPr>
                      <w:r w:rsidRPr="009C769B">
                        <w:rPr>
                          <w:sz w:val="20"/>
                          <w:szCs w:val="20"/>
                        </w:rPr>
                        <w:t>23,745 Butler County individuals</w:t>
                      </w:r>
                    </w:p>
                  </w:txbxContent>
                </v:textbox>
                <w10:wrap type="square" anchorx="margin"/>
              </v:shape>
            </w:pict>
          </mc:Fallback>
        </mc:AlternateContent>
      </w:r>
      <w:r>
        <w:rPr>
          <w:noProof/>
        </w:rPr>
        <mc:AlternateContent>
          <mc:Choice Requires="wps">
            <w:drawing>
              <wp:anchor distT="0" distB="0" distL="114300" distR="114300" simplePos="0" relativeHeight="251708416" behindDoc="0" locked="0" layoutInCell="1" allowOverlap="1" wp14:anchorId="225902BE" wp14:editId="4BCAE826">
                <wp:simplePos x="0" y="0"/>
                <wp:positionH relativeFrom="margin">
                  <wp:align>center</wp:align>
                </wp:positionH>
                <wp:positionV relativeFrom="paragraph">
                  <wp:posOffset>6759575</wp:posOffset>
                </wp:positionV>
                <wp:extent cx="0" cy="160020"/>
                <wp:effectExtent l="76200" t="0" r="57150" b="49530"/>
                <wp:wrapNone/>
                <wp:docPr id="43" name="Straight Arrow Connector 43"/>
                <wp:cNvGraphicFramePr/>
                <a:graphic xmlns:a="http://schemas.openxmlformats.org/drawingml/2006/main">
                  <a:graphicData uri="http://schemas.microsoft.com/office/word/2010/wordprocessingShape">
                    <wps:wsp>
                      <wps:cNvCnPr/>
                      <wps:spPr>
                        <a:xfrm>
                          <a:off x="0" y="0"/>
                          <a:ext cx="0" cy="16002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16FBAB8" id="_x0000_t32" coordsize="21600,21600" o:spt="32" o:oned="t" path="m,l21600,21600e" filled="f">
                <v:path arrowok="t" fillok="f" o:connecttype="none"/>
                <o:lock v:ext="edit" shapetype="t"/>
              </v:shapetype>
              <v:shape id="Straight Arrow Connector 43" o:spid="_x0000_s1026" type="#_x0000_t32" style="position:absolute;margin-left:0;margin-top:532.25pt;width:0;height:12.6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" strokecolor="#4472c4 [3204]" strokeweight="1.5pt">
                <v:stroke endarrow="block" joinstyle="miter"/>
                <w10:wrap anchorx="margin"/>
              </v:shape>
            </w:pict>
          </mc:Fallback>
        </mc:AlternateContent>
      </w:r>
      <w:r>
        <w:rPr>
          <w:noProof/>
        </w:rPr>
        <mc:AlternateContent>
          <mc:Choice Requires="wps">
            <w:drawing>
              <wp:anchor distT="0" distB="0" distL="114300" distR="114300" simplePos="0" relativeHeight="251710464" behindDoc="0" locked="0" layoutInCell="1" allowOverlap="1" wp14:anchorId="620F724A" wp14:editId="05A05A5A">
                <wp:simplePos x="0" y="0"/>
                <wp:positionH relativeFrom="column">
                  <wp:posOffset>695325</wp:posOffset>
                </wp:positionH>
                <wp:positionV relativeFrom="paragraph">
                  <wp:posOffset>5385435</wp:posOffset>
                </wp:positionV>
                <wp:extent cx="441960" cy="655320"/>
                <wp:effectExtent l="19050" t="0" r="72390" b="87630"/>
                <wp:wrapNone/>
                <wp:docPr id="23" name="Connector: Elbow 23"/>
                <wp:cNvGraphicFramePr/>
                <a:graphic xmlns:a="http://schemas.openxmlformats.org/drawingml/2006/main">
                  <a:graphicData uri="http://schemas.microsoft.com/office/word/2010/wordprocessingShape">
                    <wps:wsp>
                      <wps:cNvCnPr/>
                      <wps:spPr>
                        <a:xfrm>
                          <a:off x="0" y="0"/>
                          <a:ext cx="441960" cy="655320"/>
                        </a:xfrm>
                        <a:prstGeom prst="bentConnector3">
                          <a:avLst>
                            <a:gd name="adj1" fmla="val -1724"/>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4CA959D"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3" o:spid="_x0000_s1026" type="#_x0000_t34" style="position:absolute;margin-left:54.75pt;margin-top:424.05pt;width:34.8pt;height:51.6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" adj="-372" strokecolor="#4472c4 [3204]" strokeweight="1.5pt">
                <v:stroke endarrow="block"/>
              </v:shape>
            </w:pict>
          </mc:Fallback>
        </mc:AlternateContent>
      </w:r>
      <w:r>
        <w:rPr>
          <w:noProof/>
        </w:rPr>
        <mc:AlternateContent>
          <mc:Choice Requires="wps">
            <w:drawing>
              <wp:anchor distT="0" distB="0" distL="114300" distR="114300" simplePos="0" relativeHeight="251712512" behindDoc="0" locked="0" layoutInCell="1" allowOverlap="1" wp14:anchorId="1B2CF834" wp14:editId="273A99E4">
                <wp:simplePos x="0" y="0"/>
                <wp:positionH relativeFrom="column">
                  <wp:posOffset>4706620</wp:posOffset>
                </wp:positionH>
                <wp:positionV relativeFrom="paragraph">
                  <wp:posOffset>5428615</wp:posOffset>
                </wp:positionV>
                <wp:extent cx="464820" cy="617220"/>
                <wp:effectExtent l="38100" t="0" r="30480" b="87630"/>
                <wp:wrapNone/>
                <wp:docPr id="27" name="Connector: Elbow 27"/>
                <wp:cNvGraphicFramePr/>
                <a:graphic xmlns:a="http://schemas.openxmlformats.org/drawingml/2006/main">
                  <a:graphicData uri="http://schemas.microsoft.com/office/word/2010/wordprocessingShape">
                    <wps:wsp>
                      <wps:cNvCnPr/>
                      <wps:spPr>
                        <a:xfrm flipH="1">
                          <a:off x="0" y="0"/>
                          <a:ext cx="464820" cy="617220"/>
                        </a:xfrm>
                        <a:prstGeom prst="bentConnector3">
                          <a:avLst>
                            <a:gd name="adj1" fmla="val -820"/>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BD13FA" id="Connector: Elbow 27" o:spid="_x0000_s1026" type="#_x0000_t34" style="position:absolute;margin-left:370.6pt;margin-top:427.45pt;width:36.6pt;height:48.6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" adj="-177" strokecolor="#4472c4 [3204]" strokeweight="1.5pt">
                <v:stroke endarrow="block"/>
              </v:shape>
            </w:pict>
          </mc:Fallback>
        </mc:AlternateContent>
      </w:r>
      <w:r>
        <w:rPr>
          <w:noProof/>
        </w:rPr>
        <mc:AlternateContent>
          <mc:Choice Requires="wps">
            <w:drawing>
              <wp:anchor distT="45720" distB="45720" distL="114300" distR="114300" simplePos="0" relativeHeight="251677696" behindDoc="0" locked="0" layoutInCell="1" allowOverlap="1" wp14:anchorId="52DBDA70" wp14:editId="5757DB0B">
                <wp:simplePos x="0" y="0"/>
                <wp:positionH relativeFrom="margin">
                  <wp:align>center</wp:align>
                </wp:positionH>
                <wp:positionV relativeFrom="paragraph">
                  <wp:posOffset>5387340</wp:posOffset>
                </wp:positionV>
                <wp:extent cx="3172460" cy="1303020"/>
                <wp:effectExtent l="0" t="0" r="27940"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460" cy="130302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D83872" w:rsidRPr="009C769B" w:rsidRDefault="00D83872" w:rsidP="00A23208">
                            <w:pPr>
                              <w:spacing w:line="360" w:lineRule="auto"/>
                              <w:ind w:firstLine="0"/>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69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Excluded</w:t>
                            </w:r>
                          </w:p>
                          <w:p w:rsidR="00D83872" w:rsidRPr="009C769B" w:rsidRDefault="00D83872" w:rsidP="00A23208">
                            <w:pPr>
                              <w:spacing w:after="240" w:line="360" w:lineRule="auto"/>
                              <w:ind w:firstLine="0"/>
                              <w:jc w:val="center"/>
                              <w:rPr>
                                <w:sz w:val="20"/>
                                <w:szCs w:val="20"/>
                              </w:rPr>
                            </w:pPr>
                            <w:r w:rsidRPr="009C769B">
                              <w:rPr>
                                <w:sz w:val="20"/>
                                <w:szCs w:val="20"/>
                              </w:rPr>
                              <w:t>3,598 Butler County encounters (age &lt; 18 or age missing)</w:t>
                            </w:r>
                            <w:r>
                              <w:rPr>
                                <w:sz w:val="20"/>
                                <w:szCs w:val="20"/>
                              </w:rPr>
                              <w:br/>
                            </w:r>
                            <w:r w:rsidRPr="009C769B">
                              <w:rPr>
                                <w:sz w:val="20"/>
                                <w:szCs w:val="20"/>
                              </w:rPr>
                              <w:t>2,523 Butler County individuals (age &lt; 18 or age missing)</w:t>
                            </w:r>
                          </w:p>
                          <w:p w:rsidR="00D83872" w:rsidRDefault="00D83872" w:rsidP="00A23208">
                            <w:pPr>
                              <w:spacing w:line="360" w:lineRule="auto"/>
                              <w:ind w:firstLine="0"/>
                              <w:jc w:val="center"/>
                              <w:rPr>
                                <w:sz w:val="20"/>
                                <w:szCs w:val="20"/>
                              </w:rPr>
                            </w:pPr>
                            <w:r w:rsidRPr="009C769B">
                              <w:rPr>
                                <w:sz w:val="20"/>
                                <w:szCs w:val="20"/>
                              </w:rPr>
                              <w:t>1,072 Butler County Observation encounters</w:t>
                            </w:r>
                          </w:p>
                          <w:p w:rsidR="00D83872" w:rsidRPr="009C769B" w:rsidRDefault="00D83872" w:rsidP="00A23208">
                            <w:pPr>
                              <w:spacing w:line="360" w:lineRule="auto"/>
                              <w:ind w:firstLine="0"/>
                              <w:jc w:val="center"/>
                              <w:rPr>
                                <w:sz w:val="20"/>
                                <w:szCs w:val="20"/>
                              </w:rPr>
                            </w:pPr>
                            <w:r w:rsidRPr="009C769B">
                              <w:rPr>
                                <w:sz w:val="20"/>
                                <w:szCs w:val="20"/>
                              </w:rPr>
                              <w:t>605 Butler County Observation Individuals</w:t>
                            </w:r>
                          </w:p>
                          <w:p w:rsidR="00D83872" w:rsidRDefault="00D83872" w:rsidP="00E80C94">
                            <w:pPr>
                              <w:jc w:val="center"/>
                              <w:rPr>
                                <w:sz w:val="22"/>
                              </w:rPr>
                            </w:pPr>
                          </w:p>
                          <w:p w:rsidR="00D83872" w:rsidRPr="001306A8" w:rsidRDefault="00D83872" w:rsidP="00E80C94">
                            <w:pPr>
                              <w:jc w:val="cente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BDA70" id="_x0000_s1032" type="#_x0000_t202" style="position:absolute;left:0;text-align:left;margin-left:0;margin-top:424.2pt;width:249.8pt;height:102.6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" filled="f" strokecolor="black [3200]">
                <v:stroke joinstyle="round"/>
                <v:textbox>
                  <w:txbxContent>
                    <w:p w:rsidR="00D83872" w:rsidRPr="009C769B" w:rsidRDefault="00D83872" w:rsidP="00A23208">
                      <w:pPr>
                        <w:spacing w:line="360" w:lineRule="auto"/>
                        <w:ind w:firstLine="0"/>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69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Excluded</w:t>
                      </w:r>
                    </w:p>
                    <w:p w:rsidR="00D83872" w:rsidRPr="009C769B" w:rsidRDefault="00D83872" w:rsidP="00A23208">
                      <w:pPr>
                        <w:spacing w:after="240" w:line="360" w:lineRule="auto"/>
                        <w:ind w:firstLine="0"/>
                        <w:jc w:val="center"/>
                        <w:rPr>
                          <w:sz w:val="20"/>
                          <w:szCs w:val="20"/>
                        </w:rPr>
                      </w:pPr>
                      <w:r w:rsidRPr="009C769B">
                        <w:rPr>
                          <w:sz w:val="20"/>
                          <w:szCs w:val="20"/>
                        </w:rPr>
                        <w:t>3,598 Butler County encounters (age &lt; 18 or age missing)</w:t>
                      </w:r>
                      <w:r>
                        <w:rPr>
                          <w:sz w:val="20"/>
                          <w:szCs w:val="20"/>
                        </w:rPr>
                        <w:br/>
                      </w:r>
                      <w:r w:rsidRPr="009C769B">
                        <w:rPr>
                          <w:sz w:val="20"/>
                          <w:szCs w:val="20"/>
                        </w:rPr>
                        <w:t>2,523 Butler County individuals (age &lt; 18 or age missing)</w:t>
                      </w:r>
                    </w:p>
                    <w:p w:rsidR="00D83872" w:rsidRDefault="00D83872" w:rsidP="00A23208">
                      <w:pPr>
                        <w:spacing w:line="360" w:lineRule="auto"/>
                        <w:ind w:firstLine="0"/>
                        <w:jc w:val="center"/>
                        <w:rPr>
                          <w:sz w:val="20"/>
                          <w:szCs w:val="20"/>
                        </w:rPr>
                      </w:pPr>
                      <w:r w:rsidRPr="009C769B">
                        <w:rPr>
                          <w:sz w:val="20"/>
                          <w:szCs w:val="20"/>
                        </w:rPr>
                        <w:t>1,072 Butler County Observation encounters</w:t>
                      </w:r>
                    </w:p>
                    <w:p w:rsidR="00D83872" w:rsidRPr="009C769B" w:rsidRDefault="00D83872" w:rsidP="00A23208">
                      <w:pPr>
                        <w:spacing w:line="360" w:lineRule="auto"/>
                        <w:ind w:firstLine="0"/>
                        <w:jc w:val="center"/>
                        <w:rPr>
                          <w:sz w:val="20"/>
                          <w:szCs w:val="20"/>
                        </w:rPr>
                      </w:pPr>
                      <w:r w:rsidRPr="009C769B">
                        <w:rPr>
                          <w:sz w:val="20"/>
                          <w:szCs w:val="20"/>
                        </w:rPr>
                        <w:t>605 Butler County Observation Individuals</w:t>
                      </w:r>
                    </w:p>
                    <w:p w:rsidR="00D83872" w:rsidRDefault="00D83872" w:rsidP="00E80C94">
                      <w:pPr>
                        <w:jc w:val="center"/>
                        <w:rPr>
                          <w:sz w:val="22"/>
                        </w:rPr>
                      </w:pPr>
                    </w:p>
                    <w:p w:rsidR="00D83872" w:rsidRPr="001306A8" w:rsidRDefault="00D83872" w:rsidP="00E80C94">
                      <w:pPr>
                        <w:jc w:val="center"/>
                        <w:rPr>
                          <w:sz w:val="22"/>
                        </w:rPr>
                      </w:pPr>
                    </w:p>
                  </w:txbxContent>
                </v:textbox>
                <w10:wrap type="square" anchorx="margin"/>
              </v:shape>
            </w:pict>
          </mc:Fallback>
        </mc:AlternateContent>
      </w:r>
      <w:r>
        <w:rPr>
          <w:noProof/>
        </w:rPr>
        <mc:AlternateContent>
          <mc:Choice Requires="wps">
            <w:drawing>
              <wp:anchor distT="0" distB="0" distL="114300" distR="114300" simplePos="0" relativeHeight="251706368" behindDoc="0" locked="0" layoutInCell="1" allowOverlap="1" wp14:anchorId="225902BE" wp14:editId="4BCAE826">
                <wp:simplePos x="0" y="0"/>
                <wp:positionH relativeFrom="margin">
                  <wp:align>center</wp:align>
                </wp:positionH>
                <wp:positionV relativeFrom="paragraph">
                  <wp:posOffset>5150485</wp:posOffset>
                </wp:positionV>
                <wp:extent cx="0" cy="160020"/>
                <wp:effectExtent l="76200" t="0" r="57150" b="49530"/>
                <wp:wrapNone/>
                <wp:docPr id="20" name="Straight Arrow Connector 20"/>
                <wp:cNvGraphicFramePr/>
                <a:graphic xmlns:a="http://schemas.openxmlformats.org/drawingml/2006/main">
                  <a:graphicData uri="http://schemas.microsoft.com/office/word/2010/wordprocessingShape">
                    <wps:wsp>
                      <wps:cNvCnPr/>
                      <wps:spPr>
                        <a:xfrm>
                          <a:off x="0" y="0"/>
                          <a:ext cx="0" cy="16002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093770" id="Straight Arrow Connector 20" o:spid="_x0000_s1026" type="#_x0000_t32" style="position:absolute;margin-left:0;margin-top:405.55pt;width:0;height:12.6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" strokecolor="#4472c4 [3204]" strokeweight="1.5pt">
                <v:stroke endarrow="block" joinstyle="miter"/>
                <w10:wrap anchorx="margin"/>
              </v:shape>
            </w:pict>
          </mc:Fallback>
        </mc:AlternateContent>
      </w:r>
      <w:r>
        <w:rPr>
          <w:noProof/>
        </w:rPr>
        <mc:AlternateContent>
          <mc:Choice Requires="wps">
            <w:drawing>
              <wp:anchor distT="45720" distB="45720" distL="114300" distR="114300" simplePos="0" relativeHeight="251675648" behindDoc="0" locked="0" layoutInCell="1" allowOverlap="1" wp14:anchorId="199D08F3" wp14:editId="386D0FF2">
                <wp:simplePos x="0" y="0"/>
                <wp:positionH relativeFrom="margin">
                  <wp:align>right</wp:align>
                </wp:positionH>
                <wp:positionV relativeFrom="paragraph">
                  <wp:posOffset>4351020</wp:posOffset>
                </wp:positionV>
                <wp:extent cx="1517015" cy="746760"/>
                <wp:effectExtent l="0" t="0" r="26035" b="152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74676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D83872" w:rsidRPr="009C769B" w:rsidRDefault="00D83872" w:rsidP="00A23208">
                            <w:pPr>
                              <w:spacing w:line="360" w:lineRule="auto"/>
                              <w:ind w:firstLine="0"/>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69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Butler County Outpatient</w:t>
                            </w:r>
                          </w:p>
                          <w:p w:rsidR="00D83872" w:rsidRPr="009C769B" w:rsidRDefault="00D83872" w:rsidP="00A23208">
                            <w:pPr>
                              <w:spacing w:line="360" w:lineRule="auto"/>
                              <w:ind w:firstLine="0"/>
                              <w:jc w:val="center"/>
                              <w:rPr>
                                <w:sz w:val="20"/>
                                <w:szCs w:val="20"/>
                              </w:rPr>
                            </w:pPr>
                            <w:r w:rsidRPr="009C769B">
                              <w:rPr>
                                <w:sz w:val="20"/>
                                <w:szCs w:val="20"/>
                              </w:rPr>
                              <w:t>40,335 encounters</w:t>
                            </w:r>
                          </w:p>
                          <w:p w:rsidR="00D83872" w:rsidRPr="009C769B" w:rsidRDefault="00D83872" w:rsidP="00A23208">
                            <w:pPr>
                              <w:spacing w:line="360" w:lineRule="auto"/>
                              <w:ind w:firstLine="0"/>
                              <w:jc w:val="center"/>
                              <w:rPr>
                                <w:sz w:val="20"/>
                                <w:szCs w:val="20"/>
                              </w:rPr>
                            </w:pPr>
                            <w:r w:rsidRPr="009C769B">
                              <w:rPr>
                                <w:sz w:val="20"/>
                                <w:szCs w:val="20"/>
                              </w:rPr>
                              <w:t>17,552 unique individuals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D08F3" id="_x0000_s1033" type="#_x0000_t202" style="position:absolute;left:0;text-align:left;margin-left:68.25pt;margin-top:342.6pt;width:119.45pt;height:58.8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" filled="f" strokecolor="black [3200]">
                <v:stroke joinstyle="round"/>
                <v:textbox>
                  <w:txbxContent>
                    <w:p w:rsidR="00D83872" w:rsidRPr="009C769B" w:rsidRDefault="00D83872" w:rsidP="00A23208">
                      <w:pPr>
                        <w:spacing w:line="360" w:lineRule="auto"/>
                        <w:ind w:firstLine="0"/>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69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Butler County Outpatient</w:t>
                      </w:r>
                    </w:p>
                    <w:p w:rsidR="00D83872" w:rsidRPr="009C769B" w:rsidRDefault="00D83872" w:rsidP="00A23208">
                      <w:pPr>
                        <w:spacing w:line="360" w:lineRule="auto"/>
                        <w:ind w:firstLine="0"/>
                        <w:jc w:val="center"/>
                        <w:rPr>
                          <w:sz w:val="20"/>
                          <w:szCs w:val="20"/>
                        </w:rPr>
                      </w:pPr>
                      <w:r w:rsidRPr="009C769B">
                        <w:rPr>
                          <w:sz w:val="20"/>
                          <w:szCs w:val="20"/>
                        </w:rPr>
                        <w:t>40,335 encounters</w:t>
                      </w:r>
                    </w:p>
                    <w:p w:rsidR="00D83872" w:rsidRPr="009C769B" w:rsidRDefault="00D83872" w:rsidP="00A23208">
                      <w:pPr>
                        <w:spacing w:line="360" w:lineRule="auto"/>
                        <w:ind w:firstLine="0"/>
                        <w:jc w:val="center"/>
                        <w:rPr>
                          <w:sz w:val="20"/>
                          <w:szCs w:val="20"/>
                        </w:rPr>
                      </w:pPr>
                      <w:r w:rsidRPr="009C769B">
                        <w:rPr>
                          <w:sz w:val="20"/>
                          <w:szCs w:val="20"/>
                        </w:rPr>
                        <w:t>17,552 unique individuals</w:t>
                      </w:r>
                    </w:p>
                  </w:txbxContent>
                </v:textbox>
                <w10:wrap type="square" anchorx="margin"/>
              </v:shape>
            </w:pict>
          </mc:Fallback>
        </mc:AlternateContent>
      </w:r>
      <w:r>
        <w:rPr>
          <w:noProof/>
        </w:rPr>
        <mc:AlternateContent>
          <mc:Choice Requires="wps">
            <w:drawing>
              <wp:anchor distT="0" distB="0" distL="114300" distR="114300" simplePos="0" relativeHeight="251704320" behindDoc="0" locked="0" layoutInCell="1" allowOverlap="1" wp14:anchorId="0B79D294" wp14:editId="5B903847">
                <wp:simplePos x="0" y="0"/>
                <wp:positionH relativeFrom="column">
                  <wp:posOffset>4636770</wp:posOffset>
                </wp:positionH>
                <wp:positionV relativeFrom="paragraph">
                  <wp:posOffset>4079240</wp:posOffset>
                </wp:positionV>
                <wp:extent cx="182880" cy="220980"/>
                <wp:effectExtent l="0" t="0" r="83820" b="64770"/>
                <wp:wrapNone/>
                <wp:docPr id="29" name="Straight Arrow Connector 29"/>
                <wp:cNvGraphicFramePr/>
                <a:graphic xmlns:a="http://schemas.openxmlformats.org/drawingml/2006/main">
                  <a:graphicData uri="http://schemas.microsoft.com/office/word/2010/wordprocessingShape">
                    <wps:wsp>
                      <wps:cNvCnPr/>
                      <wps:spPr>
                        <a:xfrm>
                          <a:off x="0" y="0"/>
                          <a:ext cx="182880" cy="22098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4CFA70" id="Straight Arrow Connector 29" o:spid="_x0000_s1026" type="#_x0000_t32" style="position:absolute;margin-left:365.1pt;margin-top:321.2pt;width:14.4pt;height:17.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" strokecolor="#4472c4 [3204]" strokeweight="1.5pt">
                <v:stroke endarrow="block" joinstyle="miter"/>
              </v:shape>
            </w:pict>
          </mc:Fallback>
        </mc:AlternateContent>
      </w:r>
      <w:r>
        <w:rPr>
          <w:noProof/>
        </w:rPr>
        <mc:AlternateContent>
          <mc:Choice Requires="wps">
            <w:drawing>
              <wp:anchor distT="45720" distB="45720" distL="114300" distR="114300" simplePos="0" relativeHeight="251671552" behindDoc="0" locked="0" layoutInCell="1" allowOverlap="1" wp14:anchorId="6EC63F77" wp14:editId="467DA553">
                <wp:simplePos x="0" y="0"/>
                <wp:positionH relativeFrom="margin">
                  <wp:align>left</wp:align>
                </wp:positionH>
                <wp:positionV relativeFrom="paragraph">
                  <wp:posOffset>4343400</wp:posOffset>
                </wp:positionV>
                <wp:extent cx="1475105" cy="731520"/>
                <wp:effectExtent l="0" t="0" r="10795"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73152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D83872" w:rsidRPr="009C769B" w:rsidRDefault="00D83872" w:rsidP="00A23208">
                            <w:pPr>
                              <w:spacing w:line="360" w:lineRule="auto"/>
                              <w:ind w:firstLine="0"/>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69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Butler County Inpatient</w:t>
                            </w:r>
                          </w:p>
                          <w:p w:rsidR="00D83872" w:rsidRPr="009C769B" w:rsidRDefault="00D83872" w:rsidP="00A23208">
                            <w:pPr>
                              <w:spacing w:line="360" w:lineRule="auto"/>
                              <w:ind w:firstLine="0"/>
                              <w:jc w:val="center"/>
                              <w:rPr>
                                <w:sz w:val="20"/>
                                <w:szCs w:val="20"/>
                              </w:rPr>
                            </w:pPr>
                            <w:r w:rsidRPr="009C769B">
                              <w:rPr>
                                <w:sz w:val="20"/>
                                <w:szCs w:val="20"/>
                              </w:rPr>
                              <w:t>18,017 encounters</w:t>
                            </w:r>
                          </w:p>
                          <w:p w:rsidR="00D83872" w:rsidRPr="009C769B" w:rsidRDefault="00D83872" w:rsidP="00A23208">
                            <w:pPr>
                              <w:spacing w:line="360" w:lineRule="auto"/>
                              <w:ind w:firstLine="0"/>
                              <w:jc w:val="center"/>
                              <w:rPr>
                                <w:sz w:val="20"/>
                                <w:szCs w:val="20"/>
                              </w:rPr>
                            </w:pPr>
                            <w:r w:rsidRPr="009C769B">
                              <w:rPr>
                                <w:sz w:val="20"/>
                                <w:szCs w:val="20"/>
                              </w:rPr>
                              <w:t>8,690 unique individuals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63F77" id="_x0000_s1034" type="#_x0000_t202" style="position:absolute;left:0;text-align:left;margin-left:0;margin-top:342pt;width:116.15pt;height:57.6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" filled="f" strokecolor="black [3200]">
                <v:stroke joinstyle="round"/>
                <v:textbox>
                  <w:txbxContent>
                    <w:p w:rsidR="00D83872" w:rsidRPr="009C769B" w:rsidRDefault="00D83872" w:rsidP="00A23208">
                      <w:pPr>
                        <w:spacing w:line="360" w:lineRule="auto"/>
                        <w:ind w:firstLine="0"/>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69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Butler County Inpatient</w:t>
                      </w:r>
                    </w:p>
                    <w:p w:rsidR="00D83872" w:rsidRPr="009C769B" w:rsidRDefault="00D83872" w:rsidP="00A23208">
                      <w:pPr>
                        <w:spacing w:line="360" w:lineRule="auto"/>
                        <w:ind w:firstLine="0"/>
                        <w:jc w:val="center"/>
                        <w:rPr>
                          <w:sz w:val="20"/>
                          <w:szCs w:val="20"/>
                        </w:rPr>
                      </w:pPr>
                      <w:r w:rsidRPr="009C769B">
                        <w:rPr>
                          <w:sz w:val="20"/>
                          <w:szCs w:val="20"/>
                        </w:rPr>
                        <w:t>18,017 encounters</w:t>
                      </w:r>
                    </w:p>
                    <w:p w:rsidR="00D83872" w:rsidRPr="009C769B" w:rsidRDefault="00D83872" w:rsidP="00A23208">
                      <w:pPr>
                        <w:spacing w:line="360" w:lineRule="auto"/>
                        <w:ind w:firstLine="0"/>
                        <w:jc w:val="center"/>
                        <w:rPr>
                          <w:sz w:val="20"/>
                          <w:szCs w:val="20"/>
                        </w:rPr>
                      </w:pPr>
                      <w:r w:rsidRPr="009C769B">
                        <w:rPr>
                          <w:sz w:val="20"/>
                          <w:szCs w:val="20"/>
                        </w:rPr>
                        <w:t>8,690 unique individuals</w:t>
                      </w:r>
                    </w:p>
                  </w:txbxContent>
                </v:textbox>
                <w10:wrap type="square" anchorx="margin"/>
              </v:shape>
            </w:pict>
          </mc:Fallback>
        </mc:AlternateContent>
      </w:r>
      <w:r>
        <w:rPr>
          <w:noProof/>
        </w:rPr>
        <mc:AlternateContent>
          <mc:Choice Requires="wps">
            <w:drawing>
              <wp:anchor distT="45720" distB="45720" distL="114300" distR="114300" simplePos="0" relativeHeight="251673600" behindDoc="0" locked="0" layoutInCell="1" allowOverlap="1" wp14:anchorId="0E917602" wp14:editId="7D68DDAD">
                <wp:simplePos x="0" y="0"/>
                <wp:positionH relativeFrom="margin">
                  <wp:align>center</wp:align>
                </wp:positionH>
                <wp:positionV relativeFrom="paragraph">
                  <wp:posOffset>4351020</wp:posOffset>
                </wp:positionV>
                <wp:extent cx="1572260" cy="739140"/>
                <wp:effectExtent l="0" t="0" r="27940" b="228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73914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D83872" w:rsidRPr="009C769B" w:rsidRDefault="00D83872" w:rsidP="00A23208">
                            <w:pPr>
                              <w:spacing w:line="360" w:lineRule="auto"/>
                              <w:ind w:firstLine="0"/>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69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Butler County Observation</w:t>
                            </w:r>
                          </w:p>
                          <w:p w:rsidR="00D83872" w:rsidRPr="009C769B" w:rsidRDefault="00D83872" w:rsidP="00A23208">
                            <w:pPr>
                              <w:spacing w:line="360" w:lineRule="auto"/>
                              <w:ind w:firstLine="0"/>
                              <w:jc w:val="center"/>
                              <w:rPr>
                                <w:sz w:val="20"/>
                                <w:szCs w:val="20"/>
                              </w:rPr>
                            </w:pPr>
                            <w:r w:rsidRPr="009C769B">
                              <w:rPr>
                                <w:sz w:val="20"/>
                                <w:szCs w:val="20"/>
                              </w:rPr>
                              <w:t>1,072 encounters</w:t>
                            </w:r>
                          </w:p>
                          <w:p w:rsidR="00D83872" w:rsidRPr="009C769B" w:rsidRDefault="00D83872" w:rsidP="00A23208">
                            <w:pPr>
                              <w:spacing w:line="360" w:lineRule="auto"/>
                              <w:ind w:firstLine="0"/>
                              <w:jc w:val="center"/>
                              <w:rPr>
                                <w:sz w:val="20"/>
                                <w:szCs w:val="20"/>
                              </w:rPr>
                            </w:pPr>
                            <w:r w:rsidRPr="009C769B">
                              <w:rPr>
                                <w:sz w:val="20"/>
                                <w:szCs w:val="20"/>
                              </w:rPr>
                              <w:t>605 unique individuals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17602" id="_x0000_s1035" type="#_x0000_t202" style="position:absolute;left:0;text-align:left;margin-left:0;margin-top:342.6pt;width:123.8pt;height:58.2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" filled="f" strokecolor="black [3200]">
                <v:stroke joinstyle="round"/>
                <v:textbox>
                  <w:txbxContent>
                    <w:p w:rsidR="00D83872" w:rsidRPr="009C769B" w:rsidRDefault="00D83872" w:rsidP="00A23208">
                      <w:pPr>
                        <w:spacing w:line="360" w:lineRule="auto"/>
                        <w:ind w:firstLine="0"/>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69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Butler County Observation</w:t>
                      </w:r>
                    </w:p>
                    <w:p w:rsidR="00D83872" w:rsidRPr="009C769B" w:rsidRDefault="00D83872" w:rsidP="00A23208">
                      <w:pPr>
                        <w:spacing w:line="360" w:lineRule="auto"/>
                        <w:ind w:firstLine="0"/>
                        <w:jc w:val="center"/>
                        <w:rPr>
                          <w:sz w:val="20"/>
                          <w:szCs w:val="20"/>
                        </w:rPr>
                      </w:pPr>
                      <w:r w:rsidRPr="009C769B">
                        <w:rPr>
                          <w:sz w:val="20"/>
                          <w:szCs w:val="20"/>
                        </w:rPr>
                        <w:t>1,072 encounters</w:t>
                      </w:r>
                    </w:p>
                    <w:p w:rsidR="00D83872" w:rsidRPr="009C769B" w:rsidRDefault="00D83872" w:rsidP="00A23208">
                      <w:pPr>
                        <w:spacing w:line="360" w:lineRule="auto"/>
                        <w:ind w:firstLine="0"/>
                        <w:jc w:val="center"/>
                        <w:rPr>
                          <w:sz w:val="20"/>
                          <w:szCs w:val="20"/>
                        </w:rPr>
                      </w:pPr>
                      <w:r w:rsidRPr="009C769B">
                        <w:rPr>
                          <w:sz w:val="20"/>
                          <w:szCs w:val="20"/>
                        </w:rPr>
                        <w:t>605 unique individuals</w:t>
                      </w:r>
                    </w:p>
                  </w:txbxContent>
                </v:textbox>
                <w10:wrap type="square" anchorx="margin"/>
              </v:shape>
            </w:pict>
          </mc:Fallback>
        </mc:AlternateContent>
      </w:r>
      <w:r>
        <w:rPr>
          <w:noProof/>
        </w:rPr>
        <mc:AlternateContent>
          <mc:Choice Requires="wps">
            <w:drawing>
              <wp:anchor distT="0" distB="0" distL="114300" distR="114300" simplePos="0" relativeHeight="251692032" behindDoc="0" locked="0" layoutInCell="1" allowOverlap="1" wp14:anchorId="4C06CA64" wp14:editId="3B8F39E4">
                <wp:simplePos x="0" y="0"/>
                <wp:positionH relativeFrom="margin">
                  <wp:align>center</wp:align>
                </wp:positionH>
                <wp:positionV relativeFrom="paragraph">
                  <wp:posOffset>4099560</wp:posOffset>
                </wp:positionV>
                <wp:extent cx="0" cy="160020"/>
                <wp:effectExtent l="76200" t="0" r="57150" b="49530"/>
                <wp:wrapNone/>
                <wp:docPr id="40" name="Straight Arrow Connector 40"/>
                <wp:cNvGraphicFramePr/>
                <a:graphic xmlns:a="http://schemas.openxmlformats.org/drawingml/2006/main">
                  <a:graphicData uri="http://schemas.microsoft.com/office/word/2010/wordprocessingShape">
                    <wps:wsp>
                      <wps:cNvCnPr/>
                      <wps:spPr>
                        <a:xfrm>
                          <a:off x="0" y="0"/>
                          <a:ext cx="0" cy="16002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203BBC" id="Straight Arrow Connector 40" o:spid="_x0000_s1026" type="#_x0000_t32" style="position:absolute;margin-left:0;margin-top:322.8pt;width:0;height:12.6pt;z-index:25169203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" strokecolor="#4472c4 [3204]" strokeweight="1.5pt">
                <v:stroke endarrow="block" joinstyle="miter"/>
                <w10:wrap anchorx="margin"/>
              </v:shape>
            </w:pict>
          </mc:Fallback>
        </mc:AlternateContent>
      </w:r>
      <w:r>
        <w:rPr>
          <w:noProof/>
        </w:rPr>
        <mc:AlternateContent>
          <mc:Choice Requires="wps">
            <w:drawing>
              <wp:anchor distT="0" distB="0" distL="114300" distR="114300" simplePos="0" relativeHeight="251702272" behindDoc="0" locked="0" layoutInCell="1" allowOverlap="1" wp14:anchorId="43F6D661" wp14:editId="6F8B27AB">
                <wp:simplePos x="0" y="0"/>
                <wp:positionH relativeFrom="column">
                  <wp:posOffset>1080770</wp:posOffset>
                </wp:positionH>
                <wp:positionV relativeFrom="paragraph">
                  <wp:posOffset>4102735</wp:posOffset>
                </wp:positionV>
                <wp:extent cx="228600" cy="190500"/>
                <wp:effectExtent l="38100" t="0" r="19050" b="57150"/>
                <wp:wrapNone/>
                <wp:docPr id="28" name="Straight Arrow Connector 28"/>
                <wp:cNvGraphicFramePr/>
                <a:graphic xmlns:a="http://schemas.openxmlformats.org/drawingml/2006/main">
                  <a:graphicData uri="http://schemas.microsoft.com/office/word/2010/wordprocessingShape">
                    <wps:wsp>
                      <wps:cNvCnPr/>
                      <wps:spPr>
                        <a:xfrm flipH="1">
                          <a:off x="0" y="0"/>
                          <a:ext cx="228600" cy="1905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FDDEC5" id="Straight Arrow Connector 28" o:spid="_x0000_s1026" type="#_x0000_t32" style="position:absolute;margin-left:85.1pt;margin-top:323.05pt;width:18pt;height:1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" strokecolor="#4472c4 [3204]" strokeweight="1.5pt">
                <v:stroke endarrow="block" joinstyle="miter"/>
              </v:shape>
            </w:pict>
          </mc:Fallback>
        </mc:AlternateContent>
      </w:r>
      <w:r>
        <w:rPr>
          <w:noProof/>
        </w:rPr>
        <mc:AlternateContent>
          <mc:Choice Requires="wps">
            <w:drawing>
              <wp:anchor distT="0" distB="0" distL="114300" distR="114300" simplePos="0" relativeHeight="251698176" behindDoc="0" locked="0" layoutInCell="1" allowOverlap="1" wp14:anchorId="44FD56C9" wp14:editId="45F741A6">
                <wp:simplePos x="0" y="0"/>
                <wp:positionH relativeFrom="column">
                  <wp:posOffset>612775</wp:posOffset>
                </wp:positionH>
                <wp:positionV relativeFrom="paragraph">
                  <wp:posOffset>3058795</wp:posOffset>
                </wp:positionV>
                <wp:extent cx="441960" cy="655320"/>
                <wp:effectExtent l="19050" t="0" r="72390" b="87630"/>
                <wp:wrapNone/>
                <wp:docPr id="24" name="Connector: Elbow 24"/>
                <wp:cNvGraphicFramePr/>
                <a:graphic xmlns:a="http://schemas.openxmlformats.org/drawingml/2006/main">
                  <a:graphicData uri="http://schemas.microsoft.com/office/word/2010/wordprocessingShape">
                    <wps:wsp>
                      <wps:cNvCnPr/>
                      <wps:spPr>
                        <a:xfrm>
                          <a:off x="0" y="0"/>
                          <a:ext cx="441960" cy="655320"/>
                        </a:xfrm>
                        <a:prstGeom prst="bentConnector3">
                          <a:avLst>
                            <a:gd name="adj1" fmla="val -1724"/>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773708" id="Connector: Elbow 24" o:spid="_x0000_s1026" type="#_x0000_t34" style="position:absolute;margin-left:48.25pt;margin-top:240.85pt;width:34.8pt;height:51.6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" adj="-372" strokecolor="#4472c4 [3204]" strokeweight="1.5pt">
                <v:stroke endarrow="block"/>
              </v:shape>
            </w:pict>
          </mc:Fallback>
        </mc:AlternateContent>
      </w:r>
      <w:r>
        <w:rPr>
          <w:noProof/>
        </w:rPr>
        <mc:AlternateContent>
          <mc:Choice Requires="wps">
            <w:drawing>
              <wp:anchor distT="0" distB="0" distL="114300" distR="114300" simplePos="0" relativeHeight="251700224" behindDoc="0" locked="0" layoutInCell="1" allowOverlap="1" wp14:anchorId="391E4B19" wp14:editId="5A33C171">
                <wp:simplePos x="0" y="0"/>
                <wp:positionH relativeFrom="column">
                  <wp:posOffset>4849495</wp:posOffset>
                </wp:positionH>
                <wp:positionV relativeFrom="paragraph">
                  <wp:posOffset>3072130</wp:posOffset>
                </wp:positionV>
                <wp:extent cx="464820" cy="617220"/>
                <wp:effectExtent l="38100" t="0" r="30480" b="87630"/>
                <wp:wrapNone/>
                <wp:docPr id="26" name="Connector: Elbow 26"/>
                <wp:cNvGraphicFramePr/>
                <a:graphic xmlns:a="http://schemas.openxmlformats.org/drawingml/2006/main">
                  <a:graphicData uri="http://schemas.microsoft.com/office/word/2010/wordprocessingShape">
                    <wps:wsp>
                      <wps:cNvCnPr/>
                      <wps:spPr>
                        <a:xfrm flipH="1">
                          <a:off x="0" y="0"/>
                          <a:ext cx="464820" cy="617220"/>
                        </a:xfrm>
                        <a:prstGeom prst="bentConnector3">
                          <a:avLst>
                            <a:gd name="adj1" fmla="val -820"/>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529857" id="Connector: Elbow 26" o:spid="_x0000_s1026" type="#_x0000_t34" style="position:absolute;margin-left:381.85pt;margin-top:241.9pt;width:36.6pt;height:48.6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" adj="-177" strokecolor="#4472c4 [3204]" strokeweight="1.5pt">
                <v:stroke endarrow="block"/>
              </v:shape>
            </w:pict>
          </mc:Fallback>
        </mc:AlternateContent>
      </w:r>
      <w:r>
        <w:rPr>
          <w:noProof/>
        </w:rPr>
        <mc:AlternateContent>
          <mc:Choice Requires="wps">
            <w:drawing>
              <wp:anchor distT="45720" distB="45720" distL="114300" distR="114300" simplePos="0" relativeHeight="251669504" behindDoc="0" locked="0" layoutInCell="1" allowOverlap="1" wp14:anchorId="50124C2C" wp14:editId="690108E0">
                <wp:simplePos x="0" y="0"/>
                <wp:positionH relativeFrom="margin">
                  <wp:align>center</wp:align>
                </wp:positionH>
                <wp:positionV relativeFrom="paragraph">
                  <wp:posOffset>3276600</wp:posOffset>
                </wp:positionV>
                <wp:extent cx="3615690" cy="731520"/>
                <wp:effectExtent l="0" t="0" r="22860"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690" cy="73152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D83872" w:rsidRPr="009C769B" w:rsidRDefault="00D83872" w:rsidP="00A23208">
                            <w:pPr>
                              <w:spacing w:line="360" w:lineRule="auto"/>
                              <w:ind w:firstLine="0"/>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69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Butler County (38 zip codes)</w:t>
                            </w:r>
                          </w:p>
                          <w:p w:rsidR="00D83872" w:rsidRPr="009C769B" w:rsidRDefault="00D83872" w:rsidP="00A23208">
                            <w:pPr>
                              <w:spacing w:line="360" w:lineRule="auto"/>
                              <w:ind w:firstLine="0"/>
                              <w:jc w:val="center"/>
                              <w:rPr>
                                <w:b/>
                                <w:sz w:val="20"/>
                                <w:szCs w:val="20"/>
                              </w:rPr>
                            </w:pPr>
                            <w:r w:rsidRPr="009C769B">
                              <w:rPr>
                                <w:b/>
                                <w:sz w:val="20"/>
                                <w:szCs w:val="20"/>
                              </w:rPr>
                              <w:t>59,424 encounters, 26,847 unique individuals</w:t>
                            </w:r>
                          </w:p>
                          <w:p w:rsidR="00D83872" w:rsidRPr="009C769B" w:rsidRDefault="00D83872" w:rsidP="00A23208">
                            <w:pPr>
                              <w:spacing w:line="360" w:lineRule="auto"/>
                              <w:ind w:firstLine="0"/>
                              <w:jc w:val="center"/>
                              <w:rPr>
                                <w:sz w:val="20"/>
                                <w:szCs w:val="20"/>
                              </w:rPr>
                            </w:pPr>
                            <w:r w:rsidRPr="009C769B">
                              <w:rPr>
                                <w:sz w:val="20"/>
                                <w:szCs w:val="20"/>
                              </w:rPr>
                              <w:t>(14,273 nursing home encounters, 2,587 nursing home individuals)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24C2C" id="_x0000_s1036" type="#_x0000_t202" style="position:absolute;left:0;text-align:left;margin-left:0;margin-top:258pt;width:284.7pt;height:57.6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" filled="f" strokecolor="black [3200]">
                <v:stroke joinstyle="round"/>
                <v:textbox>
                  <w:txbxContent>
                    <w:p w:rsidR="00D83872" w:rsidRPr="009C769B" w:rsidRDefault="00D83872" w:rsidP="00A23208">
                      <w:pPr>
                        <w:spacing w:line="360" w:lineRule="auto"/>
                        <w:ind w:firstLine="0"/>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69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Butler County (38 zip codes)</w:t>
                      </w:r>
                    </w:p>
                    <w:p w:rsidR="00D83872" w:rsidRPr="009C769B" w:rsidRDefault="00D83872" w:rsidP="00A23208">
                      <w:pPr>
                        <w:spacing w:line="360" w:lineRule="auto"/>
                        <w:ind w:firstLine="0"/>
                        <w:jc w:val="center"/>
                        <w:rPr>
                          <w:b/>
                          <w:sz w:val="20"/>
                          <w:szCs w:val="20"/>
                        </w:rPr>
                      </w:pPr>
                      <w:r w:rsidRPr="009C769B">
                        <w:rPr>
                          <w:b/>
                          <w:sz w:val="20"/>
                          <w:szCs w:val="20"/>
                        </w:rPr>
                        <w:t>59,424 encounters, 26,847 unique individuals</w:t>
                      </w:r>
                    </w:p>
                    <w:p w:rsidR="00D83872" w:rsidRPr="009C769B" w:rsidRDefault="00D83872" w:rsidP="00A23208">
                      <w:pPr>
                        <w:spacing w:line="360" w:lineRule="auto"/>
                        <w:ind w:firstLine="0"/>
                        <w:jc w:val="center"/>
                        <w:rPr>
                          <w:sz w:val="20"/>
                          <w:szCs w:val="20"/>
                        </w:rPr>
                      </w:pPr>
                      <w:r w:rsidRPr="009C769B">
                        <w:rPr>
                          <w:sz w:val="20"/>
                          <w:szCs w:val="20"/>
                        </w:rPr>
                        <w:t>(14,273 nursing home encounters, 2,587 nursing home individuals)</w:t>
                      </w:r>
                    </w:p>
                  </w:txbxContent>
                </v:textbox>
                <w10:wrap type="square" anchorx="margin"/>
              </v:shape>
            </w:pict>
          </mc:Fallback>
        </mc:AlternateContent>
      </w:r>
      <w:r>
        <w:rPr>
          <w:noProof/>
        </w:rPr>
        <mc:AlternateContent>
          <mc:Choice Requires="wps">
            <w:drawing>
              <wp:anchor distT="0" distB="0" distL="114300" distR="114300" simplePos="0" relativeHeight="251683840" behindDoc="0" locked="0" layoutInCell="1" allowOverlap="1" wp14:anchorId="4C06CA64" wp14:editId="3B8F39E4">
                <wp:simplePos x="0" y="0"/>
                <wp:positionH relativeFrom="margin">
                  <wp:align>center</wp:align>
                </wp:positionH>
                <wp:positionV relativeFrom="paragraph">
                  <wp:posOffset>2021840</wp:posOffset>
                </wp:positionV>
                <wp:extent cx="0" cy="160020"/>
                <wp:effectExtent l="76200" t="0" r="57150" b="49530"/>
                <wp:wrapNone/>
                <wp:docPr id="36" name="Straight Arrow Connector 36"/>
                <wp:cNvGraphicFramePr/>
                <a:graphic xmlns:a="http://schemas.openxmlformats.org/drawingml/2006/main">
                  <a:graphicData uri="http://schemas.microsoft.com/office/word/2010/wordprocessingShape">
                    <wps:wsp>
                      <wps:cNvCnPr/>
                      <wps:spPr>
                        <a:xfrm>
                          <a:off x="0" y="0"/>
                          <a:ext cx="0" cy="16002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080C4A" id="Straight Arrow Connector 36" o:spid="_x0000_s1026" type="#_x0000_t32" style="position:absolute;margin-left:0;margin-top:159.2pt;width:0;height:12.6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" strokecolor="#4472c4 [3204]" strokeweight="1.5pt">
                <v:stroke endarrow="block" joinstyle="miter"/>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4C06CA64" wp14:editId="3B8F39E4">
                <wp:simplePos x="0" y="0"/>
                <wp:positionH relativeFrom="margin">
                  <wp:align>center</wp:align>
                </wp:positionH>
                <wp:positionV relativeFrom="paragraph">
                  <wp:posOffset>3037205</wp:posOffset>
                </wp:positionV>
                <wp:extent cx="0" cy="160020"/>
                <wp:effectExtent l="76200" t="0" r="57150" b="49530"/>
                <wp:wrapNone/>
                <wp:docPr id="39" name="Straight Arrow Connector 39"/>
                <wp:cNvGraphicFramePr/>
                <a:graphic xmlns:a="http://schemas.openxmlformats.org/drawingml/2006/main">
                  <a:graphicData uri="http://schemas.microsoft.com/office/word/2010/wordprocessingShape">
                    <wps:wsp>
                      <wps:cNvCnPr/>
                      <wps:spPr>
                        <a:xfrm>
                          <a:off x="0" y="0"/>
                          <a:ext cx="0" cy="16002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D903B0" id="Straight Arrow Connector 39" o:spid="_x0000_s1026" type="#_x0000_t32" style="position:absolute;margin-left:0;margin-top:239.15pt;width:0;height:12.6pt;z-index:25168998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" strokecolor="#4472c4 [3204]" strokeweight="1.5pt">
                <v:stroke endarrow="block" joinstyle="miter"/>
                <w10:wrap anchorx="margin"/>
              </v:shape>
            </w:pict>
          </mc:Fallback>
        </mc:AlternateContent>
      </w:r>
      <w:r>
        <w:rPr>
          <w:noProof/>
        </w:rPr>
        <mc:AlternateContent>
          <mc:Choice Requires="wps">
            <w:drawing>
              <wp:anchor distT="45720" distB="45720" distL="114300" distR="114300" simplePos="0" relativeHeight="251667456" behindDoc="0" locked="0" layoutInCell="1" allowOverlap="1" wp14:anchorId="28D659F4" wp14:editId="4245C074">
                <wp:simplePos x="0" y="0"/>
                <wp:positionH relativeFrom="margin">
                  <wp:align>right</wp:align>
                </wp:positionH>
                <wp:positionV relativeFrom="paragraph">
                  <wp:posOffset>2240280</wp:posOffset>
                </wp:positionV>
                <wp:extent cx="1517015" cy="731520"/>
                <wp:effectExtent l="0" t="0" r="26035" b="1143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73152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D83872" w:rsidRPr="009C769B" w:rsidRDefault="00D83872" w:rsidP="00A23208">
                            <w:pPr>
                              <w:spacing w:line="360" w:lineRule="auto"/>
                              <w:ind w:firstLine="0"/>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69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Total Outpatient</w:t>
                            </w:r>
                          </w:p>
                          <w:p w:rsidR="00D83872" w:rsidRPr="009C769B" w:rsidRDefault="00D83872" w:rsidP="00A23208">
                            <w:pPr>
                              <w:spacing w:line="360" w:lineRule="auto"/>
                              <w:ind w:firstLine="0"/>
                              <w:jc w:val="center"/>
                              <w:rPr>
                                <w:sz w:val="20"/>
                                <w:szCs w:val="20"/>
                              </w:rPr>
                            </w:pPr>
                            <w:r w:rsidRPr="009C769B">
                              <w:rPr>
                                <w:sz w:val="20"/>
                                <w:szCs w:val="20"/>
                              </w:rPr>
                              <w:t>50,519 encounters</w:t>
                            </w:r>
                          </w:p>
                          <w:p w:rsidR="00D83872" w:rsidRPr="009C769B" w:rsidRDefault="00D83872" w:rsidP="00A23208">
                            <w:pPr>
                              <w:spacing w:line="360" w:lineRule="auto"/>
                              <w:ind w:firstLine="0"/>
                              <w:jc w:val="center"/>
                              <w:rPr>
                                <w:sz w:val="20"/>
                                <w:szCs w:val="20"/>
                              </w:rPr>
                            </w:pPr>
                            <w:r w:rsidRPr="009C769B">
                              <w:rPr>
                                <w:sz w:val="20"/>
                                <w:szCs w:val="20"/>
                              </w:rPr>
                              <w:t>23,034 unique individuals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659F4" id="_x0000_s1037" type="#_x0000_t202" style="position:absolute;left:0;text-align:left;margin-left:68.25pt;margin-top:176.4pt;width:119.45pt;height:57.6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" filled="f" strokecolor="black [3200]">
                <v:stroke joinstyle="round"/>
                <v:textbox>
                  <w:txbxContent>
                    <w:p w:rsidR="00D83872" w:rsidRPr="009C769B" w:rsidRDefault="00D83872" w:rsidP="00A23208">
                      <w:pPr>
                        <w:spacing w:line="360" w:lineRule="auto"/>
                        <w:ind w:firstLine="0"/>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69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Total Outpatient</w:t>
                      </w:r>
                    </w:p>
                    <w:p w:rsidR="00D83872" w:rsidRPr="009C769B" w:rsidRDefault="00D83872" w:rsidP="00A23208">
                      <w:pPr>
                        <w:spacing w:line="360" w:lineRule="auto"/>
                        <w:ind w:firstLine="0"/>
                        <w:jc w:val="center"/>
                        <w:rPr>
                          <w:sz w:val="20"/>
                          <w:szCs w:val="20"/>
                        </w:rPr>
                      </w:pPr>
                      <w:r w:rsidRPr="009C769B">
                        <w:rPr>
                          <w:sz w:val="20"/>
                          <w:szCs w:val="20"/>
                        </w:rPr>
                        <w:t>50,519 encounters</w:t>
                      </w:r>
                    </w:p>
                    <w:p w:rsidR="00D83872" w:rsidRPr="009C769B" w:rsidRDefault="00D83872" w:rsidP="00A23208">
                      <w:pPr>
                        <w:spacing w:line="360" w:lineRule="auto"/>
                        <w:ind w:firstLine="0"/>
                        <w:jc w:val="center"/>
                        <w:rPr>
                          <w:sz w:val="20"/>
                          <w:szCs w:val="20"/>
                        </w:rPr>
                      </w:pPr>
                      <w:r w:rsidRPr="009C769B">
                        <w:rPr>
                          <w:sz w:val="20"/>
                          <w:szCs w:val="20"/>
                        </w:rPr>
                        <w:t>23,034 unique individuals</w:t>
                      </w:r>
                    </w:p>
                  </w:txbxContent>
                </v:textbox>
                <w10:wrap type="square" anchorx="margin"/>
              </v:shape>
            </w:pict>
          </mc:Fallback>
        </mc:AlternateContent>
      </w:r>
      <w:r>
        <w:rPr>
          <w:noProof/>
        </w:rPr>
        <mc:AlternateContent>
          <mc:Choice Requires="wps">
            <w:drawing>
              <wp:anchor distT="0" distB="0" distL="114300" distR="114300" simplePos="0" relativeHeight="251685888" behindDoc="0" locked="0" layoutInCell="1" allowOverlap="1" wp14:anchorId="4C06CA64" wp14:editId="3B8F39E4">
                <wp:simplePos x="0" y="0"/>
                <wp:positionH relativeFrom="column">
                  <wp:posOffset>5196840</wp:posOffset>
                </wp:positionH>
                <wp:positionV relativeFrom="paragraph">
                  <wp:posOffset>2005965</wp:posOffset>
                </wp:positionV>
                <wp:extent cx="0" cy="160020"/>
                <wp:effectExtent l="76200" t="0" r="57150" b="49530"/>
                <wp:wrapNone/>
                <wp:docPr id="37" name="Straight Arrow Connector 37"/>
                <wp:cNvGraphicFramePr/>
                <a:graphic xmlns:a="http://schemas.openxmlformats.org/drawingml/2006/main">
                  <a:graphicData uri="http://schemas.microsoft.com/office/word/2010/wordprocessingShape">
                    <wps:wsp>
                      <wps:cNvCnPr/>
                      <wps:spPr>
                        <a:xfrm>
                          <a:off x="0" y="0"/>
                          <a:ext cx="0" cy="16002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EA4AEB" id="Straight Arrow Connector 37" o:spid="_x0000_s1026" type="#_x0000_t32" style="position:absolute;margin-left:409.2pt;margin-top:157.95pt;width:0;height:1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" strokecolor="#4472c4 [3204]" strokeweight="1.5pt">
                <v:stroke endarrow="block" joinstyle="miter"/>
              </v:shape>
            </w:pict>
          </mc:Fallback>
        </mc:AlternateContent>
      </w:r>
      <w:r>
        <w:rPr>
          <w:noProof/>
        </w:rPr>
        <mc:AlternateContent>
          <mc:Choice Requires="wps">
            <w:drawing>
              <wp:anchor distT="0" distB="0" distL="114300" distR="114300" simplePos="0" relativeHeight="251687936" behindDoc="0" locked="0" layoutInCell="1" allowOverlap="1" wp14:anchorId="4C06CA64" wp14:editId="3B8F39E4">
                <wp:simplePos x="0" y="0"/>
                <wp:positionH relativeFrom="column">
                  <wp:posOffset>740410</wp:posOffset>
                </wp:positionH>
                <wp:positionV relativeFrom="paragraph">
                  <wp:posOffset>2010410</wp:posOffset>
                </wp:positionV>
                <wp:extent cx="0" cy="160020"/>
                <wp:effectExtent l="76200" t="0" r="57150" b="49530"/>
                <wp:wrapNone/>
                <wp:docPr id="38" name="Straight Arrow Connector 38"/>
                <wp:cNvGraphicFramePr/>
                <a:graphic xmlns:a="http://schemas.openxmlformats.org/drawingml/2006/main">
                  <a:graphicData uri="http://schemas.microsoft.com/office/word/2010/wordprocessingShape">
                    <wps:wsp>
                      <wps:cNvCnPr/>
                      <wps:spPr>
                        <a:xfrm>
                          <a:off x="0" y="0"/>
                          <a:ext cx="0" cy="16002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98FCD0" id="Straight Arrow Connector 38" o:spid="_x0000_s1026" type="#_x0000_t32" style="position:absolute;margin-left:58.3pt;margin-top:158.3pt;width:0;height:12.6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" strokecolor="#4472c4 [3204]" strokeweight="1.5pt">
                <v:stroke endarrow="block" joinstyle="miter"/>
              </v:shape>
            </w:pict>
          </mc:Fallback>
        </mc:AlternateContent>
      </w:r>
      <w:r>
        <w:rPr>
          <w:noProof/>
        </w:rPr>
        <mc:AlternateContent>
          <mc:Choice Requires="wps">
            <w:drawing>
              <wp:anchor distT="45720" distB="45720" distL="114300" distR="114300" simplePos="0" relativeHeight="251663360" behindDoc="0" locked="0" layoutInCell="1" allowOverlap="1" wp14:anchorId="72C26170" wp14:editId="2620F6E8">
                <wp:simplePos x="0" y="0"/>
                <wp:positionH relativeFrom="margin">
                  <wp:align>left</wp:align>
                </wp:positionH>
                <wp:positionV relativeFrom="paragraph">
                  <wp:posOffset>2263140</wp:posOffset>
                </wp:positionV>
                <wp:extent cx="1530350" cy="731520"/>
                <wp:effectExtent l="0" t="0" r="12700" b="1143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73152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D83872" w:rsidRPr="009C769B" w:rsidRDefault="00D83872" w:rsidP="00A23208">
                            <w:pPr>
                              <w:spacing w:line="360" w:lineRule="auto"/>
                              <w:ind w:firstLine="0"/>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69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Total Inpatient</w:t>
                            </w:r>
                          </w:p>
                          <w:p w:rsidR="00D83872" w:rsidRPr="009C769B" w:rsidRDefault="00D83872" w:rsidP="00A23208">
                            <w:pPr>
                              <w:spacing w:line="360" w:lineRule="auto"/>
                              <w:ind w:firstLine="0"/>
                              <w:jc w:val="center"/>
                              <w:rPr>
                                <w:sz w:val="20"/>
                                <w:szCs w:val="20"/>
                              </w:rPr>
                            </w:pPr>
                            <w:r w:rsidRPr="009C769B">
                              <w:rPr>
                                <w:sz w:val="20"/>
                                <w:szCs w:val="20"/>
                              </w:rPr>
                              <w:t>21,155 encounters</w:t>
                            </w:r>
                          </w:p>
                          <w:p w:rsidR="00D83872" w:rsidRPr="009C769B" w:rsidRDefault="00D83872" w:rsidP="00A23208">
                            <w:pPr>
                              <w:spacing w:line="360" w:lineRule="auto"/>
                              <w:ind w:firstLine="0"/>
                              <w:jc w:val="center"/>
                              <w:rPr>
                                <w:sz w:val="20"/>
                                <w:szCs w:val="20"/>
                              </w:rPr>
                            </w:pPr>
                            <w:r w:rsidRPr="009C769B">
                              <w:rPr>
                                <w:sz w:val="20"/>
                                <w:szCs w:val="20"/>
                              </w:rPr>
                              <w:t>10,582 unique individuals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26170" id="_x0000_s1038" type="#_x0000_t202" style="position:absolute;left:0;text-align:left;margin-left:0;margin-top:178.2pt;width:120.5pt;height:57.6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" filled="f" strokecolor="black [3200]">
                <v:stroke joinstyle="round"/>
                <v:textbox>
                  <w:txbxContent>
                    <w:p w:rsidR="00D83872" w:rsidRPr="009C769B" w:rsidRDefault="00D83872" w:rsidP="00A23208">
                      <w:pPr>
                        <w:spacing w:line="360" w:lineRule="auto"/>
                        <w:ind w:firstLine="0"/>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69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Total Inpatient</w:t>
                      </w:r>
                    </w:p>
                    <w:p w:rsidR="00D83872" w:rsidRPr="009C769B" w:rsidRDefault="00D83872" w:rsidP="00A23208">
                      <w:pPr>
                        <w:spacing w:line="360" w:lineRule="auto"/>
                        <w:ind w:firstLine="0"/>
                        <w:jc w:val="center"/>
                        <w:rPr>
                          <w:sz w:val="20"/>
                          <w:szCs w:val="20"/>
                        </w:rPr>
                      </w:pPr>
                      <w:r w:rsidRPr="009C769B">
                        <w:rPr>
                          <w:sz w:val="20"/>
                          <w:szCs w:val="20"/>
                        </w:rPr>
                        <w:t>21,155 encounters</w:t>
                      </w:r>
                    </w:p>
                    <w:p w:rsidR="00D83872" w:rsidRPr="009C769B" w:rsidRDefault="00D83872" w:rsidP="00A23208">
                      <w:pPr>
                        <w:spacing w:line="360" w:lineRule="auto"/>
                        <w:ind w:firstLine="0"/>
                        <w:jc w:val="center"/>
                        <w:rPr>
                          <w:sz w:val="20"/>
                          <w:szCs w:val="20"/>
                        </w:rPr>
                      </w:pPr>
                      <w:r w:rsidRPr="009C769B">
                        <w:rPr>
                          <w:sz w:val="20"/>
                          <w:szCs w:val="20"/>
                        </w:rPr>
                        <w:t>10,582 unique individuals</w:t>
                      </w:r>
                    </w:p>
                  </w:txbxContent>
                </v:textbox>
                <w10:wrap type="square" anchorx="margin"/>
              </v:shape>
            </w:pict>
          </mc:Fallback>
        </mc:AlternateContent>
      </w:r>
      <w:r>
        <w:rPr>
          <w:noProof/>
        </w:rPr>
        <mc:AlternateContent>
          <mc:Choice Requires="wps">
            <w:drawing>
              <wp:anchor distT="45720" distB="45720" distL="114300" distR="114300" simplePos="0" relativeHeight="251665408" behindDoc="0" locked="0" layoutInCell="1" allowOverlap="1" wp14:anchorId="14AA8A71" wp14:editId="6D8DD72E">
                <wp:simplePos x="0" y="0"/>
                <wp:positionH relativeFrom="margin">
                  <wp:align>center</wp:align>
                </wp:positionH>
                <wp:positionV relativeFrom="paragraph">
                  <wp:posOffset>2255520</wp:posOffset>
                </wp:positionV>
                <wp:extent cx="1357630" cy="731520"/>
                <wp:effectExtent l="0" t="0" r="13970" b="114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73152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D83872" w:rsidRPr="009C769B" w:rsidRDefault="00D83872" w:rsidP="00A23208">
                            <w:pPr>
                              <w:spacing w:line="360" w:lineRule="auto"/>
                              <w:ind w:firstLine="0"/>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69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Total Observation</w:t>
                            </w:r>
                          </w:p>
                          <w:p w:rsidR="00D83872" w:rsidRPr="009C769B" w:rsidRDefault="00D83872" w:rsidP="00A23208">
                            <w:pPr>
                              <w:spacing w:line="360" w:lineRule="auto"/>
                              <w:ind w:firstLine="0"/>
                              <w:jc w:val="center"/>
                              <w:rPr>
                                <w:sz w:val="20"/>
                                <w:szCs w:val="20"/>
                              </w:rPr>
                            </w:pPr>
                            <w:r w:rsidRPr="009C769B">
                              <w:rPr>
                                <w:sz w:val="20"/>
                                <w:szCs w:val="20"/>
                              </w:rPr>
                              <w:t>1,210 encounters</w:t>
                            </w:r>
                          </w:p>
                          <w:p w:rsidR="00D83872" w:rsidRPr="009C769B" w:rsidRDefault="00D83872" w:rsidP="00A23208">
                            <w:pPr>
                              <w:spacing w:line="360" w:lineRule="auto"/>
                              <w:ind w:firstLine="0"/>
                              <w:jc w:val="center"/>
                              <w:rPr>
                                <w:sz w:val="20"/>
                                <w:szCs w:val="20"/>
                              </w:rPr>
                            </w:pPr>
                            <w:r w:rsidRPr="009C769B">
                              <w:rPr>
                                <w:sz w:val="20"/>
                                <w:szCs w:val="20"/>
                              </w:rPr>
                              <w:t>706 unique individuals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A8A71" id="_x0000_s1039" type="#_x0000_t202" style="position:absolute;left:0;text-align:left;margin-left:0;margin-top:177.6pt;width:106.9pt;height:57.6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" filled="f" strokecolor="black [3200]">
                <v:stroke joinstyle="round"/>
                <v:textbox>
                  <w:txbxContent>
                    <w:p w:rsidR="00D83872" w:rsidRPr="009C769B" w:rsidRDefault="00D83872" w:rsidP="00A23208">
                      <w:pPr>
                        <w:spacing w:line="360" w:lineRule="auto"/>
                        <w:ind w:firstLine="0"/>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69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Total Observation</w:t>
                      </w:r>
                    </w:p>
                    <w:p w:rsidR="00D83872" w:rsidRPr="009C769B" w:rsidRDefault="00D83872" w:rsidP="00A23208">
                      <w:pPr>
                        <w:spacing w:line="360" w:lineRule="auto"/>
                        <w:ind w:firstLine="0"/>
                        <w:jc w:val="center"/>
                        <w:rPr>
                          <w:sz w:val="20"/>
                          <w:szCs w:val="20"/>
                        </w:rPr>
                      </w:pPr>
                      <w:r w:rsidRPr="009C769B">
                        <w:rPr>
                          <w:sz w:val="20"/>
                          <w:szCs w:val="20"/>
                        </w:rPr>
                        <w:t>1,210 encounters</w:t>
                      </w:r>
                    </w:p>
                    <w:p w:rsidR="00D83872" w:rsidRPr="009C769B" w:rsidRDefault="00D83872" w:rsidP="00A23208">
                      <w:pPr>
                        <w:spacing w:line="360" w:lineRule="auto"/>
                        <w:ind w:firstLine="0"/>
                        <w:jc w:val="center"/>
                        <w:rPr>
                          <w:sz w:val="20"/>
                          <w:szCs w:val="20"/>
                        </w:rPr>
                      </w:pPr>
                      <w:r w:rsidRPr="009C769B">
                        <w:rPr>
                          <w:sz w:val="20"/>
                          <w:szCs w:val="20"/>
                        </w:rPr>
                        <w:t>706 unique individuals</w:t>
                      </w:r>
                    </w:p>
                  </w:txbxContent>
                </v:textbox>
                <w10:wrap type="square" anchorx="margin"/>
              </v:shape>
            </w:pict>
          </mc:Fallback>
        </mc:AlternateContent>
      </w:r>
      <w:r>
        <w:rPr>
          <w:noProof/>
        </w:rPr>
        <mc:AlternateContent>
          <mc:Choice Requires="wps">
            <w:drawing>
              <wp:anchor distT="45720" distB="45720" distL="114300" distR="114300" simplePos="0" relativeHeight="251661312" behindDoc="0" locked="0" layoutInCell="1" allowOverlap="1" wp14:anchorId="49747F19" wp14:editId="153CCC09">
                <wp:simplePos x="0" y="0"/>
                <wp:positionH relativeFrom="margin">
                  <wp:align>center</wp:align>
                </wp:positionH>
                <wp:positionV relativeFrom="paragraph">
                  <wp:posOffset>1005840</wp:posOffset>
                </wp:positionV>
                <wp:extent cx="4467860" cy="944880"/>
                <wp:effectExtent l="0" t="0" r="27940" b="2667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860" cy="94488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D83872" w:rsidRPr="009C769B" w:rsidRDefault="00D83872" w:rsidP="00A23208">
                            <w:pPr>
                              <w:spacing w:line="360" w:lineRule="auto"/>
                              <w:ind w:firstLine="0"/>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69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Cohort</w:t>
                            </w:r>
                          </w:p>
                          <w:p w:rsidR="00D83872" w:rsidRPr="009C769B" w:rsidRDefault="00D83872" w:rsidP="00A23208">
                            <w:pPr>
                              <w:spacing w:line="360" w:lineRule="auto"/>
                              <w:ind w:firstLine="0"/>
                              <w:jc w:val="center"/>
                              <w:rPr>
                                <w:sz w:val="20"/>
                                <w:szCs w:val="20"/>
                              </w:rPr>
                            </w:pPr>
                            <w:r w:rsidRPr="009C769B">
                              <w:rPr>
                                <w:sz w:val="20"/>
                                <w:szCs w:val="20"/>
                              </w:rPr>
                              <w:t>All inpatients and outpatients between 1985 – 1997 who were ever tested for C. diff</w:t>
                            </w:r>
                          </w:p>
                          <w:p w:rsidR="00D83872" w:rsidRPr="009C769B" w:rsidRDefault="00D83872" w:rsidP="00A23208">
                            <w:pPr>
                              <w:spacing w:line="360" w:lineRule="auto"/>
                              <w:ind w:firstLine="0"/>
                              <w:jc w:val="center"/>
                              <w:rPr>
                                <w:b/>
                                <w:sz w:val="20"/>
                                <w:szCs w:val="20"/>
                              </w:rPr>
                            </w:pPr>
                            <w:r w:rsidRPr="009C769B">
                              <w:rPr>
                                <w:b/>
                                <w:sz w:val="20"/>
                                <w:szCs w:val="20"/>
                              </w:rPr>
                              <w:t>72,884 encounters, 34,322 unique individuals</w:t>
                            </w:r>
                          </w:p>
                          <w:p w:rsidR="00D83872" w:rsidRPr="009C769B" w:rsidRDefault="00D83872" w:rsidP="00A23208">
                            <w:pPr>
                              <w:spacing w:line="360" w:lineRule="auto"/>
                              <w:ind w:firstLine="0"/>
                              <w:jc w:val="center"/>
                              <w:rPr>
                                <w:sz w:val="20"/>
                                <w:szCs w:val="20"/>
                              </w:rPr>
                            </w:pPr>
                            <w:r w:rsidRPr="009C769B">
                              <w:rPr>
                                <w:sz w:val="20"/>
                                <w:szCs w:val="20"/>
                              </w:rPr>
                              <w:t>(19,869 nursing home encounters, 7,523 nursing home individuals)</w:t>
                            </w:r>
                          </w:p>
                          <w:p w:rsidR="00D83872" w:rsidRDefault="00D83872" w:rsidP="007664D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47F19" id="_x0000_s1040" type="#_x0000_t202" style="position:absolute;left:0;text-align:left;margin-left:0;margin-top:79.2pt;width:351.8pt;height:74.4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" filled="f" strokecolor="black [3200]">
                <v:stroke joinstyle="round"/>
                <v:textbox>
                  <w:txbxContent>
                    <w:p w:rsidR="00D83872" w:rsidRPr="009C769B" w:rsidRDefault="00D83872" w:rsidP="00A23208">
                      <w:pPr>
                        <w:spacing w:line="360" w:lineRule="auto"/>
                        <w:ind w:firstLine="0"/>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69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Cohort</w:t>
                      </w:r>
                    </w:p>
                    <w:p w:rsidR="00D83872" w:rsidRPr="009C769B" w:rsidRDefault="00D83872" w:rsidP="00A23208">
                      <w:pPr>
                        <w:spacing w:line="360" w:lineRule="auto"/>
                        <w:ind w:firstLine="0"/>
                        <w:jc w:val="center"/>
                        <w:rPr>
                          <w:sz w:val="20"/>
                          <w:szCs w:val="20"/>
                        </w:rPr>
                      </w:pPr>
                      <w:r w:rsidRPr="009C769B">
                        <w:rPr>
                          <w:sz w:val="20"/>
                          <w:szCs w:val="20"/>
                        </w:rPr>
                        <w:t>All inpatients and outpatients between 1985 – 1997 who were ever tested for C. diff</w:t>
                      </w:r>
                    </w:p>
                    <w:p w:rsidR="00D83872" w:rsidRPr="009C769B" w:rsidRDefault="00D83872" w:rsidP="00A23208">
                      <w:pPr>
                        <w:spacing w:line="360" w:lineRule="auto"/>
                        <w:ind w:firstLine="0"/>
                        <w:jc w:val="center"/>
                        <w:rPr>
                          <w:b/>
                          <w:sz w:val="20"/>
                          <w:szCs w:val="20"/>
                        </w:rPr>
                      </w:pPr>
                      <w:r w:rsidRPr="009C769B">
                        <w:rPr>
                          <w:b/>
                          <w:sz w:val="20"/>
                          <w:szCs w:val="20"/>
                        </w:rPr>
                        <w:t>72,884 encounters, 34,322 unique individuals</w:t>
                      </w:r>
                    </w:p>
                    <w:p w:rsidR="00D83872" w:rsidRPr="009C769B" w:rsidRDefault="00D83872" w:rsidP="00A23208">
                      <w:pPr>
                        <w:spacing w:line="360" w:lineRule="auto"/>
                        <w:ind w:firstLine="0"/>
                        <w:jc w:val="center"/>
                        <w:rPr>
                          <w:sz w:val="20"/>
                          <w:szCs w:val="20"/>
                        </w:rPr>
                      </w:pPr>
                      <w:r w:rsidRPr="009C769B">
                        <w:rPr>
                          <w:sz w:val="20"/>
                          <w:szCs w:val="20"/>
                        </w:rPr>
                        <w:t>(19,869 nursing home encounters, 7,523 nursing home individuals)</w:t>
                      </w:r>
                    </w:p>
                    <w:p w:rsidR="00D83872" w:rsidRDefault="00D83872" w:rsidP="007664DA">
                      <w:pPr>
                        <w:jc w:val="center"/>
                      </w:pPr>
                    </w:p>
                  </w:txbxContent>
                </v:textbox>
                <w10:wrap type="square" anchorx="margin"/>
              </v:shape>
            </w:pict>
          </mc:Fallback>
        </mc:AlternateContent>
      </w:r>
      <w:r>
        <w:rPr>
          <w:noProof/>
        </w:rPr>
        <mc:AlternateContent>
          <mc:Choice Requires="wps">
            <w:drawing>
              <wp:anchor distT="0" distB="0" distL="114300" distR="114300" simplePos="0" relativeHeight="251681792" behindDoc="0" locked="0" layoutInCell="1" allowOverlap="1" wp14:anchorId="4C06CA64" wp14:editId="3B8F39E4">
                <wp:simplePos x="0" y="0"/>
                <wp:positionH relativeFrom="margin">
                  <wp:align>center</wp:align>
                </wp:positionH>
                <wp:positionV relativeFrom="paragraph">
                  <wp:posOffset>789940</wp:posOffset>
                </wp:positionV>
                <wp:extent cx="0" cy="160020"/>
                <wp:effectExtent l="76200" t="0" r="57150" b="49530"/>
                <wp:wrapNone/>
                <wp:docPr id="12" name="Straight Arrow Connector 12"/>
                <wp:cNvGraphicFramePr/>
                <a:graphic xmlns:a="http://schemas.openxmlformats.org/drawingml/2006/main">
                  <a:graphicData uri="http://schemas.microsoft.com/office/word/2010/wordprocessingShape">
                    <wps:wsp>
                      <wps:cNvCnPr/>
                      <wps:spPr>
                        <a:xfrm>
                          <a:off x="0" y="0"/>
                          <a:ext cx="0" cy="16002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99E3A8" id="Straight Arrow Connector 12" o:spid="_x0000_s1026" type="#_x0000_t32" style="position:absolute;margin-left:0;margin-top:62.2pt;width:0;height:12.6pt;z-index:25168179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" strokecolor="#4472c4 [3204]" strokeweight="1.5pt">
                <v:stroke endarrow="block" joinstyle="miter"/>
                <w10:wrap anchorx="margin"/>
              </v:shape>
            </w:pict>
          </mc:Fallback>
        </mc:AlternateContent>
      </w:r>
      <w:r>
        <w:rPr>
          <w:noProof/>
        </w:rPr>
        <mc:AlternateContent>
          <mc:Choice Requires="wps">
            <w:drawing>
              <wp:anchor distT="45720" distB="45720" distL="114300" distR="114300" simplePos="0" relativeHeight="251659264" behindDoc="0" locked="0" layoutInCell="1" allowOverlap="1" wp14:anchorId="7692DB5B" wp14:editId="7AF62106">
                <wp:simplePos x="0" y="0"/>
                <wp:positionH relativeFrom="margin">
                  <wp:align>center</wp:align>
                </wp:positionH>
                <wp:positionV relativeFrom="paragraph">
                  <wp:posOffset>0</wp:posOffset>
                </wp:positionV>
                <wp:extent cx="2832735" cy="746760"/>
                <wp:effectExtent l="0" t="0" r="2476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735" cy="74676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D83872" w:rsidRPr="009C769B" w:rsidRDefault="00D83872" w:rsidP="00A23208">
                            <w:pPr>
                              <w:spacing w:line="360" w:lineRule="auto"/>
                              <w:ind w:firstLine="0"/>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69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Butler Memorial Hospital</w:t>
                            </w:r>
                          </w:p>
                          <w:p w:rsidR="00D83872" w:rsidRPr="009C769B" w:rsidRDefault="00D83872" w:rsidP="00A23208">
                            <w:pPr>
                              <w:spacing w:line="360" w:lineRule="auto"/>
                              <w:ind w:firstLine="0"/>
                              <w:jc w:val="center"/>
                              <w:rPr>
                                <w:sz w:val="20"/>
                                <w:szCs w:val="20"/>
                              </w:rPr>
                            </w:pPr>
                            <w:r w:rsidRPr="009C769B">
                              <w:rPr>
                                <w:sz w:val="20"/>
                                <w:szCs w:val="20"/>
                              </w:rPr>
                              <w:t>Average 352,132 in- and outpatient encounters/year</w:t>
                            </w:r>
                          </w:p>
                          <w:p w:rsidR="00D83872" w:rsidRPr="009C769B" w:rsidRDefault="00D83872" w:rsidP="00A23208">
                            <w:pPr>
                              <w:spacing w:line="360" w:lineRule="auto"/>
                              <w:ind w:firstLine="0"/>
                              <w:jc w:val="center"/>
                              <w:rPr>
                                <w:sz w:val="20"/>
                                <w:szCs w:val="20"/>
                              </w:rPr>
                            </w:pPr>
                            <w:r w:rsidRPr="009C769B">
                              <w:rPr>
                                <w:sz w:val="20"/>
                                <w:szCs w:val="20"/>
                              </w:rPr>
                              <w:t>Average 99,220 unique in- and outpatients/year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2DB5B" id="_x0000_s1041" type="#_x0000_t202" style="position:absolute;left:0;text-align:left;margin-left:0;margin-top:0;width:223.05pt;height:58.8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" filled="f" strokecolor="black [3200]">
                <v:stroke joinstyle="round"/>
                <v:textbox>
                  <w:txbxContent>
                    <w:p w:rsidR="00D83872" w:rsidRPr="009C769B" w:rsidRDefault="00D83872" w:rsidP="00A23208">
                      <w:pPr>
                        <w:spacing w:line="360" w:lineRule="auto"/>
                        <w:ind w:firstLine="0"/>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769B">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Butler Memorial Hospital</w:t>
                      </w:r>
                    </w:p>
                    <w:p w:rsidR="00D83872" w:rsidRPr="009C769B" w:rsidRDefault="00D83872" w:rsidP="00A23208">
                      <w:pPr>
                        <w:spacing w:line="360" w:lineRule="auto"/>
                        <w:ind w:firstLine="0"/>
                        <w:jc w:val="center"/>
                        <w:rPr>
                          <w:sz w:val="20"/>
                          <w:szCs w:val="20"/>
                        </w:rPr>
                      </w:pPr>
                      <w:r w:rsidRPr="009C769B">
                        <w:rPr>
                          <w:sz w:val="20"/>
                          <w:szCs w:val="20"/>
                        </w:rPr>
                        <w:t>Average 352,132 in- and outpatient encounters/year</w:t>
                      </w:r>
                    </w:p>
                    <w:p w:rsidR="00D83872" w:rsidRPr="009C769B" w:rsidRDefault="00D83872" w:rsidP="00A23208">
                      <w:pPr>
                        <w:spacing w:line="360" w:lineRule="auto"/>
                        <w:ind w:firstLine="0"/>
                        <w:jc w:val="center"/>
                        <w:rPr>
                          <w:sz w:val="20"/>
                          <w:szCs w:val="20"/>
                        </w:rPr>
                      </w:pPr>
                      <w:r w:rsidRPr="009C769B">
                        <w:rPr>
                          <w:sz w:val="20"/>
                          <w:szCs w:val="20"/>
                        </w:rPr>
                        <w:t>Average 99,220 unique in- and outpatients/year</w:t>
                      </w:r>
                    </w:p>
                  </w:txbxContent>
                </v:textbox>
                <w10:wrap type="square" anchorx="margin"/>
              </v:shape>
            </w:pict>
          </mc:Fallback>
        </mc:AlternateContent>
      </w:r>
    </w:p>
    <w:p w:rsidR="002A7928" w:rsidRDefault="002A7928" w:rsidP="002A7928">
      <w:pPr>
        <w:pStyle w:val="Heading1"/>
      </w:pPr>
      <w:bookmarkStart w:id="24" w:name="_Toc495590870"/>
      <w:r>
        <w:lastRenderedPageBreak/>
        <w:t>REsults</w:t>
      </w:r>
      <w:r w:rsidR="00CA75FF">
        <w:t xml:space="preserve"> and analysis</w:t>
      </w:r>
      <w:bookmarkEnd w:id="24"/>
    </w:p>
    <w:p w:rsidR="0030269B" w:rsidRDefault="0030269B" w:rsidP="0030269B">
      <w:pPr>
        <w:pStyle w:val="Heading2"/>
      </w:pPr>
      <w:bookmarkStart w:id="25" w:name="_Toc495590871"/>
      <w:r>
        <w:t>Total Population characteristics</w:t>
      </w:r>
      <w:bookmarkEnd w:id="25"/>
    </w:p>
    <w:p w:rsidR="00F7424E" w:rsidRDefault="0030269B" w:rsidP="00AE7959">
      <w:r>
        <w:t xml:space="preserve">During the follow-up period (February 1997-March 31, 2017), there were </w:t>
      </w:r>
      <w:r w:rsidRPr="005945CA">
        <w:t>54,789</w:t>
      </w:r>
      <w:r>
        <w:t xml:space="preserve"> inpatient and outpatient encounters with Butler County residents who were previously tested for </w:t>
      </w:r>
      <w:r>
        <w:rPr>
          <w:i/>
        </w:rPr>
        <w:t xml:space="preserve">C. diff </w:t>
      </w:r>
      <w:r>
        <w:t>in the capture phase (1985-1997). These encounters consisted of 33,140 females (60.5%) and 21,649 males (39.5%) over 18 years of age. These individuals were 89% White (53.2% female and 35.9% male) and had a mean age of 70.6 and 68.0, respectively (</w:t>
      </w:r>
      <w:r>
        <w:rPr>
          <w:b/>
        </w:rPr>
        <w:t xml:space="preserve">Tables 1 </w:t>
      </w:r>
      <w:r>
        <w:t xml:space="preserve">and </w:t>
      </w:r>
      <w:r>
        <w:rPr>
          <w:b/>
        </w:rPr>
        <w:t>3</w:t>
      </w:r>
      <w:r>
        <w:t>). Of this population, 14,158 (25.8%) were residents of a nursing home with a mean age of 80.0. Among nursing home residents, 9,541 (17.4% of the total study population) were females with a mean age of 81.3 and 4,617 (8.4% of the total study population) were males with a mean age of 77.3. Not unexpectedly, a much older average age was noted among nursing home resident encounters at BMH (</w:t>
      </w:r>
      <w:r>
        <w:rPr>
          <w:b/>
        </w:rPr>
        <w:t>Table 2</w:t>
      </w:r>
      <w:r>
        <w:t>).</w:t>
      </w:r>
    </w:p>
    <w:p w:rsidR="00AA1EBD" w:rsidRDefault="00AA1EBD" w:rsidP="00AA1EBD">
      <w:pPr>
        <w:pStyle w:val="Caption"/>
        <w:keepNext/>
        <w:spacing w:line="360" w:lineRule="auto"/>
        <w:ind w:firstLine="0"/>
      </w:pPr>
    </w:p>
    <w:p w:rsidR="000E636B" w:rsidRDefault="000E636B" w:rsidP="000E636B"/>
    <w:p w:rsidR="000E636B" w:rsidRDefault="000E636B" w:rsidP="000E636B"/>
    <w:p w:rsidR="000E636B" w:rsidRDefault="000E636B" w:rsidP="000E636B"/>
    <w:p w:rsidR="000E636B" w:rsidRDefault="000E636B" w:rsidP="000E636B"/>
    <w:p w:rsidR="000E636B" w:rsidRDefault="000E636B" w:rsidP="000E636B"/>
    <w:p w:rsidR="000E636B" w:rsidRDefault="000E636B" w:rsidP="000E636B"/>
    <w:p w:rsidR="000E636B" w:rsidRDefault="000E636B" w:rsidP="000E636B"/>
    <w:p w:rsidR="000E636B" w:rsidRDefault="000E636B" w:rsidP="000E636B"/>
    <w:p w:rsidR="000E636B" w:rsidRPr="000E636B" w:rsidRDefault="000E636B" w:rsidP="000E636B"/>
    <w:p w:rsidR="00AE7959" w:rsidRPr="00AE7959" w:rsidRDefault="00AE7959" w:rsidP="00AA1EBD">
      <w:pPr>
        <w:pStyle w:val="Caption"/>
        <w:keepNext/>
        <w:spacing w:line="360" w:lineRule="auto"/>
        <w:ind w:firstLine="0"/>
      </w:pPr>
      <w:r>
        <w:lastRenderedPageBreak/>
        <w:br/>
      </w:r>
      <w:bookmarkStart w:id="26" w:name="_Toc500161892"/>
      <w:r w:rsidRPr="00AE7959">
        <w:t xml:space="preserve">Table </w:t>
      </w:r>
      <w:r w:rsidR="00804D2B">
        <w:fldChar w:fldCharType="begin"/>
      </w:r>
      <w:r w:rsidR="00804D2B">
        <w:instrText xml:space="preserve"> SEQ Table \* ARABIC </w:instrText>
      </w:r>
      <w:r w:rsidR="00804D2B">
        <w:fldChar w:fldCharType="separate"/>
      </w:r>
      <w:r w:rsidR="00D83276">
        <w:rPr>
          <w:noProof/>
        </w:rPr>
        <w:t>1</w:t>
      </w:r>
      <w:r w:rsidR="00804D2B">
        <w:rPr>
          <w:noProof/>
        </w:rPr>
        <w:fldChar w:fldCharType="end"/>
      </w:r>
      <w:r w:rsidRPr="00AE7959">
        <w:t xml:space="preserve">. </w:t>
      </w:r>
      <w:r w:rsidRPr="00DE79A0">
        <w:t>Gender and Age Characteristics of Study Population by Race: Butler Memori</w:t>
      </w:r>
      <w:r w:rsidR="001365BA">
        <w:t>al Hospital Patient Encounters o</w:t>
      </w:r>
      <w:r w:rsidRPr="00DE79A0">
        <w:t xml:space="preserve">ver Age 18 (Butler County Residents Only) with a Prior </w:t>
      </w:r>
      <w:r w:rsidRPr="00DE79A0">
        <w:rPr>
          <w:i/>
        </w:rPr>
        <w:t>Clostridium difficile</w:t>
      </w:r>
      <w:r w:rsidRPr="00DE79A0">
        <w:t xml:space="preserve"> Test History between 1985 and 1997 (N = 54,789)</w:t>
      </w:r>
      <w:bookmarkEnd w:id="26"/>
    </w:p>
    <w:tbl>
      <w:tblPr>
        <w:tblStyle w:val="TableGrid1"/>
        <w:tblW w:w="0" w:type="auto"/>
        <w:jc w:val="center"/>
        <w:tblLook w:val="04A0" w:firstRow="1" w:lastRow="0" w:firstColumn="1" w:lastColumn="0" w:noHBand="0" w:noVBand="1"/>
      </w:tblPr>
      <w:tblGrid>
        <w:gridCol w:w="963"/>
        <w:gridCol w:w="2835"/>
        <w:gridCol w:w="876"/>
        <w:gridCol w:w="2116"/>
        <w:gridCol w:w="909"/>
        <w:gridCol w:w="636"/>
      </w:tblGrid>
      <w:tr w:rsidR="00AE7959" w:rsidRPr="00AE7959" w:rsidTr="002A00B0">
        <w:trPr>
          <w:jc w:val="center"/>
        </w:trPr>
        <w:tc>
          <w:tcPr>
            <w:tcW w:w="0" w:type="auto"/>
          </w:tcPr>
          <w:p w:rsidR="00AE7959" w:rsidRPr="00AE7959" w:rsidRDefault="00AE7959" w:rsidP="00AE7959">
            <w:pPr>
              <w:spacing w:line="240" w:lineRule="auto"/>
              <w:ind w:firstLine="0"/>
              <w:jc w:val="left"/>
              <w:rPr>
                <w:szCs w:val="22"/>
              </w:rPr>
            </w:pPr>
          </w:p>
        </w:tc>
        <w:tc>
          <w:tcPr>
            <w:tcW w:w="0" w:type="auto"/>
          </w:tcPr>
          <w:p w:rsidR="00AE7959" w:rsidRPr="00AE7959" w:rsidRDefault="00AE7959" w:rsidP="00AE7959">
            <w:pPr>
              <w:spacing w:line="240" w:lineRule="auto"/>
              <w:ind w:firstLine="0"/>
              <w:jc w:val="left"/>
              <w:rPr>
                <w:szCs w:val="22"/>
              </w:rPr>
            </w:pPr>
          </w:p>
        </w:tc>
        <w:tc>
          <w:tcPr>
            <w:tcW w:w="0" w:type="auto"/>
          </w:tcPr>
          <w:p w:rsidR="00AE7959" w:rsidRPr="00AE7959" w:rsidRDefault="00AE7959" w:rsidP="00AE7959">
            <w:pPr>
              <w:spacing w:line="240" w:lineRule="auto"/>
              <w:ind w:firstLine="0"/>
              <w:jc w:val="center"/>
              <w:rPr>
                <w:b/>
                <w:szCs w:val="22"/>
              </w:rPr>
            </w:pPr>
            <w:r w:rsidRPr="00AE7959">
              <w:rPr>
                <w:b/>
                <w:szCs w:val="22"/>
              </w:rPr>
              <w:t>N</w:t>
            </w:r>
          </w:p>
        </w:tc>
        <w:tc>
          <w:tcPr>
            <w:tcW w:w="0" w:type="auto"/>
          </w:tcPr>
          <w:p w:rsidR="00AE7959" w:rsidRPr="00AE7959" w:rsidRDefault="00AE7959" w:rsidP="00AE7959">
            <w:pPr>
              <w:spacing w:line="240" w:lineRule="auto"/>
              <w:ind w:firstLine="0"/>
              <w:jc w:val="center"/>
              <w:rPr>
                <w:b/>
                <w:szCs w:val="22"/>
              </w:rPr>
            </w:pPr>
            <w:r w:rsidRPr="00AE7959">
              <w:rPr>
                <w:b/>
                <w:szCs w:val="22"/>
              </w:rPr>
              <w:t>% of Total Cohort</w:t>
            </w:r>
          </w:p>
        </w:tc>
        <w:tc>
          <w:tcPr>
            <w:tcW w:w="0" w:type="auto"/>
          </w:tcPr>
          <w:p w:rsidR="00AE7959" w:rsidRPr="00AE7959" w:rsidRDefault="00804D2B" w:rsidP="00AE7959">
            <w:pPr>
              <w:spacing w:line="240" w:lineRule="auto"/>
              <w:ind w:firstLine="0"/>
              <w:jc w:val="center"/>
              <w:rPr>
                <w:b/>
                <w:szCs w:val="22"/>
              </w:rPr>
            </w:pPr>
            <m:oMath>
              <m:acc>
                <m:accPr>
                  <m:chr m:val="̅"/>
                  <m:ctrlPr>
                    <w:rPr>
                      <w:rFonts w:ascii="Cambria Math" w:hAnsi="Cambria Math"/>
                      <w:b/>
                      <w:szCs w:val="22"/>
                    </w:rPr>
                  </m:ctrlPr>
                </m:accPr>
                <m:e>
                  <m:r>
                    <m:rPr>
                      <m:sty m:val="b"/>
                    </m:rPr>
                    <w:rPr>
                      <w:rFonts w:ascii="Cambria Math" w:hAnsi="Cambria Math"/>
                      <w:szCs w:val="22"/>
                    </w:rPr>
                    <m:t>x</m:t>
                  </m:r>
                </m:e>
              </m:acc>
            </m:oMath>
            <w:r w:rsidR="00AE7959" w:rsidRPr="00AE7959">
              <w:rPr>
                <w:rFonts w:eastAsia="Times New Roman"/>
                <w:b/>
                <w:szCs w:val="22"/>
              </w:rPr>
              <w:t xml:space="preserve"> (age)</w:t>
            </w:r>
          </w:p>
        </w:tc>
        <w:tc>
          <w:tcPr>
            <w:tcW w:w="0" w:type="auto"/>
          </w:tcPr>
          <w:p w:rsidR="00AE7959" w:rsidRPr="00AE7959" w:rsidRDefault="00AE7959" w:rsidP="00AE7959">
            <w:pPr>
              <w:spacing w:line="240" w:lineRule="auto"/>
              <w:ind w:firstLine="0"/>
              <w:jc w:val="center"/>
              <w:rPr>
                <w:b/>
                <w:szCs w:val="22"/>
              </w:rPr>
            </w:pPr>
            <w:r w:rsidRPr="00AE7959">
              <w:rPr>
                <w:b/>
                <w:szCs w:val="22"/>
              </w:rPr>
              <w:t>SD</w:t>
            </w:r>
          </w:p>
        </w:tc>
      </w:tr>
      <w:tr w:rsidR="00AE7959" w:rsidRPr="00AE7959" w:rsidTr="002A00B0">
        <w:trPr>
          <w:jc w:val="center"/>
        </w:trPr>
        <w:tc>
          <w:tcPr>
            <w:tcW w:w="0" w:type="auto"/>
          </w:tcPr>
          <w:p w:rsidR="00AE7959" w:rsidRPr="00AE7959" w:rsidRDefault="00AE7959" w:rsidP="00AE7959">
            <w:pPr>
              <w:spacing w:line="240" w:lineRule="auto"/>
              <w:ind w:firstLine="0"/>
              <w:jc w:val="left"/>
              <w:rPr>
                <w:b/>
                <w:szCs w:val="22"/>
              </w:rPr>
            </w:pPr>
            <w:r w:rsidRPr="00AE7959">
              <w:rPr>
                <w:b/>
                <w:szCs w:val="22"/>
              </w:rPr>
              <w:t>Female</w:t>
            </w:r>
          </w:p>
        </w:tc>
        <w:tc>
          <w:tcPr>
            <w:tcW w:w="0" w:type="auto"/>
          </w:tcPr>
          <w:p w:rsidR="00AE7959" w:rsidRPr="00AE7959" w:rsidRDefault="00AE7959" w:rsidP="00AE7959">
            <w:pPr>
              <w:spacing w:line="240" w:lineRule="auto"/>
              <w:ind w:firstLine="0"/>
              <w:jc w:val="left"/>
              <w:rPr>
                <w:szCs w:val="22"/>
              </w:rPr>
            </w:pPr>
          </w:p>
        </w:tc>
        <w:tc>
          <w:tcPr>
            <w:tcW w:w="0" w:type="auto"/>
          </w:tcPr>
          <w:p w:rsidR="00AE7959" w:rsidRPr="00AE7959" w:rsidRDefault="00AE7959" w:rsidP="00AE7959">
            <w:pPr>
              <w:spacing w:line="240" w:lineRule="auto"/>
              <w:ind w:firstLine="0"/>
              <w:jc w:val="center"/>
              <w:rPr>
                <w:szCs w:val="22"/>
              </w:rPr>
            </w:pPr>
          </w:p>
        </w:tc>
        <w:tc>
          <w:tcPr>
            <w:tcW w:w="0" w:type="auto"/>
          </w:tcPr>
          <w:p w:rsidR="00AE7959" w:rsidRPr="00AE7959" w:rsidRDefault="00AE7959" w:rsidP="00AE7959">
            <w:pPr>
              <w:spacing w:line="240" w:lineRule="auto"/>
              <w:ind w:firstLine="0"/>
              <w:jc w:val="center"/>
              <w:rPr>
                <w:szCs w:val="22"/>
              </w:rPr>
            </w:pPr>
          </w:p>
        </w:tc>
        <w:tc>
          <w:tcPr>
            <w:tcW w:w="0" w:type="auto"/>
          </w:tcPr>
          <w:p w:rsidR="00AE7959" w:rsidRPr="00AE7959" w:rsidRDefault="00AE7959" w:rsidP="00AE7959">
            <w:pPr>
              <w:spacing w:line="240" w:lineRule="auto"/>
              <w:ind w:firstLine="0"/>
              <w:jc w:val="center"/>
              <w:rPr>
                <w:szCs w:val="22"/>
              </w:rPr>
            </w:pPr>
          </w:p>
        </w:tc>
        <w:tc>
          <w:tcPr>
            <w:tcW w:w="0" w:type="auto"/>
          </w:tcPr>
          <w:p w:rsidR="00AE7959" w:rsidRPr="00AE7959" w:rsidRDefault="00AE7959" w:rsidP="00AE7959">
            <w:pPr>
              <w:spacing w:line="240" w:lineRule="auto"/>
              <w:ind w:firstLine="0"/>
              <w:jc w:val="center"/>
              <w:rPr>
                <w:szCs w:val="22"/>
              </w:rPr>
            </w:pPr>
          </w:p>
        </w:tc>
      </w:tr>
      <w:tr w:rsidR="00AE7959" w:rsidRPr="00AE7959" w:rsidTr="002A00B0">
        <w:trPr>
          <w:jc w:val="center"/>
        </w:trPr>
        <w:tc>
          <w:tcPr>
            <w:tcW w:w="0" w:type="auto"/>
          </w:tcPr>
          <w:p w:rsidR="00AE7959" w:rsidRPr="00AE7959" w:rsidRDefault="00AE7959" w:rsidP="00AE7959">
            <w:pPr>
              <w:spacing w:line="240" w:lineRule="auto"/>
              <w:ind w:firstLine="0"/>
              <w:jc w:val="left"/>
              <w:rPr>
                <w:szCs w:val="22"/>
              </w:rPr>
            </w:pPr>
          </w:p>
        </w:tc>
        <w:tc>
          <w:tcPr>
            <w:tcW w:w="0" w:type="auto"/>
          </w:tcPr>
          <w:p w:rsidR="00AE7959" w:rsidRPr="00AE7959" w:rsidRDefault="00AE7959" w:rsidP="00AE7959">
            <w:pPr>
              <w:spacing w:line="240" w:lineRule="auto"/>
              <w:ind w:firstLine="0"/>
              <w:jc w:val="left"/>
              <w:rPr>
                <w:szCs w:val="22"/>
              </w:rPr>
            </w:pPr>
            <w:r w:rsidRPr="00AE7959">
              <w:rPr>
                <w:szCs w:val="22"/>
              </w:rPr>
              <w:t>White</w:t>
            </w:r>
          </w:p>
        </w:tc>
        <w:tc>
          <w:tcPr>
            <w:tcW w:w="0" w:type="auto"/>
          </w:tcPr>
          <w:p w:rsidR="00AE7959" w:rsidRPr="00AE7959" w:rsidRDefault="00AE7959" w:rsidP="00AE7959">
            <w:pPr>
              <w:spacing w:line="240" w:lineRule="auto"/>
              <w:ind w:firstLine="0"/>
              <w:jc w:val="center"/>
              <w:rPr>
                <w:szCs w:val="22"/>
              </w:rPr>
            </w:pPr>
            <w:r w:rsidRPr="00AE7959">
              <w:rPr>
                <w:szCs w:val="22"/>
              </w:rPr>
              <w:t>29,155</w:t>
            </w:r>
          </w:p>
        </w:tc>
        <w:tc>
          <w:tcPr>
            <w:tcW w:w="0" w:type="auto"/>
          </w:tcPr>
          <w:p w:rsidR="00AE7959" w:rsidRPr="00AE7959" w:rsidRDefault="00AE7959" w:rsidP="00AE7959">
            <w:pPr>
              <w:spacing w:line="240" w:lineRule="auto"/>
              <w:ind w:firstLine="0"/>
              <w:jc w:val="center"/>
              <w:rPr>
                <w:szCs w:val="22"/>
              </w:rPr>
            </w:pPr>
            <w:r w:rsidRPr="00AE7959">
              <w:rPr>
                <w:szCs w:val="22"/>
              </w:rPr>
              <w:t>53.2</w:t>
            </w:r>
          </w:p>
        </w:tc>
        <w:tc>
          <w:tcPr>
            <w:tcW w:w="0" w:type="auto"/>
          </w:tcPr>
          <w:p w:rsidR="00AE7959" w:rsidRPr="00AE7959" w:rsidRDefault="00AE7959" w:rsidP="00AE7959">
            <w:pPr>
              <w:spacing w:line="240" w:lineRule="auto"/>
              <w:ind w:firstLine="0"/>
              <w:jc w:val="center"/>
              <w:rPr>
                <w:szCs w:val="22"/>
              </w:rPr>
            </w:pPr>
            <w:r w:rsidRPr="00AE7959">
              <w:rPr>
                <w:szCs w:val="22"/>
              </w:rPr>
              <w:t>69.1</w:t>
            </w:r>
          </w:p>
        </w:tc>
        <w:tc>
          <w:tcPr>
            <w:tcW w:w="0" w:type="auto"/>
          </w:tcPr>
          <w:p w:rsidR="00AE7959" w:rsidRPr="00AE7959" w:rsidRDefault="00AE7959" w:rsidP="00AE7959">
            <w:pPr>
              <w:spacing w:line="240" w:lineRule="auto"/>
              <w:ind w:firstLine="0"/>
              <w:jc w:val="center"/>
              <w:rPr>
                <w:szCs w:val="22"/>
              </w:rPr>
            </w:pPr>
            <w:r w:rsidRPr="00AE7959">
              <w:rPr>
                <w:szCs w:val="22"/>
              </w:rPr>
              <w:t>17.3</w:t>
            </w:r>
          </w:p>
        </w:tc>
      </w:tr>
      <w:tr w:rsidR="00AE7959" w:rsidRPr="00AE7959" w:rsidTr="002A00B0">
        <w:trPr>
          <w:jc w:val="center"/>
        </w:trPr>
        <w:tc>
          <w:tcPr>
            <w:tcW w:w="0" w:type="auto"/>
          </w:tcPr>
          <w:p w:rsidR="00AE7959" w:rsidRPr="00AE7959" w:rsidRDefault="00AE7959" w:rsidP="00AE7959">
            <w:pPr>
              <w:spacing w:line="240" w:lineRule="auto"/>
              <w:ind w:firstLine="0"/>
              <w:jc w:val="left"/>
              <w:rPr>
                <w:szCs w:val="22"/>
              </w:rPr>
            </w:pPr>
          </w:p>
        </w:tc>
        <w:tc>
          <w:tcPr>
            <w:tcW w:w="0" w:type="auto"/>
          </w:tcPr>
          <w:p w:rsidR="00AE7959" w:rsidRPr="00AE7959" w:rsidRDefault="00AE7959" w:rsidP="00AE7959">
            <w:pPr>
              <w:spacing w:line="240" w:lineRule="auto"/>
              <w:ind w:firstLine="0"/>
              <w:jc w:val="left"/>
              <w:rPr>
                <w:szCs w:val="22"/>
              </w:rPr>
            </w:pPr>
            <w:r w:rsidRPr="00AE7959">
              <w:rPr>
                <w:szCs w:val="22"/>
              </w:rPr>
              <w:t>Black or African American</w:t>
            </w:r>
          </w:p>
        </w:tc>
        <w:tc>
          <w:tcPr>
            <w:tcW w:w="0" w:type="auto"/>
          </w:tcPr>
          <w:p w:rsidR="00AE7959" w:rsidRPr="00AE7959" w:rsidRDefault="00AE7959" w:rsidP="00AE7959">
            <w:pPr>
              <w:spacing w:line="240" w:lineRule="auto"/>
              <w:ind w:firstLine="0"/>
              <w:jc w:val="center"/>
              <w:rPr>
                <w:szCs w:val="22"/>
              </w:rPr>
            </w:pPr>
            <w:r w:rsidRPr="00AE7959">
              <w:rPr>
                <w:szCs w:val="22"/>
              </w:rPr>
              <w:t>139</w:t>
            </w:r>
          </w:p>
        </w:tc>
        <w:tc>
          <w:tcPr>
            <w:tcW w:w="0" w:type="auto"/>
          </w:tcPr>
          <w:p w:rsidR="00AE7959" w:rsidRPr="00AE7959" w:rsidRDefault="00AE7959" w:rsidP="00AE7959">
            <w:pPr>
              <w:spacing w:line="240" w:lineRule="auto"/>
              <w:ind w:firstLine="0"/>
              <w:jc w:val="center"/>
              <w:rPr>
                <w:szCs w:val="22"/>
              </w:rPr>
            </w:pPr>
            <w:r w:rsidRPr="00AE7959">
              <w:rPr>
                <w:szCs w:val="22"/>
              </w:rPr>
              <w:t>0.25</w:t>
            </w:r>
          </w:p>
        </w:tc>
        <w:tc>
          <w:tcPr>
            <w:tcW w:w="0" w:type="auto"/>
          </w:tcPr>
          <w:p w:rsidR="00AE7959" w:rsidRPr="00AE7959" w:rsidRDefault="00AE7959" w:rsidP="00AE7959">
            <w:pPr>
              <w:spacing w:line="240" w:lineRule="auto"/>
              <w:ind w:firstLine="0"/>
              <w:jc w:val="center"/>
              <w:rPr>
                <w:szCs w:val="22"/>
              </w:rPr>
            </w:pPr>
            <w:r w:rsidRPr="00AE7959">
              <w:rPr>
                <w:szCs w:val="22"/>
              </w:rPr>
              <w:t>64.2</w:t>
            </w:r>
          </w:p>
        </w:tc>
        <w:tc>
          <w:tcPr>
            <w:tcW w:w="0" w:type="auto"/>
          </w:tcPr>
          <w:p w:rsidR="00AE7959" w:rsidRPr="00AE7959" w:rsidRDefault="00AE7959" w:rsidP="00AE7959">
            <w:pPr>
              <w:spacing w:line="240" w:lineRule="auto"/>
              <w:ind w:firstLine="0"/>
              <w:jc w:val="center"/>
              <w:rPr>
                <w:szCs w:val="22"/>
              </w:rPr>
            </w:pPr>
            <w:r w:rsidRPr="00AE7959">
              <w:rPr>
                <w:szCs w:val="22"/>
              </w:rPr>
              <w:t>15.6</w:t>
            </w:r>
          </w:p>
        </w:tc>
      </w:tr>
      <w:tr w:rsidR="00AE7959" w:rsidRPr="00AE7959" w:rsidTr="002A00B0">
        <w:trPr>
          <w:jc w:val="center"/>
        </w:trPr>
        <w:tc>
          <w:tcPr>
            <w:tcW w:w="0" w:type="auto"/>
          </w:tcPr>
          <w:p w:rsidR="00AE7959" w:rsidRPr="00AE7959" w:rsidRDefault="00AE7959" w:rsidP="00AE7959">
            <w:pPr>
              <w:spacing w:line="240" w:lineRule="auto"/>
              <w:ind w:firstLine="0"/>
              <w:jc w:val="left"/>
              <w:rPr>
                <w:szCs w:val="22"/>
              </w:rPr>
            </w:pPr>
          </w:p>
        </w:tc>
        <w:tc>
          <w:tcPr>
            <w:tcW w:w="0" w:type="auto"/>
          </w:tcPr>
          <w:p w:rsidR="00AE7959" w:rsidRPr="00AE7959" w:rsidRDefault="00AE7959" w:rsidP="00AE7959">
            <w:pPr>
              <w:spacing w:line="240" w:lineRule="auto"/>
              <w:ind w:firstLine="0"/>
              <w:jc w:val="left"/>
              <w:rPr>
                <w:szCs w:val="22"/>
              </w:rPr>
            </w:pPr>
            <w:r w:rsidRPr="00AE7959">
              <w:rPr>
                <w:szCs w:val="22"/>
              </w:rPr>
              <w:t>Asian</w:t>
            </w:r>
          </w:p>
        </w:tc>
        <w:tc>
          <w:tcPr>
            <w:tcW w:w="0" w:type="auto"/>
          </w:tcPr>
          <w:p w:rsidR="00AE7959" w:rsidRPr="00AE7959" w:rsidRDefault="00AE7959" w:rsidP="00AE7959">
            <w:pPr>
              <w:spacing w:line="240" w:lineRule="auto"/>
              <w:ind w:firstLine="0"/>
              <w:jc w:val="center"/>
              <w:rPr>
                <w:szCs w:val="22"/>
              </w:rPr>
            </w:pPr>
            <w:r w:rsidRPr="00AE7959">
              <w:rPr>
                <w:szCs w:val="22"/>
              </w:rPr>
              <w:t>22</w:t>
            </w:r>
          </w:p>
        </w:tc>
        <w:tc>
          <w:tcPr>
            <w:tcW w:w="0" w:type="auto"/>
          </w:tcPr>
          <w:p w:rsidR="00AE7959" w:rsidRPr="00AE7959" w:rsidRDefault="00AE7959" w:rsidP="00AE7959">
            <w:pPr>
              <w:spacing w:line="240" w:lineRule="auto"/>
              <w:ind w:firstLine="0"/>
              <w:jc w:val="center"/>
              <w:rPr>
                <w:szCs w:val="22"/>
              </w:rPr>
            </w:pPr>
            <w:r w:rsidRPr="00AE7959">
              <w:rPr>
                <w:szCs w:val="22"/>
              </w:rPr>
              <w:t>0.04</w:t>
            </w:r>
          </w:p>
        </w:tc>
        <w:tc>
          <w:tcPr>
            <w:tcW w:w="0" w:type="auto"/>
          </w:tcPr>
          <w:p w:rsidR="00AE7959" w:rsidRPr="00AE7959" w:rsidRDefault="00AE7959" w:rsidP="00AE7959">
            <w:pPr>
              <w:spacing w:line="240" w:lineRule="auto"/>
              <w:ind w:firstLine="0"/>
              <w:jc w:val="center"/>
              <w:rPr>
                <w:szCs w:val="22"/>
              </w:rPr>
            </w:pPr>
            <w:r w:rsidRPr="00AE7959">
              <w:rPr>
                <w:szCs w:val="22"/>
              </w:rPr>
              <w:t>66.0</w:t>
            </w:r>
          </w:p>
        </w:tc>
        <w:tc>
          <w:tcPr>
            <w:tcW w:w="0" w:type="auto"/>
          </w:tcPr>
          <w:p w:rsidR="00AE7959" w:rsidRPr="00AE7959" w:rsidRDefault="00AE7959" w:rsidP="00AE7959">
            <w:pPr>
              <w:spacing w:line="240" w:lineRule="auto"/>
              <w:ind w:firstLine="0"/>
              <w:jc w:val="center"/>
              <w:rPr>
                <w:szCs w:val="22"/>
              </w:rPr>
            </w:pPr>
            <w:r w:rsidRPr="00AE7959">
              <w:rPr>
                <w:szCs w:val="22"/>
              </w:rPr>
              <w:t>14.8</w:t>
            </w:r>
          </w:p>
        </w:tc>
      </w:tr>
      <w:tr w:rsidR="00AE7959" w:rsidRPr="00AE7959" w:rsidTr="002A00B0">
        <w:trPr>
          <w:jc w:val="center"/>
        </w:trPr>
        <w:tc>
          <w:tcPr>
            <w:tcW w:w="0" w:type="auto"/>
          </w:tcPr>
          <w:p w:rsidR="00AE7959" w:rsidRPr="00AE7959" w:rsidRDefault="00AE7959" w:rsidP="00AE7959">
            <w:pPr>
              <w:spacing w:line="240" w:lineRule="auto"/>
              <w:ind w:firstLine="0"/>
              <w:jc w:val="left"/>
              <w:rPr>
                <w:szCs w:val="22"/>
              </w:rPr>
            </w:pPr>
          </w:p>
        </w:tc>
        <w:tc>
          <w:tcPr>
            <w:tcW w:w="0" w:type="auto"/>
          </w:tcPr>
          <w:p w:rsidR="00AE7959" w:rsidRPr="00AE7959" w:rsidRDefault="00AE7959" w:rsidP="00AE7959">
            <w:pPr>
              <w:spacing w:line="240" w:lineRule="auto"/>
              <w:ind w:firstLine="0"/>
              <w:jc w:val="left"/>
              <w:rPr>
                <w:szCs w:val="22"/>
              </w:rPr>
            </w:pPr>
            <w:r w:rsidRPr="00AE7959">
              <w:rPr>
                <w:szCs w:val="22"/>
              </w:rPr>
              <w:t>Hispanic</w:t>
            </w:r>
          </w:p>
        </w:tc>
        <w:tc>
          <w:tcPr>
            <w:tcW w:w="0" w:type="auto"/>
          </w:tcPr>
          <w:p w:rsidR="00AE7959" w:rsidRPr="00AE7959" w:rsidRDefault="00AE7959" w:rsidP="00AE7959">
            <w:pPr>
              <w:spacing w:line="240" w:lineRule="auto"/>
              <w:ind w:firstLine="0"/>
              <w:jc w:val="center"/>
              <w:rPr>
                <w:szCs w:val="22"/>
              </w:rPr>
            </w:pPr>
            <w:r w:rsidRPr="00AE7959">
              <w:rPr>
                <w:szCs w:val="22"/>
              </w:rPr>
              <w:t>17</w:t>
            </w:r>
          </w:p>
        </w:tc>
        <w:tc>
          <w:tcPr>
            <w:tcW w:w="0" w:type="auto"/>
          </w:tcPr>
          <w:p w:rsidR="00AE7959" w:rsidRPr="00AE7959" w:rsidRDefault="00AE7959" w:rsidP="00AE7959">
            <w:pPr>
              <w:spacing w:line="240" w:lineRule="auto"/>
              <w:ind w:firstLine="0"/>
              <w:jc w:val="center"/>
              <w:rPr>
                <w:szCs w:val="22"/>
              </w:rPr>
            </w:pPr>
            <w:r w:rsidRPr="00AE7959">
              <w:rPr>
                <w:szCs w:val="22"/>
              </w:rPr>
              <w:t>0.03</w:t>
            </w:r>
          </w:p>
        </w:tc>
        <w:tc>
          <w:tcPr>
            <w:tcW w:w="0" w:type="auto"/>
          </w:tcPr>
          <w:p w:rsidR="00AE7959" w:rsidRPr="00AE7959" w:rsidRDefault="00AE7959" w:rsidP="00AE7959">
            <w:pPr>
              <w:spacing w:line="240" w:lineRule="auto"/>
              <w:ind w:firstLine="0"/>
              <w:jc w:val="center"/>
              <w:rPr>
                <w:szCs w:val="22"/>
              </w:rPr>
            </w:pPr>
            <w:r w:rsidRPr="00AE7959">
              <w:rPr>
                <w:szCs w:val="22"/>
              </w:rPr>
              <w:t>46.7</w:t>
            </w:r>
          </w:p>
        </w:tc>
        <w:tc>
          <w:tcPr>
            <w:tcW w:w="0" w:type="auto"/>
          </w:tcPr>
          <w:p w:rsidR="00AE7959" w:rsidRPr="00AE7959" w:rsidRDefault="00AE7959" w:rsidP="00AE7959">
            <w:pPr>
              <w:spacing w:line="240" w:lineRule="auto"/>
              <w:ind w:firstLine="0"/>
              <w:jc w:val="center"/>
              <w:rPr>
                <w:szCs w:val="22"/>
              </w:rPr>
            </w:pPr>
            <w:r w:rsidRPr="00AE7959">
              <w:rPr>
                <w:szCs w:val="22"/>
              </w:rPr>
              <w:t>15.4</w:t>
            </w:r>
          </w:p>
        </w:tc>
      </w:tr>
      <w:tr w:rsidR="00AE7959" w:rsidRPr="00AE7959" w:rsidTr="002A00B0">
        <w:trPr>
          <w:jc w:val="center"/>
        </w:trPr>
        <w:tc>
          <w:tcPr>
            <w:tcW w:w="0" w:type="auto"/>
          </w:tcPr>
          <w:p w:rsidR="00AE7959" w:rsidRPr="00AE7959" w:rsidRDefault="00AE7959" w:rsidP="00AE7959">
            <w:pPr>
              <w:spacing w:line="240" w:lineRule="auto"/>
              <w:ind w:firstLine="0"/>
              <w:jc w:val="left"/>
              <w:rPr>
                <w:szCs w:val="22"/>
              </w:rPr>
            </w:pPr>
          </w:p>
        </w:tc>
        <w:tc>
          <w:tcPr>
            <w:tcW w:w="0" w:type="auto"/>
          </w:tcPr>
          <w:p w:rsidR="00AE7959" w:rsidRPr="00AE7959" w:rsidRDefault="00AE7959" w:rsidP="00AE7959">
            <w:pPr>
              <w:spacing w:line="240" w:lineRule="auto"/>
              <w:ind w:firstLine="0"/>
              <w:jc w:val="left"/>
              <w:rPr>
                <w:szCs w:val="22"/>
              </w:rPr>
            </w:pPr>
            <w:r w:rsidRPr="00AE7959">
              <w:rPr>
                <w:szCs w:val="22"/>
              </w:rPr>
              <w:t>Other</w:t>
            </w:r>
          </w:p>
        </w:tc>
        <w:tc>
          <w:tcPr>
            <w:tcW w:w="0" w:type="auto"/>
          </w:tcPr>
          <w:p w:rsidR="00AE7959" w:rsidRPr="00AE7959" w:rsidRDefault="00AE7959" w:rsidP="00AE7959">
            <w:pPr>
              <w:spacing w:line="240" w:lineRule="auto"/>
              <w:ind w:firstLine="0"/>
              <w:jc w:val="center"/>
              <w:rPr>
                <w:szCs w:val="22"/>
              </w:rPr>
            </w:pPr>
            <w:r w:rsidRPr="00AE7959">
              <w:rPr>
                <w:szCs w:val="22"/>
              </w:rPr>
              <w:t>39</w:t>
            </w:r>
          </w:p>
        </w:tc>
        <w:tc>
          <w:tcPr>
            <w:tcW w:w="0" w:type="auto"/>
          </w:tcPr>
          <w:p w:rsidR="00AE7959" w:rsidRPr="00AE7959" w:rsidRDefault="00AE7959" w:rsidP="00AE7959">
            <w:pPr>
              <w:spacing w:line="240" w:lineRule="auto"/>
              <w:ind w:firstLine="0"/>
              <w:jc w:val="center"/>
              <w:rPr>
                <w:szCs w:val="22"/>
              </w:rPr>
            </w:pPr>
            <w:r w:rsidRPr="00AE7959">
              <w:rPr>
                <w:szCs w:val="22"/>
              </w:rPr>
              <w:t>0.07</w:t>
            </w:r>
          </w:p>
        </w:tc>
        <w:tc>
          <w:tcPr>
            <w:tcW w:w="0" w:type="auto"/>
          </w:tcPr>
          <w:p w:rsidR="00AE7959" w:rsidRPr="00AE7959" w:rsidRDefault="00AE7959" w:rsidP="00AE7959">
            <w:pPr>
              <w:spacing w:line="240" w:lineRule="auto"/>
              <w:ind w:firstLine="0"/>
              <w:jc w:val="center"/>
              <w:rPr>
                <w:szCs w:val="22"/>
              </w:rPr>
            </w:pPr>
            <w:r w:rsidRPr="00AE7959">
              <w:rPr>
                <w:szCs w:val="22"/>
              </w:rPr>
              <w:t>64.7</w:t>
            </w:r>
          </w:p>
        </w:tc>
        <w:tc>
          <w:tcPr>
            <w:tcW w:w="0" w:type="auto"/>
          </w:tcPr>
          <w:p w:rsidR="00AE7959" w:rsidRPr="00AE7959" w:rsidRDefault="00AE7959" w:rsidP="00AE7959">
            <w:pPr>
              <w:spacing w:line="240" w:lineRule="auto"/>
              <w:ind w:firstLine="0"/>
              <w:jc w:val="center"/>
              <w:rPr>
                <w:szCs w:val="22"/>
              </w:rPr>
            </w:pPr>
            <w:r w:rsidRPr="00AE7959">
              <w:rPr>
                <w:szCs w:val="22"/>
              </w:rPr>
              <w:t>15.5</w:t>
            </w:r>
          </w:p>
        </w:tc>
      </w:tr>
      <w:tr w:rsidR="00AE7959" w:rsidRPr="00AE7959" w:rsidTr="002A00B0">
        <w:trPr>
          <w:jc w:val="center"/>
        </w:trPr>
        <w:tc>
          <w:tcPr>
            <w:tcW w:w="0" w:type="auto"/>
          </w:tcPr>
          <w:p w:rsidR="00AE7959" w:rsidRPr="00AE7959" w:rsidRDefault="00AE7959" w:rsidP="00AE7959">
            <w:pPr>
              <w:spacing w:line="240" w:lineRule="auto"/>
              <w:ind w:firstLine="0"/>
              <w:jc w:val="left"/>
              <w:rPr>
                <w:szCs w:val="22"/>
              </w:rPr>
            </w:pPr>
          </w:p>
        </w:tc>
        <w:tc>
          <w:tcPr>
            <w:tcW w:w="0" w:type="auto"/>
          </w:tcPr>
          <w:p w:rsidR="00AE7959" w:rsidRPr="00AE7959" w:rsidRDefault="00AE7959" w:rsidP="00AE7959">
            <w:pPr>
              <w:spacing w:line="240" w:lineRule="auto"/>
              <w:ind w:firstLine="0"/>
              <w:jc w:val="left"/>
              <w:rPr>
                <w:szCs w:val="22"/>
              </w:rPr>
            </w:pPr>
            <w:r w:rsidRPr="00AE7959">
              <w:rPr>
                <w:szCs w:val="22"/>
              </w:rPr>
              <w:t>Unknown or Missing</w:t>
            </w:r>
          </w:p>
        </w:tc>
        <w:tc>
          <w:tcPr>
            <w:tcW w:w="0" w:type="auto"/>
          </w:tcPr>
          <w:p w:rsidR="00AE7959" w:rsidRPr="00AE7959" w:rsidRDefault="00AE7959" w:rsidP="00AE7959">
            <w:pPr>
              <w:spacing w:line="240" w:lineRule="auto"/>
              <w:ind w:firstLine="0"/>
              <w:jc w:val="center"/>
              <w:rPr>
                <w:szCs w:val="22"/>
              </w:rPr>
            </w:pPr>
            <w:r w:rsidRPr="00AE7959">
              <w:rPr>
                <w:szCs w:val="22"/>
              </w:rPr>
              <w:t>3,768</w:t>
            </w:r>
          </w:p>
        </w:tc>
        <w:tc>
          <w:tcPr>
            <w:tcW w:w="0" w:type="auto"/>
          </w:tcPr>
          <w:p w:rsidR="00AE7959" w:rsidRPr="00AE7959" w:rsidRDefault="00AE7959" w:rsidP="00AE7959">
            <w:pPr>
              <w:spacing w:line="240" w:lineRule="auto"/>
              <w:ind w:firstLine="0"/>
              <w:jc w:val="center"/>
              <w:rPr>
                <w:szCs w:val="22"/>
              </w:rPr>
            </w:pPr>
            <w:r w:rsidRPr="00AE7959">
              <w:rPr>
                <w:szCs w:val="22"/>
              </w:rPr>
              <w:t>6.9</w:t>
            </w:r>
          </w:p>
        </w:tc>
        <w:tc>
          <w:tcPr>
            <w:tcW w:w="0" w:type="auto"/>
          </w:tcPr>
          <w:p w:rsidR="00AE7959" w:rsidRPr="00AE7959" w:rsidRDefault="00AE7959" w:rsidP="00AE7959">
            <w:pPr>
              <w:spacing w:line="240" w:lineRule="auto"/>
              <w:ind w:firstLine="0"/>
              <w:jc w:val="center"/>
              <w:rPr>
                <w:szCs w:val="22"/>
              </w:rPr>
            </w:pPr>
            <w:r w:rsidRPr="00AE7959">
              <w:rPr>
                <w:szCs w:val="22"/>
              </w:rPr>
              <w:t>82.3</w:t>
            </w:r>
          </w:p>
        </w:tc>
        <w:tc>
          <w:tcPr>
            <w:tcW w:w="0" w:type="auto"/>
          </w:tcPr>
          <w:p w:rsidR="00AE7959" w:rsidRPr="00AE7959" w:rsidRDefault="00AE7959" w:rsidP="00AE7959">
            <w:pPr>
              <w:spacing w:line="240" w:lineRule="auto"/>
              <w:ind w:firstLine="0"/>
              <w:jc w:val="center"/>
              <w:rPr>
                <w:szCs w:val="22"/>
              </w:rPr>
            </w:pPr>
            <w:r w:rsidRPr="00AE7959">
              <w:rPr>
                <w:szCs w:val="22"/>
              </w:rPr>
              <w:t>11.1</w:t>
            </w:r>
          </w:p>
        </w:tc>
      </w:tr>
      <w:tr w:rsidR="00AE7959" w:rsidRPr="00AE7959" w:rsidTr="002A00B0">
        <w:trPr>
          <w:jc w:val="center"/>
        </w:trPr>
        <w:tc>
          <w:tcPr>
            <w:tcW w:w="0" w:type="auto"/>
          </w:tcPr>
          <w:p w:rsidR="00AE7959" w:rsidRPr="00AE7959" w:rsidRDefault="00AE7959" w:rsidP="00AE7959">
            <w:pPr>
              <w:spacing w:line="240" w:lineRule="auto"/>
              <w:ind w:firstLine="0"/>
              <w:jc w:val="left"/>
              <w:rPr>
                <w:szCs w:val="22"/>
              </w:rPr>
            </w:pPr>
          </w:p>
        </w:tc>
        <w:tc>
          <w:tcPr>
            <w:tcW w:w="0" w:type="auto"/>
          </w:tcPr>
          <w:p w:rsidR="00AE7959" w:rsidRPr="00AE7959" w:rsidRDefault="00AE7959" w:rsidP="00AE7959">
            <w:pPr>
              <w:spacing w:line="240" w:lineRule="auto"/>
              <w:ind w:firstLine="0"/>
              <w:jc w:val="left"/>
              <w:rPr>
                <w:b/>
                <w:szCs w:val="22"/>
              </w:rPr>
            </w:pPr>
            <w:r w:rsidRPr="00AE7959">
              <w:rPr>
                <w:b/>
                <w:szCs w:val="22"/>
              </w:rPr>
              <w:t>Total</w:t>
            </w:r>
          </w:p>
        </w:tc>
        <w:tc>
          <w:tcPr>
            <w:tcW w:w="0" w:type="auto"/>
          </w:tcPr>
          <w:p w:rsidR="00AE7959" w:rsidRPr="00AE7959" w:rsidRDefault="00AE7959" w:rsidP="00AE7959">
            <w:pPr>
              <w:spacing w:line="240" w:lineRule="auto"/>
              <w:ind w:firstLine="0"/>
              <w:jc w:val="center"/>
              <w:rPr>
                <w:b/>
                <w:szCs w:val="22"/>
              </w:rPr>
            </w:pPr>
            <w:r w:rsidRPr="00AE7959">
              <w:rPr>
                <w:b/>
                <w:szCs w:val="22"/>
              </w:rPr>
              <w:t>33,140</w:t>
            </w:r>
          </w:p>
        </w:tc>
        <w:tc>
          <w:tcPr>
            <w:tcW w:w="0" w:type="auto"/>
          </w:tcPr>
          <w:p w:rsidR="00AE7959" w:rsidRPr="00AE7959" w:rsidRDefault="00AE7959" w:rsidP="00AE7959">
            <w:pPr>
              <w:spacing w:line="240" w:lineRule="auto"/>
              <w:ind w:firstLine="0"/>
              <w:jc w:val="center"/>
              <w:rPr>
                <w:b/>
                <w:szCs w:val="22"/>
              </w:rPr>
            </w:pPr>
            <w:r w:rsidRPr="00AE7959">
              <w:rPr>
                <w:b/>
                <w:szCs w:val="22"/>
              </w:rPr>
              <w:t>60.5</w:t>
            </w:r>
          </w:p>
        </w:tc>
        <w:tc>
          <w:tcPr>
            <w:tcW w:w="0" w:type="auto"/>
          </w:tcPr>
          <w:p w:rsidR="00AE7959" w:rsidRPr="00AE7959" w:rsidRDefault="00AE7959" w:rsidP="00AE7959">
            <w:pPr>
              <w:spacing w:line="240" w:lineRule="auto"/>
              <w:ind w:firstLine="0"/>
              <w:jc w:val="center"/>
              <w:rPr>
                <w:b/>
                <w:szCs w:val="22"/>
              </w:rPr>
            </w:pPr>
            <w:r w:rsidRPr="00AE7959">
              <w:rPr>
                <w:b/>
                <w:szCs w:val="22"/>
              </w:rPr>
              <w:t>70.6</w:t>
            </w:r>
          </w:p>
        </w:tc>
        <w:tc>
          <w:tcPr>
            <w:tcW w:w="0" w:type="auto"/>
          </w:tcPr>
          <w:p w:rsidR="00AE7959" w:rsidRPr="00AE7959" w:rsidRDefault="00AE7959" w:rsidP="00AE7959">
            <w:pPr>
              <w:spacing w:line="240" w:lineRule="auto"/>
              <w:ind w:firstLine="0"/>
              <w:jc w:val="center"/>
              <w:rPr>
                <w:b/>
                <w:szCs w:val="22"/>
              </w:rPr>
            </w:pPr>
            <w:r w:rsidRPr="00AE7959">
              <w:rPr>
                <w:b/>
                <w:szCs w:val="22"/>
              </w:rPr>
              <w:t>17.3</w:t>
            </w:r>
          </w:p>
        </w:tc>
      </w:tr>
      <w:tr w:rsidR="00AE7959" w:rsidRPr="00AE7959" w:rsidTr="002A00B0">
        <w:trPr>
          <w:jc w:val="center"/>
        </w:trPr>
        <w:tc>
          <w:tcPr>
            <w:tcW w:w="0" w:type="auto"/>
          </w:tcPr>
          <w:p w:rsidR="00AE7959" w:rsidRPr="00AE7959" w:rsidRDefault="00AE7959" w:rsidP="00AE7959">
            <w:pPr>
              <w:spacing w:line="240" w:lineRule="auto"/>
              <w:ind w:firstLine="0"/>
              <w:jc w:val="left"/>
              <w:rPr>
                <w:b/>
                <w:szCs w:val="22"/>
              </w:rPr>
            </w:pPr>
            <w:r w:rsidRPr="00AE7959">
              <w:rPr>
                <w:b/>
                <w:szCs w:val="22"/>
              </w:rPr>
              <w:t>Male</w:t>
            </w:r>
          </w:p>
        </w:tc>
        <w:tc>
          <w:tcPr>
            <w:tcW w:w="0" w:type="auto"/>
          </w:tcPr>
          <w:p w:rsidR="00AE7959" w:rsidRPr="00AE7959" w:rsidRDefault="00AE7959" w:rsidP="00AE7959">
            <w:pPr>
              <w:spacing w:line="240" w:lineRule="auto"/>
              <w:ind w:firstLine="0"/>
              <w:jc w:val="left"/>
              <w:rPr>
                <w:szCs w:val="22"/>
              </w:rPr>
            </w:pPr>
          </w:p>
        </w:tc>
        <w:tc>
          <w:tcPr>
            <w:tcW w:w="0" w:type="auto"/>
          </w:tcPr>
          <w:p w:rsidR="00AE7959" w:rsidRPr="00AE7959" w:rsidRDefault="00AE7959" w:rsidP="00AE7959">
            <w:pPr>
              <w:spacing w:line="240" w:lineRule="auto"/>
              <w:ind w:firstLine="0"/>
              <w:jc w:val="center"/>
              <w:rPr>
                <w:szCs w:val="22"/>
              </w:rPr>
            </w:pPr>
          </w:p>
        </w:tc>
        <w:tc>
          <w:tcPr>
            <w:tcW w:w="0" w:type="auto"/>
          </w:tcPr>
          <w:p w:rsidR="00AE7959" w:rsidRPr="00AE7959" w:rsidRDefault="00AE7959" w:rsidP="00AE7959">
            <w:pPr>
              <w:spacing w:line="240" w:lineRule="auto"/>
              <w:ind w:firstLine="0"/>
              <w:jc w:val="center"/>
              <w:rPr>
                <w:szCs w:val="22"/>
              </w:rPr>
            </w:pPr>
          </w:p>
        </w:tc>
        <w:tc>
          <w:tcPr>
            <w:tcW w:w="0" w:type="auto"/>
          </w:tcPr>
          <w:p w:rsidR="00AE7959" w:rsidRPr="00AE7959" w:rsidRDefault="00AE7959" w:rsidP="00AE7959">
            <w:pPr>
              <w:spacing w:line="240" w:lineRule="auto"/>
              <w:ind w:firstLine="0"/>
              <w:jc w:val="center"/>
              <w:rPr>
                <w:szCs w:val="22"/>
              </w:rPr>
            </w:pPr>
          </w:p>
        </w:tc>
        <w:tc>
          <w:tcPr>
            <w:tcW w:w="0" w:type="auto"/>
          </w:tcPr>
          <w:p w:rsidR="00AE7959" w:rsidRPr="00AE7959" w:rsidRDefault="00AE7959" w:rsidP="00AE7959">
            <w:pPr>
              <w:spacing w:line="240" w:lineRule="auto"/>
              <w:ind w:firstLine="0"/>
              <w:jc w:val="center"/>
              <w:rPr>
                <w:szCs w:val="22"/>
              </w:rPr>
            </w:pPr>
          </w:p>
        </w:tc>
      </w:tr>
      <w:tr w:rsidR="00AE7959" w:rsidRPr="00AE7959" w:rsidTr="002A00B0">
        <w:trPr>
          <w:jc w:val="center"/>
        </w:trPr>
        <w:tc>
          <w:tcPr>
            <w:tcW w:w="0" w:type="auto"/>
          </w:tcPr>
          <w:p w:rsidR="00AE7959" w:rsidRPr="00AE7959" w:rsidRDefault="00AE7959" w:rsidP="00AE7959">
            <w:pPr>
              <w:spacing w:line="240" w:lineRule="auto"/>
              <w:ind w:firstLine="0"/>
              <w:jc w:val="left"/>
              <w:rPr>
                <w:szCs w:val="22"/>
              </w:rPr>
            </w:pPr>
          </w:p>
        </w:tc>
        <w:tc>
          <w:tcPr>
            <w:tcW w:w="0" w:type="auto"/>
          </w:tcPr>
          <w:p w:rsidR="00AE7959" w:rsidRPr="00AE7959" w:rsidRDefault="00AE7959" w:rsidP="00AE7959">
            <w:pPr>
              <w:spacing w:line="240" w:lineRule="auto"/>
              <w:ind w:firstLine="0"/>
              <w:jc w:val="left"/>
              <w:rPr>
                <w:szCs w:val="22"/>
              </w:rPr>
            </w:pPr>
            <w:r w:rsidRPr="00AE7959">
              <w:rPr>
                <w:szCs w:val="22"/>
              </w:rPr>
              <w:t>White</w:t>
            </w:r>
          </w:p>
        </w:tc>
        <w:tc>
          <w:tcPr>
            <w:tcW w:w="0" w:type="auto"/>
          </w:tcPr>
          <w:p w:rsidR="00AE7959" w:rsidRPr="00AE7959" w:rsidRDefault="00AE7959" w:rsidP="00AE7959">
            <w:pPr>
              <w:spacing w:line="240" w:lineRule="auto"/>
              <w:ind w:firstLine="0"/>
              <w:jc w:val="center"/>
              <w:rPr>
                <w:szCs w:val="22"/>
              </w:rPr>
            </w:pPr>
            <w:r w:rsidRPr="00AE7959">
              <w:rPr>
                <w:szCs w:val="22"/>
              </w:rPr>
              <w:t>19,658</w:t>
            </w:r>
          </w:p>
        </w:tc>
        <w:tc>
          <w:tcPr>
            <w:tcW w:w="0" w:type="auto"/>
          </w:tcPr>
          <w:p w:rsidR="00AE7959" w:rsidRPr="00AE7959" w:rsidRDefault="00AE7959" w:rsidP="00AE7959">
            <w:pPr>
              <w:spacing w:line="240" w:lineRule="auto"/>
              <w:ind w:firstLine="0"/>
              <w:jc w:val="center"/>
              <w:rPr>
                <w:szCs w:val="22"/>
              </w:rPr>
            </w:pPr>
            <w:r w:rsidRPr="00AE7959">
              <w:rPr>
                <w:szCs w:val="22"/>
              </w:rPr>
              <w:t>35.9</w:t>
            </w:r>
          </w:p>
        </w:tc>
        <w:tc>
          <w:tcPr>
            <w:tcW w:w="0" w:type="auto"/>
          </w:tcPr>
          <w:p w:rsidR="00AE7959" w:rsidRPr="00AE7959" w:rsidRDefault="00AE7959" w:rsidP="00AE7959">
            <w:pPr>
              <w:spacing w:line="240" w:lineRule="auto"/>
              <w:ind w:firstLine="0"/>
              <w:jc w:val="center"/>
              <w:rPr>
                <w:szCs w:val="22"/>
              </w:rPr>
            </w:pPr>
            <w:r w:rsidRPr="00AE7959">
              <w:rPr>
                <w:szCs w:val="22"/>
              </w:rPr>
              <w:t>67.1</w:t>
            </w:r>
          </w:p>
        </w:tc>
        <w:tc>
          <w:tcPr>
            <w:tcW w:w="0" w:type="auto"/>
          </w:tcPr>
          <w:p w:rsidR="00AE7959" w:rsidRPr="00AE7959" w:rsidRDefault="00AE7959" w:rsidP="00AE7959">
            <w:pPr>
              <w:spacing w:line="240" w:lineRule="auto"/>
              <w:ind w:firstLine="0"/>
              <w:jc w:val="center"/>
              <w:rPr>
                <w:szCs w:val="22"/>
              </w:rPr>
            </w:pPr>
            <w:r w:rsidRPr="00AE7959">
              <w:rPr>
                <w:szCs w:val="22"/>
              </w:rPr>
              <w:t>16.0</w:t>
            </w:r>
          </w:p>
        </w:tc>
      </w:tr>
      <w:tr w:rsidR="00AE7959" w:rsidRPr="00AE7959" w:rsidTr="002A00B0">
        <w:trPr>
          <w:jc w:val="center"/>
        </w:trPr>
        <w:tc>
          <w:tcPr>
            <w:tcW w:w="0" w:type="auto"/>
          </w:tcPr>
          <w:p w:rsidR="00AE7959" w:rsidRPr="00AE7959" w:rsidRDefault="00AE7959" w:rsidP="00AE7959">
            <w:pPr>
              <w:spacing w:line="240" w:lineRule="auto"/>
              <w:ind w:firstLine="0"/>
              <w:jc w:val="left"/>
              <w:rPr>
                <w:szCs w:val="22"/>
              </w:rPr>
            </w:pPr>
          </w:p>
        </w:tc>
        <w:tc>
          <w:tcPr>
            <w:tcW w:w="0" w:type="auto"/>
          </w:tcPr>
          <w:p w:rsidR="00AE7959" w:rsidRPr="00AE7959" w:rsidRDefault="00AE7959" w:rsidP="00AE7959">
            <w:pPr>
              <w:spacing w:line="240" w:lineRule="auto"/>
              <w:ind w:firstLine="0"/>
              <w:jc w:val="left"/>
              <w:rPr>
                <w:szCs w:val="22"/>
              </w:rPr>
            </w:pPr>
            <w:r w:rsidRPr="00AE7959">
              <w:rPr>
                <w:szCs w:val="22"/>
              </w:rPr>
              <w:t>Black or African American</w:t>
            </w:r>
          </w:p>
        </w:tc>
        <w:tc>
          <w:tcPr>
            <w:tcW w:w="0" w:type="auto"/>
          </w:tcPr>
          <w:p w:rsidR="00AE7959" w:rsidRPr="00AE7959" w:rsidRDefault="00AE7959" w:rsidP="00AE7959">
            <w:pPr>
              <w:spacing w:line="240" w:lineRule="auto"/>
              <w:ind w:firstLine="0"/>
              <w:jc w:val="center"/>
              <w:rPr>
                <w:szCs w:val="22"/>
              </w:rPr>
            </w:pPr>
            <w:r w:rsidRPr="00AE7959">
              <w:rPr>
                <w:szCs w:val="22"/>
              </w:rPr>
              <w:t>109</w:t>
            </w:r>
          </w:p>
        </w:tc>
        <w:tc>
          <w:tcPr>
            <w:tcW w:w="0" w:type="auto"/>
          </w:tcPr>
          <w:p w:rsidR="00AE7959" w:rsidRPr="00AE7959" w:rsidRDefault="00AE7959" w:rsidP="00AE7959">
            <w:pPr>
              <w:spacing w:line="240" w:lineRule="auto"/>
              <w:ind w:firstLine="0"/>
              <w:jc w:val="center"/>
              <w:rPr>
                <w:szCs w:val="22"/>
              </w:rPr>
            </w:pPr>
            <w:r w:rsidRPr="00AE7959">
              <w:rPr>
                <w:szCs w:val="22"/>
              </w:rPr>
              <w:t>0.19</w:t>
            </w:r>
          </w:p>
        </w:tc>
        <w:tc>
          <w:tcPr>
            <w:tcW w:w="0" w:type="auto"/>
          </w:tcPr>
          <w:p w:rsidR="00AE7959" w:rsidRPr="00AE7959" w:rsidRDefault="00AE7959" w:rsidP="00AE7959">
            <w:pPr>
              <w:spacing w:line="240" w:lineRule="auto"/>
              <w:ind w:firstLine="0"/>
              <w:jc w:val="center"/>
              <w:rPr>
                <w:szCs w:val="22"/>
              </w:rPr>
            </w:pPr>
            <w:r w:rsidRPr="00AE7959">
              <w:rPr>
                <w:szCs w:val="22"/>
              </w:rPr>
              <w:t>66.8</w:t>
            </w:r>
          </w:p>
        </w:tc>
        <w:tc>
          <w:tcPr>
            <w:tcW w:w="0" w:type="auto"/>
          </w:tcPr>
          <w:p w:rsidR="00AE7959" w:rsidRPr="00AE7959" w:rsidRDefault="00AE7959" w:rsidP="00AE7959">
            <w:pPr>
              <w:spacing w:line="240" w:lineRule="auto"/>
              <w:ind w:firstLine="0"/>
              <w:jc w:val="center"/>
              <w:rPr>
                <w:szCs w:val="22"/>
              </w:rPr>
            </w:pPr>
            <w:r w:rsidRPr="00AE7959">
              <w:rPr>
                <w:szCs w:val="22"/>
              </w:rPr>
              <w:t>16.0</w:t>
            </w:r>
          </w:p>
        </w:tc>
      </w:tr>
      <w:tr w:rsidR="00AE7959" w:rsidRPr="00AE7959" w:rsidTr="002A00B0">
        <w:trPr>
          <w:jc w:val="center"/>
        </w:trPr>
        <w:tc>
          <w:tcPr>
            <w:tcW w:w="0" w:type="auto"/>
          </w:tcPr>
          <w:p w:rsidR="00AE7959" w:rsidRPr="00AE7959" w:rsidRDefault="00AE7959" w:rsidP="00AE7959">
            <w:pPr>
              <w:spacing w:line="240" w:lineRule="auto"/>
              <w:ind w:firstLine="0"/>
              <w:jc w:val="left"/>
              <w:rPr>
                <w:szCs w:val="22"/>
              </w:rPr>
            </w:pPr>
          </w:p>
        </w:tc>
        <w:tc>
          <w:tcPr>
            <w:tcW w:w="0" w:type="auto"/>
          </w:tcPr>
          <w:p w:rsidR="00AE7959" w:rsidRPr="00AE7959" w:rsidRDefault="00AE7959" w:rsidP="00AE7959">
            <w:pPr>
              <w:spacing w:line="240" w:lineRule="auto"/>
              <w:ind w:firstLine="0"/>
              <w:jc w:val="left"/>
              <w:rPr>
                <w:szCs w:val="22"/>
              </w:rPr>
            </w:pPr>
            <w:r w:rsidRPr="00AE7959">
              <w:rPr>
                <w:szCs w:val="22"/>
              </w:rPr>
              <w:t>Asian</w:t>
            </w:r>
          </w:p>
        </w:tc>
        <w:tc>
          <w:tcPr>
            <w:tcW w:w="0" w:type="auto"/>
          </w:tcPr>
          <w:p w:rsidR="00AE7959" w:rsidRPr="00AE7959" w:rsidRDefault="00AE7959" w:rsidP="00AE7959">
            <w:pPr>
              <w:spacing w:line="240" w:lineRule="auto"/>
              <w:ind w:firstLine="0"/>
              <w:jc w:val="center"/>
              <w:rPr>
                <w:szCs w:val="22"/>
              </w:rPr>
            </w:pPr>
            <w:r w:rsidRPr="00AE7959">
              <w:rPr>
                <w:szCs w:val="22"/>
              </w:rPr>
              <w:t>33</w:t>
            </w:r>
          </w:p>
        </w:tc>
        <w:tc>
          <w:tcPr>
            <w:tcW w:w="0" w:type="auto"/>
          </w:tcPr>
          <w:p w:rsidR="00AE7959" w:rsidRPr="00AE7959" w:rsidRDefault="00AE7959" w:rsidP="00AE7959">
            <w:pPr>
              <w:spacing w:line="240" w:lineRule="auto"/>
              <w:ind w:firstLine="0"/>
              <w:jc w:val="center"/>
              <w:rPr>
                <w:szCs w:val="22"/>
              </w:rPr>
            </w:pPr>
            <w:r w:rsidRPr="00AE7959">
              <w:rPr>
                <w:szCs w:val="22"/>
              </w:rPr>
              <w:t>0.06</w:t>
            </w:r>
          </w:p>
        </w:tc>
        <w:tc>
          <w:tcPr>
            <w:tcW w:w="0" w:type="auto"/>
          </w:tcPr>
          <w:p w:rsidR="00AE7959" w:rsidRPr="00AE7959" w:rsidRDefault="00AE7959" w:rsidP="00AE7959">
            <w:pPr>
              <w:spacing w:line="240" w:lineRule="auto"/>
              <w:ind w:firstLine="0"/>
              <w:jc w:val="center"/>
              <w:rPr>
                <w:szCs w:val="22"/>
              </w:rPr>
            </w:pPr>
            <w:r w:rsidRPr="00AE7959">
              <w:rPr>
                <w:szCs w:val="22"/>
              </w:rPr>
              <w:t>66.3</w:t>
            </w:r>
          </w:p>
        </w:tc>
        <w:tc>
          <w:tcPr>
            <w:tcW w:w="0" w:type="auto"/>
          </w:tcPr>
          <w:p w:rsidR="00AE7959" w:rsidRPr="00AE7959" w:rsidRDefault="00AE7959" w:rsidP="00AE7959">
            <w:pPr>
              <w:spacing w:line="240" w:lineRule="auto"/>
              <w:ind w:firstLine="0"/>
              <w:jc w:val="center"/>
              <w:rPr>
                <w:szCs w:val="22"/>
              </w:rPr>
            </w:pPr>
            <w:r w:rsidRPr="00AE7959">
              <w:rPr>
                <w:szCs w:val="22"/>
              </w:rPr>
              <w:t>21.4</w:t>
            </w:r>
          </w:p>
        </w:tc>
      </w:tr>
      <w:tr w:rsidR="00AE7959" w:rsidRPr="00AE7959" w:rsidTr="002A00B0">
        <w:trPr>
          <w:jc w:val="center"/>
        </w:trPr>
        <w:tc>
          <w:tcPr>
            <w:tcW w:w="0" w:type="auto"/>
          </w:tcPr>
          <w:p w:rsidR="00AE7959" w:rsidRPr="00AE7959" w:rsidRDefault="00AE7959" w:rsidP="00AE7959">
            <w:pPr>
              <w:spacing w:line="240" w:lineRule="auto"/>
              <w:ind w:firstLine="0"/>
              <w:jc w:val="left"/>
              <w:rPr>
                <w:szCs w:val="22"/>
              </w:rPr>
            </w:pPr>
          </w:p>
        </w:tc>
        <w:tc>
          <w:tcPr>
            <w:tcW w:w="0" w:type="auto"/>
          </w:tcPr>
          <w:p w:rsidR="00AE7959" w:rsidRPr="00AE7959" w:rsidRDefault="00AE7959" w:rsidP="00AE7959">
            <w:pPr>
              <w:spacing w:line="240" w:lineRule="auto"/>
              <w:ind w:firstLine="0"/>
              <w:jc w:val="left"/>
              <w:rPr>
                <w:szCs w:val="22"/>
              </w:rPr>
            </w:pPr>
            <w:r w:rsidRPr="00AE7959">
              <w:rPr>
                <w:szCs w:val="22"/>
              </w:rPr>
              <w:t>Hispanic</w:t>
            </w:r>
          </w:p>
        </w:tc>
        <w:tc>
          <w:tcPr>
            <w:tcW w:w="0" w:type="auto"/>
          </w:tcPr>
          <w:p w:rsidR="00AE7959" w:rsidRPr="00AE7959" w:rsidRDefault="00AE7959" w:rsidP="00AE7959">
            <w:pPr>
              <w:spacing w:line="240" w:lineRule="auto"/>
              <w:ind w:firstLine="0"/>
              <w:jc w:val="center"/>
              <w:rPr>
                <w:szCs w:val="22"/>
              </w:rPr>
            </w:pPr>
            <w:r w:rsidRPr="00AE7959">
              <w:rPr>
                <w:szCs w:val="22"/>
              </w:rPr>
              <w:t>30</w:t>
            </w:r>
          </w:p>
        </w:tc>
        <w:tc>
          <w:tcPr>
            <w:tcW w:w="0" w:type="auto"/>
          </w:tcPr>
          <w:p w:rsidR="00AE7959" w:rsidRPr="00AE7959" w:rsidRDefault="00AE7959" w:rsidP="00AE7959">
            <w:pPr>
              <w:spacing w:line="240" w:lineRule="auto"/>
              <w:ind w:firstLine="0"/>
              <w:jc w:val="center"/>
              <w:rPr>
                <w:szCs w:val="22"/>
              </w:rPr>
            </w:pPr>
            <w:r w:rsidRPr="00AE7959">
              <w:rPr>
                <w:szCs w:val="22"/>
              </w:rPr>
              <w:t>0.05</w:t>
            </w:r>
          </w:p>
        </w:tc>
        <w:tc>
          <w:tcPr>
            <w:tcW w:w="0" w:type="auto"/>
          </w:tcPr>
          <w:p w:rsidR="00AE7959" w:rsidRPr="00AE7959" w:rsidRDefault="00AE7959" w:rsidP="00AE7959">
            <w:pPr>
              <w:spacing w:line="240" w:lineRule="auto"/>
              <w:ind w:firstLine="0"/>
              <w:jc w:val="center"/>
              <w:rPr>
                <w:szCs w:val="22"/>
              </w:rPr>
            </w:pPr>
            <w:r w:rsidRPr="00AE7959">
              <w:rPr>
                <w:szCs w:val="22"/>
              </w:rPr>
              <w:t>54.5</w:t>
            </w:r>
          </w:p>
        </w:tc>
        <w:tc>
          <w:tcPr>
            <w:tcW w:w="0" w:type="auto"/>
          </w:tcPr>
          <w:p w:rsidR="00AE7959" w:rsidRPr="00AE7959" w:rsidRDefault="00AE7959" w:rsidP="00AE7959">
            <w:pPr>
              <w:spacing w:line="240" w:lineRule="auto"/>
              <w:ind w:firstLine="0"/>
              <w:jc w:val="center"/>
              <w:rPr>
                <w:szCs w:val="22"/>
              </w:rPr>
            </w:pPr>
            <w:r w:rsidRPr="00AE7959">
              <w:rPr>
                <w:szCs w:val="22"/>
              </w:rPr>
              <w:t>14.9</w:t>
            </w:r>
          </w:p>
        </w:tc>
      </w:tr>
      <w:tr w:rsidR="00AE7959" w:rsidRPr="00AE7959" w:rsidTr="002A00B0">
        <w:trPr>
          <w:jc w:val="center"/>
        </w:trPr>
        <w:tc>
          <w:tcPr>
            <w:tcW w:w="0" w:type="auto"/>
          </w:tcPr>
          <w:p w:rsidR="00AE7959" w:rsidRPr="00AE7959" w:rsidRDefault="00AE7959" w:rsidP="00AE7959">
            <w:pPr>
              <w:spacing w:line="240" w:lineRule="auto"/>
              <w:ind w:firstLine="0"/>
              <w:jc w:val="left"/>
              <w:rPr>
                <w:szCs w:val="22"/>
              </w:rPr>
            </w:pPr>
          </w:p>
        </w:tc>
        <w:tc>
          <w:tcPr>
            <w:tcW w:w="0" w:type="auto"/>
          </w:tcPr>
          <w:p w:rsidR="00AE7959" w:rsidRPr="00AE7959" w:rsidRDefault="00AE7959" w:rsidP="00AE7959">
            <w:pPr>
              <w:spacing w:line="240" w:lineRule="auto"/>
              <w:ind w:firstLine="0"/>
              <w:jc w:val="left"/>
              <w:rPr>
                <w:szCs w:val="22"/>
              </w:rPr>
            </w:pPr>
            <w:r w:rsidRPr="00AE7959">
              <w:rPr>
                <w:szCs w:val="22"/>
              </w:rPr>
              <w:t>Other</w:t>
            </w:r>
          </w:p>
        </w:tc>
        <w:tc>
          <w:tcPr>
            <w:tcW w:w="0" w:type="auto"/>
          </w:tcPr>
          <w:p w:rsidR="00AE7959" w:rsidRPr="00AE7959" w:rsidRDefault="00AE7959" w:rsidP="00AE7959">
            <w:pPr>
              <w:spacing w:line="240" w:lineRule="auto"/>
              <w:ind w:firstLine="0"/>
              <w:jc w:val="center"/>
              <w:rPr>
                <w:szCs w:val="22"/>
              </w:rPr>
            </w:pPr>
            <w:r w:rsidRPr="00AE7959">
              <w:rPr>
                <w:szCs w:val="22"/>
              </w:rPr>
              <w:t>34</w:t>
            </w:r>
          </w:p>
        </w:tc>
        <w:tc>
          <w:tcPr>
            <w:tcW w:w="0" w:type="auto"/>
          </w:tcPr>
          <w:p w:rsidR="00AE7959" w:rsidRPr="00AE7959" w:rsidRDefault="00AE7959" w:rsidP="00AE7959">
            <w:pPr>
              <w:spacing w:line="240" w:lineRule="auto"/>
              <w:ind w:firstLine="0"/>
              <w:jc w:val="center"/>
              <w:rPr>
                <w:szCs w:val="22"/>
              </w:rPr>
            </w:pPr>
            <w:r w:rsidRPr="00AE7959">
              <w:rPr>
                <w:szCs w:val="22"/>
              </w:rPr>
              <w:t>0.06</w:t>
            </w:r>
          </w:p>
        </w:tc>
        <w:tc>
          <w:tcPr>
            <w:tcW w:w="0" w:type="auto"/>
          </w:tcPr>
          <w:p w:rsidR="00AE7959" w:rsidRPr="00AE7959" w:rsidRDefault="00AE7959" w:rsidP="00AE7959">
            <w:pPr>
              <w:spacing w:line="240" w:lineRule="auto"/>
              <w:ind w:firstLine="0"/>
              <w:jc w:val="center"/>
              <w:rPr>
                <w:szCs w:val="22"/>
              </w:rPr>
            </w:pPr>
            <w:r w:rsidRPr="00AE7959">
              <w:rPr>
                <w:szCs w:val="22"/>
              </w:rPr>
              <w:t>62.5</w:t>
            </w:r>
          </w:p>
        </w:tc>
        <w:tc>
          <w:tcPr>
            <w:tcW w:w="0" w:type="auto"/>
          </w:tcPr>
          <w:p w:rsidR="00AE7959" w:rsidRPr="00AE7959" w:rsidRDefault="00AE7959" w:rsidP="00AE7959">
            <w:pPr>
              <w:spacing w:line="240" w:lineRule="auto"/>
              <w:ind w:firstLine="0"/>
              <w:jc w:val="center"/>
              <w:rPr>
                <w:szCs w:val="22"/>
              </w:rPr>
            </w:pPr>
            <w:r w:rsidRPr="00AE7959">
              <w:rPr>
                <w:szCs w:val="22"/>
              </w:rPr>
              <w:t>15.3</w:t>
            </w:r>
          </w:p>
        </w:tc>
      </w:tr>
      <w:tr w:rsidR="00AE7959" w:rsidRPr="00AE7959" w:rsidTr="002A00B0">
        <w:trPr>
          <w:jc w:val="center"/>
        </w:trPr>
        <w:tc>
          <w:tcPr>
            <w:tcW w:w="0" w:type="auto"/>
          </w:tcPr>
          <w:p w:rsidR="00AE7959" w:rsidRPr="00AE7959" w:rsidRDefault="00AE7959" w:rsidP="00AE7959">
            <w:pPr>
              <w:spacing w:line="240" w:lineRule="auto"/>
              <w:ind w:firstLine="0"/>
              <w:jc w:val="left"/>
              <w:rPr>
                <w:szCs w:val="22"/>
              </w:rPr>
            </w:pPr>
          </w:p>
        </w:tc>
        <w:tc>
          <w:tcPr>
            <w:tcW w:w="0" w:type="auto"/>
          </w:tcPr>
          <w:p w:rsidR="00AE7959" w:rsidRPr="00AE7959" w:rsidRDefault="00AE7959" w:rsidP="00AE7959">
            <w:pPr>
              <w:spacing w:line="240" w:lineRule="auto"/>
              <w:ind w:firstLine="0"/>
              <w:jc w:val="left"/>
              <w:rPr>
                <w:szCs w:val="22"/>
              </w:rPr>
            </w:pPr>
            <w:r w:rsidRPr="00AE7959">
              <w:rPr>
                <w:szCs w:val="22"/>
              </w:rPr>
              <w:t>Unknown or Missing</w:t>
            </w:r>
          </w:p>
        </w:tc>
        <w:tc>
          <w:tcPr>
            <w:tcW w:w="0" w:type="auto"/>
          </w:tcPr>
          <w:p w:rsidR="00AE7959" w:rsidRPr="00AE7959" w:rsidRDefault="00AE7959" w:rsidP="00AE7959">
            <w:pPr>
              <w:spacing w:line="240" w:lineRule="auto"/>
              <w:ind w:firstLine="0"/>
              <w:jc w:val="center"/>
              <w:rPr>
                <w:szCs w:val="22"/>
              </w:rPr>
            </w:pPr>
            <w:r w:rsidRPr="00AE7959">
              <w:rPr>
                <w:szCs w:val="22"/>
              </w:rPr>
              <w:t>1,785</w:t>
            </w:r>
          </w:p>
        </w:tc>
        <w:tc>
          <w:tcPr>
            <w:tcW w:w="0" w:type="auto"/>
          </w:tcPr>
          <w:p w:rsidR="00AE7959" w:rsidRPr="00AE7959" w:rsidRDefault="00AE7959" w:rsidP="00AE7959">
            <w:pPr>
              <w:spacing w:line="240" w:lineRule="auto"/>
              <w:ind w:firstLine="0"/>
              <w:jc w:val="center"/>
              <w:rPr>
                <w:szCs w:val="22"/>
              </w:rPr>
            </w:pPr>
            <w:r w:rsidRPr="00AE7959">
              <w:rPr>
                <w:szCs w:val="22"/>
              </w:rPr>
              <w:t>3.3</w:t>
            </w:r>
          </w:p>
        </w:tc>
        <w:tc>
          <w:tcPr>
            <w:tcW w:w="0" w:type="auto"/>
          </w:tcPr>
          <w:p w:rsidR="00AE7959" w:rsidRPr="00AE7959" w:rsidRDefault="00AE7959" w:rsidP="00AE7959">
            <w:pPr>
              <w:spacing w:line="240" w:lineRule="auto"/>
              <w:ind w:firstLine="0"/>
              <w:jc w:val="center"/>
              <w:rPr>
                <w:szCs w:val="22"/>
              </w:rPr>
            </w:pPr>
            <w:r w:rsidRPr="00AE7959">
              <w:rPr>
                <w:szCs w:val="22"/>
              </w:rPr>
              <w:t>78.9</w:t>
            </w:r>
          </w:p>
        </w:tc>
        <w:tc>
          <w:tcPr>
            <w:tcW w:w="0" w:type="auto"/>
          </w:tcPr>
          <w:p w:rsidR="00AE7959" w:rsidRPr="00AE7959" w:rsidRDefault="00AE7959" w:rsidP="00AE7959">
            <w:pPr>
              <w:spacing w:line="240" w:lineRule="auto"/>
              <w:ind w:firstLine="0"/>
              <w:jc w:val="center"/>
              <w:rPr>
                <w:szCs w:val="22"/>
              </w:rPr>
            </w:pPr>
            <w:r w:rsidRPr="00AE7959">
              <w:rPr>
                <w:szCs w:val="22"/>
              </w:rPr>
              <w:t>12.5</w:t>
            </w:r>
          </w:p>
        </w:tc>
      </w:tr>
      <w:tr w:rsidR="00AE7959" w:rsidRPr="00AE7959" w:rsidTr="002A00B0">
        <w:trPr>
          <w:jc w:val="center"/>
        </w:trPr>
        <w:tc>
          <w:tcPr>
            <w:tcW w:w="0" w:type="auto"/>
          </w:tcPr>
          <w:p w:rsidR="00AE7959" w:rsidRPr="00AE7959" w:rsidRDefault="00AE7959" w:rsidP="00AE7959">
            <w:pPr>
              <w:spacing w:line="240" w:lineRule="auto"/>
              <w:ind w:firstLine="0"/>
              <w:jc w:val="left"/>
              <w:rPr>
                <w:szCs w:val="22"/>
              </w:rPr>
            </w:pPr>
          </w:p>
        </w:tc>
        <w:tc>
          <w:tcPr>
            <w:tcW w:w="0" w:type="auto"/>
          </w:tcPr>
          <w:p w:rsidR="00AE7959" w:rsidRPr="00AE7959" w:rsidRDefault="00AE7959" w:rsidP="00AE7959">
            <w:pPr>
              <w:spacing w:line="240" w:lineRule="auto"/>
              <w:ind w:firstLine="0"/>
              <w:jc w:val="left"/>
              <w:rPr>
                <w:b/>
                <w:szCs w:val="22"/>
              </w:rPr>
            </w:pPr>
            <w:r w:rsidRPr="00AE7959">
              <w:rPr>
                <w:b/>
                <w:szCs w:val="22"/>
              </w:rPr>
              <w:t>Total</w:t>
            </w:r>
          </w:p>
        </w:tc>
        <w:tc>
          <w:tcPr>
            <w:tcW w:w="0" w:type="auto"/>
          </w:tcPr>
          <w:p w:rsidR="00AE7959" w:rsidRPr="00AE7959" w:rsidRDefault="00AE7959" w:rsidP="00AE7959">
            <w:pPr>
              <w:spacing w:line="240" w:lineRule="auto"/>
              <w:ind w:firstLine="0"/>
              <w:jc w:val="center"/>
              <w:rPr>
                <w:b/>
                <w:szCs w:val="22"/>
              </w:rPr>
            </w:pPr>
            <w:r w:rsidRPr="00AE7959">
              <w:rPr>
                <w:b/>
                <w:szCs w:val="22"/>
              </w:rPr>
              <w:t>21,649</w:t>
            </w:r>
          </w:p>
        </w:tc>
        <w:tc>
          <w:tcPr>
            <w:tcW w:w="0" w:type="auto"/>
          </w:tcPr>
          <w:p w:rsidR="00AE7959" w:rsidRPr="00AE7959" w:rsidRDefault="00AE7959" w:rsidP="00AE7959">
            <w:pPr>
              <w:spacing w:line="240" w:lineRule="auto"/>
              <w:ind w:firstLine="0"/>
              <w:jc w:val="center"/>
              <w:rPr>
                <w:b/>
                <w:szCs w:val="22"/>
              </w:rPr>
            </w:pPr>
            <w:r w:rsidRPr="00AE7959">
              <w:rPr>
                <w:b/>
                <w:szCs w:val="22"/>
              </w:rPr>
              <w:t>39.6</w:t>
            </w:r>
          </w:p>
        </w:tc>
        <w:tc>
          <w:tcPr>
            <w:tcW w:w="0" w:type="auto"/>
          </w:tcPr>
          <w:p w:rsidR="00AE7959" w:rsidRPr="00AE7959" w:rsidRDefault="00AE7959" w:rsidP="00AE7959">
            <w:pPr>
              <w:spacing w:line="240" w:lineRule="auto"/>
              <w:ind w:firstLine="0"/>
              <w:jc w:val="center"/>
              <w:rPr>
                <w:b/>
                <w:szCs w:val="22"/>
              </w:rPr>
            </w:pPr>
            <w:r w:rsidRPr="00AE7959">
              <w:rPr>
                <w:b/>
                <w:szCs w:val="22"/>
              </w:rPr>
              <w:t>68.0</w:t>
            </w:r>
          </w:p>
        </w:tc>
        <w:tc>
          <w:tcPr>
            <w:tcW w:w="0" w:type="auto"/>
          </w:tcPr>
          <w:p w:rsidR="00AE7959" w:rsidRPr="00AE7959" w:rsidRDefault="00AE7959" w:rsidP="00AE7959">
            <w:pPr>
              <w:spacing w:line="240" w:lineRule="auto"/>
              <w:ind w:firstLine="0"/>
              <w:jc w:val="center"/>
              <w:rPr>
                <w:b/>
                <w:szCs w:val="22"/>
              </w:rPr>
            </w:pPr>
            <w:r w:rsidRPr="00AE7959">
              <w:rPr>
                <w:b/>
                <w:szCs w:val="22"/>
              </w:rPr>
              <w:t>16.0</w:t>
            </w:r>
          </w:p>
        </w:tc>
      </w:tr>
      <w:tr w:rsidR="00AE7959" w:rsidRPr="00AE7959" w:rsidTr="002A00B0">
        <w:trPr>
          <w:jc w:val="center"/>
        </w:trPr>
        <w:tc>
          <w:tcPr>
            <w:tcW w:w="0" w:type="auto"/>
          </w:tcPr>
          <w:p w:rsidR="00AE7959" w:rsidRPr="00AE7959" w:rsidRDefault="00AE7959" w:rsidP="00AE7959">
            <w:pPr>
              <w:spacing w:line="240" w:lineRule="auto"/>
              <w:ind w:firstLine="0"/>
              <w:jc w:val="left"/>
              <w:rPr>
                <w:b/>
                <w:szCs w:val="22"/>
              </w:rPr>
            </w:pPr>
            <w:r w:rsidRPr="00AE7959">
              <w:rPr>
                <w:b/>
                <w:szCs w:val="22"/>
              </w:rPr>
              <w:t>Total</w:t>
            </w:r>
          </w:p>
        </w:tc>
        <w:tc>
          <w:tcPr>
            <w:tcW w:w="0" w:type="auto"/>
          </w:tcPr>
          <w:p w:rsidR="00AE7959" w:rsidRPr="00AE7959" w:rsidRDefault="00AE7959" w:rsidP="00AE7959">
            <w:pPr>
              <w:spacing w:line="240" w:lineRule="auto"/>
              <w:ind w:firstLine="0"/>
              <w:jc w:val="left"/>
              <w:rPr>
                <w:b/>
                <w:szCs w:val="22"/>
              </w:rPr>
            </w:pPr>
            <w:r w:rsidRPr="00AE7959">
              <w:rPr>
                <w:b/>
                <w:szCs w:val="22"/>
              </w:rPr>
              <w:t>Males and Females</w:t>
            </w:r>
          </w:p>
        </w:tc>
        <w:tc>
          <w:tcPr>
            <w:tcW w:w="0" w:type="auto"/>
          </w:tcPr>
          <w:p w:rsidR="00AE7959" w:rsidRPr="00AE7959" w:rsidRDefault="00AE7959" w:rsidP="00AE7959">
            <w:pPr>
              <w:spacing w:line="240" w:lineRule="auto"/>
              <w:ind w:firstLine="0"/>
              <w:jc w:val="center"/>
              <w:rPr>
                <w:b/>
                <w:szCs w:val="22"/>
              </w:rPr>
            </w:pPr>
            <w:r w:rsidRPr="00AE7959">
              <w:rPr>
                <w:b/>
                <w:szCs w:val="22"/>
              </w:rPr>
              <w:t>54,789</w:t>
            </w:r>
          </w:p>
        </w:tc>
        <w:tc>
          <w:tcPr>
            <w:tcW w:w="0" w:type="auto"/>
          </w:tcPr>
          <w:p w:rsidR="00AE7959" w:rsidRPr="00AE7959" w:rsidRDefault="00AE7959" w:rsidP="00AE7959">
            <w:pPr>
              <w:spacing w:line="240" w:lineRule="auto"/>
              <w:ind w:firstLine="0"/>
              <w:jc w:val="center"/>
              <w:rPr>
                <w:b/>
                <w:szCs w:val="22"/>
              </w:rPr>
            </w:pPr>
            <w:r w:rsidRPr="00AE7959">
              <w:rPr>
                <w:b/>
                <w:szCs w:val="22"/>
              </w:rPr>
              <w:t>100.0</w:t>
            </w:r>
          </w:p>
        </w:tc>
        <w:tc>
          <w:tcPr>
            <w:tcW w:w="0" w:type="auto"/>
          </w:tcPr>
          <w:p w:rsidR="00AE7959" w:rsidRPr="00AE7959" w:rsidRDefault="00AE7959" w:rsidP="00AE7959">
            <w:pPr>
              <w:spacing w:line="240" w:lineRule="auto"/>
              <w:ind w:firstLine="0"/>
              <w:jc w:val="center"/>
              <w:rPr>
                <w:b/>
                <w:szCs w:val="22"/>
              </w:rPr>
            </w:pPr>
            <w:r w:rsidRPr="00AE7959">
              <w:rPr>
                <w:b/>
                <w:szCs w:val="22"/>
              </w:rPr>
              <w:t>69.6</w:t>
            </w:r>
          </w:p>
        </w:tc>
        <w:tc>
          <w:tcPr>
            <w:tcW w:w="0" w:type="auto"/>
          </w:tcPr>
          <w:p w:rsidR="00AE7959" w:rsidRPr="00AE7959" w:rsidRDefault="00AE7959" w:rsidP="00AE7959">
            <w:pPr>
              <w:spacing w:line="240" w:lineRule="auto"/>
              <w:ind w:firstLine="0"/>
              <w:jc w:val="center"/>
              <w:rPr>
                <w:b/>
                <w:szCs w:val="22"/>
              </w:rPr>
            </w:pPr>
            <w:r w:rsidRPr="00AE7959">
              <w:rPr>
                <w:b/>
                <w:szCs w:val="22"/>
              </w:rPr>
              <w:t>16.8</w:t>
            </w:r>
          </w:p>
        </w:tc>
      </w:tr>
    </w:tbl>
    <w:p w:rsidR="00AE7959" w:rsidRDefault="00AE7959" w:rsidP="00AE7959">
      <w:pPr>
        <w:ind w:firstLine="0"/>
      </w:pPr>
    </w:p>
    <w:p w:rsidR="00ED5E74" w:rsidRDefault="00ED5E74" w:rsidP="00AA1EBD">
      <w:pPr>
        <w:pStyle w:val="Caption"/>
        <w:keepNext/>
        <w:spacing w:line="360" w:lineRule="auto"/>
        <w:ind w:firstLine="0"/>
      </w:pPr>
      <w:bookmarkStart w:id="27" w:name="_Toc500161893"/>
      <w:r>
        <w:t xml:space="preserve">Table </w:t>
      </w:r>
      <w:r w:rsidR="00804D2B">
        <w:fldChar w:fldCharType="begin"/>
      </w:r>
      <w:r w:rsidR="00804D2B">
        <w:instrText xml:space="preserve"> SEQ Table \* ARABIC </w:instrText>
      </w:r>
      <w:r w:rsidR="00804D2B">
        <w:fldChar w:fldCharType="separate"/>
      </w:r>
      <w:r w:rsidR="00D83276">
        <w:rPr>
          <w:noProof/>
        </w:rPr>
        <w:t>2</w:t>
      </w:r>
      <w:r w:rsidR="00804D2B">
        <w:rPr>
          <w:noProof/>
        </w:rPr>
        <w:fldChar w:fldCharType="end"/>
      </w:r>
      <w:r>
        <w:t>.</w:t>
      </w:r>
      <w:r w:rsidRPr="00DE79A0">
        <w:t xml:space="preserve"> Gender and Age Characteristics of Nursing Home Population (N = 14,158) within Total Cohort (N = 54,789): Butler Memorial Ho</w:t>
      </w:r>
      <w:r w:rsidR="001365BA">
        <w:t>spital Nursing Home Encounters o</w:t>
      </w:r>
      <w:r w:rsidRPr="00DE79A0">
        <w:t xml:space="preserve">ver Age 18 (Butler County Residents Only) with a Prior </w:t>
      </w:r>
      <w:r w:rsidRPr="00DE79A0">
        <w:rPr>
          <w:i/>
        </w:rPr>
        <w:t>Clostridium difficile</w:t>
      </w:r>
      <w:r w:rsidRPr="00DE79A0">
        <w:t xml:space="preserve"> Test History between 1985 and 1997</w:t>
      </w:r>
      <w:bookmarkEnd w:id="27"/>
    </w:p>
    <w:tbl>
      <w:tblPr>
        <w:tblStyle w:val="TableGrid2"/>
        <w:tblW w:w="0" w:type="auto"/>
        <w:jc w:val="center"/>
        <w:tblLook w:val="04A0" w:firstRow="1" w:lastRow="0" w:firstColumn="1" w:lastColumn="0" w:noHBand="0" w:noVBand="1"/>
      </w:tblPr>
      <w:tblGrid>
        <w:gridCol w:w="2830"/>
        <w:gridCol w:w="876"/>
        <w:gridCol w:w="2116"/>
        <w:gridCol w:w="909"/>
        <w:gridCol w:w="636"/>
      </w:tblGrid>
      <w:tr w:rsidR="00A45C9C" w:rsidRPr="00A45C9C" w:rsidTr="00D501C6">
        <w:trPr>
          <w:jc w:val="center"/>
        </w:trPr>
        <w:tc>
          <w:tcPr>
            <w:tcW w:w="0" w:type="auto"/>
          </w:tcPr>
          <w:p w:rsidR="00A45C9C" w:rsidRPr="00A45C9C" w:rsidRDefault="00A45C9C" w:rsidP="00A45C9C">
            <w:pPr>
              <w:spacing w:line="240" w:lineRule="auto"/>
              <w:ind w:firstLine="0"/>
              <w:jc w:val="left"/>
              <w:rPr>
                <w:szCs w:val="22"/>
              </w:rPr>
            </w:pPr>
          </w:p>
        </w:tc>
        <w:tc>
          <w:tcPr>
            <w:tcW w:w="0" w:type="auto"/>
          </w:tcPr>
          <w:p w:rsidR="00A45C9C" w:rsidRPr="00A45C9C" w:rsidRDefault="00A45C9C" w:rsidP="00A45C9C">
            <w:pPr>
              <w:spacing w:line="240" w:lineRule="auto"/>
              <w:ind w:firstLine="0"/>
              <w:jc w:val="center"/>
              <w:rPr>
                <w:b/>
                <w:szCs w:val="22"/>
              </w:rPr>
            </w:pPr>
            <w:r w:rsidRPr="00A45C9C">
              <w:rPr>
                <w:b/>
                <w:szCs w:val="22"/>
              </w:rPr>
              <w:t>N</w:t>
            </w:r>
          </w:p>
        </w:tc>
        <w:tc>
          <w:tcPr>
            <w:tcW w:w="0" w:type="auto"/>
          </w:tcPr>
          <w:p w:rsidR="00A45C9C" w:rsidRPr="00A45C9C" w:rsidRDefault="00A45C9C" w:rsidP="00A45C9C">
            <w:pPr>
              <w:spacing w:line="240" w:lineRule="auto"/>
              <w:ind w:firstLine="0"/>
              <w:jc w:val="center"/>
              <w:rPr>
                <w:b/>
                <w:szCs w:val="22"/>
              </w:rPr>
            </w:pPr>
            <w:r w:rsidRPr="00A45C9C">
              <w:rPr>
                <w:b/>
                <w:szCs w:val="22"/>
              </w:rPr>
              <w:t>% of Total Cohort</w:t>
            </w:r>
          </w:p>
        </w:tc>
        <w:tc>
          <w:tcPr>
            <w:tcW w:w="0" w:type="auto"/>
          </w:tcPr>
          <w:p w:rsidR="00A45C9C" w:rsidRPr="00A45C9C" w:rsidRDefault="00804D2B" w:rsidP="00A45C9C">
            <w:pPr>
              <w:spacing w:line="240" w:lineRule="auto"/>
              <w:ind w:firstLine="0"/>
              <w:jc w:val="center"/>
              <w:rPr>
                <w:b/>
                <w:szCs w:val="22"/>
              </w:rPr>
            </w:pPr>
            <m:oMath>
              <m:acc>
                <m:accPr>
                  <m:chr m:val="̅"/>
                  <m:ctrlPr>
                    <w:rPr>
                      <w:rFonts w:ascii="Cambria Math" w:hAnsi="Cambria Math"/>
                      <w:b/>
                      <w:szCs w:val="22"/>
                    </w:rPr>
                  </m:ctrlPr>
                </m:accPr>
                <m:e>
                  <m:r>
                    <m:rPr>
                      <m:sty m:val="b"/>
                    </m:rPr>
                    <w:rPr>
                      <w:rFonts w:ascii="Cambria Math" w:hAnsi="Cambria Math"/>
                      <w:szCs w:val="22"/>
                    </w:rPr>
                    <m:t>x</m:t>
                  </m:r>
                </m:e>
              </m:acc>
            </m:oMath>
            <w:r w:rsidR="00A45C9C" w:rsidRPr="00A45C9C">
              <w:rPr>
                <w:rFonts w:eastAsia="Times New Roman"/>
                <w:b/>
                <w:szCs w:val="22"/>
              </w:rPr>
              <w:t xml:space="preserve"> (age)</w:t>
            </w:r>
          </w:p>
        </w:tc>
        <w:tc>
          <w:tcPr>
            <w:tcW w:w="0" w:type="auto"/>
          </w:tcPr>
          <w:p w:rsidR="00A45C9C" w:rsidRPr="00A45C9C" w:rsidRDefault="00A45C9C" w:rsidP="00A45C9C">
            <w:pPr>
              <w:spacing w:line="240" w:lineRule="auto"/>
              <w:ind w:firstLine="0"/>
              <w:jc w:val="center"/>
              <w:rPr>
                <w:b/>
                <w:szCs w:val="22"/>
              </w:rPr>
            </w:pPr>
            <w:r w:rsidRPr="00A45C9C">
              <w:rPr>
                <w:b/>
                <w:szCs w:val="22"/>
              </w:rPr>
              <w:t>SD</w:t>
            </w:r>
          </w:p>
        </w:tc>
      </w:tr>
      <w:tr w:rsidR="00A45C9C" w:rsidRPr="00A45C9C" w:rsidTr="00D501C6">
        <w:trPr>
          <w:jc w:val="center"/>
        </w:trPr>
        <w:tc>
          <w:tcPr>
            <w:tcW w:w="0" w:type="auto"/>
          </w:tcPr>
          <w:p w:rsidR="00A45C9C" w:rsidRPr="00A45C9C" w:rsidRDefault="00A45C9C" w:rsidP="00A45C9C">
            <w:pPr>
              <w:spacing w:line="240" w:lineRule="auto"/>
              <w:ind w:firstLine="0"/>
              <w:jc w:val="left"/>
              <w:rPr>
                <w:b/>
                <w:szCs w:val="22"/>
              </w:rPr>
            </w:pPr>
            <w:r w:rsidRPr="00A45C9C">
              <w:rPr>
                <w:b/>
                <w:szCs w:val="22"/>
              </w:rPr>
              <w:t>Female</w:t>
            </w:r>
          </w:p>
        </w:tc>
        <w:tc>
          <w:tcPr>
            <w:tcW w:w="0" w:type="auto"/>
          </w:tcPr>
          <w:p w:rsidR="00A45C9C" w:rsidRPr="00A45C9C" w:rsidRDefault="00A45C9C" w:rsidP="00A45C9C">
            <w:pPr>
              <w:spacing w:line="240" w:lineRule="auto"/>
              <w:ind w:firstLine="0"/>
              <w:jc w:val="center"/>
              <w:rPr>
                <w:szCs w:val="22"/>
              </w:rPr>
            </w:pPr>
            <w:r w:rsidRPr="00A45C9C">
              <w:rPr>
                <w:szCs w:val="22"/>
              </w:rPr>
              <w:t>9,541</w:t>
            </w:r>
          </w:p>
        </w:tc>
        <w:tc>
          <w:tcPr>
            <w:tcW w:w="0" w:type="auto"/>
          </w:tcPr>
          <w:p w:rsidR="00A45C9C" w:rsidRPr="00A45C9C" w:rsidRDefault="00A45C9C" w:rsidP="00A45C9C">
            <w:pPr>
              <w:spacing w:line="240" w:lineRule="auto"/>
              <w:ind w:firstLine="0"/>
              <w:jc w:val="center"/>
              <w:rPr>
                <w:szCs w:val="22"/>
              </w:rPr>
            </w:pPr>
            <w:r w:rsidRPr="00A45C9C">
              <w:rPr>
                <w:szCs w:val="22"/>
              </w:rPr>
              <w:t>17.4</w:t>
            </w:r>
          </w:p>
        </w:tc>
        <w:tc>
          <w:tcPr>
            <w:tcW w:w="0" w:type="auto"/>
          </w:tcPr>
          <w:p w:rsidR="00A45C9C" w:rsidRPr="00A45C9C" w:rsidRDefault="00A45C9C" w:rsidP="00A45C9C">
            <w:pPr>
              <w:spacing w:line="240" w:lineRule="auto"/>
              <w:ind w:firstLine="0"/>
              <w:jc w:val="center"/>
              <w:rPr>
                <w:szCs w:val="22"/>
              </w:rPr>
            </w:pPr>
            <w:r w:rsidRPr="00A45C9C">
              <w:rPr>
                <w:szCs w:val="22"/>
              </w:rPr>
              <w:t>81.3</w:t>
            </w:r>
          </w:p>
        </w:tc>
        <w:tc>
          <w:tcPr>
            <w:tcW w:w="0" w:type="auto"/>
          </w:tcPr>
          <w:p w:rsidR="00A45C9C" w:rsidRPr="00A45C9C" w:rsidRDefault="00A45C9C" w:rsidP="00A45C9C">
            <w:pPr>
              <w:spacing w:line="240" w:lineRule="auto"/>
              <w:ind w:firstLine="0"/>
              <w:jc w:val="center"/>
              <w:rPr>
                <w:szCs w:val="22"/>
              </w:rPr>
            </w:pPr>
            <w:r w:rsidRPr="00A45C9C">
              <w:rPr>
                <w:szCs w:val="22"/>
              </w:rPr>
              <w:t>9.9</w:t>
            </w:r>
          </w:p>
        </w:tc>
      </w:tr>
      <w:tr w:rsidR="00A45C9C" w:rsidRPr="00A45C9C" w:rsidTr="00D501C6">
        <w:trPr>
          <w:jc w:val="center"/>
        </w:trPr>
        <w:tc>
          <w:tcPr>
            <w:tcW w:w="0" w:type="auto"/>
          </w:tcPr>
          <w:p w:rsidR="00A45C9C" w:rsidRPr="00A45C9C" w:rsidRDefault="00A45C9C" w:rsidP="00A45C9C">
            <w:pPr>
              <w:spacing w:line="240" w:lineRule="auto"/>
              <w:ind w:firstLine="0"/>
              <w:jc w:val="left"/>
              <w:rPr>
                <w:b/>
                <w:szCs w:val="22"/>
              </w:rPr>
            </w:pPr>
            <w:r w:rsidRPr="00A45C9C">
              <w:rPr>
                <w:b/>
                <w:szCs w:val="22"/>
              </w:rPr>
              <w:t>Male</w:t>
            </w:r>
          </w:p>
        </w:tc>
        <w:tc>
          <w:tcPr>
            <w:tcW w:w="0" w:type="auto"/>
          </w:tcPr>
          <w:p w:rsidR="00A45C9C" w:rsidRPr="00A45C9C" w:rsidRDefault="00A45C9C" w:rsidP="00A45C9C">
            <w:pPr>
              <w:spacing w:line="240" w:lineRule="auto"/>
              <w:ind w:firstLine="0"/>
              <w:jc w:val="center"/>
              <w:rPr>
                <w:szCs w:val="22"/>
              </w:rPr>
            </w:pPr>
            <w:r w:rsidRPr="00A45C9C">
              <w:rPr>
                <w:szCs w:val="22"/>
              </w:rPr>
              <w:t>4,617</w:t>
            </w:r>
          </w:p>
        </w:tc>
        <w:tc>
          <w:tcPr>
            <w:tcW w:w="0" w:type="auto"/>
          </w:tcPr>
          <w:p w:rsidR="00A45C9C" w:rsidRPr="00A45C9C" w:rsidRDefault="00A45C9C" w:rsidP="00A45C9C">
            <w:pPr>
              <w:spacing w:line="240" w:lineRule="auto"/>
              <w:ind w:firstLine="0"/>
              <w:jc w:val="center"/>
              <w:rPr>
                <w:szCs w:val="22"/>
              </w:rPr>
            </w:pPr>
            <w:r w:rsidRPr="00A45C9C">
              <w:rPr>
                <w:szCs w:val="22"/>
              </w:rPr>
              <w:t>8.4</w:t>
            </w:r>
          </w:p>
        </w:tc>
        <w:tc>
          <w:tcPr>
            <w:tcW w:w="0" w:type="auto"/>
          </w:tcPr>
          <w:p w:rsidR="00A45C9C" w:rsidRPr="00A45C9C" w:rsidRDefault="00A45C9C" w:rsidP="00A45C9C">
            <w:pPr>
              <w:spacing w:line="240" w:lineRule="auto"/>
              <w:ind w:firstLine="0"/>
              <w:jc w:val="center"/>
              <w:rPr>
                <w:szCs w:val="22"/>
              </w:rPr>
            </w:pPr>
            <w:r w:rsidRPr="00A45C9C">
              <w:rPr>
                <w:szCs w:val="22"/>
              </w:rPr>
              <w:t>77.3</w:t>
            </w:r>
          </w:p>
        </w:tc>
        <w:tc>
          <w:tcPr>
            <w:tcW w:w="0" w:type="auto"/>
          </w:tcPr>
          <w:p w:rsidR="00A45C9C" w:rsidRPr="00A45C9C" w:rsidRDefault="00A45C9C" w:rsidP="00A45C9C">
            <w:pPr>
              <w:spacing w:line="240" w:lineRule="auto"/>
              <w:ind w:firstLine="0"/>
              <w:jc w:val="center"/>
              <w:rPr>
                <w:szCs w:val="22"/>
              </w:rPr>
            </w:pPr>
            <w:r w:rsidRPr="00A45C9C">
              <w:rPr>
                <w:szCs w:val="22"/>
              </w:rPr>
              <w:t>11.3</w:t>
            </w:r>
          </w:p>
        </w:tc>
      </w:tr>
      <w:tr w:rsidR="00A45C9C" w:rsidRPr="00A45C9C" w:rsidTr="00D501C6">
        <w:trPr>
          <w:jc w:val="center"/>
        </w:trPr>
        <w:tc>
          <w:tcPr>
            <w:tcW w:w="0" w:type="auto"/>
          </w:tcPr>
          <w:p w:rsidR="00A45C9C" w:rsidRPr="00A45C9C" w:rsidRDefault="00A45C9C" w:rsidP="00A45C9C">
            <w:pPr>
              <w:spacing w:line="240" w:lineRule="auto"/>
              <w:ind w:firstLine="0"/>
              <w:jc w:val="left"/>
              <w:rPr>
                <w:b/>
                <w:szCs w:val="22"/>
              </w:rPr>
            </w:pPr>
            <w:r w:rsidRPr="00A45C9C">
              <w:rPr>
                <w:b/>
                <w:szCs w:val="22"/>
              </w:rPr>
              <w:t>Total Nursing Home</w:t>
            </w:r>
          </w:p>
        </w:tc>
        <w:tc>
          <w:tcPr>
            <w:tcW w:w="0" w:type="auto"/>
          </w:tcPr>
          <w:p w:rsidR="00A45C9C" w:rsidRPr="00A45C9C" w:rsidRDefault="00A45C9C" w:rsidP="00A45C9C">
            <w:pPr>
              <w:spacing w:line="240" w:lineRule="auto"/>
              <w:ind w:firstLine="0"/>
              <w:jc w:val="center"/>
              <w:rPr>
                <w:b/>
                <w:szCs w:val="22"/>
              </w:rPr>
            </w:pPr>
            <w:r w:rsidRPr="00A45C9C">
              <w:rPr>
                <w:b/>
                <w:szCs w:val="22"/>
              </w:rPr>
              <w:t>14,158</w:t>
            </w:r>
          </w:p>
        </w:tc>
        <w:tc>
          <w:tcPr>
            <w:tcW w:w="0" w:type="auto"/>
          </w:tcPr>
          <w:p w:rsidR="00A45C9C" w:rsidRPr="00A45C9C" w:rsidRDefault="00A45C9C" w:rsidP="00A45C9C">
            <w:pPr>
              <w:spacing w:line="240" w:lineRule="auto"/>
              <w:ind w:firstLine="0"/>
              <w:jc w:val="center"/>
              <w:rPr>
                <w:b/>
                <w:szCs w:val="22"/>
              </w:rPr>
            </w:pPr>
            <w:r w:rsidRPr="00A45C9C">
              <w:rPr>
                <w:b/>
                <w:szCs w:val="22"/>
              </w:rPr>
              <w:t>25.8</w:t>
            </w:r>
          </w:p>
        </w:tc>
        <w:tc>
          <w:tcPr>
            <w:tcW w:w="0" w:type="auto"/>
          </w:tcPr>
          <w:p w:rsidR="00A45C9C" w:rsidRPr="00A45C9C" w:rsidRDefault="00A45C9C" w:rsidP="00A45C9C">
            <w:pPr>
              <w:spacing w:line="240" w:lineRule="auto"/>
              <w:ind w:firstLine="0"/>
              <w:jc w:val="center"/>
              <w:rPr>
                <w:b/>
                <w:szCs w:val="22"/>
              </w:rPr>
            </w:pPr>
            <w:r w:rsidRPr="00A45C9C">
              <w:rPr>
                <w:b/>
                <w:szCs w:val="22"/>
              </w:rPr>
              <w:t>80.0</w:t>
            </w:r>
          </w:p>
        </w:tc>
        <w:tc>
          <w:tcPr>
            <w:tcW w:w="0" w:type="auto"/>
          </w:tcPr>
          <w:p w:rsidR="00A45C9C" w:rsidRPr="00A45C9C" w:rsidRDefault="00A45C9C" w:rsidP="00A45C9C">
            <w:pPr>
              <w:spacing w:line="240" w:lineRule="auto"/>
              <w:ind w:firstLine="0"/>
              <w:jc w:val="center"/>
              <w:rPr>
                <w:b/>
                <w:szCs w:val="22"/>
              </w:rPr>
            </w:pPr>
            <w:r w:rsidRPr="00A45C9C">
              <w:rPr>
                <w:b/>
                <w:szCs w:val="22"/>
              </w:rPr>
              <w:t>10.5</w:t>
            </w:r>
          </w:p>
        </w:tc>
      </w:tr>
      <w:tr w:rsidR="00A45C9C" w:rsidRPr="00A45C9C" w:rsidTr="00D501C6">
        <w:trPr>
          <w:jc w:val="center"/>
        </w:trPr>
        <w:tc>
          <w:tcPr>
            <w:tcW w:w="0" w:type="auto"/>
          </w:tcPr>
          <w:p w:rsidR="00A45C9C" w:rsidRPr="00A45C9C" w:rsidRDefault="00A45C9C" w:rsidP="00A45C9C">
            <w:pPr>
              <w:spacing w:line="240" w:lineRule="auto"/>
              <w:ind w:firstLine="0"/>
              <w:jc w:val="left"/>
              <w:rPr>
                <w:b/>
                <w:szCs w:val="22"/>
              </w:rPr>
            </w:pPr>
            <w:r w:rsidRPr="00A45C9C">
              <w:rPr>
                <w:b/>
                <w:szCs w:val="22"/>
              </w:rPr>
              <w:t>Total Non-Nursing Home</w:t>
            </w:r>
          </w:p>
        </w:tc>
        <w:tc>
          <w:tcPr>
            <w:tcW w:w="0" w:type="auto"/>
          </w:tcPr>
          <w:p w:rsidR="00A45C9C" w:rsidRPr="00A45C9C" w:rsidRDefault="00A45C9C" w:rsidP="00A45C9C">
            <w:pPr>
              <w:spacing w:line="240" w:lineRule="auto"/>
              <w:ind w:firstLine="0"/>
              <w:jc w:val="center"/>
              <w:rPr>
                <w:b/>
                <w:szCs w:val="22"/>
              </w:rPr>
            </w:pPr>
            <w:r w:rsidRPr="00A45C9C">
              <w:rPr>
                <w:b/>
                <w:szCs w:val="22"/>
              </w:rPr>
              <w:t>40,631</w:t>
            </w:r>
          </w:p>
        </w:tc>
        <w:tc>
          <w:tcPr>
            <w:tcW w:w="0" w:type="auto"/>
          </w:tcPr>
          <w:p w:rsidR="00A45C9C" w:rsidRPr="00A45C9C" w:rsidRDefault="00A45C9C" w:rsidP="00A45C9C">
            <w:pPr>
              <w:spacing w:line="240" w:lineRule="auto"/>
              <w:ind w:firstLine="0"/>
              <w:jc w:val="center"/>
              <w:rPr>
                <w:b/>
                <w:szCs w:val="22"/>
              </w:rPr>
            </w:pPr>
            <w:r w:rsidRPr="00A45C9C">
              <w:rPr>
                <w:b/>
                <w:szCs w:val="22"/>
              </w:rPr>
              <w:t>74.2</w:t>
            </w:r>
          </w:p>
        </w:tc>
        <w:tc>
          <w:tcPr>
            <w:tcW w:w="0" w:type="auto"/>
          </w:tcPr>
          <w:p w:rsidR="00A45C9C" w:rsidRPr="00A45C9C" w:rsidRDefault="00A45C9C" w:rsidP="00A45C9C">
            <w:pPr>
              <w:spacing w:line="240" w:lineRule="auto"/>
              <w:ind w:firstLine="0"/>
              <w:jc w:val="center"/>
              <w:rPr>
                <w:b/>
                <w:szCs w:val="22"/>
              </w:rPr>
            </w:pPr>
            <w:r w:rsidRPr="00A45C9C">
              <w:rPr>
                <w:b/>
                <w:szCs w:val="22"/>
              </w:rPr>
              <w:t>65.9</w:t>
            </w:r>
          </w:p>
        </w:tc>
        <w:tc>
          <w:tcPr>
            <w:tcW w:w="0" w:type="auto"/>
          </w:tcPr>
          <w:p w:rsidR="00A45C9C" w:rsidRPr="00A45C9C" w:rsidRDefault="00A45C9C" w:rsidP="00A45C9C">
            <w:pPr>
              <w:spacing w:line="240" w:lineRule="auto"/>
              <w:ind w:firstLine="0"/>
              <w:jc w:val="center"/>
              <w:rPr>
                <w:b/>
                <w:szCs w:val="22"/>
              </w:rPr>
            </w:pPr>
            <w:r w:rsidRPr="00A45C9C">
              <w:rPr>
                <w:b/>
                <w:szCs w:val="22"/>
              </w:rPr>
              <w:t>17.1</w:t>
            </w:r>
          </w:p>
        </w:tc>
      </w:tr>
      <w:tr w:rsidR="00A45C9C" w:rsidRPr="00A45C9C" w:rsidTr="00D501C6">
        <w:trPr>
          <w:jc w:val="center"/>
        </w:trPr>
        <w:tc>
          <w:tcPr>
            <w:tcW w:w="0" w:type="auto"/>
          </w:tcPr>
          <w:p w:rsidR="00A45C9C" w:rsidRPr="00A45C9C" w:rsidRDefault="00A45C9C" w:rsidP="00A45C9C">
            <w:pPr>
              <w:spacing w:line="240" w:lineRule="auto"/>
              <w:ind w:firstLine="0"/>
              <w:jc w:val="left"/>
              <w:rPr>
                <w:b/>
                <w:szCs w:val="22"/>
              </w:rPr>
            </w:pPr>
            <w:r w:rsidRPr="00A45C9C">
              <w:rPr>
                <w:b/>
                <w:szCs w:val="22"/>
              </w:rPr>
              <w:t>Total Cohort</w:t>
            </w:r>
          </w:p>
        </w:tc>
        <w:tc>
          <w:tcPr>
            <w:tcW w:w="0" w:type="auto"/>
          </w:tcPr>
          <w:p w:rsidR="00A45C9C" w:rsidRPr="00A45C9C" w:rsidRDefault="00A45C9C" w:rsidP="00A45C9C">
            <w:pPr>
              <w:spacing w:line="240" w:lineRule="auto"/>
              <w:ind w:firstLine="0"/>
              <w:jc w:val="center"/>
              <w:rPr>
                <w:b/>
                <w:szCs w:val="22"/>
              </w:rPr>
            </w:pPr>
            <w:r w:rsidRPr="00A45C9C">
              <w:rPr>
                <w:b/>
                <w:szCs w:val="22"/>
              </w:rPr>
              <w:t>54,789</w:t>
            </w:r>
          </w:p>
        </w:tc>
        <w:tc>
          <w:tcPr>
            <w:tcW w:w="0" w:type="auto"/>
          </w:tcPr>
          <w:p w:rsidR="00A45C9C" w:rsidRPr="00A45C9C" w:rsidRDefault="00A45C9C" w:rsidP="00A45C9C">
            <w:pPr>
              <w:spacing w:line="240" w:lineRule="auto"/>
              <w:ind w:firstLine="0"/>
              <w:jc w:val="center"/>
              <w:rPr>
                <w:b/>
                <w:szCs w:val="22"/>
              </w:rPr>
            </w:pPr>
            <w:r w:rsidRPr="00A45C9C">
              <w:rPr>
                <w:b/>
                <w:szCs w:val="22"/>
              </w:rPr>
              <w:t>100.0</w:t>
            </w:r>
          </w:p>
        </w:tc>
        <w:tc>
          <w:tcPr>
            <w:tcW w:w="0" w:type="auto"/>
          </w:tcPr>
          <w:p w:rsidR="00A45C9C" w:rsidRPr="00A45C9C" w:rsidRDefault="00A45C9C" w:rsidP="00A45C9C">
            <w:pPr>
              <w:spacing w:line="240" w:lineRule="auto"/>
              <w:ind w:firstLine="0"/>
              <w:jc w:val="center"/>
              <w:rPr>
                <w:b/>
                <w:szCs w:val="22"/>
              </w:rPr>
            </w:pPr>
            <w:r w:rsidRPr="00A45C9C">
              <w:rPr>
                <w:b/>
                <w:szCs w:val="22"/>
              </w:rPr>
              <w:t>69.6</w:t>
            </w:r>
          </w:p>
        </w:tc>
        <w:tc>
          <w:tcPr>
            <w:tcW w:w="0" w:type="auto"/>
          </w:tcPr>
          <w:p w:rsidR="00A45C9C" w:rsidRPr="00A45C9C" w:rsidRDefault="00A45C9C" w:rsidP="00A45C9C">
            <w:pPr>
              <w:spacing w:line="240" w:lineRule="auto"/>
              <w:ind w:firstLine="0"/>
              <w:jc w:val="center"/>
              <w:rPr>
                <w:b/>
                <w:szCs w:val="22"/>
              </w:rPr>
            </w:pPr>
            <w:r w:rsidRPr="00A45C9C">
              <w:rPr>
                <w:b/>
                <w:szCs w:val="22"/>
              </w:rPr>
              <w:t>16.8</w:t>
            </w:r>
          </w:p>
        </w:tc>
      </w:tr>
    </w:tbl>
    <w:p w:rsidR="0009291A" w:rsidRDefault="0009291A" w:rsidP="000E636B">
      <w:pPr>
        <w:spacing w:line="240" w:lineRule="auto"/>
        <w:ind w:firstLine="0"/>
      </w:pPr>
    </w:p>
    <w:p w:rsidR="002A00B0" w:rsidRDefault="00CE19CC" w:rsidP="0009291A">
      <w:pPr>
        <w:spacing w:before="240"/>
      </w:pPr>
      <w:r>
        <w:t>Most of the total study population (36,839, or 67.2%) was over 65 years old while 17,950 (32.8%) were between ages 18-64 (</w:t>
      </w:r>
      <w:r>
        <w:rPr>
          <w:b/>
        </w:rPr>
        <w:t>Table 3</w:t>
      </w:r>
      <w:r>
        <w:t>). Among both age groups, there were more women than men. In the 18-64 age group, there were 10,127 women (56.4%) and 7,823 men (43.6%) and in the 65 and over age group, there were 23,013 women (62.5%) and 13,826 men (37.5%).</w:t>
      </w:r>
    </w:p>
    <w:p w:rsidR="0093328B" w:rsidRPr="00DE79A0" w:rsidRDefault="0093328B" w:rsidP="000E636B">
      <w:pPr>
        <w:pStyle w:val="Caption"/>
        <w:keepNext/>
        <w:spacing w:line="360" w:lineRule="auto"/>
        <w:ind w:firstLine="0"/>
      </w:pPr>
      <w:bookmarkStart w:id="28" w:name="_Toc500161894"/>
      <w:r>
        <w:lastRenderedPageBreak/>
        <w:t xml:space="preserve">Table </w:t>
      </w:r>
      <w:r w:rsidR="00804D2B">
        <w:fldChar w:fldCharType="begin"/>
      </w:r>
      <w:r w:rsidR="00804D2B">
        <w:instrText xml:space="preserve"> SEQ Table \* ARABIC </w:instrText>
      </w:r>
      <w:r w:rsidR="00804D2B">
        <w:fldChar w:fldCharType="separate"/>
      </w:r>
      <w:r w:rsidR="00D83276">
        <w:rPr>
          <w:noProof/>
        </w:rPr>
        <w:t>3</w:t>
      </w:r>
      <w:r w:rsidR="00804D2B">
        <w:rPr>
          <w:noProof/>
        </w:rPr>
        <w:fldChar w:fldCharType="end"/>
      </w:r>
      <w:r>
        <w:t xml:space="preserve">. </w:t>
      </w:r>
      <w:r w:rsidRPr="00DE79A0">
        <w:t xml:space="preserve">Gender and Age Characteristics of Butler Memorial Hospital Encounters Ages 18-64 and 65+ within Total Cohort (N = 54,789): Gender by Age Group among Butler County Residents with a Prior </w:t>
      </w:r>
      <w:r w:rsidRPr="00DE79A0">
        <w:rPr>
          <w:i/>
        </w:rPr>
        <w:t>Clostridium difficile</w:t>
      </w:r>
      <w:r w:rsidRPr="00DE79A0">
        <w:t xml:space="preserve"> Test History between 1985 and 1997</w:t>
      </w:r>
      <w:bookmarkEnd w:id="28"/>
    </w:p>
    <w:tbl>
      <w:tblPr>
        <w:tblStyle w:val="TableGrid3"/>
        <w:tblW w:w="8959" w:type="dxa"/>
        <w:jc w:val="center"/>
        <w:tblLook w:val="04A0" w:firstRow="1" w:lastRow="0" w:firstColumn="1" w:lastColumn="0" w:noHBand="0" w:noVBand="1"/>
      </w:tblPr>
      <w:tblGrid>
        <w:gridCol w:w="966"/>
        <w:gridCol w:w="924"/>
        <w:gridCol w:w="1093"/>
        <w:gridCol w:w="798"/>
        <w:gridCol w:w="923"/>
        <w:gridCol w:w="897"/>
        <w:gridCol w:w="765"/>
        <w:gridCol w:w="879"/>
        <w:gridCol w:w="986"/>
        <w:gridCol w:w="728"/>
      </w:tblGrid>
      <w:tr w:rsidR="0093328B" w:rsidRPr="0093328B" w:rsidTr="0093328B">
        <w:trPr>
          <w:trHeight w:val="292"/>
          <w:jc w:val="center"/>
        </w:trPr>
        <w:tc>
          <w:tcPr>
            <w:tcW w:w="0" w:type="auto"/>
          </w:tcPr>
          <w:p w:rsidR="0093328B" w:rsidRPr="0093328B" w:rsidRDefault="0093328B" w:rsidP="0093328B">
            <w:pPr>
              <w:spacing w:line="240" w:lineRule="auto"/>
              <w:ind w:firstLine="0"/>
              <w:jc w:val="center"/>
              <w:rPr>
                <w:b/>
                <w:szCs w:val="22"/>
              </w:rPr>
            </w:pPr>
          </w:p>
        </w:tc>
        <w:tc>
          <w:tcPr>
            <w:tcW w:w="2804" w:type="dxa"/>
            <w:gridSpan w:val="3"/>
          </w:tcPr>
          <w:p w:rsidR="0093328B" w:rsidRPr="0093328B" w:rsidRDefault="0093328B" w:rsidP="0093328B">
            <w:pPr>
              <w:spacing w:line="240" w:lineRule="auto"/>
              <w:ind w:firstLine="0"/>
              <w:jc w:val="center"/>
              <w:rPr>
                <w:b/>
                <w:szCs w:val="22"/>
              </w:rPr>
            </w:pPr>
            <w:r w:rsidRPr="0093328B">
              <w:rPr>
                <w:b/>
                <w:szCs w:val="22"/>
              </w:rPr>
              <w:t>18-64</w:t>
            </w:r>
          </w:p>
        </w:tc>
        <w:tc>
          <w:tcPr>
            <w:tcW w:w="2576" w:type="dxa"/>
            <w:gridSpan w:val="3"/>
          </w:tcPr>
          <w:p w:rsidR="0093328B" w:rsidRPr="0093328B" w:rsidRDefault="0093328B" w:rsidP="0093328B">
            <w:pPr>
              <w:spacing w:line="240" w:lineRule="auto"/>
              <w:ind w:firstLine="0"/>
              <w:jc w:val="center"/>
              <w:rPr>
                <w:b/>
                <w:szCs w:val="22"/>
              </w:rPr>
            </w:pPr>
            <w:r w:rsidRPr="0093328B">
              <w:rPr>
                <w:b/>
                <w:szCs w:val="22"/>
              </w:rPr>
              <w:t>65+</w:t>
            </w:r>
          </w:p>
        </w:tc>
        <w:tc>
          <w:tcPr>
            <w:tcW w:w="0" w:type="auto"/>
            <w:gridSpan w:val="3"/>
          </w:tcPr>
          <w:p w:rsidR="0093328B" w:rsidRPr="0093328B" w:rsidRDefault="0093328B" w:rsidP="0093328B">
            <w:pPr>
              <w:spacing w:line="240" w:lineRule="auto"/>
              <w:ind w:firstLine="0"/>
              <w:jc w:val="center"/>
              <w:rPr>
                <w:b/>
                <w:szCs w:val="22"/>
              </w:rPr>
            </w:pPr>
            <w:r w:rsidRPr="0093328B">
              <w:rPr>
                <w:b/>
                <w:szCs w:val="22"/>
              </w:rPr>
              <w:t>Total</w:t>
            </w:r>
          </w:p>
        </w:tc>
      </w:tr>
      <w:tr w:rsidR="0093328B" w:rsidRPr="0093328B" w:rsidTr="00D501C6">
        <w:trPr>
          <w:trHeight w:val="288"/>
          <w:jc w:val="center"/>
        </w:trPr>
        <w:tc>
          <w:tcPr>
            <w:tcW w:w="0" w:type="auto"/>
          </w:tcPr>
          <w:p w:rsidR="0093328B" w:rsidRPr="0093328B" w:rsidRDefault="0093328B" w:rsidP="0093328B">
            <w:pPr>
              <w:spacing w:line="240" w:lineRule="auto"/>
              <w:ind w:firstLine="0"/>
              <w:jc w:val="center"/>
              <w:rPr>
                <w:b/>
                <w:szCs w:val="22"/>
              </w:rPr>
            </w:pPr>
          </w:p>
        </w:tc>
        <w:tc>
          <w:tcPr>
            <w:tcW w:w="0" w:type="auto"/>
          </w:tcPr>
          <w:p w:rsidR="0093328B" w:rsidRPr="0093328B" w:rsidRDefault="0093328B" w:rsidP="0093328B">
            <w:pPr>
              <w:spacing w:line="240" w:lineRule="auto"/>
              <w:ind w:firstLine="0"/>
              <w:jc w:val="center"/>
              <w:rPr>
                <w:szCs w:val="22"/>
              </w:rPr>
            </w:pPr>
            <w:r w:rsidRPr="0093328B">
              <w:rPr>
                <w:szCs w:val="22"/>
              </w:rPr>
              <w:t>N</w:t>
            </w:r>
          </w:p>
        </w:tc>
        <w:tc>
          <w:tcPr>
            <w:tcW w:w="0" w:type="auto"/>
          </w:tcPr>
          <w:p w:rsidR="0093328B" w:rsidRPr="0093328B" w:rsidRDefault="0093328B" w:rsidP="0093328B">
            <w:pPr>
              <w:spacing w:line="240" w:lineRule="auto"/>
              <w:ind w:firstLine="0"/>
              <w:jc w:val="center"/>
              <w:rPr>
                <w:szCs w:val="22"/>
              </w:rPr>
            </w:pPr>
            <w:r w:rsidRPr="0093328B">
              <w:rPr>
                <w:szCs w:val="22"/>
              </w:rPr>
              <w:t>% 18-64</w:t>
            </w:r>
          </w:p>
        </w:tc>
        <w:tc>
          <w:tcPr>
            <w:tcW w:w="0" w:type="auto"/>
          </w:tcPr>
          <w:p w:rsidR="0093328B" w:rsidRPr="0093328B" w:rsidRDefault="00804D2B" w:rsidP="0093328B">
            <w:pPr>
              <w:spacing w:line="240" w:lineRule="auto"/>
              <w:ind w:firstLine="0"/>
              <w:jc w:val="center"/>
              <w:rPr>
                <w:szCs w:val="22"/>
              </w:rPr>
            </w:pPr>
            <m:oMath>
              <m:acc>
                <m:accPr>
                  <m:chr m:val="̅"/>
                  <m:ctrlPr>
                    <w:rPr>
                      <w:rFonts w:ascii="Cambria Math" w:hAnsi="Cambria Math"/>
                      <w:szCs w:val="22"/>
                    </w:rPr>
                  </m:ctrlPr>
                </m:accPr>
                <m:e>
                  <m:r>
                    <m:rPr>
                      <m:sty m:val="p"/>
                    </m:rPr>
                    <w:rPr>
                      <w:rFonts w:ascii="Cambria Math" w:hAnsi="Cambria Math"/>
                      <w:szCs w:val="22"/>
                    </w:rPr>
                    <m:t>x</m:t>
                  </m:r>
                </m:e>
              </m:acc>
            </m:oMath>
            <w:r w:rsidR="0093328B" w:rsidRPr="0093328B">
              <w:rPr>
                <w:rFonts w:eastAsia="Times New Roman"/>
                <w:szCs w:val="22"/>
              </w:rPr>
              <w:t xml:space="preserve"> age</w:t>
            </w:r>
          </w:p>
        </w:tc>
        <w:tc>
          <w:tcPr>
            <w:tcW w:w="0" w:type="auto"/>
          </w:tcPr>
          <w:p w:rsidR="0093328B" w:rsidRPr="0093328B" w:rsidRDefault="0093328B" w:rsidP="0093328B">
            <w:pPr>
              <w:spacing w:line="240" w:lineRule="auto"/>
              <w:ind w:firstLine="0"/>
              <w:jc w:val="center"/>
              <w:rPr>
                <w:szCs w:val="22"/>
              </w:rPr>
            </w:pPr>
            <w:r w:rsidRPr="0093328B">
              <w:rPr>
                <w:szCs w:val="22"/>
              </w:rPr>
              <w:t>N</w:t>
            </w:r>
          </w:p>
        </w:tc>
        <w:tc>
          <w:tcPr>
            <w:tcW w:w="0" w:type="auto"/>
          </w:tcPr>
          <w:p w:rsidR="0093328B" w:rsidRPr="0093328B" w:rsidRDefault="0093328B" w:rsidP="0093328B">
            <w:pPr>
              <w:spacing w:line="240" w:lineRule="auto"/>
              <w:ind w:firstLine="0"/>
              <w:jc w:val="center"/>
              <w:rPr>
                <w:szCs w:val="22"/>
              </w:rPr>
            </w:pPr>
            <w:r w:rsidRPr="0093328B">
              <w:rPr>
                <w:szCs w:val="22"/>
              </w:rPr>
              <w:t>% 65+</w:t>
            </w:r>
          </w:p>
        </w:tc>
        <w:tc>
          <w:tcPr>
            <w:tcW w:w="0" w:type="auto"/>
          </w:tcPr>
          <w:p w:rsidR="0093328B" w:rsidRPr="0093328B" w:rsidRDefault="00804D2B" w:rsidP="0093328B">
            <w:pPr>
              <w:spacing w:line="240" w:lineRule="auto"/>
              <w:ind w:firstLine="0"/>
              <w:jc w:val="center"/>
              <w:rPr>
                <w:szCs w:val="22"/>
              </w:rPr>
            </w:pPr>
            <m:oMath>
              <m:acc>
                <m:accPr>
                  <m:chr m:val="̅"/>
                  <m:ctrlPr>
                    <w:rPr>
                      <w:rFonts w:ascii="Cambria Math" w:hAnsi="Cambria Math"/>
                      <w:szCs w:val="22"/>
                    </w:rPr>
                  </m:ctrlPr>
                </m:accPr>
                <m:e>
                  <m:r>
                    <m:rPr>
                      <m:sty m:val="p"/>
                    </m:rPr>
                    <w:rPr>
                      <w:rFonts w:ascii="Cambria Math" w:hAnsi="Cambria Math"/>
                      <w:szCs w:val="22"/>
                    </w:rPr>
                    <m:t>x</m:t>
                  </m:r>
                </m:e>
              </m:acc>
            </m:oMath>
            <w:r w:rsidR="0093328B" w:rsidRPr="0093328B">
              <w:rPr>
                <w:rFonts w:eastAsia="Times New Roman"/>
                <w:szCs w:val="22"/>
              </w:rPr>
              <w:t xml:space="preserve"> age</w:t>
            </w:r>
          </w:p>
        </w:tc>
        <w:tc>
          <w:tcPr>
            <w:tcW w:w="0" w:type="auto"/>
          </w:tcPr>
          <w:p w:rsidR="0093328B" w:rsidRPr="0093328B" w:rsidRDefault="0093328B" w:rsidP="0093328B">
            <w:pPr>
              <w:spacing w:line="240" w:lineRule="auto"/>
              <w:ind w:firstLine="0"/>
              <w:jc w:val="center"/>
              <w:rPr>
                <w:szCs w:val="22"/>
              </w:rPr>
            </w:pPr>
            <w:r w:rsidRPr="0093328B">
              <w:rPr>
                <w:szCs w:val="22"/>
              </w:rPr>
              <w:t>N</w:t>
            </w:r>
          </w:p>
        </w:tc>
        <w:tc>
          <w:tcPr>
            <w:tcW w:w="0" w:type="auto"/>
          </w:tcPr>
          <w:p w:rsidR="0093328B" w:rsidRPr="0093328B" w:rsidRDefault="0093328B" w:rsidP="0093328B">
            <w:pPr>
              <w:spacing w:line="240" w:lineRule="auto"/>
              <w:ind w:firstLine="0"/>
              <w:jc w:val="center"/>
              <w:rPr>
                <w:szCs w:val="22"/>
              </w:rPr>
            </w:pPr>
            <w:r w:rsidRPr="0093328B">
              <w:rPr>
                <w:szCs w:val="22"/>
              </w:rPr>
              <w:t xml:space="preserve">% Total </w:t>
            </w:r>
          </w:p>
        </w:tc>
        <w:tc>
          <w:tcPr>
            <w:tcW w:w="0" w:type="auto"/>
          </w:tcPr>
          <w:p w:rsidR="0093328B" w:rsidRPr="0093328B" w:rsidRDefault="00804D2B" w:rsidP="0093328B">
            <w:pPr>
              <w:spacing w:line="240" w:lineRule="auto"/>
              <w:ind w:firstLine="0"/>
              <w:jc w:val="center"/>
              <w:rPr>
                <w:szCs w:val="22"/>
              </w:rPr>
            </w:pPr>
            <m:oMath>
              <m:acc>
                <m:accPr>
                  <m:chr m:val="̅"/>
                  <m:ctrlPr>
                    <w:rPr>
                      <w:rFonts w:ascii="Cambria Math" w:hAnsi="Cambria Math"/>
                      <w:szCs w:val="22"/>
                    </w:rPr>
                  </m:ctrlPr>
                </m:accPr>
                <m:e>
                  <m:r>
                    <m:rPr>
                      <m:sty m:val="p"/>
                    </m:rPr>
                    <w:rPr>
                      <w:rFonts w:ascii="Cambria Math" w:hAnsi="Cambria Math"/>
                      <w:szCs w:val="22"/>
                    </w:rPr>
                    <m:t>x</m:t>
                  </m:r>
                </m:e>
              </m:acc>
            </m:oMath>
            <w:r w:rsidR="0093328B" w:rsidRPr="0093328B">
              <w:rPr>
                <w:rFonts w:eastAsia="Times New Roman"/>
                <w:szCs w:val="22"/>
              </w:rPr>
              <w:t xml:space="preserve"> age</w:t>
            </w:r>
          </w:p>
        </w:tc>
      </w:tr>
      <w:tr w:rsidR="0093328B" w:rsidRPr="0093328B" w:rsidTr="00D501C6">
        <w:trPr>
          <w:trHeight w:val="292"/>
          <w:jc w:val="center"/>
        </w:trPr>
        <w:tc>
          <w:tcPr>
            <w:tcW w:w="0" w:type="auto"/>
          </w:tcPr>
          <w:p w:rsidR="0093328B" w:rsidRPr="0093328B" w:rsidRDefault="0093328B" w:rsidP="0093328B">
            <w:pPr>
              <w:spacing w:line="240" w:lineRule="auto"/>
              <w:ind w:firstLine="0"/>
              <w:jc w:val="left"/>
              <w:rPr>
                <w:b/>
                <w:szCs w:val="22"/>
              </w:rPr>
            </w:pPr>
            <w:r w:rsidRPr="0093328B">
              <w:rPr>
                <w:b/>
                <w:szCs w:val="22"/>
              </w:rPr>
              <w:t>Female</w:t>
            </w:r>
          </w:p>
        </w:tc>
        <w:tc>
          <w:tcPr>
            <w:tcW w:w="0" w:type="auto"/>
          </w:tcPr>
          <w:p w:rsidR="0093328B" w:rsidRPr="0093328B" w:rsidRDefault="0093328B" w:rsidP="0093328B">
            <w:pPr>
              <w:spacing w:line="240" w:lineRule="auto"/>
              <w:ind w:firstLine="0"/>
              <w:jc w:val="center"/>
              <w:rPr>
                <w:szCs w:val="22"/>
              </w:rPr>
            </w:pPr>
            <w:r w:rsidRPr="0093328B">
              <w:rPr>
                <w:szCs w:val="22"/>
              </w:rPr>
              <w:t>10,127</w:t>
            </w:r>
          </w:p>
        </w:tc>
        <w:tc>
          <w:tcPr>
            <w:tcW w:w="0" w:type="auto"/>
          </w:tcPr>
          <w:p w:rsidR="0093328B" w:rsidRPr="0093328B" w:rsidRDefault="0093328B" w:rsidP="0093328B">
            <w:pPr>
              <w:spacing w:line="240" w:lineRule="auto"/>
              <w:ind w:firstLine="0"/>
              <w:jc w:val="center"/>
              <w:rPr>
                <w:szCs w:val="22"/>
              </w:rPr>
            </w:pPr>
            <w:r w:rsidRPr="0093328B">
              <w:rPr>
                <w:szCs w:val="22"/>
              </w:rPr>
              <w:t>56.4</w:t>
            </w:r>
          </w:p>
        </w:tc>
        <w:tc>
          <w:tcPr>
            <w:tcW w:w="0" w:type="auto"/>
          </w:tcPr>
          <w:p w:rsidR="0093328B" w:rsidRPr="0093328B" w:rsidRDefault="0093328B" w:rsidP="0093328B">
            <w:pPr>
              <w:spacing w:line="240" w:lineRule="auto"/>
              <w:ind w:firstLine="0"/>
              <w:jc w:val="center"/>
              <w:rPr>
                <w:szCs w:val="22"/>
              </w:rPr>
            </w:pPr>
            <w:r w:rsidRPr="0093328B">
              <w:rPr>
                <w:szCs w:val="22"/>
              </w:rPr>
              <w:t>49.0</w:t>
            </w:r>
          </w:p>
        </w:tc>
        <w:tc>
          <w:tcPr>
            <w:tcW w:w="0" w:type="auto"/>
          </w:tcPr>
          <w:p w:rsidR="0093328B" w:rsidRPr="0093328B" w:rsidRDefault="0093328B" w:rsidP="0093328B">
            <w:pPr>
              <w:spacing w:line="240" w:lineRule="auto"/>
              <w:ind w:firstLine="0"/>
              <w:jc w:val="center"/>
              <w:rPr>
                <w:szCs w:val="22"/>
              </w:rPr>
            </w:pPr>
            <w:r w:rsidRPr="0093328B">
              <w:rPr>
                <w:szCs w:val="22"/>
              </w:rPr>
              <w:t>23,013</w:t>
            </w:r>
          </w:p>
        </w:tc>
        <w:tc>
          <w:tcPr>
            <w:tcW w:w="0" w:type="auto"/>
          </w:tcPr>
          <w:p w:rsidR="0093328B" w:rsidRPr="0093328B" w:rsidRDefault="0093328B" w:rsidP="0093328B">
            <w:pPr>
              <w:spacing w:line="240" w:lineRule="auto"/>
              <w:ind w:firstLine="0"/>
              <w:jc w:val="center"/>
              <w:rPr>
                <w:szCs w:val="22"/>
              </w:rPr>
            </w:pPr>
            <w:r w:rsidRPr="0093328B">
              <w:rPr>
                <w:szCs w:val="22"/>
              </w:rPr>
              <w:t>62.5</w:t>
            </w:r>
          </w:p>
        </w:tc>
        <w:tc>
          <w:tcPr>
            <w:tcW w:w="0" w:type="auto"/>
          </w:tcPr>
          <w:p w:rsidR="0093328B" w:rsidRPr="0093328B" w:rsidRDefault="0093328B" w:rsidP="0093328B">
            <w:pPr>
              <w:spacing w:line="240" w:lineRule="auto"/>
              <w:ind w:firstLine="0"/>
              <w:jc w:val="center"/>
              <w:rPr>
                <w:szCs w:val="22"/>
              </w:rPr>
            </w:pPr>
            <w:r w:rsidRPr="0093328B">
              <w:rPr>
                <w:szCs w:val="22"/>
              </w:rPr>
              <w:t>80.1</w:t>
            </w:r>
          </w:p>
        </w:tc>
        <w:tc>
          <w:tcPr>
            <w:tcW w:w="0" w:type="auto"/>
          </w:tcPr>
          <w:p w:rsidR="0093328B" w:rsidRPr="0093328B" w:rsidRDefault="0093328B" w:rsidP="0093328B">
            <w:pPr>
              <w:spacing w:line="240" w:lineRule="auto"/>
              <w:ind w:firstLine="0"/>
              <w:jc w:val="center"/>
              <w:rPr>
                <w:szCs w:val="22"/>
              </w:rPr>
            </w:pPr>
            <w:r w:rsidRPr="0093328B">
              <w:rPr>
                <w:szCs w:val="22"/>
              </w:rPr>
              <w:t>33,140</w:t>
            </w:r>
          </w:p>
        </w:tc>
        <w:tc>
          <w:tcPr>
            <w:tcW w:w="0" w:type="auto"/>
          </w:tcPr>
          <w:p w:rsidR="0093328B" w:rsidRPr="0093328B" w:rsidRDefault="0093328B" w:rsidP="0093328B">
            <w:pPr>
              <w:spacing w:line="240" w:lineRule="auto"/>
              <w:ind w:firstLine="0"/>
              <w:jc w:val="center"/>
              <w:rPr>
                <w:szCs w:val="22"/>
              </w:rPr>
            </w:pPr>
            <w:r w:rsidRPr="0093328B">
              <w:rPr>
                <w:szCs w:val="22"/>
              </w:rPr>
              <w:t>60.5</w:t>
            </w:r>
          </w:p>
        </w:tc>
        <w:tc>
          <w:tcPr>
            <w:tcW w:w="0" w:type="auto"/>
          </w:tcPr>
          <w:p w:rsidR="0093328B" w:rsidRPr="0093328B" w:rsidRDefault="0093328B" w:rsidP="0093328B">
            <w:pPr>
              <w:spacing w:line="240" w:lineRule="auto"/>
              <w:ind w:firstLine="0"/>
              <w:jc w:val="center"/>
              <w:rPr>
                <w:szCs w:val="22"/>
              </w:rPr>
            </w:pPr>
            <w:r w:rsidRPr="0093328B">
              <w:rPr>
                <w:szCs w:val="22"/>
              </w:rPr>
              <w:t>70.6</w:t>
            </w:r>
          </w:p>
        </w:tc>
      </w:tr>
      <w:tr w:rsidR="0093328B" w:rsidRPr="0093328B" w:rsidTr="00D501C6">
        <w:trPr>
          <w:trHeight w:val="292"/>
          <w:jc w:val="center"/>
        </w:trPr>
        <w:tc>
          <w:tcPr>
            <w:tcW w:w="0" w:type="auto"/>
          </w:tcPr>
          <w:p w:rsidR="0093328B" w:rsidRPr="0093328B" w:rsidRDefault="0093328B" w:rsidP="0093328B">
            <w:pPr>
              <w:spacing w:line="240" w:lineRule="auto"/>
              <w:ind w:firstLine="0"/>
              <w:jc w:val="left"/>
              <w:rPr>
                <w:b/>
                <w:szCs w:val="22"/>
              </w:rPr>
            </w:pPr>
            <w:r w:rsidRPr="0093328B">
              <w:rPr>
                <w:b/>
                <w:szCs w:val="22"/>
              </w:rPr>
              <w:t>Male</w:t>
            </w:r>
          </w:p>
        </w:tc>
        <w:tc>
          <w:tcPr>
            <w:tcW w:w="0" w:type="auto"/>
          </w:tcPr>
          <w:p w:rsidR="0093328B" w:rsidRPr="0093328B" w:rsidRDefault="0093328B" w:rsidP="0093328B">
            <w:pPr>
              <w:spacing w:line="240" w:lineRule="auto"/>
              <w:ind w:firstLine="0"/>
              <w:jc w:val="center"/>
              <w:rPr>
                <w:szCs w:val="22"/>
              </w:rPr>
            </w:pPr>
            <w:r w:rsidRPr="0093328B">
              <w:rPr>
                <w:szCs w:val="22"/>
              </w:rPr>
              <w:t>7,823</w:t>
            </w:r>
          </w:p>
        </w:tc>
        <w:tc>
          <w:tcPr>
            <w:tcW w:w="0" w:type="auto"/>
          </w:tcPr>
          <w:p w:rsidR="0093328B" w:rsidRPr="0093328B" w:rsidRDefault="0093328B" w:rsidP="0093328B">
            <w:pPr>
              <w:spacing w:line="240" w:lineRule="auto"/>
              <w:ind w:firstLine="0"/>
              <w:jc w:val="center"/>
              <w:rPr>
                <w:szCs w:val="22"/>
              </w:rPr>
            </w:pPr>
            <w:r w:rsidRPr="0093328B">
              <w:rPr>
                <w:szCs w:val="22"/>
              </w:rPr>
              <w:t>43.6</w:t>
            </w:r>
          </w:p>
        </w:tc>
        <w:tc>
          <w:tcPr>
            <w:tcW w:w="0" w:type="auto"/>
          </w:tcPr>
          <w:p w:rsidR="0093328B" w:rsidRPr="0093328B" w:rsidRDefault="0093328B" w:rsidP="0093328B">
            <w:pPr>
              <w:spacing w:line="240" w:lineRule="auto"/>
              <w:ind w:firstLine="0"/>
              <w:jc w:val="center"/>
              <w:rPr>
                <w:szCs w:val="22"/>
              </w:rPr>
            </w:pPr>
            <w:r w:rsidRPr="0093328B">
              <w:rPr>
                <w:szCs w:val="22"/>
              </w:rPr>
              <w:t>50.56</w:t>
            </w:r>
          </w:p>
        </w:tc>
        <w:tc>
          <w:tcPr>
            <w:tcW w:w="0" w:type="auto"/>
          </w:tcPr>
          <w:p w:rsidR="0093328B" w:rsidRPr="0093328B" w:rsidRDefault="0093328B" w:rsidP="0093328B">
            <w:pPr>
              <w:spacing w:line="240" w:lineRule="auto"/>
              <w:ind w:firstLine="0"/>
              <w:jc w:val="center"/>
              <w:rPr>
                <w:szCs w:val="22"/>
              </w:rPr>
            </w:pPr>
            <w:r w:rsidRPr="0093328B">
              <w:rPr>
                <w:szCs w:val="22"/>
              </w:rPr>
              <w:t>13,826</w:t>
            </w:r>
          </w:p>
        </w:tc>
        <w:tc>
          <w:tcPr>
            <w:tcW w:w="0" w:type="auto"/>
          </w:tcPr>
          <w:p w:rsidR="0093328B" w:rsidRPr="0093328B" w:rsidRDefault="0093328B" w:rsidP="0093328B">
            <w:pPr>
              <w:spacing w:line="240" w:lineRule="auto"/>
              <w:ind w:firstLine="0"/>
              <w:jc w:val="center"/>
              <w:rPr>
                <w:szCs w:val="22"/>
              </w:rPr>
            </w:pPr>
            <w:r w:rsidRPr="0093328B">
              <w:rPr>
                <w:szCs w:val="22"/>
              </w:rPr>
              <w:t>37.5</w:t>
            </w:r>
          </w:p>
        </w:tc>
        <w:tc>
          <w:tcPr>
            <w:tcW w:w="0" w:type="auto"/>
          </w:tcPr>
          <w:p w:rsidR="0093328B" w:rsidRPr="0093328B" w:rsidRDefault="0093328B" w:rsidP="0093328B">
            <w:pPr>
              <w:spacing w:line="240" w:lineRule="auto"/>
              <w:ind w:firstLine="0"/>
              <w:jc w:val="center"/>
              <w:rPr>
                <w:szCs w:val="22"/>
              </w:rPr>
            </w:pPr>
            <w:r w:rsidRPr="0093328B">
              <w:rPr>
                <w:szCs w:val="22"/>
              </w:rPr>
              <w:t>77.9</w:t>
            </w:r>
          </w:p>
        </w:tc>
        <w:tc>
          <w:tcPr>
            <w:tcW w:w="0" w:type="auto"/>
          </w:tcPr>
          <w:p w:rsidR="0093328B" w:rsidRPr="0093328B" w:rsidRDefault="0093328B" w:rsidP="0093328B">
            <w:pPr>
              <w:spacing w:line="240" w:lineRule="auto"/>
              <w:ind w:firstLine="0"/>
              <w:jc w:val="center"/>
              <w:rPr>
                <w:szCs w:val="22"/>
              </w:rPr>
            </w:pPr>
            <w:r w:rsidRPr="0093328B">
              <w:rPr>
                <w:szCs w:val="22"/>
              </w:rPr>
              <w:t>21,649</w:t>
            </w:r>
          </w:p>
        </w:tc>
        <w:tc>
          <w:tcPr>
            <w:tcW w:w="0" w:type="auto"/>
          </w:tcPr>
          <w:p w:rsidR="0093328B" w:rsidRPr="0093328B" w:rsidRDefault="0093328B" w:rsidP="0093328B">
            <w:pPr>
              <w:spacing w:line="240" w:lineRule="auto"/>
              <w:ind w:firstLine="0"/>
              <w:jc w:val="center"/>
              <w:rPr>
                <w:szCs w:val="22"/>
              </w:rPr>
            </w:pPr>
            <w:r w:rsidRPr="0093328B">
              <w:rPr>
                <w:szCs w:val="22"/>
              </w:rPr>
              <w:t>39.5</w:t>
            </w:r>
          </w:p>
        </w:tc>
        <w:tc>
          <w:tcPr>
            <w:tcW w:w="0" w:type="auto"/>
          </w:tcPr>
          <w:p w:rsidR="0093328B" w:rsidRPr="0093328B" w:rsidRDefault="0093328B" w:rsidP="0093328B">
            <w:pPr>
              <w:spacing w:line="240" w:lineRule="auto"/>
              <w:ind w:firstLine="0"/>
              <w:jc w:val="center"/>
              <w:rPr>
                <w:szCs w:val="22"/>
              </w:rPr>
            </w:pPr>
            <w:r w:rsidRPr="0093328B">
              <w:rPr>
                <w:szCs w:val="22"/>
              </w:rPr>
              <w:t>68.0</w:t>
            </w:r>
          </w:p>
        </w:tc>
      </w:tr>
      <w:tr w:rsidR="0093328B" w:rsidRPr="0093328B" w:rsidTr="00D501C6">
        <w:trPr>
          <w:trHeight w:val="279"/>
          <w:jc w:val="center"/>
        </w:trPr>
        <w:tc>
          <w:tcPr>
            <w:tcW w:w="0" w:type="auto"/>
          </w:tcPr>
          <w:p w:rsidR="0093328B" w:rsidRPr="0093328B" w:rsidRDefault="0093328B" w:rsidP="0093328B">
            <w:pPr>
              <w:spacing w:line="240" w:lineRule="auto"/>
              <w:ind w:firstLine="0"/>
              <w:jc w:val="left"/>
              <w:rPr>
                <w:b/>
                <w:szCs w:val="22"/>
              </w:rPr>
            </w:pPr>
            <w:r w:rsidRPr="0093328B">
              <w:rPr>
                <w:b/>
                <w:szCs w:val="22"/>
              </w:rPr>
              <w:t>Total</w:t>
            </w:r>
          </w:p>
        </w:tc>
        <w:tc>
          <w:tcPr>
            <w:tcW w:w="0" w:type="auto"/>
          </w:tcPr>
          <w:p w:rsidR="0093328B" w:rsidRPr="0093328B" w:rsidRDefault="0093328B" w:rsidP="0093328B">
            <w:pPr>
              <w:spacing w:line="240" w:lineRule="auto"/>
              <w:ind w:firstLine="0"/>
              <w:jc w:val="center"/>
              <w:rPr>
                <w:b/>
                <w:szCs w:val="22"/>
              </w:rPr>
            </w:pPr>
            <w:r w:rsidRPr="0093328B">
              <w:rPr>
                <w:b/>
                <w:szCs w:val="22"/>
              </w:rPr>
              <w:t>17,950</w:t>
            </w:r>
          </w:p>
        </w:tc>
        <w:tc>
          <w:tcPr>
            <w:tcW w:w="0" w:type="auto"/>
          </w:tcPr>
          <w:p w:rsidR="0093328B" w:rsidRPr="0093328B" w:rsidRDefault="0093328B" w:rsidP="0093328B">
            <w:pPr>
              <w:spacing w:line="240" w:lineRule="auto"/>
              <w:ind w:firstLine="0"/>
              <w:jc w:val="center"/>
              <w:rPr>
                <w:b/>
                <w:szCs w:val="22"/>
              </w:rPr>
            </w:pPr>
            <w:r w:rsidRPr="0093328B">
              <w:rPr>
                <w:b/>
                <w:szCs w:val="22"/>
              </w:rPr>
              <w:t>100.0</w:t>
            </w:r>
          </w:p>
        </w:tc>
        <w:tc>
          <w:tcPr>
            <w:tcW w:w="0" w:type="auto"/>
          </w:tcPr>
          <w:p w:rsidR="0093328B" w:rsidRPr="0093328B" w:rsidRDefault="0093328B" w:rsidP="0093328B">
            <w:pPr>
              <w:spacing w:line="240" w:lineRule="auto"/>
              <w:ind w:firstLine="0"/>
              <w:jc w:val="center"/>
              <w:rPr>
                <w:b/>
                <w:szCs w:val="22"/>
              </w:rPr>
            </w:pPr>
            <w:r w:rsidRPr="0093328B">
              <w:rPr>
                <w:b/>
                <w:szCs w:val="22"/>
              </w:rPr>
              <w:t>49.7</w:t>
            </w:r>
          </w:p>
        </w:tc>
        <w:tc>
          <w:tcPr>
            <w:tcW w:w="0" w:type="auto"/>
          </w:tcPr>
          <w:p w:rsidR="0093328B" w:rsidRPr="0093328B" w:rsidRDefault="0093328B" w:rsidP="0093328B">
            <w:pPr>
              <w:spacing w:line="240" w:lineRule="auto"/>
              <w:ind w:firstLine="0"/>
              <w:jc w:val="center"/>
              <w:rPr>
                <w:b/>
                <w:szCs w:val="22"/>
              </w:rPr>
            </w:pPr>
            <w:r w:rsidRPr="0093328B">
              <w:rPr>
                <w:b/>
                <w:szCs w:val="22"/>
              </w:rPr>
              <w:t>36,839</w:t>
            </w:r>
          </w:p>
        </w:tc>
        <w:tc>
          <w:tcPr>
            <w:tcW w:w="0" w:type="auto"/>
          </w:tcPr>
          <w:p w:rsidR="0093328B" w:rsidRPr="0093328B" w:rsidRDefault="0093328B" w:rsidP="0093328B">
            <w:pPr>
              <w:spacing w:line="240" w:lineRule="auto"/>
              <w:ind w:firstLine="0"/>
              <w:jc w:val="center"/>
              <w:rPr>
                <w:b/>
                <w:szCs w:val="22"/>
              </w:rPr>
            </w:pPr>
            <w:r w:rsidRPr="0093328B">
              <w:rPr>
                <w:b/>
                <w:szCs w:val="22"/>
              </w:rPr>
              <w:t>100.0</w:t>
            </w:r>
          </w:p>
        </w:tc>
        <w:tc>
          <w:tcPr>
            <w:tcW w:w="0" w:type="auto"/>
          </w:tcPr>
          <w:p w:rsidR="0093328B" w:rsidRPr="0093328B" w:rsidRDefault="0093328B" w:rsidP="0093328B">
            <w:pPr>
              <w:spacing w:line="240" w:lineRule="auto"/>
              <w:ind w:firstLine="0"/>
              <w:jc w:val="center"/>
              <w:rPr>
                <w:b/>
                <w:szCs w:val="22"/>
              </w:rPr>
            </w:pPr>
            <w:r w:rsidRPr="0093328B">
              <w:rPr>
                <w:b/>
                <w:szCs w:val="22"/>
              </w:rPr>
              <w:t>79.3</w:t>
            </w:r>
          </w:p>
        </w:tc>
        <w:tc>
          <w:tcPr>
            <w:tcW w:w="0" w:type="auto"/>
          </w:tcPr>
          <w:p w:rsidR="0093328B" w:rsidRPr="0093328B" w:rsidRDefault="0093328B" w:rsidP="0093328B">
            <w:pPr>
              <w:spacing w:line="240" w:lineRule="auto"/>
              <w:ind w:firstLine="0"/>
              <w:jc w:val="center"/>
              <w:rPr>
                <w:b/>
                <w:szCs w:val="22"/>
              </w:rPr>
            </w:pPr>
            <w:r w:rsidRPr="0093328B">
              <w:rPr>
                <w:b/>
                <w:szCs w:val="22"/>
              </w:rPr>
              <w:t>54,789</w:t>
            </w:r>
          </w:p>
        </w:tc>
        <w:tc>
          <w:tcPr>
            <w:tcW w:w="0" w:type="auto"/>
          </w:tcPr>
          <w:p w:rsidR="0093328B" w:rsidRPr="0093328B" w:rsidRDefault="0093328B" w:rsidP="0093328B">
            <w:pPr>
              <w:spacing w:line="240" w:lineRule="auto"/>
              <w:ind w:firstLine="0"/>
              <w:jc w:val="center"/>
              <w:rPr>
                <w:b/>
                <w:szCs w:val="22"/>
              </w:rPr>
            </w:pPr>
            <w:r w:rsidRPr="0093328B">
              <w:rPr>
                <w:b/>
                <w:szCs w:val="22"/>
              </w:rPr>
              <w:t>100.0</w:t>
            </w:r>
          </w:p>
        </w:tc>
        <w:tc>
          <w:tcPr>
            <w:tcW w:w="0" w:type="auto"/>
          </w:tcPr>
          <w:p w:rsidR="0093328B" w:rsidRPr="0093328B" w:rsidRDefault="0093328B" w:rsidP="0093328B">
            <w:pPr>
              <w:spacing w:line="240" w:lineRule="auto"/>
              <w:ind w:firstLine="0"/>
              <w:jc w:val="center"/>
              <w:rPr>
                <w:b/>
                <w:szCs w:val="22"/>
              </w:rPr>
            </w:pPr>
            <w:r w:rsidRPr="0093328B">
              <w:rPr>
                <w:b/>
                <w:szCs w:val="22"/>
              </w:rPr>
              <w:t>69.6</w:t>
            </w:r>
          </w:p>
        </w:tc>
      </w:tr>
    </w:tbl>
    <w:p w:rsidR="009A7FD8" w:rsidRDefault="009A7FD8" w:rsidP="009A7FD8">
      <w:pPr>
        <w:spacing w:line="240" w:lineRule="auto"/>
        <w:ind w:firstLine="0"/>
        <w:rPr>
          <w:b/>
        </w:rPr>
      </w:pPr>
    </w:p>
    <w:p w:rsidR="00CB34F9" w:rsidRDefault="00CB34F9" w:rsidP="0009291A">
      <w:pPr>
        <w:spacing w:before="240"/>
      </w:pPr>
      <w:r>
        <w:rPr>
          <w:b/>
        </w:rPr>
        <w:t>Tables 4</w:t>
      </w:r>
      <w:r>
        <w:t xml:space="preserve"> and </w:t>
      </w:r>
      <w:r>
        <w:rPr>
          <w:b/>
        </w:rPr>
        <w:t>5</w:t>
      </w:r>
      <w:r>
        <w:t xml:space="preserve"> show the age distribution of the population at entry into the cohort among men versus women and among inpatients versus outpatients. Women were the majority in all age groups (</w:t>
      </w:r>
      <w:r>
        <w:rPr>
          <w:b/>
        </w:rPr>
        <w:t>Figure 2</w:t>
      </w:r>
      <w:r>
        <w:t>) and were, on average, older with a mean age of 70.6 versus 68.0 for men (</w:t>
      </w:r>
      <w:r>
        <w:rPr>
          <w:b/>
        </w:rPr>
        <w:t>Table 4</w:t>
      </w:r>
      <w:r>
        <w:t xml:space="preserve">). There was also a higher percentage of outpatients versus inpatients for each age group and a higher percentage of outpatients overall (67.3% vs. 32.7%) as shown in </w:t>
      </w:r>
      <w:r>
        <w:rPr>
          <w:b/>
        </w:rPr>
        <w:t>Figure 3</w:t>
      </w:r>
      <w:r>
        <w:t>; however, the average inpatient was older at 70.7 versus 69.0 for outpatients (</w:t>
      </w:r>
      <w:r>
        <w:rPr>
          <w:b/>
        </w:rPr>
        <w:t>Table 5</w:t>
      </w:r>
      <w:r>
        <w:t>).</w:t>
      </w:r>
    </w:p>
    <w:p w:rsidR="00DE79A0" w:rsidRPr="003F056E" w:rsidRDefault="00DE79A0" w:rsidP="009A7FD8">
      <w:pPr>
        <w:spacing w:line="240" w:lineRule="auto"/>
        <w:ind w:firstLine="0"/>
      </w:pPr>
    </w:p>
    <w:p w:rsidR="00335569" w:rsidRPr="00DE79A0" w:rsidRDefault="00335569" w:rsidP="000E636B">
      <w:pPr>
        <w:pStyle w:val="Caption"/>
        <w:keepNext/>
        <w:spacing w:line="360" w:lineRule="auto"/>
        <w:ind w:firstLine="0"/>
      </w:pPr>
      <w:bookmarkStart w:id="29" w:name="_Toc500161895"/>
      <w:r>
        <w:t xml:space="preserve">Table </w:t>
      </w:r>
      <w:r w:rsidR="00804D2B">
        <w:fldChar w:fldCharType="begin"/>
      </w:r>
      <w:r w:rsidR="00804D2B">
        <w:instrText xml:space="preserve"> SEQ Table \* ARABIC </w:instrText>
      </w:r>
      <w:r w:rsidR="00804D2B">
        <w:fldChar w:fldCharType="separate"/>
      </w:r>
      <w:r w:rsidR="00D83276">
        <w:rPr>
          <w:noProof/>
        </w:rPr>
        <w:t>4</w:t>
      </w:r>
      <w:r w:rsidR="00804D2B">
        <w:rPr>
          <w:noProof/>
        </w:rPr>
        <w:fldChar w:fldCharType="end"/>
      </w:r>
      <w:r>
        <w:t xml:space="preserve">. </w:t>
      </w:r>
      <w:r w:rsidRPr="00DE79A0">
        <w:t>Butler Memorial Hospital Patient Enco</w:t>
      </w:r>
      <w:r w:rsidR="001365BA">
        <w:t>unters o</w:t>
      </w:r>
      <w:r w:rsidRPr="00DE79A0">
        <w:t xml:space="preserve">ver Age 18 (In and Outpatient) with a Prior History of Testing for </w:t>
      </w:r>
      <w:r w:rsidRPr="00DE79A0">
        <w:rPr>
          <w:i/>
        </w:rPr>
        <w:t>Clostridium difficile</w:t>
      </w:r>
      <w:r w:rsidRPr="00DE79A0">
        <w:t xml:space="preserve"> between 1985-1997: Age Distribution by Gender (at entry into the cohort) Among the Total Study Population (N = 54,789)</w:t>
      </w:r>
      <w:bookmarkEnd w:id="29"/>
    </w:p>
    <w:tbl>
      <w:tblPr>
        <w:tblStyle w:val="TableGrid4"/>
        <w:tblW w:w="0" w:type="auto"/>
        <w:jc w:val="center"/>
        <w:tblLook w:val="04A0" w:firstRow="1" w:lastRow="0" w:firstColumn="1" w:lastColumn="0" w:noHBand="0" w:noVBand="1"/>
      </w:tblPr>
      <w:tblGrid>
        <w:gridCol w:w="1229"/>
        <w:gridCol w:w="1088"/>
        <w:gridCol w:w="790"/>
        <w:gridCol w:w="1088"/>
        <w:gridCol w:w="790"/>
        <w:gridCol w:w="876"/>
        <w:gridCol w:w="756"/>
        <w:gridCol w:w="726"/>
      </w:tblGrid>
      <w:tr w:rsidR="00335569" w:rsidRPr="00335569" w:rsidTr="00D501C6">
        <w:trPr>
          <w:jc w:val="center"/>
        </w:trPr>
        <w:tc>
          <w:tcPr>
            <w:tcW w:w="0" w:type="auto"/>
          </w:tcPr>
          <w:p w:rsidR="00335569" w:rsidRPr="00335569" w:rsidRDefault="00335569" w:rsidP="00335569">
            <w:pPr>
              <w:spacing w:line="240" w:lineRule="auto"/>
              <w:ind w:firstLine="0"/>
              <w:jc w:val="left"/>
            </w:pPr>
            <w:bookmarkStart w:id="30" w:name="_Hlk488915279"/>
          </w:p>
        </w:tc>
        <w:tc>
          <w:tcPr>
            <w:tcW w:w="0" w:type="auto"/>
            <w:gridSpan w:val="2"/>
          </w:tcPr>
          <w:p w:rsidR="00335569" w:rsidRPr="00335569" w:rsidRDefault="00804D2B" w:rsidP="00335569">
            <w:pPr>
              <w:spacing w:line="240" w:lineRule="auto"/>
              <w:ind w:firstLine="0"/>
              <w:jc w:val="center"/>
              <w:rPr>
                <w:rFonts w:eastAsia="Times New Roman"/>
                <w:bCs/>
                <w:sz w:val="20"/>
                <w:szCs w:val="20"/>
              </w:rPr>
            </w:pPr>
            <m:oMath>
              <m:acc>
                <m:accPr>
                  <m:chr m:val="̅"/>
                  <m:ctrlPr>
                    <w:rPr>
                      <w:rFonts w:ascii="Cambria Math" w:hAnsi="Cambria Math"/>
                      <w:sz w:val="20"/>
                      <w:szCs w:val="20"/>
                    </w:rPr>
                  </m:ctrlPr>
                </m:accPr>
                <m:e>
                  <m:r>
                    <m:rPr>
                      <m:sty m:val="p"/>
                    </m:rPr>
                    <w:rPr>
                      <w:rFonts w:ascii="Cambria Math" w:hAnsi="Cambria Math"/>
                      <w:sz w:val="20"/>
                      <w:szCs w:val="20"/>
                    </w:rPr>
                    <m:t>x</m:t>
                  </m:r>
                </m:e>
              </m:acc>
            </m:oMath>
            <w:r w:rsidR="00335569" w:rsidRPr="00335569">
              <w:rPr>
                <w:rFonts w:eastAsia="Times New Roman"/>
                <w:bCs/>
                <w:sz w:val="20"/>
                <w:szCs w:val="20"/>
              </w:rPr>
              <w:t xml:space="preserve"> = 70.6 (SD = 17.3)</w:t>
            </w:r>
          </w:p>
          <w:p w:rsidR="00335569" w:rsidRPr="00335569" w:rsidRDefault="00335569" w:rsidP="00335569">
            <w:pPr>
              <w:spacing w:line="240" w:lineRule="auto"/>
              <w:ind w:firstLine="0"/>
              <w:jc w:val="center"/>
              <w:rPr>
                <w:sz w:val="20"/>
                <w:szCs w:val="20"/>
              </w:rPr>
            </w:pPr>
            <w:r w:rsidRPr="00335569">
              <w:rPr>
                <w:rFonts w:eastAsia="Times New Roman"/>
                <w:b/>
                <w:bCs/>
              </w:rPr>
              <w:t>Female</w:t>
            </w:r>
          </w:p>
        </w:tc>
        <w:tc>
          <w:tcPr>
            <w:tcW w:w="0" w:type="auto"/>
            <w:gridSpan w:val="2"/>
          </w:tcPr>
          <w:p w:rsidR="00335569" w:rsidRPr="00335569" w:rsidRDefault="00804D2B" w:rsidP="00335569">
            <w:pPr>
              <w:spacing w:line="240" w:lineRule="auto"/>
              <w:ind w:firstLine="0"/>
              <w:jc w:val="center"/>
              <w:rPr>
                <w:rFonts w:eastAsia="Times New Roman"/>
                <w:bCs/>
                <w:sz w:val="20"/>
                <w:szCs w:val="20"/>
              </w:rPr>
            </w:pPr>
            <m:oMath>
              <m:acc>
                <m:accPr>
                  <m:chr m:val="̅"/>
                  <m:ctrlPr>
                    <w:rPr>
                      <w:rFonts w:ascii="Cambria Math" w:hAnsi="Cambria Math"/>
                      <w:sz w:val="20"/>
                      <w:szCs w:val="20"/>
                    </w:rPr>
                  </m:ctrlPr>
                </m:accPr>
                <m:e>
                  <m:r>
                    <m:rPr>
                      <m:sty m:val="p"/>
                    </m:rPr>
                    <w:rPr>
                      <w:rFonts w:ascii="Cambria Math" w:hAnsi="Cambria Math"/>
                      <w:sz w:val="20"/>
                      <w:szCs w:val="20"/>
                    </w:rPr>
                    <m:t>x</m:t>
                  </m:r>
                </m:e>
              </m:acc>
            </m:oMath>
            <w:r w:rsidR="00335569" w:rsidRPr="00335569">
              <w:rPr>
                <w:rFonts w:eastAsia="Times New Roman"/>
                <w:bCs/>
                <w:sz w:val="20"/>
                <w:szCs w:val="20"/>
              </w:rPr>
              <w:t xml:space="preserve"> = 68.0 (SD = 16.0)</w:t>
            </w:r>
          </w:p>
          <w:p w:rsidR="00335569" w:rsidRPr="00335569" w:rsidRDefault="00335569" w:rsidP="00335569">
            <w:pPr>
              <w:spacing w:line="240" w:lineRule="auto"/>
              <w:ind w:firstLine="0"/>
              <w:jc w:val="center"/>
              <w:rPr>
                <w:b/>
              </w:rPr>
            </w:pPr>
            <w:r w:rsidRPr="00335569">
              <w:rPr>
                <w:rFonts w:eastAsia="Times New Roman"/>
                <w:b/>
                <w:bCs/>
              </w:rPr>
              <w:t>Male</w:t>
            </w:r>
          </w:p>
        </w:tc>
        <w:tc>
          <w:tcPr>
            <w:tcW w:w="0" w:type="auto"/>
            <w:gridSpan w:val="3"/>
          </w:tcPr>
          <w:p w:rsidR="00335569" w:rsidRPr="00335569" w:rsidRDefault="00804D2B" w:rsidP="00335569">
            <w:pPr>
              <w:spacing w:line="240" w:lineRule="auto"/>
              <w:ind w:firstLine="0"/>
              <w:jc w:val="center"/>
              <w:rPr>
                <w:rFonts w:eastAsia="Times New Roman"/>
                <w:sz w:val="20"/>
                <w:szCs w:val="20"/>
              </w:rPr>
            </w:pPr>
            <m:oMath>
              <m:acc>
                <m:accPr>
                  <m:chr m:val="̅"/>
                  <m:ctrlPr>
                    <w:rPr>
                      <w:rFonts w:ascii="Cambria Math" w:hAnsi="Cambria Math"/>
                      <w:sz w:val="20"/>
                      <w:szCs w:val="20"/>
                    </w:rPr>
                  </m:ctrlPr>
                </m:accPr>
                <m:e>
                  <m:r>
                    <m:rPr>
                      <m:sty m:val="p"/>
                    </m:rPr>
                    <w:rPr>
                      <w:rFonts w:ascii="Cambria Math" w:hAnsi="Cambria Math"/>
                      <w:sz w:val="20"/>
                      <w:szCs w:val="20"/>
                    </w:rPr>
                    <m:t>x</m:t>
                  </m:r>
                </m:e>
              </m:acc>
            </m:oMath>
            <w:r w:rsidR="00335569" w:rsidRPr="00335569">
              <w:rPr>
                <w:rFonts w:eastAsia="Times New Roman"/>
                <w:bCs/>
                <w:sz w:val="20"/>
                <w:szCs w:val="20"/>
              </w:rPr>
              <w:t xml:space="preserve"> = 69.6 (SD = 16.8)</w:t>
            </w:r>
          </w:p>
          <w:p w:rsidR="00335569" w:rsidRPr="00335569" w:rsidRDefault="00335569" w:rsidP="00335569">
            <w:pPr>
              <w:spacing w:line="240" w:lineRule="auto"/>
              <w:ind w:firstLine="0"/>
              <w:jc w:val="center"/>
              <w:rPr>
                <w:b/>
              </w:rPr>
            </w:pPr>
            <w:r w:rsidRPr="00335569">
              <w:rPr>
                <w:b/>
              </w:rPr>
              <w:t>Total</w:t>
            </w:r>
          </w:p>
        </w:tc>
      </w:tr>
      <w:tr w:rsidR="00335569" w:rsidRPr="00335569" w:rsidTr="00D501C6">
        <w:trPr>
          <w:jc w:val="center"/>
        </w:trPr>
        <w:tc>
          <w:tcPr>
            <w:tcW w:w="0" w:type="auto"/>
          </w:tcPr>
          <w:p w:rsidR="00335569" w:rsidRPr="00335569" w:rsidRDefault="00335569" w:rsidP="00335569">
            <w:pPr>
              <w:spacing w:line="240" w:lineRule="auto"/>
              <w:ind w:firstLine="0"/>
              <w:jc w:val="left"/>
              <w:rPr>
                <w:i/>
              </w:rPr>
            </w:pPr>
            <w:r w:rsidRPr="00335569">
              <w:rPr>
                <w:i/>
              </w:rPr>
              <w:t>Age, years</w:t>
            </w:r>
          </w:p>
        </w:tc>
        <w:tc>
          <w:tcPr>
            <w:tcW w:w="0" w:type="auto"/>
          </w:tcPr>
          <w:p w:rsidR="00335569" w:rsidRPr="00335569" w:rsidRDefault="00335569" w:rsidP="00335569">
            <w:pPr>
              <w:spacing w:line="240" w:lineRule="auto"/>
              <w:ind w:firstLine="0"/>
              <w:jc w:val="center"/>
            </w:pPr>
            <w:r w:rsidRPr="00335569">
              <w:t>N</w:t>
            </w:r>
          </w:p>
        </w:tc>
        <w:tc>
          <w:tcPr>
            <w:tcW w:w="0" w:type="auto"/>
          </w:tcPr>
          <w:p w:rsidR="00335569" w:rsidRPr="00335569" w:rsidRDefault="00335569" w:rsidP="00335569">
            <w:pPr>
              <w:spacing w:line="240" w:lineRule="auto"/>
              <w:ind w:firstLine="0"/>
              <w:jc w:val="center"/>
            </w:pPr>
            <w:r w:rsidRPr="00335569">
              <w:t>%</w:t>
            </w:r>
          </w:p>
        </w:tc>
        <w:tc>
          <w:tcPr>
            <w:tcW w:w="0" w:type="auto"/>
          </w:tcPr>
          <w:p w:rsidR="00335569" w:rsidRPr="00335569" w:rsidRDefault="00335569" w:rsidP="00335569">
            <w:pPr>
              <w:spacing w:line="240" w:lineRule="auto"/>
              <w:ind w:firstLine="0"/>
              <w:jc w:val="center"/>
            </w:pPr>
            <w:r w:rsidRPr="00335569">
              <w:t>N</w:t>
            </w:r>
          </w:p>
        </w:tc>
        <w:tc>
          <w:tcPr>
            <w:tcW w:w="0" w:type="auto"/>
          </w:tcPr>
          <w:p w:rsidR="00335569" w:rsidRPr="00335569" w:rsidRDefault="00335569" w:rsidP="00335569">
            <w:pPr>
              <w:spacing w:line="240" w:lineRule="auto"/>
              <w:ind w:firstLine="0"/>
              <w:jc w:val="center"/>
            </w:pPr>
            <w:r w:rsidRPr="00335569">
              <w:t>%</w:t>
            </w:r>
          </w:p>
        </w:tc>
        <w:tc>
          <w:tcPr>
            <w:tcW w:w="0" w:type="auto"/>
          </w:tcPr>
          <w:p w:rsidR="00335569" w:rsidRPr="00335569" w:rsidRDefault="00335569" w:rsidP="00335569">
            <w:pPr>
              <w:spacing w:line="240" w:lineRule="auto"/>
              <w:ind w:firstLine="0"/>
              <w:jc w:val="center"/>
            </w:pPr>
            <w:r w:rsidRPr="00335569">
              <w:t>N</w:t>
            </w:r>
          </w:p>
        </w:tc>
        <w:tc>
          <w:tcPr>
            <w:tcW w:w="0" w:type="auto"/>
          </w:tcPr>
          <w:p w:rsidR="00335569" w:rsidRPr="00335569" w:rsidRDefault="00335569" w:rsidP="00335569">
            <w:pPr>
              <w:spacing w:line="240" w:lineRule="auto"/>
              <w:ind w:firstLine="0"/>
              <w:jc w:val="center"/>
            </w:pPr>
            <w:r w:rsidRPr="00335569">
              <w:t>%</w:t>
            </w:r>
          </w:p>
        </w:tc>
        <w:tc>
          <w:tcPr>
            <w:tcW w:w="0" w:type="auto"/>
          </w:tcPr>
          <w:p w:rsidR="00335569" w:rsidRPr="00335569" w:rsidRDefault="00804D2B" w:rsidP="00335569">
            <w:pPr>
              <w:spacing w:line="240" w:lineRule="auto"/>
              <w:ind w:firstLine="0"/>
              <w:jc w:val="center"/>
            </w:pPr>
            <m:oMath>
              <m:acc>
                <m:accPr>
                  <m:chr m:val="̅"/>
                  <m:ctrlPr>
                    <w:rPr>
                      <w:rFonts w:ascii="Cambria Math" w:hAnsi="Cambria Math"/>
                      <w:bCs/>
                    </w:rPr>
                  </m:ctrlPr>
                </m:accPr>
                <m:e>
                  <m:r>
                    <m:rPr>
                      <m:sty m:val="p"/>
                    </m:rPr>
                    <w:rPr>
                      <w:rFonts w:ascii="Cambria Math" w:hAnsi="Cambria Math"/>
                    </w:rPr>
                    <m:t>x</m:t>
                  </m:r>
                </m:e>
              </m:acc>
            </m:oMath>
            <w:r w:rsidR="00335569" w:rsidRPr="00335569">
              <w:rPr>
                <w:rFonts w:eastAsia="Times New Roman"/>
                <w:bCs/>
              </w:rPr>
              <w:t xml:space="preserve"> age</w:t>
            </w:r>
          </w:p>
        </w:tc>
      </w:tr>
      <w:tr w:rsidR="00335569" w:rsidRPr="00335569" w:rsidTr="00D501C6">
        <w:trPr>
          <w:jc w:val="center"/>
        </w:trPr>
        <w:tc>
          <w:tcPr>
            <w:tcW w:w="0" w:type="auto"/>
          </w:tcPr>
          <w:p w:rsidR="00335569" w:rsidRPr="00335569" w:rsidRDefault="00335569" w:rsidP="00335569">
            <w:pPr>
              <w:spacing w:line="240" w:lineRule="auto"/>
              <w:ind w:firstLine="0"/>
              <w:jc w:val="left"/>
              <w:rPr>
                <w:b/>
              </w:rPr>
            </w:pPr>
            <w:r w:rsidRPr="00335569">
              <w:rPr>
                <w:b/>
              </w:rPr>
              <w:t>&lt;30</w:t>
            </w:r>
          </w:p>
        </w:tc>
        <w:tc>
          <w:tcPr>
            <w:tcW w:w="0" w:type="auto"/>
          </w:tcPr>
          <w:p w:rsidR="00335569" w:rsidRPr="00335569" w:rsidRDefault="00335569" w:rsidP="00335569">
            <w:pPr>
              <w:spacing w:line="240" w:lineRule="auto"/>
              <w:ind w:firstLine="0"/>
              <w:jc w:val="center"/>
            </w:pPr>
            <w:r w:rsidRPr="00335569">
              <w:t>1,134</w:t>
            </w:r>
          </w:p>
        </w:tc>
        <w:tc>
          <w:tcPr>
            <w:tcW w:w="0" w:type="auto"/>
          </w:tcPr>
          <w:p w:rsidR="00335569" w:rsidRPr="00335569" w:rsidRDefault="00335569" w:rsidP="00335569">
            <w:pPr>
              <w:spacing w:line="240" w:lineRule="auto"/>
              <w:ind w:firstLine="0"/>
              <w:jc w:val="center"/>
            </w:pPr>
            <w:r w:rsidRPr="00335569">
              <w:t>62.5</w:t>
            </w:r>
          </w:p>
        </w:tc>
        <w:tc>
          <w:tcPr>
            <w:tcW w:w="0" w:type="auto"/>
          </w:tcPr>
          <w:p w:rsidR="00335569" w:rsidRPr="00335569" w:rsidRDefault="00335569" w:rsidP="00335569">
            <w:pPr>
              <w:spacing w:line="240" w:lineRule="auto"/>
              <w:ind w:firstLine="0"/>
              <w:jc w:val="center"/>
            </w:pPr>
            <w:r w:rsidRPr="00335569">
              <w:t>679</w:t>
            </w:r>
          </w:p>
        </w:tc>
        <w:tc>
          <w:tcPr>
            <w:tcW w:w="0" w:type="auto"/>
          </w:tcPr>
          <w:p w:rsidR="00335569" w:rsidRPr="00335569" w:rsidRDefault="00335569" w:rsidP="00335569">
            <w:pPr>
              <w:spacing w:line="240" w:lineRule="auto"/>
              <w:ind w:firstLine="0"/>
              <w:jc w:val="center"/>
            </w:pPr>
            <w:r w:rsidRPr="00335569">
              <w:t>37.5</w:t>
            </w:r>
          </w:p>
        </w:tc>
        <w:tc>
          <w:tcPr>
            <w:tcW w:w="0" w:type="auto"/>
          </w:tcPr>
          <w:p w:rsidR="00335569" w:rsidRPr="00335569" w:rsidRDefault="00335569" w:rsidP="00335569">
            <w:pPr>
              <w:spacing w:line="240" w:lineRule="auto"/>
              <w:ind w:firstLine="0"/>
              <w:jc w:val="center"/>
            </w:pPr>
            <w:r w:rsidRPr="00335569">
              <w:t>1,813</w:t>
            </w:r>
          </w:p>
        </w:tc>
        <w:tc>
          <w:tcPr>
            <w:tcW w:w="0" w:type="auto"/>
          </w:tcPr>
          <w:p w:rsidR="00335569" w:rsidRPr="00335569" w:rsidRDefault="00335569" w:rsidP="00335569">
            <w:pPr>
              <w:spacing w:line="240" w:lineRule="auto"/>
              <w:ind w:firstLine="0"/>
              <w:jc w:val="center"/>
            </w:pPr>
            <w:r w:rsidRPr="00335569">
              <w:t>100.0</w:t>
            </w:r>
          </w:p>
        </w:tc>
        <w:tc>
          <w:tcPr>
            <w:tcW w:w="0" w:type="auto"/>
          </w:tcPr>
          <w:p w:rsidR="00335569" w:rsidRPr="00335569" w:rsidRDefault="00335569" w:rsidP="00335569">
            <w:pPr>
              <w:spacing w:line="240" w:lineRule="auto"/>
              <w:ind w:firstLine="0"/>
              <w:jc w:val="center"/>
            </w:pPr>
            <w:r w:rsidRPr="00335569">
              <w:t>24.2</w:t>
            </w:r>
          </w:p>
        </w:tc>
      </w:tr>
      <w:tr w:rsidR="00335569" w:rsidRPr="00335569" w:rsidTr="00D501C6">
        <w:trPr>
          <w:jc w:val="center"/>
        </w:trPr>
        <w:tc>
          <w:tcPr>
            <w:tcW w:w="0" w:type="auto"/>
          </w:tcPr>
          <w:p w:rsidR="00335569" w:rsidRPr="00335569" w:rsidRDefault="00335569" w:rsidP="00335569">
            <w:pPr>
              <w:spacing w:line="240" w:lineRule="auto"/>
              <w:ind w:firstLine="0"/>
              <w:jc w:val="left"/>
              <w:rPr>
                <w:b/>
              </w:rPr>
            </w:pPr>
            <w:r w:rsidRPr="00335569">
              <w:rPr>
                <w:b/>
              </w:rPr>
              <w:t>31-44</w:t>
            </w:r>
          </w:p>
        </w:tc>
        <w:tc>
          <w:tcPr>
            <w:tcW w:w="0" w:type="auto"/>
          </w:tcPr>
          <w:p w:rsidR="00335569" w:rsidRPr="00335569" w:rsidRDefault="00335569" w:rsidP="00335569">
            <w:pPr>
              <w:spacing w:line="240" w:lineRule="auto"/>
              <w:ind w:firstLine="0"/>
              <w:jc w:val="center"/>
            </w:pPr>
            <w:r w:rsidRPr="00335569">
              <w:t>2,063</w:t>
            </w:r>
          </w:p>
        </w:tc>
        <w:tc>
          <w:tcPr>
            <w:tcW w:w="0" w:type="auto"/>
          </w:tcPr>
          <w:p w:rsidR="00335569" w:rsidRPr="00335569" w:rsidRDefault="00335569" w:rsidP="00335569">
            <w:pPr>
              <w:spacing w:line="240" w:lineRule="auto"/>
              <w:ind w:firstLine="0"/>
              <w:jc w:val="center"/>
            </w:pPr>
            <w:r w:rsidRPr="00335569">
              <w:t>61.3</w:t>
            </w:r>
          </w:p>
        </w:tc>
        <w:tc>
          <w:tcPr>
            <w:tcW w:w="0" w:type="auto"/>
          </w:tcPr>
          <w:p w:rsidR="00335569" w:rsidRPr="00335569" w:rsidRDefault="00335569" w:rsidP="00335569">
            <w:pPr>
              <w:spacing w:line="240" w:lineRule="auto"/>
              <w:ind w:firstLine="0"/>
              <w:jc w:val="center"/>
            </w:pPr>
            <w:r w:rsidRPr="00335569">
              <w:t>1,302</w:t>
            </w:r>
          </w:p>
        </w:tc>
        <w:tc>
          <w:tcPr>
            <w:tcW w:w="0" w:type="auto"/>
          </w:tcPr>
          <w:p w:rsidR="00335569" w:rsidRPr="00335569" w:rsidRDefault="00335569" w:rsidP="00335569">
            <w:pPr>
              <w:spacing w:line="240" w:lineRule="auto"/>
              <w:ind w:firstLine="0"/>
              <w:jc w:val="center"/>
            </w:pPr>
            <w:r w:rsidRPr="00335569">
              <w:t>38.7</w:t>
            </w:r>
          </w:p>
        </w:tc>
        <w:tc>
          <w:tcPr>
            <w:tcW w:w="0" w:type="auto"/>
          </w:tcPr>
          <w:p w:rsidR="00335569" w:rsidRPr="00335569" w:rsidRDefault="00335569" w:rsidP="00335569">
            <w:pPr>
              <w:spacing w:line="240" w:lineRule="auto"/>
              <w:ind w:firstLine="0"/>
              <w:jc w:val="center"/>
            </w:pPr>
            <w:r w:rsidRPr="00335569">
              <w:t>3,365</w:t>
            </w:r>
          </w:p>
        </w:tc>
        <w:tc>
          <w:tcPr>
            <w:tcW w:w="0" w:type="auto"/>
          </w:tcPr>
          <w:p w:rsidR="00335569" w:rsidRPr="00335569" w:rsidRDefault="00335569" w:rsidP="00335569">
            <w:pPr>
              <w:spacing w:line="240" w:lineRule="auto"/>
              <w:ind w:firstLine="0"/>
              <w:jc w:val="center"/>
            </w:pPr>
            <w:r w:rsidRPr="00335569">
              <w:t>100.0</w:t>
            </w:r>
          </w:p>
        </w:tc>
        <w:tc>
          <w:tcPr>
            <w:tcW w:w="0" w:type="auto"/>
          </w:tcPr>
          <w:p w:rsidR="00335569" w:rsidRPr="00335569" w:rsidRDefault="00335569" w:rsidP="00335569">
            <w:pPr>
              <w:spacing w:line="240" w:lineRule="auto"/>
              <w:ind w:firstLine="0"/>
              <w:jc w:val="center"/>
            </w:pPr>
            <w:r w:rsidRPr="00335569">
              <w:t>38.4</w:t>
            </w:r>
          </w:p>
        </w:tc>
      </w:tr>
      <w:tr w:rsidR="00335569" w:rsidRPr="00335569" w:rsidTr="00D501C6">
        <w:trPr>
          <w:jc w:val="center"/>
        </w:trPr>
        <w:tc>
          <w:tcPr>
            <w:tcW w:w="0" w:type="auto"/>
          </w:tcPr>
          <w:p w:rsidR="00335569" w:rsidRPr="00335569" w:rsidRDefault="00335569" w:rsidP="00335569">
            <w:pPr>
              <w:spacing w:line="240" w:lineRule="auto"/>
              <w:ind w:firstLine="0"/>
              <w:jc w:val="left"/>
              <w:rPr>
                <w:b/>
              </w:rPr>
            </w:pPr>
            <w:r w:rsidRPr="00335569">
              <w:rPr>
                <w:b/>
              </w:rPr>
              <w:t>45-54</w:t>
            </w:r>
          </w:p>
        </w:tc>
        <w:tc>
          <w:tcPr>
            <w:tcW w:w="0" w:type="auto"/>
          </w:tcPr>
          <w:p w:rsidR="00335569" w:rsidRPr="00335569" w:rsidRDefault="00335569" w:rsidP="00335569">
            <w:pPr>
              <w:spacing w:line="240" w:lineRule="auto"/>
              <w:ind w:firstLine="0"/>
              <w:jc w:val="center"/>
            </w:pPr>
            <w:r w:rsidRPr="00335569">
              <w:t>2,490</w:t>
            </w:r>
          </w:p>
        </w:tc>
        <w:tc>
          <w:tcPr>
            <w:tcW w:w="0" w:type="auto"/>
          </w:tcPr>
          <w:p w:rsidR="00335569" w:rsidRPr="00335569" w:rsidRDefault="00335569" w:rsidP="00335569">
            <w:pPr>
              <w:spacing w:line="240" w:lineRule="auto"/>
              <w:ind w:firstLine="0"/>
              <w:jc w:val="center"/>
            </w:pPr>
            <w:r w:rsidRPr="00335569">
              <w:t>54.1</w:t>
            </w:r>
          </w:p>
        </w:tc>
        <w:tc>
          <w:tcPr>
            <w:tcW w:w="0" w:type="auto"/>
          </w:tcPr>
          <w:p w:rsidR="00335569" w:rsidRPr="00335569" w:rsidRDefault="00335569" w:rsidP="00335569">
            <w:pPr>
              <w:spacing w:line="240" w:lineRule="auto"/>
              <w:ind w:firstLine="0"/>
              <w:jc w:val="center"/>
            </w:pPr>
            <w:r w:rsidRPr="00335569">
              <w:t>2,109</w:t>
            </w:r>
          </w:p>
        </w:tc>
        <w:tc>
          <w:tcPr>
            <w:tcW w:w="0" w:type="auto"/>
          </w:tcPr>
          <w:p w:rsidR="00335569" w:rsidRPr="00335569" w:rsidRDefault="00335569" w:rsidP="00335569">
            <w:pPr>
              <w:spacing w:line="240" w:lineRule="auto"/>
              <w:ind w:firstLine="0"/>
              <w:jc w:val="center"/>
            </w:pPr>
            <w:r w:rsidRPr="00335569">
              <w:t>45.9</w:t>
            </w:r>
          </w:p>
        </w:tc>
        <w:tc>
          <w:tcPr>
            <w:tcW w:w="0" w:type="auto"/>
          </w:tcPr>
          <w:p w:rsidR="00335569" w:rsidRPr="00335569" w:rsidRDefault="00335569" w:rsidP="00335569">
            <w:pPr>
              <w:spacing w:line="240" w:lineRule="auto"/>
              <w:ind w:firstLine="0"/>
              <w:jc w:val="center"/>
            </w:pPr>
            <w:r w:rsidRPr="00335569">
              <w:t>4,599</w:t>
            </w:r>
          </w:p>
        </w:tc>
        <w:tc>
          <w:tcPr>
            <w:tcW w:w="0" w:type="auto"/>
          </w:tcPr>
          <w:p w:rsidR="00335569" w:rsidRPr="00335569" w:rsidRDefault="00335569" w:rsidP="00335569">
            <w:pPr>
              <w:spacing w:line="240" w:lineRule="auto"/>
              <w:ind w:firstLine="0"/>
              <w:jc w:val="center"/>
            </w:pPr>
            <w:r w:rsidRPr="00335569">
              <w:t>100.0</w:t>
            </w:r>
          </w:p>
        </w:tc>
        <w:tc>
          <w:tcPr>
            <w:tcW w:w="0" w:type="auto"/>
          </w:tcPr>
          <w:p w:rsidR="00335569" w:rsidRPr="00335569" w:rsidRDefault="00335569" w:rsidP="00335569">
            <w:pPr>
              <w:spacing w:line="240" w:lineRule="auto"/>
              <w:ind w:firstLine="0"/>
              <w:jc w:val="center"/>
            </w:pPr>
            <w:r w:rsidRPr="00335569">
              <w:t>50.1</w:t>
            </w:r>
          </w:p>
        </w:tc>
      </w:tr>
      <w:tr w:rsidR="00335569" w:rsidRPr="00335569" w:rsidTr="00D501C6">
        <w:trPr>
          <w:jc w:val="center"/>
        </w:trPr>
        <w:tc>
          <w:tcPr>
            <w:tcW w:w="0" w:type="auto"/>
          </w:tcPr>
          <w:p w:rsidR="00335569" w:rsidRPr="00335569" w:rsidRDefault="00335569" w:rsidP="00335569">
            <w:pPr>
              <w:spacing w:line="240" w:lineRule="auto"/>
              <w:ind w:firstLine="0"/>
              <w:jc w:val="left"/>
              <w:rPr>
                <w:b/>
              </w:rPr>
            </w:pPr>
            <w:r w:rsidRPr="00335569">
              <w:rPr>
                <w:b/>
              </w:rPr>
              <w:t>55-64</w:t>
            </w:r>
          </w:p>
        </w:tc>
        <w:tc>
          <w:tcPr>
            <w:tcW w:w="0" w:type="auto"/>
          </w:tcPr>
          <w:p w:rsidR="00335569" w:rsidRPr="00335569" w:rsidRDefault="00335569" w:rsidP="00335569">
            <w:pPr>
              <w:spacing w:line="240" w:lineRule="auto"/>
              <w:ind w:firstLine="0"/>
              <w:jc w:val="center"/>
            </w:pPr>
            <w:r w:rsidRPr="00335569">
              <w:t>4,440</w:t>
            </w:r>
          </w:p>
        </w:tc>
        <w:tc>
          <w:tcPr>
            <w:tcW w:w="0" w:type="auto"/>
          </w:tcPr>
          <w:p w:rsidR="00335569" w:rsidRPr="00335569" w:rsidRDefault="00335569" w:rsidP="00335569">
            <w:pPr>
              <w:spacing w:line="240" w:lineRule="auto"/>
              <w:ind w:firstLine="0"/>
              <w:jc w:val="center"/>
            </w:pPr>
            <w:r w:rsidRPr="00335569">
              <w:t>54.3</w:t>
            </w:r>
          </w:p>
        </w:tc>
        <w:tc>
          <w:tcPr>
            <w:tcW w:w="0" w:type="auto"/>
          </w:tcPr>
          <w:p w:rsidR="00335569" w:rsidRPr="00335569" w:rsidRDefault="00335569" w:rsidP="00335569">
            <w:pPr>
              <w:spacing w:line="240" w:lineRule="auto"/>
              <w:ind w:firstLine="0"/>
              <w:jc w:val="center"/>
            </w:pPr>
            <w:r w:rsidRPr="00335569">
              <w:t>3,733</w:t>
            </w:r>
          </w:p>
        </w:tc>
        <w:tc>
          <w:tcPr>
            <w:tcW w:w="0" w:type="auto"/>
          </w:tcPr>
          <w:p w:rsidR="00335569" w:rsidRPr="00335569" w:rsidRDefault="00335569" w:rsidP="00335569">
            <w:pPr>
              <w:spacing w:line="240" w:lineRule="auto"/>
              <w:ind w:firstLine="0"/>
              <w:jc w:val="center"/>
            </w:pPr>
            <w:r w:rsidRPr="00335569">
              <w:t>45.7</w:t>
            </w:r>
          </w:p>
        </w:tc>
        <w:tc>
          <w:tcPr>
            <w:tcW w:w="0" w:type="auto"/>
          </w:tcPr>
          <w:p w:rsidR="00335569" w:rsidRPr="00335569" w:rsidRDefault="00335569" w:rsidP="00335569">
            <w:pPr>
              <w:spacing w:line="240" w:lineRule="auto"/>
              <w:ind w:firstLine="0"/>
              <w:jc w:val="center"/>
            </w:pPr>
            <w:r w:rsidRPr="00335569">
              <w:t>8,173</w:t>
            </w:r>
          </w:p>
        </w:tc>
        <w:tc>
          <w:tcPr>
            <w:tcW w:w="0" w:type="auto"/>
          </w:tcPr>
          <w:p w:rsidR="00335569" w:rsidRPr="00335569" w:rsidRDefault="00335569" w:rsidP="00335569">
            <w:pPr>
              <w:spacing w:line="240" w:lineRule="auto"/>
              <w:ind w:firstLine="0"/>
              <w:jc w:val="center"/>
            </w:pPr>
            <w:r w:rsidRPr="00335569">
              <w:t>100.0</w:t>
            </w:r>
          </w:p>
        </w:tc>
        <w:tc>
          <w:tcPr>
            <w:tcW w:w="0" w:type="auto"/>
          </w:tcPr>
          <w:p w:rsidR="00335569" w:rsidRPr="00335569" w:rsidRDefault="00335569" w:rsidP="00335569">
            <w:pPr>
              <w:spacing w:line="240" w:lineRule="auto"/>
              <w:ind w:firstLine="0"/>
              <w:jc w:val="center"/>
            </w:pPr>
            <w:r w:rsidRPr="00335569">
              <w:t>59.8</w:t>
            </w:r>
          </w:p>
        </w:tc>
      </w:tr>
      <w:tr w:rsidR="00335569" w:rsidRPr="00335569" w:rsidTr="00D501C6">
        <w:trPr>
          <w:jc w:val="center"/>
        </w:trPr>
        <w:tc>
          <w:tcPr>
            <w:tcW w:w="0" w:type="auto"/>
          </w:tcPr>
          <w:p w:rsidR="00335569" w:rsidRPr="00335569" w:rsidRDefault="00335569" w:rsidP="00335569">
            <w:pPr>
              <w:spacing w:line="240" w:lineRule="auto"/>
              <w:ind w:firstLine="0"/>
              <w:jc w:val="left"/>
              <w:rPr>
                <w:b/>
              </w:rPr>
            </w:pPr>
            <w:r w:rsidRPr="00335569">
              <w:rPr>
                <w:b/>
              </w:rPr>
              <w:t>65-79</w:t>
            </w:r>
          </w:p>
        </w:tc>
        <w:tc>
          <w:tcPr>
            <w:tcW w:w="0" w:type="auto"/>
          </w:tcPr>
          <w:p w:rsidR="00335569" w:rsidRPr="00335569" w:rsidRDefault="00335569" w:rsidP="00335569">
            <w:pPr>
              <w:spacing w:line="240" w:lineRule="auto"/>
              <w:ind w:firstLine="0"/>
              <w:jc w:val="center"/>
            </w:pPr>
            <w:r w:rsidRPr="00335569">
              <w:t>10,605</w:t>
            </w:r>
          </w:p>
        </w:tc>
        <w:tc>
          <w:tcPr>
            <w:tcW w:w="0" w:type="auto"/>
          </w:tcPr>
          <w:p w:rsidR="00335569" w:rsidRPr="00335569" w:rsidRDefault="00335569" w:rsidP="00335569">
            <w:pPr>
              <w:spacing w:line="240" w:lineRule="auto"/>
              <w:ind w:firstLine="0"/>
              <w:jc w:val="center"/>
            </w:pPr>
            <w:r w:rsidRPr="00335569">
              <w:t>57.2</w:t>
            </w:r>
          </w:p>
        </w:tc>
        <w:tc>
          <w:tcPr>
            <w:tcW w:w="0" w:type="auto"/>
          </w:tcPr>
          <w:p w:rsidR="00335569" w:rsidRPr="00335569" w:rsidRDefault="00335569" w:rsidP="00335569">
            <w:pPr>
              <w:spacing w:line="240" w:lineRule="auto"/>
              <w:ind w:firstLine="0"/>
              <w:jc w:val="center"/>
            </w:pPr>
            <w:r w:rsidRPr="00335569">
              <w:t>7,932</w:t>
            </w:r>
          </w:p>
        </w:tc>
        <w:tc>
          <w:tcPr>
            <w:tcW w:w="0" w:type="auto"/>
          </w:tcPr>
          <w:p w:rsidR="00335569" w:rsidRPr="00335569" w:rsidRDefault="00335569" w:rsidP="00335569">
            <w:pPr>
              <w:spacing w:line="240" w:lineRule="auto"/>
              <w:ind w:firstLine="0"/>
              <w:jc w:val="center"/>
            </w:pPr>
            <w:r w:rsidRPr="00335569">
              <w:t>42.8</w:t>
            </w:r>
          </w:p>
        </w:tc>
        <w:tc>
          <w:tcPr>
            <w:tcW w:w="0" w:type="auto"/>
          </w:tcPr>
          <w:p w:rsidR="00335569" w:rsidRPr="00335569" w:rsidRDefault="00335569" w:rsidP="00335569">
            <w:pPr>
              <w:spacing w:line="240" w:lineRule="auto"/>
              <w:ind w:firstLine="0"/>
              <w:jc w:val="center"/>
            </w:pPr>
            <w:r w:rsidRPr="00335569">
              <w:t>18,537</w:t>
            </w:r>
          </w:p>
        </w:tc>
        <w:tc>
          <w:tcPr>
            <w:tcW w:w="0" w:type="auto"/>
          </w:tcPr>
          <w:p w:rsidR="00335569" w:rsidRPr="00335569" w:rsidRDefault="00335569" w:rsidP="00335569">
            <w:pPr>
              <w:spacing w:line="240" w:lineRule="auto"/>
              <w:ind w:firstLine="0"/>
              <w:jc w:val="center"/>
            </w:pPr>
            <w:r w:rsidRPr="00335569">
              <w:t>100.0</w:t>
            </w:r>
          </w:p>
        </w:tc>
        <w:tc>
          <w:tcPr>
            <w:tcW w:w="0" w:type="auto"/>
          </w:tcPr>
          <w:p w:rsidR="00335569" w:rsidRPr="00335569" w:rsidRDefault="00335569" w:rsidP="00335569">
            <w:pPr>
              <w:spacing w:line="240" w:lineRule="auto"/>
              <w:ind w:firstLine="0"/>
              <w:jc w:val="center"/>
            </w:pPr>
            <w:r w:rsidRPr="00335569">
              <w:t>72.6</w:t>
            </w:r>
          </w:p>
        </w:tc>
      </w:tr>
      <w:tr w:rsidR="00335569" w:rsidRPr="00335569" w:rsidTr="00D501C6">
        <w:trPr>
          <w:jc w:val="center"/>
        </w:trPr>
        <w:tc>
          <w:tcPr>
            <w:tcW w:w="0" w:type="auto"/>
          </w:tcPr>
          <w:p w:rsidR="00335569" w:rsidRPr="00335569" w:rsidRDefault="00335569" w:rsidP="00335569">
            <w:pPr>
              <w:spacing w:line="240" w:lineRule="auto"/>
              <w:ind w:firstLine="0"/>
              <w:jc w:val="left"/>
              <w:rPr>
                <w:b/>
              </w:rPr>
            </w:pPr>
            <w:r w:rsidRPr="00335569">
              <w:rPr>
                <w:b/>
              </w:rPr>
              <w:t>80+</w:t>
            </w:r>
          </w:p>
        </w:tc>
        <w:tc>
          <w:tcPr>
            <w:tcW w:w="0" w:type="auto"/>
          </w:tcPr>
          <w:p w:rsidR="00335569" w:rsidRPr="00335569" w:rsidRDefault="00335569" w:rsidP="00335569">
            <w:pPr>
              <w:spacing w:line="240" w:lineRule="auto"/>
              <w:ind w:firstLine="0"/>
              <w:jc w:val="center"/>
            </w:pPr>
            <w:r w:rsidRPr="00335569">
              <w:t>12,408</w:t>
            </w:r>
          </w:p>
        </w:tc>
        <w:tc>
          <w:tcPr>
            <w:tcW w:w="0" w:type="auto"/>
          </w:tcPr>
          <w:p w:rsidR="00335569" w:rsidRPr="00335569" w:rsidRDefault="00335569" w:rsidP="00335569">
            <w:pPr>
              <w:spacing w:line="240" w:lineRule="auto"/>
              <w:ind w:firstLine="0"/>
              <w:jc w:val="center"/>
            </w:pPr>
            <w:r w:rsidRPr="00335569">
              <w:t>67.8</w:t>
            </w:r>
          </w:p>
        </w:tc>
        <w:tc>
          <w:tcPr>
            <w:tcW w:w="0" w:type="auto"/>
          </w:tcPr>
          <w:p w:rsidR="00335569" w:rsidRPr="00335569" w:rsidRDefault="00335569" w:rsidP="00335569">
            <w:pPr>
              <w:spacing w:line="240" w:lineRule="auto"/>
              <w:ind w:firstLine="0"/>
              <w:jc w:val="center"/>
            </w:pPr>
            <w:r w:rsidRPr="00335569">
              <w:t>5,894</w:t>
            </w:r>
          </w:p>
        </w:tc>
        <w:tc>
          <w:tcPr>
            <w:tcW w:w="0" w:type="auto"/>
          </w:tcPr>
          <w:p w:rsidR="00335569" w:rsidRPr="00335569" w:rsidRDefault="00335569" w:rsidP="00335569">
            <w:pPr>
              <w:spacing w:line="240" w:lineRule="auto"/>
              <w:ind w:firstLine="0"/>
              <w:jc w:val="center"/>
            </w:pPr>
            <w:r w:rsidRPr="00335569">
              <w:t>32.2</w:t>
            </w:r>
          </w:p>
        </w:tc>
        <w:tc>
          <w:tcPr>
            <w:tcW w:w="0" w:type="auto"/>
          </w:tcPr>
          <w:p w:rsidR="00335569" w:rsidRPr="00335569" w:rsidRDefault="00335569" w:rsidP="00335569">
            <w:pPr>
              <w:spacing w:line="240" w:lineRule="auto"/>
              <w:ind w:firstLine="0"/>
              <w:jc w:val="center"/>
            </w:pPr>
            <w:r w:rsidRPr="00335569">
              <w:t>18,302</w:t>
            </w:r>
          </w:p>
        </w:tc>
        <w:tc>
          <w:tcPr>
            <w:tcW w:w="0" w:type="auto"/>
          </w:tcPr>
          <w:p w:rsidR="00335569" w:rsidRPr="00335569" w:rsidRDefault="00335569" w:rsidP="00335569">
            <w:pPr>
              <w:spacing w:line="240" w:lineRule="auto"/>
              <w:ind w:firstLine="0"/>
              <w:jc w:val="center"/>
            </w:pPr>
            <w:r w:rsidRPr="00335569">
              <w:t>100.0</w:t>
            </w:r>
          </w:p>
        </w:tc>
        <w:tc>
          <w:tcPr>
            <w:tcW w:w="0" w:type="auto"/>
          </w:tcPr>
          <w:p w:rsidR="00335569" w:rsidRPr="00335569" w:rsidRDefault="00335569" w:rsidP="00335569">
            <w:pPr>
              <w:spacing w:line="240" w:lineRule="auto"/>
              <w:ind w:firstLine="0"/>
              <w:jc w:val="center"/>
            </w:pPr>
            <w:r w:rsidRPr="00335569">
              <w:t>86.0</w:t>
            </w:r>
          </w:p>
        </w:tc>
      </w:tr>
      <w:tr w:rsidR="00335569" w:rsidRPr="00335569" w:rsidTr="00D501C6">
        <w:trPr>
          <w:jc w:val="center"/>
        </w:trPr>
        <w:tc>
          <w:tcPr>
            <w:tcW w:w="0" w:type="auto"/>
          </w:tcPr>
          <w:p w:rsidR="00335569" w:rsidRPr="00335569" w:rsidRDefault="00335569" w:rsidP="00335569">
            <w:pPr>
              <w:spacing w:line="240" w:lineRule="auto"/>
              <w:ind w:firstLine="0"/>
              <w:jc w:val="left"/>
              <w:rPr>
                <w:b/>
              </w:rPr>
            </w:pPr>
            <w:r w:rsidRPr="00335569">
              <w:rPr>
                <w:b/>
              </w:rPr>
              <w:t>Total</w:t>
            </w:r>
          </w:p>
        </w:tc>
        <w:tc>
          <w:tcPr>
            <w:tcW w:w="0" w:type="auto"/>
          </w:tcPr>
          <w:p w:rsidR="00335569" w:rsidRPr="00335569" w:rsidRDefault="00335569" w:rsidP="00335569">
            <w:pPr>
              <w:spacing w:line="240" w:lineRule="auto"/>
              <w:ind w:firstLine="0"/>
              <w:jc w:val="center"/>
            </w:pPr>
            <w:r w:rsidRPr="00335569">
              <w:t>33,140</w:t>
            </w:r>
          </w:p>
        </w:tc>
        <w:tc>
          <w:tcPr>
            <w:tcW w:w="0" w:type="auto"/>
          </w:tcPr>
          <w:p w:rsidR="00335569" w:rsidRPr="00335569" w:rsidRDefault="00335569" w:rsidP="00335569">
            <w:pPr>
              <w:spacing w:line="240" w:lineRule="auto"/>
              <w:ind w:firstLine="0"/>
              <w:jc w:val="center"/>
            </w:pPr>
            <w:r w:rsidRPr="00335569">
              <w:t>60.5</w:t>
            </w:r>
          </w:p>
        </w:tc>
        <w:tc>
          <w:tcPr>
            <w:tcW w:w="0" w:type="auto"/>
          </w:tcPr>
          <w:p w:rsidR="00335569" w:rsidRPr="00335569" w:rsidRDefault="00335569" w:rsidP="00335569">
            <w:pPr>
              <w:spacing w:line="240" w:lineRule="auto"/>
              <w:ind w:firstLine="0"/>
              <w:jc w:val="center"/>
            </w:pPr>
            <w:r w:rsidRPr="00335569">
              <w:t>21,649</w:t>
            </w:r>
          </w:p>
        </w:tc>
        <w:tc>
          <w:tcPr>
            <w:tcW w:w="0" w:type="auto"/>
          </w:tcPr>
          <w:p w:rsidR="00335569" w:rsidRPr="00335569" w:rsidRDefault="00335569" w:rsidP="00335569">
            <w:pPr>
              <w:spacing w:line="240" w:lineRule="auto"/>
              <w:ind w:firstLine="0"/>
              <w:jc w:val="center"/>
            </w:pPr>
            <w:r w:rsidRPr="00335569">
              <w:t>39.5</w:t>
            </w:r>
          </w:p>
        </w:tc>
        <w:tc>
          <w:tcPr>
            <w:tcW w:w="0" w:type="auto"/>
          </w:tcPr>
          <w:p w:rsidR="00335569" w:rsidRPr="00335569" w:rsidRDefault="00335569" w:rsidP="00335569">
            <w:pPr>
              <w:spacing w:line="240" w:lineRule="auto"/>
              <w:ind w:firstLine="0"/>
              <w:jc w:val="center"/>
            </w:pPr>
            <w:r w:rsidRPr="00335569">
              <w:t>54,789</w:t>
            </w:r>
          </w:p>
        </w:tc>
        <w:tc>
          <w:tcPr>
            <w:tcW w:w="0" w:type="auto"/>
          </w:tcPr>
          <w:p w:rsidR="00335569" w:rsidRPr="00335569" w:rsidRDefault="00335569" w:rsidP="00335569">
            <w:pPr>
              <w:spacing w:line="240" w:lineRule="auto"/>
              <w:ind w:firstLine="0"/>
              <w:jc w:val="center"/>
            </w:pPr>
            <w:r w:rsidRPr="00335569">
              <w:t>100.0</w:t>
            </w:r>
          </w:p>
        </w:tc>
        <w:tc>
          <w:tcPr>
            <w:tcW w:w="0" w:type="auto"/>
          </w:tcPr>
          <w:p w:rsidR="00335569" w:rsidRPr="00335569" w:rsidRDefault="00335569" w:rsidP="00335569">
            <w:pPr>
              <w:spacing w:line="240" w:lineRule="auto"/>
              <w:ind w:firstLine="0"/>
              <w:jc w:val="center"/>
            </w:pPr>
            <w:r w:rsidRPr="00335569">
              <w:t>69.6</w:t>
            </w:r>
          </w:p>
        </w:tc>
      </w:tr>
      <w:bookmarkEnd w:id="30"/>
    </w:tbl>
    <w:p w:rsidR="0030269B" w:rsidRPr="0030269B" w:rsidRDefault="0030269B" w:rsidP="0030269B">
      <w:pPr>
        <w:pStyle w:val="Noindent"/>
      </w:pPr>
    </w:p>
    <w:p w:rsidR="00C41870" w:rsidRPr="00C41870" w:rsidRDefault="00863089" w:rsidP="00C41870">
      <w:pPr>
        <w:pStyle w:val="Noindent"/>
      </w:pPr>
      <w:r>
        <w:rPr>
          <w:noProof/>
        </w:rPr>
        <w:lastRenderedPageBreak/>
        <mc:AlternateContent>
          <mc:Choice Requires="wps">
            <w:drawing>
              <wp:anchor distT="0" distB="0" distL="114300" distR="114300" simplePos="0" relativeHeight="251717632" behindDoc="1" locked="0" layoutInCell="1" allowOverlap="1" wp14:anchorId="00187798" wp14:editId="45B0B984">
                <wp:simplePos x="0" y="0"/>
                <wp:positionH relativeFrom="column">
                  <wp:posOffset>685800</wp:posOffset>
                </wp:positionH>
                <wp:positionV relativeFrom="paragraph">
                  <wp:posOffset>2800350</wp:posOffset>
                </wp:positionV>
                <wp:extent cx="4572000" cy="635"/>
                <wp:effectExtent l="0" t="0" r="0" b="0"/>
                <wp:wrapTight wrapText="bothSides">
                  <wp:wrapPolygon edited="0">
                    <wp:start x="0" y="0"/>
                    <wp:lineTo x="0" y="21600"/>
                    <wp:lineTo x="21600" y="21600"/>
                    <wp:lineTo x="21600" y="0"/>
                  </wp:wrapPolygon>
                </wp:wrapTight>
                <wp:docPr id="14" name="Text Box 14"/>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rsidR="00D83872" w:rsidRPr="00D94E2B" w:rsidRDefault="00D83872" w:rsidP="000E636B">
                            <w:pPr>
                              <w:pStyle w:val="Caption"/>
                              <w:spacing w:line="360" w:lineRule="auto"/>
                              <w:ind w:firstLine="0"/>
                              <w:rPr>
                                <w:noProof/>
                                <w:sz w:val="24"/>
                                <w:szCs w:val="24"/>
                              </w:rPr>
                            </w:pPr>
                            <w:bookmarkStart w:id="31" w:name="_Toc495591273"/>
                            <w:r>
                              <w:t xml:space="preserve">Figure </w:t>
                            </w:r>
                            <w:r w:rsidR="00804D2B">
                              <w:fldChar w:fldCharType="begin"/>
                            </w:r>
                            <w:r w:rsidR="00804D2B">
                              <w:instrText xml:space="preserve"> SEQ Figure \* ARABIC </w:instrText>
                            </w:r>
                            <w:r w:rsidR="00804D2B">
                              <w:fldChar w:fldCharType="separate"/>
                            </w:r>
                            <w:r>
                              <w:rPr>
                                <w:noProof/>
                              </w:rPr>
                              <w:t>2</w:t>
                            </w:r>
                            <w:r w:rsidR="00804D2B">
                              <w:rPr>
                                <w:noProof/>
                              </w:rPr>
                              <w:fldChar w:fldCharType="end"/>
                            </w:r>
                            <w:r>
                              <w:t xml:space="preserve">. </w:t>
                            </w:r>
                            <w:r w:rsidRPr="00DE79A0">
                              <w:t>Butler Memori</w:t>
                            </w:r>
                            <w:r>
                              <w:t>al Hospital Patient Encounters o</w:t>
                            </w:r>
                            <w:r w:rsidRPr="00DE79A0">
                              <w:t xml:space="preserve">ver Age 18 (In and Outpatient) with a Prior History of Testing for </w:t>
                            </w:r>
                            <w:r w:rsidRPr="00DE79A0">
                              <w:rPr>
                                <w:i/>
                              </w:rPr>
                              <w:t>Clostridium difficile</w:t>
                            </w:r>
                            <w:r w:rsidRPr="00DE79A0">
                              <w:t xml:space="preserve"> between 1985-1997: Percent Men and Women by Age Group (at entry into the cohort) Among the Total Study Population (N = 54,789)</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187798" id="_x0000_s1042" type="#_x0000_t202" style="position:absolute;left:0;text-align:left;margin-left:54pt;margin-top:220.5pt;width:5in;height:.05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" stroked="f">
                <v:textbox style="mso-fit-shape-to-text:t" inset="0,0,0,0">
                  <w:txbxContent>
                    <w:p w:rsidR="00D83872" w:rsidRPr="00D94E2B" w:rsidRDefault="00D83872" w:rsidP="000E636B">
                      <w:pPr>
                        <w:pStyle w:val="Caption"/>
                        <w:spacing w:line="360" w:lineRule="auto"/>
                        <w:ind w:firstLine="0"/>
                        <w:rPr>
                          <w:noProof/>
                          <w:sz w:val="24"/>
                          <w:szCs w:val="24"/>
                        </w:rPr>
                      </w:pPr>
                      <w:bookmarkStart w:id="32" w:name="_Toc495591273"/>
                      <w:r>
                        <w:t xml:space="preserve">Figure </w:t>
                      </w:r>
                      <w:r w:rsidR="00804D2B">
                        <w:fldChar w:fldCharType="begin"/>
                      </w:r>
                      <w:r w:rsidR="00804D2B">
                        <w:instrText xml:space="preserve"> SEQ Figure \* ARABIC </w:instrText>
                      </w:r>
                      <w:r w:rsidR="00804D2B">
                        <w:fldChar w:fldCharType="separate"/>
                      </w:r>
                      <w:r>
                        <w:rPr>
                          <w:noProof/>
                        </w:rPr>
                        <w:t>2</w:t>
                      </w:r>
                      <w:r w:rsidR="00804D2B">
                        <w:rPr>
                          <w:noProof/>
                        </w:rPr>
                        <w:fldChar w:fldCharType="end"/>
                      </w:r>
                      <w:r>
                        <w:t xml:space="preserve">. </w:t>
                      </w:r>
                      <w:r w:rsidRPr="00DE79A0">
                        <w:t>Butler Memori</w:t>
                      </w:r>
                      <w:r>
                        <w:t>al Hospital Patient Encounters o</w:t>
                      </w:r>
                      <w:r w:rsidRPr="00DE79A0">
                        <w:t xml:space="preserve">ver Age 18 (In and Outpatient) with a Prior History of Testing for </w:t>
                      </w:r>
                      <w:r w:rsidRPr="00DE79A0">
                        <w:rPr>
                          <w:i/>
                        </w:rPr>
                        <w:t>Clostridium difficile</w:t>
                      </w:r>
                      <w:r w:rsidRPr="00DE79A0">
                        <w:t xml:space="preserve"> between 1985-1997: Percent Men and Women by Age Group (at entry into the cohort) Among the Total Study Population (N = 54,789)</w:t>
                      </w:r>
                      <w:bookmarkEnd w:id="32"/>
                    </w:p>
                  </w:txbxContent>
                </v:textbox>
                <w10:wrap type="tight"/>
              </v:shape>
            </w:pict>
          </mc:Fallback>
        </mc:AlternateContent>
      </w:r>
      <w:r>
        <w:rPr>
          <w:noProof/>
        </w:rPr>
        <w:drawing>
          <wp:anchor distT="0" distB="0" distL="114300" distR="114300" simplePos="0" relativeHeight="251715584" behindDoc="1" locked="0" layoutInCell="1" allowOverlap="1">
            <wp:simplePos x="0" y="0"/>
            <wp:positionH relativeFrom="margin">
              <wp:align>center</wp:align>
            </wp:positionH>
            <wp:positionV relativeFrom="paragraph">
              <wp:posOffset>0</wp:posOffset>
            </wp:positionV>
            <wp:extent cx="4572000" cy="2743200"/>
            <wp:effectExtent l="0" t="0" r="0" b="0"/>
            <wp:wrapTight wrapText="bothSides">
              <wp:wrapPolygon edited="0">
                <wp:start x="0" y="0"/>
                <wp:lineTo x="0" y="21450"/>
                <wp:lineTo x="21510" y="21450"/>
                <wp:lineTo x="21510" y="0"/>
                <wp:lineTo x="0" y="0"/>
              </wp:wrapPolygon>
            </wp:wrapTight>
            <wp:docPr id="13" name="Chart 13">
              <a:extLst xmlns:a="http://schemas.openxmlformats.org/drawingml/2006/main">
                <a:ext uri="{FF2B5EF4-FFF2-40B4-BE49-F238E27FC236}">
                  <a16:creationId xmlns:a16="http://schemas.microsoft.com/office/drawing/2014/main" id="{99378E09-A7D8-49D7-BB56-090CF8A68F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CA75FF" w:rsidRDefault="00CA75FF" w:rsidP="00CA75FF">
      <w:pPr>
        <w:pStyle w:val="Noindent"/>
      </w:pPr>
    </w:p>
    <w:p w:rsidR="00531399" w:rsidRDefault="00531399" w:rsidP="00531399"/>
    <w:p w:rsidR="00531399" w:rsidRDefault="00531399" w:rsidP="00531399"/>
    <w:p w:rsidR="00531399" w:rsidRDefault="00531399" w:rsidP="00531399"/>
    <w:p w:rsidR="00531399" w:rsidRDefault="00531399" w:rsidP="00531399"/>
    <w:p w:rsidR="00531399" w:rsidRDefault="00531399" w:rsidP="00531399"/>
    <w:p w:rsidR="00531399" w:rsidRDefault="00531399" w:rsidP="00531399"/>
    <w:p w:rsidR="00531399" w:rsidRDefault="00531399" w:rsidP="00531399"/>
    <w:p w:rsidR="00531399" w:rsidRDefault="00531399" w:rsidP="00531399"/>
    <w:p w:rsidR="00531399" w:rsidRDefault="00531399" w:rsidP="007D385B">
      <w:pPr>
        <w:ind w:firstLine="0"/>
      </w:pPr>
    </w:p>
    <w:p w:rsidR="007D385B" w:rsidRDefault="007D385B" w:rsidP="007D385B">
      <w:pPr>
        <w:pStyle w:val="Caption"/>
        <w:keepNext/>
        <w:ind w:firstLine="0"/>
        <w:rPr>
          <w:b w:val="0"/>
          <w:bCs w:val="0"/>
          <w:sz w:val="24"/>
          <w:szCs w:val="24"/>
        </w:rPr>
      </w:pPr>
    </w:p>
    <w:p w:rsidR="007D385B" w:rsidRDefault="007D385B" w:rsidP="000E636B">
      <w:pPr>
        <w:pStyle w:val="Caption"/>
        <w:keepNext/>
        <w:spacing w:line="360" w:lineRule="auto"/>
        <w:ind w:firstLine="0"/>
      </w:pPr>
      <w:bookmarkStart w:id="33" w:name="_Toc500161896"/>
      <w:r>
        <w:t xml:space="preserve">Table </w:t>
      </w:r>
      <w:r w:rsidR="00804D2B">
        <w:fldChar w:fldCharType="begin"/>
      </w:r>
      <w:r w:rsidR="00804D2B">
        <w:instrText xml:space="preserve"> SEQ Table \* ARABIC </w:instrText>
      </w:r>
      <w:r w:rsidR="00804D2B">
        <w:fldChar w:fldCharType="separate"/>
      </w:r>
      <w:r w:rsidR="00D83276">
        <w:rPr>
          <w:noProof/>
        </w:rPr>
        <w:t>5</w:t>
      </w:r>
      <w:r w:rsidR="00804D2B">
        <w:rPr>
          <w:noProof/>
        </w:rPr>
        <w:fldChar w:fldCharType="end"/>
      </w:r>
      <w:r>
        <w:t>.</w:t>
      </w:r>
      <w:r w:rsidRPr="00DE79A0">
        <w:t xml:space="preserve"> Butler Memori</w:t>
      </w:r>
      <w:r w:rsidR="001365BA">
        <w:t>al Hospital Patient Encounters o</w:t>
      </w:r>
      <w:r w:rsidRPr="00DE79A0">
        <w:t xml:space="preserve">ver Age 18 (In and Outpatient) with a Prior History of Testing for </w:t>
      </w:r>
      <w:r w:rsidRPr="00DE79A0">
        <w:rPr>
          <w:i/>
        </w:rPr>
        <w:t>Clostridium difficile</w:t>
      </w:r>
      <w:r w:rsidRPr="00DE79A0">
        <w:t xml:space="preserve"> between 1985-1997: Age Distribution by Patient Type (Inpatient and Outpatient) by Age Group (at entry into the cohort)</w:t>
      </w:r>
      <w:bookmarkEnd w:id="33"/>
    </w:p>
    <w:tbl>
      <w:tblPr>
        <w:tblStyle w:val="TableGrid5"/>
        <w:tblW w:w="0" w:type="auto"/>
        <w:jc w:val="center"/>
        <w:tblLook w:val="04A0" w:firstRow="1" w:lastRow="0" w:firstColumn="1" w:lastColumn="0" w:noHBand="0" w:noVBand="1"/>
      </w:tblPr>
      <w:tblGrid>
        <w:gridCol w:w="1229"/>
        <w:gridCol w:w="1088"/>
        <w:gridCol w:w="790"/>
        <w:gridCol w:w="1088"/>
        <w:gridCol w:w="790"/>
        <w:gridCol w:w="876"/>
        <w:gridCol w:w="756"/>
        <w:gridCol w:w="726"/>
      </w:tblGrid>
      <w:tr w:rsidR="007D385B" w:rsidRPr="007D385B" w:rsidTr="00D501C6">
        <w:trPr>
          <w:jc w:val="center"/>
        </w:trPr>
        <w:tc>
          <w:tcPr>
            <w:tcW w:w="0" w:type="auto"/>
          </w:tcPr>
          <w:p w:rsidR="007D385B" w:rsidRPr="007D385B" w:rsidRDefault="007D385B" w:rsidP="007D385B">
            <w:pPr>
              <w:spacing w:line="240" w:lineRule="auto"/>
              <w:ind w:firstLine="0"/>
              <w:jc w:val="left"/>
            </w:pPr>
          </w:p>
        </w:tc>
        <w:tc>
          <w:tcPr>
            <w:tcW w:w="0" w:type="auto"/>
            <w:gridSpan w:val="2"/>
          </w:tcPr>
          <w:p w:rsidR="007D385B" w:rsidRPr="007D385B" w:rsidRDefault="00804D2B" w:rsidP="007D385B">
            <w:pPr>
              <w:spacing w:line="240" w:lineRule="auto"/>
              <w:ind w:firstLine="0"/>
              <w:jc w:val="center"/>
              <w:rPr>
                <w:rFonts w:eastAsia="Times New Roman"/>
                <w:bCs/>
                <w:sz w:val="20"/>
                <w:szCs w:val="20"/>
              </w:rPr>
            </w:pPr>
            <m:oMath>
              <m:acc>
                <m:accPr>
                  <m:chr m:val="̅"/>
                  <m:ctrlPr>
                    <w:rPr>
                      <w:rFonts w:ascii="Cambria Math" w:hAnsi="Cambria Math"/>
                      <w:sz w:val="20"/>
                      <w:szCs w:val="20"/>
                    </w:rPr>
                  </m:ctrlPr>
                </m:accPr>
                <m:e>
                  <m:r>
                    <m:rPr>
                      <m:sty m:val="p"/>
                    </m:rPr>
                    <w:rPr>
                      <w:rFonts w:ascii="Cambria Math" w:hAnsi="Cambria Math"/>
                      <w:sz w:val="20"/>
                      <w:szCs w:val="20"/>
                    </w:rPr>
                    <m:t>x</m:t>
                  </m:r>
                </m:e>
              </m:acc>
            </m:oMath>
            <w:r w:rsidR="007D385B" w:rsidRPr="007D385B">
              <w:rPr>
                <w:rFonts w:eastAsia="Times New Roman"/>
                <w:bCs/>
                <w:sz w:val="20"/>
                <w:szCs w:val="20"/>
              </w:rPr>
              <w:t xml:space="preserve"> = 70.7 (SD = 15.3)</w:t>
            </w:r>
          </w:p>
          <w:p w:rsidR="007D385B" w:rsidRPr="007D385B" w:rsidRDefault="007D385B" w:rsidP="007D385B">
            <w:pPr>
              <w:spacing w:line="240" w:lineRule="auto"/>
              <w:ind w:firstLine="0"/>
              <w:jc w:val="center"/>
              <w:rPr>
                <w:b/>
              </w:rPr>
            </w:pPr>
            <w:r w:rsidRPr="007D385B">
              <w:rPr>
                <w:rFonts w:eastAsia="Times New Roman"/>
                <w:b/>
                <w:bCs/>
              </w:rPr>
              <w:t>Inpatient</w:t>
            </w:r>
          </w:p>
        </w:tc>
        <w:tc>
          <w:tcPr>
            <w:tcW w:w="0" w:type="auto"/>
            <w:gridSpan w:val="2"/>
          </w:tcPr>
          <w:p w:rsidR="007D385B" w:rsidRPr="007D385B" w:rsidRDefault="00804D2B" w:rsidP="007D385B">
            <w:pPr>
              <w:spacing w:line="240" w:lineRule="auto"/>
              <w:ind w:firstLine="0"/>
              <w:jc w:val="center"/>
              <w:rPr>
                <w:rFonts w:eastAsia="Times New Roman"/>
                <w:bCs/>
                <w:sz w:val="20"/>
                <w:szCs w:val="20"/>
              </w:rPr>
            </w:pPr>
            <m:oMath>
              <m:acc>
                <m:accPr>
                  <m:chr m:val="̅"/>
                  <m:ctrlPr>
                    <w:rPr>
                      <w:rFonts w:ascii="Cambria Math" w:hAnsi="Cambria Math"/>
                      <w:sz w:val="20"/>
                      <w:szCs w:val="20"/>
                    </w:rPr>
                  </m:ctrlPr>
                </m:accPr>
                <m:e>
                  <m:r>
                    <m:rPr>
                      <m:sty m:val="p"/>
                    </m:rPr>
                    <w:rPr>
                      <w:rFonts w:ascii="Cambria Math" w:hAnsi="Cambria Math"/>
                      <w:sz w:val="20"/>
                      <w:szCs w:val="20"/>
                    </w:rPr>
                    <m:t>x</m:t>
                  </m:r>
                </m:e>
              </m:acc>
            </m:oMath>
            <w:r w:rsidR="007D385B" w:rsidRPr="007D385B">
              <w:rPr>
                <w:rFonts w:eastAsia="Times New Roman"/>
                <w:bCs/>
                <w:sz w:val="20"/>
                <w:szCs w:val="20"/>
              </w:rPr>
              <w:t xml:space="preserve"> = 69.0 (SD = 17.5)</w:t>
            </w:r>
          </w:p>
          <w:p w:rsidR="007D385B" w:rsidRPr="007D385B" w:rsidRDefault="007D385B" w:rsidP="007D385B">
            <w:pPr>
              <w:spacing w:line="240" w:lineRule="auto"/>
              <w:ind w:firstLine="0"/>
              <w:jc w:val="center"/>
              <w:rPr>
                <w:b/>
              </w:rPr>
            </w:pPr>
            <w:r w:rsidRPr="007D385B">
              <w:rPr>
                <w:b/>
              </w:rPr>
              <w:t>Outpatient</w:t>
            </w:r>
          </w:p>
        </w:tc>
        <w:tc>
          <w:tcPr>
            <w:tcW w:w="0" w:type="auto"/>
            <w:gridSpan w:val="3"/>
          </w:tcPr>
          <w:p w:rsidR="007D385B" w:rsidRPr="007D385B" w:rsidRDefault="00804D2B" w:rsidP="007D385B">
            <w:pPr>
              <w:spacing w:line="240" w:lineRule="auto"/>
              <w:ind w:firstLine="0"/>
              <w:jc w:val="center"/>
              <w:rPr>
                <w:rFonts w:eastAsia="Times New Roman"/>
                <w:sz w:val="20"/>
                <w:szCs w:val="20"/>
              </w:rPr>
            </w:pPr>
            <m:oMath>
              <m:acc>
                <m:accPr>
                  <m:chr m:val="̅"/>
                  <m:ctrlPr>
                    <w:rPr>
                      <w:rFonts w:ascii="Cambria Math" w:hAnsi="Cambria Math"/>
                      <w:sz w:val="20"/>
                      <w:szCs w:val="20"/>
                    </w:rPr>
                  </m:ctrlPr>
                </m:accPr>
                <m:e>
                  <m:r>
                    <m:rPr>
                      <m:sty m:val="p"/>
                    </m:rPr>
                    <w:rPr>
                      <w:rFonts w:ascii="Cambria Math" w:hAnsi="Cambria Math"/>
                      <w:sz w:val="20"/>
                      <w:szCs w:val="20"/>
                    </w:rPr>
                    <m:t>x</m:t>
                  </m:r>
                </m:e>
              </m:acc>
            </m:oMath>
            <w:r w:rsidR="007D385B" w:rsidRPr="007D385B">
              <w:rPr>
                <w:rFonts w:eastAsia="Times New Roman"/>
                <w:bCs/>
                <w:sz w:val="20"/>
                <w:szCs w:val="20"/>
              </w:rPr>
              <w:t xml:space="preserve"> = 69.6 (SD = 16.8)</w:t>
            </w:r>
          </w:p>
          <w:p w:rsidR="007D385B" w:rsidRPr="007D385B" w:rsidRDefault="007D385B" w:rsidP="007D385B">
            <w:pPr>
              <w:spacing w:line="240" w:lineRule="auto"/>
              <w:ind w:firstLine="0"/>
              <w:jc w:val="center"/>
              <w:rPr>
                <w:b/>
              </w:rPr>
            </w:pPr>
            <w:r w:rsidRPr="007D385B">
              <w:rPr>
                <w:b/>
              </w:rPr>
              <w:t>Total</w:t>
            </w:r>
          </w:p>
        </w:tc>
      </w:tr>
      <w:tr w:rsidR="007D385B" w:rsidRPr="007D385B" w:rsidTr="00D501C6">
        <w:trPr>
          <w:jc w:val="center"/>
        </w:trPr>
        <w:tc>
          <w:tcPr>
            <w:tcW w:w="0" w:type="auto"/>
          </w:tcPr>
          <w:p w:rsidR="007D385B" w:rsidRPr="007D385B" w:rsidRDefault="007D385B" w:rsidP="007D385B">
            <w:pPr>
              <w:spacing w:line="240" w:lineRule="auto"/>
              <w:ind w:firstLine="0"/>
              <w:jc w:val="left"/>
              <w:rPr>
                <w:i/>
              </w:rPr>
            </w:pPr>
            <w:r w:rsidRPr="007D385B">
              <w:rPr>
                <w:i/>
              </w:rPr>
              <w:t>Age, years</w:t>
            </w:r>
          </w:p>
        </w:tc>
        <w:tc>
          <w:tcPr>
            <w:tcW w:w="0" w:type="auto"/>
          </w:tcPr>
          <w:p w:rsidR="007D385B" w:rsidRPr="007D385B" w:rsidRDefault="007D385B" w:rsidP="007D385B">
            <w:pPr>
              <w:spacing w:line="240" w:lineRule="auto"/>
              <w:ind w:firstLine="0"/>
              <w:jc w:val="center"/>
            </w:pPr>
            <w:r w:rsidRPr="007D385B">
              <w:t>N</w:t>
            </w:r>
          </w:p>
        </w:tc>
        <w:tc>
          <w:tcPr>
            <w:tcW w:w="0" w:type="auto"/>
          </w:tcPr>
          <w:p w:rsidR="007D385B" w:rsidRPr="007D385B" w:rsidRDefault="007D385B" w:rsidP="007D385B">
            <w:pPr>
              <w:spacing w:line="240" w:lineRule="auto"/>
              <w:ind w:firstLine="0"/>
              <w:jc w:val="center"/>
            </w:pPr>
            <w:r w:rsidRPr="007D385B">
              <w:t>%</w:t>
            </w:r>
          </w:p>
        </w:tc>
        <w:tc>
          <w:tcPr>
            <w:tcW w:w="0" w:type="auto"/>
          </w:tcPr>
          <w:p w:rsidR="007D385B" w:rsidRPr="007D385B" w:rsidRDefault="007D385B" w:rsidP="007D385B">
            <w:pPr>
              <w:spacing w:line="240" w:lineRule="auto"/>
              <w:ind w:firstLine="0"/>
              <w:jc w:val="center"/>
            </w:pPr>
            <w:r w:rsidRPr="007D385B">
              <w:t>N</w:t>
            </w:r>
          </w:p>
        </w:tc>
        <w:tc>
          <w:tcPr>
            <w:tcW w:w="0" w:type="auto"/>
          </w:tcPr>
          <w:p w:rsidR="007D385B" w:rsidRPr="007D385B" w:rsidRDefault="007D385B" w:rsidP="007D385B">
            <w:pPr>
              <w:spacing w:line="240" w:lineRule="auto"/>
              <w:ind w:firstLine="0"/>
              <w:jc w:val="center"/>
            </w:pPr>
            <w:r w:rsidRPr="007D385B">
              <w:t>%</w:t>
            </w:r>
          </w:p>
        </w:tc>
        <w:tc>
          <w:tcPr>
            <w:tcW w:w="0" w:type="auto"/>
          </w:tcPr>
          <w:p w:rsidR="007D385B" w:rsidRPr="007D385B" w:rsidRDefault="007D385B" w:rsidP="007D385B">
            <w:pPr>
              <w:spacing w:line="240" w:lineRule="auto"/>
              <w:ind w:firstLine="0"/>
              <w:jc w:val="center"/>
            </w:pPr>
            <w:r w:rsidRPr="007D385B">
              <w:t>N</w:t>
            </w:r>
          </w:p>
        </w:tc>
        <w:tc>
          <w:tcPr>
            <w:tcW w:w="0" w:type="auto"/>
          </w:tcPr>
          <w:p w:rsidR="007D385B" w:rsidRPr="007D385B" w:rsidRDefault="007D385B" w:rsidP="007D385B">
            <w:pPr>
              <w:spacing w:line="240" w:lineRule="auto"/>
              <w:ind w:firstLine="0"/>
              <w:jc w:val="center"/>
            </w:pPr>
            <w:r w:rsidRPr="007D385B">
              <w:t>%</w:t>
            </w:r>
          </w:p>
        </w:tc>
        <w:tc>
          <w:tcPr>
            <w:tcW w:w="0" w:type="auto"/>
          </w:tcPr>
          <w:p w:rsidR="007D385B" w:rsidRPr="007D385B" w:rsidRDefault="00804D2B" w:rsidP="007D385B">
            <w:pPr>
              <w:spacing w:line="240" w:lineRule="auto"/>
              <w:ind w:firstLine="0"/>
              <w:jc w:val="center"/>
            </w:pPr>
            <m:oMath>
              <m:acc>
                <m:accPr>
                  <m:chr m:val="̅"/>
                  <m:ctrlPr>
                    <w:rPr>
                      <w:rFonts w:ascii="Cambria Math" w:hAnsi="Cambria Math"/>
                      <w:bCs/>
                    </w:rPr>
                  </m:ctrlPr>
                </m:accPr>
                <m:e>
                  <m:r>
                    <m:rPr>
                      <m:sty m:val="p"/>
                    </m:rPr>
                    <w:rPr>
                      <w:rFonts w:ascii="Cambria Math" w:hAnsi="Cambria Math"/>
                    </w:rPr>
                    <m:t>x</m:t>
                  </m:r>
                </m:e>
              </m:acc>
            </m:oMath>
            <w:r w:rsidR="007D385B" w:rsidRPr="007D385B">
              <w:rPr>
                <w:rFonts w:eastAsia="Times New Roman"/>
                <w:bCs/>
              </w:rPr>
              <w:t xml:space="preserve"> age</w:t>
            </w:r>
          </w:p>
        </w:tc>
      </w:tr>
      <w:tr w:rsidR="007D385B" w:rsidRPr="007D385B" w:rsidTr="00D501C6">
        <w:trPr>
          <w:jc w:val="center"/>
        </w:trPr>
        <w:tc>
          <w:tcPr>
            <w:tcW w:w="0" w:type="auto"/>
          </w:tcPr>
          <w:p w:rsidR="007D385B" w:rsidRPr="007D385B" w:rsidRDefault="007D385B" w:rsidP="007D385B">
            <w:pPr>
              <w:spacing w:line="240" w:lineRule="auto"/>
              <w:ind w:firstLine="0"/>
              <w:jc w:val="left"/>
              <w:rPr>
                <w:b/>
              </w:rPr>
            </w:pPr>
            <w:r w:rsidRPr="007D385B">
              <w:rPr>
                <w:b/>
              </w:rPr>
              <w:t>&lt;30</w:t>
            </w:r>
          </w:p>
        </w:tc>
        <w:tc>
          <w:tcPr>
            <w:tcW w:w="0" w:type="auto"/>
          </w:tcPr>
          <w:p w:rsidR="007D385B" w:rsidRPr="007D385B" w:rsidRDefault="007D385B" w:rsidP="007D385B">
            <w:pPr>
              <w:spacing w:line="240" w:lineRule="auto"/>
              <w:ind w:firstLine="0"/>
              <w:jc w:val="center"/>
            </w:pPr>
            <w:r w:rsidRPr="007D385B">
              <w:t>336</w:t>
            </w:r>
          </w:p>
        </w:tc>
        <w:tc>
          <w:tcPr>
            <w:tcW w:w="0" w:type="auto"/>
          </w:tcPr>
          <w:p w:rsidR="007D385B" w:rsidRPr="007D385B" w:rsidRDefault="007D385B" w:rsidP="007D385B">
            <w:pPr>
              <w:spacing w:line="240" w:lineRule="auto"/>
              <w:ind w:firstLine="0"/>
              <w:jc w:val="center"/>
            </w:pPr>
            <w:r w:rsidRPr="007D385B">
              <w:t>18.5</w:t>
            </w:r>
          </w:p>
        </w:tc>
        <w:tc>
          <w:tcPr>
            <w:tcW w:w="0" w:type="auto"/>
          </w:tcPr>
          <w:p w:rsidR="007D385B" w:rsidRPr="007D385B" w:rsidRDefault="007D385B" w:rsidP="007D385B">
            <w:pPr>
              <w:spacing w:line="240" w:lineRule="auto"/>
              <w:ind w:firstLine="0"/>
              <w:jc w:val="center"/>
            </w:pPr>
            <w:r w:rsidRPr="007D385B">
              <w:t>1,477</w:t>
            </w:r>
          </w:p>
        </w:tc>
        <w:tc>
          <w:tcPr>
            <w:tcW w:w="0" w:type="auto"/>
          </w:tcPr>
          <w:p w:rsidR="007D385B" w:rsidRPr="007D385B" w:rsidRDefault="007D385B" w:rsidP="007D385B">
            <w:pPr>
              <w:spacing w:line="240" w:lineRule="auto"/>
              <w:ind w:firstLine="0"/>
              <w:jc w:val="center"/>
            </w:pPr>
            <w:r w:rsidRPr="007D385B">
              <w:t>81.5</w:t>
            </w:r>
          </w:p>
        </w:tc>
        <w:tc>
          <w:tcPr>
            <w:tcW w:w="0" w:type="auto"/>
          </w:tcPr>
          <w:p w:rsidR="007D385B" w:rsidRPr="007D385B" w:rsidRDefault="007D385B" w:rsidP="007D385B">
            <w:pPr>
              <w:spacing w:line="240" w:lineRule="auto"/>
              <w:ind w:firstLine="0"/>
              <w:jc w:val="center"/>
            </w:pPr>
            <w:r w:rsidRPr="007D385B">
              <w:t>1,813</w:t>
            </w:r>
          </w:p>
        </w:tc>
        <w:tc>
          <w:tcPr>
            <w:tcW w:w="0" w:type="auto"/>
          </w:tcPr>
          <w:p w:rsidR="007D385B" w:rsidRPr="007D385B" w:rsidRDefault="007D385B" w:rsidP="007D385B">
            <w:pPr>
              <w:spacing w:line="240" w:lineRule="auto"/>
              <w:ind w:firstLine="0"/>
              <w:jc w:val="center"/>
            </w:pPr>
            <w:r w:rsidRPr="007D385B">
              <w:t>100.0</w:t>
            </w:r>
          </w:p>
        </w:tc>
        <w:tc>
          <w:tcPr>
            <w:tcW w:w="0" w:type="auto"/>
          </w:tcPr>
          <w:p w:rsidR="007D385B" w:rsidRPr="007D385B" w:rsidRDefault="007D385B" w:rsidP="007D385B">
            <w:pPr>
              <w:spacing w:line="240" w:lineRule="auto"/>
              <w:ind w:firstLine="0"/>
              <w:jc w:val="center"/>
            </w:pPr>
            <w:r w:rsidRPr="007D385B">
              <w:t>24.2</w:t>
            </w:r>
          </w:p>
        </w:tc>
      </w:tr>
      <w:tr w:rsidR="007D385B" w:rsidRPr="007D385B" w:rsidTr="00D501C6">
        <w:trPr>
          <w:jc w:val="center"/>
        </w:trPr>
        <w:tc>
          <w:tcPr>
            <w:tcW w:w="0" w:type="auto"/>
          </w:tcPr>
          <w:p w:rsidR="007D385B" w:rsidRPr="007D385B" w:rsidRDefault="007D385B" w:rsidP="007D385B">
            <w:pPr>
              <w:spacing w:line="240" w:lineRule="auto"/>
              <w:ind w:firstLine="0"/>
              <w:jc w:val="left"/>
              <w:rPr>
                <w:b/>
              </w:rPr>
            </w:pPr>
            <w:r w:rsidRPr="007D385B">
              <w:rPr>
                <w:b/>
              </w:rPr>
              <w:t>31-44</w:t>
            </w:r>
          </w:p>
        </w:tc>
        <w:tc>
          <w:tcPr>
            <w:tcW w:w="0" w:type="auto"/>
          </w:tcPr>
          <w:p w:rsidR="007D385B" w:rsidRPr="007D385B" w:rsidRDefault="007D385B" w:rsidP="007D385B">
            <w:pPr>
              <w:spacing w:line="240" w:lineRule="auto"/>
              <w:ind w:firstLine="0"/>
              <w:jc w:val="center"/>
            </w:pPr>
            <w:r w:rsidRPr="007D385B">
              <w:t>924</w:t>
            </w:r>
          </w:p>
        </w:tc>
        <w:tc>
          <w:tcPr>
            <w:tcW w:w="0" w:type="auto"/>
          </w:tcPr>
          <w:p w:rsidR="007D385B" w:rsidRPr="007D385B" w:rsidRDefault="007D385B" w:rsidP="007D385B">
            <w:pPr>
              <w:spacing w:line="240" w:lineRule="auto"/>
              <w:ind w:firstLine="0"/>
              <w:jc w:val="center"/>
            </w:pPr>
            <w:r w:rsidRPr="007D385B">
              <w:t>27.5</w:t>
            </w:r>
          </w:p>
        </w:tc>
        <w:tc>
          <w:tcPr>
            <w:tcW w:w="0" w:type="auto"/>
          </w:tcPr>
          <w:p w:rsidR="007D385B" w:rsidRPr="007D385B" w:rsidRDefault="007D385B" w:rsidP="007D385B">
            <w:pPr>
              <w:spacing w:line="240" w:lineRule="auto"/>
              <w:ind w:firstLine="0"/>
              <w:jc w:val="center"/>
            </w:pPr>
            <w:r w:rsidRPr="007D385B">
              <w:t>2,441</w:t>
            </w:r>
          </w:p>
        </w:tc>
        <w:tc>
          <w:tcPr>
            <w:tcW w:w="0" w:type="auto"/>
          </w:tcPr>
          <w:p w:rsidR="007D385B" w:rsidRPr="007D385B" w:rsidRDefault="007D385B" w:rsidP="007D385B">
            <w:pPr>
              <w:spacing w:line="240" w:lineRule="auto"/>
              <w:ind w:firstLine="0"/>
              <w:jc w:val="center"/>
            </w:pPr>
            <w:r w:rsidRPr="007D385B">
              <w:t>72.5</w:t>
            </w:r>
          </w:p>
        </w:tc>
        <w:tc>
          <w:tcPr>
            <w:tcW w:w="0" w:type="auto"/>
          </w:tcPr>
          <w:p w:rsidR="007D385B" w:rsidRPr="007D385B" w:rsidRDefault="007D385B" w:rsidP="007D385B">
            <w:pPr>
              <w:spacing w:line="240" w:lineRule="auto"/>
              <w:ind w:firstLine="0"/>
              <w:jc w:val="center"/>
            </w:pPr>
            <w:r w:rsidRPr="007D385B">
              <w:t>3,365</w:t>
            </w:r>
          </w:p>
        </w:tc>
        <w:tc>
          <w:tcPr>
            <w:tcW w:w="0" w:type="auto"/>
          </w:tcPr>
          <w:p w:rsidR="007D385B" w:rsidRPr="007D385B" w:rsidRDefault="007D385B" w:rsidP="007D385B">
            <w:pPr>
              <w:spacing w:line="240" w:lineRule="auto"/>
              <w:ind w:firstLine="0"/>
              <w:jc w:val="center"/>
            </w:pPr>
            <w:r w:rsidRPr="007D385B">
              <w:t>100.0</w:t>
            </w:r>
          </w:p>
        </w:tc>
        <w:tc>
          <w:tcPr>
            <w:tcW w:w="0" w:type="auto"/>
          </w:tcPr>
          <w:p w:rsidR="007D385B" w:rsidRPr="007D385B" w:rsidRDefault="007D385B" w:rsidP="007D385B">
            <w:pPr>
              <w:spacing w:line="240" w:lineRule="auto"/>
              <w:ind w:firstLine="0"/>
              <w:jc w:val="center"/>
            </w:pPr>
            <w:r w:rsidRPr="007D385B">
              <w:t>38.4</w:t>
            </w:r>
          </w:p>
        </w:tc>
      </w:tr>
      <w:tr w:rsidR="007D385B" w:rsidRPr="007D385B" w:rsidTr="00D501C6">
        <w:trPr>
          <w:jc w:val="center"/>
        </w:trPr>
        <w:tc>
          <w:tcPr>
            <w:tcW w:w="0" w:type="auto"/>
          </w:tcPr>
          <w:p w:rsidR="007D385B" w:rsidRPr="007D385B" w:rsidRDefault="007D385B" w:rsidP="007D385B">
            <w:pPr>
              <w:spacing w:line="240" w:lineRule="auto"/>
              <w:ind w:firstLine="0"/>
              <w:jc w:val="left"/>
              <w:rPr>
                <w:b/>
              </w:rPr>
            </w:pPr>
            <w:r w:rsidRPr="007D385B">
              <w:rPr>
                <w:b/>
              </w:rPr>
              <w:t>45-54</w:t>
            </w:r>
          </w:p>
        </w:tc>
        <w:tc>
          <w:tcPr>
            <w:tcW w:w="0" w:type="auto"/>
          </w:tcPr>
          <w:p w:rsidR="007D385B" w:rsidRPr="007D385B" w:rsidRDefault="007D385B" w:rsidP="007D385B">
            <w:pPr>
              <w:spacing w:line="240" w:lineRule="auto"/>
              <w:ind w:firstLine="0"/>
              <w:jc w:val="center"/>
            </w:pPr>
            <w:r w:rsidRPr="007D385B">
              <w:t>1,437</w:t>
            </w:r>
          </w:p>
        </w:tc>
        <w:tc>
          <w:tcPr>
            <w:tcW w:w="0" w:type="auto"/>
          </w:tcPr>
          <w:p w:rsidR="007D385B" w:rsidRPr="007D385B" w:rsidRDefault="007D385B" w:rsidP="007D385B">
            <w:pPr>
              <w:spacing w:line="240" w:lineRule="auto"/>
              <w:ind w:firstLine="0"/>
              <w:jc w:val="center"/>
            </w:pPr>
            <w:r w:rsidRPr="007D385B">
              <w:t>31.2</w:t>
            </w:r>
          </w:p>
        </w:tc>
        <w:tc>
          <w:tcPr>
            <w:tcW w:w="0" w:type="auto"/>
          </w:tcPr>
          <w:p w:rsidR="007D385B" w:rsidRPr="007D385B" w:rsidRDefault="007D385B" w:rsidP="007D385B">
            <w:pPr>
              <w:spacing w:line="240" w:lineRule="auto"/>
              <w:ind w:firstLine="0"/>
              <w:jc w:val="center"/>
            </w:pPr>
            <w:r w:rsidRPr="007D385B">
              <w:t>3,162</w:t>
            </w:r>
          </w:p>
        </w:tc>
        <w:tc>
          <w:tcPr>
            <w:tcW w:w="0" w:type="auto"/>
          </w:tcPr>
          <w:p w:rsidR="007D385B" w:rsidRPr="007D385B" w:rsidRDefault="007D385B" w:rsidP="007D385B">
            <w:pPr>
              <w:spacing w:line="240" w:lineRule="auto"/>
              <w:ind w:firstLine="0"/>
              <w:jc w:val="center"/>
            </w:pPr>
            <w:r w:rsidRPr="007D385B">
              <w:t>68.8</w:t>
            </w:r>
          </w:p>
        </w:tc>
        <w:tc>
          <w:tcPr>
            <w:tcW w:w="0" w:type="auto"/>
          </w:tcPr>
          <w:p w:rsidR="007D385B" w:rsidRPr="007D385B" w:rsidRDefault="007D385B" w:rsidP="007D385B">
            <w:pPr>
              <w:spacing w:line="240" w:lineRule="auto"/>
              <w:ind w:firstLine="0"/>
              <w:jc w:val="center"/>
            </w:pPr>
            <w:r w:rsidRPr="007D385B">
              <w:t>4,599</w:t>
            </w:r>
          </w:p>
        </w:tc>
        <w:tc>
          <w:tcPr>
            <w:tcW w:w="0" w:type="auto"/>
          </w:tcPr>
          <w:p w:rsidR="007D385B" w:rsidRPr="007D385B" w:rsidRDefault="007D385B" w:rsidP="007D385B">
            <w:pPr>
              <w:spacing w:line="240" w:lineRule="auto"/>
              <w:ind w:firstLine="0"/>
              <w:jc w:val="center"/>
            </w:pPr>
            <w:r w:rsidRPr="007D385B">
              <w:t>100.0</w:t>
            </w:r>
          </w:p>
        </w:tc>
        <w:tc>
          <w:tcPr>
            <w:tcW w:w="0" w:type="auto"/>
          </w:tcPr>
          <w:p w:rsidR="007D385B" w:rsidRPr="007D385B" w:rsidRDefault="007D385B" w:rsidP="007D385B">
            <w:pPr>
              <w:spacing w:line="240" w:lineRule="auto"/>
              <w:ind w:firstLine="0"/>
              <w:jc w:val="center"/>
            </w:pPr>
            <w:r w:rsidRPr="007D385B">
              <w:t>50.1</w:t>
            </w:r>
          </w:p>
        </w:tc>
      </w:tr>
      <w:tr w:rsidR="007D385B" w:rsidRPr="007D385B" w:rsidTr="00D501C6">
        <w:trPr>
          <w:jc w:val="center"/>
        </w:trPr>
        <w:tc>
          <w:tcPr>
            <w:tcW w:w="0" w:type="auto"/>
          </w:tcPr>
          <w:p w:rsidR="007D385B" w:rsidRPr="007D385B" w:rsidRDefault="007D385B" w:rsidP="007D385B">
            <w:pPr>
              <w:spacing w:line="240" w:lineRule="auto"/>
              <w:ind w:firstLine="0"/>
              <w:jc w:val="left"/>
              <w:rPr>
                <w:b/>
              </w:rPr>
            </w:pPr>
            <w:r w:rsidRPr="007D385B">
              <w:rPr>
                <w:b/>
              </w:rPr>
              <w:t>55-64</w:t>
            </w:r>
          </w:p>
        </w:tc>
        <w:tc>
          <w:tcPr>
            <w:tcW w:w="0" w:type="auto"/>
          </w:tcPr>
          <w:p w:rsidR="007D385B" w:rsidRPr="007D385B" w:rsidRDefault="007D385B" w:rsidP="007D385B">
            <w:pPr>
              <w:spacing w:line="240" w:lineRule="auto"/>
              <w:ind w:firstLine="0"/>
              <w:jc w:val="center"/>
            </w:pPr>
            <w:r w:rsidRPr="007D385B">
              <w:t>2,589</w:t>
            </w:r>
          </w:p>
        </w:tc>
        <w:tc>
          <w:tcPr>
            <w:tcW w:w="0" w:type="auto"/>
          </w:tcPr>
          <w:p w:rsidR="007D385B" w:rsidRPr="007D385B" w:rsidRDefault="007D385B" w:rsidP="007D385B">
            <w:pPr>
              <w:spacing w:line="240" w:lineRule="auto"/>
              <w:ind w:firstLine="0"/>
              <w:jc w:val="center"/>
            </w:pPr>
            <w:r w:rsidRPr="007D385B">
              <w:t>31.7</w:t>
            </w:r>
          </w:p>
        </w:tc>
        <w:tc>
          <w:tcPr>
            <w:tcW w:w="0" w:type="auto"/>
          </w:tcPr>
          <w:p w:rsidR="007D385B" w:rsidRPr="007D385B" w:rsidRDefault="007D385B" w:rsidP="007D385B">
            <w:pPr>
              <w:spacing w:line="240" w:lineRule="auto"/>
              <w:ind w:firstLine="0"/>
              <w:jc w:val="center"/>
            </w:pPr>
            <w:r w:rsidRPr="007D385B">
              <w:t>5,584</w:t>
            </w:r>
          </w:p>
        </w:tc>
        <w:tc>
          <w:tcPr>
            <w:tcW w:w="0" w:type="auto"/>
          </w:tcPr>
          <w:p w:rsidR="007D385B" w:rsidRPr="007D385B" w:rsidRDefault="007D385B" w:rsidP="007D385B">
            <w:pPr>
              <w:spacing w:line="240" w:lineRule="auto"/>
              <w:ind w:firstLine="0"/>
              <w:jc w:val="center"/>
            </w:pPr>
            <w:r w:rsidRPr="007D385B">
              <w:t>68.3</w:t>
            </w:r>
          </w:p>
        </w:tc>
        <w:tc>
          <w:tcPr>
            <w:tcW w:w="0" w:type="auto"/>
          </w:tcPr>
          <w:p w:rsidR="007D385B" w:rsidRPr="007D385B" w:rsidRDefault="007D385B" w:rsidP="007D385B">
            <w:pPr>
              <w:spacing w:line="240" w:lineRule="auto"/>
              <w:ind w:firstLine="0"/>
              <w:jc w:val="center"/>
            </w:pPr>
            <w:r w:rsidRPr="007D385B">
              <w:t>8,173</w:t>
            </w:r>
          </w:p>
        </w:tc>
        <w:tc>
          <w:tcPr>
            <w:tcW w:w="0" w:type="auto"/>
          </w:tcPr>
          <w:p w:rsidR="007D385B" w:rsidRPr="007D385B" w:rsidRDefault="007D385B" w:rsidP="007D385B">
            <w:pPr>
              <w:spacing w:line="240" w:lineRule="auto"/>
              <w:ind w:firstLine="0"/>
              <w:jc w:val="center"/>
            </w:pPr>
            <w:r w:rsidRPr="007D385B">
              <w:t>100.0</w:t>
            </w:r>
          </w:p>
        </w:tc>
        <w:tc>
          <w:tcPr>
            <w:tcW w:w="0" w:type="auto"/>
          </w:tcPr>
          <w:p w:rsidR="007D385B" w:rsidRPr="007D385B" w:rsidRDefault="007D385B" w:rsidP="007D385B">
            <w:pPr>
              <w:spacing w:line="240" w:lineRule="auto"/>
              <w:ind w:firstLine="0"/>
              <w:jc w:val="center"/>
            </w:pPr>
            <w:r w:rsidRPr="007D385B">
              <w:t>59.8</w:t>
            </w:r>
          </w:p>
        </w:tc>
      </w:tr>
      <w:tr w:rsidR="007D385B" w:rsidRPr="007D385B" w:rsidTr="00D501C6">
        <w:trPr>
          <w:jc w:val="center"/>
        </w:trPr>
        <w:tc>
          <w:tcPr>
            <w:tcW w:w="0" w:type="auto"/>
          </w:tcPr>
          <w:p w:rsidR="007D385B" w:rsidRPr="007D385B" w:rsidRDefault="007D385B" w:rsidP="007D385B">
            <w:pPr>
              <w:spacing w:line="240" w:lineRule="auto"/>
              <w:ind w:firstLine="0"/>
              <w:jc w:val="left"/>
              <w:rPr>
                <w:b/>
              </w:rPr>
            </w:pPr>
            <w:r w:rsidRPr="007D385B">
              <w:rPr>
                <w:b/>
              </w:rPr>
              <w:t>65-79</w:t>
            </w:r>
          </w:p>
        </w:tc>
        <w:tc>
          <w:tcPr>
            <w:tcW w:w="0" w:type="auto"/>
          </w:tcPr>
          <w:p w:rsidR="007D385B" w:rsidRPr="007D385B" w:rsidRDefault="007D385B" w:rsidP="007D385B">
            <w:pPr>
              <w:spacing w:line="240" w:lineRule="auto"/>
              <w:ind w:firstLine="0"/>
              <w:jc w:val="center"/>
            </w:pPr>
            <w:r w:rsidRPr="007D385B">
              <w:t>6,700</w:t>
            </w:r>
          </w:p>
        </w:tc>
        <w:tc>
          <w:tcPr>
            <w:tcW w:w="0" w:type="auto"/>
          </w:tcPr>
          <w:p w:rsidR="007D385B" w:rsidRPr="007D385B" w:rsidRDefault="007D385B" w:rsidP="007D385B">
            <w:pPr>
              <w:spacing w:line="240" w:lineRule="auto"/>
              <w:ind w:firstLine="0"/>
              <w:jc w:val="center"/>
            </w:pPr>
            <w:r w:rsidRPr="007D385B">
              <w:t>36.1</w:t>
            </w:r>
          </w:p>
        </w:tc>
        <w:tc>
          <w:tcPr>
            <w:tcW w:w="0" w:type="auto"/>
          </w:tcPr>
          <w:p w:rsidR="007D385B" w:rsidRPr="007D385B" w:rsidRDefault="007D385B" w:rsidP="007D385B">
            <w:pPr>
              <w:spacing w:line="240" w:lineRule="auto"/>
              <w:ind w:firstLine="0"/>
              <w:jc w:val="center"/>
            </w:pPr>
            <w:r w:rsidRPr="007D385B">
              <w:t>11,837</w:t>
            </w:r>
          </w:p>
        </w:tc>
        <w:tc>
          <w:tcPr>
            <w:tcW w:w="0" w:type="auto"/>
          </w:tcPr>
          <w:p w:rsidR="007D385B" w:rsidRPr="007D385B" w:rsidRDefault="007D385B" w:rsidP="007D385B">
            <w:pPr>
              <w:spacing w:line="240" w:lineRule="auto"/>
              <w:ind w:firstLine="0"/>
              <w:jc w:val="center"/>
            </w:pPr>
            <w:r w:rsidRPr="007D385B">
              <w:t>63.9</w:t>
            </w:r>
          </w:p>
        </w:tc>
        <w:tc>
          <w:tcPr>
            <w:tcW w:w="0" w:type="auto"/>
          </w:tcPr>
          <w:p w:rsidR="007D385B" w:rsidRPr="007D385B" w:rsidRDefault="007D385B" w:rsidP="007D385B">
            <w:pPr>
              <w:spacing w:line="240" w:lineRule="auto"/>
              <w:ind w:firstLine="0"/>
              <w:jc w:val="center"/>
            </w:pPr>
            <w:r w:rsidRPr="007D385B">
              <w:t>18,537</w:t>
            </w:r>
          </w:p>
        </w:tc>
        <w:tc>
          <w:tcPr>
            <w:tcW w:w="0" w:type="auto"/>
          </w:tcPr>
          <w:p w:rsidR="007D385B" w:rsidRPr="007D385B" w:rsidRDefault="007D385B" w:rsidP="007D385B">
            <w:pPr>
              <w:spacing w:line="240" w:lineRule="auto"/>
              <w:ind w:firstLine="0"/>
              <w:jc w:val="center"/>
            </w:pPr>
            <w:r w:rsidRPr="007D385B">
              <w:t>100.0</w:t>
            </w:r>
          </w:p>
        </w:tc>
        <w:tc>
          <w:tcPr>
            <w:tcW w:w="0" w:type="auto"/>
          </w:tcPr>
          <w:p w:rsidR="007D385B" w:rsidRPr="007D385B" w:rsidRDefault="007D385B" w:rsidP="007D385B">
            <w:pPr>
              <w:spacing w:line="240" w:lineRule="auto"/>
              <w:ind w:firstLine="0"/>
              <w:jc w:val="center"/>
            </w:pPr>
            <w:r w:rsidRPr="007D385B">
              <w:t>72.6</w:t>
            </w:r>
          </w:p>
        </w:tc>
      </w:tr>
      <w:tr w:rsidR="007D385B" w:rsidRPr="007D385B" w:rsidTr="00D501C6">
        <w:trPr>
          <w:jc w:val="center"/>
        </w:trPr>
        <w:tc>
          <w:tcPr>
            <w:tcW w:w="0" w:type="auto"/>
          </w:tcPr>
          <w:p w:rsidR="007D385B" w:rsidRPr="007D385B" w:rsidRDefault="007D385B" w:rsidP="007D385B">
            <w:pPr>
              <w:spacing w:line="240" w:lineRule="auto"/>
              <w:ind w:firstLine="0"/>
              <w:jc w:val="left"/>
              <w:rPr>
                <w:b/>
              </w:rPr>
            </w:pPr>
            <w:r w:rsidRPr="007D385B">
              <w:rPr>
                <w:b/>
              </w:rPr>
              <w:t>80+</w:t>
            </w:r>
          </w:p>
        </w:tc>
        <w:tc>
          <w:tcPr>
            <w:tcW w:w="0" w:type="auto"/>
          </w:tcPr>
          <w:p w:rsidR="007D385B" w:rsidRPr="007D385B" w:rsidRDefault="007D385B" w:rsidP="007D385B">
            <w:pPr>
              <w:spacing w:line="240" w:lineRule="auto"/>
              <w:ind w:firstLine="0"/>
              <w:jc w:val="center"/>
            </w:pPr>
            <w:r w:rsidRPr="007D385B">
              <w:t>5,951</w:t>
            </w:r>
          </w:p>
        </w:tc>
        <w:tc>
          <w:tcPr>
            <w:tcW w:w="0" w:type="auto"/>
          </w:tcPr>
          <w:p w:rsidR="007D385B" w:rsidRPr="007D385B" w:rsidRDefault="007D385B" w:rsidP="007D385B">
            <w:pPr>
              <w:spacing w:line="240" w:lineRule="auto"/>
              <w:ind w:firstLine="0"/>
              <w:jc w:val="center"/>
            </w:pPr>
            <w:r w:rsidRPr="007D385B">
              <w:t>32.5</w:t>
            </w:r>
          </w:p>
        </w:tc>
        <w:tc>
          <w:tcPr>
            <w:tcW w:w="0" w:type="auto"/>
          </w:tcPr>
          <w:p w:rsidR="007D385B" w:rsidRPr="007D385B" w:rsidRDefault="007D385B" w:rsidP="007D385B">
            <w:pPr>
              <w:spacing w:line="240" w:lineRule="auto"/>
              <w:ind w:firstLine="0"/>
              <w:jc w:val="center"/>
            </w:pPr>
            <w:r w:rsidRPr="007D385B">
              <w:t>12,351</w:t>
            </w:r>
          </w:p>
        </w:tc>
        <w:tc>
          <w:tcPr>
            <w:tcW w:w="0" w:type="auto"/>
          </w:tcPr>
          <w:p w:rsidR="007D385B" w:rsidRPr="007D385B" w:rsidRDefault="007D385B" w:rsidP="007D385B">
            <w:pPr>
              <w:spacing w:line="240" w:lineRule="auto"/>
              <w:ind w:firstLine="0"/>
              <w:jc w:val="center"/>
            </w:pPr>
            <w:r w:rsidRPr="007D385B">
              <w:t>67.5</w:t>
            </w:r>
          </w:p>
        </w:tc>
        <w:tc>
          <w:tcPr>
            <w:tcW w:w="0" w:type="auto"/>
          </w:tcPr>
          <w:p w:rsidR="007D385B" w:rsidRPr="007D385B" w:rsidRDefault="007D385B" w:rsidP="007D385B">
            <w:pPr>
              <w:spacing w:line="240" w:lineRule="auto"/>
              <w:ind w:firstLine="0"/>
              <w:jc w:val="center"/>
            </w:pPr>
            <w:r w:rsidRPr="007D385B">
              <w:t>18,302</w:t>
            </w:r>
          </w:p>
        </w:tc>
        <w:tc>
          <w:tcPr>
            <w:tcW w:w="0" w:type="auto"/>
          </w:tcPr>
          <w:p w:rsidR="007D385B" w:rsidRPr="007D385B" w:rsidRDefault="007D385B" w:rsidP="007D385B">
            <w:pPr>
              <w:spacing w:line="240" w:lineRule="auto"/>
              <w:ind w:firstLine="0"/>
              <w:jc w:val="center"/>
            </w:pPr>
            <w:r w:rsidRPr="007D385B">
              <w:t>100.0</w:t>
            </w:r>
          </w:p>
        </w:tc>
        <w:tc>
          <w:tcPr>
            <w:tcW w:w="0" w:type="auto"/>
          </w:tcPr>
          <w:p w:rsidR="007D385B" w:rsidRPr="007D385B" w:rsidRDefault="007D385B" w:rsidP="007D385B">
            <w:pPr>
              <w:spacing w:line="240" w:lineRule="auto"/>
              <w:ind w:firstLine="0"/>
              <w:jc w:val="center"/>
            </w:pPr>
            <w:r w:rsidRPr="007D385B">
              <w:t>86.0</w:t>
            </w:r>
          </w:p>
        </w:tc>
      </w:tr>
      <w:tr w:rsidR="007D385B" w:rsidRPr="007D385B" w:rsidTr="00D501C6">
        <w:trPr>
          <w:jc w:val="center"/>
        </w:trPr>
        <w:tc>
          <w:tcPr>
            <w:tcW w:w="0" w:type="auto"/>
          </w:tcPr>
          <w:p w:rsidR="007D385B" w:rsidRPr="007D385B" w:rsidRDefault="007D385B" w:rsidP="007D385B">
            <w:pPr>
              <w:spacing w:line="240" w:lineRule="auto"/>
              <w:ind w:firstLine="0"/>
              <w:jc w:val="left"/>
              <w:rPr>
                <w:b/>
              </w:rPr>
            </w:pPr>
            <w:r w:rsidRPr="007D385B">
              <w:rPr>
                <w:b/>
              </w:rPr>
              <w:t>Total</w:t>
            </w:r>
          </w:p>
        </w:tc>
        <w:tc>
          <w:tcPr>
            <w:tcW w:w="0" w:type="auto"/>
          </w:tcPr>
          <w:p w:rsidR="007D385B" w:rsidRPr="007D385B" w:rsidRDefault="007D385B" w:rsidP="007D385B">
            <w:pPr>
              <w:spacing w:line="240" w:lineRule="auto"/>
              <w:ind w:firstLine="0"/>
              <w:jc w:val="center"/>
            </w:pPr>
            <w:r w:rsidRPr="007D385B">
              <w:t>17,937</w:t>
            </w:r>
          </w:p>
        </w:tc>
        <w:tc>
          <w:tcPr>
            <w:tcW w:w="0" w:type="auto"/>
          </w:tcPr>
          <w:p w:rsidR="007D385B" w:rsidRPr="007D385B" w:rsidRDefault="007D385B" w:rsidP="007D385B">
            <w:pPr>
              <w:spacing w:line="240" w:lineRule="auto"/>
              <w:ind w:firstLine="0"/>
              <w:jc w:val="center"/>
            </w:pPr>
            <w:r w:rsidRPr="007D385B">
              <w:t>32.7</w:t>
            </w:r>
          </w:p>
        </w:tc>
        <w:tc>
          <w:tcPr>
            <w:tcW w:w="0" w:type="auto"/>
          </w:tcPr>
          <w:p w:rsidR="007D385B" w:rsidRPr="007D385B" w:rsidRDefault="007D385B" w:rsidP="007D385B">
            <w:pPr>
              <w:spacing w:line="240" w:lineRule="auto"/>
              <w:ind w:firstLine="0"/>
              <w:jc w:val="center"/>
            </w:pPr>
            <w:r w:rsidRPr="007D385B">
              <w:t>36,852</w:t>
            </w:r>
          </w:p>
        </w:tc>
        <w:tc>
          <w:tcPr>
            <w:tcW w:w="0" w:type="auto"/>
          </w:tcPr>
          <w:p w:rsidR="007D385B" w:rsidRPr="007D385B" w:rsidRDefault="007D385B" w:rsidP="007D385B">
            <w:pPr>
              <w:spacing w:line="240" w:lineRule="auto"/>
              <w:ind w:firstLine="0"/>
              <w:jc w:val="center"/>
            </w:pPr>
            <w:r w:rsidRPr="007D385B">
              <w:t>67.3</w:t>
            </w:r>
          </w:p>
        </w:tc>
        <w:tc>
          <w:tcPr>
            <w:tcW w:w="0" w:type="auto"/>
          </w:tcPr>
          <w:p w:rsidR="007D385B" w:rsidRPr="007D385B" w:rsidRDefault="007D385B" w:rsidP="007D385B">
            <w:pPr>
              <w:spacing w:line="240" w:lineRule="auto"/>
              <w:ind w:firstLine="0"/>
              <w:jc w:val="center"/>
            </w:pPr>
            <w:r w:rsidRPr="007D385B">
              <w:t>54,789</w:t>
            </w:r>
          </w:p>
        </w:tc>
        <w:tc>
          <w:tcPr>
            <w:tcW w:w="0" w:type="auto"/>
          </w:tcPr>
          <w:p w:rsidR="007D385B" w:rsidRPr="007D385B" w:rsidRDefault="007D385B" w:rsidP="007D385B">
            <w:pPr>
              <w:spacing w:line="240" w:lineRule="auto"/>
              <w:ind w:firstLine="0"/>
              <w:jc w:val="center"/>
            </w:pPr>
            <w:r w:rsidRPr="007D385B">
              <w:t>100.0</w:t>
            </w:r>
          </w:p>
        </w:tc>
        <w:tc>
          <w:tcPr>
            <w:tcW w:w="0" w:type="auto"/>
          </w:tcPr>
          <w:p w:rsidR="007D385B" w:rsidRPr="007D385B" w:rsidRDefault="007D385B" w:rsidP="007D385B">
            <w:pPr>
              <w:spacing w:line="240" w:lineRule="auto"/>
              <w:ind w:firstLine="0"/>
              <w:jc w:val="center"/>
            </w:pPr>
            <w:r w:rsidRPr="007D385B">
              <w:t>69.6</w:t>
            </w:r>
          </w:p>
        </w:tc>
      </w:tr>
    </w:tbl>
    <w:p w:rsidR="00531399" w:rsidRDefault="00531399" w:rsidP="00531399"/>
    <w:p w:rsidR="007D385B" w:rsidRDefault="007D385B" w:rsidP="00531399"/>
    <w:p w:rsidR="007D385B" w:rsidRDefault="007D385B" w:rsidP="00531399"/>
    <w:p w:rsidR="00C94C0C" w:rsidRDefault="00C94C0C" w:rsidP="00531399"/>
    <w:p w:rsidR="00C94C0C" w:rsidRDefault="00EB0520" w:rsidP="00531399">
      <w:r>
        <w:rPr>
          <w:noProof/>
        </w:rPr>
        <w:lastRenderedPageBreak/>
        <w:drawing>
          <wp:anchor distT="0" distB="0" distL="114300" distR="114300" simplePos="0" relativeHeight="251718656" behindDoc="1" locked="0" layoutInCell="1" allowOverlap="1">
            <wp:simplePos x="0" y="0"/>
            <wp:positionH relativeFrom="margin">
              <wp:align>center</wp:align>
            </wp:positionH>
            <wp:positionV relativeFrom="margin">
              <wp:align>top</wp:align>
            </wp:positionV>
            <wp:extent cx="4572000" cy="2743200"/>
            <wp:effectExtent l="0" t="0" r="0" b="0"/>
            <wp:wrapSquare wrapText="bothSides"/>
            <wp:docPr id="15" name="Chart 15">
              <a:extLst xmlns:a="http://schemas.openxmlformats.org/drawingml/2006/main">
                <a:ext uri="{FF2B5EF4-FFF2-40B4-BE49-F238E27FC236}">
                  <a16:creationId xmlns:a16="http://schemas.microsoft.com/office/drawing/2014/main" id="{B46F2115-245D-41FD-AB55-14854A011D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C94C0C" w:rsidRDefault="00C94C0C" w:rsidP="00531399"/>
    <w:p w:rsidR="00C94C0C" w:rsidRDefault="00C94C0C" w:rsidP="00531399"/>
    <w:p w:rsidR="00C94C0C" w:rsidRDefault="00C94C0C" w:rsidP="00531399"/>
    <w:p w:rsidR="00C94C0C" w:rsidRDefault="00C94C0C" w:rsidP="00531399"/>
    <w:p w:rsidR="00C94C0C" w:rsidRDefault="00C94C0C" w:rsidP="00531399"/>
    <w:p w:rsidR="00C94C0C" w:rsidRDefault="00C94C0C" w:rsidP="00531399"/>
    <w:p w:rsidR="00C94C0C" w:rsidRDefault="00C94C0C" w:rsidP="00531399"/>
    <w:p w:rsidR="00C94C0C" w:rsidRDefault="00C94C0C" w:rsidP="00531399">
      <w:r>
        <w:rPr>
          <w:noProof/>
        </w:rPr>
        <mc:AlternateContent>
          <mc:Choice Requires="wps">
            <w:drawing>
              <wp:anchor distT="0" distB="0" distL="114300" distR="114300" simplePos="0" relativeHeight="251720704" behindDoc="1" locked="0" layoutInCell="1" allowOverlap="1" wp14:anchorId="59CAF024" wp14:editId="596B7A4E">
                <wp:simplePos x="0" y="0"/>
                <wp:positionH relativeFrom="margin">
                  <wp:align>center</wp:align>
                </wp:positionH>
                <wp:positionV relativeFrom="paragraph">
                  <wp:posOffset>10795</wp:posOffset>
                </wp:positionV>
                <wp:extent cx="4572000" cy="635"/>
                <wp:effectExtent l="0" t="0" r="0" b="0"/>
                <wp:wrapTight wrapText="bothSides">
                  <wp:wrapPolygon edited="0">
                    <wp:start x="0" y="0"/>
                    <wp:lineTo x="0" y="21130"/>
                    <wp:lineTo x="21510" y="21130"/>
                    <wp:lineTo x="21510"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rsidR="00D83872" w:rsidRPr="002A77B3" w:rsidRDefault="00D83872" w:rsidP="000E636B">
                            <w:pPr>
                              <w:pStyle w:val="Caption"/>
                              <w:spacing w:line="360" w:lineRule="auto"/>
                              <w:ind w:firstLine="0"/>
                              <w:rPr>
                                <w:noProof/>
                                <w:sz w:val="24"/>
                                <w:szCs w:val="24"/>
                              </w:rPr>
                            </w:pPr>
                            <w:bookmarkStart w:id="34" w:name="_Toc495591274"/>
                            <w:r>
                              <w:t xml:space="preserve">Figure </w:t>
                            </w:r>
                            <w:r w:rsidR="00804D2B">
                              <w:fldChar w:fldCharType="begin"/>
                            </w:r>
                            <w:r w:rsidR="00804D2B">
                              <w:instrText xml:space="preserve"> SEQ Figure \* ARABIC </w:instrText>
                            </w:r>
                            <w:r w:rsidR="00804D2B">
                              <w:fldChar w:fldCharType="separate"/>
                            </w:r>
                            <w:r>
                              <w:rPr>
                                <w:noProof/>
                              </w:rPr>
                              <w:t>3</w:t>
                            </w:r>
                            <w:r w:rsidR="00804D2B">
                              <w:rPr>
                                <w:noProof/>
                              </w:rPr>
                              <w:fldChar w:fldCharType="end"/>
                            </w:r>
                            <w:r>
                              <w:t xml:space="preserve">. </w:t>
                            </w:r>
                            <w:r w:rsidRPr="00DE79A0">
                              <w:t>Butler Memorial Hospital Patie</w:t>
                            </w:r>
                            <w:r>
                              <w:t>nt Encounters o</w:t>
                            </w:r>
                            <w:r w:rsidRPr="00DE79A0">
                              <w:t xml:space="preserve">ver Age 18 (In and Outpatient) with a Prior History of Testing for </w:t>
                            </w:r>
                            <w:r w:rsidRPr="00DE79A0">
                              <w:rPr>
                                <w:i/>
                              </w:rPr>
                              <w:t>Clostridium difficile</w:t>
                            </w:r>
                            <w:r w:rsidRPr="00DE79A0">
                              <w:t xml:space="preserve"> between 1985-1997: Percent Inpatient and Outpatient by Age Group (at entry into the cohort) Among the Total Study Population (N = 54,789)</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CAF024" id="Text Box 16" o:spid="_x0000_s1043" type="#_x0000_t202" style="position:absolute;left:0;text-align:left;margin-left:0;margin-top:.85pt;width:5in;height:.05pt;z-index:-2515957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" stroked="f">
                <v:textbox style="mso-fit-shape-to-text:t" inset="0,0,0,0">
                  <w:txbxContent>
                    <w:p w:rsidR="00D83872" w:rsidRPr="002A77B3" w:rsidRDefault="00D83872" w:rsidP="000E636B">
                      <w:pPr>
                        <w:pStyle w:val="Caption"/>
                        <w:spacing w:line="360" w:lineRule="auto"/>
                        <w:ind w:firstLine="0"/>
                        <w:rPr>
                          <w:noProof/>
                          <w:sz w:val="24"/>
                          <w:szCs w:val="24"/>
                        </w:rPr>
                      </w:pPr>
                      <w:bookmarkStart w:id="35" w:name="_Toc495591274"/>
                      <w:r>
                        <w:t xml:space="preserve">Figure </w:t>
                      </w:r>
                      <w:r w:rsidR="00804D2B">
                        <w:fldChar w:fldCharType="begin"/>
                      </w:r>
                      <w:r w:rsidR="00804D2B">
                        <w:instrText xml:space="preserve"> SEQ Figure \* ARABIC </w:instrText>
                      </w:r>
                      <w:r w:rsidR="00804D2B">
                        <w:fldChar w:fldCharType="separate"/>
                      </w:r>
                      <w:r>
                        <w:rPr>
                          <w:noProof/>
                        </w:rPr>
                        <w:t>3</w:t>
                      </w:r>
                      <w:r w:rsidR="00804D2B">
                        <w:rPr>
                          <w:noProof/>
                        </w:rPr>
                        <w:fldChar w:fldCharType="end"/>
                      </w:r>
                      <w:r>
                        <w:t xml:space="preserve">. </w:t>
                      </w:r>
                      <w:r w:rsidRPr="00DE79A0">
                        <w:t>Butler Memorial Hospital Patie</w:t>
                      </w:r>
                      <w:r>
                        <w:t>nt Encounters o</w:t>
                      </w:r>
                      <w:r w:rsidRPr="00DE79A0">
                        <w:t xml:space="preserve">ver Age 18 (In and Outpatient) with a Prior History of Testing for </w:t>
                      </w:r>
                      <w:r w:rsidRPr="00DE79A0">
                        <w:rPr>
                          <w:i/>
                        </w:rPr>
                        <w:t>Clostridium difficile</w:t>
                      </w:r>
                      <w:r w:rsidRPr="00DE79A0">
                        <w:t xml:space="preserve"> between 1985-1997: Percent Inpatient and Outpatient by Age Group (at entry into the cohort) Among the Total Study Population (N = 54,789)</w:t>
                      </w:r>
                      <w:bookmarkEnd w:id="35"/>
                    </w:p>
                  </w:txbxContent>
                </v:textbox>
                <w10:wrap type="tight" anchorx="margin"/>
              </v:shape>
            </w:pict>
          </mc:Fallback>
        </mc:AlternateContent>
      </w:r>
    </w:p>
    <w:p w:rsidR="00C94C0C" w:rsidRDefault="00C94C0C" w:rsidP="00531399"/>
    <w:p w:rsidR="00C94C0C" w:rsidRDefault="00C94C0C" w:rsidP="00531399"/>
    <w:p w:rsidR="00C94C0C" w:rsidRDefault="00EB0520" w:rsidP="00EB0520">
      <w:pPr>
        <w:pStyle w:val="Heading2"/>
      </w:pPr>
      <w:bookmarkStart w:id="36" w:name="_Toc495590872"/>
      <w:r>
        <w:t>history of clostridium difficile</w:t>
      </w:r>
      <w:bookmarkEnd w:id="36"/>
    </w:p>
    <w:p w:rsidR="00EB0520" w:rsidRDefault="00EB0520" w:rsidP="00EB0520">
      <w:pPr>
        <w:pStyle w:val="Noindent"/>
        <w:ind w:firstLine="720"/>
      </w:pPr>
      <w:r>
        <w:t xml:space="preserve">As shown in </w:t>
      </w:r>
      <w:r>
        <w:rPr>
          <w:b/>
        </w:rPr>
        <w:t>Table 6</w:t>
      </w:r>
      <w:r>
        <w:t>, a</w:t>
      </w:r>
      <w:r w:rsidRPr="00BF3382">
        <w:t>mong</w:t>
      </w:r>
      <w:r>
        <w:t xml:space="preserve"> inpatients, 16,202 (90.3%) had no history of </w:t>
      </w:r>
      <w:r>
        <w:rPr>
          <w:i/>
        </w:rPr>
        <w:t xml:space="preserve">C. diff </w:t>
      </w:r>
      <w:r>
        <w:t xml:space="preserve">and 1,735 (9.7%) had a history of </w:t>
      </w:r>
      <w:r>
        <w:rPr>
          <w:i/>
        </w:rPr>
        <w:t>C. diff</w:t>
      </w:r>
      <w:r>
        <w:t xml:space="preserve"> while among outpatients, there were 32,607 (88.5%) and 4,245 (11.5%) with no history and history of </w:t>
      </w:r>
      <w:r>
        <w:rPr>
          <w:i/>
        </w:rPr>
        <w:t>C. diff</w:t>
      </w:r>
      <w:r>
        <w:t xml:space="preserve">, respectively. Interestingly, a positive history of </w:t>
      </w:r>
      <w:r>
        <w:rPr>
          <w:i/>
        </w:rPr>
        <w:t xml:space="preserve">C. diff </w:t>
      </w:r>
      <w:r>
        <w:t xml:space="preserve">among outpatients was almost three percent higher than among inpatients. </w:t>
      </w:r>
      <w:r w:rsidRPr="009F408F">
        <w:t>A</w:t>
      </w:r>
      <w:r>
        <w:t xml:space="preserve"> Chi-Square Test of Independence shows a significant association between patient type (inpatient vs. outpatient) and prior history of </w:t>
      </w:r>
      <w:r>
        <w:rPr>
          <w:i/>
        </w:rPr>
        <w:t>C. diff</w:t>
      </w:r>
      <w:r>
        <w:t xml:space="preserve"> (p = .000) as there was a higher percentage of inpatients with no history of </w:t>
      </w:r>
      <w:r>
        <w:rPr>
          <w:i/>
        </w:rPr>
        <w:t>C. diff</w:t>
      </w:r>
      <w:r>
        <w:t xml:space="preserve"> than expected and lower percentage of inpatients with a history of </w:t>
      </w:r>
      <w:r>
        <w:rPr>
          <w:i/>
        </w:rPr>
        <w:t>C. diff</w:t>
      </w:r>
      <w:r>
        <w:t xml:space="preserve"> than expected. Among outpatients there was a lower percentage without a history of </w:t>
      </w:r>
      <w:r>
        <w:rPr>
          <w:i/>
        </w:rPr>
        <w:t>C. diff</w:t>
      </w:r>
      <w:r>
        <w:t xml:space="preserve"> than expected and a higher-than-expected percentage of outpatients with a history of </w:t>
      </w:r>
      <w:r>
        <w:rPr>
          <w:i/>
        </w:rPr>
        <w:t>C. diff</w:t>
      </w:r>
      <w:r>
        <w:t>.</w:t>
      </w:r>
    </w:p>
    <w:p w:rsidR="00DE79A0" w:rsidRPr="00DE79A0" w:rsidRDefault="00DE79A0" w:rsidP="00DE79A0">
      <w:pPr>
        <w:spacing w:line="240" w:lineRule="auto"/>
      </w:pPr>
    </w:p>
    <w:p w:rsidR="0093556A" w:rsidRPr="0093556A" w:rsidRDefault="0093556A" w:rsidP="000E636B">
      <w:pPr>
        <w:pStyle w:val="Caption"/>
        <w:keepNext/>
        <w:spacing w:line="360" w:lineRule="auto"/>
        <w:ind w:firstLine="0"/>
        <w:rPr>
          <w:b w:val="0"/>
        </w:rPr>
      </w:pPr>
      <w:bookmarkStart w:id="37" w:name="_Toc500161897"/>
      <w:r>
        <w:t xml:space="preserve">Table </w:t>
      </w:r>
      <w:r w:rsidR="00804D2B">
        <w:fldChar w:fldCharType="begin"/>
      </w:r>
      <w:r w:rsidR="00804D2B">
        <w:instrText xml:space="preserve"> SEQ Table \* ARABIC </w:instrText>
      </w:r>
      <w:r w:rsidR="00804D2B">
        <w:fldChar w:fldCharType="separate"/>
      </w:r>
      <w:r w:rsidR="00D83276">
        <w:rPr>
          <w:noProof/>
        </w:rPr>
        <w:t>6</w:t>
      </w:r>
      <w:r w:rsidR="00804D2B">
        <w:rPr>
          <w:noProof/>
        </w:rPr>
        <w:fldChar w:fldCharType="end"/>
      </w:r>
      <w:r>
        <w:t xml:space="preserve">. </w:t>
      </w:r>
      <w:r w:rsidRPr="00DE79A0">
        <w:t>Butler Memori</w:t>
      </w:r>
      <w:r w:rsidR="001365BA">
        <w:t>al Hospital Patient Encounters o</w:t>
      </w:r>
      <w:r w:rsidRPr="00DE79A0">
        <w:t xml:space="preserve">ver Age 18 by Patient Type (In and Outpatient) and Prior History of </w:t>
      </w:r>
      <w:r w:rsidRPr="00DE79A0">
        <w:rPr>
          <w:i/>
        </w:rPr>
        <w:t>Clostridium difficile</w:t>
      </w:r>
      <w:r w:rsidRPr="00DE79A0">
        <w:t xml:space="preserve"> between 1985 and 1997 (Butler County Residents Only)</w:t>
      </w:r>
      <w:bookmarkEnd w:id="37"/>
    </w:p>
    <w:tbl>
      <w:tblPr>
        <w:tblStyle w:val="TableGrid6"/>
        <w:tblW w:w="0" w:type="auto"/>
        <w:jc w:val="center"/>
        <w:tblLook w:val="04A0" w:firstRow="1" w:lastRow="0" w:firstColumn="1" w:lastColumn="0" w:noHBand="0" w:noVBand="1"/>
      </w:tblPr>
      <w:tblGrid>
        <w:gridCol w:w="1337"/>
        <w:gridCol w:w="1066"/>
        <w:gridCol w:w="897"/>
        <w:gridCol w:w="1342"/>
        <w:gridCol w:w="974"/>
        <w:gridCol w:w="876"/>
        <w:gridCol w:w="756"/>
        <w:gridCol w:w="756"/>
        <w:gridCol w:w="756"/>
      </w:tblGrid>
      <w:tr w:rsidR="00EB0520" w:rsidRPr="00EB0520" w:rsidTr="0093556A">
        <w:trPr>
          <w:jc w:val="center"/>
        </w:trPr>
        <w:tc>
          <w:tcPr>
            <w:tcW w:w="0" w:type="auto"/>
          </w:tcPr>
          <w:p w:rsidR="00EB0520" w:rsidRPr="00EB0520" w:rsidRDefault="00EB0520" w:rsidP="00EB0520">
            <w:pPr>
              <w:spacing w:line="240" w:lineRule="auto"/>
              <w:ind w:firstLine="0"/>
              <w:jc w:val="left"/>
              <w:rPr>
                <w:b/>
                <w:szCs w:val="22"/>
              </w:rPr>
            </w:pPr>
          </w:p>
        </w:tc>
        <w:tc>
          <w:tcPr>
            <w:tcW w:w="0" w:type="auto"/>
            <w:gridSpan w:val="2"/>
          </w:tcPr>
          <w:p w:rsidR="00EB0520" w:rsidRPr="00EB0520" w:rsidRDefault="00EB0520" w:rsidP="00EB0520">
            <w:pPr>
              <w:spacing w:line="240" w:lineRule="auto"/>
              <w:ind w:firstLine="0"/>
              <w:jc w:val="center"/>
              <w:rPr>
                <w:b/>
                <w:szCs w:val="22"/>
              </w:rPr>
            </w:pPr>
            <w:r w:rsidRPr="00EB0520">
              <w:rPr>
                <w:b/>
                <w:szCs w:val="22"/>
              </w:rPr>
              <w:t>History of C. diff</w:t>
            </w:r>
          </w:p>
        </w:tc>
        <w:tc>
          <w:tcPr>
            <w:tcW w:w="0" w:type="auto"/>
            <w:gridSpan w:val="2"/>
          </w:tcPr>
          <w:p w:rsidR="00EB0520" w:rsidRPr="00EB0520" w:rsidRDefault="00EB0520" w:rsidP="00EB0520">
            <w:pPr>
              <w:spacing w:line="240" w:lineRule="auto"/>
              <w:ind w:firstLine="0"/>
              <w:jc w:val="center"/>
              <w:rPr>
                <w:b/>
                <w:szCs w:val="22"/>
              </w:rPr>
            </w:pPr>
            <w:r w:rsidRPr="00EB0520">
              <w:rPr>
                <w:b/>
                <w:szCs w:val="22"/>
              </w:rPr>
              <w:t>No History of C. diff</w:t>
            </w:r>
          </w:p>
        </w:tc>
        <w:tc>
          <w:tcPr>
            <w:tcW w:w="3144" w:type="dxa"/>
            <w:gridSpan w:val="4"/>
          </w:tcPr>
          <w:p w:rsidR="00EB0520" w:rsidRPr="00EB0520" w:rsidRDefault="00EB0520" w:rsidP="00EB0520">
            <w:pPr>
              <w:spacing w:line="240" w:lineRule="auto"/>
              <w:ind w:firstLine="0"/>
              <w:jc w:val="center"/>
              <w:rPr>
                <w:b/>
                <w:szCs w:val="22"/>
              </w:rPr>
            </w:pPr>
            <w:r w:rsidRPr="00EB0520">
              <w:rPr>
                <w:b/>
                <w:szCs w:val="22"/>
              </w:rPr>
              <w:t>Total</w:t>
            </w:r>
          </w:p>
        </w:tc>
      </w:tr>
      <w:tr w:rsidR="00EB0520" w:rsidRPr="00EB0520" w:rsidTr="00D501C6">
        <w:trPr>
          <w:jc w:val="center"/>
        </w:trPr>
        <w:tc>
          <w:tcPr>
            <w:tcW w:w="0" w:type="auto"/>
          </w:tcPr>
          <w:p w:rsidR="00EB0520" w:rsidRPr="00EB0520" w:rsidRDefault="00EB0520" w:rsidP="00EB0520">
            <w:pPr>
              <w:spacing w:line="240" w:lineRule="auto"/>
              <w:ind w:firstLine="0"/>
              <w:jc w:val="left"/>
              <w:rPr>
                <w:b/>
                <w:szCs w:val="22"/>
              </w:rPr>
            </w:pPr>
          </w:p>
        </w:tc>
        <w:tc>
          <w:tcPr>
            <w:tcW w:w="0" w:type="auto"/>
          </w:tcPr>
          <w:p w:rsidR="00EB0520" w:rsidRPr="00EB0520" w:rsidRDefault="00EB0520" w:rsidP="00EB0520">
            <w:pPr>
              <w:spacing w:line="240" w:lineRule="auto"/>
              <w:ind w:firstLine="0"/>
              <w:jc w:val="center"/>
              <w:rPr>
                <w:szCs w:val="22"/>
              </w:rPr>
            </w:pPr>
            <w:r w:rsidRPr="00EB0520">
              <w:rPr>
                <w:szCs w:val="22"/>
              </w:rPr>
              <w:t>N</w:t>
            </w:r>
          </w:p>
        </w:tc>
        <w:tc>
          <w:tcPr>
            <w:tcW w:w="0" w:type="auto"/>
          </w:tcPr>
          <w:p w:rsidR="00EB0520" w:rsidRPr="00EB0520" w:rsidRDefault="00EB0520" w:rsidP="00EB0520">
            <w:pPr>
              <w:spacing w:line="240" w:lineRule="auto"/>
              <w:ind w:firstLine="0"/>
              <w:jc w:val="center"/>
              <w:rPr>
                <w:szCs w:val="22"/>
              </w:rPr>
            </w:pPr>
            <w:r w:rsidRPr="00EB0520">
              <w:rPr>
                <w:szCs w:val="22"/>
              </w:rPr>
              <w:t>%</w:t>
            </w:r>
          </w:p>
        </w:tc>
        <w:tc>
          <w:tcPr>
            <w:tcW w:w="0" w:type="auto"/>
          </w:tcPr>
          <w:p w:rsidR="00EB0520" w:rsidRPr="00EB0520" w:rsidRDefault="00EB0520" w:rsidP="00EB0520">
            <w:pPr>
              <w:spacing w:line="240" w:lineRule="auto"/>
              <w:ind w:firstLine="0"/>
              <w:jc w:val="center"/>
              <w:rPr>
                <w:szCs w:val="22"/>
              </w:rPr>
            </w:pPr>
            <w:r w:rsidRPr="00EB0520">
              <w:rPr>
                <w:szCs w:val="22"/>
              </w:rPr>
              <w:t>N</w:t>
            </w:r>
          </w:p>
        </w:tc>
        <w:tc>
          <w:tcPr>
            <w:tcW w:w="0" w:type="auto"/>
          </w:tcPr>
          <w:p w:rsidR="00EB0520" w:rsidRPr="00EB0520" w:rsidRDefault="00EB0520" w:rsidP="00EB0520">
            <w:pPr>
              <w:spacing w:line="240" w:lineRule="auto"/>
              <w:ind w:firstLine="0"/>
              <w:jc w:val="center"/>
              <w:rPr>
                <w:szCs w:val="22"/>
              </w:rPr>
            </w:pPr>
            <w:r w:rsidRPr="00EB0520">
              <w:rPr>
                <w:szCs w:val="22"/>
              </w:rPr>
              <w:t>%</w:t>
            </w:r>
          </w:p>
        </w:tc>
        <w:tc>
          <w:tcPr>
            <w:tcW w:w="0" w:type="auto"/>
          </w:tcPr>
          <w:p w:rsidR="00EB0520" w:rsidRPr="00EB0520" w:rsidRDefault="00EB0520" w:rsidP="00EB0520">
            <w:pPr>
              <w:spacing w:line="240" w:lineRule="auto"/>
              <w:ind w:firstLine="0"/>
              <w:jc w:val="center"/>
              <w:rPr>
                <w:szCs w:val="22"/>
              </w:rPr>
            </w:pPr>
            <w:r w:rsidRPr="00EB0520">
              <w:rPr>
                <w:szCs w:val="22"/>
              </w:rPr>
              <w:t>N</w:t>
            </w:r>
          </w:p>
        </w:tc>
        <w:tc>
          <w:tcPr>
            <w:tcW w:w="0" w:type="auto"/>
          </w:tcPr>
          <w:p w:rsidR="00EB0520" w:rsidRPr="00EB0520" w:rsidRDefault="00EB0520" w:rsidP="00EB0520">
            <w:pPr>
              <w:spacing w:line="240" w:lineRule="auto"/>
              <w:ind w:firstLine="0"/>
              <w:jc w:val="center"/>
              <w:rPr>
                <w:szCs w:val="22"/>
              </w:rPr>
            </w:pPr>
            <w:r w:rsidRPr="00EB0520">
              <w:rPr>
                <w:szCs w:val="22"/>
              </w:rPr>
              <w:t>%</w:t>
            </w:r>
          </w:p>
        </w:tc>
        <w:tc>
          <w:tcPr>
            <w:tcW w:w="756" w:type="dxa"/>
          </w:tcPr>
          <w:p w:rsidR="00EB0520" w:rsidRPr="00EB0520" w:rsidRDefault="00804D2B" w:rsidP="00EB0520">
            <w:pPr>
              <w:spacing w:line="240" w:lineRule="auto"/>
              <w:ind w:firstLine="0"/>
              <w:jc w:val="center"/>
              <w:rPr>
                <w:szCs w:val="22"/>
              </w:rPr>
            </w:pPr>
            <m:oMath>
              <m:acc>
                <m:accPr>
                  <m:chr m:val="̅"/>
                  <m:ctrlPr>
                    <w:rPr>
                      <w:rFonts w:ascii="Cambria Math" w:hAnsi="Cambria Math"/>
                      <w:szCs w:val="22"/>
                    </w:rPr>
                  </m:ctrlPr>
                </m:accPr>
                <m:e>
                  <m:r>
                    <m:rPr>
                      <m:sty m:val="p"/>
                    </m:rPr>
                    <w:rPr>
                      <w:rFonts w:ascii="Cambria Math" w:hAnsi="Cambria Math"/>
                      <w:szCs w:val="22"/>
                    </w:rPr>
                    <m:t>x</m:t>
                  </m:r>
                </m:e>
              </m:acc>
            </m:oMath>
            <w:r w:rsidR="00EB0520" w:rsidRPr="00EB0520">
              <w:rPr>
                <w:rFonts w:eastAsia="Times New Roman"/>
                <w:szCs w:val="22"/>
              </w:rPr>
              <w:t xml:space="preserve"> (age)</w:t>
            </w:r>
          </w:p>
        </w:tc>
        <w:tc>
          <w:tcPr>
            <w:tcW w:w="756" w:type="dxa"/>
          </w:tcPr>
          <w:p w:rsidR="00EB0520" w:rsidRPr="00EB0520" w:rsidRDefault="00EB0520" w:rsidP="00EB0520">
            <w:pPr>
              <w:spacing w:line="240" w:lineRule="auto"/>
              <w:ind w:firstLine="0"/>
              <w:jc w:val="center"/>
              <w:rPr>
                <w:szCs w:val="22"/>
              </w:rPr>
            </w:pPr>
            <w:r w:rsidRPr="00EB0520">
              <w:rPr>
                <w:szCs w:val="22"/>
              </w:rPr>
              <w:t>SD</w:t>
            </w:r>
          </w:p>
        </w:tc>
      </w:tr>
      <w:tr w:rsidR="00EB0520" w:rsidRPr="00EB0520" w:rsidTr="00D501C6">
        <w:trPr>
          <w:jc w:val="center"/>
        </w:trPr>
        <w:tc>
          <w:tcPr>
            <w:tcW w:w="0" w:type="auto"/>
          </w:tcPr>
          <w:p w:rsidR="00EB0520" w:rsidRPr="00EB0520" w:rsidRDefault="00EB0520" w:rsidP="00EB0520">
            <w:pPr>
              <w:spacing w:line="240" w:lineRule="auto"/>
              <w:ind w:firstLine="0"/>
              <w:jc w:val="center"/>
              <w:rPr>
                <w:b/>
                <w:szCs w:val="22"/>
              </w:rPr>
            </w:pPr>
            <w:r w:rsidRPr="00EB0520">
              <w:rPr>
                <w:b/>
                <w:szCs w:val="22"/>
              </w:rPr>
              <w:t>Inpatient</w:t>
            </w:r>
          </w:p>
        </w:tc>
        <w:tc>
          <w:tcPr>
            <w:tcW w:w="0" w:type="auto"/>
          </w:tcPr>
          <w:p w:rsidR="00EB0520" w:rsidRPr="00EB0520" w:rsidRDefault="00EB0520" w:rsidP="00EB0520">
            <w:pPr>
              <w:spacing w:line="240" w:lineRule="auto"/>
              <w:ind w:firstLine="0"/>
              <w:jc w:val="center"/>
              <w:rPr>
                <w:szCs w:val="22"/>
              </w:rPr>
            </w:pPr>
            <w:r w:rsidRPr="00EB0520">
              <w:rPr>
                <w:szCs w:val="22"/>
              </w:rPr>
              <w:t>1,735</w:t>
            </w:r>
          </w:p>
        </w:tc>
        <w:tc>
          <w:tcPr>
            <w:tcW w:w="0" w:type="auto"/>
          </w:tcPr>
          <w:p w:rsidR="00EB0520" w:rsidRPr="00EB0520" w:rsidRDefault="00EB0520" w:rsidP="00EB0520">
            <w:pPr>
              <w:spacing w:line="240" w:lineRule="auto"/>
              <w:ind w:firstLine="0"/>
              <w:jc w:val="center"/>
              <w:rPr>
                <w:szCs w:val="22"/>
              </w:rPr>
            </w:pPr>
            <w:r w:rsidRPr="00EB0520">
              <w:rPr>
                <w:szCs w:val="22"/>
              </w:rPr>
              <w:t>9.7</w:t>
            </w:r>
          </w:p>
        </w:tc>
        <w:tc>
          <w:tcPr>
            <w:tcW w:w="0" w:type="auto"/>
          </w:tcPr>
          <w:p w:rsidR="00EB0520" w:rsidRPr="00EB0520" w:rsidRDefault="00EB0520" w:rsidP="00EB0520">
            <w:pPr>
              <w:spacing w:line="240" w:lineRule="auto"/>
              <w:ind w:firstLine="0"/>
              <w:jc w:val="center"/>
              <w:rPr>
                <w:szCs w:val="22"/>
              </w:rPr>
            </w:pPr>
            <w:r w:rsidRPr="00EB0520">
              <w:rPr>
                <w:szCs w:val="22"/>
              </w:rPr>
              <w:t>16,202</w:t>
            </w:r>
          </w:p>
        </w:tc>
        <w:tc>
          <w:tcPr>
            <w:tcW w:w="0" w:type="auto"/>
          </w:tcPr>
          <w:p w:rsidR="00EB0520" w:rsidRPr="00EB0520" w:rsidRDefault="00EB0520" w:rsidP="00EB0520">
            <w:pPr>
              <w:spacing w:line="240" w:lineRule="auto"/>
              <w:ind w:firstLine="0"/>
              <w:jc w:val="center"/>
              <w:rPr>
                <w:szCs w:val="22"/>
              </w:rPr>
            </w:pPr>
            <w:r w:rsidRPr="00EB0520">
              <w:rPr>
                <w:szCs w:val="22"/>
              </w:rPr>
              <w:t>90.3</w:t>
            </w:r>
          </w:p>
        </w:tc>
        <w:tc>
          <w:tcPr>
            <w:tcW w:w="0" w:type="auto"/>
          </w:tcPr>
          <w:p w:rsidR="00EB0520" w:rsidRPr="00EB0520" w:rsidRDefault="00EB0520" w:rsidP="00EB0520">
            <w:pPr>
              <w:spacing w:line="240" w:lineRule="auto"/>
              <w:ind w:firstLine="0"/>
              <w:jc w:val="center"/>
              <w:rPr>
                <w:szCs w:val="22"/>
              </w:rPr>
            </w:pPr>
            <w:r w:rsidRPr="00EB0520">
              <w:rPr>
                <w:szCs w:val="22"/>
              </w:rPr>
              <w:t>17,937</w:t>
            </w:r>
          </w:p>
        </w:tc>
        <w:tc>
          <w:tcPr>
            <w:tcW w:w="0" w:type="auto"/>
          </w:tcPr>
          <w:p w:rsidR="00EB0520" w:rsidRPr="00EB0520" w:rsidRDefault="00EB0520" w:rsidP="00EB0520">
            <w:pPr>
              <w:spacing w:line="240" w:lineRule="auto"/>
              <w:ind w:firstLine="0"/>
              <w:jc w:val="center"/>
              <w:rPr>
                <w:szCs w:val="22"/>
              </w:rPr>
            </w:pPr>
            <w:r w:rsidRPr="00EB0520">
              <w:rPr>
                <w:szCs w:val="22"/>
              </w:rPr>
              <w:t>100.0</w:t>
            </w:r>
          </w:p>
        </w:tc>
        <w:tc>
          <w:tcPr>
            <w:tcW w:w="756" w:type="dxa"/>
          </w:tcPr>
          <w:p w:rsidR="00EB0520" w:rsidRPr="00EB0520" w:rsidRDefault="00EB0520" w:rsidP="00EB0520">
            <w:pPr>
              <w:spacing w:line="240" w:lineRule="auto"/>
              <w:ind w:firstLine="0"/>
              <w:jc w:val="center"/>
              <w:rPr>
                <w:szCs w:val="22"/>
              </w:rPr>
            </w:pPr>
            <w:r w:rsidRPr="00EB0520">
              <w:rPr>
                <w:szCs w:val="22"/>
              </w:rPr>
              <w:t>70.7</w:t>
            </w:r>
          </w:p>
        </w:tc>
        <w:tc>
          <w:tcPr>
            <w:tcW w:w="756" w:type="dxa"/>
          </w:tcPr>
          <w:p w:rsidR="00EB0520" w:rsidRPr="00EB0520" w:rsidRDefault="00EB0520" w:rsidP="00EB0520">
            <w:pPr>
              <w:spacing w:line="240" w:lineRule="auto"/>
              <w:ind w:firstLine="0"/>
              <w:jc w:val="center"/>
              <w:rPr>
                <w:szCs w:val="22"/>
              </w:rPr>
            </w:pPr>
            <w:r w:rsidRPr="00EB0520">
              <w:rPr>
                <w:szCs w:val="22"/>
              </w:rPr>
              <w:t>15.3</w:t>
            </w:r>
          </w:p>
        </w:tc>
      </w:tr>
      <w:tr w:rsidR="00EB0520" w:rsidRPr="00EB0520" w:rsidTr="00D501C6">
        <w:trPr>
          <w:jc w:val="center"/>
        </w:trPr>
        <w:tc>
          <w:tcPr>
            <w:tcW w:w="0" w:type="auto"/>
          </w:tcPr>
          <w:p w:rsidR="00EB0520" w:rsidRPr="00EB0520" w:rsidRDefault="00EB0520" w:rsidP="00EB0520">
            <w:pPr>
              <w:spacing w:line="240" w:lineRule="auto"/>
              <w:ind w:firstLine="0"/>
              <w:jc w:val="center"/>
              <w:rPr>
                <w:b/>
                <w:szCs w:val="22"/>
              </w:rPr>
            </w:pPr>
            <w:r w:rsidRPr="00EB0520">
              <w:rPr>
                <w:b/>
                <w:szCs w:val="22"/>
              </w:rPr>
              <w:t>Outpatient</w:t>
            </w:r>
          </w:p>
        </w:tc>
        <w:tc>
          <w:tcPr>
            <w:tcW w:w="0" w:type="auto"/>
          </w:tcPr>
          <w:p w:rsidR="00EB0520" w:rsidRPr="00EB0520" w:rsidRDefault="00EB0520" w:rsidP="00EB0520">
            <w:pPr>
              <w:spacing w:line="240" w:lineRule="auto"/>
              <w:ind w:firstLine="0"/>
              <w:jc w:val="center"/>
              <w:rPr>
                <w:szCs w:val="22"/>
              </w:rPr>
            </w:pPr>
            <w:r w:rsidRPr="00EB0520">
              <w:rPr>
                <w:szCs w:val="22"/>
              </w:rPr>
              <w:t>4,245</w:t>
            </w:r>
          </w:p>
        </w:tc>
        <w:tc>
          <w:tcPr>
            <w:tcW w:w="0" w:type="auto"/>
          </w:tcPr>
          <w:p w:rsidR="00EB0520" w:rsidRPr="00EB0520" w:rsidRDefault="00EB0520" w:rsidP="00EB0520">
            <w:pPr>
              <w:spacing w:line="240" w:lineRule="auto"/>
              <w:ind w:firstLine="0"/>
              <w:jc w:val="center"/>
              <w:rPr>
                <w:szCs w:val="22"/>
              </w:rPr>
            </w:pPr>
            <w:r w:rsidRPr="00EB0520">
              <w:rPr>
                <w:szCs w:val="22"/>
              </w:rPr>
              <w:t>11.5</w:t>
            </w:r>
          </w:p>
        </w:tc>
        <w:tc>
          <w:tcPr>
            <w:tcW w:w="0" w:type="auto"/>
          </w:tcPr>
          <w:p w:rsidR="00EB0520" w:rsidRPr="00EB0520" w:rsidRDefault="00EB0520" w:rsidP="00EB0520">
            <w:pPr>
              <w:spacing w:line="240" w:lineRule="auto"/>
              <w:ind w:firstLine="0"/>
              <w:jc w:val="center"/>
              <w:rPr>
                <w:szCs w:val="22"/>
              </w:rPr>
            </w:pPr>
            <w:r w:rsidRPr="00EB0520">
              <w:rPr>
                <w:szCs w:val="22"/>
              </w:rPr>
              <w:t>32,607</w:t>
            </w:r>
          </w:p>
        </w:tc>
        <w:tc>
          <w:tcPr>
            <w:tcW w:w="0" w:type="auto"/>
          </w:tcPr>
          <w:p w:rsidR="00EB0520" w:rsidRPr="00EB0520" w:rsidRDefault="00EB0520" w:rsidP="00EB0520">
            <w:pPr>
              <w:spacing w:line="240" w:lineRule="auto"/>
              <w:ind w:firstLine="0"/>
              <w:jc w:val="center"/>
              <w:rPr>
                <w:szCs w:val="22"/>
              </w:rPr>
            </w:pPr>
            <w:r w:rsidRPr="00EB0520">
              <w:rPr>
                <w:szCs w:val="22"/>
              </w:rPr>
              <w:t>88.5</w:t>
            </w:r>
          </w:p>
        </w:tc>
        <w:tc>
          <w:tcPr>
            <w:tcW w:w="0" w:type="auto"/>
          </w:tcPr>
          <w:p w:rsidR="00EB0520" w:rsidRPr="00EB0520" w:rsidRDefault="00EB0520" w:rsidP="00EB0520">
            <w:pPr>
              <w:spacing w:line="240" w:lineRule="auto"/>
              <w:ind w:firstLine="0"/>
              <w:jc w:val="center"/>
              <w:rPr>
                <w:szCs w:val="22"/>
              </w:rPr>
            </w:pPr>
            <w:r w:rsidRPr="00EB0520">
              <w:rPr>
                <w:szCs w:val="22"/>
              </w:rPr>
              <w:t>36,852</w:t>
            </w:r>
          </w:p>
        </w:tc>
        <w:tc>
          <w:tcPr>
            <w:tcW w:w="0" w:type="auto"/>
          </w:tcPr>
          <w:p w:rsidR="00EB0520" w:rsidRPr="00EB0520" w:rsidRDefault="00EB0520" w:rsidP="00EB0520">
            <w:pPr>
              <w:spacing w:line="240" w:lineRule="auto"/>
              <w:ind w:firstLine="0"/>
              <w:jc w:val="center"/>
              <w:rPr>
                <w:szCs w:val="22"/>
              </w:rPr>
            </w:pPr>
            <w:r w:rsidRPr="00EB0520">
              <w:rPr>
                <w:szCs w:val="22"/>
              </w:rPr>
              <w:t>100.0</w:t>
            </w:r>
          </w:p>
        </w:tc>
        <w:tc>
          <w:tcPr>
            <w:tcW w:w="756" w:type="dxa"/>
          </w:tcPr>
          <w:p w:rsidR="00EB0520" w:rsidRPr="00EB0520" w:rsidRDefault="00EB0520" w:rsidP="00EB0520">
            <w:pPr>
              <w:spacing w:line="240" w:lineRule="auto"/>
              <w:ind w:firstLine="0"/>
              <w:jc w:val="center"/>
              <w:rPr>
                <w:szCs w:val="22"/>
              </w:rPr>
            </w:pPr>
            <w:r w:rsidRPr="00EB0520">
              <w:rPr>
                <w:szCs w:val="22"/>
              </w:rPr>
              <w:t>69.0</w:t>
            </w:r>
          </w:p>
        </w:tc>
        <w:tc>
          <w:tcPr>
            <w:tcW w:w="756" w:type="dxa"/>
          </w:tcPr>
          <w:p w:rsidR="00EB0520" w:rsidRPr="00EB0520" w:rsidRDefault="00EB0520" w:rsidP="00EB0520">
            <w:pPr>
              <w:spacing w:line="240" w:lineRule="auto"/>
              <w:ind w:firstLine="0"/>
              <w:jc w:val="center"/>
              <w:rPr>
                <w:szCs w:val="22"/>
              </w:rPr>
            </w:pPr>
            <w:r w:rsidRPr="00EB0520">
              <w:rPr>
                <w:szCs w:val="22"/>
              </w:rPr>
              <w:t>17.5</w:t>
            </w:r>
          </w:p>
        </w:tc>
      </w:tr>
      <w:tr w:rsidR="00EB0520" w:rsidRPr="00EB0520" w:rsidTr="00D501C6">
        <w:trPr>
          <w:jc w:val="center"/>
        </w:trPr>
        <w:tc>
          <w:tcPr>
            <w:tcW w:w="0" w:type="auto"/>
          </w:tcPr>
          <w:p w:rsidR="00EB0520" w:rsidRPr="00EB0520" w:rsidRDefault="00EB0520" w:rsidP="00EB0520">
            <w:pPr>
              <w:spacing w:line="240" w:lineRule="auto"/>
              <w:ind w:firstLine="0"/>
              <w:jc w:val="center"/>
              <w:rPr>
                <w:b/>
                <w:szCs w:val="22"/>
              </w:rPr>
            </w:pPr>
            <w:r w:rsidRPr="00EB0520">
              <w:rPr>
                <w:b/>
                <w:szCs w:val="22"/>
              </w:rPr>
              <w:t>Total</w:t>
            </w:r>
          </w:p>
        </w:tc>
        <w:tc>
          <w:tcPr>
            <w:tcW w:w="0" w:type="auto"/>
          </w:tcPr>
          <w:p w:rsidR="00EB0520" w:rsidRPr="00EB0520" w:rsidRDefault="00EB0520" w:rsidP="00EB0520">
            <w:pPr>
              <w:spacing w:line="240" w:lineRule="auto"/>
              <w:ind w:firstLine="0"/>
              <w:jc w:val="center"/>
              <w:rPr>
                <w:szCs w:val="22"/>
              </w:rPr>
            </w:pPr>
            <w:r w:rsidRPr="00EB0520">
              <w:rPr>
                <w:szCs w:val="22"/>
              </w:rPr>
              <w:t>5,980</w:t>
            </w:r>
          </w:p>
        </w:tc>
        <w:tc>
          <w:tcPr>
            <w:tcW w:w="0" w:type="auto"/>
          </w:tcPr>
          <w:p w:rsidR="00EB0520" w:rsidRPr="00EB0520" w:rsidRDefault="00EB0520" w:rsidP="00EB0520">
            <w:pPr>
              <w:spacing w:line="240" w:lineRule="auto"/>
              <w:ind w:firstLine="0"/>
              <w:jc w:val="center"/>
              <w:rPr>
                <w:szCs w:val="22"/>
              </w:rPr>
            </w:pPr>
            <w:r w:rsidRPr="00EB0520">
              <w:rPr>
                <w:szCs w:val="22"/>
              </w:rPr>
              <w:t>10.9</w:t>
            </w:r>
          </w:p>
        </w:tc>
        <w:tc>
          <w:tcPr>
            <w:tcW w:w="0" w:type="auto"/>
          </w:tcPr>
          <w:p w:rsidR="00EB0520" w:rsidRPr="00EB0520" w:rsidRDefault="00EB0520" w:rsidP="00EB0520">
            <w:pPr>
              <w:spacing w:line="240" w:lineRule="auto"/>
              <w:ind w:firstLine="0"/>
              <w:jc w:val="center"/>
              <w:rPr>
                <w:szCs w:val="22"/>
              </w:rPr>
            </w:pPr>
            <w:r w:rsidRPr="00EB0520">
              <w:rPr>
                <w:szCs w:val="22"/>
              </w:rPr>
              <w:t>48,809</w:t>
            </w:r>
          </w:p>
        </w:tc>
        <w:tc>
          <w:tcPr>
            <w:tcW w:w="0" w:type="auto"/>
          </w:tcPr>
          <w:p w:rsidR="00EB0520" w:rsidRPr="00EB0520" w:rsidRDefault="00EB0520" w:rsidP="00EB0520">
            <w:pPr>
              <w:spacing w:line="240" w:lineRule="auto"/>
              <w:ind w:firstLine="0"/>
              <w:jc w:val="center"/>
              <w:rPr>
                <w:szCs w:val="22"/>
              </w:rPr>
            </w:pPr>
            <w:r w:rsidRPr="00EB0520">
              <w:rPr>
                <w:szCs w:val="22"/>
              </w:rPr>
              <w:t>89.1</w:t>
            </w:r>
          </w:p>
        </w:tc>
        <w:tc>
          <w:tcPr>
            <w:tcW w:w="0" w:type="auto"/>
          </w:tcPr>
          <w:p w:rsidR="00EB0520" w:rsidRPr="00EB0520" w:rsidRDefault="00EB0520" w:rsidP="00EB0520">
            <w:pPr>
              <w:spacing w:line="240" w:lineRule="auto"/>
              <w:ind w:firstLine="0"/>
              <w:jc w:val="center"/>
              <w:rPr>
                <w:szCs w:val="22"/>
              </w:rPr>
            </w:pPr>
            <w:r w:rsidRPr="00EB0520">
              <w:rPr>
                <w:szCs w:val="22"/>
              </w:rPr>
              <w:t>54,789</w:t>
            </w:r>
          </w:p>
        </w:tc>
        <w:tc>
          <w:tcPr>
            <w:tcW w:w="0" w:type="auto"/>
          </w:tcPr>
          <w:p w:rsidR="00EB0520" w:rsidRPr="00EB0520" w:rsidRDefault="00EB0520" w:rsidP="00EB0520">
            <w:pPr>
              <w:spacing w:line="240" w:lineRule="auto"/>
              <w:ind w:firstLine="0"/>
              <w:jc w:val="center"/>
              <w:rPr>
                <w:szCs w:val="22"/>
              </w:rPr>
            </w:pPr>
            <w:r w:rsidRPr="00EB0520">
              <w:rPr>
                <w:szCs w:val="22"/>
              </w:rPr>
              <w:t>100.0</w:t>
            </w:r>
          </w:p>
        </w:tc>
        <w:tc>
          <w:tcPr>
            <w:tcW w:w="756" w:type="dxa"/>
          </w:tcPr>
          <w:p w:rsidR="00EB0520" w:rsidRPr="00EB0520" w:rsidRDefault="00EB0520" w:rsidP="00EB0520">
            <w:pPr>
              <w:spacing w:line="240" w:lineRule="auto"/>
              <w:ind w:firstLine="0"/>
              <w:jc w:val="center"/>
              <w:rPr>
                <w:szCs w:val="22"/>
              </w:rPr>
            </w:pPr>
            <w:r w:rsidRPr="00EB0520">
              <w:rPr>
                <w:szCs w:val="22"/>
              </w:rPr>
              <w:t>69.6</w:t>
            </w:r>
          </w:p>
        </w:tc>
        <w:tc>
          <w:tcPr>
            <w:tcW w:w="756" w:type="dxa"/>
          </w:tcPr>
          <w:p w:rsidR="00EB0520" w:rsidRPr="00EB0520" w:rsidRDefault="00EB0520" w:rsidP="00EB0520">
            <w:pPr>
              <w:spacing w:line="240" w:lineRule="auto"/>
              <w:ind w:firstLine="0"/>
              <w:jc w:val="center"/>
              <w:rPr>
                <w:szCs w:val="22"/>
              </w:rPr>
            </w:pPr>
            <w:r w:rsidRPr="00EB0520">
              <w:rPr>
                <w:szCs w:val="22"/>
              </w:rPr>
              <w:t>16.8</w:t>
            </w:r>
          </w:p>
        </w:tc>
      </w:tr>
    </w:tbl>
    <w:p w:rsidR="00EB0520" w:rsidRPr="00883468" w:rsidRDefault="00883468" w:rsidP="00414BBA">
      <w:pPr>
        <w:ind w:firstLine="0"/>
        <w:rPr>
          <w:sz w:val="20"/>
          <w:szCs w:val="20"/>
        </w:rPr>
      </w:pPr>
      <w:r>
        <w:rPr>
          <w:sz w:val="18"/>
          <w:szCs w:val="18"/>
        </w:rPr>
        <w:t xml:space="preserve"> </w:t>
      </w:r>
      <w:r w:rsidR="00414BBA">
        <w:rPr>
          <w:sz w:val="18"/>
          <w:szCs w:val="18"/>
        </w:rPr>
        <w:t xml:space="preserve">      </w:t>
      </w:r>
      <w:proofErr w:type="gramStart"/>
      <w:r w:rsidR="00414BBA" w:rsidRPr="00883468">
        <w:rPr>
          <w:sz w:val="20"/>
          <w:szCs w:val="20"/>
        </w:rPr>
        <w:t>χ</w:t>
      </w:r>
      <w:r w:rsidR="00414BBA" w:rsidRPr="00883468">
        <w:rPr>
          <w:i/>
          <w:sz w:val="20"/>
          <w:szCs w:val="20"/>
          <w:vertAlign w:val="superscript"/>
        </w:rPr>
        <w:t>(</w:t>
      </w:r>
      <w:proofErr w:type="gramEnd"/>
      <w:r w:rsidR="00414BBA" w:rsidRPr="00883468">
        <w:rPr>
          <w:sz w:val="20"/>
          <w:szCs w:val="20"/>
          <w:vertAlign w:val="superscript"/>
        </w:rPr>
        <w:t>1)</w:t>
      </w:r>
      <w:r w:rsidR="00414BBA" w:rsidRPr="00883468">
        <w:rPr>
          <w:sz w:val="20"/>
          <w:szCs w:val="20"/>
        </w:rPr>
        <w:t xml:space="preserve"> = 42.297, p = .000</w:t>
      </w:r>
    </w:p>
    <w:p w:rsidR="000E636B" w:rsidRDefault="000E636B" w:rsidP="000E636B">
      <w:pPr>
        <w:spacing w:line="240" w:lineRule="auto"/>
      </w:pPr>
    </w:p>
    <w:p w:rsidR="00414BBA" w:rsidRDefault="00414BBA" w:rsidP="00414BBA">
      <w:r>
        <w:t xml:space="preserve">Among inpatients ages 18-64, 4,753 (89.9%) had no history of </w:t>
      </w:r>
      <w:r>
        <w:rPr>
          <w:i/>
        </w:rPr>
        <w:t>C. diff</w:t>
      </w:r>
      <w:r>
        <w:t xml:space="preserve"> while 533 (10.1%) had a history of </w:t>
      </w:r>
      <w:r>
        <w:rPr>
          <w:i/>
        </w:rPr>
        <w:t>C. diff</w:t>
      </w:r>
      <w:r>
        <w:t xml:space="preserve"> (</w:t>
      </w:r>
      <w:r>
        <w:rPr>
          <w:b/>
        </w:rPr>
        <w:t>Table 7</w:t>
      </w:r>
      <w:r>
        <w:t xml:space="preserve">). There were 11,563 (91.3%) outpatients with no history of </w:t>
      </w:r>
      <w:r>
        <w:rPr>
          <w:i/>
        </w:rPr>
        <w:t>C. diff</w:t>
      </w:r>
      <w:r>
        <w:t xml:space="preserve"> and 1,101 (8.7%) with a positive history. Compared to the total study population (</w:t>
      </w:r>
      <w:r>
        <w:rPr>
          <w:b/>
        </w:rPr>
        <w:t>Table 6</w:t>
      </w:r>
      <w:r>
        <w:t xml:space="preserve">), there was a higher percentage of inpatients with a history </w:t>
      </w:r>
      <w:r>
        <w:rPr>
          <w:i/>
        </w:rPr>
        <w:t>C. diff</w:t>
      </w:r>
      <w:r>
        <w:t xml:space="preserve"> among those 18-64 (10.1% vs. 9.7%) and a smaller percentage with a positive history among outpatients (8.7% vs. 11.5%). </w:t>
      </w:r>
      <w:r w:rsidRPr="00EE3977">
        <w:t xml:space="preserve">A Chi-Square test (p = .003) indicates a </w:t>
      </w:r>
      <w:r w:rsidR="00E2332A" w:rsidRPr="00EE3977">
        <w:t xml:space="preserve">slightly </w:t>
      </w:r>
      <w:r w:rsidRPr="00EE3977">
        <w:t xml:space="preserve">higher-than-expected percentage of inpatients with a history of </w:t>
      </w:r>
      <w:r w:rsidRPr="00EE3977">
        <w:rPr>
          <w:i/>
        </w:rPr>
        <w:t>C. diff</w:t>
      </w:r>
      <w:r w:rsidRPr="00EE3977">
        <w:t xml:space="preserve"> </w:t>
      </w:r>
      <w:r w:rsidR="00E2332A" w:rsidRPr="00EE3977">
        <w:t>than</w:t>
      </w:r>
      <w:r w:rsidRPr="00EE3977">
        <w:t xml:space="preserve"> outpatients.</w:t>
      </w:r>
    </w:p>
    <w:p w:rsidR="008D64F4" w:rsidRDefault="008D64F4" w:rsidP="008D64F4">
      <w:pPr>
        <w:spacing w:line="240" w:lineRule="auto"/>
      </w:pPr>
    </w:p>
    <w:p w:rsidR="0098673A" w:rsidRDefault="0098673A" w:rsidP="000E636B">
      <w:pPr>
        <w:pStyle w:val="Caption"/>
        <w:keepNext/>
        <w:spacing w:line="360" w:lineRule="auto"/>
        <w:ind w:firstLine="0"/>
      </w:pPr>
      <w:bookmarkStart w:id="38" w:name="_Toc500161898"/>
      <w:r>
        <w:t xml:space="preserve">Table </w:t>
      </w:r>
      <w:r w:rsidR="00804D2B">
        <w:fldChar w:fldCharType="begin"/>
      </w:r>
      <w:r w:rsidR="00804D2B">
        <w:instrText xml:space="preserve"> SEQ Table \* ARABIC </w:instrText>
      </w:r>
      <w:r w:rsidR="00804D2B">
        <w:fldChar w:fldCharType="separate"/>
      </w:r>
      <w:r w:rsidR="00D83276">
        <w:rPr>
          <w:noProof/>
        </w:rPr>
        <w:t>7</w:t>
      </w:r>
      <w:r w:rsidR="00804D2B">
        <w:rPr>
          <w:noProof/>
        </w:rPr>
        <w:fldChar w:fldCharType="end"/>
      </w:r>
      <w:r w:rsidRPr="00DE79A0">
        <w:t xml:space="preserve">. Butler Memorial Hospital Patient Encounters Ages 18-64 by Patient Type (In and Outpatient) and Prior History of </w:t>
      </w:r>
      <w:r w:rsidRPr="00DE79A0">
        <w:rPr>
          <w:i/>
        </w:rPr>
        <w:t>Clostridium difficile</w:t>
      </w:r>
      <w:r w:rsidRPr="00DE79A0">
        <w:t xml:space="preserve"> between 1985 and 1997 (Butler County Residents Only)</w:t>
      </w:r>
      <w:bookmarkEnd w:id="38"/>
    </w:p>
    <w:tbl>
      <w:tblPr>
        <w:tblStyle w:val="TableGrid7"/>
        <w:tblW w:w="0" w:type="auto"/>
        <w:jc w:val="center"/>
        <w:tblLook w:val="04A0" w:firstRow="1" w:lastRow="0" w:firstColumn="1" w:lastColumn="0" w:noHBand="0" w:noVBand="1"/>
      </w:tblPr>
      <w:tblGrid>
        <w:gridCol w:w="1337"/>
        <w:gridCol w:w="1066"/>
        <w:gridCol w:w="897"/>
        <w:gridCol w:w="1342"/>
        <w:gridCol w:w="974"/>
        <w:gridCol w:w="876"/>
        <w:gridCol w:w="576"/>
        <w:gridCol w:w="756"/>
        <w:gridCol w:w="756"/>
      </w:tblGrid>
      <w:tr w:rsidR="00181057" w:rsidRPr="00181057" w:rsidTr="00D501C6">
        <w:trPr>
          <w:jc w:val="center"/>
        </w:trPr>
        <w:tc>
          <w:tcPr>
            <w:tcW w:w="0" w:type="auto"/>
          </w:tcPr>
          <w:p w:rsidR="00181057" w:rsidRPr="00181057" w:rsidRDefault="00181057" w:rsidP="00181057">
            <w:pPr>
              <w:spacing w:line="240" w:lineRule="auto"/>
              <w:ind w:firstLine="0"/>
              <w:jc w:val="left"/>
              <w:rPr>
                <w:b/>
                <w:szCs w:val="22"/>
              </w:rPr>
            </w:pPr>
          </w:p>
        </w:tc>
        <w:tc>
          <w:tcPr>
            <w:tcW w:w="0" w:type="auto"/>
            <w:gridSpan w:val="2"/>
          </w:tcPr>
          <w:p w:rsidR="00181057" w:rsidRPr="00181057" w:rsidRDefault="00181057" w:rsidP="00181057">
            <w:pPr>
              <w:spacing w:line="240" w:lineRule="auto"/>
              <w:ind w:firstLine="0"/>
              <w:jc w:val="center"/>
              <w:rPr>
                <w:b/>
                <w:szCs w:val="22"/>
              </w:rPr>
            </w:pPr>
            <w:r w:rsidRPr="00181057">
              <w:rPr>
                <w:b/>
                <w:szCs w:val="22"/>
              </w:rPr>
              <w:t>History of C. diff</w:t>
            </w:r>
          </w:p>
        </w:tc>
        <w:tc>
          <w:tcPr>
            <w:tcW w:w="0" w:type="auto"/>
            <w:gridSpan w:val="2"/>
          </w:tcPr>
          <w:p w:rsidR="00181057" w:rsidRPr="00181057" w:rsidRDefault="00181057" w:rsidP="00181057">
            <w:pPr>
              <w:spacing w:line="240" w:lineRule="auto"/>
              <w:ind w:firstLine="0"/>
              <w:jc w:val="center"/>
              <w:rPr>
                <w:b/>
                <w:szCs w:val="22"/>
              </w:rPr>
            </w:pPr>
            <w:r w:rsidRPr="00181057">
              <w:rPr>
                <w:b/>
                <w:szCs w:val="22"/>
              </w:rPr>
              <w:t>No History of C. diff</w:t>
            </w:r>
          </w:p>
        </w:tc>
        <w:tc>
          <w:tcPr>
            <w:tcW w:w="2964" w:type="dxa"/>
            <w:gridSpan w:val="4"/>
          </w:tcPr>
          <w:p w:rsidR="00181057" w:rsidRPr="00181057" w:rsidRDefault="00181057" w:rsidP="00181057">
            <w:pPr>
              <w:spacing w:line="240" w:lineRule="auto"/>
              <w:ind w:firstLine="0"/>
              <w:jc w:val="center"/>
              <w:rPr>
                <w:b/>
                <w:szCs w:val="22"/>
              </w:rPr>
            </w:pPr>
            <w:r w:rsidRPr="00181057">
              <w:rPr>
                <w:b/>
                <w:szCs w:val="22"/>
              </w:rPr>
              <w:t>Total</w:t>
            </w:r>
          </w:p>
        </w:tc>
      </w:tr>
      <w:tr w:rsidR="00181057" w:rsidRPr="00181057" w:rsidTr="00D501C6">
        <w:trPr>
          <w:jc w:val="center"/>
        </w:trPr>
        <w:tc>
          <w:tcPr>
            <w:tcW w:w="0" w:type="auto"/>
          </w:tcPr>
          <w:p w:rsidR="00181057" w:rsidRPr="00181057" w:rsidRDefault="00181057" w:rsidP="00181057">
            <w:pPr>
              <w:spacing w:line="240" w:lineRule="auto"/>
              <w:ind w:firstLine="0"/>
              <w:jc w:val="left"/>
              <w:rPr>
                <w:b/>
                <w:szCs w:val="22"/>
              </w:rPr>
            </w:pPr>
          </w:p>
        </w:tc>
        <w:tc>
          <w:tcPr>
            <w:tcW w:w="0" w:type="auto"/>
          </w:tcPr>
          <w:p w:rsidR="00181057" w:rsidRPr="00181057" w:rsidRDefault="00181057" w:rsidP="00181057">
            <w:pPr>
              <w:spacing w:line="240" w:lineRule="auto"/>
              <w:ind w:firstLine="0"/>
              <w:jc w:val="center"/>
              <w:rPr>
                <w:szCs w:val="22"/>
              </w:rPr>
            </w:pPr>
            <w:r w:rsidRPr="00181057">
              <w:rPr>
                <w:szCs w:val="22"/>
              </w:rPr>
              <w:t>N</w:t>
            </w:r>
          </w:p>
        </w:tc>
        <w:tc>
          <w:tcPr>
            <w:tcW w:w="0" w:type="auto"/>
          </w:tcPr>
          <w:p w:rsidR="00181057" w:rsidRPr="00181057" w:rsidRDefault="00181057" w:rsidP="00181057">
            <w:pPr>
              <w:spacing w:line="240" w:lineRule="auto"/>
              <w:ind w:firstLine="0"/>
              <w:jc w:val="center"/>
              <w:rPr>
                <w:szCs w:val="22"/>
              </w:rPr>
            </w:pPr>
            <w:r w:rsidRPr="00181057">
              <w:rPr>
                <w:szCs w:val="22"/>
              </w:rPr>
              <w:t>%</w:t>
            </w:r>
          </w:p>
        </w:tc>
        <w:tc>
          <w:tcPr>
            <w:tcW w:w="0" w:type="auto"/>
          </w:tcPr>
          <w:p w:rsidR="00181057" w:rsidRPr="00181057" w:rsidRDefault="00181057" w:rsidP="00181057">
            <w:pPr>
              <w:spacing w:line="240" w:lineRule="auto"/>
              <w:ind w:firstLine="0"/>
              <w:jc w:val="center"/>
              <w:rPr>
                <w:szCs w:val="22"/>
              </w:rPr>
            </w:pPr>
            <w:r w:rsidRPr="00181057">
              <w:rPr>
                <w:szCs w:val="22"/>
              </w:rPr>
              <w:t>N</w:t>
            </w:r>
          </w:p>
        </w:tc>
        <w:tc>
          <w:tcPr>
            <w:tcW w:w="0" w:type="auto"/>
          </w:tcPr>
          <w:p w:rsidR="00181057" w:rsidRPr="00181057" w:rsidRDefault="00181057" w:rsidP="00181057">
            <w:pPr>
              <w:spacing w:line="240" w:lineRule="auto"/>
              <w:ind w:firstLine="0"/>
              <w:jc w:val="center"/>
              <w:rPr>
                <w:szCs w:val="22"/>
              </w:rPr>
            </w:pPr>
            <w:r w:rsidRPr="00181057">
              <w:rPr>
                <w:szCs w:val="22"/>
              </w:rPr>
              <w:t>%</w:t>
            </w:r>
          </w:p>
        </w:tc>
        <w:tc>
          <w:tcPr>
            <w:tcW w:w="0" w:type="auto"/>
          </w:tcPr>
          <w:p w:rsidR="00181057" w:rsidRPr="00181057" w:rsidRDefault="00181057" w:rsidP="00181057">
            <w:pPr>
              <w:spacing w:line="240" w:lineRule="auto"/>
              <w:ind w:firstLine="0"/>
              <w:jc w:val="center"/>
              <w:rPr>
                <w:szCs w:val="22"/>
              </w:rPr>
            </w:pPr>
            <w:r w:rsidRPr="00181057">
              <w:rPr>
                <w:szCs w:val="22"/>
              </w:rPr>
              <w:t>N</w:t>
            </w:r>
          </w:p>
        </w:tc>
        <w:tc>
          <w:tcPr>
            <w:tcW w:w="0" w:type="auto"/>
          </w:tcPr>
          <w:p w:rsidR="00181057" w:rsidRPr="00181057" w:rsidRDefault="00181057" w:rsidP="00181057">
            <w:pPr>
              <w:spacing w:line="240" w:lineRule="auto"/>
              <w:ind w:firstLine="0"/>
              <w:jc w:val="center"/>
              <w:rPr>
                <w:szCs w:val="22"/>
              </w:rPr>
            </w:pPr>
            <w:r w:rsidRPr="00181057">
              <w:rPr>
                <w:szCs w:val="22"/>
              </w:rPr>
              <w:t>%</w:t>
            </w:r>
          </w:p>
        </w:tc>
        <w:tc>
          <w:tcPr>
            <w:tcW w:w="756" w:type="dxa"/>
          </w:tcPr>
          <w:p w:rsidR="00181057" w:rsidRPr="00181057" w:rsidRDefault="00804D2B" w:rsidP="00181057">
            <w:pPr>
              <w:spacing w:line="240" w:lineRule="auto"/>
              <w:ind w:firstLine="0"/>
              <w:jc w:val="center"/>
              <w:rPr>
                <w:szCs w:val="22"/>
              </w:rPr>
            </w:pPr>
            <m:oMath>
              <m:acc>
                <m:accPr>
                  <m:chr m:val="̅"/>
                  <m:ctrlPr>
                    <w:rPr>
                      <w:rFonts w:ascii="Cambria Math" w:hAnsi="Cambria Math"/>
                      <w:szCs w:val="22"/>
                    </w:rPr>
                  </m:ctrlPr>
                </m:accPr>
                <m:e>
                  <m:r>
                    <m:rPr>
                      <m:sty m:val="p"/>
                    </m:rPr>
                    <w:rPr>
                      <w:rFonts w:ascii="Cambria Math" w:hAnsi="Cambria Math"/>
                      <w:szCs w:val="22"/>
                    </w:rPr>
                    <m:t>x</m:t>
                  </m:r>
                </m:e>
              </m:acc>
            </m:oMath>
            <w:r w:rsidR="00181057" w:rsidRPr="00181057">
              <w:rPr>
                <w:rFonts w:eastAsia="Times New Roman"/>
                <w:szCs w:val="22"/>
              </w:rPr>
              <w:t xml:space="preserve"> (age)</w:t>
            </w:r>
          </w:p>
        </w:tc>
        <w:tc>
          <w:tcPr>
            <w:tcW w:w="756" w:type="dxa"/>
          </w:tcPr>
          <w:p w:rsidR="00181057" w:rsidRPr="00181057" w:rsidRDefault="00181057" w:rsidP="00181057">
            <w:pPr>
              <w:spacing w:line="240" w:lineRule="auto"/>
              <w:ind w:firstLine="0"/>
              <w:jc w:val="center"/>
              <w:rPr>
                <w:szCs w:val="22"/>
              </w:rPr>
            </w:pPr>
            <w:r w:rsidRPr="00181057">
              <w:rPr>
                <w:szCs w:val="22"/>
              </w:rPr>
              <w:t>SD</w:t>
            </w:r>
          </w:p>
        </w:tc>
      </w:tr>
      <w:tr w:rsidR="00181057" w:rsidRPr="00181057" w:rsidTr="00D501C6">
        <w:trPr>
          <w:jc w:val="center"/>
        </w:trPr>
        <w:tc>
          <w:tcPr>
            <w:tcW w:w="0" w:type="auto"/>
          </w:tcPr>
          <w:p w:rsidR="00181057" w:rsidRPr="00181057" w:rsidRDefault="00181057" w:rsidP="00181057">
            <w:pPr>
              <w:spacing w:line="240" w:lineRule="auto"/>
              <w:ind w:firstLine="0"/>
              <w:jc w:val="center"/>
              <w:rPr>
                <w:b/>
                <w:szCs w:val="22"/>
              </w:rPr>
            </w:pPr>
            <w:r w:rsidRPr="00181057">
              <w:rPr>
                <w:b/>
                <w:szCs w:val="22"/>
              </w:rPr>
              <w:t>Inpatient</w:t>
            </w:r>
          </w:p>
        </w:tc>
        <w:tc>
          <w:tcPr>
            <w:tcW w:w="0" w:type="auto"/>
          </w:tcPr>
          <w:p w:rsidR="00181057" w:rsidRPr="00181057" w:rsidRDefault="00181057" w:rsidP="00181057">
            <w:pPr>
              <w:spacing w:line="240" w:lineRule="auto"/>
              <w:ind w:firstLine="0"/>
              <w:jc w:val="center"/>
              <w:rPr>
                <w:szCs w:val="22"/>
              </w:rPr>
            </w:pPr>
            <w:r w:rsidRPr="00181057">
              <w:rPr>
                <w:szCs w:val="22"/>
              </w:rPr>
              <w:t>533</w:t>
            </w:r>
          </w:p>
        </w:tc>
        <w:tc>
          <w:tcPr>
            <w:tcW w:w="0" w:type="auto"/>
          </w:tcPr>
          <w:p w:rsidR="00181057" w:rsidRPr="00181057" w:rsidRDefault="00181057" w:rsidP="00181057">
            <w:pPr>
              <w:spacing w:line="240" w:lineRule="auto"/>
              <w:ind w:firstLine="0"/>
              <w:jc w:val="center"/>
              <w:rPr>
                <w:szCs w:val="22"/>
              </w:rPr>
            </w:pPr>
            <w:r w:rsidRPr="00181057">
              <w:rPr>
                <w:szCs w:val="22"/>
              </w:rPr>
              <w:t>10.1</w:t>
            </w:r>
          </w:p>
        </w:tc>
        <w:tc>
          <w:tcPr>
            <w:tcW w:w="0" w:type="auto"/>
          </w:tcPr>
          <w:p w:rsidR="00181057" w:rsidRPr="00181057" w:rsidRDefault="00181057" w:rsidP="00181057">
            <w:pPr>
              <w:spacing w:line="240" w:lineRule="auto"/>
              <w:ind w:firstLine="0"/>
              <w:jc w:val="center"/>
              <w:rPr>
                <w:szCs w:val="22"/>
              </w:rPr>
            </w:pPr>
            <w:r w:rsidRPr="00181057">
              <w:rPr>
                <w:szCs w:val="22"/>
              </w:rPr>
              <w:t>4,753</w:t>
            </w:r>
          </w:p>
        </w:tc>
        <w:tc>
          <w:tcPr>
            <w:tcW w:w="0" w:type="auto"/>
          </w:tcPr>
          <w:p w:rsidR="00181057" w:rsidRPr="00181057" w:rsidRDefault="00181057" w:rsidP="00181057">
            <w:pPr>
              <w:spacing w:line="240" w:lineRule="auto"/>
              <w:ind w:firstLine="0"/>
              <w:jc w:val="center"/>
              <w:rPr>
                <w:szCs w:val="22"/>
              </w:rPr>
            </w:pPr>
            <w:r w:rsidRPr="00181057">
              <w:rPr>
                <w:szCs w:val="22"/>
              </w:rPr>
              <w:t>89.9</w:t>
            </w:r>
          </w:p>
        </w:tc>
        <w:tc>
          <w:tcPr>
            <w:tcW w:w="0" w:type="auto"/>
          </w:tcPr>
          <w:p w:rsidR="00181057" w:rsidRPr="00181057" w:rsidRDefault="00181057" w:rsidP="00181057">
            <w:pPr>
              <w:spacing w:line="240" w:lineRule="auto"/>
              <w:ind w:firstLine="0"/>
              <w:jc w:val="center"/>
              <w:rPr>
                <w:szCs w:val="22"/>
              </w:rPr>
            </w:pPr>
            <w:r w:rsidRPr="00181057">
              <w:rPr>
                <w:szCs w:val="22"/>
              </w:rPr>
              <w:t>5,286</w:t>
            </w:r>
          </w:p>
        </w:tc>
        <w:tc>
          <w:tcPr>
            <w:tcW w:w="0" w:type="auto"/>
          </w:tcPr>
          <w:p w:rsidR="00181057" w:rsidRPr="00181057" w:rsidRDefault="00181057" w:rsidP="00181057">
            <w:pPr>
              <w:spacing w:line="240" w:lineRule="auto"/>
              <w:ind w:firstLine="0"/>
              <w:jc w:val="center"/>
              <w:rPr>
                <w:szCs w:val="22"/>
              </w:rPr>
            </w:pPr>
            <w:r w:rsidRPr="00181057">
              <w:rPr>
                <w:szCs w:val="22"/>
              </w:rPr>
              <w:t>100</w:t>
            </w:r>
          </w:p>
        </w:tc>
        <w:tc>
          <w:tcPr>
            <w:tcW w:w="756" w:type="dxa"/>
          </w:tcPr>
          <w:p w:rsidR="00181057" w:rsidRPr="00181057" w:rsidRDefault="00181057" w:rsidP="00181057">
            <w:pPr>
              <w:spacing w:line="240" w:lineRule="auto"/>
              <w:ind w:firstLine="0"/>
              <w:jc w:val="center"/>
              <w:rPr>
                <w:szCs w:val="22"/>
              </w:rPr>
            </w:pPr>
            <w:r w:rsidRPr="00181057">
              <w:rPr>
                <w:szCs w:val="22"/>
              </w:rPr>
              <w:t>51.3</w:t>
            </w:r>
          </w:p>
        </w:tc>
        <w:tc>
          <w:tcPr>
            <w:tcW w:w="756" w:type="dxa"/>
          </w:tcPr>
          <w:p w:rsidR="00181057" w:rsidRPr="00181057" w:rsidRDefault="00181057" w:rsidP="00181057">
            <w:pPr>
              <w:spacing w:line="240" w:lineRule="auto"/>
              <w:ind w:firstLine="0"/>
              <w:jc w:val="center"/>
              <w:rPr>
                <w:szCs w:val="22"/>
              </w:rPr>
            </w:pPr>
            <w:r w:rsidRPr="00181057">
              <w:rPr>
                <w:szCs w:val="22"/>
              </w:rPr>
              <w:t>10.8</w:t>
            </w:r>
          </w:p>
        </w:tc>
      </w:tr>
      <w:tr w:rsidR="00181057" w:rsidRPr="00181057" w:rsidTr="00D501C6">
        <w:trPr>
          <w:jc w:val="center"/>
        </w:trPr>
        <w:tc>
          <w:tcPr>
            <w:tcW w:w="0" w:type="auto"/>
          </w:tcPr>
          <w:p w:rsidR="00181057" w:rsidRPr="00181057" w:rsidRDefault="00181057" w:rsidP="00181057">
            <w:pPr>
              <w:spacing w:line="240" w:lineRule="auto"/>
              <w:ind w:firstLine="0"/>
              <w:jc w:val="center"/>
              <w:rPr>
                <w:b/>
                <w:szCs w:val="22"/>
              </w:rPr>
            </w:pPr>
            <w:r w:rsidRPr="00181057">
              <w:rPr>
                <w:b/>
                <w:szCs w:val="22"/>
              </w:rPr>
              <w:t>Outpatient</w:t>
            </w:r>
          </w:p>
        </w:tc>
        <w:tc>
          <w:tcPr>
            <w:tcW w:w="0" w:type="auto"/>
          </w:tcPr>
          <w:p w:rsidR="00181057" w:rsidRPr="00181057" w:rsidRDefault="00181057" w:rsidP="00181057">
            <w:pPr>
              <w:spacing w:line="240" w:lineRule="auto"/>
              <w:ind w:firstLine="0"/>
              <w:jc w:val="center"/>
              <w:rPr>
                <w:szCs w:val="22"/>
              </w:rPr>
            </w:pPr>
            <w:r w:rsidRPr="00181057">
              <w:rPr>
                <w:szCs w:val="22"/>
              </w:rPr>
              <w:t>1,101</w:t>
            </w:r>
          </w:p>
        </w:tc>
        <w:tc>
          <w:tcPr>
            <w:tcW w:w="0" w:type="auto"/>
          </w:tcPr>
          <w:p w:rsidR="00181057" w:rsidRPr="00181057" w:rsidRDefault="00181057" w:rsidP="00181057">
            <w:pPr>
              <w:spacing w:line="240" w:lineRule="auto"/>
              <w:ind w:firstLine="0"/>
              <w:jc w:val="center"/>
              <w:rPr>
                <w:szCs w:val="22"/>
              </w:rPr>
            </w:pPr>
            <w:r w:rsidRPr="00181057">
              <w:rPr>
                <w:szCs w:val="22"/>
              </w:rPr>
              <w:t>8.7</w:t>
            </w:r>
          </w:p>
        </w:tc>
        <w:tc>
          <w:tcPr>
            <w:tcW w:w="0" w:type="auto"/>
          </w:tcPr>
          <w:p w:rsidR="00181057" w:rsidRPr="00181057" w:rsidRDefault="00181057" w:rsidP="00181057">
            <w:pPr>
              <w:spacing w:line="240" w:lineRule="auto"/>
              <w:ind w:firstLine="0"/>
              <w:jc w:val="center"/>
              <w:rPr>
                <w:szCs w:val="22"/>
              </w:rPr>
            </w:pPr>
            <w:r w:rsidRPr="00181057">
              <w:rPr>
                <w:szCs w:val="22"/>
              </w:rPr>
              <w:t>11,563</w:t>
            </w:r>
          </w:p>
        </w:tc>
        <w:tc>
          <w:tcPr>
            <w:tcW w:w="0" w:type="auto"/>
          </w:tcPr>
          <w:p w:rsidR="00181057" w:rsidRPr="00181057" w:rsidRDefault="00181057" w:rsidP="00181057">
            <w:pPr>
              <w:spacing w:line="240" w:lineRule="auto"/>
              <w:ind w:firstLine="0"/>
              <w:jc w:val="center"/>
              <w:rPr>
                <w:szCs w:val="22"/>
              </w:rPr>
            </w:pPr>
            <w:r w:rsidRPr="00181057">
              <w:rPr>
                <w:szCs w:val="22"/>
              </w:rPr>
              <w:t>91.3</w:t>
            </w:r>
          </w:p>
        </w:tc>
        <w:tc>
          <w:tcPr>
            <w:tcW w:w="0" w:type="auto"/>
          </w:tcPr>
          <w:p w:rsidR="00181057" w:rsidRPr="00181057" w:rsidRDefault="00181057" w:rsidP="00181057">
            <w:pPr>
              <w:spacing w:line="240" w:lineRule="auto"/>
              <w:ind w:firstLine="0"/>
              <w:jc w:val="center"/>
              <w:rPr>
                <w:szCs w:val="22"/>
              </w:rPr>
            </w:pPr>
            <w:r w:rsidRPr="00181057">
              <w:rPr>
                <w:szCs w:val="22"/>
              </w:rPr>
              <w:t>12,664</w:t>
            </w:r>
          </w:p>
        </w:tc>
        <w:tc>
          <w:tcPr>
            <w:tcW w:w="0" w:type="auto"/>
          </w:tcPr>
          <w:p w:rsidR="00181057" w:rsidRPr="00181057" w:rsidRDefault="00181057" w:rsidP="00181057">
            <w:pPr>
              <w:spacing w:line="240" w:lineRule="auto"/>
              <w:ind w:firstLine="0"/>
              <w:jc w:val="center"/>
              <w:rPr>
                <w:szCs w:val="22"/>
              </w:rPr>
            </w:pPr>
            <w:r w:rsidRPr="00181057">
              <w:rPr>
                <w:szCs w:val="22"/>
              </w:rPr>
              <w:t>100</w:t>
            </w:r>
          </w:p>
        </w:tc>
        <w:tc>
          <w:tcPr>
            <w:tcW w:w="756" w:type="dxa"/>
          </w:tcPr>
          <w:p w:rsidR="00181057" w:rsidRPr="00181057" w:rsidRDefault="00181057" w:rsidP="00181057">
            <w:pPr>
              <w:spacing w:line="240" w:lineRule="auto"/>
              <w:ind w:firstLine="0"/>
              <w:jc w:val="center"/>
              <w:rPr>
                <w:szCs w:val="22"/>
              </w:rPr>
            </w:pPr>
            <w:r w:rsidRPr="00181057">
              <w:rPr>
                <w:szCs w:val="22"/>
              </w:rPr>
              <w:t>49.0</w:t>
            </w:r>
          </w:p>
        </w:tc>
        <w:tc>
          <w:tcPr>
            <w:tcW w:w="756" w:type="dxa"/>
          </w:tcPr>
          <w:p w:rsidR="00181057" w:rsidRPr="00181057" w:rsidRDefault="00181057" w:rsidP="00181057">
            <w:pPr>
              <w:spacing w:line="240" w:lineRule="auto"/>
              <w:ind w:firstLine="0"/>
              <w:jc w:val="center"/>
              <w:rPr>
                <w:szCs w:val="22"/>
              </w:rPr>
            </w:pPr>
            <w:r w:rsidRPr="00181057">
              <w:rPr>
                <w:szCs w:val="22"/>
              </w:rPr>
              <w:t>12.5</w:t>
            </w:r>
          </w:p>
        </w:tc>
      </w:tr>
      <w:tr w:rsidR="00181057" w:rsidRPr="00181057" w:rsidTr="00D501C6">
        <w:trPr>
          <w:jc w:val="center"/>
        </w:trPr>
        <w:tc>
          <w:tcPr>
            <w:tcW w:w="0" w:type="auto"/>
          </w:tcPr>
          <w:p w:rsidR="00181057" w:rsidRPr="00181057" w:rsidRDefault="00181057" w:rsidP="00181057">
            <w:pPr>
              <w:spacing w:line="240" w:lineRule="auto"/>
              <w:ind w:firstLine="0"/>
              <w:jc w:val="center"/>
              <w:rPr>
                <w:b/>
                <w:szCs w:val="22"/>
              </w:rPr>
            </w:pPr>
            <w:r w:rsidRPr="00181057">
              <w:rPr>
                <w:b/>
                <w:szCs w:val="22"/>
              </w:rPr>
              <w:t>Total</w:t>
            </w:r>
          </w:p>
        </w:tc>
        <w:tc>
          <w:tcPr>
            <w:tcW w:w="0" w:type="auto"/>
          </w:tcPr>
          <w:p w:rsidR="00181057" w:rsidRPr="00181057" w:rsidRDefault="00181057" w:rsidP="00181057">
            <w:pPr>
              <w:spacing w:line="240" w:lineRule="auto"/>
              <w:ind w:firstLine="0"/>
              <w:jc w:val="center"/>
              <w:rPr>
                <w:szCs w:val="22"/>
              </w:rPr>
            </w:pPr>
            <w:r w:rsidRPr="00181057">
              <w:rPr>
                <w:szCs w:val="22"/>
              </w:rPr>
              <w:t>1,634</w:t>
            </w:r>
          </w:p>
        </w:tc>
        <w:tc>
          <w:tcPr>
            <w:tcW w:w="0" w:type="auto"/>
          </w:tcPr>
          <w:p w:rsidR="00181057" w:rsidRPr="00181057" w:rsidRDefault="00181057" w:rsidP="00181057">
            <w:pPr>
              <w:spacing w:line="240" w:lineRule="auto"/>
              <w:ind w:firstLine="0"/>
              <w:jc w:val="center"/>
              <w:rPr>
                <w:szCs w:val="22"/>
              </w:rPr>
            </w:pPr>
            <w:r w:rsidRPr="00181057">
              <w:rPr>
                <w:szCs w:val="22"/>
              </w:rPr>
              <w:t>9.1</w:t>
            </w:r>
          </w:p>
        </w:tc>
        <w:tc>
          <w:tcPr>
            <w:tcW w:w="0" w:type="auto"/>
          </w:tcPr>
          <w:p w:rsidR="00181057" w:rsidRPr="00181057" w:rsidRDefault="00181057" w:rsidP="00181057">
            <w:pPr>
              <w:spacing w:line="240" w:lineRule="auto"/>
              <w:ind w:firstLine="0"/>
              <w:jc w:val="center"/>
              <w:rPr>
                <w:szCs w:val="22"/>
              </w:rPr>
            </w:pPr>
            <w:r w:rsidRPr="00181057">
              <w:rPr>
                <w:szCs w:val="22"/>
              </w:rPr>
              <w:t>16,316</w:t>
            </w:r>
          </w:p>
        </w:tc>
        <w:tc>
          <w:tcPr>
            <w:tcW w:w="0" w:type="auto"/>
          </w:tcPr>
          <w:p w:rsidR="00181057" w:rsidRPr="00181057" w:rsidRDefault="00181057" w:rsidP="00181057">
            <w:pPr>
              <w:spacing w:line="240" w:lineRule="auto"/>
              <w:ind w:firstLine="0"/>
              <w:jc w:val="center"/>
              <w:rPr>
                <w:szCs w:val="22"/>
              </w:rPr>
            </w:pPr>
            <w:r w:rsidRPr="00181057">
              <w:rPr>
                <w:szCs w:val="22"/>
              </w:rPr>
              <w:t>90.9</w:t>
            </w:r>
          </w:p>
        </w:tc>
        <w:tc>
          <w:tcPr>
            <w:tcW w:w="0" w:type="auto"/>
          </w:tcPr>
          <w:p w:rsidR="00181057" w:rsidRPr="00181057" w:rsidRDefault="00181057" w:rsidP="00181057">
            <w:pPr>
              <w:spacing w:line="240" w:lineRule="auto"/>
              <w:ind w:firstLine="0"/>
              <w:jc w:val="center"/>
              <w:rPr>
                <w:szCs w:val="22"/>
              </w:rPr>
            </w:pPr>
            <w:r w:rsidRPr="00181057">
              <w:rPr>
                <w:szCs w:val="22"/>
              </w:rPr>
              <w:t>17,950</w:t>
            </w:r>
          </w:p>
        </w:tc>
        <w:tc>
          <w:tcPr>
            <w:tcW w:w="0" w:type="auto"/>
          </w:tcPr>
          <w:p w:rsidR="00181057" w:rsidRPr="00181057" w:rsidRDefault="00181057" w:rsidP="00181057">
            <w:pPr>
              <w:spacing w:line="240" w:lineRule="auto"/>
              <w:ind w:firstLine="0"/>
              <w:jc w:val="center"/>
              <w:rPr>
                <w:szCs w:val="22"/>
              </w:rPr>
            </w:pPr>
            <w:r w:rsidRPr="00181057">
              <w:rPr>
                <w:szCs w:val="22"/>
              </w:rPr>
              <w:t>100</w:t>
            </w:r>
          </w:p>
        </w:tc>
        <w:tc>
          <w:tcPr>
            <w:tcW w:w="756" w:type="dxa"/>
          </w:tcPr>
          <w:p w:rsidR="00181057" w:rsidRPr="00181057" w:rsidRDefault="00181057" w:rsidP="00181057">
            <w:pPr>
              <w:spacing w:line="240" w:lineRule="auto"/>
              <w:ind w:firstLine="0"/>
              <w:jc w:val="center"/>
              <w:rPr>
                <w:szCs w:val="22"/>
              </w:rPr>
            </w:pPr>
            <w:r w:rsidRPr="00181057">
              <w:rPr>
                <w:szCs w:val="22"/>
              </w:rPr>
              <w:t>49.7</w:t>
            </w:r>
          </w:p>
        </w:tc>
        <w:tc>
          <w:tcPr>
            <w:tcW w:w="756" w:type="dxa"/>
          </w:tcPr>
          <w:p w:rsidR="00181057" w:rsidRPr="00181057" w:rsidRDefault="00181057" w:rsidP="00181057">
            <w:pPr>
              <w:spacing w:line="240" w:lineRule="auto"/>
              <w:ind w:firstLine="0"/>
              <w:jc w:val="center"/>
              <w:rPr>
                <w:szCs w:val="22"/>
              </w:rPr>
            </w:pPr>
            <w:r w:rsidRPr="00181057">
              <w:rPr>
                <w:szCs w:val="22"/>
              </w:rPr>
              <w:t>12.1</w:t>
            </w:r>
          </w:p>
        </w:tc>
      </w:tr>
    </w:tbl>
    <w:p w:rsidR="00181057" w:rsidRPr="00883468" w:rsidRDefault="00BF3CA8" w:rsidP="00BF3CA8">
      <w:pPr>
        <w:ind w:firstLine="0"/>
        <w:rPr>
          <w:sz w:val="20"/>
          <w:szCs w:val="20"/>
        </w:rPr>
      </w:pPr>
      <w:r w:rsidRPr="00883468">
        <w:rPr>
          <w:sz w:val="20"/>
          <w:szCs w:val="20"/>
        </w:rPr>
        <w:t xml:space="preserve">        </w:t>
      </w:r>
      <w:proofErr w:type="gramStart"/>
      <w:r w:rsidRPr="00883468">
        <w:rPr>
          <w:sz w:val="20"/>
          <w:szCs w:val="20"/>
        </w:rPr>
        <w:t>χ</w:t>
      </w:r>
      <w:r w:rsidRPr="00883468">
        <w:rPr>
          <w:i/>
          <w:sz w:val="20"/>
          <w:szCs w:val="20"/>
          <w:vertAlign w:val="superscript"/>
        </w:rPr>
        <w:t>(</w:t>
      </w:r>
      <w:proofErr w:type="gramEnd"/>
      <w:r w:rsidRPr="00883468">
        <w:rPr>
          <w:sz w:val="20"/>
          <w:szCs w:val="20"/>
          <w:vertAlign w:val="superscript"/>
        </w:rPr>
        <w:t>1)</w:t>
      </w:r>
      <w:r w:rsidRPr="00883468">
        <w:rPr>
          <w:sz w:val="20"/>
          <w:szCs w:val="20"/>
        </w:rPr>
        <w:t xml:space="preserve"> = 8.699, p = .003</w:t>
      </w:r>
    </w:p>
    <w:p w:rsidR="0009291A" w:rsidRDefault="0009291A" w:rsidP="000E636B">
      <w:pPr>
        <w:spacing w:line="240" w:lineRule="auto"/>
      </w:pPr>
    </w:p>
    <w:p w:rsidR="00BF3CA8" w:rsidRDefault="005117BA" w:rsidP="005117BA">
      <w:r>
        <w:t>Both outpatients 65+ and those originating from a nursing home (</w:t>
      </w:r>
      <w:r>
        <w:rPr>
          <w:b/>
        </w:rPr>
        <w:t xml:space="preserve">Table 8 </w:t>
      </w:r>
      <w:r>
        <w:t xml:space="preserve">and </w:t>
      </w:r>
      <w:r>
        <w:rPr>
          <w:b/>
        </w:rPr>
        <w:t>9</w:t>
      </w:r>
      <w:r>
        <w:t xml:space="preserve">) had a </w:t>
      </w:r>
      <w:r w:rsidR="00E37B2C">
        <w:t>slightly</w:t>
      </w:r>
      <w:r>
        <w:t xml:space="preserve"> higher percentage of outpatients with a history of </w:t>
      </w:r>
      <w:r>
        <w:rPr>
          <w:i/>
        </w:rPr>
        <w:t>C. diff</w:t>
      </w:r>
      <w:r>
        <w:t xml:space="preserve"> than inpatients (p = .000) at 13.0% and 18.1%, respectively. This high percentage of outpatient encounters with a positive history of </w:t>
      </w:r>
      <w:r>
        <w:rPr>
          <w:i/>
        </w:rPr>
        <w:t xml:space="preserve">C. diff </w:t>
      </w:r>
      <w:r>
        <w:t xml:space="preserve">suggests that much of the burden of </w:t>
      </w:r>
      <w:r>
        <w:rPr>
          <w:i/>
        </w:rPr>
        <w:t>C. diff</w:t>
      </w:r>
      <w:r>
        <w:t xml:space="preserve"> on Butler Memorial Hospital is due to patients who get </w:t>
      </w:r>
      <w:r>
        <w:rPr>
          <w:i/>
        </w:rPr>
        <w:t>C. diff</w:t>
      </w:r>
      <w:r>
        <w:t xml:space="preserve"> in a nursing home rather than contracting the </w:t>
      </w:r>
      <w:r>
        <w:lastRenderedPageBreak/>
        <w:t xml:space="preserve">infection at BMH itself. </w:t>
      </w:r>
      <w:r>
        <w:rPr>
          <w:b/>
        </w:rPr>
        <w:t>Table 9</w:t>
      </w:r>
      <w:r>
        <w:t xml:space="preserve"> also shows the advanced mean age of outpatient nursing home encounters (80.9), a well-known risk factor for </w:t>
      </w:r>
      <w:r>
        <w:rPr>
          <w:i/>
        </w:rPr>
        <w:t>C. diff</w:t>
      </w:r>
      <w:r>
        <w:t xml:space="preserve"> infection.</w:t>
      </w:r>
    </w:p>
    <w:p w:rsidR="00DE79A0" w:rsidRPr="00EB0520" w:rsidRDefault="00DE79A0" w:rsidP="00DE79A0">
      <w:pPr>
        <w:spacing w:line="240" w:lineRule="auto"/>
      </w:pPr>
    </w:p>
    <w:p w:rsidR="005109A6" w:rsidRDefault="005109A6" w:rsidP="000E636B">
      <w:pPr>
        <w:pStyle w:val="Caption"/>
        <w:keepNext/>
        <w:spacing w:line="360" w:lineRule="auto"/>
        <w:ind w:firstLine="0"/>
      </w:pPr>
      <w:bookmarkStart w:id="39" w:name="_Toc500161899"/>
      <w:r>
        <w:t xml:space="preserve">Table </w:t>
      </w:r>
      <w:r w:rsidR="00804D2B">
        <w:fldChar w:fldCharType="begin"/>
      </w:r>
      <w:r w:rsidR="00804D2B">
        <w:instrText xml:space="preserve"> SEQ Table \* ARABIC </w:instrText>
      </w:r>
      <w:r w:rsidR="00804D2B">
        <w:fldChar w:fldCharType="separate"/>
      </w:r>
      <w:r w:rsidR="00D83276">
        <w:rPr>
          <w:noProof/>
        </w:rPr>
        <w:t>8</w:t>
      </w:r>
      <w:r w:rsidR="00804D2B">
        <w:rPr>
          <w:noProof/>
        </w:rPr>
        <w:fldChar w:fldCharType="end"/>
      </w:r>
      <w:r>
        <w:t xml:space="preserve">. </w:t>
      </w:r>
      <w:r w:rsidRPr="00DE79A0">
        <w:t xml:space="preserve">Butler Memorial Hospital Patient Encounters Ages 65+ by Patient Type (In and Outpatient) and Prior History of </w:t>
      </w:r>
      <w:r w:rsidRPr="00DE79A0">
        <w:rPr>
          <w:i/>
        </w:rPr>
        <w:t>Clostridium difficile</w:t>
      </w:r>
      <w:r w:rsidRPr="00DE79A0">
        <w:t xml:space="preserve"> between 1985 and 1997 (Butler County Residents Only)</w:t>
      </w:r>
      <w:bookmarkEnd w:id="39"/>
    </w:p>
    <w:tbl>
      <w:tblPr>
        <w:tblStyle w:val="TableGrid8"/>
        <w:tblW w:w="0" w:type="auto"/>
        <w:jc w:val="center"/>
        <w:tblLook w:val="04A0" w:firstRow="1" w:lastRow="0" w:firstColumn="1" w:lastColumn="0" w:noHBand="0" w:noVBand="1"/>
      </w:tblPr>
      <w:tblGrid>
        <w:gridCol w:w="1337"/>
        <w:gridCol w:w="1066"/>
        <w:gridCol w:w="897"/>
        <w:gridCol w:w="1342"/>
        <w:gridCol w:w="974"/>
        <w:gridCol w:w="876"/>
        <w:gridCol w:w="756"/>
        <w:gridCol w:w="709"/>
        <w:gridCol w:w="523"/>
      </w:tblGrid>
      <w:tr w:rsidR="005109A6" w:rsidRPr="005109A6" w:rsidTr="00D501C6">
        <w:trPr>
          <w:jc w:val="center"/>
        </w:trPr>
        <w:tc>
          <w:tcPr>
            <w:tcW w:w="0" w:type="auto"/>
          </w:tcPr>
          <w:p w:rsidR="005109A6" w:rsidRPr="005109A6" w:rsidRDefault="005109A6" w:rsidP="005109A6">
            <w:pPr>
              <w:spacing w:line="240" w:lineRule="auto"/>
              <w:ind w:firstLine="0"/>
              <w:jc w:val="left"/>
              <w:rPr>
                <w:b/>
                <w:szCs w:val="22"/>
              </w:rPr>
            </w:pPr>
          </w:p>
        </w:tc>
        <w:tc>
          <w:tcPr>
            <w:tcW w:w="0" w:type="auto"/>
            <w:gridSpan w:val="2"/>
          </w:tcPr>
          <w:p w:rsidR="005109A6" w:rsidRPr="005109A6" w:rsidRDefault="005109A6" w:rsidP="005109A6">
            <w:pPr>
              <w:spacing w:line="240" w:lineRule="auto"/>
              <w:ind w:firstLine="0"/>
              <w:jc w:val="center"/>
              <w:rPr>
                <w:b/>
                <w:szCs w:val="22"/>
              </w:rPr>
            </w:pPr>
            <w:r w:rsidRPr="005109A6">
              <w:rPr>
                <w:b/>
                <w:szCs w:val="22"/>
              </w:rPr>
              <w:t>History of C. diff</w:t>
            </w:r>
          </w:p>
        </w:tc>
        <w:tc>
          <w:tcPr>
            <w:tcW w:w="0" w:type="auto"/>
            <w:gridSpan w:val="2"/>
          </w:tcPr>
          <w:p w:rsidR="005109A6" w:rsidRPr="005109A6" w:rsidRDefault="005109A6" w:rsidP="005109A6">
            <w:pPr>
              <w:spacing w:line="240" w:lineRule="auto"/>
              <w:ind w:firstLine="0"/>
              <w:jc w:val="center"/>
              <w:rPr>
                <w:b/>
                <w:szCs w:val="22"/>
              </w:rPr>
            </w:pPr>
            <w:r w:rsidRPr="005109A6">
              <w:rPr>
                <w:b/>
                <w:szCs w:val="22"/>
              </w:rPr>
              <w:t>No History of C. diff</w:t>
            </w:r>
          </w:p>
        </w:tc>
        <w:tc>
          <w:tcPr>
            <w:tcW w:w="2864" w:type="dxa"/>
            <w:gridSpan w:val="4"/>
          </w:tcPr>
          <w:p w:rsidR="005109A6" w:rsidRPr="005109A6" w:rsidRDefault="005109A6" w:rsidP="005109A6">
            <w:pPr>
              <w:spacing w:line="240" w:lineRule="auto"/>
              <w:ind w:firstLine="0"/>
              <w:jc w:val="center"/>
              <w:rPr>
                <w:b/>
                <w:szCs w:val="22"/>
              </w:rPr>
            </w:pPr>
            <w:r w:rsidRPr="005109A6">
              <w:rPr>
                <w:b/>
                <w:szCs w:val="22"/>
              </w:rPr>
              <w:t>Total</w:t>
            </w:r>
          </w:p>
        </w:tc>
      </w:tr>
      <w:tr w:rsidR="005109A6" w:rsidRPr="005109A6" w:rsidTr="00D501C6">
        <w:trPr>
          <w:jc w:val="center"/>
        </w:trPr>
        <w:tc>
          <w:tcPr>
            <w:tcW w:w="0" w:type="auto"/>
          </w:tcPr>
          <w:p w:rsidR="005109A6" w:rsidRPr="005109A6" w:rsidRDefault="005109A6" w:rsidP="005109A6">
            <w:pPr>
              <w:spacing w:line="240" w:lineRule="auto"/>
              <w:ind w:firstLine="0"/>
              <w:jc w:val="left"/>
              <w:rPr>
                <w:b/>
                <w:szCs w:val="22"/>
              </w:rPr>
            </w:pPr>
          </w:p>
        </w:tc>
        <w:tc>
          <w:tcPr>
            <w:tcW w:w="0" w:type="auto"/>
          </w:tcPr>
          <w:p w:rsidR="005109A6" w:rsidRPr="005109A6" w:rsidRDefault="005109A6" w:rsidP="005109A6">
            <w:pPr>
              <w:spacing w:line="240" w:lineRule="auto"/>
              <w:ind w:firstLine="0"/>
              <w:jc w:val="center"/>
              <w:rPr>
                <w:szCs w:val="22"/>
              </w:rPr>
            </w:pPr>
            <w:r w:rsidRPr="005109A6">
              <w:rPr>
                <w:szCs w:val="22"/>
              </w:rPr>
              <w:t>N</w:t>
            </w:r>
          </w:p>
        </w:tc>
        <w:tc>
          <w:tcPr>
            <w:tcW w:w="0" w:type="auto"/>
          </w:tcPr>
          <w:p w:rsidR="005109A6" w:rsidRPr="005109A6" w:rsidRDefault="005109A6" w:rsidP="005109A6">
            <w:pPr>
              <w:spacing w:line="240" w:lineRule="auto"/>
              <w:ind w:firstLine="0"/>
              <w:jc w:val="center"/>
              <w:rPr>
                <w:szCs w:val="22"/>
              </w:rPr>
            </w:pPr>
            <w:r w:rsidRPr="005109A6">
              <w:rPr>
                <w:szCs w:val="22"/>
              </w:rPr>
              <w:t>%</w:t>
            </w:r>
          </w:p>
        </w:tc>
        <w:tc>
          <w:tcPr>
            <w:tcW w:w="0" w:type="auto"/>
          </w:tcPr>
          <w:p w:rsidR="005109A6" w:rsidRPr="005109A6" w:rsidRDefault="005109A6" w:rsidP="005109A6">
            <w:pPr>
              <w:spacing w:line="240" w:lineRule="auto"/>
              <w:ind w:firstLine="0"/>
              <w:jc w:val="center"/>
              <w:rPr>
                <w:szCs w:val="22"/>
              </w:rPr>
            </w:pPr>
            <w:r w:rsidRPr="005109A6">
              <w:rPr>
                <w:szCs w:val="22"/>
              </w:rPr>
              <w:t>N</w:t>
            </w:r>
          </w:p>
        </w:tc>
        <w:tc>
          <w:tcPr>
            <w:tcW w:w="0" w:type="auto"/>
          </w:tcPr>
          <w:p w:rsidR="005109A6" w:rsidRPr="005109A6" w:rsidRDefault="005109A6" w:rsidP="005109A6">
            <w:pPr>
              <w:spacing w:line="240" w:lineRule="auto"/>
              <w:ind w:firstLine="0"/>
              <w:jc w:val="center"/>
              <w:rPr>
                <w:szCs w:val="22"/>
              </w:rPr>
            </w:pPr>
            <w:r w:rsidRPr="005109A6">
              <w:rPr>
                <w:szCs w:val="22"/>
              </w:rPr>
              <w:t>%</w:t>
            </w:r>
          </w:p>
        </w:tc>
        <w:tc>
          <w:tcPr>
            <w:tcW w:w="0" w:type="auto"/>
          </w:tcPr>
          <w:p w:rsidR="005109A6" w:rsidRPr="005109A6" w:rsidRDefault="005109A6" w:rsidP="005109A6">
            <w:pPr>
              <w:spacing w:line="240" w:lineRule="auto"/>
              <w:ind w:firstLine="0"/>
              <w:jc w:val="center"/>
              <w:rPr>
                <w:szCs w:val="22"/>
              </w:rPr>
            </w:pPr>
            <w:r w:rsidRPr="005109A6">
              <w:rPr>
                <w:szCs w:val="22"/>
              </w:rPr>
              <w:t>N</w:t>
            </w:r>
          </w:p>
        </w:tc>
        <w:tc>
          <w:tcPr>
            <w:tcW w:w="0" w:type="auto"/>
          </w:tcPr>
          <w:p w:rsidR="005109A6" w:rsidRPr="005109A6" w:rsidRDefault="005109A6" w:rsidP="005109A6">
            <w:pPr>
              <w:spacing w:line="240" w:lineRule="auto"/>
              <w:ind w:firstLine="0"/>
              <w:jc w:val="center"/>
              <w:rPr>
                <w:szCs w:val="22"/>
              </w:rPr>
            </w:pPr>
            <w:r w:rsidRPr="005109A6">
              <w:rPr>
                <w:szCs w:val="22"/>
              </w:rPr>
              <w:t>%</w:t>
            </w:r>
          </w:p>
        </w:tc>
        <w:tc>
          <w:tcPr>
            <w:tcW w:w="709" w:type="dxa"/>
          </w:tcPr>
          <w:p w:rsidR="005109A6" w:rsidRPr="005109A6" w:rsidRDefault="00804D2B" w:rsidP="005109A6">
            <w:pPr>
              <w:spacing w:line="240" w:lineRule="auto"/>
              <w:ind w:firstLine="0"/>
              <w:jc w:val="center"/>
              <w:rPr>
                <w:szCs w:val="22"/>
              </w:rPr>
            </w:pPr>
            <m:oMath>
              <m:acc>
                <m:accPr>
                  <m:chr m:val="̅"/>
                  <m:ctrlPr>
                    <w:rPr>
                      <w:rFonts w:ascii="Cambria Math" w:hAnsi="Cambria Math"/>
                      <w:szCs w:val="22"/>
                    </w:rPr>
                  </m:ctrlPr>
                </m:accPr>
                <m:e>
                  <m:r>
                    <m:rPr>
                      <m:sty m:val="p"/>
                    </m:rPr>
                    <w:rPr>
                      <w:rFonts w:ascii="Cambria Math" w:hAnsi="Cambria Math"/>
                      <w:szCs w:val="22"/>
                    </w:rPr>
                    <m:t>x</m:t>
                  </m:r>
                </m:e>
              </m:acc>
            </m:oMath>
            <w:r w:rsidR="005109A6" w:rsidRPr="005109A6">
              <w:rPr>
                <w:rFonts w:eastAsia="Times New Roman"/>
                <w:szCs w:val="22"/>
              </w:rPr>
              <w:t xml:space="preserve"> (age)</w:t>
            </w:r>
          </w:p>
        </w:tc>
        <w:tc>
          <w:tcPr>
            <w:tcW w:w="523" w:type="dxa"/>
          </w:tcPr>
          <w:p w:rsidR="005109A6" w:rsidRPr="005109A6" w:rsidRDefault="005109A6" w:rsidP="005109A6">
            <w:pPr>
              <w:spacing w:line="240" w:lineRule="auto"/>
              <w:ind w:firstLine="0"/>
              <w:jc w:val="center"/>
              <w:rPr>
                <w:szCs w:val="22"/>
              </w:rPr>
            </w:pPr>
            <w:r w:rsidRPr="005109A6">
              <w:rPr>
                <w:szCs w:val="22"/>
              </w:rPr>
              <w:t>SD</w:t>
            </w:r>
          </w:p>
        </w:tc>
      </w:tr>
      <w:tr w:rsidR="005109A6" w:rsidRPr="005109A6" w:rsidTr="00D501C6">
        <w:trPr>
          <w:jc w:val="center"/>
        </w:trPr>
        <w:tc>
          <w:tcPr>
            <w:tcW w:w="0" w:type="auto"/>
          </w:tcPr>
          <w:p w:rsidR="005109A6" w:rsidRPr="005109A6" w:rsidRDefault="005109A6" w:rsidP="005109A6">
            <w:pPr>
              <w:spacing w:line="240" w:lineRule="auto"/>
              <w:ind w:firstLine="0"/>
              <w:jc w:val="center"/>
              <w:rPr>
                <w:b/>
                <w:szCs w:val="22"/>
              </w:rPr>
            </w:pPr>
            <w:r w:rsidRPr="005109A6">
              <w:rPr>
                <w:b/>
                <w:szCs w:val="22"/>
              </w:rPr>
              <w:t>Inpatient</w:t>
            </w:r>
          </w:p>
        </w:tc>
        <w:tc>
          <w:tcPr>
            <w:tcW w:w="0" w:type="auto"/>
          </w:tcPr>
          <w:p w:rsidR="005109A6" w:rsidRPr="005109A6" w:rsidRDefault="005109A6" w:rsidP="005109A6">
            <w:pPr>
              <w:spacing w:line="240" w:lineRule="auto"/>
              <w:ind w:firstLine="0"/>
              <w:jc w:val="center"/>
              <w:rPr>
                <w:szCs w:val="22"/>
              </w:rPr>
            </w:pPr>
            <w:r w:rsidRPr="005109A6">
              <w:rPr>
                <w:szCs w:val="22"/>
              </w:rPr>
              <w:t>1,202</w:t>
            </w:r>
          </w:p>
        </w:tc>
        <w:tc>
          <w:tcPr>
            <w:tcW w:w="0" w:type="auto"/>
          </w:tcPr>
          <w:p w:rsidR="005109A6" w:rsidRPr="005109A6" w:rsidRDefault="005109A6" w:rsidP="005109A6">
            <w:pPr>
              <w:spacing w:line="240" w:lineRule="auto"/>
              <w:ind w:firstLine="0"/>
              <w:jc w:val="center"/>
              <w:rPr>
                <w:szCs w:val="22"/>
              </w:rPr>
            </w:pPr>
            <w:r w:rsidRPr="005109A6">
              <w:rPr>
                <w:szCs w:val="22"/>
              </w:rPr>
              <w:t>9.5</w:t>
            </w:r>
          </w:p>
        </w:tc>
        <w:tc>
          <w:tcPr>
            <w:tcW w:w="0" w:type="auto"/>
          </w:tcPr>
          <w:p w:rsidR="005109A6" w:rsidRPr="005109A6" w:rsidRDefault="005109A6" w:rsidP="005109A6">
            <w:pPr>
              <w:spacing w:line="240" w:lineRule="auto"/>
              <w:ind w:firstLine="0"/>
              <w:jc w:val="center"/>
              <w:rPr>
                <w:szCs w:val="22"/>
              </w:rPr>
            </w:pPr>
            <w:r w:rsidRPr="005109A6">
              <w:rPr>
                <w:szCs w:val="22"/>
              </w:rPr>
              <w:t>11,449</w:t>
            </w:r>
          </w:p>
        </w:tc>
        <w:tc>
          <w:tcPr>
            <w:tcW w:w="0" w:type="auto"/>
          </w:tcPr>
          <w:p w:rsidR="005109A6" w:rsidRPr="005109A6" w:rsidRDefault="005109A6" w:rsidP="005109A6">
            <w:pPr>
              <w:spacing w:line="240" w:lineRule="auto"/>
              <w:ind w:firstLine="0"/>
              <w:jc w:val="center"/>
              <w:rPr>
                <w:szCs w:val="22"/>
              </w:rPr>
            </w:pPr>
            <w:r w:rsidRPr="005109A6">
              <w:rPr>
                <w:szCs w:val="22"/>
              </w:rPr>
              <w:t>90.5</w:t>
            </w:r>
          </w:p>
        </w:tc>
        <w:tc>
          <w:tcPr>
            <w:tcW w:w="0" w:type="auto"/>
          </w:tcPr>
          <w:p w:rsidR="005109A6" w:rsidRPr="005109A6" w:rsidRDefault="005109A6" w:rsidP="005109A6">
            <w:pPr>
              <w:spacing w:line="240" w:lineRule="auto"/>
              <w:ind w:firstLine="0"/>
              <w:jc w:val="center"/>
              <w:rPr>
                <w:szCs w:val="22"/>
              </w:rPr>
            </w:pPr>
            <w:r w:rsidRPr="005109A6">
              <w:rPr>
                <w:szCs w:val="22"/>
              </w:rPr>
              <w:t>12,651</w:t>
            </w:r>
          </w:p>
        </w:tc>
        <w:tc>
          <w:tcPr>
            <w:tcW w:w="0" w:type="auto"/>
          </w:tcPr>
          <w:p w:rsidR="005109A6" w:rsidRPr="005109A6" w:rsidRDefault="005109A6" w:rsidP="005109A6">
            <w:pPr>
              <w:spacing w:line="240" w:lineRule="auto"/>
              <w:ind w:firstLine="0"/>
              <w:jc w:val="center"/>
              <w:rPr>
                <w:szCs w:val="22"/>
              </w:rPr>
            </w:pPr>
            <w:r w:rsidRPr="005109A6">
              <w:rPr>
                <w:szCs w:val="22"/>
              </w:rPr>
              <w:t>100.0</w:t>
            </w:r>
          </w:p>
        </w:tc>
        <w:tc>
          <w:tcPr>
            <w:tcW w:w="709" w:type="dxa"/>
          </w:tcPr>
          <w:p w:rsidR="005109A6" w:rsidRPr="005109A6" w:rsidRDefault="005109A6" w:rsidP="005109A6">
            <w:pPr>
              <w:spacing w:line="240" w:lineRule="auto"/>
              <w:ind w:firstLine="0"/>
              <w:jc w:val="center"/>
              <w:rPr>
                <w:szCs w:val="22"/>
              </w:rPr>
            </w:pPr>
            <w:r w:rsidRPr="005109A6">
              <w:rPr>
                <w:szCs w:val="22"/>
              </w:rPr>
              <w:t>78.8</w:t>
            </w:r>
          </w:p>
        </w:tc>
        <w:tc>
          <w:tcPr>
            <w:tcW w:w="523" w:type="dxa"/>
          </w:tcPr>
          <w:p w:rsidR="005109A6" w:rsidRPr="005109A6" w:rsidRDefault="005109A6" w:rsidP="005109A6">
            <w:pPr>
              <w:spacing w:line="240" w:lineRule="auto"/>
              <w:ind w:firstLine="0"/>
              <w:jc w:val="center"/>
              <w:rPr>
                <w:szCs w:val="22"/>
              </w:rPr>
            </w:pPr>
            <w:r w:rsidRPr="005109A6">
              <w:rPr>
                <w:szCs w:val="22"/>
              </w:rPr>
              <w:t>7.6</w:t>
            </w:r>
          </w:p>
        </w:tc>
      </w:tr>
      <w:tr w:rsidR="005109A6" w:rsidRPr="005109A6" w:rsidTr="00D501C6">
        <w:trPr>
          <w:jc w:val="center"/>
        </w:trPr>
        <w:tc>
          <w:tcPr>
            <w:tcW w:w="0" w:type="auto"/>
          </w:tcPr>
          <w:p w:rsidR="005109A6" w:rsidRPr="005109A6" w:rsidRDefault="005109A6" w:rsidP="005109A6">
            <w:pPr>
              <w:spacing w:line="240" w:lineRule="auto"/>
              <w:ind w:firstLine="0"/>
              <w:jc w:val="center"/>
              <w:rPr>
                <w:b/>
                <w:szCs w:val="22"/>
              </w:rPr>
            </w:pPr>
            <w:r w:rsidRPr="005109A6">
              <w:rPr>
                <w:b/>
                <w:szCs w:val="22"/>
              </w:rPr>
              <w:t>Outpatient</w:t>
            </w:r>
          </w:p>
        </w:tc>
        <w:tc>
          <w:tcPr>
            <w:tcW w:w="0" w:type="auto"/>
          </w:tcPr>
          <w:p w:rsidR="005109A6" w:rsidRPr="005109A6" w:rsidRDefault="005109A6" w:rsidP="005109A6">
            <w:pPr>
              <w:spacing w:line="240" w:lineRule="auto"/>
              <w:ind w:firstLine="0"/>
              <w:jc w:val="center"/>
              <w:rPr>
                <w:szCs w:val="22"/>
              </w:rPr>
            </w:pPr>
            <w:r w:rsidRPr="005109A6">
              <w:rPr>
                <w:szCs w:val="22"/>
              </w:rPr>
              <w:t>3,144</w:t>
            </w:r>
          </w:p>
        </w:tc>
        <w:tc>
          <w:tcPr>
            <w:tcW w:w="0" w:type="auto"/>
          </w:tcPr>
          <w:p w:rsidR="005109A6" w:rsidRPr="005109A6" w:rsidRDefault="005109A6" w:rsidP="005109A6">
            <w:pPr>
              <w:spacing w:line="240" w:lineRule="auto"/>
              <w:ind w:firstLine="0"/>
              <w:jc w:val="center"/>
              <w:rPr>
                <w:szCs w:val="22"/>
              </w:rPr>
            </w:pPr>
            <w:r w:rsidRPr="005109A6">
              <w:rPr>
                <w:szCs w:val="22"/>
              </w:rPr>
              <w:t>13.0</w:t>
            </w:r>
          </w:p>
        </w:tc>
        <w:tc>
          <w:tcPr>
            <w:tcW w:w="0" w:type="auto"/>
          </w:tcPr>
          <w:p w:rsidR="005109A6" w:rsidRPr="005109A6" w:rsidRDefault="005109A6" w:rsidP="005109A6">
            <w:pPr>
              <w:spacing w:line="240" w:lineRule="auto"/>
              <w:ind w:firstLine="0"/>
              <w:jc w:val="center"/>
              <w:rPr>
                <w:szCs w:val="22"/>
              </w:rPr>
            </w:pPr>
            <w:r w:rsidRPr="005109A6">
              <w:rPr>
                <w:szCs w:val="22"/>
              </w:rPr>
              <w:t>21,044</w:t>
            </w:r>
          </w:p>
        </w:tc>
        <w:tc>
          <w:tcPr>
            <w:tcW w:w="0" w:type="auto"/>
          </w:tcPr>
          <w:p w:rsidR="005109A6" w:rsidRPr="005109A6" w:rsidRDefault="005109A6" w:rsidP="005109A6">
            <w:pPr>
              <w:spacing w:line="240" w:lineRule="auto"/>
              <w:ind w:firstLine="0"/>
              <w:jc w:val="center"/>
              <w:rPr>
                <w:szCs w:val="22"/>
              </w:rPr>
            </w:pPr>
            <w:r w:rsidRPr="005109A6">
              <w:rPr>
                <w:szCs w:val="22"/>
              </w:rPr>
              <w:t>87.0</w:t>
            </w:r>
          </w:p>
        </w:tc>
        <w:tc>
          <w:tcPr>
            <w:tcW w:w="0" w:type="auto"/>
          </w:tcPr>
          <w:p w:rsidR="005109A6" w:rsidRPr="005109A6" w:rsidRDefault="005109A6" w:rsidP="005109A6">
            <w:pPr>
              <w:spacing w:line="240" w:lineRule="auto"/>
              <w:ind w:firstLine="0"/>
              <w:jc w:val="center"/>
              <w:rPr>
                <w:szCs w:val="22"/>
              </w:rPr>
            </w:pPr>
            <w:r w:rsidRPr="005109A6">
              <w:rPr>
                <w:szCs w:val="22"/>
              </w:rPr>
              <w:t>24,188</w:t>
            </w:r>
          </w:p>
        </w:tc>
        <w:tc>
          <w:tcPr>
            <w:tcW w:w="0" w:type="auto"/>
          </w:tcPr>
          <w:p w:rsidR="005109A6" w:rsidRPr="005109A6" w:rsidRDefault="005109A6" w:rsidP="005109A6">
            <w:pPr>
              <w:spacing w:line="240" w:lineRule="auto"/>
              <w:ind w:firstLine="0"/>
              <w:jc w:val="center"/>
              <w:rPr>
                <w:szCs w:val="22"/>
              </w:rPr>
            </w:pPr>
            <w:r w:rsidRPr="005109A6">
              <w:rPr>
                <w:szCs w:val="22"/>
              </w:rPr>
              <w:t>100.0</w:t>
            </w:r>
          </w:p>
        </w:tc>
        <w:tc>
          <w:tcPr>
            <w:tcW w:w="709" w:type="dxa"/>
          </w:tcPr>
          <w:p w:rsidR="005109A6" w:rsidRPr="005109A6" w:rsidRDefault="005109A6" w:rsidP="005109A6">
            <w:pPr>
              <w:spacing w:line="240" w:lineRule="auto"/>
              <w:ind w:firstLine="0"/>
              <w:jc w:val="center"/>
              <w:rPr>
                <w:szCs w:val="22"/>
              </w:rPr>
            </w:pPr>
            <w:r w:rsidRPr="005109A6">
              <w:rPr>
                <w:szCs w:val="22"/>
              </w:rPr>
              <w:t>79.5</w:t>
            </w:r>
          </w:p>
        </w:tc>
        <w:tc>
          <w:tcPr>
            <w:tcW w:w="523" w:type="dxa"/>
          </w:tcPr>
          <w:p w:rsidR="005109A6" w:rsidRPr="005109A6" w:rsidRDefault="005109A6" w:rsidP="005109A6">
            <w:pPr>
              <w:spacing w:line="240" w:lineRule="auto"/>
              <w:ind w:firstLine="0"/>
              <w:jc w:val="center"/>
              <w:rPr>
                <w:szCs w:val="22"/>
              </w:rPr>
            </w:pPr>
            <w:r w:rsidRPr="005109A6">
              <w:rPr>
                <w:szCs w:val="22"/>
              </w:rPr>
              <w:t>8.2</w:t>
            </w:r>
          </w:p>
        </w:tc>
      </w:tr>
      <w:tr w:rsidR="005109A6" w:rsidRPr="005109A6" w:rsidTr="00D501C6">
        <w:trPr>
          <w:jc w:val="center"/>
        </w:trPr>
        <w:tc>
          <w:tcPr>
            <w:tcW w:w="0" w:type="auto"/>
          </w:tcPr>
          <w:p w:rsidR="005109A6" w:rsidRPr="005109A6" w:rsidRDefault="005109A6" w:rsidP="005109A6">
            <w:pPr>
              <w:spacing w:line="240" w:lineRule="auto"/>
              <w:ind w:firstLine="0"/>
              <w:jc w:val="center"/>
              <w:rPr>
                <w:b/>
                <w:szCs w:val="22"/>
              </w:rPr>
            </w:pPr>
            <w:r w:rsidRPr="005109A6">
              <w:rPr>
                <w:b/>
                <w:szCs w:val="22"/>
              </w:rPr>
              <w:t>Total</w:t>
            </w:r>
          </w:p>
        </w:tc>
        <w:tc>
          <w:tcPr>
            <w:tcW w:w="0" w:type="auto"/>
          </w:tcPr>
          <w:p w:rsidR="005109A6" w:rsidRPr="005109A6" w:rsidRDefault="005109A6" w:rsidP="005109A6">
            <w:pPr>
              <w:spacing w:line="240" w:lineRule="auto"/>
              <w:ind w:firstLine="0"/>
              <w:jc w:val="center"/>
              <w:rPr>
                <w:szCs w:val="22"/>
              </w:rPr>
            </w:pPr>
            <w:r w:rsidRPr="005109A6">
              <w:rPr>
                <w:szCs w:val="22"/>
              </w:rPr>
              <w:t>4,346</w:t>
            </w:r>
          </w:p>
        </w:tc>
        <w:tc>
          <w:tcPr>
            <w:tcW w:w="0" w:type="auto"/>
          </w:tcPr>
          <w:p w:rsidR="005109A6" w:rsidRPr="005109A6" w:rsidRDefault="005109A6" w:rsidP="005109A6">
            <w:pPr>
              <w:spacing w:line="240" w:lineRule="auto"/>
              <w:ind w:firstLine="0"/>
              <w:jc w:val="center"/>
              <w:rPr>
                <w:szCs w:val="22"/>
              </w:rPr>
            </w:pPr>
            <w:r w:rsidRPr="005109A6">
              <w:rPr>
                <w:szCs w:val="22"/>
              </w:rPr>
              <w:t>11.8</w:t>
            </w:r>
          </w:p>
        </w:tc>
        <w:tc>
          <w:tcPr>
            <w:tcW w:w="0" w:type="auto"/>
          </w:tcPr>
          <w:p w:rsidR="005109A6" w:rsidRPr="005109A6" w:rsidRDefault="005109A6" w:rsidP="005109A6">
            <w:pPr>
              <w:spacing w:line="240" w:lineRule="auto"/>
              <w:ind w:firstLine="0"/>
              <w:jc w:val="center"/>
              <w:rPr>
                <w:szCs w:val="22"/>
              </w:rPr>
            </w:pPr>
            <w:r w:rsidRPr="005109A6">
              <w:rPr>
                <w:szCs w:val="22"/>
              </w:rPr>
              <w:t>32,493</w:t>
            </w:r>
          </w:p>
        </w:tc>
        <w:tc>
          <w:tcPr>
            <w:tcW w:w="0" w:type="auto"/>
          </w:tcPr>
          <w:p w:rsidR="005109A6" w:rsidRPr="005109A6" w:rsidRDefault="005109A6" w:rsidP="005109A6">
            <w:pPr>
              <w:spacing w:line="240" w:lineRule="auto"/>
              <w:ind w:firstLine="0"/>
              <w:jc w:val="center"/>
              <w:rPr>
                <w:szCs w:val="22"/>
              </w:rPr>
            </w:pPr>
            <w:r w:rsidRPr="005109A6">
              <w:rPr>
                <w:szCs w:val="22"/>
              </w:rPr>
              <w:t>88.2</w:t>
            </w:r>
          </w:p>
        </w:tc>
        <w:tc>
          <w:tcPr>
            <w:tcW w:w="0" w:type="auto"/>
          </w:tcPr>
          <w:p w:rsidR="005109A6" w:rsidRPr="005109A6" w:rsidRDefault="005109A6" w:rsidP="005109A6">
            <w:pPr>
              <w:spacing w:line="240" w:lineRule="auto"/>
              <w:ind w:firstLine="0"/>
              <w:jc w:val="center"/>
              <w:rPr>
                <w:szCs w:val="22"/>
              </w:rPr>
            </w:pPr>
            <w:r w:rsidRPr="005109A6">
              <w:rPr>
                <w:szCs w:val="22"/>
              </w:rPr>
              <w:t>36,839</w:t>
            </w:r>
          </w:p>
        </w:tc>
        <w:tc>
          <w:tcPr>
            <w:tcW w:w="0" w:type="auto"/>
          </w:tcPr>
          <w:p w:rsidR="005109A6" w:rsidRPr="005109A6" w:rsidRDefault="005109A6" w:rsidP="005109A6">
            <w:pPr>
              <w:spacing w:line="240" w:lineRule="auto"/>
              <w:ind w:firstLine="0"/>
              <w:jc w:val="center"/>
              <w:rPr>
                <w:szCs w:val="22"/>
              </w:rPr>
            </w:pPr>
            <w:r w:rsidRPr="005109A6">
              <w:rPr>
                <w:szCs w:val="22"/>
              </w:rPr>
              <w:t>100.0</w:t>
            </w:r>
          </w:p>
        </w:tc>
        <w:tc>
          <w:tcPr>
            <w:tcW w:w="709" w:type="dxa"/>
          </w:tcPr>
          <w:p w:rsidR="005109A6" w:rsidRPr="005109A6" w:rsidRDefault="005109A6" w:rsidP="005109A6">
            <w:pPr>
              <w:spacing w:line="240" w:lineRule="auto"/>
              <w:ind w:firstLine="0"/>
              <w:jc w:val="center"/>
              <w:rPr>
                <w:szCs w:val="22"/>
              </w:rPr>
            </w:pPr>
            <w:r w:rsidRPr="005109A6">
              <w:rPr>
                <w:szCs w:val="22"/>
              </w:rPr>
              <w:t>79.3</w:t>
            </w:r>
          </w:p>
        </w:tc>
        <w:tc>
          <w:tcPr>
            <w:tcW w:w="523" w:type="dxa"/>
          </w:tcPr>
          <w:p w:rsidR="005109A6" w:rsidRPr="005109A6" w:rsidRDefault="005109A6" w:rsidP="005109A6">
            <w:pPr>
              <w:spacing w:line="240" w:lineRule="auto"/>
              <w:ind w:firstLine="0"/>
              <w:jc w:val="center"/>
              <w:rPr>
                <w:szCs w:val="22"/>
              </w:rPr>
            </w:pPr>
            <w:r w:rsidRPr="005109A6">
              <w:rPr>
                <w:szCs w:val="22"/>
              </w:rPr>
              <w:t>8.0</w:t>
            </w:r>
          </w:p>
        </w:tc>
      </w:tr>
    </w:tbl>
    <w:p w:rsidR="00EB0520" w:rsidRPr="00883468" w:rsidRDefault="000229FA" w:rsidP="00EB0520">
      <w:pPr>
        <w:ind w:firstLine="0"/>
        <w:rPr>
          <w:sz w:val="20"/>
          <w:szCs w:val="20"/>
        </w:rPr>
      </w:pPr>
      <w:r>
        <w:t xml:space="preserve">   </w:t>
      </w:r>
      <w:r w:rsidR="00883468">
        <w:t xml:space="preserve"> </w:t>
      </w:r>
      <w:r>
        <w:t xml:space="preserve"> </w:t>
      </w:r>
      <w:r w:rsidRPr="00883468">
        <w:rPr>
          <w:sz w:val="20"/>
          <w:szCs w:val="20"/>
        </w:rPr>
        <w:t xml:space="preserve">   </w:t>
      </w:r>
      <w:proofErr w:type="gramStart"/>
      <w:r w:rsidRPr="00883468">
        <w:rPr>
          <w:sz w:val="20"/>
          <w:szCs w:val="20"/>
        </w:rPr>
        <w:t>χ</w:t>
      </w:r>
      <w:r w:rsidRPr="00883468">
        <w:rPr>
          <w:i/>
          <w:sz w:val="20"/>
          <w:szCs w:val="20"/>
          <w:vertAlign w:val="superscript"/>
        </w:rPr>
        <w:t>(</w:t>
      </w:r>
      <w:proofErr w:type="gramEnd"/>
      <w:r w:rsidRPr="00883468">
        <w:rPr>
          <w:sz w:val="20"/>
          <w:szCs w:val="20"/>
          <w:vertAlign w:val="superscript"/>
        </w:rPr>
        <w:t>1)</w:t>
      </w:r>
      <w:r w:rsidRPr="00883468">
        <w:rPr>
          <w:sz w:val="20"/>
          <w:szCs w:val="20"/>
        </w:rPr>
        <w:t xml:space="preserve"> = 97.619, p = .000</w:t>
      </w:r>
    </w:p>
    <w:p w:rsidR="00DE79A0" w:rsidRDefault="00DE79A0" w:rsidP="00DE79A0">
      <w:pPr>
        <w:spacing w:line="240" w:lineRule="auto"/>
      </w:pPr>
    </w:p>
    <w:p w:rsidR="004F270A" w:rsidRDefault="004F270A" w:rsidP="000E636B">
      <w:pPr>
        <w:pStyle w:val="Caption"/>
        <w:keepNext/>
        <w:spacing w:line="360" w:lineRule="auto"/>
        <w:ind w:firstLine="0"/>
      </w:pPr>
      <w:bookmarkStart w:id="40" w:name="_Toc500161900"/>
      <w:r>
        <w:t xml:space="preserve">Table </w:t>
      </w:r>
      <w:r w:rsidR="00804D2B">
        <w:fldChar w:fldCharType="begin"/>
      </w:r>
      <w:r w:rsidR="00804D2B">
        <w:instrText xml:space="preserve"> SEQ Table \* ARABIC </w:instrText>
      </w:r>
      <w:r w:rsidR="00804D2B">
        <w:fldChar w:fldCharType="separate"/>
      </w:r>
      <w:r w:rsidR="00D83276">
        <w:rPr>
          <w:noProof/>
        </w:rPr>
        <w:t>9</w:t>
      </w:r>
      <w:r w:rsidR="00804D2B">
        <w:rPr>
          <w:noProof/>
        </w:rPr>
        <w:fldChar w:fldCharType="end"/>
      </w:r>
      <w:r>
        <w:t xml:space="preserve">. </w:t>
      </w:r>
      <w:r w:rsidRPr="00DE79A0">
        <w:t xml:space="preserve">Butler Memorial Hospital Nursing Home Resident Patient Encounters by Patient Type (In and Outpatient) and Prior History of </w:t>
      </w:r>
      <w:r w:rsidRPr="00DE79A0">
        <w:rPr>
          <w:i/>
        </w:rPr>
        <w:t>Clostridium difficile</w:t>
      </w:r>
      <w:r w:rsidRPr="00DE79A0">
        <w:t xml:space="preserve"> between 1985 and 1997 (Butler County Residents Only)</w:t>
      </w:r>
      <w:bookmarkEnd w:id="40"/>
    </w:p>
    <w:tbl>
      <w:tblPr>
        <w:tblStyle w:val="TableGrid9"/>
        <w:tblW w:w="0" w:type="auto"/>
        <w:jc w:val="center"/>
        <w:tblLook w:val="04A0" w:firstRow="1" w:lastRow="0" w:firstColumn="1" w:lastColumn="0" w:noHBand="0" w:noVBand="1"/>
      </w:tblPr>
      <w:tblGrid>
        <w:gridCol w:w="1337"/>
        <w:gridCol w:w="1066"/>
        <w:gridCol w:w="897"/>
        <w:gridCol w:w="1342"/>
        <w:gridCol w:w="974"/>
        <w:gridCol w:w="876"/>
        <w:gridCol w:w="756"/>
        <w:gridCol w:w="709"/>
        <w:gridCol w:w="636"/>
      </w:tblGrid>
      <w:tr w:rsidR="004F270A" w:rsidRPr="004F270A" w:rsidTr="00D501C6">
        <w:trPr>
          <w:jc w:val="center"/>
        </w:trPr>
        <w:tc>
          <w:tcPr>
            <w:tcW w:w="0" w:type="auto"/>
          </w:tcPr>
          <w:p w:rsidR="004F270A" w:rsidRPr="004F270A" w:rsidRDefault="004F270A" w:rsidP="004F270A">
            <w:pPr>
              <w:spacing w:line="240" w:lineRule="auto"/>
              <w:ind w:firstLine="0"/>
              <w:jc w:val="left"/>
              <w:rPr>
                <w:b/>
                <w:szCs w:val="22"/>
              </w:rPr>
            </w:pPr>
          </w:p>
        </w:tc>
        <w:tc>
          <w:tcPr>
            <w:tcW w:w="0" w:type="auto"/>
            <w:gridSpan w:val="2"/>
          </w:tcPr>
          <w:p w:rsidR="004F270A" w:rsidRPr="004F270A" w:rsidRDefault="004F270A" w:rsidP="004F270A">
            <w:pPr>
              <w:spacing w:line="240" w:lineRule="auto"/>
              <w:ind w:firstLine="0"/>
              <w:jc w:val="center"/>
              <w:rPr>
                <w:b/>
                <w:szCs w:val="22"/>
              </w:rPr>
            </w:pPr>
            <w:r w:rsidRPr="004F270A">
              <w:rPr>
                <w:b/>
                <w:szCs w:val="22"/>
              </w:rPr>
              <w:t>History of C. diff</w:t>
            </w:r>
          </w:p>
        </w:tc>
        <w:tc>
          <w:tcPr>
            <w:tcW w:w="0" w:type="auto"/>
            <w:gridSpan w:val="2"/>
          </w:tcPr>
          <w:p w:rsidR="004F270A" w:rsidRPr="004F270A" w:rsidRDefault="004F270A" w:rsidP="004F270A">
            <w:pPr>
              <w:spacing w:line="240" w:lineRule="auto"/>
              <w:ind w:firstLine="0"/>
              <w:jc w:val="center"/>
              <w:rPr>
                <w:b/>
                <w:szCs w:val="22"/>
              </w:rPr>
            </w:pPr>
            <w:r w:rsidRPr="004F270A">
              <w:rPr>
                <w:b/>
                <w:szCs w:val="22"/>
              </w:rPr>
              <w:t>No History of C. diff</w:t>
            </w:r>
          </w:p>
        </w:tc>
        <w:tc>
          <w:tcPr>
            <w:tcW w:w="2977" w:type="dxa"/>
            <w:gridSpan w:val="4"/>
          </w:tcPr>
          <w:p w:rsidR="004F270A" w:rsidRPr="004F270A" w:rsidRDefault="004F270A" w:rsidP="004F270A">
            <w:pPr>
              <w:spacing w:line="240" w:lineRule="auto"/>
              <w:ind w:firstLine="0"/>
              <w:jc w:val="center"/>
              <w:rPr>
                <w:b/>
                <w:szCs w:val="22"/>
              </w:rPr>
            </w:pPr>
            <w:r w:rsidRPr="004F270A">
              <w:rPr>
                <w:b/>
                <w:szCs w:val="22"/>
              </w:rPr>
              <w:t>Total</w:t>
            </w:r>
          </w:p>
        </w:tc>
      </w:tr>
      <w:tr w:rsidR="004F270A" w:rsidRPr="004F270A" w:rsidTr="00D501C6">
        <w:trPr>
          <w:jc w:val="center"/>
        </w:trPr>
        <w:tc>
          <w:tcPr>
            <w:tcW w:w="0" w:type="auto"/>
          </w:tcPr>
          <w:p w:rsidR="004F270A" w:rsidRPr="004F270A" w:rsidRDefault="004F270A" w:rsidP="004F270A">
            <w:pPr>
              <w:spacing w:line="240" w:lineRule="auto"/>
              <w:ind w:firstLine="0"/>
              <w:jc w:val="left"/>
              <w:rPr>
                <w:b/>
                <w:szCs w:val="22"/>
              </w:rPr>
            </w:pPr>
          </w:p>
        </w:tc>
        <w:tc>
          <w:tcPr>
            <w:tcW w:w="0" w:type="auto"/>
          </w:tcPr>
          <w:p w:rsidR="004F270A" w:rsidRPr="004F270A" w:rsidRDefault="004F270A" w:rsidP="004F270A">
            <w:pPr>
              <w:spacing w:line="240" w:lineRule="auto"/>
              <w:ind w:firstLine="0"/>
              <w:jc w:val="center"/>
              <w:rPr>
                <w:szCs w:val="22"/>
              </w:rPr>
            </w:pPr>
            <w:r w:rsidRPr="004F270A">
              <w:rPr>
                <w:szCs w:val="22"/>
              </w:rPr>
              <w:t>N</w:t>
            </w:r>
          </w:p>
        </w:tc>
        <w:tc>
          <w:tcPr>
            <w:tcW w:w="0" w:type="auto"/>
          </w:tcPr>
          <w:p w:rsidR="004F270A" w:rsidRPr="004F270A" w:rsidRDefault="004F270A" w:rsidP="004F270A">
            <w:pPr>
              <w:spacing w:line="240" w:lineRule="auto"/>
              <w:ind w:firstLine="0"/>
              <w:jc w:val="center"/>
              <w:rPr>
                <w:szCs w:val="22"/>
              </w:rPr>
            </w:pPr>
            <w:r w:rsidRPr="004F270A">
              <w:rPr>
                <w:szCs w:val="22"/>
              </w:rPr>
              <w:t>%</w:t>
            </w:r>
          </w:p>
        </w:tc>
        <w:tc>
          <w:tcPr>
            <w:tcW w:w="0" w:type="auto"/>
          </w:tcPr>
          <w:p w:rsidR="004F270A" w:rsidRPr="004F270A" w:rsidRDefault="004F270A" w:rsidP="004F270A">
            <w:pPr>
              <w:spacing w:line="240" w:lineRule="auto"/>
              <w:ind w:firstLine="0"/>
              <w:jc w:val="center"/>
              <w:rPr>
                <w:szCs w:val="22"/>
              </w:rPr>
            </w:pPr>
            <w:r w:rsidRPr="004F270A">
              <w:rPr>
                <w:szCs w:val="22"/>
              </w:rPr>
              <w:t>N</w:t>
            </w:r>
          </w:p>
        </w:tc>
        <w:tc>
          <w:tcPr>
            <w:tcW w:w="0" w:type="auto"/>
          </w:tcPr>
          <w:p w:rsidR="004F270A" w:rsidRPr="004F270A" w:rsidRDefault="004F270A" w:rsidP="004F270A">
            <w:pPr>
              <w:spacing w:line="240" w:lineRule="auto"/>
              <w:ind w:firstLine="0"/>
              <w:jc w:val="center"/>
              <w:rPr>
                <w:szCs w:val="22"/>
              </w:rPr>
            </w:pPr>
            <w:r w:rsidRPr="004F270A">
              <w:rPr>
                <w:szCs w:val="22"/>
              </w:rPr>
              <w:t>%</w:t>
            </w:r>
          </w:p>
        </w:tc>
        <w:tc>
          <w:tcPr>
            <w:tcW w:w="0" w:type="auto"/>
          </w:tcPr>
          <w:p w:rsidR="004F270A" w:rsidRPr="004F270A" w:rsidRDefault="004F270A" w:rsidP="004F270A">
            <w:pPr>
              <w:spacing w:line="240" w:lineRule="auto"/>
              <w:ind w:firstLine="0"/>
              <w:jc w:val="center"/>
              <w:rPr>
                <w:szCs w:val="22"/>
              </w:rPr>
            </w:pPr>
            <w:r w:rsidRPr="004F270A">
              <w:rPr>
                <w:szCs w:val="22"/>
              </w:rPr>
              <w:t>N</w:t>
            </w:r>
          </w:p>
        </w:tc>
        <w:tc>
          <w:tcPr>
            <w:tcW w:w="0" w:type="auto"/>
          </w:tcPr>
          <w:p w:rsidR="004F270A" w:rsidRPr="004F270A" w:rsidRDefault="004F270A" w:rsidP="004F270A">
            <w:pPr>
              <w:spacing w:line="240" w:lineRule="auto"/>
              <w:ind w:firstLine="0"/>
              <w:jc w:val="center"/>
              <w:rPr>
                <w:szCs w:val="22"/>
              </w:rPr>
            </w:pPr>
            <w:r w:rsidRPr="004F270A">
              <w:rPr>
                <w:szCs w:val="22"/>
              </w:rPr>
              <w:t>%</w:t>
            </w:r>
          </w:p>
        </w:tc>
        <w:tc>
          <w:tcPr>
            <w:tcW w:w="709" w:type="dxa"/>
          </w:tcPr>
          <w:p w:rsidR="004F270A" w:rsidRPr="004F270A" w:rsidRDefault="00804D2B" w:rsidP="004F270A">
            <w:pPr>
              <w:spacing w:line="240" w:lineRule="auto"/>
              <w:ind w:firstLine="0"/>
              <w:jc w:val="center"/>
              <w:rPr>
                <w:szCs w:val="22"/>
              </w:rPr>
            </w:pPr>
            <m:oMath>
              <m:acc>
                <m:accPr>
                  <m:chr m:val="̅"/>
                  <m:ctrlPr>
                    <w:rPr>
                      <w:rFonts w:ascii="Cambria Math" w:hAnsi="Cambria Math"/>
                      <w:szCs w:val="22"/>
                    </w:rPr>
                  </m:ctrlPr>
                </m:accPr>
                <m:e>
                  <m:r>
                    <m:rPr>
                      <m:sty m:val="p"/>
                    </m:rPr>
                    <w:rPr>
                      <w:rFonts w:ascii="Cambria Math" w:hAnsi="Cambria Math"/>
                      <w:szCs w:val="22"/>
                    </w:rPr>
                    <m:t>x</m:t>
                  </m:r>
                </m:e>
              </m:acc>
            </m:oMath>
            <w:r w:rsidR="004F270A" w:rsidRPr="004F270A">
              <w:rPr>
                <w:rFonts w:eastAsia="Times New Roman"/>
                <w:szCs w:val="22"/>
              </w:rPr>
              <w:t xml:space="preserve"> (age)</w:t>
            </w:r>
          </w:p>
        </w:tc>
        <w:tc>
          <w:tcPr>
            <w:tcW w:w="636" w:type="dxa"/>
          </w:tcPr>
          <w:p w:rsidR="004F270A" w:rsidRPr="004F270A" w:rsidRDefault="004F270A" w:rsidP="004F270A">
            <w:pPr>
              <w:spacing w:line="240" w:lineRule="auto"/>
              <w:ind w:firstLine="0"/>
              <w:jc w:val="center"/>
              <w:rPr>
                <w:szCs w:val="22"/>
              </w:rPr>
            </w:pPr>
            <w:r w:rsidRPr="004F270A">
              <w:rPr>
                <w:szCs w:val="22"/>
              </w:rPr>
              <w:t>SD</w:t>
            </w:r>
          </w:p>
        </w:tc>
      </w:tr>
      <w:tr w:rsidR="004F270A" w:rsidRPr="004F270A" w:rsidTr="00D501C6">
        <w:trPr>
          <w:jc w:val="center"/>
        </w:trPr>
        <w:tc>
          <w:tcPr>
            <w:tcW w:w="0" w:type="auto"/>
          </w:tcPr>
          <w:p w:rsidR="004F270A" w:rsidRPr="004F270A" w:rsidRDefault="004F270A" w:rsidP="004F270A">
            <w:pPr>
              <w:spacing w:line="240" w:lineRule="auto"/>
              <w:ind w:firstLine="0"/>
              <w:jc w:val="center"/>
              <w:rPr>
                <w:b/>
                <w:szCs w:val="22"/>
              </w:rPr>
            </w:pPr>
            <w:r w:rsidRPr="004F270A">
              <w:rPr>
                <w:b/>
                <w:szCs w:val="22"/>
              </w:rPr>
              <w:t>Inpatient</w:t>
            </w:r>
          </w:p>
        </w:tc>
        <w:tc>
          <w:tcPr>
            <w:tcW w:w="0" w:type="auto"/>
          </w:tcPr>
          <w:p w:rsidR="004F270A" w:rsidRPr="004F270A" w:rsidRDefault="004F270A" w:rsidP="004F270A">
            <w:pPr>
              <w:spacing w:line="240" w:lineRule="auto"/>
              <w:ind w:firstLine="0"/>
              <w:jc w:val="center"/>
              <w:rPr>
                <w:szCs w:val="22"/>
              </w:rPr>
            </w:pPr>
            <w:r w:rsidRPr="004F270A">
              <w:rPr>
                <w:szCs w:val="22"/>
              </w:rPr>
              <w:t>451</w:t>
            </w:r>
          </w:p>
        </w:tc>
        <w:tc>
          <w:tcPr>
            <w:tcW w:w="0" w:type="auto"/>
          </w:tcPr>
          <w:p w:rsidR="004F270A" w:rsidRPr="004F270A" w:rsidRDefault="004F270A" w:rsidP="004F270A">
            <w:pPr>
              <w:spacing w:line="240" w:lineRule="auto"/>
              <w:ind w:firstLine="0"/>
              <w:jc w:val="center"/>
              <w:rPr>
                <w:szCs w:val="22"/>
              </w:rPr>
            </w:pPr>
            <w:r w:rsidRPr="004F270A">
              <w:rPr>
                <w:szCs w:val="22"/>
              </w:rPr>
              <w:t>10.4</w:t>
            </w:r>
          </w:p>
        </w:tc>
        <w:tc>
          <w:tcPr>
            <w:tcW w:w="0" w:type="auto"/>
          </w:tcPr>
          <w:p w:rsidR="004F270A" w:rsidRPr="004F270A" w:rsidRDefault="004F270A" w:rsidP="004F270A">
            <w:pPr>
              <w:spacing w:line="240" w:lineRule="auto"/>
              <w:ind w:firstLine="0"/>
              <w:jc w:val="center"/>
              <w:rPr>
                <w:szCs w:val="22"/>
              </w:rPr>
            </w:pPr>
            <w:r w:rsidRPr="004F270A">
              <w:rPr>
                <w:szCs w:val="22"/>
              </w:rPr>
              <w:t>3,873</w:t>
            </w:r>
          </w:p>
        </w:tc>
        <w:tc>
          <w:tcPr>
            <w:tcW w:w="0" w:type="auto"/>
          </w:tcPr>
          <w:p w:rsidR="004F270A" w:rsidRPr="004F270A" w:rsidRDefault="004F270A" w:rsidP="004F270A">
            <w:pPr>
              <w:spacing w:line="240" w:lineRule="auto"/>
              <w:ind w:firstLine="0"/>
              <w:jc w:val="center"/>
              <w:rPr>
                <w:szCs w:val="22"/>
              </w:rPr>
            </w:pPr>
            <w:r w:rsidRPr="004F270A">
              <w:rPr>
                <w:szCs w:val="22"/>
              </w:rPr>
              <w:t>89.6</w:t>
            </w:r>
          </w:p>
        </w:tc>
        <w:tc>
          <w:tcPr>
            <w:tcW w:w="0" w:type="auto"/>
          </w:tcPr>
          <w:p w:rsidR="004F270A" w:rsidRPr="004F270A" w:rsidRDefault="004F270A" w:rsidP="004F270A">
            <w:pPr>
              <w:spacing w:line="240" w:lineRule="auto"/>
              <w:ind w:firstLine="0"/>
              <w:jc w:val="center"/>
              <w:rPr>
                <w:szCs w:val="22"/>
              </w:rPr>
            </w:pPr>
            <w:r w:rsidRPr="004F270A">
              <w:rPr>
                <w:szCs w:val="22"/>
              </w:rPr>
              <w:t>4,324</w:t>
            </w:r>
          </w:p>
        </w:tc>
        <w:tc>
          <w:tcPr>
            <w:tcW w:w="0" w:type="auto"/>
          </w:tcPr>
          <w:p w:rsidR="004F270A" w:rsidRPr="004F270A" w:rsidRDefault="004F270A" w:rsidP="004F270A">
            <w:pPr>
              <w:spacing w:line="240" w:lineRule="auto"/>
              <w:ind w:firstLine="0"/>
              <w:jc w:val="center"/>
              <w:rPr>
                <w:szCs w:val="22"/>
              </w:rPr>
            </w:pPr>
            <w:r w:rsidRPr="004F270A">
              <w:rPr>
                <w:szCs w:val="22"/>
              </w:rPr>
              <w:t>100.0</w:t>
            </w:r>
          </w:p>
        </w:tc>
        <w:tc>
          <w:tcPr>
            <w:tcW w:w="709" w:type="dxa"/>
          </w:tcPr>
          <w:p w:rsidR="004F270A" w:rsidRPr="004F270A" w:rsidRDefault="004F270A" w:rsidP="004F270A">
            <w:pPr>
              <w:spacing w:line="240" w:lineRule="auto"/>
              <w:ind w:firstLine="0"/>
              <w:jc w:val="center"/>
              <w:rPr>
                <w:szCs w:val="22"/>
              </w:rPr>
            </w:pPr>
            <w:r w:rsidRPr="004F270A">
              <w:rPr>
                <w:szCs w:val="22"/>
              </w:rPr>
              <w:t>78.1</w:t>
            </w:r>
          </w:p>
        </w:tc>
        <w:tc>
          <w:tcPr>
            <w:tcW w:w="636" w:type="dxa"/>
          </w:tcPr>
          <w:p w:rsidR="004F270A" w:rsidRPr="004F270A" w:rsidRDefault="004F270A" w:rsidP="004F270A">
            <w:pPr>
              <w:spacing w:line="240" w:lineRule="auto"/>
              <w:ind w:firstLine="0"/>
              <w:jc w:val="center"/>
              <w:rPr>
                <w:szCs w:val="22"/>
              </w:rPr>
            </w:pPr>
            <w:r w:rsidRPr="004F270A">
              <w:rPr>
                <w:szCs w:val="22"/>
              </w:rPr>
              <w:t>10.6</w:t>
            </w:r>
          </w:p>
        </w:tc>
      </w:tr>
      <w:tr w:rsidR="004F270A" w:rsidRPr="004F270A" w:rsidTr="00D501C6">
        <w:trPr>
          <w:jc w:val="center"/>
        </w:trPr>
        <w:tc>
          <w:tcPr>
            <w:tcW w:w="0" w:type="auto"/>
          </w:tcPr>
          <w:p w:rsidR="004F270A" w:rsidRPr="004F270A" w:rsidRDefault="004F270A" w:rsidP="004F270A">
            <w:pPr>
              <w:spacing w:line="240" w:lineRule="auto"/>
              <w:ind w:firstLine="0"/>
              <w:jc w:val="center"/>
              <w:rPr>
                <w:b/>
                <w:szCs w:val="22"/>
              </w:rPr>
            </w:pPr>
            <w:r w:rsidRPr="004F270A">
              <w:rPr>
                <w:b/>
                <w:szCs w:val="22"/>
              </w:rPr>
              <w:t>Outpatient</w:t>
            </w:r>
          </w:p>
        </w:tc>
        <w:tc>
          <w:tcPr>
            <w:tcW w:w="0" w:type="auto"/>
          </w:tcPr>
          <w:p w:rsidR="004F270A" w:rsidRPr="004F270A" w:rsidRDefault="004F270A" w:rsidP="004F270A">
            <w:pPr>
              <w:spacing w:line="240" w:lineRule="auto"/>
              <w:ind w:firstLine="0"/>
              <w:jc w:val="center"/>
              <w:rPr>
                <w:szCs w:val="22"/>
              </w:rPr>
            </w:pPr>
            <w:r w:rsidRPr="004F270A">
              <w:rPr>
                <w:szCs w:val="22"/>
              </w:rPr>
              <w:t>1,781</w:t>
            </w:r>
          </w:p>
        </w:tc>
        <w:tc>
          <w:tcPr>
            <w:tcW w:w="0" w:type="auto"/>
          </w:tcPr>
          <w:p w:rsidR="004F270A" w:rsidRPr="004F270A" w:rsidRDefault="004F270A" w:rsidP="004F270A">
            <w:pPr>
              <w:spacing w:line="240" w:lineRule="auto"/>
              <w:ind w:firstLine="0"/>
              <w:jc w:val="center"/>
              <w:rPr>
                <w:szCs w:val="22"/>
              </w:rPr>
            </w:pPr>
            <w:r w:rsidRPr="004F270A">
              <w:rPr>
                <w:szCs w:val="22"/>
              </w:rPr>
              <w:t>18.1</w:t>
            </w:r>
          </w:p>
        </w:tc>
        <w:tc>
          <w:tcPr>
            <w:tcW w:w="0" w:type="auto"/>
          </w:tcPr>
          <w:p w:rsidR="004F270A" w:rsidRPr="004F270A" w:rsidRDefault="004F270A" w:rsidP="004F270A">
            <w:pPr>
              <w:spacing w:line="240" w:lineRule="auto"/>
              <w:ind w:firstLine="0"/>
              <w:jc w:val="center"/>
              <w:rPr>
                <w:szCs w:val="22"/>
              </w:rPr>
            </w:pPr>
            <w:r w:rsidRPr="004F270A">
              <w:rPr>
                <w:szCs w:val="22"/>
              </w:rPr>
              <w:t>8,053</w:t>
            </w:r>
          </w:p>
        </w:tc>
        <w:tc>
          <w:tcPr>
            <w:tcW w:w="0" w:type="auto"/>
          </w:tcPr>
          <w:p w:rsidR="004F270A" w:rsidRPr="004F270A" w:rsidRDefault="004F270A" w:rsidP="004F270A">
            <w:pPr>
              <w:spacing w:line="240" w:lineRule="auto"/>
              <w:ind w:firstLine="0"/>
              <w:jc w:val="center"/>
              <w:rPr>
                <w:szCs w:val="22"/>
              </w:rPr>
            </w:pPr>
            <w:r w:rsidRPr="004F270A">
              <w:rPr>
                <w:szCs w:val="22"/>
              </w:rPr>
              <w:t>81.9</w:t>
            </w:r>
          </w:p>
        </w:tc>
        <w:tc>
          <w:tcPr>
            <w:tcW w:w="0" w:type="auto"/>
          </w:tcPr>
          <w:p w:rsidR="004F270A" w:rsidRPr="004F270A" w:rsidRDefault="004F270A" w:rsidP="004F270A">
            <w:pPr>
              <w:spacing w:line="240" w:lineRule="auto"/>
              <w:ind w:firstLine="0"/>
              <w:jc w:val="center"/>
              <w:rPr>
                <w:szCs w:val="22"/>
              </w:rPr>
            </w:pPr>
            <w:r w:rsidRPr="004F270A">
              <w:rPr>
                <w:szCs w:val="22"/>
              </w:rPr>
              <w:t>9,834</w:t>
            </w:r>
          </w:p>
        </w:tc>
        <w:tc>
          <w:tcPr>
            <w:tcW w:w="0" w:type="auto"/>
          </w:tcPr>
          <w:p w:rsidR="004F270A" w:rsidRPr="004F270A" w:rsidRDefault="004F270A" w:rsidP="004F270A">
            <w:pPr>
              <w:spacing w:line="240" w:lineRule="auto"/>
              <w:ind w:firstLine="0"/>
              <w:jc w:val="center"/>
              <w:rPr>
                <w:szCs w:val="22"/>
              </w:rPr>
            </w:pPr>
            <w:r w:rsidRPr="004F270A">
              <w:rPr>
                <w:szCs w:val="22"/>
              </w:rPr>
              <w:t>100.0</w:t>
            </w:r>
          </w:p>
        </w:tc>
        <w:tc>
          <w:tcPr>
            <w:tcW w:w="709" w:type="dxa"/>
          </w:tcPr>
          <w:p w:rsidR="004F270A" w:rsidRPr="004F270A" w:rsidRDefault="004F270A" w:rsidP="004F270A">
            <w:pPr>
              <w:spacing w:line="240" w:lineRule="auto"/>
              <w:ind w:firstLine="0"/>
              <w:jc w:val="center"/>
              <w:rPr>
                <w:szCs w:val="22"/>
              </w:rPr>
            </w:pPr>
            <w:r w:rsidRPr="004F270A">
              <w:rPr>
                <w:szCs w:val="22"/>
              </w:rPr>
              <w:t>80.9</w:t>
            </w:r>
          </w:p>
        </w:tc>
        <w:tc>
          <w:tcPr>
            <w:tcW w:w="636" w:type="dxa"/>
          </w:tcPr>
          <w:p w:rsidR="004F270A" w:rsidRPr="004F270A" w:rsidRDefault="004F270A" w:rsidP="004F270A">
            <w:pPr>
              <w:spacing w:line="240" w:lineRule="auto"/>
              <w:ind w:firstLine="0"/>
              <w:jc w:val="center"/>
              <w:rPr>
                <w:szCs w:val="22"/>
              </w:rPr>
            </w:pPr>
            <w:r w:rsidRPr="004F270A">
              <w:rPr>
                <w:szCs w:val="22"/>
              </w:rPr>
              <w:t>10.4</w:t>
            </w:r>
          </w:p>
        </w:tc>
      </w:tr>
      <w:tr w:rsidR="004F270A" w:rsidRPr="004F270A" w:rsidTr="00D501C6">
        <w:trPr>
          <w:jc w:val="center"/>
        </w:trPr>
        <w:tc>
          <w:tcPr>
            <w:tcW w:w="0" w:type="auto"/>
          </w:tcPr>
          <w:p w:rsidR="004F270A" w:rsidRPr="004F270A" w:rsidRDefault="004F270A" w:rsidP="004F270A">
            <w:pPr>
              <w:spacing w:line="240" w:lineRule="auto"/>
              <w:ind w:firstLine="0"/>
              <w:jc w:val="center"/>
              <w:rPr>
                <w:b/>
                <w:szCs w:val="22"/>
              </w:rPr>
            </w:pPr>
            <w:r w:rsidRPr="004F270A">
              <w:rPr>
                <w:b/>
                <w:szCs w:val="22"/>
              </w:rPr>
              <w:t>Total</w:t>
            </w:r>
          </w:p>
        </w:tc>
        <w:tc>
          <w:tcPr>
            <w:tcW w:w="0" w:type="auto"/>
          </w:tcPr>
          <w:p w:rsidR="004F270A" w:rsidRPr="004F270A" w:rsidRDefault="004F270A" w:rsidP="004F270A">
            <w:pPr>
              <w:spacing w:line="240" w:lineRule="auto"/>
              <w:ind w:firstLine="0"/>
              <w:jc w:val="center"/>
              <w:rPr>
                <w:szCs w:val="22"/>
              </w:rPr>
            </w:pPr>
            <w:r w:rsidRPr="004F270A">
              <w:rPr>
                <w:szCs w:val="22"/>
              </w:rPr>
              <w:t>2,232</w:t>
            </w:r>
          </w:p>
        </w:tc>
        <w:tc>
          <w:tcPr>
            <w:tcW w:w="0" w:type="auto"/>
          </w:tcPr>
          <w:p w:rsidR="004F270A" w:rsidRPr="004F270A" w:rsidRDefault="004F270A" w:rsidP="004F270A">
            <w:pPr>
              <w:spacing w:line="240" w:lineRule="auto"/>
              <w:ind w:firstLine="0"/>
              <w:jc w:val="center"/>
              <w:rPr>
                <w:szCs w:val="22"/>
              </w:rPr>
            </w:pPr>
            <w:r w:rsidRPr="004F270A">
              <w:rPr>
                <w:szCs w:val="22"/>
              </w:rPr>
              <w:t>15.8</w:t>
            </w:r>
          </w:p>
        </w:tc>
        <w:tc>
          <w:tcPr>
            <w:tcW w:w="0" w:type="auto"/>
          </w:tcPr>
          <w:p w:rsidR="004F270A" w:rsidRPr="004F270A" w:rsidRDefault="004F270A" w:rsidP="004F270A">
            <w:pPr>
              <w:spacing w:line="240" w:lineRule="auto"/>
              <w:ind w:firstLine="0"/>
              <w:jc w:val="center"/>
              <w:rPr>
                <w:szCs w:val="22"/>
              </w:rPr>
            </w:pPr>
            <w:r w:rsidRPr="004F270A">
              <w:rPr>
                <w:szCs w:val="22"/>
              </w:rPr>
              <w:t>11,926</w:t>
            </w:r>
          </w:p>
        </w:tc>
        <w:tc>
          <w:tcPr>
            <w:tcW w:w="0" w:type="auto"/>
          </w:tcPr>
          <w:p w:rsidR="004F270A" w:rsidRPr="004F270A" w:rsidRDefault="004F270A" w:rsidP="004F270A">
            <w:pPr>
              <w:spacing w:line="240" w:lineRule="auto"/>
              <w:ind w:firstLine="0"/>
              <w:jc w:val="center"/>
              <w:rPr>
                <w:szCs w:val="22"/>
              </w:rPr>
            </w:pPr>
            <w:r w:rsidRPr="004F270A">
              <w:rPr>
                <w:szCs w:val="22"/>
              </w:rPr>
              <w:t>84.2</w:t>
            </w:r>
          </w:p>
        </w:tc>
        <w:tc>
          <w:tcPr>
            <w:tcW w:w="0" w:type="auto"/>
          </w:tcPr>
          <w:p w:rsidR="004F270A" w:rsidRPr="004F270A" w:rsidRDefault="004F270A" w:rsidP="004F270A">
            <w:pPr>
              <w:spacing w:line="240" w:lineRule="auto"/>
              <w:ind w:firstLine="0"/>
              <w:jc w:val="center"/>
              <w:rPr>
                <w:szCs w:val="22"/>
              </w:rPr>
            </w:pPr>
            <w:r w:rsidRPr="004F270A">
              <w:rPr>
                <w:szCs w:val="22"/>
              </w:rPr>
              <w:t>14,158</w:t>
            </w:r>
          </w:p>
        </w:tc>
        <w:tc>
          <w:tcPr>
            <w:tcW w:w="0" w:type="auto"/>
          </w:tcPr>
          <w:p w:rsidR="004F270A" w:rsidRPr="004F270A" w:rsidRDefault="004F270A" w:rsidP="004F270A">
            <w:pPr>
              <w:spacing w:line="240" w:lineRule="auto"/>
              <w:ind w:firstLine="0"/>
              <w:jc w:val="center"/>
              <w:rPr>
                <w:szCs w:val="22"/>
              </w:rPr>
            </w:pPr>
            <w:r w:rsidRPr="004F270A">
              <w:rPr>
                <w:szCs w:val="22"/>
              </w:rPr>
              <w:t>100.0</w:t>
            </w:r>
          </w:p>
        </w:tc>
        <w:tc>
          <w:tcPr>
            <w:tcW w:w="709" w:type="dxa"/>
          </w:tcPr>
          <w:p w:rsidR="004F270A" w:rsidRPr="004F270A" w:rsidRDefault="004F270A" w:rsidP="004F270A">
            <w:pPr>
              <w:spacing w:line="240" w:lineRule="auto"/>
              <w:ind w:firstLine="0"/>
              <w:jc w:val="center"/>
              <w:rPr>
                <w:szCs w:val="22"/>
              </w:rPr>
            </w:pPr>
            <w:r w:rsidRPr="004F270A">
              <w:rPr>
                <w:szCs w:val="22"/>
              </w:rPr>
              <w:t>80.0</w:t>
            </w:r>
          </w:p>
        </w:tc>
        <w:tc>
          <w:tcPr>
            <w:tcW w:w="636" w:type="dxa"/>
          </w:tcPr>
          <w:p w:rsidR="004F270A" w:rsidRPr="004F270A" w:rsidRDefault="004F270A" w:rsidP="004F270A">
            <w:pPr>
              <w:spacing w:line="240" w:lineRule="auto"/>
              <w:ind w:firstLine="0"/>
              <w:jc w:val="center"/>
              <w:rPr>
                <w:szCs w:val="22"/>
              </w:rPr>
            </w:pPr>
            <w:r w:rsidRPr="004F270A">
              <w:rPr>
                <w:szCs w:val="22"/>
              </w:rPr>
              <w:t>10.5</w:t>
            </w:r>
          </w:p>
        </w:tc>
      </w:tr>
    </w:tbl>
    <w:p w:rsidR="004F270A" w:rsidRPr="00883468" w:rsidRDefault="004F270A" w:rsidP="00EB0520">
      <w:pPr>
        <w:ind w:firstLine="0"/>
        <w:rPr>
          <w:sz w:val="20"/>
          <w:szCs w:val="20"/>
        </w:rPr>
      </w:pPr>
      <w:r>
        <w:rPr>
          <w:sz w:val="18"/>
          <w:szCs w:val="18"/>
        </w:rPr>
        <w:t xml:space="preserve">    </w:t>
      </w:r>
      <w:r w:rsidR="00883468">
        <w:rPr>
          <w:sz w:val="18"/>
          <w:szCs w:val="18"/>
        </w:rPr>
        <w:t xml:space="preserve"> </w:t>
      </w:r>
      <w:r>
        <w:rPr>
          <w:sz w:val="18"/>
          <w:szCs w:val="18"/>
        </w:rPr>
        <w:t xml:space="preserve">   </w:t>
      </w:r>
      <w:r w:rsidRPr="00883468">
        <w:rPr>
          <w:sz w:val="20"/>
          <w:szCs w:val="20"/>
        </w:rPr>
        <w:t xml:space="preserve"> </w:t>
      </w:r>
      <w:proofErr w:type="gramStart"/>
      <w:r w:rsidRPr="00883468">
        <w:rPr>
          <w:sz w:val="20"/>
          <w:szCs w:val="20"/>
        </w:rPr>
        <w:t>χ</w:t>
      </w:r>
      <w:r w:rsidRPr="00883468">
        <w:rPr>
          <w:i/>
          <w:sz w:val="20"/>
          <w:szCs w:val="20"/>
          <w:vertAlign w:val="superscript"/>
        </w:rPr>
        <w:t>(</w:t>
      </w:r>
      <w:proofErr w:type="gramEnd"/>
      <w:r w:rsidRPr="00883468">
        <w:rPr>
          <w:sz w:val="20"/>
          <w:szCs w:val="20"/>
          <w:vertAlign w:val="superscript"/>
        </w:rPr>
        <w:t>1)</w:t>
      </w:r>
      <w:r w:rsidRPr="00883468">
        <w:rPr>
          <w:sz w:val="20"/>
          <w:szCs w:val="20"/>
        </w:rPr>
        <w:t xml:space="preserve"> = 133.415, p = .000</w:t>
      </w:r>
    </w:p>
    <w:p w:rsidR="00DE79A0" w:rsidRDefault="00DE79A0" w:rsidP="00DE79A0">
      <w:pPr>
        <w:spacing w:line="240" w:lineRule="auto"/>
        <w:rPr>
          <w:b/>
        </w:rPr>
      </w:pPr>
    </w:p>
    <w:p w:rsidR="004A0782" w:rsidRDefault="004A0782" w:rsidP="004A0782">
      <w:r>
        <w:rPr>
          <w:b/>
        </w:rPr>
        <w:t>Table 10</w:t>
      </w:r>
      <w:r>
        <w:t xml:space="preserve"> shows the history of </w:t>
      </w:r>
      <w:r>
        <w:rPr>
          <w:i/>
        </w:rPr>
        <w:t xml:space="preserve">C. diff </w:t>
      </w:r>
      <w:r>
        <w:t xml:space="preserve">among patient encounters in the follow-up period based on two age groups: 18-64 and 65+. These are the ages of the patients at entry into the cohort. Among those aged 18-64, 16,316 (90.9%) had no history of </w:t>
      </w:r>
      <w:r>
        <w:rPr>
          <w:i/>
        </w:rPr>
        <w:t xml:space="preserve">C. diff </w:t>
      </w:r>
      <w:r>
        <w:t xml:space="preserve">and 1,634 (9.1%) had a history of </w:t>
      </w:r>
      <w:r>
        <w:rPr>
          <w:i/>
        </w:rPr>
        <w:t>C. diff</w:t>
      </w:r>
      <w:r>
        <w:t xml:space="preserve">. Among those 65+, 32,493 (88.2%) had no history of </w:t>
      </w:r>
      <w:r>
        <w:rPr>
          <w:i/>
        </w:rPr>
        <w:t xml:space="preserve">C. diff </w:t>
      </w:r>
      <w:r>
        <w:t xml:space="preserve">and 4,346 (11.8%) had a history of </w:t>
      </w:r>
      <w:r>
        <w:rPr>
          <w:i/>
        </w:rPr>
        <w:t>C. diff</w:t>
      </w:r>
      <w:r>
        <w:t xml:space="preserve">. Not unexpectedly, there were a higher number of patient encounters with a previous history of </w:t>
      </w:r>
      <w:r>
        <w:rPr>
          <w:i/>
        </w:rPr>
        <w:t>C. diff</w:t>
      </w:r>
      <w:r>
        <w:t xml:space="preserve"> among the older cohort (p = .000).</w:t>
      </w:r>
    </w:p>
    <w:p w:rsidR="006C1DB1" w:rsidRDefault="006C1DB1" w:rsidP="0009291A">
      <w:pPr>
        <w:spacing w:line="240" w:lineRule="auto"/>
        <w:ind w:firstLine="0"/>
      </w:pPr>
    </w:p>
    <w:p w:rsidR="000E636B" w:rsidRDefault="000E636B" w:rsidP="0009291A">
      <w:pPr>
        <w:spacing w:line="240" w:lineRule="auto"/>
        <w:ind w:firstLine="0"/>
      </w:pPr>
    </w:p>
    <w:p w:rsidR="006C1DB1" w:rsidRDefault="006C1DB1" w:rsidP="000E636B">
      <w:pPr>
        <w:pStyle w:val="Caption"/>
        <w:keepNext/>
        <w:spacing w:line="360" w:lineRule="auto"/>
        <w:ind w:firstLine="0"/>
      </w:pPr>
      <w:bookmarkStart w:id="41" w:name="_Toc500161901"/>
      <w:r>
        <w:t xml:space="preserve">Table </w:t>
      </w:r>
      <w:r w:rsidR="00804D2B">
        <w:fldChar w:fldCharType="begin"/>
      </w:r>
      <w:r w:rsidR="00804D2B">
        <w:instrText xml:space="preserve"> SEQ Table \* ARABIC </w:instrText>
      </w:r>
      <w:r w:rsidR="00804D2B">
        <w:fldChar w:fldCharType="separate"/>
      </w:r>
      <w:r w:rsidR="00D83276">
        <w:rPr>
          <w:noProof/>
        </w:rPr>
        <w:t>10</w:t>
      </w:r>
      <w:r w:rsidR="00804D2B">
        <w:rPr>
          <w:noProof/>
        </w:rPr>
        <w:fldChar w:fldCharType="end"/>
      </w:r>
      <w:r>
        <w:t xml:space="preserve">. </w:t>
      </w:r>
      <w:r w:rsidRPr="007A473D">
        <w:t xml:space="preserve">Butler Memorial Hospital Patient </w:t>
      </w:r>
      <w:r w:rsidR="005F5BAB">
        <w:t>Encounters (In and Outpatient) o</w:t>
      </w:r>
      <w:r w:rsidRPr="007A473D">
        <w:t xml:space="preserve">ver Age 18 by Age Group (18-64 and 65+) and Prior History of </w:t>
      </w:r>
      <w:r w:rsidRPr="007A473D">
        <w:rPr>
          <w:i/>
        </w:rPr>
        <w:t>Clostridium difficile</w:t>
      </w:r>
      <w:r w:rsidRPr="007A473D">
        <w:t xml:space="preserve"> between 1985 and 1997 (Butler County Residents Only)</w:t>
      </w:r>
      <w:bookmarkEnd w:id="41"/>
    </w:p>
    <w:tbl>
      <w:tblPr>
        <w:tblStyle w:val="TableGrid10"/>
        <w:tblW w:w="0" w:type="auto"/>
        <w:jc w:val="center"/>
        <w:tblLook w:val="04A0" w:firstRow="1" w:lastRow="0" w:firstColumn="1" w:lastColumn="0" w:noHBand="0" w:noVBand="1"/>
      </w:tblPr>
      <w:tblGrid>
        <w:gridCol w:w="776"/>
        <w:gridCol w:w="1066"/>
        <w:gridCol w:w="897"/>
        <w:gridCol w:w="1342"/>
        <w:gridCol w:w="974"/>
        <w:gridCol w:w="876"/>
        <w:gridCol w:w="756"/>
        <w:gridCol w:w="885"/>
        <w:gridCol w:w="636"/>
      </w:tblGrid>
      <w:tr w:rsidR="006C1DB1" w:rsidRPr="006C1DB1" w:rsidTr="00D501C6">
        <w:trPr>
          <w:jc w:val="center"/>
        </w:trPr>
        <w:tc>
          <w:tcPr>
            <w:tcW w:w="0" w:type="auto"/>
          </w:tcPr>
          <w:p w:rsidR="006C1DB1" w:rsidRPr="006C1DB1" w:rsidRDefault="006C1DB1" w:rsidP="006C1DB1">
            <w:pPr>
              <w:spacing w:line="240" w:lineRule="auto"/>
              <w:ind w:firstLine="0"/>
              <w:jc w:val="left"/>
              <w:rPr>
                <w:b/>
                <w:szCs w:val="22"/>
              </w:rPr>
            </w:pPr>
          </w:p>
        </w:tc>
        <w:tc>
          <w:tcPr>
            <w:tcW w:w="0" w:type="auto"/>
            <w:gridSpan w:val="2"/>
          </w:tcPr>
          <w:p w:rsidR="006C1DB1" w:rsidRPr="006C1DB1" w:rsidRDefault="006C1DB1" w:rsidP="006C1DB1">
            <w:pPr>
              <w:spacing w:line="240" w:lineRule="auto"/>
              <w:ind w:firstLine="0"/>
              <w:jc w:val="center"/>
              <w:rPr>
                <w:b/>
                <w:szCs w:val="22"/>
              </w:rPr>
            </w:pPr>
            <w:r w:rsidRPr="006C1DB1">
              <w:rPr>
                <w:b/>
                <w:szCs w:val="22"/>
              </w:rPr>
              <w:t>History of C. diff</w:t>
            </w:r>
          </w:p>
        </w:tc>
        <w:tc>
          <w:tcPr>
            <w:tcW w:w="0" w:type="auto"/>
            <w:gridSpan w:val="2"/>
          </w:tcPr>
          <w:p w:rsidR="006C1DB1" w:rsidRPr="006C1DB1" w:rsidRDefault="006C1DB1" w:rsidP="006C1DB1">
            <w:pPr>
              <w:spacing w:line="240" w:lineRule="auto"/>
              <w:ind w:firstLine="0"/>
              <w:jc w:val="center"/>
              <w:rPr>
                <w:b/>
                <w:szCs w:val="22"/>
              </w:rPr>
            </w:pPr>
            <w:r w:rsidRPr="006C1DB1">
              <w:rPr>
                <w:b/>
                <w:szCs w:val="22"/>
              </w:rPr>
              <w:t>No History of C. diff</w:t>
            </w:r>
          </w:p>
        </w:tc>
        <w:tc>
          <w:tcPr>
            <w:tcW w:w="0" w:type="auto"/>
            <w:gridSpan w:val="4"/>
          </w:tcPr>
          <w:p w:rsidR="006C1DB1" w:rsidRPr="006C1DB1" w:rsidRDefault="006C1DB1" w:rsidP="006C1DB1">
            <w:pPr>
              <w:spacing w:line="240" w:lineRule="auto"/>
              <w:ind w:firstLine="0"/>
              <w:jc w:val="center"/>
              <w:rPr>
                <w:b/>
                <w:szCs w:val="22"/>
              </w:rPr>
            </w:pPr>
            <w:r w:rsidRPr="006C1DB1">
              <w:rPr>
                <w:b/>
                <w:szCs w:val="22"/>
              </w:rPr>
              <w:t>Total</w:t>
            </w:r>
          </w:p>
        </w:tc>
      </w:tr>
      <w:tr w:rsidR="006C1DB1" w:rsidRPr="006C1DB1" w:rsidTr="00D501C6">
        <w:trPr>
          <w:jc w:val="center"/>
        </w:trPr>
        <w:tc>
          <w:tcPr>
            <w:tcW w:w="0" w:type="auto"/>
          </w:tcPr>
          <w:p w:rsidR="006C1DB1" w:rsidRPr="006C1DB1" w:rsidRDefault="006C1DB1" w:rsidP="006C1DB1">
            <w:pPr>
              <w:spacing w:line="240" w:lineRule="auto"/>
              <w:ind w:firstLine="0"/>
              <w:jc w:val="center"/>
              <w:rPr>
                <w:b/>
                <w:i/>
                <w:szCs w:val="22"/>
              </w:rPr>
            </w:pPr>
          </w:p>
        </w:tc>
        <w:tc>
          <w:tcPr>
            <w:tcW w:w="0" w:type="auto"/>
          </w:tcPr>
          <w:p w:rsidR="006C1DB1" w:rsidRPr="006C1DB1" w:rsidRDefault="006C1DB1" w:rsidP="006C1DB1">
            <w:pPr>
              <w:spacing w:line="240" w:lineRule="auto"/>
              <w:ind w:firstLine="0"/>
              <w:jc w:val="center"/>
              <w:rPr>
                <w:szCs w:val="22"/>
              </w:rPr>
            </w:pPr>
            <w:r w:rsidRPr="006C1DB1">
              <w:rPr>
                <w:szCs w:val="22"/>
              </w:rPr>
              <w:t>N</w:t>
            </w:r>
          </w:p>
        </w:tc>
        <w:tc>
          <w:tcPr>
            <w:tcW w:w="0" w:type="auto"/>
          </w:tcPr>
          <w:p w:rsidR="006C1DB1" w:rsidRPr="006C1DB1" w:rsidRDefault="006C1DB1" w:rsidP="006C1DB1">
            <w:pPr>
              <w:spacing w:line="240" w:lineRule="auto"/>
              <w:ind w:firstLine="0"/>
              <w:jc w:val="center"/>
              <w:rPr>
                <w:szCs w:val="22"/>
              </w:rPr>
            </w:pPr>
            <w:r w:rsidRPr="006C1DB1">
              <w:rPr>
                <w:szCs w:val="22"/>
              </w:rPr>
              <w:t>%</w:t>
            </w:r>
          </w:p>
        </w:tc>
        <w:tc>
          <w:tcPr>
            <w:tcW w:w="0" w:type="auto"/>
          </w:tcPr>
          <w:p w:rsidR="006C1DB1" w:rsidRPr="006C1DB1" w:rsidRDefault="006C1DB1" w:rsidP="006C1DB1">
            <w:pPr>
              <w:spacing w:line="240" w:lineRule="auto"/>
              <w:ind w:firstLine="0"/>
              <w:jc w:val="center"/>
              <w:rPr>
                <w:szCs w:val="22"/>
              </w:rPr>
            </w:pPr>
            <w:r w:rsidRPr="006C1DB1">
              <w:rPr>
                <w:szCs w:val="22"/>
              </w:rPr>
              <w:t>N</w:t>
            </w:r>
          </w:p>
        </w:tc>
        <w:tc>
          <w:tcPr>
            <w:tcW w:w="0" w:type="auto"/>
          </w:tcPr>
          <w:p w:rsidR="006C1DB1" w:rsidRPr="006C1DB1" w:rsidRDefault="006C1DB1" w:rsidP="006C1DB1">
            <w:pPr>
              <w:spacing w:line="240" w:lineRule="auto"/>
              <w:ind w:firstLine="0"/>
              <w:jc w:val="center"/>
              <w:rPr>
                <w:szCs w:val="22"/>
              </w:rPr>
            </w:pPr>
            <w:r w:rsidRPr="006C1DB1">
              <w:rPr>
                <w:szCs w:val="22"/>
              </w:rPr>
              <w:t>%</w:t>
            </w:r>
          </w:p>
        </w:tc>
        <w:tc>
          <w:tcPr>
            <w:tcW w:w="0" w:type="auto"/>
          </w:tcPr>
          <w:p w:rsidR="006C1DB1" w:rsidRPr="006C1DB1" w:rsidRDefault="006C1DB1" w:rsidP="006C1DB1">
            <w:pPr>
              <w:spacing w:line="240" w:lineRule="auto"/>
              <w:ind w:firstLine="0"/>
              <w:jc w:val="center"/>
              <w:rPr>
                <w:szCs w:val="22"/>
              </w:rPr>
            </w:pPr>
            <w:r w:rsidRPr="006C1DB1">
              <w:rPr>
                <w:szCs w:val="22"/>
              </w:rPr>
              <w:t>N</w:t>
            </w:r>
          </w:p>
        </w:tc>
        <w:tc>
          <w:tcPr>
            <w:tcW w:w="0" w:type="auto"/>
          </w:tcPr>
          <w:p w:rsidR="006C1DB1" w:rsidRPr="006C1DB1" w:rsidRDefault="006C1DB1" w:rsidP="006C1DB1">
            <w:pPr>
              <w:spacing w:line="240" w:lineRule="auto"/>
              <w:ind w:firstLine="0"/>
              <w:jc w:val="center"/>
              <w:rPr>
                <w:szCs w:val="22"/>
              </w:rPr>
            </w:pPr>
            <w:r w:rsidRPr="006C1DB1">
              <w:rPr>
                <w:szCs w:val="22"/>
              </w:rPr>
              <w:t>%</w:t>
            </w:r>
          </w:p>
        </w:tc>
        <w:tc>
          <w:tcPr>
            <w:tcW w:w="0" w:type="auto"/>
          </w:tcPr>
          <w:p w:rsidR="006C1DB1" w:rsidRPr="006C1DB1" w:rsidRDefault="00804D2B" w:rsidP="006C1DB1">
            <w:pPr>
              <w:spacing w:line="240" w:lineRule="auto"/>
              <w:ind w:firstLine="0"/>
              <w:jc w:val="center"/>
              <w:rPr>
                <w:szCs w:val="22"/>
              </w:rPr>
            </w:pPr>
            <m:oMath>
              <m:acc>
                <m:accPr>
                  <m:chr m:val="̅"/>
                  <m:ctrlPr>
                    <w:rPr>
                      <w:rFonts w:ascii="Cambria Math" w:hAnsi="Cambria Math"/>
                      <w:szCs w:val="22"/>
                    </w:rPr>
                  </m:ctrlPr>
                </m:accPr>
                <m:e>
                  <m:r>
                    <m:rPr>
                      <m:sty m:val="p"/>
                    </m:rPr>
                    <w:rPr>
                      <w:rFonts w:ascii="Cambria Math" w:hAnsi="Cambria Math"/>
                      <w:szCs w:val="22"/>
                    </w:rPr>
                    <m:t>x</m:t>
                  </m:r>
                </m:e>
              </m:acc>
            </m:oMath>
            <w:r w:rsidR="006C1DB1" w:rsidRPr="006C1DB1">
              <w:rPr>
                <w:rFonts w:eastAsia="Times New Roman"/>
                <w:szCs w:val="22"/>
              </w:rPr>
              <w:t xml:space="preserve"> (age)</w:t>
            </w:r>
          </w:p>
        </w:tc>
        <w:tc>
          <w:tcPr>
            <w:tcW w:w="0" w:type="auto"/>
          </w:tcPr>
          <w:p w:rsidR="006C1DB1" w:rsidRPr="006C1DB1" w:rsidRDefault="006C1DB1" w:rsidP="006C1DB1">
            <w:pPr>
              <w:spacing w:line="240" w:lineRule="auto"/>
              <w:ind w:firstLine="0"/>
              <w:jc w:val="center"/>
              <w:rPr>
                <w:szCs w:val="22"/>
              </w:rPr>
            </w:pPr>
            <w:r w:rsidRPr="006C1DB1">
              <w:rPr>
                <w:szCs w:val="22"/>
              </w:rPr>
              <w:t>SD</w:t>
            </w:r>
          </w:p>
        </w:tc>
      </w:tr>
      <w:tr w:rsidR="006C1DB1" w:rsidRPr="006C1DB1" w:rsidTr="00D501C6">
        <w:trPr>
          <w:jc w:val="center"/>
        </w:trPr>
        <w:tc>
          <w:tcPr>
            <w:tcW w:w="0" w:type="auto"/>
          </w:tcPr>
          <w:p w:rsidR="006C1DB1" w:rsidRPr="006C1DB1" w:rsidRDefault="006C1DB1" w:rsidP="006C1DB1">
            <w:pPr>
              <w:spacing w:line="240" w:lineRule="auto"/>
              <w:ind w:firstLine="0"/>
              <w:jc w:val="center"/>
              <w:rPr>
                <w:b/>
                <w:szCs w:val="22"/>
              </w:rPr>
            </w:pPr>
            <w:r w:rsidRPr="006C1DB1">
              <w:rPr>
                <w:b/>
                <w:szCs w:val="22"/>
              </w:rPr>
              <w:t>18-64</w:t>
            </w:r>
          </w:p>
        </w:tc>
        <w:tc>
          <w:tcPr>
            <w:tcW w:w="0" w:type="auto"/>
          </w:tcPr>
          <w:p w:rsidR="006C1DB1" w:rsidRPr="006C1DB1" w:rsidRDefault="006C1DB1" w:rsidP="006C1DB1">
            <w:pPr>
              <w:spacing w:line="240" w:lineRule="auto"/>
              <w:ind w:firstLine="0"/>
              <w:jc w:val="center"/>
              <w:rPr>
                <w:szCs w:val="22"/>
              </w:rPr>
            </w:pPr>
            <w:r w:rsidRPr="006C1DB1">
              <w:rPr>
                <w:szCs w:val="22"/>
              </w:rPr>
              <w:t>1,634</w:t>
            </w:r>
          </w:p>
        </w:tc>
        <w:tc>
          <w:tcPr>
            <w:tcW w:w="0" w:type="auto"/>
          </w:tcPr>
          <w:p w:rsidR="006C1DB1" w:rsidRPr="006C1DB1" w:rsidRDefault="006C1DB1" w:rsidP="006C1DB1">
            <w:pPr>
              <w:spacing w:line="240" w:lineRule="auto"/>
              <w:ind w:firstLine="0"/>
              <w:jc w:val="center"/>
              <w:rPr>
                <w:szCs w:val="22"/>
              </w:rPr>
            </w:pPr>
            <w:r w:rsidRPr="006C1DB1">
              <w:rPr>
                <w:szCs w:val="22"/>
              </w:rPr>
              <w:t>9.1</w:t>
            </w:r>
          </w:p>
        </w:tc>
        <w:tc>
          <w:tcPr>
            <w:tcW w:w="0" w:type="auto"/>
          </w:tcPr>
          <w:p w:rsidR="006C1DB1" w:rsidRPr="006C1DB1" w:rsidRDefault="006C1DB1" w:rsidP="006C1DB1">
            <w:pPr>
              <w:spacing w:line="240" w:lineRule="auto"/>
              <w:ind w:firstLine="0"/>
              <w:jc w:val="center"/>
              <w:rPr>
                <w:szCs w:val="22"/>
              </w:rPr>
            </w:pPr>
            <w:r w:rsidRPr="006C1DB1">
              <w:rPr>
                <w:szCs w:val="22"/>
              </w:rPr>
              <w:t>16,316</w:t>
            </w:r>
          </w:p>
        </w:tc>
        <w:tc>
          <w:tcPr>
            <w:tcW w:w="0" w:type="auto"/>
          </w:tcPr>
          <w:p w:rsidR="006C1DB1" w:rsidRPr="006C1DB1" w:rsidRDefault="006C1DB1" w:rsidP="006C1DB1">
            <w:pPr>
              <w:spacing w:line="240" w:lineRule="auto"/>
              <w:ind w:firstLine="0"/>
              <w:jc w:val="center"/>
              <w:rPr>
                <w:szCs w:val="22"/>
              </w:rPr>
            </w:pPr>
            <w:r w:rsidRPr="006C1DB1">
              <w:rPr>
                <w:szCs w:val="22"/>
              </w:rPr>
              <w:t>90.9</w:t>
            </w:r>
          </w:p>
        </w:tc>
        <w:tc>
          <w:tcPr>
            <w:tcW w:w="0" w:type="auto"/>
          </w:tcPr>
          <w:p w:rsidR="006C1DB1" w:rsidRPr="006C1DB1" w:rsidRDefault="006C1DB1" w:rsidP="006C1DB1">
            <w:pPr>
              <w:spacing w:line="240" w:lineRule="auto"/>
              <w:ind w:firstLine="0"/>
              <w:jc w:val="center"/>
              <w:rPr>
                <w:szCs w:val="22"/>
              </w:rPr>
            </w:pPr>
            <w:r w:rsidRPr="006C1DB1">
              <w:rPr>
                <w:szCs w:val="22"/>
              </w:rPr>
              <w:t>17,950</w:t>
            </w:r>
          </w:p>
        </w:tc>
        <w:tc>
          <w:tcPr>
            <w:tcW w:w="0" w:type="auto"/>
          </w:tcPr>
          <w:p w:rsidR="006C1DB1" w:rsidRPr="006C1DB1" w:rsidRDefault="006C1DB1" w:rsidP="006C1DB1">
            <w:pPr>
              <w:spacing w:line="240" w:lineRule="auto"/>
              <w:ind w:firstLine="0"/>
              <w:jc w:val="center"/>
              <w:rPr>
                <w:szCs w:val="22"/>
              </w:rPr>
            </w:pPr>
            <w:r w:rsidRPr="006C1DB1">
              <w:rPr>
                <w:szCs w:val="22"/>
              </w:rPr>
              <w:t>100.0</w:t>
            </w:r>
          </w:p>
        </w:tc>
        <w:tc>
          <w:tcPr>
            <w:tcW w:w="0" w:type="auto"/>
          </w:tcPr>
          <w:p w:rsidR="006C1DB1" w:rsidRPr="006C1DB1" w:rsidRDefault="006C1DB1" w:rsidP="006C1DB1">
            <w:pPr>
              <w:spacing w:line="240" w:lineRule="auto"/>
              <w:ind w:firstLine="0"/>
              <w:jc w:val="center"/>
              <w:rPr>
                <w:szCs w:val="22"/>
              </w:rPr>
            </w:pPr>
            <w:r w:rsidRPr="006C1DB1">
              <w:rPr>
                <w:szCs w:val="22"/>
              </w:rPr>
              <w:t>49.7</w:t>
            </w:r>
          </w:p>
        </w:tc>
        <w:tc>
          <w:tcPr>
            <w:tcW w:w="0" w:type="auto"/>
          </w:tcPr>
          <w:p w:rsidR="006C1DB1" w:rsidRPr="006C1DB1" w:rsidRDefault="006C1DB1" w:rsidP="006C1DB1">
            <w:pPr>
              <w:spacing w:line="240" w:lineRule="auto"/>
              <w:ind w:firstLine="0"/>
              <w:jc w:val="center"/>
              <w:rPr>
                <w:szCs w:val="22"/>
              </w:rPr>
            </w:pPr>
            <w:r w:rsidRPr="006C1DB1">
              <w:rPr>
                <w:szCs w:val="22"/>
              </w:rPr>
              <w:t>12.1</w:t>
            </w:r>
          </w:p>
        </w:tc>
      </w:tr>
      <w:tr w:rsidR="006C1DB1" w:rsidRPr="006C1DB1" w:rsidTr="00D501C6">
        <w:trPr>
          <w:jc w:val="center"/>
        </w:trPr>
        <w:tc>
          <w:tcPr>
            <w:tcW w:w="0" w:type="auto"/>
          </w:tcPr>
          <w:p w:rsidR="006C1DB1" w:rsidRPr="006C1DB1" w:rsidRDefault="006C1DB1" w:rsidP="006C1DB1">
            <w:pPr>
              <w:spacing w:line="240" w:lineRule="auto"/>
              <w:ind w:firstLine="0"/>
              <w:jc w:val="center"/>
              <w:rPr>
                <w:b/>
                <w:szCs w:val="22"/>
              </w:rPr>
            </w:pPr>
            <w:r w:rsidRPr="006C1DB1">
              <w:rPr>
                <w:b/>
                <w:szCs w:val="22"/>
              </w:rPr>
              <w:t>65+</w:t>
            </w:r>
          </w:p>
        </w:tc>
        <w:tc>
          <w:tcPr>
            <w:tcW w:w="0" w:type="auto"/>
          </w:tcPr>
          <w:p w:rsidR="006C1DB1" w:rsidRPr="006C1DB1" w:rsidRDefault="006C1DB1" w:rsidP="006C1DB1">
            <w:pPr>
              <w:spacing w:line="240" w:lineRule="auto"/>
              <w:ind w:firstLine="0"/>
              <w:jc w:val="center"/>
              <w:rPr>
                <w:szCs w:val="22"/>
              </w:rPr>
            </w:pPr>
            <w:r w:rsidRPr="006C1DB1">
              <w:rPr>
                <w:szCs w:val="22"/>
              </w:rPr>
              <w:t>4,346</w:t>
            </w:r>
          </w:p>
        </w:tc>
        <w:tc>
          <w:tcPr>
            <w:tcW w:w="0" w:type="auto"/>
          </w:tcPr>
          <w:p w:rsidR="006C1DB1" w:rsidRPr="006C1DB1" w:rsidRDefault="006C1DB1" w:rsidP="006C1DB1">
            <w:pPr>
              <w:spacing w:line="240" w:lineRule="auto"/>
              <w:ind w:firstLine="0"/>
              <w:jc w:val="center"/>
              <w:rPr>
                <w:szCs w:val="22"/>
              </w:rPr>
            </w:pPr>
            <w:r w:rsidRPr="006C1DB1">
              <w:rPr>
                <w:szCs w:val="22"/>
              </w:rPr>
              <w:t>11.8</w:t>
            </w:r>
          </w:p>
        </w:tc>
        <w:tc>
          <w:tcPr>
            <w:tcW w:w="0" w:type="auto"/>
          </w:tcPr>
          <w:p w:rsidR="006C1DB1" w:rsidRPr="006C1DB1" w:rsidRDefault="006C1DB1" w:rsidP="006C1DB1">
            <w:pPr>
              <w:spacing w:line="240" w:lineRule="auto"/>
              <w:ind w:firstLine="0"/>
              <w:jc w:val="center"/>
              <w:rPr>
                <w:szCs w:val="22"/>
              </w:rPr>
            </w:pPr>
            <w:r w:rsidRPr="006C1DB1">
              <w:rPr>
                <w:szCs w:val="22"/>
              </w:rPr>
              <w:t>32,493</w:t>
            </w:r>
          </w:p>
        </w:tc>
        <w:tc>
          <w:tcPr>
            <w:tcW w:w="0" w:type="auto"/>
          </w:tcPr>
          <w:p w:rsidR="006C1DB1" w:rsidRPr="006C1DB1" w:rsidRDefault="006C1DB1" w:rsidP="006C1DB1">
            <w:pPr>
              <w:spacing w:line="240" w:lineRule="auto"/>
              <w:ind w:firstLine="0"/>
              <w:jc w:val="center"/>
              <w:rPr>
                <w:szCs w:val="22"/>
              </w:rPr>
            </w:pPr>
            <w:r w:rsidRPr="006C1DB1">
              <w:rPr>
                <w:szCs w:val="22"/>
              </w:rPr>
              <w:t>88.2</w:t>
            </w:r>
          </w:p>
        </w:tc>
        <w:tc>
          <w:tcPr>
            <w:tcW w:w="0" w:type="auto"/>
          </w:tcPr>
          <w:p w:rsidR="006C1DB1" w:rsidRPr="006C1DB1" w:rsidRDefault="006C1DB1" w:rsidP="006C1DB1">
            <w:pPr>
              <w:spacing w:line="240" w:lineRule="auto"/>
              <w:ind w:firstLine="0"/>
              <w:jc w:val="center"/>
              <w:rPr>
                <w:szCs w:val="22"/>
              </w:rPr>
            </w:pPr>
            <w:r w:rsidRPr="006C1DB1">
              <w:rPr>
                <w:szCs w:val="22"/>
              </w:rPr>
              <w:t>36,839</w:t>
            </w:r>
          </w:p>
        </w:tc>
        <w:tc>
          <w:tcPr>
            <w:tcW w:w="0" w:type="auto"/>
          </w:tcPr>
          <w:p w:rsidR="006C1DB1" w:rsidRPr="006C1DB1" w:rsidRDefault="006C1DB1" w:rsidP="006C1DB1">
            <w:pPr>
              <w:spacing w:line="240" w:lineRule="auto"/>
              <w:ind w:firstLine="0"/>
              <w:jc w:val="center"/>
              <w:rPr>
                <w:szCs w:val="22"/>
              </w:rPr>
            </w:pPr>
            <w:r w:rsidRPr="006C1DB1">
              <w:rPr>
                <w:szCs w:val="22"/>
              </w:rPr>
              <w:t>100.0</w:t>
            </w:r>
          </w:p>
        </w:tc>
        <w:tc>
          <w:tcPr>
            <w:tcW w:w="0" w:type="auto"/>
          </w:tcPr>
          <w:p w:rsidR="006C1DB1" w:rsidRPr="006C1DB1" w:rsidRDefault="006C1DB1" w:rsidP="006C1DB1">
            <w:pPr>
              <w:spacing w:line="240" w:lineRule="auto"/>
              <w:ind w:firstLine="0"/>
              <w:jc w:val="center"/>
              <w:rPr>
                <w:szCs w:val="22"/>
              </w:rPr>
            </w:pPr>
            <w:r w:rsidRPr="006C1DB1">
              <w:rPr>
                <w:szCs w:val="22"/>
              </w:rPr>
              <w:t>79.3</w:t>
            </w:r>
          </w:p>
        </w:tc>
        <w:tc>
          <w:tcPr>
            <w:tcW w:w="0" w:type="auto"/>
          </w:tcPr>
          <w:p w:rsidR="006C1DB1" w:rsidRPr="006C1DB1" w:rsidRDefault="006C1DB1" w:rsidP="006C1DB1">
            <w:pPr>
              <w:spacing w:line="240" w:lineRule="auto"/>
              <w:ind w:firstLine="0"/>
              <w:jc w:val="center"/>
              <w:rPr>
                <w:szCs w:val="22"/>
              </w:rPr>
            </w:pPr>
            <w:r w:rsidRPr="006C1DB1">
              <w:rPr>
                <w:szCs w:val="22"/>
              </w:rPr>
              <w:t>8.0</w:t>
            </w:r>
          </w:p>
        </w:tc>
      </w:tr>
      <w:tr w:rsidR="006C1DB1" w:rsidRPr="006C1DB1" w:rsidTr="00D501C6">
        <w:trPr>
          <w:jc w:val="center"/>
        </w:trPr>
        <w:tc>
          <w:tcPr>
            <w:tcW w:w="0" w:type="auto"/>
          </w:tcPr>
          <w:p w:rsidR="006C1DB1" w:rsidRPr="006C1DB1" w:rsidRDefault="006C1DB1" w:rsidP="006C1DB1">
            <w:pPr>
              <w:spacing w:line="240" w:lineRule="auto"/>
              <w:ind w:firstLine="0"/>
              <w:jc w:val="center"/>
              <w:rPr>
                <w:b/>
                <w:szCs w:val="22"/>
              </w:rPr>
            </w:pPr>
            <w:r w:rsidRPr="006C1DB1">
              <w:rPr>
                <w:b/>
                <w:szCs w:val="22"/>
              </w:rPr>
              <w:lastRenderedPageBreak/>
              <w:t>Total</w:t>
            </w:r>
          </w:p>
        </w:tc>
        <w:tc>
          <w:tcPr>
            <w:tcW w:w="0" w:type="auto"/>
          </w:tcPr>
          <w:p w:rsidR="006C1DB1" w:rsidRPr="006C1DB1" w:rsidRDefault="006C1DB1" w:rsidP="006C1DB1">
            <w:pPr>
              <w:spacing w:line="240" w:lineRule="auto"/>
              <w:ind w:firstLine="0"/>
              <w:jc w:val="center"/>
              <w:rPr>
                <w:szCs w:val="22"/>
              </w:rPr>
            </w:pPr>
            <w:r w:rsidRPr="006C1DB1">
              <w:rPr>
                <w:szCs w:val="22"/>
              </w:rPr>
              <w:t>5,980</w:t>
            </w:r>
          </w:p>
        </w:tc>
        <w:tc>
          <w:tcPr>
            <w:tcW w:w="0" w:type="auto"/>
          </w:tcPr>
          <w:p w:rsidR="006C1DB1" w:rsidRPr="006C1DB1" w:rsidRDefault="006C1DB1" w:rsidP="006C1DB1">
            <w:pPr>
              <w:spacing w:line="240" w:lineRule="auto"/>
              <w:ind w:firstLine="0"/>
              <w:jc w:val="center"/>
              <w:rPr>
                <w:szCs w:val="22"/>
              </w:rPr>
            </w:pPr>
            <w:r w:rsidRPr="006C1DB1">
              <w:rPr>
                <w:szCs w:val="22"/>
              </w:rPr>
              <w:t>10.9</w:t>
            </w:r>
          </w:p>
        </w:tc>
        <w:tc>
          <w:tcPr>
            <w:tcW w:w="0" w:type="auto"/>
          </w:tcPr>
          <w:p w:rsidR="006C1DB1" w:rsidRPr="006C1DB1" w:rsidRDefault="006C1DB1" w:rsidP="006C1DB1">
            <w:pPr>
              <w:spacing w:line="240" w:lineRule="auto"/>
              <w:ind w:firstLine="0"/>
              <w:jc w:val="center"/>
              <w:rPr>
                <w:szCs w:val="22"/>
              </w:rPr>
            </w:pPr>
            <w:r w:rsidRPr="006C1DB1">
              <w:rPr>
                <w:szCs w:val="22"/>
              </w:rPr>
              <w:t>48,809</w:t>
            </w:r>
          </w:p>
        </w:tc>
        <w:tc>
          <w:tcPr>
            <w:tcW w:w="0" w:type="auto"/>
          </w:tcPr>
          <w:p w:rsidR="006C1DB1" w:rsidRPr="006C1DB1" w:rsidRDefault="006C1DB1" w:rsidP="006C1DB1">
            <w:pPr>
              <w:spacing w:line="240" w:lineRule="auto"/>
              <w:ind w:firstLine="0"/>
              <w:jc w:val="center"/>
              <w:rPr>
                <w:szCs w:val="22"/>
              </w:rPr>
            </w:pPr>
            <w:r w:rsidRPr="006C1DB1">
              <w:rPr>
                <w:szCs w:val="22"/>
              </w:rPr>
              <w:t>89.1</w:t>
            </w:r>
          </w:p>
        </w:tc>
        <w:tc>
          <w:tcPr>
            <w:tcW w:w="0" w:type="auto"/>
          </w:tcPr>
          <w:p w:rsidR="006C1DB1" w:rsidRPr="006C1DB1" w:rsidRDefault="006C1DB1" w:rsidP="006C1DB1">
            <w:pPr>
              <w:spacing w:line="240" w:lineRule="auto"/>
              <w:ind w:firstLine="0"/>
              <w:jc w:val="center"/>
              <w:rPr>
                <w:szCs w:val="22"/>
              </w:rPr>
            </w:pPr>
            <w:r w:rsidRPr="006C1DB1">
              <w:rPr>
                <w:szCs w:val="22"/>
              </w:rPr>
              <w:t>54,789</w:t>
            </w:r>
          </w:p>
        </w:tc>
        <w:tc>
          <w:tcPr>
            <w:tcW w:w="0" w:type="auto"/>
          </w:tcPr>
          <w:p w:rsidR="006C1DB1" w:rsidRPr="006C1DB1" w:rsidRDefault="006C1DB1" w:rsidP="006C1DB1">
            <w:pPr>
              <w:spacing w:line="240" w:lineRule="auto"/>
              <w:ind w:firstLine="0"/>
              <w:jc w:val="center"/>
              <w:rPr>
                <w:szCs w:val="22"/>
              </w:rPr>
            </w:pPr>
            <w:r w:rsidRPr="006C1DB1">
              <w:rPr>
                <w:szCs w:val="22"/>
              </w:rPr>
              <w:t>100.0</w:t>
            </w:r>
          </w:p>
        </w:tc>
        <w:tc>
          <w:tcPr>
            <w:tcW w:w="0" w:type="auto"/>
          </w:tcPr>
          <w:p w:rsidR="006C1DB1" w:rsidRPr="006C1DB1" w:rsidRDefault="006C1DB1" w:rsidP="006C1DB1">
            <w:pPr>
              <w:spacing w:line="240" w:lineRule="auto"/>
              <w:ind w:firstLine="0"/>
              <w:jc w:val="center"/>
              <w:rPr>
                <w:szCs w:val="22"/>
              </w:rPr>
            </w:pPr>
            <w:r w:rsidRPr="006C1DB1">
              <w:rPr>
                <w:szCs w:val="22"/>
              </w:rPr>
              <w:t>69.6</w:t>
            </w:r>
          </w:p>
        </w:tc>
        <w:tc>
          <w:tcPr>
            <w:tcW w:w="0" w:type="auto"/>
          </w:tcPr>
          <w:p w:rsidR="006C1DB1" w:rsidRPr="006C1DB1" w:rsidRDefault="006C1DB1" w:rsidP="006C1DB1">
            <w:pPr>
              <w:spacing w:line="240" w:lineRule="auto"/>
              <w:ind w:firstLine="0"/>
              <w:jc w:val="center"/>
              <w:rPr>
                <w:szCs w:val="22"/>
              </w:rPr>
            </w:pPr>
            <w:r w:rsidRPr="006C1DB1">
              <w:rPr>
                <w:szCs w:val="22"/>
              </w:rPr>
              <w:t>16.8</w:t>
            </w:r>
          </w:p>
        </w:tc>
      </w:tr>
    </w:tbl>
    <w:p w:rsidR="00715B08" w:rsidRPr="00883468" w:rsidRDefault="00715B08" w:rsidP="00715B08">
      <w:pPr>
        <w:ind w:firstLine="0"/>
        <w:rPr>
          <w:sz w:val="20"/>
          <w:szCs w:val="20"/>
        </w:rPr>
      </w:pPr>
      <w:r>
        <w:rPr>
          <w:sz w:val="18"/>
          <w:szCs w:val="18"/>
        </w:rPr>
        <w:t xml:space="preserve"> </w:t>
      </w:r>
      <w:r w:rsidR="00883468">
        <w:rPr>
          <w:sz w:val="18"/>
          <w:szCs w:val="18"/>
        </w:rPr>
        <w:t xml:space="preserve"> </w:t>
      </w:r>
      <w:r>
        <w:rPr>
          <w:sz w:val="18"/>
          <w:szCs w:val="18"/>
        </w:rPr>
        <w:t xml:space="preserve">           </w:t>
      </w:r>
      <w:proofErr w:type="gramStart"/>
      <w:r w:rsidRPr="00883468">
        <w:rPr>
          <w:sz w:val="20"/>
          <w:szCs w:val="20"/>
        </w:rPr>
        <w:t>χ</w:t>
      </w:r>
      <w:r w:rsidRPr="00883468">
        <w:rPr>
          <w:sz w:val="20"/>
          <w:szCs w:val="20"/>
          <w:vertAlign w:val="superscript"/>
        </w:rPr>
        <w:t>(</w:t>
      </w:r>
      <w:proofErr w:type="gramEnd"/>
      <w:r w:rsidRPr="00883468">
        <w:rPr>
          <w:sz w:val="20"/>
          <w:szCs w:val="20"/>
          <w:vertAlign w:val="superscript"/>
        </w:rPr>
        <w:t>1)</w:t>
      </w:r>
      <w:r w:rsidRPr="00883468">
        <w:rPr>
          <w:sz w:val="20"/>
          <w:szCs w:val="20"/>
        </w:rPr>
        <w:t xml:space="preserve"> = 90.101, p = .000</w:t>
      </w:r>
    </w:p>
    <w:p w:rsidR="006C1DB1" w:rsidRDefault="006C1DB1" w:rsidP="007A473D">
      <w:pPr>
        <w:spacing w:before="120"/>
      </w:pPr>
      <w:r>
        <w:t xml:space="preserve">Among female encounters, 29,412 (88.8%) had no history of </w:t>
      </w:r>
      <w:r>
        <w:rPr>
          <w:i/>
        </w:rPr>
        <w:t xml:space="preserve">C. diff </w:t>
      </w:r>
      <w:r>
        <w:t xml:space="preserve">while 3,728 (11.2%) had a history of </w:t>
      </w:r>
      <w:r>
        <w:rPr>
          <w:i/>
        </w:rPr>
        <w:t>C. diff</w:t>
      </w:r>
      <w:r>
        <w:t xml:space="preserve">. On the other hand, 19,397 (89.6%) of male encounters had no history of </w:t>
      </w:r>
      <w:r>
        <w:rPr>
          <w:i/>
        </w:rPr>
        <w:t xml:space="preserve">C. diff </w:t>
      </w:r>
      <w:r>
        <w:t xml:space="preserve">and 2,252 (10.4%) had a history of </w:t>
      </w:r>
      <w:r>
        <w:rPr>
          <w:i/>
        </w:rPr>
        <w:t>C. diff</w:t>
      </w:r>
      <w:r>
        <w:t xml:space="preserve"> (</w:t>
      </w:r>
      <w:r>
        <w:rPr>
          <w:b/>
        </w:rPr>
        <w:t>Table 11</w:t>
      </w:r>
      <w:r>
        <w:t xml:space="preserve">). There was a slight increase in the number of women with a </w:t>
      </w:r>
      <w:r>
        <w:rPr>
          <w:i/>
        </w:rPr>
        <w:t>C. diff</w:t>
      </w:r>
      <w:r>
        <w:t xml:space="preserve"> history compared to males (11.2% versus 10.4%) (p = .002).</w:t>
      </w:r>
    </w:p>
    <w:p w:rsidR="008A39D0" w:rsidRDefault="008A39D0" w:rsidP="000E636B">
      <w:pPr>
        <w:pStyle w:val="Caption"/>
        <w:keepNext/>
        <w:spacing w:before="120" w:line="360" w:lineRule="auto"/>
        <w:ind w:firstLine="0"/>
      </w:pPr>
      <w:bookmarkStart w:id="42" w:name="_Toc500161902"/>
      <w:r>
        <w:t xml:space="preserve">Table </w:t>
      </w:r>
      <w:r w:rsidR="00804D2B">
        <w:fldChar w:fldCharType="begin"/>
      </w:r>
      <w:r w:rsidR="00804D2B">
        <w:instrText xml:space="preserve"> SEQ Table \* ARABIC </w:instrText>
      </w:r>
      <w:r w:rsidR="00804D2B">
        <w:fldChar w:fldCharType="separate"/>
      </w:r>
      <w:r w:rsidR="00D83276">
        <w:rPr>
          <w:noProof/>
        </w:rPr>
        <w:t>11</w:t>
      </w:r>
      <w:r w:rsidR="00804D2B">
        <w:rPr>
          <w:noProof/>
        </w:rPr>
        <w:fldChar w:fldCharType="end"/>
      </w:r>
      <w:r>
        <w:t>.</w:t>
      </w:r>
      <w:r w:rsidRPr="007A473D">
        <w:t xml:space="preserve"> Butler Memorial Hospital Patient </w:t>
      </w:r>
      <w:r w:rsidR="005F5BAB">
        <w:t>Encounters (In and Outpatient) o</w:t>
      </w:r>
      <w:r w:rsidRPr="007A473D">
        <w:t xml:space="preserve">ver Age 18 by Gender and Prior History of </w:t>
      </w:r>
      <w:r w:rsidRPr="007A473D">
        <w:rPr>
          <w:i/>
        </w:rPr>
        <w:t>Clostridium difficile</w:t>
      </w:r>
      <w:r w:rsidRPr="007A473D">
        <w:t xml:space="preserve"> between 1985 and 1997 (Butler County Residents Only)</w:t>
      </w:r>
      <w:bookmarkEnd w:id="42"/>
    </w:p>
    <w:tbl>
      <w:tblPr>
        <w:tblStyle w:val="TableGrid11"/>
        <w:tblW w:w="0" w:type="auto"/>
        <w:jc w:val="center"/>
        <w:tblLook w:val="04A0" w:firstRow="1" w:lastRow="0" w:firstColumn="1" w:lastColumn="0" w:noHBand="0" w:noVBand="1"/>
      </w:tblPr>
      <w:tblGrid>
        <w:gridCol w:w="963"/>
        <w:gridCol w:w="1066"/>
        <w:gridCol w:w="897"/>
        <w:gridCol w:w="1342"/>
        <w:gridCol w:w="974"/>
        <w:gridCol w:w="876"/>
        <w:gridCol w:w="756"/>
        <w:gridCol w:w="636"/>
        <w:gridCol w:w="636"/>
      </w:tblGrid>
      <w:tr w:rsidR="00CB714A" w:rsidRPr="00CB714A" w:rsidTr="00D501C6">
        <w:trPr>
          <w:jc w:val="center"/>
        </w:trPr>
        <w:tc>
          <w:tcPr>
            <w:tcW w:w="0" w:type="auto"/>
          </w:tcPr>
          <w:p w:rsidR="00CB714A" w:rsidRPr="00CB714A" w:rsidRDefault="00CB714A" w:rsidP="00CB714A">
            <w:pPr>
              <w:spacing w:line="240" w:lineRule="auto"/>
              <w:ind w:firstLine="0"/>
              <w:jc w:val="left"/>
              <w:rPr>
                <w:b/>
                <w:szCs w:val="22"/>
              </w:rPr>
            </w:pPr>
          </w:p>
        </w:tc>
        <w:tc>
          <w:tcPr>
            <w:tcW w:w="0" w:type="auto"/>
            <w:gridSpan w:val="2"/>
          </w:tcPr>
          <w:p w:rsidR="00CB714A" w:rsidRPr="00CB714A" w:rsidRDefault="00CB714A" w:rsidP="00CB714A">
            <w:pPr>
              <w:spacing w:line="240" w:lineRule="auto"/>
              <w:ind w:firstLine="0"/>
              <w:jc w:val="center"/>
              <w:rPr>
                <w:b/>
                <w:szCs w:val="22"/>
              </w:rPr>
            </w:pPr>
            <w:r w:rsidRPr="00CB714A">
              <w:rPr>
                <w:b/>
                <w:szCs w:val="22"/>
              </w:rPr>
              <w:t>History of C. diff</w:t>
            </w:r>
          </w:p>
        </w:tc>
        <w:tc>
          <w:tcPr>
            <w:tcW w:w="0" w:type="auto"/>
            <w:gridSpan w:val="2"/>
          </w:tcPr>
          <w:p w:rsidR="00CB714A" w:rsidRPr="00CB714A" w:rsidRDefault="00CB714A" w:rsidP="00CB714A">
            <w:pPr>
              <w:spacing w:line="240" w:lineRule="auto"/>
              <w:ind w:firstLine="0"/>
              <w:jc w:val="center"/>
              <w:rPr>
                <w:b/>
                <w:szCs w:val="22"/>
              </w:rPr>
            </w:pPr>
            <w:r w:rsidRPr="00CB714A">
              <w:rPr>
                <w:b/>
                <w:szCs w:val="22"/>
              </w:rPr>
              <w:t>No History of C. diff</w:t>
            </w:r>
          </w:p>
        </w:tc>
        <w:tc>
          <w:tcPr>
            <w:tcW w:w="0" w:type="auto"/>
            <w:gridSpan w:val="4"/>
          </w:tcPr>
          <w:p w:rsidR="00CB714A" w:rsidRPr="00CB714A" w:rsidRDefault="00CB714A" w:rsidP="00CB714A">
            <w:pPr>
              <w:spacing w:line="240" w:lineRule="auto"/>
              <w:ind w:firstLine="0"/>
              <w:jc w:val="center"/>
              <w:rPr>
                <w:b/>
                <w:szCs w:val="22"/>
              </w:rPr>
            </w:pPr>
            <w:r w:rsidRPr="00CB714A">
              <w:rPr>
                <w:b/>
                <w:szCs w:val="22"/>
              </w:rPr>
              <w:t>Total</w:t>
            </w:r>
          </w:p>
        </w:tc>
      </w:tr>
      <w:tr w:rsidR="00CB714A" w:rsidRPr="00CB714A" w:rsidTr="00D501C6">
        <w:trPr>
          <w:jc w:val="center"/>
        </w:trPr>
        <w:tc>
          <w:tcPr>
            <w:tcW w:w="0" w:type="auto"/>
          </w:tcPr>
          <w:p w:rsidR="00CB714A" w:rsidRPr="00CB714A" w:rsidRDefault="00CB714A" w:rsidP="00CB714A">
            <w:pPr>
              <w:spacing w:line="240" w:lineRule="auto"/>
              <w:ind w:firstLine="0"/>
              <w:jc w:val="left"/>
              <w:rPr>
                <w:b/>
                <w:szCs w:val="22"/>
              </w:rPr>
            </w:pPr>
          </w:p>
        </w:tc>
        <w:tc>
          <w:tcPr>
            <w:tcW w:w="0" w:type="auto"/>
          </w:tcPr>
          <w:p w:rsidR="00CB714A" w:rsidRPr="00CB714A" w:rsidRDefault="00CB714A" w:rsidP="00CB714A">
            <w:pPr>
              <w:spacing w:line="240" w:lineRule="auto"/>
              <w:ind w:firstLine="0"/>
              <w:jc w:val="center"/>
              <w:rPr>
                <w:szCs w:val="22"/>
              </w:rPr>
            </w:pPr>
            <w:r w:rsidRPr="00CB714A">
              <w:rPr>
                <w:szCs w:val="22"/>
              </w:rPr>
              <w:t>N</w:t>
            </w:r>
          </w:p>
        </w:tc>
        <w:tc>
          <w:tcPr>
            <w:tcW w:w="0" w:type="auto"/>
          </w:tcPr>
          <w:p w:rsidR="00CB714A" w:rsidRPr="00CB714A" w:rsidRDefault="00CB714A" w:rsidP="00CB714A">
            <w:pPr>
              <w:spacing w:line="240" w:lineRule="auto"/>
              <w:ind w:firstLine="0"/>
              <w:jc w:val="center"/>
              <w:rPr>
                <w:szCs w:val="22"/>
              </w:rPr>
            </w:pPr>
            <w:r w:rsidRPr="00CB714A">
              <w:rPr>
                <w:szCs w:val="22"/>
              </w:rPr>
              <w:t>%</w:t>
            </w:r>
          </w:p>
        </w:tc>
        <w:tc>
          <w:tcPr>
            <w:tcW w:w="0" w:type="auto"/>
          </w:tcPr>
          <w:p w:rsidR="00CB714A" w:rsidRPr="00CB714A" w:rsidRDefault="00CB714A" w:rsidP="00CB714A">
            <w:pPr>
              <w:spacing w:line="240" w:lineRule="auto"/>
              <w:ind w:firstLine="0"/>
              <w:jc w:val="center"/>
              <w:rPr>
                <w:szCs w:val="22"/>
              </w:rPr>
            </w:pPr>
            <w:r w:rsidRPr="00CB714A">
              <w:rPr>
                <w:szCs w:val="22"/>
              </w:rPr>
              <w:t>N</w:t>
            </w:r>
          </w:p>
        </w:tc>
        <w:tc>
          <w:tcPr>
            <w:tcW w:w="0" w:type="auto"/>
          </w:tcPr>
          <w:p w:rsidR="00CB714A" w:rsidRPr="00CB714A" w:rsidRDefault="00CB714A" w:rsidP="00CB714A">
            <w:pPr>
              <w:spacing w:line="240" w:lineRule="auto"/>
              <w:ind w:firstLine="0"/>
              <w:jc w:val="center"/>
              <w:rPr>
                <w:szCs w:val="22"/>
              </w:rPr>
            </w:pPr>
            <w:r w:rsidRPr="00CB714A">
              <w:rPr>
                <w:szCs w:val="22"/>
              </w:rPr>
              <w:t>%</w:t>
            </w:r>
          </w:p>
        </w:tc>
        <w:tc>
          <w:tcPr>
            <w:tcW w:w="0" w:type="auto"/>
          </w:tcPr>
          <w:p w:rsidR="00CB714A" w:rsidRPr="00CB714A" w:rsidRDefault="00CB714A" w:rsidP="00CB714A">
            <w:pPr>
              <w:spacing w:line="240" w:lineRule="auto"/>
              <w:ind w:firstLine="0"/>
              <w:jc w:val="center"/>
              <w:rPr>
                <w:szCs w:val="22"/>
              </w:rPr>
            </w:pPr>
            <w:r w:rsidRPr="00CB714A">
              <w:rPr>
                <w:szCs w:val="22"/>
              </w:rPr>
              <w:t>N</w:t>
            </w:r>
          </w:p>
        </w:tc>
        <w:tc>
          <w:tcPr>
            <w:tcW w:w="0" w:type="auto"/>
          </w:tcPr>
          <w:p w:rsidR="00CB714A" w:rsidRPr="00CB714A" w:rsidRDefault="00CB714A" w:rsidP="00CB714A">
            <w:pPr>
              <w:spacing w:line="240" w:lineRule="auto"/>
              <w:ind w:firstLine="0"/>
              <w:jc w:val="center"/>
              <w:rPr>
                <w:szCs w:val="22"/>
              </w:rPr>
            </w:pPr>
            <w:r w:rsidRPr="00CB714A">
              <w:rPr>
                <w:szCs w:val="22"/>
              </w:rPr>
              <w:t>%</w:t>
            </w:r>
          </w:p>
        </w:tc>
        <w:tc>
          <w:tcPr>
            <w:tcW w:w="0" w:type="auto"/>
          </w:tcPr>
          <w:p w:rsidR="00CB714A" w:rsidRPr="00CB714A" w:rsidRDefault="00804D2B" w:rsidP="00CB714A">
            <w:pPr>
              <w:spacing w:line="240" w:lineRule="auto"/>
              <w:ind w:firstLine="0"/>
              <w:jc w:val="center"/>
              <w:rPr>
                <w:szCs w:val="22"/>
              </w:rPr>
            </w:pPr>
            <m:oMathPara>
              <m:oMath>
                <m:acc>
                  <m:accPr>
                    <m:chr m:val="̅"/>
                    <m:ctrlPr>
                      <w:rPr>
                        <w:rFonts w:ascii="Cambria Math" w:hAnsi="Cambria Math"/>
                        <w:szCs w:val="22"/>
                      </w:rPr>
                    </m:ctrlPr>
                  </m:accPr>
                  <m:e>
                    <m:r>
                      <m:rPr>
                        <m:sty m:val="p"/>
                      </m:rPr>
                      <w:rPr>
                        <w:rFonts w:ascii="Cambria Math" w:hAnsi="Cambria Math"/>
                        <w:szCs w:val="22"/>
                      </w:rPr>
                      <m:t>x</m:t>
                    </m:r>
                  </m:e>
                </m:acc>
              </m:oMath>
            </m:oMathPara>
          </w:p>
        </w:tc>
        <w:tc>
          <w:tcPr>
            <w:tcW w:w="0" w:type="auto"/>
          </w:tcPr>
          <w:p w:rsidR="00CB714A" w:rsidRPr="00CB714A" w:rsidRDefault="00CB714A" w:rsidP="00CB714A">
            <w:pPr>
              <w:spacing w:line="240" w:lineRule="auto"/>
              <w:ind w:firstLine="0"/>
              <w:jc w:val="center"/>
              <w:rPr>
                <w:szCs w:val="22"/>
              </w:rPr>
            </w:pPr>
            <w:r w:rsidRPr="00CB714A">
              <w:rPr>
                <w:szCs w:val="22"/>
              </w:rPr>
              <w:t>SD</w:t>
            </w:r>
          </w:p>
        </w:tc>
      </w:tr>
      <w:tr w:rsidR="00CB714A" w:rsidRPr="00CB714A" w:rsidTr="00D501C6">
        <w:trPr>
          <w:jc w:val="center"/>
        </w:trPr>
        <w:tc>
          <w:tcPr>
            <w:tcW w:w="0" w:type="auto"/>
          </w:tcPr>
          <w:p w:rsidR="00CB714A" w:rsidRPr="00CB714A" w:rsidRDefault="00CB714A" w:rsidP="00CB714A">
            <w:pPr>
              <w:spacing w:line="240" w:lineRule="auto"/>
              <w:ind w:firstLine="0"/>
              <w:jc w:val="center"/>
              <w:rPr>
                <w:b/>
                <w:szCs w:val="22"/>
              </w:rPr>
            </w:pPr>
            <w:r w:rsidRPr="00CB714A">
              <w:rPr>
                <w:b/>
                <w:szCs w:val="22"/>
              </w:rPr>
              <w:t>Female</w:t>
            </w:r>
          </w:p>
        </w:tc>
        <w:tc>
          <w:tcPr>
            <w:tcW w:w="0" w:type="auto"/>
          </w:tcPr>
          <w:p w:rsidR="00CB714A" w:rsidRPr="00CB714A" w:rsidRDefault="00CB714A" w:rsidP="00CB714A">
            <w:pPr>
              <w:spacing w:line="240" w:lineRule="auto"/>
              <w:ind w:firstLine="0"/>
              <w:jc w:val="center"/>
              <w:rPr>
                <w:szCs w:val="22"/>
              </w:rPr>
            </w:pPr>
            <w:r w:rsidRPr="00CB714A">
              <w:rPr>
                <w:szCs w:val="22"/>
              </w:rPr>
              <w:t>3,728</w:t>
            </w:r>
          </w:p>
        </w:tc>
        <w:tc>
          <w:tcPr>
            <w:tcW w:w="0" w:type="auto"/>
          </w:tcPr>
          <w:p w:rsidR="00CB714A" w:rsidRPr="00CB714A" w:rsidRDefault="00CB714A" w:rsidP="00CB714A">
            <w:pPr>
              <w:spacing w:line="240" w:lineRule="auto"/>
              <w:ind w:firstLine="0"/>
              <w:jc w:val="center"/>
              <w:rPr>
                <w:szCs w:val="22"/>
              </w:rPr>
            </w:pPr>
            <w:r w:rsidRPr="00CB714A">
              <w:rPr>
                <w:szCs w:val="22"/>
              </w:rPr>
              <w:t>11.2</w:t>
            </w:r>
          </w:p>
        </w:tc>
        <w:tc>
          <w:tcPr>
            <w:tcW w:w="0" w:type="auto"/>
          </w:tcPr>
          <w:p w:rsidR="00CB714A" w:rsidRPr="00CB714A" w:rsidRDefault="00CB714A" w:rsidP="00CB714A">
            <w:pPr>
              <w:spacing w:line="240" w:lineRule="auto"/>
              <w:ind w:firstLine="0"/>
              <w:jc w:val="center"/>
              <w:rPr>
                <w:szCs w:val="22"/>
              </w:rPr>
            </w:pPr>
            <w:r w:rsidRPr="00CB714A">
              <w:rPr>
                <w:szCs w:val="22"/>
              </w:rPr>
              <w:t>29,412</w:t>
            </w:r>
          </w:p>
        </w:tc>
        <w:tc>
          <w:tcPr>
            <w:tcW w:w="0" w:type="auto"/>
          </w:tcPr>
          <w:p w:rsidR="00CB714A" w:rsidRPr="00CB714A" w:rsidRDefault="00CB714A" w:rsidP="00CB714A">
            <w:pPr>
              <w:spacing w:line="240" w:lineRule="auto"/>
              <w:ind w:firstLine="0"/>
              <w:jc w:val="center"/>
              <w:rPr>
                <w:szCs w:val="22"/>
              </w:rPr>
            </w:pPr>
            <w:r w:rsidRPr="00CB714A">
              <w:rPr>
                <w:szCs w:val="22"/>
              </w:rPr>
              <w:t>88.8</w:t>
            </w:r>
          </w:p>
        </w:tc>
        <w:tc>
          <w:tcPr>
            <w:tcW w:w="0" w:type="auto"/>
          </w:tcPr>
          <w:p w:rsidR="00CB714A" w:rsidRPr="00CB714A" w:rsidRDefault="00CB714A" w:rsidP="00CB714A">
            <w:pPr>
              <w:spacing w:line="240" w:lineRule="auto"/>
              <w:ind w:firstLine="0"/>
              <w:jc w:val="center"/>
              <w:rPr>
                <w:szCs w:val="22"/>
              </w:rPr>
            </w:pPr>
            <w:r w:rsidRPr="00CB714A">
              <w:rPr>
                <w:szCs w:val="22"/>
              </w:rPr>
              <w:t>33,140</w:t>
            </w:r>
          </w:p>
        </w:tc>
        <w:tc>
          <w:tcPr>
            <w:tcW w:w="0" w:type="auto"/>
          </w:tcPr>
          <w:p w:rsidR="00CB714A" w:rsidRPr="00CB714A" w:rsidRDefault="00CB714A" w:rsidP="00CB714A">
            <w:pPr>
              <w:spacing w:line="240" w:lineRule="auto"/>
              <w:ind w:firstLine="0"/>
              <w:jc w:val="center"/>
              <w:rPr>
                <w:szCs w:val="22"/>
              </w:rPr>
            </w:pPr>
            <w:r w:rsidRPr="00CB714A">
              <w:rPr>
                <w:szCs w:val="22"/>
              </w:rPr>
              <w:t>100.0</w:t>
            </w:r>
          </w:p>
        </w:tc>
        <w:tc>
          <w:tcPr>
            <w:tcW w:w="0" w:type="auto"/>
          </w:tcPr>
          <w:p w:rsidR="00CB714A" w:rsidRPr="00CB714A" w:rsidRDefault="00CB714A" w:rsidP="00CB714A">
            <w:pPr>
              <w:spacing w:line="240" w:lineRule="auto"/>
              <w:ind w:firstLine="0"/>
              <w:jc w:val="center"/>
              <w:rPr>
                <w:szCs w:val="22"/>
              </w:rPr>
            </w:pPr>
            <w:r w:rsidRPr="00CB714A">
              <w:rPr>
                <w:szCs w:val="22"/>
              </w:rPr>
              <w:t>70.6</w:t>
            </w:r>
          </w:p>
        </w:tc>
        <w:tc>
          <w:tcPr>
            <w:tcW w:w="0" w:type="auto"/>
          </w:tcPr>
          <w:p w:rsidR="00CB714A" w:rsidRPr="00CB714A" w:rsidRDefault="00CB714A" w:rsidP="00CB714A">
            <w:pPr>
              <w:spacing w:line="240" w:lineRule="auto"/>
              <w:ind w:firstLine="0"/>
              <w:jc w:val="center"/>
              <w:rPr>
                <w:szCs w:val="22"/>
              </w:rPr>
            </w:pPr>
            <w:r w:rsidRPr="00CB714A">
              <w:rPr>
                <w:szCs w:val="22"/>
              </w:rPr>
              <w:t>17.3</w:t>
            </w:r>
          </w:p>
        </w:tc>
      </w:tr>
      <w:tr w:rsidR="00CB714A" w:rsidRPr="00CB714A" w:rsidTr="00D501C6">
        <w:trPr>
          <w:jc w:val="center"/>
        </w:trPr>
        <w:tc>
          <w:tcPr>
            <w:tcW w:w="0" w:type="auto"/>
          </w:tcPr>
          <w:p w:rsidR="00CB714A" w:rsidRPr="00CB714A" w:rsidRDefault="00CB714A" w:rsidP="00CB714A">
            <w:pPr>
              <w:spacing w:line="240" w:lineRule="auto"/>
              <w:ind w:firstLine="0"/>
              <w:jc w:val="center"/>
              <w:rPr>
                <w:b/>
                <w:szCs w:val="22"/>
              </w:rPr>
            </w:pPr>
            <w:r w:rsidRPr="00CB714A">
              <w:rPr>
                <w:b/>
                <w:szCs w:val="22"/>
              </w:rPr>
              <w:t>Male</w:t>
            </w:r>
          </w:p>
        </w:tc>
        <w:tc>
          <w:tcPr>
            <w:tcW w:w="0" w:type="auto"/>
          </w:tcPr>
          <w:p w:rsidR="00CB714A" w:rsidRPr="00CB714A" w:rsidRDefault="00CB714A" w:rsidP="00CB714A">
            <w:pPr>
              <w:spacing w:line="240" w:lineRule="auto"/>
              <w:ind w:firstLine="0"/>
              <w:jc w:val="center"/>
              <w:rPr>
                <w:szCs w:val="22"/>
              </w:rPr>
            </w:pPr>
            <w:r w:rsidRPr="00CB714A">
              <w:rPr>
                <w:szCs w:val="22"/>
              </w:rPr>
              <w:t>2,252</w:t>
            </w:r>
          </w:p>
        </w:tc>
        <w:tc>
          <w:tcPr>
            <w:tcW w:w="0" w:type="auto"/>
          </w:tcPr>
          <w:p w:rsidR="00CB714A" w:rsidRPr="00CB714A" w:rsidRDefault="00CB714A" w:rsidP="00CB714A">
            <w:pPr>
              <w:spacing w:line="240" w:lineRule="auto"/>
              <w:ind w:firstLine="0"/>
              <w:jc w:val="center"/>
              <w:rPr>
                <w:szCs w:val="22"/>
              </w:rPr>
            </w:pPr>
            <w:r w:rsidRPr="00CB714A">
              <w:rPr>
                <w:szCs w:val="22"/>
              </w:rPr>
              <w:t>10.4</w:t>
            </w:r>
          </w:p>
        </w:tc>
        <w:tc>
          <w:tcPr>
            <w:tcW w:w="0" w:type="auto"/>
          </w:tcPr>
          <w:p w:rsidR="00CB714A" w:rsidRPr="00CB714A" w:rsidRDefault="00CB714A" w:rsidP="00CB714A">
            <w:pPr>
              <w:spacing w:line="240" w:lineRule="auto"/>
              <w:ind w:firstLine="0"/>
              <w:jc w:val="center"/>
              <w:rPr>
                <w:szCs w:val="22"/>
              </w:rPr>
            </w:pPr>
            <w:r w:rsidRPr="00CB714A">
              <w:rPr>
                <w:szCs w:val="22"/>
              </w:rPr>
              <w:t>19,397</w:t>
            </w:r>
          </w:p>
        </w:tc>
        <w:tc>
          <w:tcPr>
            <w:tcW w:w="0" w:type="auto"/>
          </w:tcPr>
          <w:p w:rsidR="00CB714A" w:rsidRPr="00CB714A" w:rsidRDefault="00CB714A" w:rsidP="00CB714A">
            <w:pPr>
              <w:spacing w:line="240" w:lineRule="auto"/>
              <w:ind w:firstLine="0"/>
              <w:jc w:val="center"/>
              <w:rPr>
                <w:szCs w:val="22"/>
              </w:rPr>
            </w:pPr>
            <w:r w:rsidRPr="00CB714A">
              <w:rPr>
                <w:szCs w:val="22"/>
              </w:rPr>
              <w:t>89.6</w:t>
            </w:r>
          </w:p>
        </w:tc>
        <w:tc>
          <w:tcPr>
            <w:tcW w:w="0" w:type="auto"/>
          </w:tcPr>
          <w:p w:rsidR="00CB714A" w:rsidRPr="00CB714A" w:rsidRDefault="00CB714A" w:rsidP="00CB714A">
            <w:pPr>
              <w:spacing w:line="240" w:lineRule="auto"/>
              <w:ind w:firstLine="0"/>
              <w:jc w:val="center"/>
              <w:rPr>
                <w:szCs w:val="22"/>
              </w:rPr>
            </w:pPr>
            <w:r w:rsidRPr="00CB714A">
              <w:rPr>
                <w:szCs w:val="22"/>
              </w:rPr>
              <w:t>21,649</w:t>
            </w:r>
          </w:p>
        </w:tc>
        <w:tc>
          <w:tcPr>
            <w:tcW w:w="0" w:type="auto"/>
          </w:tcPr>
          <w:p w:rsidR="00CB714A" w:rsidRPr="00CB714A" w:rsidRDefault="00CB714A" w:rsidP="00CB714A">
            <w:pPr>
              <w:spacing w:line="240" w:lineRule="auto"/>
              <w:ind w:firstLine="0"/>
              <w:jc w:val="center"/>
              <w:rPr>
                <w:szCs w:val="22"/>
              </w:rPr>
            </w:pPr>
            <w:r w:rsidRPr="00CB714A">
              <w:rPr>
                <w:szCs w:val="22"/>
              </w:rPr>
              <w:t>100.0</w:t>
            </w:r>
          </w:p>
        </w:tc>
        <w:tc>
          <w:tcPr>
            <w:tcW w:w="0" w:type="auto"/>
          </w:tcPr>
          <w:p w:rsidR="00CB714A" w:rsidRPr="00CB714A" w:rsidRDefault="00CB714A" w:rsidP="00CB714A">
            <w:pPr>
              <w:spacing w:line="240" w:lineRule="auto"/>
              <w:ind w:firstLine="0"/>
              <w:jc w:val="center"/>
              <w:rPr>
                <w:szCs w:val="22"/>
              </w:rPr>
            </w:pPr>
            <w:r w:rsidRPr="00CB714A">
              <w:rPr>
                <w:szCs w:val="22"/>
              </w:rPr>
              <w:t>68.1</w:t>
            </w:r>
          </w:p>
        </w:tc>
        <w:tc>
          <w:tcPr>
            <w:tcW w:w="0" w:type="auto"/>
          </w:tcPr>
          <w:p w:rsidR="00CB714A" w:rsidRPr="00CB714A" w:rsidRDefault="00CB714A" w:rsidP="00CB714A">
            <w:pPr>
              <w:spacing w:line="240" w:lineRule="auto"/>
              <w:ind w:firstLine="0"/>
              <w:jc w:val="center"/>
              <w:rPr>
                <w:szCs w:val="22"/>
              </w:rPr>
            </w:pPr>
            <w:r w:rsidRPr="00CB714A">
              <w:rPr>
                <w:szCs w:val="22"/>
              </w:rPr>
              <w:t>16.0</w:t>
            </w:r>
          </w:p>
        </w:tc>
      </w:tr>
      <w:tr w:rsidR="00CB714A" w:rsidRPr="00CB714A" w:rsidTr="00D501C6">
        <w:trPr>
          <w:jc w:val="center"/>
        </w:trPr>
        <w:tc>
          <w:tcPr>
            <w:tcW w:w="0" w:type="auto"/>
          </w:tcPr>
          <w:p w:rsidR="00CB714A" w:rsidRPr="00CB714A" w:rsidRDefault="00CB714A" w:rsidP="00CB714A">
            <w:pPr>
              <w:spacing w:line="240" w:lineRule="auto"/>
              <w:ind w:firstLine="0"/>
              <w:jc w:val="center"/>
              <w:rPr>
                <w:b/>
                <w:szCs w:val="22"/>
              </w:rPr>
            </w:pPr>
            <w:r w:rsidRPr="00CB714A">
              <w:rPr>
                <w:b/>
                <w:szCs w:val="22"/>
              </w:rPr>
              <w:t>Total</w:t>
            </w:r>
          </w:p>
        </w:tc>
        <w:tc>
          <w:tcPr>
            <w:tcW w:w="0" w:type="auto"/>
          </w:tcPr>
          <w:p w:rsidR="00CB714A" w:rsidRPr="00CB714A" w:rsidRDefault="00CB714A" w:rsidP="00CB714A">
            <w:pPr>
              <w:spacing w:line="240" w:lineRule="auto"/>
              <w:ind w:firstLine="0"/>
              <w:jc w:val="center"/>
              <w:rPr>
                <w:szCs w:val="22"/>
              </w:rPr>
            </w:pPr>
            <w:r w:rsidRPr="00CB714A">
              <w:rPr>
                <w:szCs w:val="22"/>
              </w:rPr>
              <w:t>5,980</w:t>
            </w:r>
          </w:p>
        </w:tc>
        <w:tc>
          <w:tcPr>
            <w:tcW w:w="0" w:type="auto"/>
          </w:tcPr>
          <w:p w:rsidR="00CB714A" w:rsidRPr="00CB714A" w:rsidRDefault="00CB714A" w:rsidP="00CB714A">
            <w:pPr>
              <w:spacing w:line="240" w:lineRule="auto"/>
              <w:ind w:firstLine="0"/>
              <w:jc w:val="center"/>
              <w:rPr>
                <w:szCs w:val="22"/>
              </w:rPr>
            </w:pPr>
            <w:r w:rsidRPr="00CB714A">
              <w:rPr>
                <w:szCs w:val="22"/>
              </w:rPr>
              <w:t>10.9</w:t>
            </w:r>
          </w:p>
        </w:tc>
        <w:tc>
          <w:tcPr>
            <w:tcW w:w="0" w:type="auto"/>
          </w:tcPr>
          <w:p w:rsidR="00CB714A" w:rsidRPr="00CB714A" w:rsidRDefault="00CB714A" w:rsidP="00CB714A">
            <w:pPr>
              <w:spacing w:line="240" w:lineRule="auto"/>
              <w:ind w:firstLine="0"/>
              <w:jc w:val="center"/>
              <w:rPr>
                <w:szCs w:val="22"/>
              </w:rPr>
            </w:pPr>
            <w:r w:rsidRPr="00CB714A">
              <w:rPr>
                <w:szCs w:val="22"/>
              </w:rPr>
              <w:t>48,809</w:t>
            </w:r>
          </w:p>
        </w:tc>
        <w:tc>
          <w:tcPr>
            <w:tcW w:w="0" w:type="auto"/>
          </w:tcPr>
          <w:p w:rsidR="00CB714A" w:rsidRPr="00CB714A" w:rsidRDefault="00CB714A" w:rsidP="00CB714A">
            <w:pPr>
              <w:spacing w:line="240" w:lineRule="auto"/>
              <w:ind w:firstLine="0"/>
              <w:jc w:val="center"/>
              <w:rPr>
                <w:szCs w:val="22"/>
              </w:rPr>
            </w:pPr>
            <w:r w:rsidRPr="00CB714A">
              <w:rPr>
                <w:szCs w:val="22"/>
              </w:rPr>
              <w:t>89.1</w:t>
            </w:r>
          </w:p>
        </w:tc>
        <w:tc>
          <w:tcPr>
            <w:tcW w:w="0" w:type="auto"/>
          </w:tcPr>
          <w:p w:rsidR="00CB714A" w:rsidRPr="00CB714A" w:rsidRDefault="00CB714A" w:rsidP="00CB714A">
            <w:pPr>
              <w:spacing w:line="240" w:lineRule="auto"/>
              <w:ind w:firstLine="0"/>
              <w:jc w:val="center"/>
              <w:rPr>
                <w:szCs w:val="22"/>
              </w:rPr>
            </w:pPr>
            <w:r w:rsidRPr="00CB714A">
              <w:rPr>
                <w:szCs w:val="22"/>
              </w:rPr>
              <w:t>54,789</w:t>
            </w:r>
          </w:p>
        </w:tc>
        <w:tc>
          <w:tcPr>
            <w:tcW w:w="0" w:type="auto"/>
          </w:tcPr>
          <w:p w:rsidR="00CB714A" w:rsidRPr="00CB714A" w:rsidRDefault="00CB714A" w:rsidP="00CB714A">
            <w:pPr>
              <w:spacing w:line="240" w:lineRule="auto"/>
              <w:ind w:firstLine="0"/>
              <w:jc w:val="center"/>
              <w:rPr>
                <w:szCs w:val="22"/>
              </w:rPr>
            </w:pPr>
            <w:r w:rsidRPr="00CB714A">
              <w:rPr>
                <w:szCs w:val="22"/>
              </w:rPr>
              <w:t>100.0</w:t>
            </w:r>
          </w:p>
        </w:tc>
        <w:tc>
          <w:tcPr>
            <w:tcW w:w="0" w:type="auto"/>
          </w:tcPr>
          <w:p w:rsidR="00CB714A" w:rsidRPr="00CB714A" w:rsidRDefault="00CB714A" w:rsidP="00CB714A">
            <w:pPr>
              <w:spacing w:line="240" w:lineRule="auto"/>
              <w:ind w:firstLine="0"/>
              <w:jc w:val="center"/>
              <w:rPr>
                <w:szCs w:val="22"/>
              </w:rPr>
            </w:pPr>
            <w:r w:rsidRPr="00CB714A">
              <w:rPr>
                <w:szCs w:val="22"/>
              </w:rPr>
              <w:t>69.6</w:t>
            </w:r>
          </w:p>
        </w:tc>
        <w:tc>
          <w:tcPr>
            <w:tcW w:w="0" w:type="auto"/>
          </w:tcPr>
          <w:p w:rsidR="00CB714A" w:rsidRPr="00CB714A" w:rsidRDefault="00CB714A" w:rsidP="00CB714A">
            <w:pPr>
              <w:spacing w:line="240" w:lineRule="auto"/>
              <w:ind w:firstLine="0"/>
              <w:jc w:val="center"/>
              <w:rPr>
                <w:szCs w:val="22"/>
              </w:rPr>
            </w:pPr>
            <w:r w:rsidRPr="00CB714A">
              <w:rPr>
                <w:szCs w:val="22"/>
              </w:rPr>
              <w:t>16.8</w:t>
            </w:r>
          </w:p>
        </w:tc>
      </w:tr>
    </w:tbl>
    <w:p w:rsidR="00CB714A" w:rsidRPr="00883468" w:rsidRDefault="00234FF5" w:rsidP="00234FF5">
      <w:pPr>
        <w:ind w:firstLine="0"/>
        <w:rPr>
          <w:sz w:val="20"/>
          <w:szCs w:val="20"/>
        </w:rPr>
      </w:pPr>
      <w:r>
        <w:rPr>
          <w:sz w:val="18"/>
          <w:szCs w:val="18"/>
        </w:rPr>
        <w:t xml:space="preserve">         </w:t>
      </w:r>
      <w:r w:rsidR="00883468">
        <w:rPr>
          <w:sz w:val="18"/>
          <w:szCs w:val="18"/>
        </w:rPr>
        <w:t xml:space="preserve"> </w:t>
      </w:r>
      <w:r w:rsidRPr="00883468">
        <w:rPr>
          <w:sz w:val="20"/>
          <w:szCs w:val="20"/>
        </w:rPr>
        <w:t xml:space="preserve">    </w:t>
      </w:r>
      <w:proofErr w:type="gramStart"/>
      <w:r w:rsidRPr="00883468">
        <w:rPr>
          <w:sz w:val="20"/>
          <w:szCs w:val="20"/>
        </w:rPr>
        <w:t>χ</w:t>
      </w:r>
      <w:r w:rsidRPr="00883468">
        <w:rPr>
          <w:sz w:val="20"/>
          <w:szCs w:val="20"/>
          <w:vertAlign w:val="superscript"/>
        </w:rPr>
        <w:t>(</w:t>
      </w:r>
      <w:proofErr w:type="gramEnd"/>
      <w:r w:rsidRPr="00883468">
        <w:rPr>
          <w:sz w:val="20"/>
          <w:szCs w:val="20"/>
          <w:vertAlign w:val="superscript"/>
        </w:rPr>
        <w:t>1)</w:t>
      </w:r>
      <w:r w:rsidRPr="00883468">
        <w:rPr>
          <w:sz w:val="20"/>
          <w:szCs w:val="20"/>
        </w:rPr>
        <w:t xml:space="preserve"> = 9.660, p = .002</w:t>
      </w:r>
    </w:p>
    <w:p w:rsidR="0009291A" w:rsidRDefault="0009291A" w:rsidP="0009291A">
      <w:pPr>
        <w:spacing w:line="240" w:lineRule="auto"/>
        <w:rPr>
          <w:b/>
        </w:rPr>
      </w:pPr>
    </w:p>
    <w:p w:rsidR="00D501C6" w:rsidRDefault="00A9265D" w:rsidP="00A9265D">
      <w:r>
        <w:rPr>
          <w:b/>
        </w:rPr>
        <w:t>Table 12</w:t>
      </w:r>
      <w:r>
        <w:t xml:space="preserve"> shows that among female encounters aged 18-64, 9,160 (90.5%) had no history of </w:t>
      </w:r>
      <w:r>
        <w:rPr>
          <w:i/>
        </w:rPr>
        <w:t>C. diff</w:t>
      </w:r>
      <w:r>
        <w:t xml:space="preserve"> while 967 (9.5%) had a history of </w:t>
      </w:r>
      <w:r>
        <w:rPr>
          <w:i/>
        </w:rPr>
        <w:t>C. diff</w:t>
      </w:r>
      <w:r>
        <w:t xml:space="preserve">. Among male encounters of the same age group, there were 7,156 (91.5%) with no history of </w:t>
      </w:r>
      <w:r>
        <w:rPr>
          <w:i/>
        </w:rPr>
        <w:t>C. diff</w:t>
      </w:r>
      <w:r>
        <w:t xml:space="preserve"> and 667 (8.5%) with a history of </w:t>
      </w:r>
      <w:r>
        <w:rPr>
          <w:i/>
        </w:rPr>
        <w:t>C. diff</w:t>
      </w:r>
      <w:r>
        <w:t>. (p = .018).</w:t>
      </w:r>
    </w:p>
    <w:p w:rsidR="008F2230" w:rsidRPr="007A473D" w:rsidRDefault="008F2230" w:rsidP="000E636B">
      <w:pPr>
        <w:pStyle w:val="Caption"/>
        <w:keepNext/>
        <w:spacing w:line="360" w:lineRule="auto"/>
        <w:ind w:firstLine="0"/>
      </w:pPr>
      <w:bookmarkStart w:id="43" w:name="_Toc500161903"/>
      <w:r>
        <w:t xml:space="preserve">Table </w:t>
      </w:r>
      <w:r w:rsidR="00804D2B">
        <w:fldChar w:fldCharType="begin"/>
      </w:r>
      <w:r w:rsidR="00804D2B">
        <w:instrText xml:space="preserve"> SEQ Table \* ARABIC </w:instrText>
      </w:r>
      <w:r w:rsidR="00804D2B">
        <w:fldChar w:fldCharType="separate"/>
      </w:r>
      <w:r w:rsidR="00D83276">
        <w:rPr>
          <w:noProof/>
        </w:rPr>
        <w:t>12</w:t>
      </w:r>
      <w:r w:rsidR="00804D2B">
        <w:rPr>
          <w:noProof/>
        </w:rPr>
        <w:fldChar w:fldCharType="end"/>
      </w:r>
      <w:r>
        <w:t xml:space="preserve">. </w:t>
      </w:r>
      <w:r w:rsidRPr="007A473D">
        <w:t xml:space="preserve">Butler Memorial Hospital Patient Encounters (In and Outpatient) Ages 18-64 by Gender and Prior History of </w:t>
      </w:r>
      <w:r w:rsidRPr="007A473D">
        <w:rPr>
          <w:i/>
        </w:rPr>
        <w:t>Clostridium difficile</w:t>
      </w:r>
      <w:r w:rsidRPr="007A473D">
        <w:t xml:space="preserve"> between 1985 and 1997 (Butler County Residents Only)</w:t>
      </w:r>
      <w:bookmarkEnd w:id="43"/>
    </w:p>
    <w:tbl>
      <w:tblPr>
        <w:tblStyle w:val="TableGrid12"/>
        <w:tblW w:w="0" w:type="auto"/>
        <w:jc w:val="center"/>
        <w:tblLook w:val="04A0" w:firstRow="1" w:lastRow="0" w:firstColumn="1" w:lastColumn="0" w:noHBand="0" w:noVBand="1"/>
      </w:tblPr>
      <w:tblGrid>
        <w:gridCol w:w="963"/>
        <w:gridCol w:w="1167"/>
        <w:gridCol w:w="796"/>
        <w:gridCol w:w="1342"/>
        <w:gridCol w:w="974"/>
        <w:gridCol w:w="876"/>
        <w:gridCol w:w="756"/>
        <w:gridCol w:w="636"/>
        <w:gridCol w:w="636"/>
      </w:tblGrid>
      <w:tr w:rsidR="00A9265D" w:rsidRPr="00A9265D" w:rsidTr="00DF4EF7">
        <w:trPr>
          <w:jc w:val="center"/>
        </w:trPr>
        <w:tc>
          <w:tcPr>
            <w:tcW w:w="0" w:type="auto"/>
          </w:tcPr>
          <w:p w:rsidR="00A9265D" w:rsidRPr="00A9265D" w:rsidRDefault="00A9265D" w:rsidP="00A9265D">
            <w:pPr>
              <w:spacing w:line="240" w:lineRule="auto"/>
              <w:ind w:firstLine="0"/>
              <w:jc w:val="left"/>
              <w:rPr>
                <w:b/>
                <w:szCs w:val="22"/>
              </w:rPr>
            </w:pPr>
          </w:p>
        </w:tc>
        <w:tc>
          <w:tcPr>
            <w:tcW w:w="0" w:type="auto"/>
            <w:gridSpan w:val="2"/>
          </w:tcPr>
          <w:p w:rsidR="00A9265D" w:rsidRPr="00A9265D" w:rsidRDefault="00A9265D" w:rsidP="00A9265D">
            <w:pPr>
              <w:spacing w:line="240" w:lineRule="auto"/>
              <w:ind w:firstLine="0"/>
              <w:jc w:val="center"/>
              <w:rPr>
                <w:b/>
                <w:szCs w:val="22"/>
              </w:rPr>
            </w:pPr>
            <w:r w:rsidRPr="00A9265D">
              <w:rPr>
                <w:b/>
                <w:szCs w:val="22"/>
              </w:rPr>
              <w:t>History of C. diff</w:t>
            </w:r>
          </w:p>
        </w:tc>
        <w:tc>
          <w:tcPr>
            <w:tcW w:w="0" w:type="auto"/>
            <w:gridSpan w:val="2"/>
          </w:tcPr>
          <w:p w:rsidR="00A9265D" w:rsidRPr="00A9265D" w:rsidRDefault="00A9265D" w:rsidP="00A9265D">
            <w:pPr>
              <w:spacing w:line="240" w:lineRule="auto"/>
              <w:ind w:firstLine="0"/>
              <w:jc w:val="center"/>
              <w:rPr>
                <w:b/>
                <w:szCs w:val="22"/>
              </w:rPr>
            </w:pPr>
            <w:r w:rsidRPr="00A9265D">
              <w:rPr>
                <w:b/>
                <w:szCs w:val="22"/>
              </w:rPr>
              <w:t>No History of C. diff</w:t>
            </w:r>
          </w:p>
        </w:tc>
        <w:tc>
          <w:tcPr>
            <w:tcW w:w="0" w:type="auto"/>
            <w:gridSpan w:val="4"/>
          </w:tcPr>
          <w:p w:rsidR="00A9265D" w:rsidRPr="00A9265D" w:rsidRDefault="00A9265D" w:rsidP="00A9265D">
            <w:pPr>
              <w:spacing w:line="240" w:lineRule="auto"/>
              <w:ind w:firstLine="0"/>
              <w:jc w:val="center"/>
              <w:rPr>
                <w:b/>
                <w:szCs w:val="22"/>
              </w:rPr>
            </w:pPr>
            <w:r w:rsidRPr="00A9265D">
              <w:rPr>
                <w:b/>
                <w:szCs w:val="22"/>
              </w:rPr>
              <w:t>Total</w:t>
            </w:r>
          </w:p>
        </w:tc>
      </w:tr>
      <w:tr w:rsidR="00A9265D" w:rsidRPr="00A9265D" w:rsidTr="00DF4EF7">
        <w:trPr>
          <w:jc w:val="center"/>
        </w:trPr>
        <w:tc>
          <w:tcPr>
            <w:tcW w:w="0" w:type="auto"/>
          </w:tcPr>
          <w:p w:rsidR="00A9265D" w:rsidRPr="00A9265D" w:rsidRDefault="00A9265D" w:rsidP="00A9265D">
            <w:pPr>
              <w:spacing w:line="240" w:lineRule="auto"/>
              <w:ind w:firstLine="0"/>
              <w:jc w:val="left"/>
              <w:rPr>
                <w:b/>
                <w:szCs w:val="22"/>
              </w:rPr>
            </w:pPr>
          </w:p>
        </w:tc>
        <w:tc>
          <w:tcPr>
            <w:tcW w:w="0" w:type="auto"/>
          </w:tcPr>
          <w:p w:rsidR="00A9265D" w:rsidRPr="00A9265D" w:rsidRDefault="00A9265D" w:rsidP="00A9265D">
            <w:pPr>
              <w:spacing w:line="240" w:lineRule="auto"/>
              <w:ind w:firstLine="0"/>
              <w:jc w:val="center"/>
              <w:rPr>
                <w:szCs w:val="22"/>
              </w:rPr>
            </w:pPr>
            <w:r w:rsidRPr="00A9265D">
              <w:rPr>
                <w:szCs w:val="22"/>
              </w:rPr>
              <w:t>N</w:t>
            </w:r>
          </w:p>
        </w:tc>
        <w:tc>
          <w:tcPr>
            <w:tcW w:w="0" w:type="auto"/>
          </w:tcPr>
          <w:p w:rsidR="00A9265D" w:rsidRPr="00A9265D" w:rsidRDefault="00A9265D" w:rsidP="00A9265D">
            <w:pPr>
              <w:spacing w:line="240" w:lineRule="auto"/>
              <w:ind w:firstLine="0"/>
              <w:jc w:val="center"/>
              <w:rPr>
                <w:szCs w:val="22"/>
              </w:rPr>
            </w:pPr>
            <w:r w:rsidRPr="00A9265D">
              <w:rPr>
                <w:szCs w:val="22"/>
              </w:rPr>
              <w:t>%</w:t>
            </w:r>
          </w:p>
        </w:tc>
        <w:tc>
          <w:tcPr>
            <w:tcW w:w="0" w:type="auto"/>
          </w:tcPr>
          <w:p w:rsidR="00A9265D" w:rsidRPr="00A9265D" w:rsidRDefault="00A9265D" w:rsidP="00A9265D">
            <w:pPr>
              <w:spacing w:line="240" w:lineRule="auto"/>
              <w:ind w:firstLine="0"/>
              <w:jc w:val="center"/>
              <w:rPr>
                <w:szCs w:val="22"/>
              </w:rPr>
            </w:pPr>
            <w:r w:rsidRPr="00A9265D">
              <w:rPr>
                <w:szCs w:val="22"/>
              </w:rPr>
              <w:t>N</w:t>
            </w:r>
          </w:p>
        </w:tc>
        <w:tc>
          <w:tcPr>
            <w:tcW w:w="0" w:type="auto"/>
          </w:tcPr>
          <w:p w:rsidR="00A9265D" w:rsidRPr="00A9265D" w:rsidRDefault="00A9265D" w:rsidP="00A9265D">
            <w:pPr>
              <w:spacing w:line="240" w:lineRule="auto"/>
              <w:ind w:firstLine="0"/>
              <w:jc w:val="center"/>
              <w:rPr>
                <w:szCs w:val="22"/>
              </w:rPr>
            </w:pPr>
            <w:r w:rsidRPr="00A9265D">
              <w:rPr>
                <w:szCs w:val="22"/>
              </w:rPr>
              <w:t>%</w:t>
            </w:r>
          </w:p>
        </w:tc>
        <w:tc>
          <w:tcPr>
            <w:tcW w:w="0" w:type="auto"/>
          </w:tcPr>
          <w:p w:rsidR="00A9265D" w:rsidRPr="00A9265D" w:rsidRDefault="00A9265D" w:rsidP="00A9265D">
            <w:pPr>
              <w:spacing w:line="240" w:lineRule="auto"/>
              <w:ind w:firstLine="0"/>
              <w:jc w:val="center"/>
              <w:rPr>
                <w:szCs w:val="22"/>
              </w:rPr>
            </w:pPr>
            <w:r w:rsidRPr="00A9265D">
              <w:rPr>
                <w:szCs w:val="22"/>
              </w:rPr>
              <w:t>N</w:t>
            </w:r>
          </w:p>
        </w:tc>
        <w:tc>
          <w:tcPr>
            <w:tcW w:w="0" w:type="auto"/>
          </w:tcPr>
          <w:p w:rsidR="00A9265D" w:rsidRPr="00A9265D" w:rsidRDefault="00A9265D" w:rsidP="00A9265D">
            <w:pPr>
              <w:spacing w:line="240" w:lineRule="auto"/>
              <w:ind w:firstLine="0"/>
              <w:jc w:val="center"/>
              <w:rPr>
                <w:szCs w:val="22"/>
              </w:rPr>
            </w:pPr>
            <w:r w:rsidRPr="00A9265D">
              <w:rPr>
                <w:szCs w:val="22"/>
              </w:rPr>
              <w:t>%</w:t>
            </w:r>
          </w:p>
        </w:tc>
        <w:tc>
          <w:tcPr>
            <w:tcW w:w="0" w:type="auto"/>
          </w:tcPr>
          <w:p w:rsidR="00A9265D" w:rsidRPr="00A9265D" w:rsidRDefault="00804D2B" w:rsidP="00A9265D">
            <w:pPr>
              <w:spacing w:line="240" w:lineRule="auto"/>
              <w:ind w:firstLine="0"/>
              <w:jc w:val="center"/>
              <w:rPr>
                <w:szCs w:val="22"/>
              </w:rPr>
            </w:pPr>
            <m:oMathPara>
              <m:oMath>
                <m:acc>
                  <m:accPr>
                    <m:chr m:val="̅"/>
                    <m:ctrlPr>
                      <w:rPr>
                        <w:rFonts w:ascii="Cambria Math" w:hAnsi="Cambria Math"/>
                        <w:szCs w:val="22"/>
                      </w:rPr>
                    </m:ctrlPr>
                  </m:accPr>
                  <m:e>
                    <m:r>
                      <m:rPr>
                        <m:sty m:val="p"/>
                      </m:rPr>
                      <w:rPr>
                        <w:rFonts w:ascii="Cambria Math" w:hAnsi="Cambria Math"/>
                        <w:szCs w:val="22"/>
                      </w:rPr>
                      <m:t>x</m:t>
                    </m:r>
                  </m:e>
                </m:acc>
              </m:oMath>
            </m:oMathPara>
          </w:p>
        </w:tc>
        <w:tc>
          <w:tcPr>
            <w:tcW w:w="0" w:type="auto"/>
          </w:tcPr>
          <w:p w:rsidR="00A9265D" w:rsidRPr="00A9265D" w:rsidRDefault="00A9265D" w:rsidP="00A9265D">
            <w:pPr>
              <w:spacing w:line="240" w:lineRule="auto"/>
              <w:ind w:firstLine="0"/>
              <w:jc w:val="center"/>
              <w:rPr>
                <w:szCs w:val="22"/>
              </w:rPr>
            </w:pPr>
            <w:r w:rsidRPr="00A9265D">
              <w:rPr>
                <w:szCs w:val="22"/>
              </w:rPr>
              <w:t>SD</w:t>
            </w:r>
          </w:p>
        </w:tc>
      </w:tr>
      <w:tr w:rsidR="00A9265D" w:rsidRPr="00A9265D" w:rsidTr="00DF4EF7">
        <w:trPr>
          <w:jc w:val="center"/>
        </w:trPr>
        <w:tc>
          <w:tcPr>
            <w:tcW w:w="0" w:type="auto"/>
          </w:tcPr>
          <w:p w:rsidR="00A9265D" w:rsidRPr="00A9265D" w:rsidRDefault="00A9265D" w:rsidP="00A9265D">
            <w:pPr>
              <w:spacing w:line="240" w:lineRule="auto"/>
              <w:ind w:firstLine="0"/>
              <w:jc w:val="center"/>
              <w:rPr>
                <w:b/>
                <w:szCs w:val="22"/>
              </w:rPr>
            </w:pPr>
            <w:r w:rsidRPr="00A9265D">
              <w:rPr>
                <w:b/>
                <w:szCs w:val="22"/>
              </w:rPr>
              <w:t>Female</w:t>
            </w:r>
          </w:p>
        </w:tc>
        <w:tc>
          <w:tcPr>
            <w:tcW w:w="0" w:type="auto"/>
          </w:tcPr>
          <w:p w:rsidR="00A9265D" w:rsidRPr="00A9265D" w:rsidRDefault="00A9265D" w:rsidP="00A9265D">
            <w:pPr>
              <w:spacing w:line="240" w:lineRule="auto"/>
              <w:ind w:firstLine="0"/>
              <w:jc w:val="center"/>
              <w:rPr>
                <w:szCs w:val="22"/>
              </w:rPr>
            </w:pPr>
            <w:r w:rsidRPr="00A9265D">
              <w:rPr>
                <w:szCs w:val="22"/>
              </w:rPr>
              <w:t>967</w:t>
            </w:r>
          </w:p>
        </w:tc>
        <w:tc>
          <w:tcPr>
            <w:tcW w:w="0" w:type="auto"/>
          </w:tcPr>
          <w:p w:rsidR="00A9265D" w:rsidRPr="00A9265D" w:rsidRDefault="00A9265D" w:rsidP="00A9265D">
            <w:pPr>
              <w:spacing w:line="240" w:lineRule="auto"/>
              <w:ind w:firstLine="0"/>
              <w:jc w:val="center"/>
              <w:rPr>
                <w:szCs w:val="22"/>
              </w:rPr>
            </w:pPr>
            <w:r w:rsidRPr="00A9265D">
              <w:rPr>
                <w:szCs w:val="22"/>
              </w:rPr>
              <w:t>9.5</w:t>
            </w:r>
          </w:p>
        </w:tc>
        <w:tc>
          <w:tcPr>
            <w:tcW w:w="0" w:type="auto"/>
          </w:tcPr>
          <w:p w:rsidR="00A9265D" w:rsidRPr="00A9265D" w:rsidRDefault="00A9265D" w:rsidP="00A9265D">
            <w:pPr>
              <w:spacing w:line="240" w:lineRule="auto"/>
              <w:ind w:firstLine="0"/>
              <w:jc w:val="center"/>
              <w:rPr>
                <w:szCs w:val="22"/>
              </w:rPr>
            </w:pPr>
            <w:r w:rsidRPr="00A9265D">
              <w:rPr>
                <w:szCs w:val="22"/>
              </w:rPr>
              <w:t>9,160</w:t>
            </w:r>
          </w:p>
        </w:tc>
        <w:tc>
          <w:tcPr>
            <w:tcW w:w="0" w:type="auto"/>
          </w:tcPr>
          <w:p w:rsidR="00A9265D" w:rsidRPr="00A9265D" w:rsidRDefault="00A9265D" w:rsidP="00A9265D">
            <w:pPr>
              <w:spacing w:line="240" w:lineRule="auto"/>
              <w:ind w:firstLine="0"/>
              <w:jc w:val="center"/>
              <w:rPr>
                <w:szCs w:val="22"/>
              </w:rPr>
            </w:pPr>
            <w:r w:rsidRPr="00A9265D">
              <w:rPr>
                <w:szCs w:val="22"/>
              </w:rPr>
              <w:t>90.5</w:t>
            </w:r>
          </w:p>
        </w:tc>
        <w:tc>
          <w:tcPr>
            <w:tcW w:w="0" w:type="auto"/>
          </w:tcPr>
          <w:p w:rsidR="00A9265D" w:rsidRPr="00A9265D" w:rsidRDefault="00A9265D" w:rsidP="00A9265D">
            <w:pPr>
              <w:spacing w:line="240" w:lineRule="auto"/>
              <w:ind w:firstLine="0"/>
              <w:jc w:val="center"/>
              <w:rPr>
                <w:szCs w:val="22"/>
              </w:rPr>
            </w:pPr>
            <w:r w:rsidRPr="00A9265D">
              <w:rPr>
                <w:szCs w:val="22"/>
              </w:rPr>
              <w:t>10,127</w:t>
            </w:r>
          </w:p>
        </w:tc>
        <w:tc>
          <w:tcPr>
            <w:tcW w:w="0" w:type="auto"/>
          </w:tcPr>
          <w:p w:rsidR="00A9265D" w:rsidRPr="00A9265D" w:rsidRDefault="00A9265D" w:rsidP="00A9265D">
            <w:pPr>
              <w:spacing w:line="240" w:lineRule="auto"/>
              <w:ind w:firstLine="0"/>
              <w:jc w:val="center"/>
              <w:rPr>
                <w:szCs w:val="22"/>
              </w:rPr>
            </w:pPr>
            <w:r w:rsidRPr="00A9265D">
              <w:rPr>
                <w:szCs w:val="22"/>
              </w:rPr>
              <w:t>100.0</w:t>
            </w:r>
          </w:p>
        </w:tc>
        <w:tc>
          <w:tcPr>
            <w:tcW w:w="0" w:type="auto"/>
          </w:tcPr>
          <w:p w:rsidR="00A9265D" w:rsidRPr="00A9265D" w:rsidRDefault="00A9265D" w:rsidP="00A9265D">
            <w:pPr>
              <w:spacing w:line="240" w:lineRule="auto"/>
              <w:ind w:firstLine="0"/>
              <w:jc w:val="center"/>
              <w:rPr>
                <w:szCs w:val="22"/>
              </w:rPr>
            </w:pPr>
            <w:r w:rsidRPr="00A9265D">
              <w:rPr>
                <w:szCs w:val="22"/>
              </w:rPr>
              <w:t>49.0</w:t>
            </w:r>
          </w:p>
        </w:tc>
        <w:tc>
          <w:tcPr>
            <w:tcW w:w="0" w:type="auto"/>
          </w:tcPr>
          <w:p w:rsidR="00A9265D" w:rsidRPr="00A9265D" w:rsidRDefault="00A9265D" w:rsidP="00A9265D">
            <w:pPr>
              <w:spacing w:line="240" w:lineRule="auto"/>
              <w:ind w:firstLine="0"/>
              <w:jc w:val="center"/>
              <w:rPr>
                <w:szCs w:val="22"/>
              </w:rPr>
            </w:pPr>
            <w:r w:rsidRPr="00A9265D">
              <w:rPr>
                <w:szCs w:val="22"/>
              </w:rPr>
              <w:t>12.4</w:t>
            </w:r>
          </w:p>
        </w:tc>
      </w:tr>
      <w:tr w:rsidR="00A9265D" w:rsidRPr="00A9265D" w:rsidTr="00DF4EF7">
        <w:trPr>
          <w:jc w:val="center"/>
        </w:trPr>
        <w:tc>
          <w:tcPr>
            <w:tcW w:w="0" w:type="auto"/>
          </w:tcPr>
          <w:p w:rsidR="00A9265D" w:rsidRPr="00A9265D" w:rsidRDefault="00A9265D" w:rsidP="00A9265D">
            <w:pPr>
              <w:spacing w:line="240" w:lineRule="auto"/>
              <w:ind w:firstLine="0"/>
              <w:jc w:val="center"/>
              <w:rPr>
                <w:b/>
                <w:szCs w:val="22"/>
              </w:rPr>
            </w:pPr>
            <w:r w:rsidRPr="00A9265D">
              <w:rPr>
                <w:b/>
                <w:szCs w:val="22"/>
              </w:rPr>
              <w:t>Male</w:t>
            </w:r>
          </w:p>
        </w:tc>
        <w:tc>
          <w:tcPr>
            <w:tcW w:w="0" w:type="auto"/>
          </w:tcPr>
          <w:p w:rsidR="00A9265D" w:rsidRPr="00A9265D" w:rsidRDefault="00A9265D" w:rsidP="00A9265D">
            <w:pPr>
              <w:spacing w:line="240" w:lineRule="auto"/>
              <w:ind w:firstLine="0"/>
              <w:jc w:val="center"/>
              <w:rPr>
                <w:szCs w:val="22"/>
              </w:rPr>
            </w:pPr>
            <w:r w:rsidRPr="00A9265D">
              <w:rPr>
                <w:szCs w:val="22"/>
              </w:rPr>
              <w:t>667</w:t>
            </w:r>
          </w:p>
        </w:tc>
        <w:tc>
          <w:tcPr>
            <w:tcW w:w="0" w:type="auto"/>
          </w:tcPr>
          <w:p w:rsidR="00A9265D" w:rsidRPr="00A9265D" w:rsidRDefault="00A9265D" w:rsidP="00A9265D">
            <w:pPr>
              <w:spacing w:line="240" w:lineRule="auto"/>
              <w:ind w:firstLine="0"/>
              <w:jc w:val="center"/>
              <w:rPr>
                <w:szCs w:val="22"/>
              </w:rPr>
            </w:pPr>
            <w:r w:rsidRPr="00A9265D">
              <w:rPr>
                <w:szCs w:val="22"/>
              </w:rPr>
              <w:t>8.5</w:t>
            </w:r>
          </w:p>
        </w:tc>
        <w:tc>
          <w:tcPr>
            <w:tcW w:w="0" w:type="auto"/>
          </w:tcPr>
          <w:p w:rsidR="00A9265D" w:rsidRPr="00A9265D" w:rsidRDefault="00A9265D" w:rsidP="00A9265D">
            <w:pPr>
              <w:spacing w:line="240" w:lineRule="auto"/>
              <w:ind w:firstLine="0"/>
              <w:jc w:val="center"/>
              <w:rPr>
                <w:szCs w:val="22"/>
              </w:rPr>
            </w:pPr>
            <w:r w:rsidRPr="00A9265D">
              <w:rPr>
                <w:szCs w:val="22"/>
              </w:rPr>
              <w:t>7,156</w:t>
            </w:r>
          </w:p>
        </w:tc>
        <w:tc>
          <w:tcPr>
            <w:tcW w:w="0" w:type="auto"/>
          </w:tcPr>
          <w:p w:rsidR="00A9265D" w:rsidRPr="00A9265D" w:rsidRDefault="00A9265D" w:rsidP="00A9265D">
            <w:pPr>
              <w:spacing w:line="240" w:lineRule="auto"/>
              <w:ind w:firstLine="0"/>
              <w:jc w:val="center"/>
              <w:rPr>
                <w:szCs w:val="22"/>
              </w:rPr>
            </w:pPr>
            <w:r w:rsidRPr="00A9265D">
              <w:rPr>
                <w:szCs w:val="22"/>
              </w:rPr>
              <w:t>91.5</w:t>
            </w:r>
          </w:p>
        </w:tc>
        <w:tc>
          <w:tcPr>
            <w:tcW w:w="0" w:type="auto"/>
          </w:tcPr>
          <w:p w:rsidR="00A9265D" w:rsidRPr="00A9265D" w:rsidRDefault="00A9265D" w:rsidP="00A9265D">
            <w:pPr>
              <w:spacing w:line="240" w:lineRule="auto"/>
              <w:ind w:firstLine="0"/>
              <w:jc w:val="center"/>
              <w:rPr>
                <w:szCs w:val="22"/>
              </w:rPr>
            </w:pPr>
            <w:r w:rsidRPr="00A9265D">
              <w:rPr>
                <w:szCs w:val="22"/>
              </w:rPr>
              <w:t>7,823</w:t>
            </w:r>
          </w:p>
        </w:tc>
        <w:tc>
          <w:tcPr>
            <w:tcW w:w="0" w:type="auto"/>
          </w:tcPr>
          <w:p w:rsidR="00A9265D" w:rsidRPr="00A9265D" w:rsidRDefault="00A9265D" w:rsidP="00A9265D">
            <w:pPr>
              <w:spacing w:line="240" w:lineRule="auto"/>
              <w:ind w:firstLine="0"/>
              <w:jc w:val="center"/>
              <w:rPr>
                <w:szCs w:val="22"/>
              </w:rPr>
            </w:pPr>
            <w:r w:rsidRPr="00A9265D">
              <w:rPr>
                <w:szCs w:val="22"/>
              </w:rPr>
              <w:t>100.0</w:t>
            </w:r>
          </w:p>
        </w:tc>
        <w:tc>
          <w:tcPr>
            <w:tcW w:w="0" w:type="auto"/>
          </w:tcPr>
          <w:p w:rsidR="00A9265D" w:rsidRPr="00A9265D" w:rsidRDefault="00A9265D" w:rsidP="00A9265D">
            <w:pPr>
              <w:spacing w:line="240" w:lineRule="auto"/>
              <w:ind w:firstLine="0"/>
              <w:jc w:val="center"/>
              <w:rPr>
                <w:szCs w:val="22"/>
              </w:rPr>
            </w:pPr>
            <w:r w:rsidRPr="00A9265D">
              <w:rPr>
                <w:szCs w:val="22"/>
              </w:rPr>
              <w:t>50.6</w:t>
            </w:r>
          </w:p>
        </w:tc>
        <w:tc>
          <w:tcPr>
            <w:tcW w:w="0" w:type="auto"/>
          </w:tcPr>
          <w:p w:rsidR="00A9265D" w:rsidRPr="00A9265D" w:rsidRDefault="00A9265D" w:rsidP="00A9265D">
            <w:pPr>
              <w:spacing w:line="240" w:lineRule="auto"/>
              <w:ind w:firstLine="0"/>
              <w:jc w:val="center"/>
              <w:rPr>
                <w:szCs w:val="22"/>
              </w:rPr>
            </w:pPr>
            <w:r w:rsidRPr="00A9265D">
              <w:rPr>
                <w:szCs w:val="22"/>
              </w:rPr>
              <w:t>11.6</w:t>
            </w:r>
          </w:p>
        </w:tc>
      </w:tr>
      <w:tr w:rsidR="00A9265D" w:rsidRPr="00A9265D" w:rsidTr="00DF4EF7">
        <w:trPr>
          <w:jc w:val="center"/>
        </w:trPr>
        <w:tc>
          <w:tcPr>
            <w:tcW w:w="0" w:type="auto"/>
          </w:tcPr>
          <w:p w:rsidR="00A9265D" w:rsidRPr="00A9265D" w:rsidRDefault="00A9265D" w:rsidP="00A9265D">
            <w:pPr>
              <w:spacing w:line="240" w:lineRule="auto"/>
              <w:ind w:firstLine="0"/>
              <w:jc w:val="center"/>
              <w:rPr>
                <w:b/>
                <w:szCs w:val="22"/>
              </w:rPr>
            </w:pPr>
            <w:r w:rsidRPr="00A9265D">
              <w:rPr>
                <w:b/>
                <w:szCs w:val="22"/>
              </w:rPr>
              <w:t>Total</w:t>
            </w:r>
          </w:p>
        </w:tc>
        <w:tc>
          <w:tcPr>
            <w:tcW w:w="0" w:type="auto"/>
          </w:tcPr>
          <w:p w:rsidR="00A9265D" w:rsidRPr="00A9265D" w:rsidRDefault="00A9265D" w:rsidP="00A9265D">
            <w:pPr>
              <w:spacing w:line="240" w:lineRule="auto"/>
              <w:ind w:firstLine="0"/>
              <w:jc w:val="center"/>
              <w:rPr>
                <w:szCs w:val="22"/>
              </w:rPr>
            </w:pPr>
            <w:r w:rsidRPr="00A9265D">
              <w:rPr>
                <w:szCs w:val="22"/>
              </w:rPr>
              <w:t>1,634</w:t>
            </w:r>
          </w:p>
        </w:tc>
        <w:tc>
          <w:tcPr>
            <w:tcW w:w="0" w:type="auto"/>
          </w:tcPr>
          <w:p w:rsidR="00A9265D" w:rsidRPr="00A9265D" w:rsidRDefault="00A9265D" w:rsidP="00A9265D">
            <w:pPr>
              <w:spacing w:line="240" w:lineRule="auto"/>
              <w:ind w:firstLine="0"/>
              <w:jc w:val="center"/>
              <w:rPr>
                <w:szCs w:val="22"/>
              </w:rPr>
            </w:pPr>
            <w:r w:rsidRPr="00A9265D">
              <w:rPr>
                <w:szCs w:val="22"/>
              </w:rPr>
              <w:t>9.1</w:t>
            </w:r>
          </w:p>
        </w:tc>
        <w:tc>
          <w:tcPr>
            <w:tcW w:w="0" w:type="auto"/>
          </w:tcPr>
          <w:p w:rsidR="00A9265D" w:rsidRPr="00A9265D" w:rsidRDefault="00A9265D" w:rsidP="00A9265D">
            <w:pPr>
              <w:spacing w:line="240" w:lineRule="auto"/>
              <w:ind w:firstLine="0"/>
              <w:jc w:val="center"/>
              <w:rPr>
                <w:szCs w:val="22"/>
              </w:rPr>
            </w:pPr>
            <w:r w:rsidRPr="00A9265D">
              <w:rPr>
                <w:szCs w:val="22"/>
              </w:rPr>
              <w:t>16,316</w:t>
            </w:r>
          </w:p>
        </w:tc>
        <w:tc>
          <w:tcPr>
            <w:tcW w:w="0" w:type="auto"/>
          </w:tcPr>
          <w:p w:rsidR="00A9265D" w:rsidRPr="00A9265D" w:rsidRDefault="00A9265D" w:rsidP="00A9265D">
            <w:pPr>
              <w:spacing w:line="240" w:lineRule="auto"/>
              <w:ind w:firstLine="0"/>
              <w:jc w:val="center"/>
              <w:rPr>
                <w:szCs w:val="22"/>
              </w:rPr>
            </w:pPr>
            <w:r w:rsidRPr="00A9265D">
              <w:rPr>
                <w:szCs w:val="22"/>
              </w:rPr>
              <w:t>90.9</w:t>
            </w:r>
          </w:p>
        </w:tc>
        <w:tc>
          <w:tcPr>
            <w:tcW w:w="0" w:type="auto"/>
          </w:tcPr>
          <w:p w:rsidR="00A9265D" w:rsidRPr="00A9265D" w:rsidRDefault="00A9265D" w:rsidP="00A9265D">
            <w:pPr>
              <w:spacing w:line="240" w:lineRule="auto"/>
              <w:ind w:firstLine="0"/>
              <w:jc w:val="center"/>
              <w:rPr>
                <w:szCs w:val="22"/>
              </w:rPr>
            </w:pPr>
            <w:r w:rsidRPr="00A9265D">
              <w:rPr>
                <w:szCs w:val="22"/>
              </w:rPr>
              <w:t>17,950</w:t>
            </w:r>
          </w:p>
        </w:tc>
        <w:tc>
          <w:tcPr>
            <w:tcW w:w="0" w:type="auto"/>
          </w:tcPr>
          <w:p w:rsidR="00A9265D" w:rsidRPr="00A9265D" w:rsidRDefault="00A9265D" w:rsidP="00A9265D">
            <w:pPr>
              <w:spacing w:line="240" w:lineRule="auto"/>
              <w:ind w:firstLine="0"/>
              <w:jc w:val="center"/>
              <w:rPr>
                <w:szCs w:val="22"/>
              </w:rPr>
            </w:pPr>
            <w:r w:rsidRPr="00A9265D">
              <w:rPr>
                <w:szCs w:val="22"/>
              </w:rPr>
              <w:t>100.0</w:t>
            </w:r>
          </w:p>
        </w:tc>
        <w:tc>
          <w:tcPr>
            <w:tcW w:w="0" w:type="auto"/>
          </w:tcPr>
          <w:p w:rsidR="00A9265D" w:rsidRPr="00A9265D" w:rsidRDefault="00A9265D" w:rsidP="00A9265D">
            <w:pPr>
              <w:spacing w:line="240" w:lineRule="auto"/>
              <w:ind w:firstLine="0"/>
              <w:jc w:val="center"/>
              <w:rPr>
                <w:szCs w:val="22"/>
              </w:rPr>
            </w:pPr>
            <w:r w:rsidRPr="00A9265D">
              <w:rPr>
                <w:szCs w:val="22"/>
              </w:rPr>
              <w:t>49.7</w:t>
            </w:r>
          </w:p>
        </w:tc>
        <w:tc>
          <w:tcPr>
            <w:tcW w:w="0" w:type="auto"/>
          </w:tcPr>
          <w:p w:rsidR="00A9265D" w:rsidRPr="00A9265D" w:rsidRDefault="00A9265D" w:rsidP="00A9265D">
            <w:pPr>
              <w:spacing w:line="240" w:lineRule="auto"/>
              <w:ind w:firstLine="0"/>
              <w:jc w:val="center"/>
              <w:rPr>
                <w:szCs w:val="22"/>
              </w:rPr>
            </w:pPr>
            <w:r w:rsidRPr="00A9265D">
              <w:rPr>
                <w:szCs w:val="22"/>
              </w:rPr>
              <w:t>12.1</w:t>
            </w:r>
          </w:p>
        </w:tc>
      </w:tr>
    </w:tbl>
    <w:p w:rsidR="00A9265D" w:rsidRPr="00883468" w:rsidRDefault="008F2230" w:rsidP="008F2230">
      <w:pPr>
        <w:ind w:firstLine="0"/>
        <w:rPr>
          <w:sz w:val="20"/>
          <w:szCs w:val="20"/>
        </w:rPr>
      </w:pPr>
      <w:r>
        <w:rPr>
          <w:sz w:val="18"/>
          <w:szCs w:val="18"/>
        </w:rPr>
        <w:t xml:space="preserve">       </w:t>
      </w:r>
      <w:r w:rsidR="00883468">
        <w:rPr>
          <w:sz w:val="18"/>
          <w:szCs w:val="18"/>
        </w:rPr>
        <w:t xml:space="preserve"> </w:t>
      </w:r>
      <w:r>
        <w:rPr>
          <w:sz w:val="18"/>
          <w:szCs w:val="18"/>
        </w:rPr>
        <w:t xml:space="preserve">  </w:t>
      </w:r>
      <w:r w:rsidRPr="00883468">
        <w:rPr>
          <w:sz w:val="20"/>
          <w:szCs w:val="20"/>
        </w:rPr>
        <w:t xml:space="preserve">    </w:t>
      </w:r>
      <w:proofErr w:type="gramStart"/>
      <w:r w:rsidRPr="00883468">
        <w:rPr>
          <w:sz w:val="20"/>
          <w:szCs w:val="20"/>
        </w:rPr>
        <w:t>χ</w:t>
      </w:r>
      <w:r w:rsidRPr="00883468">
        <w:rPr>
          <w:sz w:val="20"/>
          <w:szCs w:val="20"/>
          <w:vertAlign w:val="superscript"/>
        </w:rPr>
        <w:t>(</w:t>
      </w:r>
      <w:proofErr w:type="gramEnd"/>
      <w:r w:rsidRPr="00883468">
        <w:rPr>
          <w:sz w:val="20"/>
          <w:szCs w:val="20"/>
          <w:vertAlign w:val="superscript"/>
        </w:rPr>
        <w:t>1)</w:t>
      </w:r>
      <w:r w:rsidRPr="00883468">
        <w:rPr>
          <w:sz w:val="20"/>
          <w:szCs w:val="20"/>
        </w:rPr>
        <w:t xml:space="preserve"> = 5.578, p = .018</w:t>
      </w:r>
    </w:p>
    <w:p w:rsidR="00911A74" w:rsidRDefault="00911A74" w:rsidP="00911A74">
      <w:r>
        <w:t xml:space="preserve">While </w:t>
      </w:r>
      <w:r>
        <w:rPr>
          <w:b/>
        </w:rPr>
        <w:t xml:space="preserve">Tables 11 </w:t>
      </w:r>
      <w:r>
        <w:t xml:space="preserve">and </w:t>
      </w:r>
      <w:r>
        <w:rPr>
          <w:b/>
        </w:rPr>
        <w:t>12</w:t>
      </w:r>
      <w:r>
        <w:t xml:space="preserve"> showed a higher-than-expected number of female encounters with a history of </w:t>
      </w:r>
      <w:r>
        <w:rPr>
          <w:i/>
        </w:rPr>
        <w:t>C. diff</w:t>
      </w:r>
      <w:r>
        <w:t xml:space="preserve">, </w:t>
      </w:r>
      <w:r>
        <w:rPr>
          <w:b/>
        </w:rPr>
        <w:t>Table 13</w:t>
      </w:r>
      <w:r>
        <w:t xml:space="preserve"> indicates </w:t>
      </w:r>
      <w:r>
        <w:rPr>
          <w:i/>
        </w:rPr>
        <w:t xml:space="preserve">C. diff </w:t>
      </w:r>
      <w:r>
        <w:t xml:space="preserve">history among female and male encounters aged 65+ is very similar. Among female encounters, 20,252 (88.0%) had no history of </w:t>
      </w:r>
      <w:r>
        <w:rPr>
          <w:i/>
        </w:rPr>
        <w:t>C. diff</w:t>
      </w:r>
      <w:r>
        <w:t xml:space="preserve"> while 12,241 (88.5%) male encounters had no history of </w:t>
      </w:r>
      <w:r>
        <w:rPr>
          <w:i/>
        </w:rPr>
        <w:t>C. diff</w:t>
      </w:r>
      <w:r>
        <w:t xml:space="preserve">. There were 2,761 (12.0%) female encounters with a history of </w:t>
      </w:r>
      <w:r>
        <w:rPr>
          <w:i/>
        </w:rPr>
        <w:t>C. diff</w:t>
      </w:r>
      <w:r>
        <w:t xml:space="preserve"> and 1,585 (11.5%) male encounters with a history of </w:t>
      </w:r>
      <w:r>
        <w:rPr>
          <w:i/>
        </w:rPr>
        <w:t>C. diff</w:t>
      </w:r>
      <w:r>
        <w:t>. All counts are as expected (p = .124).</w:t>
      </w:r>
    </w:p>
    <w:p w:rsidR="0009291A" w:rsidRDefault="0009291A" w:rsidP="0009291A">
      <w:pPr>
        <w:spacing w:line="240" w:lineRule="auto"/>
      </w:pPr>
    </w:p>
    <w:p w:rsidR="00D8077A" w:rsidRDefault="00D8077A" w:rsidP="000E636B">
      <w:pPr>
        <w:pStyle w:val="Caption"/>
        <w:keepNext/>
        <w:spacing w:line="360" w:lineRule="auto"/>
        <w:ind w:firstLine="0"/>
      </w:pPr>
      <w:bookmarkStart w:id="44" w:name="_Toc500161904"/>
      <w:r>
        <w:t xml:space="preserve">Table </w:t>
      </w:r>
      <w:r w:rsidR="00804D2B">
        <w:fldChar w:fldCharType="begin"/>
      </w:r>
      <w:r w:rsidR="00804D2B">
        <w:instrText xml:space="preserve"> SEQ Table \* ARAB</w:instrText>
      </w:r>
      <w:r w:rsidR="00804D2B">
        <w:instrText xml:space="preserve">IC </w:instrText>
      </w:r>
      <w:r w:rsidR="00804D2B">
        <w:fldChar w:fldCharType="separate"/>
      </w:r>
      <w:r w:rsidR="00D83276">
        <w:rPr>
          <w:noProof/>
        </w:rPr>
        <w:t>13</w:t>
      </w:r>
      <w:r w:rsidR="00804D2B">
        <w:rPr>
          <w:noProof/>
        </w:rPr>
        <w:fldChar w:fldCharType="end"/>
      </w:r>
      <w:r>
        <w:t>.</w:t>
      </w:r>
      <w:r w:rsidRPr="007A473D">
        <w:t xml:space="preserve"> Butler Memorial Hospital Patient Encounters (In and Outpatient) Ages 65+ by Gender and Prior History of </w:t>
      </w:r>
      <w:r w:rsidRPr="007A473D">
        <w:rPr>
          <w:i/>
        </w:rPr>
        <w:t>Clostridium difficile</w:t>
      </w:r>
      <w:r w:rsidRPr="007A473D">
        <w:t xml:space="preserve"> between 1985 and 1997 (Butler County Residents Only)</w:t>
      </w:r>
      <w:bookmarkEnd w:id="44"/>
    </w:p>
    <w:tbl>
      <w:tblPr>
        <w:tblStyle w:val="TableGrid13"/>
        <w:tblW w:w="0" w:type="auto"/>
        <w:jc w:val="center"/>
        <w:tblLook w:val="04A0" w:firstRow="1" w:lastRow="0" w:firstColumn="1" w:lastColumn="0" w:noHBand="0" w:noVBand="1"/>
      </w:tblPr>
      <w:tblGrid>
        <w:gridCol w:w="963"/>
        <w:gridCol w:w="1066"/>
        <w:gridCol w:w="897"/>
        <w:gridCol w:w="1342"/>
        <w:gridCol w:w="974"/>
        <w:gridCol w:w="876"/>
        <w:gridCol w:w="756"/>
        <w:gridCol w:w="636"/>
        <w:gridCol w:w="523"/>
      </w:tblGrid>
      <w:tr w:rsidR="00D8077A" w:rsidRPr="00D8077A" w:rsidTr="00DF4EF7">
        <w:trPr>
          <w:jc w:val="center"/>
        </w:trPr>
        <w:tc>
          <w:tcPr>
            <w:tcW w:w="0" w:type="auto"/>
          </w:tcPr>
          <w:p w:rsidR="00D8077A" w:rsidRPr="00D8077A" w:rsidRDefault="00D8077A" w:rsidP="00D8077A">
            <w:pPr>
              <w:spacing w:line="240" w:lineRule="auto"/>
              <w:ind w:firstLine="0"/>
              <w:jc w:val="left"/>
              <w:rPr>
                <w:b/>
                <w:szCs w:val="22"/>
              </w:rPr>
            </w:pPr>
          </w:p>
        </w:tc>
        <w:tc>
          <w:tcPr>
            <w:tcW w:w="0" w:type="auto"/>
            <w:gridSpan w:val="2"/>
          </w:tcPr>
          <w:p w:rsidR="00D8077A" w:rsidRPr="00D8077A" w:rsidRDefault="00D8077A" w:rsidP="00D8077A">
            <w:pPr>
              <w:spacing w:line="240" w:lineRule="auto"/>
              <w:ind w:firstLine="0"/>
              <w:jc w:val="center"/>
              <w:rPr>
                <w:b/>
                <w:szCs w:val="22"/>
              </w:rPr>
            </w:pPr>
            <w:r w:rsidRPr="00D8077A">
              <w:rPr>
                <w:b/>
                <w:szCs w:val="22"/>
              </w:rPr>
              <w:t>History of C. diff</w:t>
            </w:r>
          </w:p>
        </w:tc>
        <w:tc>
          <w:tcPr>
            <w:tcW w:w="0" w:type="auto"/>
            <w:gridSpan w:val="2"/>
          </w:tcPr>
          <w:p w:rsidR="00D8077A" w:rsidRPr="00D8077A" w:rsidRDefault="00D8077A" w:rsidP="00D8077A">
            <w:pPr>
              <w:spacing w:line="240" w:lineRule="auto"/>
              <w:ind w:firstLine="0"/>
              <w:jc w:val="center"/>
              <w:rPr>
                <w:b/>
                <w:szCs w:val="22"/>
              </w:rPr>
            </w:pPr>
            <w:r w:rsidRPr="00D8077A">
              <w:rPr>
                <w:b/>
                <w:szCs w:val="22"/>
              </w:rPr>
              <w:t>No History of C. diff</w:t>
            </w:r>
          </w:p>
        </w:tc>
        <w:tc>
          <w:tcPr>
            <w:tcW w:w="0" w:type="auto"/>
            <w:gridSpan w:val="4"/>
          </w:tcPr>
          <w:p w:rsidR="00D8077A" w:rsidRPr="00D8077A" w:rsidRDefault="00D8077A" w:rsidP="00D8077A">
            <w:pPr>
              <w:spacing w:line="240" w:lineRule="auto"/>
              <w:ind w:firstLine="0"/>
              <w:jc w:val="center"/>
              <w:rPr>
                <w:b/>
                <w:szCs w:val="22"/>
              </w:rPr>
            </w:pPr>
            <w:r w:rsidRPr="00D8077A">
              <w:rPr>
                <w:b/>
                <w:szCs w:val="22"/>
              </w:rPr>
              <w:t>Total</w:t>
            </w:r>
          </w:p>
        </w:tc>
      </w:tr>
      <w:tr w:rsidR="00D8077A" w:rsidRPr="00D8077A" w:rsidTr="00DF4EF7">
        <w:trPr>
          <w:jc w:val="center"/>
        </w:trPr>
        <w:tc>
          <w:tcPr>
            <w:tcW w:w="0" w:type="auto"/>
          </w:tcPr>
          <w:p w:rsidR="00D8077A" w:rsidRPr="00D8077A" w:rsidRDefault="00D8077A" w:rsidP="00D8077A">
            <w:pPr>
              <w:spacing w:line="240" w:lineRule="auto"/>
              <w:ind w:firstLine="0"/>
              <w:jc w:val="left"/>
              <w:rPr>
                <w:b/>
                <w:szCs w:val="22"/>
              </w:rPr>
            </w:pPr>
          </w:p>
        </w:tc>
        <w:tc>
          <w:tcPr>
            <w:tcW w:w="0" w:type="auto"/>
          </w:tcPr>
          <w:p w:rsidR="00D8077A" w:rsidRPr="00D8077A" w:rsidRDefault="00D8077A" w:rsidP="00D8077A">
            <w:pPr>
              <w:spacing w:line="240" w:lineRule="auto"/>
              <w:ind w:firstLine="0"/>
              <w:jc w:val="center"/>
              <w:rPr>
                <w:szCs w:val="22"/>
              </w:rPr>
            </w:pPr>
            <w:r w:rsidRPr="00D8077A">
              <w:rPr>
                <w:szCs w:val="22"/>
              </w:rPr>
              <w:t>N</w:t>
            </w:r>
          </w:p>
        </w:tc>
        <w:tc>
          <w:tcPr>
            <w:tcW w:w="0" w:type="auto"/>
          </w:tcPr>
          <w:p w:rsidR="00D8077A" w:rsidRPr="00D8077A" w:rsidRDefault="00D8077A" w:rsidP="00D8077A">
            <w:pPr>
              <w:spacing w:line="240" w:lineRule="auto"/>
              <w:ind w:firstLine="0"/>
              <w:jc w:val="center"/>
              <w:rPr>
                <w:szCs w:val="22"/>
              </w:rPr>
            </w:pPr>
            <w:r w:rsidRPr="00D8077A">
              <w:rPr>
                <w:szCs w:val="22"/>
              </w:rPr>
              <w:t>%</w:t>
            </w:r>
          </w:p>
        </w:tc>
        <w:tc>
          <w:tcPr>
            <w:tcW w:w="0" w:type="auto"/>
          </w:tcPr>
          <w:p w:rsidR="00D8077A" w:rsidRPr="00D8077A" w:rsidRDefault="00D8077A" w:rsidP="00D8077A">
            <w:pPr>
              <w:spacing w:line="240" w:lineRule="auto"/>
              <w:ind w:firstLine="0"/>
              <w:jc w:val="center"/>
              <w:rPr>
                <w:szCs w:val="22"/>
              </w:rPr>
            </w:pPr>
            <w:r w:rsidRPr="00D8077A">
              <w:rPr>
                <w:szCs w:val="22"/>
              </w:rPr>
              <w:t>N</w:t>
            </w:r>
          </w:p>
        </w:tc>
        <w:tc>
          <w:tcPr>
            <w:tcW w:w="0" w:type="auto"/>
          </w:tcPr>
          <w:p w:rsidR="00D8077A" w:rsidRPr="00D8077A" w:rsidRDefault="00D8077A" w:rsidP="00D8077A">
            <w:pPr>
              <w:spacing w:line="240" w:lineRule="auto"/>
              <w:ind w:firstLine="0"/>
              <w:jc w:val="center"/>
              <w:rPr>
                <w:szCs w:val="22"/>
              </w:rPr>
            </w:pPr>
            <w:r w:rsidRPr="00D8077A">
              <w:rPr>
                <w:szCs w:val="22"/>
              </w:rPr>
              <w:t>%</w:t>
            </w:r>
          </w:p>
        </w:tc>
        <w:tc>
          <w:tcPr>
            <w:tcW w:w="0" w:type="auto"/>
          </w:tcPr>
          <w:p w:rsidR="00D8077A" w:rsidRPr="00D8077A" w:rsidRDefault="00D8077A" w:rsidP="00D8077A">
            <w:pPr>
              <w:spacing w:line="240" w:lineRule="auto"/>
              <w:ind w:firstLine="0"/>
              <w:jc w:val="center"/>
              <w:rPr>
                <w:szCs w:val="22"/>
              </w:rPr>
            </w:pPr>
            <w:r w:rsidRPr="00D8077A">
              <w:rPr>
                <w:szCs w:val="22"/>
              </w:rPr>
              <w:t>N</w:t>
            </w:r>
          </w:p>
        </w:tc>
        <w:tc>
          <w:tcPr>
            <w:tcW w:w="0" w:type="auto"/>
          </w:tcPr>
          <w:p w:rsidR="00D8077A" w:rsidRPr="00D8077A" w:rsidRDefault="00D8077A" w:rsidP="00D8077A">
            <w:pPr>
              <w:spacing w:line="240" w:lineRule="auto"/>
              <w:ind w:firstLine="0"/>
              <w:jc w:val="center"/>
              <w:rPr>
                <w:szCs w:val="22"/>
              </w:rPr>
            </w:pPr>
            <w:r w:rsidRPr="00D8077A">
              <w:rPr>
                <w:szCs w:val="22"/>
              </w:rPr>
              <w:t>%</w:t>
            </w:r>
          </w:p>
        </w:tc>
        <w:tc>
          <w:tcPr>
            <w:tcW w:w="0" w:type="auto"/>
          </w:tcPr>
          <w:p w:rsidR="00D8077A" w:rsidRPr="00D8077A" w:rsidRDefault="00804D2B" w:rsidP="00D8077A">
            <w:pPr>
              <w:spacing w:line="240" w:lineRule="auto"/>
              <w:ind w:firstLine="0"/>
              <w:jc w:val="center"/>
              <w:rPr>
                <w:szCs w:val="22"/>
              </w:rPr>
            </w:pPr>
            <m:oMathPara>
              <m:oMath>
                <m:acc>
                  <m:accPr>
                    <m:chr m:val="̅"/>
                    <m:ctrlPr>
                      <w:rPr>
                        <w:rFonts w:ascii="Cambria Math" w:hAnsi="Cambria Math"/>
                        <w:szCs w:val="22"/>
                      </w:rPr>
                    </m:ctrlPr>
                  </m:accPr>
                  <m:e>
                    <m:r>
                      <m:rPr>
                        <m:sty m:val="p"/>
                      </m:rPr>
                      <w:rPr>
                        <w:rFonts w:ascii="Cambria Math" w:hAnsi="Cambria Math"/>
                        <w:szCs w:val="22"/>
                      </w:rPr>
                      <m:t>x</m:t>
                    </m:r>
                  </m:e>
                </m:acc>
              </m:oMath>
            </m:oMathPara>
          </w:p>
        </w:tc>
        <w:tc>
          <w:tcPr>
            <w:tcW w:w="0" w:type="auto"/>
          </w:tcPr>
          <w:p w:rsidR="00D8077A" w:rsidRPr="00D8077A" w:rsidRDefault="00D8077A" w:rsidP="00D8077A">
            <w:pPr>
              <w:spacing w:line="240" w:lineRule="auto"/>
              <w:ind w:firstLine="0"/>
              <w:jc w:val="center"/>
              <w:rPr>
                <w:szCs w:val="22"/>
              </w:rPr>
            </w:pPr>
            <w:r w:rsidRPr="00D8077A">
              <w:rPr>
                <w:szCs w:val="22"/>
              </w:rPr>
              <w:t>SD</w:t>
            </w:r>
          </w:p>
        </w:tc>
      </w:tr>
      <w:tr w:rsidR="00D8077A" w:rsidRPr="00D8077A" w:rsidTr="00DF4EF7">
        <w:trPr>
          <w:jc w:val="center"/>
        </w:trPr>
        <w:tc>
          <w:tcPr>
            <w:tcW w:w="0" w:type="auto"/>
          </w:tcPr>
          <w:p w:rsidR="00D8077A" w:rsidRPr="00D8077A" w:rsidRDefault="00D8077A" w:rsidP="00D8077A">
            <w:pPr>
              <w:spacing w:line="240" w:lineRule="auto"/>
              <w:ind w:firstLine="0"/>
              <w:jc w:val="center"/>
              <w:rPr>
                <w:b/>
                <w:szCs w:val="22"/>
              </w:rPr>
            </w:pPr>
            <w:r w:rsidRPr="00D8077A">
              <w:rPr>
                <w:b/>
                <w:szCs w:val="22"/>
              </w:rPr>
              <w:t>Female</w:t>
            </w:r>
          </w:p>
        </w:tc>
        <w:tc>
          <w:tcPr>
            <w:tcW w:w="0" w:type="auto"/>
          </w:tcPr>
          <w:p w:rsidR="00D8077A" w:rsidRPr="00D8077A" w:rsidRDefault="00D8077A" w:rsidP="00D8077A">
            <w:pPr>
              <w:spacing w:line="240" w:lineRule="auto"/>
              <w:ind w:firstLine="0"/>
              <w:jc w:val="center"/>
              <w:rPr>
                <w:szCs w:val="22"/>
              </w:rPr>
            </w:pPr>
            <w:r w:rsidRPr="00D8077A">
              <w:rPr>
                <w:szCs w:val="22"/>
              </w:rPr>
              <w:t>2,761</w:t>
            </w:r>
          </w:p>
        </w:tc>
        <w:tc>
          <w:tcPr>
            <w:tcW w:w="0" w:type="auto"/>
          </w:tcPr>
          <w:p w:rsidR="00D8077A" w:rsidRPr="00D8077A" w:rsidRDefault="00D8077A" w:rsidP="00D8077A">
            <w:pPr>
              <w:spacing w:line="240" w:lineRule="auto"/>
              <w:ind w:firstLine="0"/>
              <w:jc w:val="center"/>
              <w:rPr>
                <w:szCs w:val="22"/>
              </w:rPr>
            </w:pPr>
            <w:r w:rsidRPr="00D8077A">
              <w:rPr>
                <w:szCs w:val="22"/>
              </w:rPr>
              <w:t>12.0</w:t>
            </w:r>
          </w:p>
        </w:tc>
        <w:tc>
          <w:tcPr>
            <w:tcW w:w="0" w:type="auto"/>
          </w:tcPr>
          <w:p w:rsidR="00D8077A" w:rsidRPr="00D8077A" w:rsidRDefault="00D8077A" w:rsidP="00D8077A">
            <w:pPr>
              <w:spacing w:line="240" w:lineRule="auto"/>
              <w:ind w:firstLine="0"/>
              <w:jc w:val="center"/>
              <w:rPr>
                <w:szCs w:val="22"/>
              </w:rPr>
            </w:pPr>
            <w:r w:rsidRPr="00D8077A">
              <w:rPr>
                <w:szCs w:val="22"/>
              </w:rPr>
              <w:t>20,252</w:t>
            </w:r>
          </w:p>
        </w:tc>
        <w:tc>
          <w:tcPr>
            <w:tcW w:w="0" w:type="auto"/>
          </w:tcPr>
          <w:p w:rsidR="00D8077A" w:rsidRPr="00D8077A" w:rsidRDefault="00D8077A" w:rsidP="00D8077A">
            <w:pPr>
              <w:spacing w:line="240" w:lineRule="auto"/>
              <w:ind w:firstLine="0"/>
              <w:jc w:val="center"/>
              <w:rPr>
                <w:szCs w:val="22"/>
              </w:rPr>
            </w:pPr>
            <w:r w:rsidRPr="00D8077A">
              <w:rPr>
                <w:szCs w:val="22"/>
              </w:rPr>
              <w:t>88.0</w:t>
            </w:r>
          </w:p>
        </w:tc>
        <w:tc>
          <w:tcPr>
            <w:tcW w:w="0" w:type="auto"/>
          </w:tcPr>
          <w:p w:rsidR="00D8077A" w:rsidRPr="00D8077A" w:rsidRDefault="00D8077A" w:rsidP="00D8077A">
            <w:pPr>
              <w:spacing w:line="240" w:lineRule="auto"/>
              <w:ind w:firstLine="0"/>
              <w:jc w:val="center"/>
              <w:rPr>
                <w:szCs w:val="22"/>
              </w:rPr>
            </w:pPr>
            <w:r w:rsidRPr="00D8077A">
              <w:rPr>
                <w:szCs w:val="22"/>
              </w:rPr>
              <w:t>23,013</w:t>
            </w:r>
          </w:p>
        </w:tc>
        <w:tc>
          <w:tcPr>
            <w:tcW w:w="0" w:type="auto"/>
          </w:tcPr>
          <w:p w:rsidR="00D8077A" w:rsidRPr="00D8077A" w:rsidRDefault="00D8077A" w:rsidP="00D8077A">
            <w:pPr>
              <w:spacing w:line="240" w:lineRule="auto"/>
              <w:ind w:firstLine="0"/>
              <w:jc w:val="center"/>
              <w:rPr>
                <w:szCs w:val="22"/>
              </w:rPr>
            </w:pPr>
            <w:r w:rsidRPr="00D8077A">
              <w:rPr>
                <w:szCs w:val="22"/>
              </w:rPr>
              <w:t>100.0</w:t>
            </w:r>
          </w:p>
        </w:tc>
        <w:tc>
          <w:tcPr>
            <w:tcW w:w="0" w:type="auto"/>
          </w:tcPr>
          <w:p w:rsidR="00D8077A" w:rsidRPr="00D8077A" w:rsidRDefault="00D8077A" w:rsidP="00D8077A">
            <w:pPr>
              <w:spacing w:line="240" w:lineRule="auto"/>
              <w:ind w:firstLine="0"/>
              <w:jc w:val="center"/>
              <w:rPr>
                <w:szCs w:val="22"/>
              </w:rPr>
            </w:pPr>
            <w:r w:rsidRPr="00D8077A">
              <w:rPr>
                <w:szCs w:val="22"/>
              </w:rPr>
              <w:t>80.1</w:t>
            </w:r>
          </w:p>
        </w:tc>
        <w:tc>
          <w:tcPr>
            <w:tcW w:w="0" w:type="auto"/>
          </w:tcPr>
          <w:p w:rsidR="00D8077A" w:rsidRPr="00D8077A" w:rsidRDefault="00D8077A" w:rsidP="00D8077A">
            <w:pPr>
              <w:spacing w:line="240" w:lineRule="auto"/>
              <w:ind w:firstLine="0"/>
              <w:jc w:val="center"/>
              <w:rPr>
                <w:szCs w:val="22"/>
              </w:rPr>
            </w:pPr>
            <w:r w:rsidRPr="00D8077A">
              <w:rPr>
                <w:szCs w:val="22"/>
              </w:rPr>
              <w:t>8.1</w:t>
            </w:r>
          </w:p>
        </w:tc>
      </w:tr>
      <w:tr w:rsidR="00D8077A" w:rsidRPr="00D8077A" w:rsidTr="00DF4EF7">
        <w:trPr>
          <w:jc w:val="center"/>
        </w:trPr>
        <w:tc>
          <w:tcPr>
            <w:tcW w:w="0" w:type="auto"/>
          </w:tcPr>
          <w:p w:rsidR="00D8077A" w:rsidRPr="00D8077A" w:rsidRDefault="00D8077A" w:rsidP="00D8077A">
            <w:pPr>
              <w:spacing w:line="240" w:lineRule="auto"/>
              <w:ind w:firstLine="0"/>
              <w:jc w:val="center"/>
              <w:rPr>
                <w:b/>
                <w:szCs w:val="22"/>
              </w:rPr>
            </w:pPr>
            <w:r w:rsidRPr="00D8077A">
              <w:rPr>
                <w:b/>
                <w:szCs w:val="22"/>
              </w:rPr>
              <w:t>Male</w:t>
            </w:r>
          </w:p>
        </w:tc>
        <w:tc>
          <w:tcPr>
            <w:tcW w:w="0" w:type="auto"/>
          </w:tcPr>
          <w:p w:rsidR="00D8077A" w:rsidRPr="00D8077A" w:rsidRDefault="00D8077A" w:rsidP="00D8077A">
            <w:pPr>
              <w:spacing w:line="240" w:lineRule="auto"/>
              <w:ind w:firstLine="0"/>
              <w:jc w:val="center"/>
              <w:rPr>
                <w:szCs w:val="22"/>
              </w:rPr>
            </w:pPr>
            <w:r w:rsidRPr="00D8077A">
              <w:rPr>
                <w:szCs w:val="22"/>
              </w:rPr>
              <w:t>1,585</w:t>
            </w:r>
          </w:p>
        </w:tc>
        <w:tc>
          <w:tcPr>
            <w:tcW w:w="0" w:type="auto"/>
          </w:tcPr>
          <w:p w:rsidR="00D8077A" w:rsidRPr="00D8077A" w:rsidRDefault="00D8077A" w:rsidP="00D8077A">
            <w:pPr>
              <w:spacing w:line="240" w:lineRule="auto"/>
              <w:ind w:firstLine="0"/>
              <w:jc w:val="center"/>
              <w:rPr>
                <w:szCs w:val="22"/>
              </w:rPr>
            </w:pPr>
            <w:r w:rsidRPr="00D8077A">
              <w:rPr>
                <w:szCs w:val="22"/>
              </w:rPr>
              <w:t>11.5</w:t>
            </w:r>
          </w:p>
        </w:tc>
        <w:tc>
          <w:tcPr>
            <w:tcW w:w="0" w:type="auto"/>
          </w:tcPr>
          <w:p w:rsidR="00D8077A" w:rsidRPr="00D8077A" w:rsidRDefault="00D8077A" w:rsidP="00D8077A">
            <w:pPr>
              <w:spacing w:line="240" w:lineRule="auto"/>
              <w:ind w:firstLine="0"/>
              <w:jc w:val="center"/>
              <w:rPr>
                <w:szCs w:val="22"/>
              </w:rPr>
            </w:pPr>
            <w:r w:rsidRPr="00D8077A">
              <w:rPr>
                <w:szCs w:val="22"/>
              </w:rPr>
              <w:t>12,241</w:t>
            </w:r>
          </w:p>
        </w:tc>
        <w:tc>
          <w:tcPr>
            <w:tcW w:w="0" w:type="auto"/>
          </w:tcPr>
          <w:p w:rsidR="00D8077A" w:rsidRPr="00D8077A" w:rsidRDefault="00D8077A" w:rsidP="00D8077A">
            <w:pPr>
              <w:spacing w:line="240" w:lineRule="auto"/>
              <w:ind w:firstLine="0"/>
              <w:jc w:val="center"/>
              <w:rPr>
                <w:szCs w:val="22"/>
              </w:rPr>
            </w:pPr>
            <w:r w:rsidRPr="00D8077A">
              <w:rPr>
                <w:szCs w:val="22"/>
              </w:rPr>
              <w:t>88.5</w:t>
            </w:r>
          </w:p>
        </w:tc>
        <w:tc>
          <w:tcPr>
            <w:tcW w:w="0" w:type="auto"/>
          </w:tcPr>
          <w:p w:rsidR="00D8077A" w:rsidRPr="00D8077A" w:rsidRDefault="00D8077A" w:rsidP="00D8077A">
            <w:pPr>
              <w:spacing w:line="240" w:lineRule="auto"/>
              <w:ind w:firstLine="0"/>
              <w:jc w:val="center"/>
              <w:rPr>
                <w:szCs w:val="22"/>
              </w:rPr>
            </w:pPr>
            <w:r w:rsidRPr="00D8077A">
              <w:rPr>
                <w:szCs w:val="22"/>
              </w:rPr>
              <w:t>13,826</w:t>
            </w:r>
          </w:p>
        </w:tc>
        <w:tc>
          <w:tcPr>
            <w:tcW w:w="0" w:type="auto"/>
          </w:tcPr>
          <w:p w:rsidR="00D8077A" w:rsidRPr="00D8077A" w:rsidRDefault="00D8077A" w:rsidP="00D8077A">
            <w:pPr>
              <w:spacing w:line="240" w:lineRule="auto"/>
              <w:ind w:firstLine="0"/>
              <w:jc w:val="center"/>
              <w:rPr>
                <w:szCs w:val="22"/>
              </w:rPr>
            </w:pPr>
            <w:r w:rsidRPr="00D8077A">
              <w:rPr>
                <w:szCs w:val="22"/>
              </w:rPr>
              <w:t>100.0</w:t>
            </w:r>
          </w:p>
        </w:tc>
        <w:tc>
          <w:tcPr>
            <w:tcW w:w="0" w:type="auto"/>
          </w:tcPr>
          <w:p w:rsidR="00D8077A" w:rsidRPr="00D8077A" w:rsidRDefault="00D8077A" w:rsidP="00D8077A">
            <w:pPr>
              <w:spacing w:line="240" w:lineRule="auto"/>
              <w:ind w:firstLine="0"/>
              <w:jc w:val="center"/>
              <w:rPr>
                <w:szCs w:val="22"/>
              </w:rPr>
            </w:pPr>
            <w:r w:rsidRPr="00D8077A">
              <w:rPr>
                <w:szCs w:val="22"/>
              </w:rPr>
              <w:t>77.9</w:t>
            </w:r>
          </w:p>
        </w:tc>
        <w:tc>
          <w:tcPr>
            <w:tcW w:w="0" w:type="auto"/>
          </w:tcPr>
          <w:p w:rsidR="00D8077A" w:rsidRPr="00D8077A" w:rsidRDefault="00D8077A" w:rsidP="00D8077A">
            <w:pPr>
              <w:spacing w:line="240" w:lineRule="auto"/>
              <w:ind w:firstLine="0"/>
              <w:jc w:val="center"/>
              <w:rPr>
                <w:szCs w:val="22"/>
              </w:rPr>
            </w:pPr>
            <w:r w:rsidRPr="00D8077A">
              <w:rPr>
                <w:szCs w:val="22"/>
              </w:rPr>
              <w:t>7.6</w:t>
            </w:r>
          </w:p>
        </w:tc>
      </w:tr>
      <w:tr w:rsidR="00D8077A" w:rsidRPr="00D8077A" w:rsidTr="00DF4EF7">
        <w:trPr>
          <w:jc w:val="center"/>
        </w:trPr>
        <w:tc>
          <w:tcPr>
            <w:tcW w:w="0" w:type="auto"/>
          </w:tcPr>
          <w:p w:rsidR="00D8077A" w:rsidRPr="00D8077A" w:rsidRDefault="00D8077A" w:rsidP="00D8077A">
            <w:pPr>
              <w:spacing w:line="240" w:lineRule="auto"/>
              <w:ind w:firstLine="0"/>
              <w:jc w:val="center"/>
              <w:rPr>
                <w:b/>
                <w:szCs w:val="22"/>
              </w:rPr>
            </w:pPr>
            <w:r w:rsidRPr="00D8077A">
              <w:rPr>
                <w:b/>
                <w:szCs w:val="22"/>
              </w:rPr>
              <w:t>Total</w:t>
            </w:r>
          </w:p>
        </w:tc>
        <w:tc>
          <w:tcPr>
            <w:tcW w:w="0" w:type="auto"/>
          </w:tcPr>
          <w:p w:rsidR="00D8077A" w:rsidRPr="00D8077A" w:rsidRDefault="00D8077A" w:rsidP="00D8077A">
            <w:pPr>
              <w:spacing w:line="240" w:lineRule="auto"/>
              <w:ind w:firstLine="0"/>
              <w:jc w:val="center"/>
              <w:rPr>
                <w:szCs w:val="22"/>
              </w:rPr>
            </w:pPr>
            <w:r w:rsidRPr="00D8077A">
              <w:rPr>
                <w:szCs w:val="22"/>
              </w:rPr>
              <w:t>4,346</w:t>
            </w:r>
          </w:p>
        </w:tc>
        <w:tc>
          <w:tcPr>
            <w:tcW w:w="0" w:type="auto"/>
          </w:tcPr>
          <w:p w:rsidR="00D8077A" w:rsidRPr="00D8077A" w:rsidRDefault="00D8077A" w:rsidP="00D8077A">
            <w:pPr>
              <w:spacing w:line="240" w:lineRule="auto"/>
              <w:ind w:firstLine="0"/>
              <w:jc w:val="center"/>
              <w:rPr>
                <w:szCs w:val="22"/>
              </w:rPr>
            </w:pPr>
            <w:r w:rsidRPr="00D8077A">
              <w:rPr>
                <w:szCs w:val="22"/>
              </w:rPr>
              <w:t>11.8</w:t>
            </w:r>
          </w:p>
        </w:tc>
        <w:tc>
          <w:tcPr>
            <w:tcW w:w="0" w:type="auto"/>
          </w:tcPr>
          <w:p w:rsidR="00D8077A" w:rsidRPr="00D8077A" w:rsidRDefault="00D8077A" w:rsidP="00D8077A">
            <w:pPr>
              <w:spacing w:line="240" w:lineRule="auto"/>
              <w:ind w:firstLine="0"/>
              <w:jc w:val="center"/>
              <w:rPr>
                <w:szCs w:val="22"/>
              </w:rPr>
            </w:pPr>
            <w:r w:rsidRPr="00D8077A">
              <w:rPr>
                <w:szCs w:val="22"/>
              </w:rPr>
              <w:t>32,493</w:t>
            </w:r>
          </w:p>
        </w:tc>
        <w:tc>
          <w:tcPr>
            <w:tcW w:w="0" w:type="auto"/>
          </w:tcPr>
          <w:p w:rsidR="00D8077A" w:rsidRPr="00D8077A" w:rsidRDefault="00D8077A" w:rsidP="00D8077A">
            <w:pPr>
              <w:spacing w:line="240" w:lineRule="auto"/>
              <w:ind w:firstLine="0"/>
              <w:jc w:val="center"/>
              <w:rPr>
                <w:szCs w:val="22"/>
              </w:rPr>
            </w:pPr>
            <w:r w:rsidRPr="00D8077A">
              <w:rPr>
                <w:szCs w:val="22"/>
              </w:rPr>
              <w:t>88.2</w:t>
            </w:r>
          </w:p>
        </w:tc>
        <w:tc>
          <w:tcPr>
            <w:tcW w:w="0" w:type="auto"/>
          </w:tcPr>
          <w:p w:rsidR="00D8077A" w:rsidRPr="00D8077A" w:rsidRDefault="00D8077A" w:rsidP="00D8077A">
            <w:pPr>
              <w:spacing w:line="240" w:lineRule="auto"/>
              <w:ind w:firstLine="0"/>
              <w:jc w:val="center"/>
              <w:rPr>
                <w:szCs w:val="22"/>
              </w:rPr>
            </w:pPr>
            <w:r w:rsidRPr="00D8077A">
              <w:rPr>
                <w:szCs w:val="22"/>
              </w:rPr>
              <w:t>36,839</w:t>
            </w:r>
          </w:p>
        </w:tc>
        <w:tc>
          <w:tcPr>
            <w:tcW w:w="0" w:type="auto"/>
          </w:tcPr>
          <w:p w:rsidR="00D8077A" w:rsidRPr="00D8077A" w:rsidRDefault="00D8077A" w:rsidP="00D8077A">
            <w:pPr>
              <w:spacing w:line="240" w:lineRule="auto"/>
              <w:ind w:firstLine="0"/>
              <w:jc w:val="center"/>
              <w:rPr>
                <w:szCs w:val="22"/>
              </w:rPr>
            </w:pPr>
            <w:r w:rsidRPr="00D8077A">
              <w:rPr>
                <w:szCs w:val="22"/>
              </w:rPr>
              <w:t>100.0</w:t>
            </w:r>
          </w:p>
        </w:tc>
        <w:tc>
          <w:tcPr>
            <w:tcW w:w="0" w:type="auto"/>
          </w:tcPr>
          <w:p w:rsidR="00D8077A" w:rsidRPr="00D8077A" w:rsidRDefault="00D8077A" w:rsidP="00D8077A">
            <w:pPr>
              <w:spacing w:line="240" w:lineRule="auto"/>
              <w:ind w:firstLine="0"/>
              <w:jc w:val="center"/>
              <w:rPr>
                <w:szCs w:val="22"/>
              </w:rPr>
            </w:pPr>
            <w:r w:rsidRPr="00D8077A">
              <w:rPr>
                <w:szCs w:val="22"/>
              </w:rPr>
              <w:t>79.3</w:t>
            </w:r>
          </w:p>
        </w:tc>
        <w:tc>
          <w:tcPr>
            <w:tcW w:w="0" w:type="auto"/>
          </w:tcPr>
          <w:p w:rsidR="00D8077A" w:rsidRPr="00D8077A" w:rsidRDefault="00D8077A" w:rsidP="00D8077A">
            <w:pPr>
              <w:spacing w:line="240" w:lineRule="auto"/>
              <w:ind w:firstLine="0"/>
              <w:jc w:val="center"/>
              <w:rPr>
                <w:szCs w:val="22"/>
              </w:rPr>
            </w:pPr>
            <w:r w:rsidRPr="00D8077A">
              <w:rPr>
                <w:szCs w:val="22"/>
              </w:rPr>
              <w:t>8.0</w:t>
            </w:r>
          </w:p>
        </w:tc>
      </w:tr>
    </w:tbl>
    <w:p w:rsidR="00D8077A" w:rsidRPr="00883468" w:rsidRDefault="00D8077A" w:rsidP="00D8077A">
      <w:pPr>
        <w:ind w:firstLine="0"/>
        <w:rPr>
          <w:sz w:val="20"/>
          <w:szCs w:val="20"/>
        </w:rPr>
      </w:pPr>
      <w:r>
        <w:rPr>
          <w:sz w:val="18"/>
          <w:szCs w:val="18"/>
        </w:rPr>
        <w:t xml:space="preserve">          </w:t>
      </w:r>
      <w:r w:rsidR="00883468">
        <w:rPr>
          <w:sz w:val="18"/>
          <w:szCs w:val="18"/>
        </w:rPr>
        <w:t xml:space="preserve"> </w:t>
      </w:r>
      <w:r>
        <w:rPr>
          <w:sz w:val="18"/>
          <w:szCs w:val="18"/>
        </w:rPr>
        <w:t xml:space="preserve">  </w:t>
      </w:r>
      <w:r w:rsidRPr="00883468">
        <w:rPr>
          <w:sz w:val="20"/>
          <w:szCs w:val="20"/>
        </w:rPr>
        <w:t xml:space="preserve">  </w:t>
      </w:r>
      <w:proofErr w:type="gramStart"/>
      <w:r w:rsidRPr="00883468">
        <w:rPr>
          <w:sz w:val="20"/>
          <w:szCs w:val="20"/>
        </w:rPr>
        <w:t>χ</w:t>
      </w:r>
      <w:r w:rsidRPr="00883468">
        <w:rPr>
          <w:sz w:val="20"/>
          <w:szCs w:val="20"/>
          <w:vertAlign w:val="superscript"/>
        </w:rPr>
        <w:t>(</w:t>
      </w:r>
      <w:proofErr w:type="gramEnd"/>
      <w:r w:rsidRPr="00883468">
        <w:rPr>
          <w:sz w:val="20"/>
          <w:szCs w:val="20"/>
          <w:vertAlign w:val="superscript"/>
        </w:rPr>
        <w:t>1)</w:t>
      </w:r>
      <w:r w:rsidRPr="00883468">
        <w:rPr>
          <w:sz w:val="20"/>
          <w:szCs w:val="20"/>
        </w:rPr>
        <w:t xml:space="preserve"> = 2.364, p = .124</w:t>
      </w:r>
    </w:p>
    <w:p w:rsidR="0009291A" w:rsidRDefault="0009291A" w:rsidP="0009291A">
      <w:pPr>
        <w:spacing w:line="240" w:lineRule="auto"/>
      </w:pPr>
    </w:p>
    <w:p w:rsidR="00D8077A" w:rsidRDefault="00C807F8" w:rsidP="00C807F8">
      <w:r>
        <w:t>Like females and males ages 65+, a</w:t>
      </w:r>
      <w:r w:rsidRPr="009D0FCA">
        <w:t xml:space="preserve">mong patients who originated from a nursing home, there </w:t>
      </w:r>
      <w:r>
        <w:t>was</w:t>
      </w:r>
      <w:r w:rsidRPr="009D0FCA">
        <w:t xml:space="preserve"> no significant difference between the number of females and males (Chi-Square p = .103) regarding history of </w:t>
      </w:r>
      <w:r w:rsidRPr="009D0FCA">
        <w:rPr>
          <w:i/>
        </w:rPr>
        <w:t>C. diff</w:t>
      </w:r>
      <w:r w:rsidRPr="009D0FCA">
        <w:t xml:space="preserve">; however, female nursing home residents </w:t>
      </w:r>
      <w:r>
        <w:t>were</w:t>
      </w:r>
      <w:r w:rsidRPr="009D0FCA">
        <w:t xml:space="preserve"> approximately four years older than males, on average (</w:t>
      </w:r>
      <w:r w:rsidRPr="009D0FCA">
        <w:rPr>
          <w:b/>
        </w:rPr>
        <w:t>Table 14</w:t>
      </w:r>
      <w:r w:rsidRPr="009D0FCA">
        <w:t>).</w:t>
      </w:r>
    </w:p>
    <w:p w:rsidR="007A473D" w:rsidRDefault="007A473D" w:rsidP="007A473D">
      <w:pPr>
        <w:spacing w:line="240" w:lineRule="auto"/>
      </w:pPr>
    </w:p>
    <w:p w:rsidR="0017009C" w:rsidRDefault="0017009C" w:rsidP="000E636B">
      <w:pPr>
        <w:pStyle w:val="Caption"/>
        <w:keepNext/>
        <w:spacing w:line="360" w:lineRule="auto"/>
        <w:ind w:firstLine="0"/>
      </w:pPr>
      <w:bookmarkStart w:id="45" w:name="_Toc500161905"/>
      <w:r>
        <w:t xml:space="preserve">Table </w:t>
      </w:r>
      <w:r w:rsidR="00804D2B">
        <w:fldChar w:fldCharType="begin"/>
      </w:r>
      <w:r w:rsidR="00804D2B">
        <w:instrText xml:space="preserve"> SEQ Table \* ARABIC </w:instrText>
      </w:r>
      <w:r w:rsidR="00804D2B">
        <w:fldChar w:fldCharType="separate"/>
      </w:r>
      <w:r w:rsidR="00D83276">
        <w:rPr>
          <w:noProof/>
        </w:rPr>
        <w:t>14</w:t>
      </w:r>
      <w:r w:rsidR="00804D2B">
        <w:rPr>
          <w:noProof/>
        </w:rPr>
        <w:fldChar w:fldCharType="end"/>
      </w:r>
      <w:r>
        <w:t xml:space="preserve">. </w:t>
      </w:r>
      <w:r w:rsidRPr="007A473D">
        <w:t xml:space="preserve">Butler Memorial Hospital Nursing Home Patient Encounters (In and Outpatient) by Gender and Prior History of </w:t>
      </w:r>
      <w:r w:rsidRPr="007A473D">
        <w:rPr>
          <w:i/>
        </w:rPr>
        <w:t>Clostridium difficile</w:t>
      </w:r>
      <w:r w:rsidRPr="007A473D">
        <w:t xml:space="preserve"> between 1985 and 1997 (Butler County Residents Only)</w:t>
      </w:r>
      <w:bookmarkEnd w:id="45"/>
    </w:p>
    <w:tbl>
      <w:tblPr>
        <w:tblStyle w:val="TableGrid14"/>
        <w:tblW w:w="0" w:type="auto"/>
        <w:jc w:val="center"/>
        <w:tblLook w:val="04A0" w:firstRow="1" w:lastRow="0" w:firstColumn="1" w:lastColumn="0" w:noHBand="0" w:noVBand="1"/>
      </w:tblPr>
      <w:tblGrid>
        <w:gridCol w:w="963"/>
        <w:gridCol w:w="1066"/>
        <w:gridCol w:w="897"/>
        <w:gridCol w:w="1342"/>
        <w:gridCol w:w="974"/>
        <w:gridCol w:w="876"/>
        <w:gridCol w:w="756"/>
        <w:gridCol w:w="756"/>
        <w:gridCol w:w="636"/>
      </w:tblGrid>
      <w:tr w:rsidR="0017009C" w:rsidRPr="0017009C" w:rsidTr="00DF4EF7">
        <w:trPr>
          <w:jc w:val="center"/>
        </w:trPr>
        <w:tc>
          <w:tcPr>
            <w:tcW w:w="0" w:type="auto"/>
          </w:tcPr>
          <w:p w:rsidR="0017009C" w:rsidRPr="0017009C" w:rsidRDefault="0017009C" w:rsidP="0017009C">
            <w:pPr>
              <w:spacing w:line="240" w:lineRule="auto"/>
              <w:ind w:firstLine="0"/>
              <w:jc w:val="left"/>
              <w:rPr>
                <w:b/>
                <w:szCs w:val="22"/>
              </w:rPr>
            </w:pPr>
          </w:p>
        </w:tc>
        <w:tc>
          <w:tcPr>
            <w:tcW w:w="0" w:type="auto"/>
            <w:gridSpan w:val="2"/>
          </w:tcPr>
          <w:p w:rsidR="0017009C" w:rsidRPr="0017009C" w:rsidRDefault="0017009C" w:rsidP="0017009C">
            <w:pPr>
              <w:spacing w:line="240" w:lineRule="auto"/>
              <w:ind w:firstLine="0"/>
              <w:jc w:val="center"/>
              <w:rPr>
                <w:b/>
                <w:szCs w:val="22"/>
              </w:rPr>
            </w:pPr>
            <w:r w:rsidRPr="0017009C">
              <w:rPr>
                <w:b/>
                <w:szCs w:val="22"/>
              </w:rPr>
              <w:t>History of C. diff</w:t>
            </w:r>
          </w:p>
        </w:tc>
        <w:tc>
          <w:tcPr>
            <w:tcW w:w="0" w:type="auto"/>
            <w:gridSpan w:val="2"/>
          </w:tcPr>
          <w:p w:rsidR="0017009C" w:rsidRPr="0017009C" w:rsidRDefault="0017009C" w:rsidP="0017009C">
            <w:pPr>
              <w:spacing w:line="240" w:lineRule="auto"/>
              <w:ind w:firstLine="0"/>
              <w:jc w:val="center"/>
              <w:rPr>
                <w:b/>
                <w:szCs w:val="22"/>
              </w:rPr>
            </w:pPr>
            <w:r w:rsidRPr="0017009C">
              <w:rPr>
                <w:b/>
                <w:szCs w:val="22"/>
              </w:rPr>
              <w:t>No History of C. diff</w:t>
            </w:r>
          </w:p>
        </w:tc>
        <w:tc>
          <w:tcPr>
            <w:tcW w:w="0" w:type="auto"/>
            <w:gridSpan w:val="4"/>
          </w:tcPr>
          <w:p w:rsidR="0017009C" w:rsidRPr="0017009C" w:rsidRDefault="0017009C" w:rsidP="0017009C">
            <w:pPr>
              <w:spacing w:line="240" w:lineRule="auto"/>
              <w:ind w:firstLine="0"/>
              <w:jc w:val="center"/>
              <w:rPr>
                <w:b/>
                <w:szCs w:val="22"/>
              </w:rPr>
            </w:pPr>
            <w:r w:rsidRPr="0017009C">
              <w:rPr>
                <w:b/>
                <w:szCs w:val="22"/>
              </w:rPr>
              <w:t>Total</w:t>
            </w:r>
          </w:p>
        </w:tc>
      </w:tr>
      <w:tr w:rsidR="0017009C" w:rsidRPr="0017009C" w:rsidTr="00DF4EF7">
        <w:trPr>
          <w:jc w:val="center"/>
        </w:trPr>
        <w:tc>
          <w:tcPr>
            <w:tcW w:w="0" w:type="auto"/>
          </w:tcPr>
          <w:p w:rsidR="0017009C" w:rsidRPr="0017009C" w:rsidRDefault="0017009C" w:rsidP="0017009C">
            <w:pPr>
              <w:spacing w:line="240" w:lineRule="auto"/>
              <w:ind w:firstLine="0"/>
              <w:jc w:val="left"/>
              <w:rPr>
                <w:b/>
                <w:szCs w:val="22"/>
              </w:rPr>
            </w:pPr>
          </w:p>
        </w:tc>
        <w:tc>
          <w:tcPr>
            <w:tcW w:w="0" w:type="auto"/>
          </w:tcPr>
          <w:p w:rsidR="0017009C" w:rsidRPr="0017009C" w:rsidRDefault="0017009C" w:rsidP="0017009C">
            <w:pPr>
              <w:spacing w:line="240" w:lineRule="auto"/>
              <w:ind w:firstLine="0"/>
              <w:jc w:val="center"/>
              <w:rPr>
                <w:szCs w:val="22"/>
              </w:rPr>
            </w:pPr>
            <w:r w:rsidRPr="0017009C">
              <w:rPr>
                <w:szCs w:val="22"/>
              </w:rPr>
              <w:t>N</w:t>
            </w:r>
          </w:p>
        </w:tc>
        <w:tc>
          <w:tcPr>
            <w:tcW w:w="0" w:type="auto"/>
          </w:tcPr>
          <w:p w:rsidR="0017009C" w:rsidRPr="0017009C" w:rsidRDefault="0017009C" w:rsidP="0017009C">
            <w:pPr>
              <w:spacing w:line="240" w:lineRule="auto"/>
              <w:ind w:firstLine="0"/>
              <w:jc w:val="center"/>
              <w:rPr>
                <w:szCs w:val="22"/>
              </w:rPr>
            </w:pPr>
            <w:r w:rsidRPr="0017009C">
              <w:rPr>
                <w:szCs w:val="22"/>
              </w:rPr>
              <w:t>%</w:t>
            </w:r>
          </w:p>
        </w:tc>
        <w:tc>
          <w:tcPr>
            <w:tcW w:w="0" w:type="auto"/>
          </w:tcPr>
          <w:p w:rsidR="0017009C" w:rsidRPr="0017009C" w:rsidRDefault="0017009C" w:rsidP="0017009C">
            <w:pPr>
              <w:spacing w:line="240" w:lineRule="auto"/>
              <w:ind w:firstLine="0"/>
              <w:jc w:val="center"/>
              <w:rPr>
                <w:szCs w:val="22"/>
              </w:rPr>
            </w:pPr>
            <w:r w:rsidRPr="0017009C">
              <w:rPr>
                <w:szCs w:val="22"/>
              </w:rPr>
              <w:t>N</w:t>
            </w:r>
          </w:p>
        </w:tc>
        <w:tc>
          <w:tcPr>
            <w:tcW w:w="0" w:type="auto"/>
          </w:tcPr>
          <w:p w:rsidR="0017009C" w:rsidRPr="0017009C" w:rsidRDefault="0017009C" w:rsidP="0017009C">
            <w:pPr>
              <w:spacing w:line="240" w:lineRule="auto"/>
              <w:ind w:firstLine="0"/>
              <w:jc w:val="center"/>
              <w:rPr>
                <w:szCs w:val="22"/>
              </w:rPr>
            </w:pPr>
            <w:r w:rsidRPr="0017009C">
              <w:rPr>
                <w:szCs w:val="22"/>
              </w:rPr>
              <w:t>%</w:t>
            </w:r>
          </w:p>
        </w:tc>
        <w:tc>
          <w:tcPr>
            <w:tcW w:w="0" w:type="auto"/>
          </w:tcPr>
          <w:p w:rsidR="0017009C" w:rsidRPr="0017009C" w:rsidRDefault="0017009C" w:rsidP="0017009C">
            <w:pPr>
              <w:spacing w:line="240" w:lineRule="auto"/>
              <w:ind w:firstLine="0"/>
              <w:jc w:val="center"/>
              <w:rPr>
                <w:szCs w:val="22"/>
              </w:rPr>
            </w:pPr>
            <w:r w:rsidRPr="0017009C">
              <w:rPr>
                <w:szCs w:val="22"/>
              </w:rPr>
              <w:t>N</w:t>
            </w:r>
          </w:p>
        </w:tc>
        <w:tc>
          <w:tcPr>
            <w:tcW w:w="0" w:type="auto"/>
          </w:tcPr>
          <w:p w:rsidR="0017009C" w:rsidRPr="0017009C" w:rsidRDefault="0017009C" w:rsidP="0017009C">
            <w:pPr>
              <w:spacing w:line="240" w:lineRule="auto"/>
              <w:ind w:firstLine="0"/>
              <w:jc w:val="center"/>
              <w:rPr>
                <w:szCs w:val="22"/>
              </w:rPr>
            </w:pPr>
            <w:r w:rsidRPr="0017009C">
              <w:rPr>
                <w:szCs w:val="22"/>
              </w:rPr>
              <w:t>%</w:t>
            </w:r>
          </w:p>
        </w:tc>
        <w:tc>
          <w:tcPr>
            <w:tcW w:w="0" w:type="auto"/>
          </w:tcPr>
          <w:p w:rsidR="0017009C" w:rsidRPr="0017009C" w:rsidRDefault="00804D2B" w:rsidP="0017009C">
            <w:pPr>
              <w:spacing w:line="240" w:lineRule="auto"/>
              <w:ind w:firstLine="0"/>
              <w:jc w:val="center"/>
              <w:rPr>
                <w:szCs w:val="22"/>
              </w:rPr>
            </w:pPr>
            <m:oMathPara>
              <m:oMath>
                <m:acc>
                  <m:accPr>
                    <m:chr m:val="̅"/>
                    <m:ctrlPr>
                      <w:rPr>
                        <w:rFonts w:ascii="Cambria Math" w:hAnsi="Cambria Math"/>
                        <w:szCs w:val="22"/>
                      </w:rPr>
                    </m:ctrlPr>
                  </m:accPr>
                  <m:e>
                    <m:r>
                      <m:rPr>
                        <m:sty m:val="p"/>
                      </m:rPr>
                      <w:rPr>
                        <w:rFonts w:ascii="Cambria Math" w:hAnsi="Cambria Math"/>
                        <w:szCs w:val="22"/>
                      </w:rPr>
                      <m:t>x</m:t>
                    </m:r>
                  </m:e>
                </m:acc>
              </m:oMath>
            </m:oMathPara>
          </w:p>
        </w:tc>
        <w:tc>
          <w:tcPr>
            <w:tcW w:w="0" w:type="auto"/>
          </w:tcPr>
          <w:p w:rsidR="0017009C" w:rsidRPr="0017009C" w:rsidRDefault="0017009C" w:rsidP="0017009C">
            <w:pPr>
              <w:spacing w:line="240" w:lineRule="auto"/>
              <w:ind w:firstLine="0"/>
              <w:jc w:val="center"/>
              <w:rPr>
                <w:szCs w:val="22"/>
              </w:rPr>
            </w:pPr>
            <w:r w:rsidRPr="0017009C">
              <w:rPr>
                <w:szCs w:val="22"/>
              </w:rPr>
              <w:t>SD</w:t>
            </w:r>
          </w:p>
        </w:tc>
      </w:tr>
      <w:tr w:rsidR="0017009C" w:rsidRPr="0017009C" w:rsidTr="00DF4EF7">
        <w:trPr>
          <w:jc w:val="center"/>
        </w:trPr>
        <w:tc>
          <w:tcPr>
            <w:tcW w:w="0" w:type="auto"/>
          </w:tcPr>
          <w:p w:rsidR="0017009C" w:rsidRPr="0017009C" w:rsidRDefault="0017009C" w:rsidP="0017009C">
            <w:pPr>
              <w:spacing w:line="240" w:lineRule="auto"/>
              <w:ind w:firstLine="0"/>
              <w:jc w:val="center"/>
              <w:rPr>
                <w:b/>
                <w:szCs w:val="22"/>
              </w:rPr>
            </w:pPr>
            <w:r w:rsidRPr="0017009C">
              <w:rPr>
                <w:b/>
                <w:szCs w:val="22"/>
              </w:rPr>
              <w:t>Female</w:t>
            </w:r>
          </w:p>
        </w:tc>
        <w:tc>
          <w:tcPr>
            <w:tcW w:w="0" w:type="auto"/>
          </w:tcPr>
          <w:p w:rsidR="0017009C" w:rsidRPr="0017009C" w:rsidRDefault="0017009C" w:rsidP="0017009C">
            <w:pPr>
              <w:spacing w:line="240" w:lineRule="auto"/>
              <w:ind w:firstLine="0"/>
              <w:jc w:val="center"/>
              <w:rPr>
                <w:szCs w:val="22"/>
              </w:rPr>
            </w:pPr>
            <w:r w:rsidRPr="0017009C">
              <w:rPr>
                <w:szCs w:val="22"/>
              </w:rPr>
              <w:t>1,471</w:t>
            </w:r>
          </w:p>
        </w:tc>
        <w:tc>
          <w:tcPr>
            <w:tcW w:w="0" w:type="auto"/>
          </w:tcPr>
          <w:p w:rsidR="0017009C" w:rsidRPr="0017009C" w:rsidRDefault="0017009C" w:rsidP="0017009C">
            <w:pPr>
              <w:spacing w:line="240" w:lineRule="auto"/>
              <w:ind w:firstLine="0"/>
              <w:jc w:val="center"/>
              <w:rPr>
                <w:szCs w:val="22"/>
              </w:rPr>
            </w:pPr>
            <w:r w:rsidRPr="0017009C">
              <w:rPr>
                <w:szCs w:val="22"/>
              </w:rPr>
              <w:t>15.4</w:t>
            </w:r>
          </w:p>
        </w:tc>
        <w:tc>
          <w:tcPr>
            <w:tcW w:w="0" w:type="auto"/>
          </w:tcPr>
          <w:p w:rsidR="0017009C" w:rsidRPr="0017009C" w:rsidRDefault="0017009C" w:rsidP="0017009C">
            <w:pPr>
              <w:spacing w:line="240" w:lineRule="auto"/>
              <w:ind w:firstLine="0"/>
              <w:jc w:val="center"/>
              <w:rPr>
                <w:szCs w:val="22"/>
              </w:rPr>
            </w:pPr>
            <w:r w:rsidRPr="0017009C">
              <w:rPr>
                <w:szCs w:val="22"/>
              </w:rPr>
              <w:t>8,070</w:t>
            </w:r>
          </w:p>
        </w:tc>
        <w:tc>
          <w:tcPr>
            <w:tcW w:w="0" w:type="auto"/>
          </w:tcPr>
          <w:p w:rsidR="0017009C" w:rsidRPr="0017009C" w:rsidRDefault="0017009C" w:rsidP="0017009C">
            <w:pPr>
              <w:spacing w:line="240" w:lineRule="auto"/>
              <w:ind w:firstLine="0"/>
              <w:jc w:val="center"/>
              <w:rPr>
                <w:szCs w:val="22"/>
              </w:rPr>
            </w:pPr>
            <w:r w:rsidRPr="0017009C">
              <w:rPr>
                <w:szCs w:val="22"/>
              </w:rPr>
              <w:t>84.6</w:t>
            </w:r>
          </w:p>
        </w:tc>
        <w:tc>
          <w:tcPr>
            <w:tcW w:w="0" w:type="auto"/>
          </w:tcPr>
          <w:p w:rsidR="0017009C" w:rsidRPr="0017009C" w:rsidRDefault="0017009C" w:rsidP="0017009C">
            <w:pPr>
              <w:spacing w:line="240" w:lineRule="auto"/>
              <w:ind w:firstLine="0"/>
              <w:jc w:val="center"/>
              <w:rPr>
                <w:szCs w:val="22"/>
              </w:rPr>
            </w:pPr>
            <w:r w:rsidRPr="0017009C">
              <w:rPr>
                <w:szCs w:val="22"/>
              </w:rPr>
              <w:t>9,541</w:t>
            </w:r>
          </w:p>
        </w:tc>
        <w:tc>
          <w:tcPr>
            <w:tcW w:w="0" w:type="auto"/>
          </w:tcPr>
          <w:p w:rsidR="0017009C" w:rsidRPr="0017009C" w:rsidRDefault="0017009C" w:rsidP="0017009C">
            <w:pPr>
              <w:spacing w:line="240" w:lineRule="auto"/>
              <w:ind w:firstLine="0"/>
              <w:jc w:val="center"/>
              <w:rPr>
                <w:szCs w:val="22"/>
              </w:rPr>
            </w:pPr>
            <w:r w:rsidRPr="0017009C">
              <w:rPr>
                <w:szCs w:val="22"/>
              </w:rPr>
              <w:t>100.0</w:t>
            </w:r>
          </w:p>
        </w:tc>
        <w:tc>
          <w:tcPr>
            <w:tcW w:w="0" w:type="auto"/>
          </w:tcPr>
          <w:p w:rsidR="0017009C" w:rsidRPr="0017009C" w:rsidRDefault="0017009C" w:rsidP="0017009C">
            <w:pPr>
              <w:spacing w:line="240" w:lineRule="auto"/>
              <w:ind w:firstLine="0"/>
              <w:jc w:val="center"/>
              <w:rPr>
                <w:szCs w:val="22"/>
              </w:rPr>
            </w:pPr>
            <w:r w:rsidRPr="0017009C">
              <w:rPr>
                <w:szCs w:val="22"/>
              </w:rPr>
              <w:t>81.33</w:t>
            </w:r>
          </w:p>
        </w:tc>
        <w:tc>
          <w:tcPr>
            <w:tcW w:w="0" w:type="auto"/>
          </w:tcPr>
          <w:p w:rsidR="0017009C" w:rsidRPr="0017009C" w:rsidRDefault="0017009C" w:rsidP="0017009C">
            <w:pPr>
              <w:spacing w:line="240" w:lineRule="auto"/>
              <w:ind w:firstLine="0"/>
              <w:jc w:val="center"/>
              <w:rPr>
                <w:szCs w:val="22"/>
              </w:rPr>
            </w:pPr>
            <w:r w:rsidRPr="0017009C">
              <w:rPr>
                <w:szCs w:val="22"/>
              </w:rPr>
              <w:t>9.9</w:t>
            </w:r>
          </w:p>
        </w:tc>
      </w:tr>
      <w:tr w:rsidR="0017009C" w:rsidRPr="0017009C" w:rsidTr="00DF4EF7">
        <w:trPr>
          <w:jc w:val="center"/>
        </w:trPr>
        <w:tc>
          <w:tcPr>
            <w:tcW w:w="0" w:type="auto"/>
          </w:tcPr>
          <w:p w:rsidR="0017009C" w:rsidRPr="0017009C" w:rsidRDefault="0017009C" w:rsidP="0017009C">
            <w:pPr>
              <w:spacing w:line="240" w:lineRule="auto"/>
              <w:ind w:firstLine="0"/>
              <w:jc w:val="center"/>
              <w:rPr>
                <w:b/>
                <w:szCs w:val="22"/>
              </w:rPr>
            </w:pPr>
            <w:r w:rsidRPr="0017009C">
              <w:rPr>
                <w:b/>
                <w:szCs w:val="22"/>
              </w:rPr>
              <w:t>Male</w:t>
            </w:r>
          </w:p>
        </w:tc>
        <w:tc>
          <w:tcPr>
            <w:tcW w:w="0" w:type="auto"/>
          </w:tcPr>
          <w:p w:rsidR="0017009C" w:rsidRPr="0017009C" w:rsidRDefault="0017009C" w:rsidP="0017009C">
            <w:pPr>
              <w:spacing w:line="240" w:lineRule="auto"/>
              <w:ind w:firstLine="0"/>
              <w:jc w:val="center"/>
              <w:rPr>
                <w:szCs w:val="22"/>
              </w:rPr>
            </w:pPr>
            <w:r w:rsidRPr="0017009C">
              <w:rPr>
                <w:szCs w:val="22"/>
              </w:rPr>
              <w:t>761</w:t>
            </w:r>
          </w:p>
        </w:tc>
        <w:tc>
          <w:tcPr>
            <w:tcW w:w="0" w:type="auto"/>
          </w:tcPr>
          <w:p w:rsidR="0017009C" w:rsidRPr="0017009C" w:rsidRDefault="0017009C" w:rsidP="0017009C">
            <w:pPr>
              <w:spacing w:line="240" w:lineRule="auto"/>
              <w:ind w:firstLine="0"/>
              <w:jc w:val="center"/>
              <w:rPr>
                <w:szCs w:val="22"/>
              </w:rPr>
            </w:pPr>
            <w:r w:rsidRPr="0017009C">
              <w:rPr>
                <w:szCs w:val="22"/>
              </w:rPr>
              <w:t>16.5</w:t>
            </w:r>
          </w:p>
        </w:tc>
        <w:tc>
          <w:tcPr>
            <w:tcW w:w="0" w:type="auto"/>
          </w:tcPr>
          <w:p w:rsidR="0017009C" w:rsidRPr="0017009C" w:rsidRDefault="0017009C" w:rsidP="0017009C">
            <w:pPr>
              <w:spacing w:line="240" w:lineRule="auto"/>
              <w:ind w:firstLine="0"/>
              <w:jc w:val="center"/>
              <w:rPr>
                <w:szCs w:val="22"/>
              </w:rPr>
            </w:pPr>
            <w:r w:rsidRPr="0017009C">
              <w:rPr>
                <w:szCs w:val="22"/>
              </w:rPr>
              <w:t>3,856</w:t>
            </w:r>
          </w:p>
        </w:tc>
        <w:tc>
          <w:tcPr>
            <w:tcW w:w="0" w:type="auto"/>
          </w:tcPr>
          <w:p w:rsidR="0017009C" w:rsidRPr="0017009C" w:rsidRDefault="0017009C" w:rsidP="0017009C">
            <w:pPr>
              <w:spacing w:line="240" w:lineRule="auto"/>
              <w:ind w:firstLine="0"/>
              <w:jc w:val="center"/>
              <w:rPr>
                <w:szCs w:val="22"/>
              </w:rPr>
            </w:pPr>
            <w:r w:rsidRPr="0017009C">
              <w:rPr>
                <w:szCs w:val="22"/>
              </w:rPr>
              <w:t>83.5</w:t>
            </w:r>
          </w:p>
        </w:tc>
        <w:tc>
          <w:tcPr>
            <w:tcW w:w="0" w:type="auto"/>
          </w:tcPr>
          <w:p w:rsidR="0017009C" w:rsidRPr="0017009C" w:rsidRDefault="0017009C" w:rsidP="0017009C">
            <w:pPr>
              <w:spacing w:line="240" w:lineRule="auto"/>
              <w:ind w:firstLine="0"/>
              <w:jc w:val="center"/>
              <w:rPr>
                <w:szCs w:val="22"/>
              </w:rPr>
            </w:pPr>
            <w:r w:rsidRPr="0017009C">
              <w:rPr>
                <w:szCs w:val="22"/>
              </w:rPr>
              <w:t>4,617</w:t>
            </w:r>
          </w:p>
        </w:tc>
        <w:tc>
          <w:tcPr>
            <w:tcW w:w="0" w:type="auto"/>
          </w:tcPr>
          <w:p w:rsidR="0017009C" w:rsidRPr="0017009C" w:rsidRDefault="0017009C" w:rsidP="0017009C">
            <w:pPr>
              <w:spacing w:line="240" w:lineRule="auto"/>
              <w:ind w:firstLine="0"/>
              <w:jc w:val="center"/>
              <w:rPr>
                <w:szCs w:val="22"/>
              </w:rPr>
            </w:pPr>
            <w:r w:rsidRPr="0017009C">
              <w:rPr>
                <w:szCs w:val="22"/>
              </w:rPr>
              <w:t>100.0</w:t>
            </w:r>
          </w:p>
        </w:tc>
        <w:tc>
          <w:tcPr>
            <w:tcW w:w="0" w:type="auto"/>
          </w:tcPr>
          <w:p w:rsidR="0017009C" w:rsidRPr="0017009C" w:rsidRDefault="0017009C" w:rsidP="0017009C">
            <w:pPr>
              <w:spacing w:line="240" w:lineRule="auto"/>
              <w:ind w:firstLine="0"/>
              <w:jc w:val="center"/>
              <w:rPr>
                <w:szCs w:val="22"/>
              </w:rPr>
            </w:pPr>
            <w:r w:rsidRPr="0017009C">
              <w:rPr>
                <w:szCs w:val="22"/>
              </w:rPr>
              <w:t>77.29</w:t>
            </w:r>
          </w:p>
        </w:tc>
        <w:tc>
          <w:tcPr>
            <w:tcW w:w="0" w:type="auto"/>
          </w:tcPr>
          <w:p w:rsidR="0017009C" w:rsidRPr="0017009C" w:rsidRDefault="0017009C" w:rsidP="0017009C">
            <w:pPr>
              <w:spacing w:line="240" w:lineRule="auto"/>
              <w:ind w:firstLine="0"/>
              <w:jc w:val="center"/>
              <w:rPr>
                <w:szCs w:val="22"/>
              </w:rPr>
            </w:pPr>
            <w:r w:rsidRPr="0017009C">
              <w:rPr>
                <w:szCs w:val="22"/>
              </w:rPr>
              <w:t>11.3</w:t>
            </w:r>
          </w:p>
        </w:tc>
      </w:tr>
      <w:tr w:rsidR="0017009C" w:rsidRPr="0017009C" w:rsidTr="00DF4EF7">
        <w:trPr>
          <w:jc w:val="center"/>
        </w:trPr>
        <w:tc>
          <w:tcPr>
            <w:tcW w:w="0" w:type="auto"/>
          </w:tcPr>
          <w:p w:rsidR="0017009C" w:rsidRPr="0017009C" w:rsidRDefault="0017009C" w:rsidP="0017009C">
            <w:pPr>
              <w:spacing w:line="240" w:lineRule="auto"/>
              <w:ind w:firstLine="0"/>
              <w:jc w:val="center"/>
              <w:rPr>
                <w:b/>
                <w:szCs w:val="22"/>
              </w:rPr>
            </w:pPr>
            <w:r w:rsidRPr="0017009C">
              <w:rPr>
                <w:b/>
                <w:szCs w:val="22"/>
              </w:rPr>
              <w:t>Total</w:t>
            </w:r>
          </w:p>
        </w:tc>
        <w:tc>
          <w:tcPr>
            <w:tcW w:w="0" w:type="auto"/>
          </w:tcPr>
          <w:p w:rsidR="0017009C" w:rsidRPr="0017009C" w:rsidRDefault="0017009C" w:rsidP="0017009C">
            <w:pPr>
              <w:spacing w:line="240" w:lineRule="auto"/>
              <w:ind w:firstLine="0"/>
              <w:jc w:val="center"/>
              <w:rPr>
                <w:szCs w:val="22"/>
              </w:rPr>
            </w:pPr>
            <w:r w:rsidRPr="0017009C">
              <w:rPr>
                <w:szCs w:val="22"/>
              </w:rPr>
              <w:t>2,232</w:t>
            </w:r>
          </w:p>
        </w:tc>
        <w:tc>
          <w:tcPr>
            <w:tcW w:w="0" w:type="auto"/>
          </w:tcPr>
          <w:p w:rsidR="0017009C" w:rsidRPr="0017009C" w:rsidRDefault="0017009C" w:rsidP="0017009C">
            <w:pPr>
              <w:spacing w:line="240" w:lineRule="auto"/>
              <w:ind w:firstLine="0"/>
              <w:jc w:val="center"/>
              <w:rPr>
                <w:szCs w:val="22"/>
              </w:rPr>
            </w:pPr>
            <w:r w:rsidRPr="0017009C">
              <w:rPr>
                <w:szCs w:val="22"/>
              </w:rPr>
              <w:t>15.8</w:t>
            </w:r>
          </w:p>
        </w:tc>
        <w:tc>
          <w:tcPr>
            <w:tcW w:w="0" w:type="auto"/>
          </w:tcPr>
          <w:p w:rsidR="0017009C" w:rsidRPr="0017009C" w:rsidRDefault="0017009C" w:rsidP="0017009C">
            <w:pPr>
              <w:spacing w:line="240" w:lineRule="auto"/>
              <w:ind w:firstLine="0"/>
              <w:jc w:val="center"/>
              <w:rPr>
                <w:szCs w:val="22"/>
              </w:rPr>
            </w:pPr>
            <w:r w:rsidRPr="0017009C">
              <w:rPr>
                <w:szCs w:val="22"/>
              </w:rPr>
              <w:t>11,926</w:t>
            </w:r>
          </w:p>
        </w:tc>
        <w:tc>
          <w:tcPr>
            <w:tcW w:w="0" w:type="auto"/>
          </w:tcPr>
          <w:p w:rsidR="0017009C" w:rsidRPr="0017009C" w:rsidRDefault="0017009C" w:rsidP="0017009C">
            <w:pPr>
              <w:spacing w:line="240" w:lineRule="auto"/>
              <w:ind w:firstLine="0"/>
              <w:jc w:val="center"/>
              <w:rPr>
                <w:szCs w:val="22"/>
              </w:rPr>
            </w:pPr>
            <w:r w:rsidRPr="0017009C">
              <w:rPr>
                <w:szCs w:val="22"/>
              </w:rPr>
              <w:t>84.2</w:t>
            </w:r>
          </w:p>
        </w:tc>
        <w:tc>
          <w:tcPr>
            <w:tcW w:w="0" w:type="auto"/>
          </w:tcPr>
          <w:p w:rsidR="0017009C" w:rsidRPr="0017009C" w:rsidRDefault="0017009C" w:rsidP="0017009C">
            <w:pPr>
              <w:spacing w:line="240" w:lineRule="auto"/>
              <w:ind w:firstLine="0"/>
              <w:jc w:val="center"/>
              <w:rPr>
                <w:szCs w:val="22"/>
              </w:rPr>
            </w:pPr>
            <w:r w:rsidRPr="0017009C">
              <w:rPr>
                <w:szCs w:val="22"/>
              </w:rPr>
              <w:t>14,158</w:t>
            </w:r>
          </w:p>
        </w:tc>
        <w:tc>
          <w:tcPr>
            <w:tcW w:w="0" w:type="auto"/>
          </w:tcPr>
          <w:p w:rsidR="0017009C" w:rsidRPr="0017009C" w:rsidRDefault="0017009C" w:rsidP="0017009C">
            <w:pPr>
              <w:spacing w:line="240" w:lineRule="auto"/>
              <w:ind w:firstLine="0"/>
              <w:jc w:val="center"/>
              <w:rPr>
                <w:szCs w:val="22"/>
              </w:rPr>
            </w:pPr>
            <w:r w:rsidRPr="0017009C">
              <w:rPr>
                <w:szCs w:val="22"/>
              </w:rPr>
              <w:t>100.0</w:t>
            </w:r>
          </w:p>
        </w:tc>
        <w:tc>
          <w:tcPr>
            <w:tcW w:w="0" w:type="auto"/>
          </w:tcPr>
          <w:p w:rsidR="0017009C" w:rsidRPr="0017009C" w:rsidRDefault="0017009C" w:rsidP="0017009C">
            <w:pPr>
              <w:spacing w:line="240" w:lineRule="auto"/>
              <w:ind w:firstLine="0"/>
              <w:jc w:val="center"/>
              <w:rPr>
                <w:szCs w:val="22"/>
              </w:rPr>
            </w:pPr>
            <w:r w:rsidRPr="0017009C">
              <w:rPr>
                <w:szCs w:val="22"/>
              </w:rPr>
              <w:t>80.01</w:t>
            </w:r>
          </w:p>
        </w:tc>
        <w:tc>
          <w:tcPr>
            <w:tcW w:w="0" w:type="auto"/>
          </w:tcPr>
          <w:p w:rsidR="0017009C" w:rsidRPr="0017009C" w:rsidRDefault="0017009C" w:rsidP="0017009C">
            <w:pPr>
              <w:spacing w:line="240" w:lineRule="auto"/>
              <w:ind w:firstLine="0"/>
              <w:jc w:val="center"/>
              <w:rPr>
                <w:szCs w:val="22"/>
              </w:rPr>
            </w:pPr>
            <w:r w:rsidRPr="0017009C">
              <w:rPr>
                <w:szCs w:val="22"/>
              </w:rPr>
              <w:t>10.5</w:t>
            </w:r>
          </w:p>
        </w:tc>
      </w:tr>
    </w:tbl>
    <w:p w:rsidR="001746A1" w:rsidRPr="00883468" w:rsidRDefault="00EF4B79" w:rsidP="00EF4B79">
      <w:pPr>
        <w:ind w:firstLine="0"/>
        <w:rPr>
          <w:sz w:val="20"/>
          <w:szCs w:val="20"/>
        </w:rPr>
      </w:pPr>
      <w:r>
        <w:rPr>
          <w:sz w:val="18"/>
          <w:szCs w:val="18"/>
        </w:rPr>
        <w:t xml:space="preserve">           </w:t>
      </w:r>
      <w:r w:rsidR="00883468">
        <w:rPr>
          <w:sz w:val="18"/>
          <w:szCs w:val="18"/>
        </w:rPr>
        <w:t xml:space="preserve"> </w:t>
      </w:r>
      <w:r w:rsidRPr="00883468">
        <w:rPr>
          <w:sz w:val="20"/>
          <w:szCs w:val="20"/>
        </w:rPr>
        <w:t xml:space="preserve"> </w:t>
      </w:r>
      <w:proofErr w:type="gramStart"/>
      <w:r w:rsidRPr="00883468">
        <w:rPr>
          <w:sz w:val="20"/>
          <w:szCs w:val="20"/>
        </w:rPr>
        <w:t>χ</w:t>
      </w:r>
      <w:r w:rsidRPr="00883468">
        <w:rPr>
          <w:sz w:val="20"/>
          <w:szCs w:val="20"/>
          <w:vertAlign w:val="superscript"/>
        </w:rPr>
        <w:t>(</w:t>
      </w:r>
      <w:proofErr w:type="gramEnd"/>
      <w:r w:rsidRPr="00883468">
        <w:rPr>
          <w:sz w:val="20"/>
          <w:szCs w:val="20"/>
          <w:vertAlign w:val="superscript"/>
        </w:rPr>
        <w:t>1)</w:t>
      </w:r>
      <w:r w:rsidRPr="00883468">
        <w:rPr>
          <w:sz w:val="20"/>
          <w:szCs w:val="20"/>
        </w:rPr>
        <w:t xml:space="preserve"> = 2.657, p = .103</w:t>
      </w:r>
    </w:p>
    <w:p w:rsidR="0009291A" w:rsidRDefault="0009291A" w:rsidP="0009291A">
      <w:pPr>
        <w:spacing w:line="240" w:lineRule="auto"/>
        <w:rPr>
          <w:b/>
        </w:rPr>
      </w:pPr>
    </w:p>
    <w:p w:rsidR="00EF4B79" w:rsidRDefault="00EF4B79" w:rsidP="00EF4B79">
      <w:r>
        <w:rPr>
          <w:b/>
        </w:rPr>
        <w:t xml:space="preserve">Table 15 </w:t>
      </w:r>
      <w:r>
        <w:t xml:space="preserve">shows that a majority of the 54,789 patient encounters previously tested for </w:t>
      </w:r>
      <w:r>
        <w:rPr>
          <w:i/>
        </w:rPr>
        <w:t xml:space="preserve">C. diff </w:t>
      </w:r>
      <w:r>
        <w:t xml:space="preserve">were White (48,813) with 44,053 (90.2%) having no history of </w:t>
      </w:r>
      <w:r>
        <w:rPr>
          <w:i/>
        </w:rPr>
        <w:t xml:space="preserve">C. diff </w:t>
      </w:r>
      <w:r>
        <w:t xml:space="preserve">and 4,760 (9.8%) having a history of </w:t>
      </w:r>
      <w:r>
        <w:rPr>
          <w:i/>
        </w:rPr>
        <w:t>C. diff</w:t>
      </w:r>
      <w:r>
        <w:t xml:space="preserve">. Blacks, or African Americans, had the second highest number of encounters (248), of which 235 (94.8%) had no history of </w:t>
      </w:r>
      <w:r>
        <w:rPr>
          <w:i/>
        </w:rPr>
        <w:t>C. diff</w:t>
      </w:r>
      <w:r>
        <w:t xml:space="preserve"> and 13 (5.2%) had a prior history of </w:t>
      </w:r>
      <w:r>
        <w:rPr>
          <w:i/>
        </w:rPr>
        <w:t>C. diff</w:t>
      </w:r>
      <w:r>
        <w:t>.</w:t>
      </w:r>
    </w:p>
    <w:p w:rsidR="007A473D" w:rsidRDefault="007A473D" w:rsidP="007A473D">
      <w:pPr>
        <w:spacing w:line="240" w:lineRule="auto"/>
      </w:pPr>
    </w:p>
    <w:p w:rsidR="001669F5" w:rsidRPr="001669F5" w:rsidRDefault="001669F5" w:rsidP="000E636B">
      <w:pPr>
        <w:pStyle w:val="Caption"/>
        <w:keepNext/>
        <w:spacing w:line="360" w:lineRule="auto"/>
        <w:ind w:firstLine="0"/>
        <w:rPr>
          <w:b w:val="0"/>
        </w:rPr>
      </w:pPr>
      <w:bookmarkStart w:id="46" w:name="_Toc500161906"/>
      <w:r>
        <w:t xml:space="preserve">Table </w:t>
      </w:r>
      <w:r w:rsidR="00804D2B">
        <w:fldChar w:fldCharType="begin"/>
      </w:r>
      <w:r w:rsidR="00804D2B">
        <w:instrText xml:space="preserve"> SEQ Table \* ARABIC </w:instrText>
      </w:r>
      <w:r w:rsidR="00804D2B">
        <w:fldChar w:fldCharType="separate"/>
      </w:r>
      <w:r w:rsidR="00D83276">
        <w:rPr>
          <w:noProof/>
        </w:rPr>
        <w:t>15</w:t>
      </w:r>
      <w:r w:rsidR="00804D2B">
        <w:rPr>
          <w:noProof/>
        </w:rPr>
        <w:fldChar w:fldCharType="end"/>
      </w:r>
      <w:r>
        <w:t xml:space="preserve">. </w:t>
      </w:r>
      <w:r w:rsidRPr="007A473D">
        <w:t>Butler Memorial Hospital Patient Encoun</w:t>
      </w:r>
      <w:r w:rsidR="005F5BAB">
        <w:t>ters (In and Outpatient) o</w:t>
      </w:r>
      <w:r w:rsidRPr="007A473D">
        <w:t xml:space="preserve">ver Age 18 by Race and Prior History of </w:t>
      </w:r>
      <w:r w:rsidRPr="007A473D">
        <w:rPr>
          <w:i/>
        </w:rPr>
        <w:t>Clostridium difficile</w:t>
      </w:r>
      <w:r w:rsidRPr="007A473D">
        <w:t xml:space="preserve"> between 1985 and 1997 (Butler County Residents Only</w:t>
      </w:r>
      <w:r w:rsidRPr="001669F5">
        <w:rPr>
          <w:b w:val="0"/>
        </w:rPr>
        <w:t>)</w:t>
      </w:r>
      <w:bookmarkEnd w:id="46"/>
    </w:p>
    <w:tbl>
      <w:tblPr>
        <w:tblStyle w:val="TableGrid15"/>
        <w:tblW w:w="9703" w:type="dxa"/>
        <w:tblLook w:val="04A0" w:firstRow="1" w:lastRow="0" w:firstColumn="1" w:lastColumn="0" w:noHBand="0" w:noVBand="1"/>
      </w:tblPr>
      <w:tblGrid>
        <w:gridCol w:w="3273"/>
        <w:gridCol w:w="1160"/>
        <w:gridCol w:w="976"/>
        <w:gridCol w:w="1460"/>
        <w:gridCol w:w="1059"/>
        <w:gridCol w:w="953"/>
        <w:gridCol w:w="822"/>
      </w:tblGrid>
      <w:tr w:rsidR="001669F5" w:rsidRPr="001669F5" w:rsidTr="00DF4EF7">
        <w:tc>
          <w:tcPr>
            <w:tcW w:w="0" w:type="auto"/>
          </w:tcPr>
          <w:p w:rsidR="001669F5" w:rsidRPr="001669F5" w:rsidRDefault="001669F5" w:rsidP="001669F5">
            <w:pPr>
              <w:spacing w:line="240" w:lineRule="auto"/>
              <w:ind w:firstLine="0"/>
              <w:jc w:val="left"/>
              <w:rPr>
                <w:b/>
                <w:szCs w:val="22"/>
              </w:rPr>
            </w:pPr>
          </w:p>
        </w:tc>
        <w:tc>
          <w:tcPr>
            <w:tcW w:w="0" w:type="auto"/>
            <w:gridSpan w:val="2"/>
          </w:tcPr>
          <w:p w:rsidR="001669F5" w:rsidRPr="001669F5" w:rsidRDefault="001669F5" w:rsidP="001669F5">
            <w:pPr>
              <w:spacing w:line="240" w:lineRule="auto"/>
              <w:ind w:firstLine="0"/>
              <w:jc w:val="center"/>
              <w:rPr>
                <w:b/>
                <w:szCs w:val="22"/>
              </w:rPr>
            </w:pPr>
            <w:r w:rsidRPr="001669F5">
              <w:rPr>
                <w:b/>
                <w:szCs w:val="22"/>
              </w:rPr>
              <w:t>History of C. diff</w:t>
            </w:r>
          </w:p>
        </w:tc>
        <w:tc>
          <w:tcPr>
            <w:tcW w:w="0" w:type="auto"/>
            <w:gridSpan w:val="2"/>
          </w:tcPr>
          <w:p w:rsidR="001669F5" w:rsidRPr="001669F5" w:rsidRDefault="001669F5" w:rsidP="001669F5">
            <w:pPr>
              <w:spacing w:line="240" w:lineRule="auto"/>
              <w:ind w:firstLine="0"/>
              <w:jc w:val="center"/>
              <w:rPr>
                <w:b/>
                <w:szCs w:val="22"/>
              </w:rPr>
            </w:pPr>
            <w:r w:rsidRPr="001669F5">
              <w:rPr>
                <w:b/>
                <w:szCs w:val="22"/>
              </w:rPr>
              <w:t>No History of C. diff</w:t>
            </w:r>
          </w:p>
        </w:tc>
        <w:tc>
          <w:tcPr>
            <w:tcW w:w="0" w:type="auto"/>
            <w:gridSpan w:val="2"/>
          </w:tcPr>
          <w:p w:rsidR="001669F5" w:rsidRPr="001669F5" w:rsidRDefault="001669F5" w:rsidP="001669F5">
            <w:pPr>
              <w:spacing w:line="240" w:lineRule="auto"/>
              <w:ind w:firstLine="0"/>
              <w:jc w:val="center"/>
              <w:rPr>
                <w:b/>
                <w:szCs w:val="22"/>
              </w:rPr>
            </w:pPr>
            <w:r w:rsidRPr="001669F5">
              <w:rPr>
                <w:b/>
                <w:szCs w:val="22"/>
              </w:rPr>
              <w:t>Total</w:t>
            </w:r>
          </w:p>
        </w:tc>
      </w:tr>
      <w:tr w:rsidR="001669F5" w:rsidRPr="001669F5" w:rsidTr="00DF4EF7">
        <w:tc>
          <w:tcPr>
            <w:tcW w:w="0" w:type="auto"/>
          </w:tcPr>
          <w:p w:rsidR="001669F5" w:rsidRPr="001669F5" w:rsidRDefault="001669F5" w:rsidP="001669F5">
            <w:pPr>
              <w:spacing w:line="240" w:lineRule="auto"/>
              <w:ind w:firstLine="0"/>
              <w:jc w:val="left"/>
              <w:rPr>
                <w:b/>
                <w:szCs w:val="22"/>
              </w:rPr>
            </w:pPr>
          </w:p>
        </w:tc>
        <w:tc>
          <w:tcPr>
            <w:tcW w:w="0" w:type="auto"/>
          </w:tcPr>
          <w:p w:rsidR="001669F5" w:rsidRPr="001669F5" w:rsidRDefault="001669F5" w:rsidP="001669F5">
            <w:pPr>
              <w:spacing w:line="240" w:lineRule="auto"/>
              <w:ind w:firstLine="0"/>
              <w:jc w:val="center"/>
              <w:rPr>
                <w:szCs w:val="22"/>
              </w:rPr>
            </w:pPr>
            <w:r w:rsidRPr="001669F5">
              <w:rPr>
                <w:szCs w:val="22"/>
              </w:rPr>
              <w:t>N</w:t>
            </w:r>
          </w:p>
        </w:tc>
        <w:tc>
          <w:tcPr>
            <w:tcW w:w="0" w:type="auto"/>
          </w:tcPr>
          <w:p w:rsidR="001669F5" w:rsidRPr="001669F5" w:rsidRDefault="001669F5" w:rsidP="001669F5">
            <w:pPr>
              <w:spacing w:line="240" w:lineRule="auto"/>
              <w:ind w:firstLine="0"/>
              <w:jc w:val="center"/>
              <w:rPr>
                <w:szCs w:val="22"/>
              </w:rPr>
            </w:pPr>
            <w:r w:rsidRPr="001669F5">
              <w:rPr>
                <w:szCs w:val="22"/>
              </w:rPr>
              <w:t>%</w:t>
            </w:r>
          </w:p>
        </w:tc>
        <w:tc>
          <w:tcPr>
            <w:tcW w:w="0" w:type="auto"/>
          </w:tcPr>
          <w:p w:rsidR="001669F5" w:rsidRPr="001669F5" w:rsidRDefault="001669F5" w:rsidP="001669F5">
            <w:pPr>
              <w:spacing w:line="240" w:lineRule="auto"/>
              <w:ind w:firstLine="0"/>
              <w:jc w:val="center"/>
              <w:rPr>
                <w:szCs w:val="22"/>
              </w:rPr>
            </w:pPr>
            <w:r w:rsidRPr="001669F5">
              <w:rPr>
                <w:szCs w:val="22"/>
              </w:rPr>
              <w:t>N</w:t>
            </w:r>
          </w:p>
        </w:tc>
        <w:tc>
          <w:tcPr>
            <w:tcW w:w="0" w:type="auto"/>
          </w:tcPr>
          <w:p w:rsidR="001669F5" w:rsidRPr="001669F5" w:rsidRDefault="001669F5" w:rsidP="001669F5">
            <w:pPr>
              <w:spacing w:line="240" w:lineRule="auto"/>
              <w:ind w:firstLine="0"/>
              <w:jc w:val="center"/>
              <w:rPr>
                <w:szCs w:val="22"/>
              </w:rPr>
            </w:pPr>
            <w:r w:rsidRPr="001669F5">
              <w:rPr>
                <w:szCs w:val="22"/>
              </w:rPr>
              <w:t>%</w:t>
            </w:r>
          </w:p>
        </w:tc>
        <w:tc>
          <w:tcPr>
            <w:tcW w:w="0" w:type="auto"/>
          </w:tcPr>
          <w:p w:rsidR="001669F5" w:rsidRPr="001669F5" w:rsidRDefault="001669F5" w:rsidP="001669F5">
            <w:pPr>
              <w:spacing w:line="240" w:lineRule="auto"/>
              <w:ind w:firstLine="0"/>
              <w:jc w:val="center"/>
              <w:rPr>
                <w:szCs w:val="22"/>
              </w:rPr>
            </w:pPr>
            <w:r w:rsidRPr="001669F5">
              <w:rPr>
                <w:szCs w:val="22"/>
              </w:rPr>
              <w:t>N</w:t>
            </w:r>
          </w:p>
        </w:tc>
        <w:tc>
          <w:tcPr>
            <w:tcW w:w="0" w:type="auto"/>
          </w:tcPr>
          <w:p w:rsidR="001669F5" w:rsidRPr="001669F5" w:rsidRDefault="001669F5" w:rsidP="001669F5">
            <w:pPr>
              <w:spacing w:line="240" w:lineRule="auto"/>
              <w:ind w:firstLine="0"/>
              <w:jc w:val="center"/>
              <w:rPr>
                <w:szCs w:val="22"/>
              </w:rPr>
            </w:pPr>
            <w:r w:rsidRPr="001669F5">
              <w:rPr>
                <w:szCs w:val="22"/>
              </w:rPr>
              <w:t>%</w:t>
            </w:r>
          </w:p>
        </w:tc>
      </w:tr>
      <w:tr w:rsidR="001669F5" w:rsidRPr="001669F5" w:rsidTr="00DF4EF7">
        <w:tc>
          <w:tcPr>
            <w:tcW w:w="0" w:type="auto"/>
          </w:tcPr>
          <w:p w:rsidR="001669F5" w:rsidRPr="001669F5" w:rsidRDefault="001669F5" w:rsidP="001669F5">
            <w:pPr>
              <w:spacing w:line="240" w:lineRule="auto"/>
              <w:ind w:firstLine="0"/>
              <w:jc w:val="center"/>
              <w:rPr>
                <w:b/>
                <w:szCs w:val="22"/>
              </w:rPr>
            </w:pPr>
            <w:r w:rsidRPr="001669F5">
              <w:rPr>
                <w:b/>
                <w:szCs w:val="22"/>
              </w:rPr>
              <w:t>White</w:t>
            </w:r>
          </w:p>
        </w:tc>
        <w:tc>
          <w:tcPr>
            <w:tcW w:w="0" w:type="auto"/>
          </w:tcPr>
          <w:p w:rsidR="001669F5" w:rsidRPr="001669F5" w:rsidRDefault="001669F5" w:rsidP="001669F5">
            <w:pPr>
              <w:spacing w:line="240" w:lineRule="auto"/>
              <w:ind w:firstLine="0"/>
              <w:jc w:val="center"/>
              <w:rPr>
                <w:szCs w:val="22"/>
              </w:rPr>
            </w:pPr>
            <w:r w:rsidRPr="001669F5">
              <w:rPr>
                <w:szCs w:val="22"/>
              </w:rPr>
              <w:t>4,760</w:t>
            </w:r>
          </w:p>
        </w:tc>
        <w:tc>
          <w:tcPr>
            <w:tcW w:w="0" w:type="auto"/>
          </w:tcPr>
          <w:p w:rsidR="001669F5" w:rsidRPr="001669F5" w:rsidRDefault="001669F5" w:rsidP="001669F5">
            <w:pPr>
              <w:spacing w:line="240" w:lineRule="auto"/>
              <w:ind w:firstLine="0"/>
              <w:jc w:val="center"/>
              <w:rPr>
                <w:szCs w:val="22"/>
              </w:rPr>
            </w:pPr>
            <w:r w:rsidRPr="001669F5">
              <w:rPr>
                <w:szCs w:val="22"/>
              </w:rPr>
              <w:t>9.8</w:t>
            </w:r>
          </w:p>
        </w:tc>
        <w:tc>
          <w:tcPr>
            <w:tcW w:w="0" w:type="auto"/>
          </w:tcPr>
          <w:p w:rsidR="001669F5" w:rsidRPr="001669F5" w:rsidRDefault="001669F5" w:rsidP="001669F5">
            <w:pPr>
              <w:spacing w:line="240" w:lineRule="auto"/>
              <w:ind w:firstLine="0"/>
              <w:jc w:val="center"/>
              <w:rPr>
                <w:szCs w:val="22"/>
              </w:rPr>
            </w:pPr>
            <w:r w:rsidRPr="001669F5">
              <w:rPr>
                <w:szCs w:val="22"/>
              </w:rPr>
              <w:t>44,053</w:t>
            </w:r>
          </w:p>
        </w:tc>
        <w:tc>
          <w:tcPr>
            <w:tcW w:w="0" w:type="auto"/>
          </w:tcPr>
          <w:p w:rsidR="001669F5" w:rsidRPr="001669F5" w:rsidRDefault="001669F5" w:rsidP="001669F5">
            <w:pPr>
              <w:spacing w:line="240" w:lineRule="auto"/>
              <w:ind w:firstLine="0"/>
              <w:jc w:val="center"/>
              <w:rPr>
                <w:szCs w:val="22"/>
              </w:rPr>
            </w:pPr>
            <w:r w:rsidRPr="001669F5">
              <w:rPr>
                <w:szCs w:val="22"/>
              </w:rPr>
              <w:t>90.2</w:t>
            </w:r>
          </w:p>
        </w:tc>
        <w:tc>
          <w:tcPr>
            <w:tcW w:w="0" w:type="auto"/>
          </w:tcPr>
          <w:p w:rsidR="001669F5" w:rsidRPr="001669F5" w:rsidRDefault="001669F5" w:rsidP="001669F5">
            <w:pPr>
              <w:spacing w:line="240" w:lineRule="auto"/>
              <w:ind w:firstLine="0"/>
              <w:jc w:val="center"/>
              <w:rPr>
                <w:szCs w:val="22"/>
              </w:rPr>
            </w:pPr>
            <w:r w:rsidRPr="001669F5">
              <w:rPr>
                <w:szCs w:val="22"/>
              </w:rPr>
              <w:t>48,813</w:t>
            </w:r>
          </w:p>
        </w:tc>
        <w:tc>
          <w:tcPr>
            <w:tcW w:w="0" w:type="auto"/>
          </w:tcPr>
          <w:p w:rsidR="001669F5" w:rsidRPr="001669F5" w:rsidRDefault="001669F5" w:rsidP="001669F5">
            <w:pPr>
              <w:spacing w:line="240" w:lineRule="auto"/>
              <w:ind w:firstLine="0"/>
              <w:jc w:val="center"/>
              <w:rPr>
                <w:szCs w:val="22"/>
              </w:rPr>
            </w:pPr>
            <w:r w:rsidRPr="001669F5">
              <w:rPr>
                <w:szCs w:val="22"/>
              </w:rPr>
              <w:t>100.0</w:t>
            </w:r>
          </w:p>
        </w:tc>
      </w:tr>
      <w:tr w:rsidR="001669F5" w:rsidRPr="001669F5" w:rsidTr="00DF4EF7">
        <w:tc>
          <w:tcPr>
            <w:tcW w:w="0" w:type="auto"/>
          </w:tcPr>
          <w:p w:rsidR="001669F5" w:rsidRPr="001669F5" w:rsidRDefault="001669F5" w:rsidP="001669F5">
            <w:pPr>
              <w:spacing w:line="240" w:lineRule="auto"/>
              <w:ind w:firstLine="0"/>
              <w:jc w:val="center"/>
              <w:rPr>
                <w:b/>
                <w:szCs w:val="22"/>
              </w:rPr>
            </w:pPr>
            <w:r w:rsidRPr="001669F5">
              <w:rPr>
                <w:b/>
                <w:szCs w:val="22"/>
              </w:rPr>
              <w:t>Black or African American</w:t>
            </w:r>
          </w:p>
        </w:tc>
        <w:tc>
          <w:tcPr>
            <w:tcW w:w="0" w:type="auto"/>
          </w:tcPr>
          <w:p w:rsidR="001669F5" w:rsidRPr="001669F5" w:rsidRDefault="001669F5" w:rsidP="001669F5">
            <w:pPr>
              <w:spacing w:line="240" w:lineRule="auto"/>
              <w:ind w:firstLine="0"/>
              <w:jc w:val="center"/>
              <w:rPr>
                <w:szCs w:val="22"/>
              </w:rPr>
            </w:pPr>
            <w:r w:rsidRPr="001669F5">
              <w:rPr>
                <w:szCs w:val="22"/>
              </w:rPr>
              <w:t>13</w:t>
            </w:r>
          </w:p>
        </w:tc>
        <w:tc>
          <w:tcPr>
            <w:tcW w:w="0" w:type="auto"/>
          </w:tcPr>
          <w:p w:rsidR="001669F5" w:rsidRPr="001669F5" w:rsidRDefault="001669F5" w:rsidP="001669F5">
            <w:pPr>
              <w:spacing w:line="240" w:lineRule="auto"/>
              <w:ind w:firstLine="0"/>
              <w:jc w:val="center"/>
              <w:rPr>
                <w:szCs w:val="22"/>
              </w:rPr>
            </w:pPr>
            <w:r w:rsidRPr="001669F5">
              <w:rPr>
                <w:szCs w:val="22"/>
              </w:rPr>
              <w:t>5.2</w:t>
            </w:r>
          </w:p>
        </w:tc>
        <w:tc>
          <w:tcPr>
            <w:tcW w:w="0" w:type="auto"/>
          </w:tcPr>
          <w:p w:rsidR="001669F5" w:rsidRPr="001669F5" w:rsidRDefault="001669F5" w:rsidP="001669F5">
            <w:pPr>
              <w:spacing w:line="240" w:lineRule="auto"/>
              <w:ind w:firstLine="0"/>
              <w:jc w:val="center"/>
              <w:rPr>
                <w:szCs w:val="22"/>
              </w:rPr>
            </w:pPr>
            <w:r w:rsidRPr="001669F5">
              <w:rPr>
                <w:szCs w:val="22"/>
              </w:rPr>
              <w:t>235</w:t>
            </w:r>
          </w:p>
        </w:tc>
        <w:tc>
          <w:tcPr>
            <w:tcW w:w="0" w:type="auto"/>
          </w:tcPr>
          <w:p w:rsidR="001669F5" w:rsidRPr="001669F5" w:rsidRDefault="001669F5" w:rsidP="001669F5">
            <w:pPr>
              <w:spacing w:line="240" w:lineRule="auto"/>
              <w:ind w:firstLine="0"/>
              <w:jc w:val="center"/>
              <w:rPr>
                <w:szCs w:val="22"/>
              </w:rPr>
            </w:pPr>
            <w:r w:rsidRPr="001669F5">
              <w:rPr>
                <w:szCs w:val="22"/>
              </w:rPr>
              <w:t>94.8</w:t>
            </w:r>
          </w:p>
        </w:tc>
        <w:tc>
          <w:tcPr>
            <w:tcW w:w="0" w:type="auto"/>
          </w:tcPr>
          <w:p w:rsidR="001669F5" w:rsidRPr="001669F5" w:rsidRDefault="001669F5" w:rsidP="001669F5">
            <w:pPr>
              <w:spacing w:line="240" w:lineRule="auto"/>
              <w:ind w:firstLine="0"/>
              <w:jc w:val="center"/>
              <w:rPr>
                <w:szCs w:val="22"/>
              </w:rPr>
            </w:pPr>
            <w:r w:rsidRPr="001669F5">
              <w:rPr>
                <w:szCs w:val="22"/>
              </w:rPr>
              <w:t>248</w:t>
            </w:r>
          </w:p>
        </w:tc>
        <w:tc>
          <w:tcPr>
            <w:tcW w:w="0" w:type="auto"/>
          </w:tcPr>
          <w:p w:rsidR="001669F5" w:rsidRPr="001669F5" w:rsidRDefault="001669F5" w:rsidP="001669F5">
            <w:pPr>
              <w:spacing w:line="240" w:lineRule="auto"/>
              <w:ind w:firstLine="0"/>
              <w:jc w:val="center"/>
              <w:rPr>
                <w:szCs w:val="22"/>
              </w:rPr>
            </w:pPr>
            <w:r w:rsidRPr="001669F5">
              <w:rPr>
                <w:szCs w:val="22"/>
              </w:rPr>
              <w:t>100.0</w:t>
            </w:r>
          </w:p>
        </w:tc>
      </w:tr>
      <w:tr w:rsidR="001669F5" w:rsidRPr="001669F5" w:rsidTr="00DF4EF7">
        <w:tc>
          <w:tcPr>
            <w:tcW w:w="0" w:type="auto"/>
          </w:tcPr>
          <w:p w:rsidR="001669F5" w:rsidRPr="001669F5" w:rsidRDefault="001669F5" w:rsidP="001669F5">
            <w:pPr>
              <w:spacing w:line="240" w:lineRule="auto"/>
              <w:ind w:firstLine="0"/>
              <w:jc w:val="center"/>
              <w:rPr>
                <w:b/>
                <w:szCs w:val="22"/>
              </w:rPr>
            </w:pPr>
            <w:r w:rsidRPr="001669F5">
              <w:rPr>
                <w:b/>
                <w:szCs w:val="22"/>
              </w:rPr>
              <w:t>Asian</w:t>
            </w:r>
          </w:p>
        </w:tc>
        <w:tc>
          <w:tcPr>
            <w:tcW w:w="0" w:type="auto"/>
          </w:tcPr>
          <w:p w:rsidR="001669F5" w:rsidRPr="001669F5" w:rsidRDefault="001669F5" w:rsidP="001669F5">
            <w:pPr>
              <w:spacing w:line="240" w:lineRule="auto"/>
              <w:ind w:firstLine="0"/>
              <w:jc w:val="center"/>
              <w:rPr>
                <w:szCs w:val="22"/>
              </w:rPr>
            </w:pPr>
            <w:r w:rsidRPr="001669F5">
              <w:rPr>
                <w:szCs w:val="22"/>
              </w:rPr>
              <w:t>6</w:t>
            </w:r>
          </w:p>
        </w:tc>
        <w:tc>
          <w:tcPr>
            <w:tcW w:w="0" w:type="auto"/>
          </w:tcPr>
          <w:p w:rsidR="001669F5" w:rsidRPr="001669F5" w:rsidRDefault="001669F5" w:rsidP="001669F5">
            <w:pPr>
              <w:spacing w:line="240" w:lineRule="auto"/>
              <w:ind w:firstLine="0"/>
              <w:jc w:val="center"/>
              <w:rPr>
                <w:szCs w:val="22"/>
              </w:rPr>
            </w:pPr>
            <w:r w:rsidRPr="001669F5">
              <w:rPr>
                <w:szCs w:val="22"/>
              </w:rPr>
              <w:t>10.9</w:t>
            </w:r>
          </w:p>
        </w:tc>
        <w:tc>
          <w:tcPr>
            <w:tcW w:w="0" w:type="auto"/>
          </w:tcPr>
          <w:p w:rsidR="001669F5" w:rsidRPr="001669F5" w:rsidRDefault="001669F5" w:rsidP="001669F5">
            <w:pPr>
              <w:spacing w:line="240" w:lineRule="auto"/>
              <w:ind w:firstLine="0"/>
              <w:jc w:val="center"/>
              <w:rPr>
                <w:szCs w:val="22"/>
              </w:rPr>
            </w:pPr>
            <w:r w:rsidRPr="001669F5">
              <w:rPr>
                <w:szCs w:val="22"/>
              </w:rPr>
              <w:t>49</w:t>
            </w:r>
          </w:p>
        </w:tc>
        <w:tc>
          <w:tcPr>
            <w:tcW w:w="0" w:type="auto"/>
          </w:tcPr>
          <w:p w:rsidR="001669F5" w:rsidRPr="001669F5" w:rsidRDefault="001669F5" w:rsidP="001669F5">
            <w:pPr>
              <w:spacing w:line="240" w:lineRule="auto"/>
              <w:ind w:firstLine="0"/>
              <w:jc w:val="center"/>
              <w:rPr>
                <w:szCs w:val="22"/>
              </w:rPr>
            </w:pPr>
            <w:r w:rsidRPr="001669F5">
              <w:rPr>
                <w:szCs w:val="22"/>
              </w:rPr>
              <w:t>89.1</w:t>
            </w:r>
          </w:p>
        </w:tc>
        <w:tc>
          <w:tcPr>
            <w:tcW w:w="0" w:type="auto"/>
          </w:tcPr>
          <w:p w:rsidR="001669F5" w:rsidRPr="001669F5" w:rsidRDefault="001669F5" w:rsidP="001669F5">
            <w:pPr>
              <w:spacing w:line="240" w:lineRule="auto"/>
              <w:ind w:firstLine="0"/>
              <w:jc w:val="center"/>
              <w:rPr>
                <w:szCs w:val="22"/>
              </w:rPr>
            </w:pPr>
            <w:r w:rsidRPr="001669F5">
              <w:rPr>
                <w:szCs w:val="22"/>
              </w:rPr>
              <w:t>55</w:t>
            </w:r>
          </w:p>
        </w:tc>
        <w:tc>
          <w:tcPr>
            <w:tcW w:w="0" w:type="auto"/>
          </w:tcPr>
          <w:p w:rsidR="001669F5" w:rsidRPr="001669F5" w:rsidRDefault="001669F5" w:rsidP="001669F5">
            <w:pPr>
              <w:spacing w:line="240" w:lineRule="auto"/>
              <w:ind w:firstLine="0"/>
              <w:jc w:val="center"/>
              <w:rPr>
                <w:szCs w:val="22"/>
              </w:rPr>
            </w:pPr>
            <w:r w:rsidRPr="001669F5">
              <w:rPr>
                <w:szCs w:val="22"/>
              </w:rPr>
              <w:t>100.0</w:t>
            </w:r>
          </w:p>
        </w:tc>
      </w:tr>
      <w:tr w:rsidR="001669F5" w:rsidRPr="001669F5" w:rsidTr="00DF4EF7">
        <w:tc>
          <w:tcPr>
            <w:tcW w:w="0" w:type="auto"/>
          </w:tcPr>
          <w:p w:rsidR="001669F5" w:rsidRPr="001669F5" w:rsidRDefault="001669F5" w:rsidP="001669F5">
            <w:pPr>
              <w:spacing w:line="240" w:lineRule="auto"/>
              <w:ind w:firstLine="0"/>
              <w:jc w:val="center"/>
              <w:rPr>
                <w:b/>
                <w:szCs w:val="22"/>
              </w:rPr>
            </w:pPr>
            <w:r w:rsidRPr="001669F5">
              <w:rPr>
                <w:b/>
                <w:szCs w:val="22"/>
              </w:rPr>
              <w:t>Hispanic</w:t>
            </w:r>
          </w:p>
        </w:tc>
        <w:tc>
          <w:tcPr>
            <w:tcW w:w="0" w:type="auto"/>
          </w:tcPr>
          <w:p w:rsidR="001669F5" w:rsidRPr="001669F5" w:rsidRDefault="001669F5" w:rsidP="001669F5">
            <w:pPr>
              <w:spacing w:line="240" w:lineRule="auto"/>
              <w:ind w:firstLine="0"/>
              <w:jc w:val="center"/>
              <w:rPr>
                <w:szCs w:val="22"/>
              </w:rPr>
            </w:pPr>
            <w:r w:rsidRPr="001669F5">
              <w:rPr>
                <w:szCs w:val="22"/>
              </w:rPr>
              <w:t>4</w:t>
            </w:r>
          </w:p>
        </w:tc>
        <w:tc>
          <w:tcPr>
            <w:tcW w:w="0" w:type="auto"/>
          </w:tcPr>
          <w:p w:rsidR="001669F5" w:rsidRPr="001669F5" w:rsidRDefault="001669F5" w:rsidP="001669F5">
            <w:pPr>
              <w:spacing w:line="240" w:lineRule="auto"/>
              <w:ind w:firstLine="0"/>
              <w:jc w:val="center"/>
              <w:rPr>
                <w:szCs w:val="22"/>
              </w:rPr>
            </w:pPr>
            <w:r w:rsidRPr="001669F5">
              <w:rPr>
                <w:szCs w:val="22"/>
              </w:rPr>
              <w:t>8.5</w:t>
            </w:r>
          </w:p>
        </w:tc>
        <w:tc>
          <w:tcPr>
            <w:tcW w:w="0" w:type="auto"/>
          </w:tcPr>
          <w:p w:rsidR="001669F5" w:rsidRPr="001669F5" w:rsidRDefault="001669F5" w:rsidP="001669F5">
            <w:pPr>
              <w:spacing w:line="240" w:lineRule="auto"/>
              <w:ind w:firstLine="0"/>
              <w:jc w:val="center"/>
              <w:rPr>
                <w:szCs w:val="22"/>
              </w:rPr>
            </w:pPr>
            <w:r w:rsidRPr="001669F5">
              <w:rPr>
                <w:szCs w:val="22"/>
              </w:rPr>
              <w:t>43</w:t>
            </w:r>
          </w:p>
        </w:tc>
        <w:tc>
          <w:tcPr>
            <w:tcW w:w="0" w:type="auto"/>
          </w:tcPr>
          <w:p w:rsidR="001669F5" w:rsidRPr="001669F5" w:rsidRDefault="001669F5" w:rsidP="001669F5">
            <w:pPr>
              <w:spacing w:line="240" w:lineRule="auto"/>
              <w:ind w:firstLine="0"/>
              <w:jc w:val="center"/>
              <w:rPr>
                <w:szCs w:val="22"/>
              </w:rPr>
            </w:pPr>
            <w:r w:rsidRPr="001669F5">
              <w:rPr>
                <w:szCs w:val="22"/>
              </w:rPr>
              <w:t>91.5</w:t>
            </w:r>
          </w:p>
        </w:tc>
        <w:tc>
          <w:tcPr>
            <w:tcW w:w="0" w:type="auto"/>
          </w:tcPr>
          <w:p w:rsidR="001669F5" w:rsidRPr="001669F5" w:rsidRDefault="001669F5" w:rsidP="001669F5">
            <w:pPr>
              <w:spacing w:line="240" w:lineRule="auto"/>
              <w:ind w:firstLine="0"/>
              <w:jc w:val="center"/>
              <w:rPr>
                <w:szCs w:val="22"/>
              </w:rPr>
            </w:pPr>
            <w:r w:rsidRPr="001669F5">
              <w:rPr>
                <w:szCs w:val="22"/>
              </w:rPr>
              <w:t>47</w:t>
            </w:r>
          </w:p>
        </w:tc>
        <w:tc>
          <w:tcPr>
            <w:tcW w:w="0" w:type="auto"/>
          </w:tcPr>
          <w:p w:rsidR="001669F5" w:rsidRPr="001669F5" w:rsidRDefault="001669F5" w:rsidP="001669F5">
            <w:pPr>
              <w:spacing w:line="240" w:lineRule="auto"/>
              <w:ind w:firstLine="0"/>
              <w:jc w:val="center"/>
              <w:rPr>
                <w:szCs w:val="22"/>
              </w:rPr>
            </w:pPr>
            <w:r w:rsidRPr="001669F5">
              <w:rPr>
                <w:szCs w:val="22"/>
              </w:rPr>
              <w:t>100.0</w:t>
            </w:r>
          </w:p>
        </w:tc>
      </w:tr>
      <w:tr w:rsidR="001669F5" w:rsidRPr="001669F5" w:rsidTr="00DF4EF7">
        <w:tc>
          <w:tcPr>
            <w:tcW w:w="0" w:type="auto"/>
          </w:tcPr>
          <w:p w:rsidR="001669F5" w:rsidRPr="001669F5" w:rsidRDefault="001669F5" w:rsidP="001669F5">
            <w:pPr>
              <w:spacing w:line="240" w:lineRule="auto"/>
              <w:ind w:firstLine="0"/>
              <w:jc w:val="center"/>
              <w:rPr>
                <w:b/>
                <w:szCs w:val="22"/>
              </w:rPr>
            </w:pPr>
            <w:r w:rsidRPr="001669F5">
              <w:rPr>
                <w:b/>
                <w:szCs w:val="22"/>
              </w:rPr>
              <w:lastRenderedPageBreak/>
              <w:t>Other</w:t>
            </w:r>
          </w:p>
        </w:tc>
        <w:tc>
          <w:tcPr>
            <w:tcW w:w="0" w:type="auto"/>
          </w:tcPr>
          <w:p w:rsidR="001669F5" w:rsidRPr="001669F5" w:rsidRDefault="001669F5" w:rsidP="001669F5">
            <w:pPr>
              <w:spacing w:line="240" w:lineRule="auto"/>
              <w:ind w:firstLine="0"/>
              <w:jc w:val="center"/>
              <w:rPr>
                <w:szCs w:val="22"/>
              </w:rPr>
            </w:pPr>
            <w:r w:rsidRPr="001669F5">
              <w:rPr>
                <w:szCs w:val="22"/>
              </w:rPr>
              <w:t>5</w:t>
            </w:r>
          </w:p>
        </w:tc>
        <w:tc>
          <w:tcPr>
            <w:tcW w:w="0" w:type="auto"/>
          </w:tcPr>
          <w:p w:rsidR="001669F5" w:rsidRPr="001669F5" w:rsidRDefault="001669F5" w:rsidP="001669F5">
            <w:pPr>
              <w:spacing w:line="240" w:lineRule="auto"/>
              <w:ind w:firstLine="0"/>
              <w:jc w:val="center"/>
              <w:rPr>
                <w:szCs w:val="22"/>
              </w:rPr>
            </w:pPr>
            <w:r w:rsidRPr="001669F5">
              <w:rPr>
                <w:szCs w:val="22"/>
              </w:rPr>
              <w:t>6.8</w:t>
            </w:r>
          </w:p>
        </w:tc>
        <w:tc>
          <w:tcPr>
            <w:tcW w:w="0" w:type="auto"/>
          </w:tcPr>
          <w:p w:rsidR="001669F5" w:rsidRPr="001669F5" w:rsidRDefault="001669F5" w:rsidP="001669F5">
            <w:pPr>
              <w:spacing w:line="240" w:lineRule="auto"/>
              <w:ind w:firstLine="0"/>
              <w:jc w:val="center"/>
              <w:rPr>
                <w:szCs w:val="22"/>
              </w:rPr>
            </w:pPr>
            <w:r w:rsidRPr="001669F5">
              <w:rPr>
                <w:szCs w:val="22"/>
              </w:rPr>
              <w:t>68</w:t>
            </w:r>
          </w:p>
        </w:tc>
        <w:tc>
          <w:tcPr>
            <w:tcW w:w="0" w:type="auto"/>
          </w:tcPr>
          <w:p w:rsidR="001669F5" w:rsidRPr="001669F5" w:rsidRDefault="001669F5" w:rsidP="001669F5">
            <w:pPr>
              <w:spacing w:line="240" w:lineRule="auto"/>
              <w:ind w:firstLine="0"/>
              <w:jc w:val="center"/>
              <w:rPr>
                <w:szCs w:val="22"/>
              </w:rPr>
            </w:pPr>
            <w:r w:rsidRPr="001669F5">
              <w:rPr>
                <w:szCs w:val="22"/>
              </w:rPr>
              <w:t>93.2</w:t>
            </w:r>
          </w:p>
        </w:tc>
        <w:tc>
          <w:tcPr>
            <w:tcW w:w="0" w:type="auto"/>
          </w:tcPr>
          <w:p w:rsidR="001669F5" w:rsidRPr="001669F5" w:rsidRDefault="001669F5" w:rsidP="001669F5">
            <w:pPr>
              <w:spacing w:line="240" w:lineRule="auto"/>
              <w:ind w:firstLine="0"/>
              <w:jc w:val="center"/>
              <w:rPr>
                <w:szCs w:val="22"/>
              </w:rPr>
            </w:pPr>
            <w:r w:rsidRPr="001669F5">
              <w:rPr>
                <w:szCs w:val="22"/>
              </w:rPr>
              <w:t>73</w:t>
            </w:r>
          </w:p>
        </w:tc>
        <w:tc>
          <w:tcPr>
            <w:tcW w:w="0" w:type="auto"/>
          </w:tcPr>
          <w:p w:rsidR="001669F5" w:rsidRPr="001669F5" w:rsidRDefault="001669F5" w:rsidP="001669F5">
            <w:pPr>
              <w:spacing w:line="240" w:lineRule="auto"/>
              <w:ind w:firstLine="0"/>
              <w:jc w:val="center"/>
              <w:rPr>
                <w:szCs w:val="22"/>
              </w:rPr>
            </w:pPr>
            <w:r w:rsidRPr="001669F5">
              <w:rPr>
                <w:szCs w:val="22"/>
              </w:rPr>
              <w:t>100.0</w:t>
            </w:r>
          </w:p>
        </w:tc>
      </w:tr>
      <w:tr w:rsidR="001669F5" w:rsidRPr="001669F5" w:rsidTr="00DF4EF7">
        <w:tc>
          <w:tcPr>
            <w:tcW w:w="0" w:type="auto"/>
          </w:tcPr>
          <w:p w:rsidR="001669F5" w:rsidRPr="001669F5" w:rsidRDefault="001669F5" w:rsidP="001669F5">
            <w:pPr>
              <w:spacing w:line="240" w:lineRule="auto"/>
              <w:ind w:firstLine="0"/>
              <w:jc w:val="center"/>
              <w:rPr>
                <w:b/>
                <w:szCs w:val="22"/>
                <w:vertAlign w:val="superscript"/>
              </w:rPr>
            </w:pPr>
            <w:r w:rsidRPr="001669F5">
              <w:rPr>
                <w:b/>
                <w:szCs w:val="22"/>
              </w:rPr>
              <w:t>Total</w:t>
            </w:r>
            <w:r w:rsidRPr="001669F5">
              <w:rPr>
                <w:b/>
                <w:szCs w:val="22"/>
                <w:vertAlign w:val="superscript"/>
              </w:rPr>
              <w:t>*</w:t>
            </w:r>
          </w:p>
        </w:tc>
        <w:tc>
          <w:tcPr>
            <w:tcW w:w="0" w:type="auto"/>
          </w:tcPr>
          <w:p w:rsidR="001669F5" w:rsidRPr="001669F5" w:rsidRDefault="001669F5" w:rsidP="001669F5">
            <w:pPr>
              <w:spacing w:line="240" w:lineRule="auto"/>
              <w:ind w:firstLine="0"/>
              <w:jc w:val="center"/>
              <w:rPr>
                <w:szCs w:val="22"/>
              </w:rPr>
            </w:pPr>
            <w:r w:rsidRPr="001669F5">
              <w:rPr>
                <w:szCs w:val="22"/>
              </w:rPr>
              <w:t>5,980</w:t>
            </w:r>
          </w:p>
        </w:tc>
        <w:tc>
          <w:tcPr>
            <w:tcW w:w="0" w:type="auto"/>
          </w:tcPr>
          <w:p w:rsidR="001669F5" w:rsidRPr="001669F5" w:rsidRDefault="001669F5" w:rsidP="001669F5">
            <w:pPr>
              <w:spacing w:line="240" w:lineRule="auto"/>
              <w:ind w:firstLine="0"/>
              <w:jc w:val="center"/>
              <w:rPr>
                <w:szCs w:val="22"/>
              </w:rPr>
            </w:pPr>
            <w:r w:rsidRPr="001669F5">
              <w:rPr>
                <w:szCs w:val="22"/>
              </w:rPr>
              <w:t>10.9</w:t>
            </w:r>
          </w:p>
        </w:tc>
        <w:tc>
          <w:tcPr>
            <w:tcW w:w="0" w:type="auto"/>
          </w:tcPr>
          <w:p w:rsidR="001669F5" w:rsidRPr="001669F5" w:rsidRDefault="001669F5" w:rsidP="001669F5">
            <w:pPr>
              <w:spacing w:line="240" w:lineRule="auto"/>
              <w:ind w:firstLine="0"/>
              <w:jc w:val="center"/>
              <w:rPr>
                <w:szCs w:val="22"/>
              </w:rPr>
            </w:pPr>
            <w:r w:rsidRPr="001669F5">
              <w:rPr>
                <w:szCs w:val="22"/>
              </w:rPr>
              <w:t>48,809</w:t>
            </w:r>
          </w:p>
        </w:tc>
        <w:tc>
          <w:tcPr>
            <w:tcW w:w="0" w:type="auto"/>
          </w:tcPr>
          <w:p w:rsidR="001669F5" w:rsidRPr="001669F5" w:rsidRDefault="001669F5" w:rsidP="001669F5">
            <w:pPr>
              <w:spacing w:line="240" w:lineRule="auto"/>
              <w:ind w:firstLine="0"/>
              <w:jc w:val="center"/>
              <w:rPr>
                <w:szCs w:val="22"/>
              </w:rPr>
            </w:pPr>
            <w:r w:rsidRPr="001669F5">
              <w:rPr>
                <w:szCs w:val="22"/>
              </w:rPr>
              <w:t>89.1</w:t>
            </w:r>
          </w:p>
        </w:tc>
        <w:tc>
          <w:tcPr>
            <w:tcW w:w="0" w:type="auto"/>
          </w:tcPr>
          <w:p w:rsidR="001669F5" w:rsidRPr="001669F5" w:rsidRDefault="001669F5" w:rsidP="001669F5">
            <w:pPr>
              <w:spacing w:line="240" w:lineRule="auto"/>
              <w:ind w:firstLine="0"/>
              <w:jc w:val="center"/>
              <w:rPr>
                <w:szCs w:val="22"/>
              </w:rPr>
            </w:pPr>
            <w:r w:rsidRPr="001669F5">
              <w:rPr>
                <w:szCs w:val="22"/>
              </w:rPr>
              <w:t>54,789</w:t>
            </w:r>
          </w:p>
        </w:tc>
        <w:tc>
          <w:tcPr>
            <w:tcW w:w="0" w:type="auto"/>
          </w:tcPr>
          <w:p w:rsidR="001669F5" w:rsidRPr="001669F5" w:rsidRDefault="001669F5" w:rsidP="001669F5">
            <w:pPr>
              <w:spacing w:line="240" w:lineRule="auto"/>
              <w:ind w:firstLine="0"/>
              <w:jc w:val="center"/>
              <w:rPr>
                <w:szCs w:val="22"/>
              </w:rPr>
            </w:pPr>
            <w:r w:rsidRPr="001669F5">
              <w:rPr>
                <w:szCs w:val="22"/>
              </w:rPr>
              <w:t>100.0</w:t>
            </w:r>
          </w:p>
        </w:tc>
      </w:tr>
    </w:tbl>
    <w:p w:rsidR="00BC16A8" w:rsidRPr="00883468" w:rsidRDefault="001B4754" w:rsidP="001B4754">
      <w:pPr>
        <w:ind w:firstLine="0"/>
        <w:rPr>
          <w:sz w:val="20"/>
          <w:szCs w:val="20"/>
        </w:rPr>
      </w:pPr>
      <w:r w:rsidRPr="00883468">
        <w:rPr>
          <w:sz w:val="20"/>
          <w:szCs w:val="20"/>
          <w:vertAlign w:val="superscript"/>
        </w:rPr>
        <w:t xml:space="preserve">* </w:t>
      </w:r>
      <w:r w:rsidRPr="00883468">
        <w:rPr>
          <w:sz w:val="20"/>
          <w:szCs w:val="20"/>
        </w:rPr>
        <w:t>4,361 patient encounters’ races are unknown or missing</w:t>
      </w:r>
    </w:p>
    <w:p w:rsidR="007A473D" w:rsidRDefault="007A473D" w:rsidP="001B4754">
      <w:pPr>
        <w:ind w:firstLine="0"/>
        <w:rPr>
          <w:sz w:val="18"/>
          <w:szCs w:val="18"/>
        </w:rPr>
      </w:pPr>
    </w:p>
    <w:p w:rsidR="00C56390" w:rsidRDefault="001E0D43" w:rsidP="00C56390">
      <w:pPr>
        <w:ind w:firstLine="0"/>
      </w:pPr>
      <w:r>
        <w:rPr>
          <w:sz w:val="18"/>
          <w:szCs w:val="18"/>
        </w:rPr>
        <w:tab/>
      </w:r>
      <w:r w:rsidRPr="00EE3977">
        <w:rPr>
          <w:b/>
        </w:rPr>
        <w:t>Tables 16</w:t>
      </w:r>
      <w:r w:rsidRPr="00EE3977">
        <w:t xml:space="preserve"> and </w:t>
      </w:r>
      <w:r w:rsidRPr="00EE3977">
        <w:rPr>
          <w:b/>
        </w:rPr>
        <w:t>17</w:t>
      </w:r>
      <w:r w:rsidRPr="00EE3977">
        <w:t xml:space="preserve"> show the ranking of the Major Diagnostic Categories (MDCs) among Butler County Residents (inpatients and outpatients) over age 18 with a previous </w:t>
      </w:r>
      <w:r w:rsidR="000967C5" w:rsidRPr="00EE3977">
        <w:t xml:space="preserve">positive </w:t>
      </w:r>
      <w:r w:rsidRPr="00EE3977">
        <w:t xml:space="preserve">history of </w:t>
      </w:r>
      <w:r w:rsidRPr="00EE3977">
        <w:rPr>
          <w:i/>
        </w:rPr>
        <w:t>C. diff</w:t>
      </w:r>
      <w:r w:rsidRPr="00EE3977">
        <w:t xml:space="preserve">. Each of the 25 Major Diagnostic Categories correspond to a specific organ system and are based on ICD-9 CM codes. </w:t>
      </w:r>
      <w:r w:rsidR="0064418B" w:rsidRPr="00EE3977">
        <w:rPr>
          <w:b/>
        </w:rPr>
        <w:t xml:space="preserve">Table 16 </w:t>
      </w:r>
      <w:r w:rsidR="0064418B" w:rsidRPr="00EE3977">
        <w:t xml:space="preserve">displays MDCs for Butler County Encounters while </w:t>
      </w:r>
      <w:r w:rsidR="0064418B" w:rsidRPr="00EE3977">
        <w:rPr>
          <w:b/>
        </w:rPr>
        <w:t>Table 17</w:t>
      </w:r>
      <w:r w:rsidR="0064418B" w:rsidRPr="00EE3977">
        <w:t xml:space="preserve"> shows MDCs for Butler County </w:t>
      </w:r>
      <w:r w:rsidR="000967C5" w:rsidRPr="00EE3977">
        <w:t xml:space="preserve">primary visits. Each are divided into inpatients and outpatients. </w:t>
      </w:r>
      <w:r w:rsidR="00555E48" w:rsidRPr="00EE3977">
        <w:t xml:space="preserve">Among both encounters and primary visits (among both inpatients and outpatients), the top MDC is Diseases and Disorders of the Digestive System. In </w:t>
      </w:r>
      <w:r w:rsidR="00555E48" w:rsidRPr="00EE3977">
        <w:rPr>
          <w:b/>
        </w:rPr>
        <w:t>Table 16, t</w:t>
      </w:r>
      <w:r w:rsidR="00555E48" w:rsidRPr="00EE3977">
        <w:t xml:space="preserve">here is a much higher proportion of those with Diseases and Disorders of the Digestive System among both inpatients and outpatients than the rest of the MDCs – 30.5% for inpatients and 70.7% for outpatients. </w:t>
      </w:r>
      <w:r w:rsidR="00C56390" w:rsidRPr="00EE3977">
        <w:t xml:space="preserve">Similarly, in </w:t>
      </w:r>
      <w:r w:rsidR="00C56390" w:rsidRPr="00EE3977">
        <w:rPr>
          <w:b/>
        </w:rPr>
        <w:t xml:space="preserve">Table </w:t>
      </w:r>
      <w:r w:rsidR="00C56390" w:rsidRPr="00EE3977">
        <w:t xml:space="preserve">17, there is a higher proportion of those with Diseases and Disorders of the Digestive System among both inpatients and outpatients – 29.5% for inpatients and 72.8% for outpatients. </w:t>
      </w:r>
      <w:r w:rsidR="00555E48" w:rsidRPr="00EE3977">
        <w:t xml:space="preserve">This higher proportion of encounters and individuals with this MDC may be because the data for this study was queried based on a history of </w:t>
      </w:r>
      <w:r w:rsidR="00555E48" w:rsidRPr="00EE3977">
        <w:rPr>
          <w:i/>
        </w:rPr>
        <w:t>C. diff</w:t>
      </w:r>
      <w:r w:rsidR="00555E48" w:rsidRPr="00EE3977">
        <w:t>, which is a disease of the digestive system.</w:t>
      </w:r>
    </w:p>
    <w:p w:rsidR="00477F9B" w:rsidRPr="00EE3977" w:rsidRDefault="00477F9B" w:rsidP="000E636B">
      <w:pPr>
        <w:spacing w:line="360" w:lineRule="auto"/>
        <w:ind w:firstLine="0"/>
        <w:rPr>
          <w:sz w:val="20"/>
          <w:szCs w:val="20"/>
        </w:rPr>
      </w:pPr>
      <w:bookmarkStart w:id="47" w:name="_Toc500161907"/>
      <w:r w:rsidRPr="00EE3977">
        <w:rPr>
          <w:b/>
          <w:sz w:val="20"/>
          <w:szCs w:val="20"/>
        </w:rPr>
        <w:t xml:space="preserve">Table </w:t>
      </w:r>
      <w:r w:rsidRPr="00EE3977">
        <w:rPr>
          <w:b/>
          <w:sz w:val="20"/>
          <w:szCs w:val="20"/>
        </w:rPr>
        <w:fldChar w:fldCharType="begin"/>
      </w:r>
      <w:r w:rsidRPr="00EE3977">
        <w:rPr>
          <w:b/>
          <w:sz w:val="20"/>
          <w:szCs w:val="20"/>
        </w:rPr>
        <w:instrText xml:space="preserve"> SEQ Table \* ARABIC </w:instrText>
      </w:r>
      <w:r w:rsidRPr="00EE3977">
        <w:rPr>
          <w:b/>
          <w:sz w:val="20"/>
          <w:szCs w:val="20"/>
        </w:rPr>
        <w:fldChar w:fldCharType="separate"/>
      </w:r>
      <w:r w:rsidR="00D83276">
        <w:rPr>
          <w:b/>
          <w:noProof/>
          <w:sz w:val="20"/>
          <w:szCs w:val="20"/>
        </w:rPr>
        <w:t>16</w:t>
      </w:r>
      <w:r w:rsidRPr="00EE3977">
        <w:rPr>
          <w:b/>
          <w:sz w:val="20"/>
          <w:szCs w:val="20"/>
        </w:rPr>
        <w:fldChar w:fldCharType="end"/>
      </w:r>
      <w:r w:rsidRPr="00EE3977">
        <w:rPr>
          <w:b/>
          <w:sz w:val="20"/>
          <w:szCs w:val="20"/>
        </w:rPr>
        <w:t>.</w:t>
      </w:r>
      <w:r w:rsidRPr="00EE3977">
        <w:rPr>
          <w:sz w:val="20"/>
          <w:szCs w:val="20"/>
        </w:rPr>
        <w:t xml:space="preserve"> </w:t>
      </w:r>
      <w:r w:rsidRPr="00EE3977">
        <w:rPr>
          <w:b/>
          <w:sz w:val="20"/>
          <w:szCs w:val="20"/>
        </w:rPr>
        <w:t>Major Diagnostic Categories</w:t>
      </w:r>
      <w:r w:rsidR="0002348B" w:rsidRPr="00EE3977">
        <w:rPr>
          <w:b/>
          <w:sz w:val="20"/>
          <w:szCs w:val="20"/>
        </w:rPr>
        <w:t xml:space="preserve"> (MDCs)</w:t>
      </w:r>
      <w:r w:rsidR="00D3477B">
        <w:rPr>
          <w:b/>
          <w:sz w:val="20"/>
          <w:szCs w:val="20"/>
        </w:rPr>
        <w:t xml:space="preserve"> a</w:t>
      </w:r>
      <w:r w:rsidRPr="00EE3977">
        <w:rPr>
          <w:b/>
          <w:sz w:val="20"/>
          <w:szCs w:val="20"/>
        </w:rPr>
        <w:t>mong Butler County Residents</w:t>
      </w:r>
      <w:r w:rsidR="00137B58" w:rsidRPr="00EE3977">
        <w:rPr>
          <w:b/>
          <w:sz w:val="20"/>
          <w:szCs w:val="20"/>
        </w:rPr>
        <w:t xml:space="preserve"> (Inpatients and Outpatients) (Patient Encounters)</w:t>
      </w:r>
      <w:r w:rsidRPr="00EE3977">
        <w:rPr>
          <w:b/>
          <w:sz w:val="20"/>
          <w:szCs w:val="20"/>
        </w:rPr>
        <w:t xml:space="preserve"> Over 18 with a Positive History of </w:t>
      </w:r>
      <w:r w:rsidR="00F40735" w:rsidRPr="00EE3977">
        <w:rPr>
          <w:b/>
          <w:i/>
          <w:sz w:val="20"/>
          <w:szCs w:val="20"/>
        </w:rPr>
        <w:t xml:space="preserve">C. diff </w:t>
      </w:r>
      <w:r w:rsidR="00F40735" w:rsidRPr="00EE3977">
        <w:rPr>
          <w:b/>
          <w:sz w:val="20"/>
          <w:szCs w:val="20"/>
        </w:rPr>
        <w:t>(N = 5,980)</w:t>
      </w:r>
      <w:bookmarkEnd w:id="47"/>
    </w:p>
    <w:tbl>
      <w:tblPr>
        <w:tblStyle w:val="TableGrid"/>
        <w:tblW w:w="0" w:type="auto"/>
        <w:jc w:val="center"/>
        <w:tblLook w:val="04A0" w:firstRow="1" w:lastRow="0" w:firstColumn="1" w:lastColumn="0" w:noHBand="0" w:noVBand="1"/>
      </w:tblPr>
      <w:tblGrid>
        <w:gridCol w:w="456"/>
        <w:gridCol w:w="4470"/>
        <w:gridCol w:w="4424"/>
      </w:tblGrid>
      <w:tr w:rsidR="00FC49F7" w:rsidRPr="00EE3977" w:rsidTr="00FC49F7">
        <w:trPr>
          <w:jc w:val="center"/>
        </w:trPr>
        <w:tc>
          <w:tcPr>
            <w:tcW w:w="0" w:type="auto"/>
          </w:tcPr>
          <w:p w:rsidR="00FC49F7" w:rsidRPr="00EE3977" w:rsidRDefault="00FC49F7" w:rsidP="00477F9B">
            <w:pPr>
              <w:spacing w:line="240" w:lineRule="auto"/>
              <w:ind w:firstLine="0"/>
              <w:jc w:val="center"/>
            </w:pPr>
          </w:p>
        </w:tc>
        <w:tc>
          <w:tcPr>
            <w:tcW w:w="0" w:type="auto"/>
          </w:tcPr>
          <w:p w:rsidR="00FC49F7" w:rsidRPr="00EE3977" w:rsidRDefault="00FC49F7" w:rsidP="00477F9B">
            <w:pPr>
              <w:spacing w:line="240" w:lineRule="auto"/>
              <w:ind w:firstLine="0"/>
              <w:jc w:val="center"/>
              <w:rPr>
                <w:b/>
              </w:rPr>
            </w:pPr>
            <w:r w:rsidRPr="00EE3977">
              <w:rPr>
                <w:b/>
              </w:rPr>
              <w:t>Inpatient</w:t>
            </w:r>
          </w:p>
          <w:p w:rsidR="00FC49F7" w:rsidRPr="00EE3977" w:rsidRDefault="00FC49F7" w:rsidP="00477F9B">
            <w:pPr>
              <w:spacing w:line="240" w:lineRule="auto"/>
              <w:ind w:firstLine="0"/>
              <w:jc w:val="center"/>
              <w:rPr>
                <w:b/>
              </w:rPr>
            </w:pPr>
            <w:r w:rsidRPr="00EE3977">
              <w:rPr>
                <w:b/>
              </w:rPr>
              <w:t>N = 1,735</w:t>
            </w:r>
          </w:p>
        </w:tc>
        <w:tc>
          <w:tcPr>
            <w:tcW w:w="0" w:type="auto"/>
          </w:tcPr>
          <w:p w:rsidR="00FC49F7" w:rsidRPr="00EE3977" w:rsidRDefault="00FC49F7" w:rsidP="00477F9B">
            <w:pPr>
              <w:spacing w:line="240" w:lineRule="auto"/>
              <w:ind w:firstLine="0"/>
              <w:jc w:val="center"/>
              <w:rPr>
                <w:b/>
              </w:rPr>
            </w:pPr>
            <w:r w:rsidRPr="00EE3977">
              <w:rPr>
                <w:b/>
              </w:rPr>
              <w:t>Outpatient</w:t>
            </w:r>
          </w:p>
          <w:p w:rsidR="00FC49F7" w:rsidRPr="00EE3977" w:rsidRDefault="00FC49F7" w:rsidP="00477F9B">
            <w:pPr>
              <w:spacing w:line="240" w:lineRule="auto"/>
              <w:ind w:firstLine="0"/>
              <w:jc w:val="center"/>
              <w:rPr>
                <w:b/>
              </w:rPr>
            </w:pPr>
            <w:r w:rsidRPr="00EE3977">
              <w:rPr>
                <w:b/>
              </w:rPr>
              <w:t>N = 4,245</w:t>
            </w:r>
          </w:p>
        </w:tc>
      </w:tr>
      <w:tr w:rsidR="00FC49F7" w:rsidRPr="00EE3977" w:rsidTr="00FC49F7">
        <w:trPr>
          <w:jc w:val="center"/>
        </w:trPr>
        <w:tc>
          <w:tcPr>
            <w:tcW w:w="0" w:type="auto"/>
          </w:tcPr>
          <w:p w:rsidR="00FC49F7" w:rsidRPr="00EE3977" w:rsidRDefault="00FC49F7" w:rsidP="00477F9B">
            <w:pPr>
              <w:spacing w:line="240" w:lineRule="auto"/>
              <w:ind w:firstLine="0"/>
              <w:jc w:val="center"/>
            </w:pPr>
          </w:p>
        </w:tc>
        <w:tc>
          <w:tcPr>
            <w:tcW w:w="0" w:type="auto"/>
          </w:tcPr>
          <w:p w:rsidR="00FC49F7" w:rsidRPr="00EE3977" w:rsidRDefault="0002348B" w:rsidP="00477F9B">
            <w:pPr>
              <w:spacing w:line="240" w:lineRule="auto"/>
              <w:ind w:firstLine="0"/>
              <w:jc w:val="center"/>
              <w:rPr>
                <w:i/>
              </w:rPr>
            </w:pPr>
            <w:r w:rsidRPr="00EE3977">
              <w:rPr>
                <w:i/>
              </w:rPr>
              <w:t xml:space="preserve">MDC (N, </w:t>
            </w:r>
            <w:r w:rsidR="00FC49F7" w:rsidRPr="00EE3977">
              <w:rPr>
                <w:i/>
              </w:rPr>
              <w:t>%)</w:t>
            </w:r>
          </w:p>
        </w:tc>
        <w:tc>
          <w:tcPr>
            <w:tcW w:w="0" w:type="auto"/>
          </w:tcPr>
          <w:p w:rsidR="00FC49F7" w:rsidRPr="00EE3977" w:rsidRDefault="0002348B" w:rsidP="00477F9B">
            <w:pPr>
              <w:spacing w:line="240" w:lineRule="auto"/>
              <w:ind w:firstLine="0"/>
              <w:jc w:val="center"/>
              <w:rPr>
                <w:i/>
              </w:rPr>
            </w:pPr>
            <w:r w:rsidRPr="00EE3977">
              <w:rPr>
                <w:i/>
              </w:rPr>
              <w:t xml:space="preserve">MDC (N, </w:t>
            </w:r>
            <w:r w:rsidR="00FC49F7" w:rsidRPr="00EE3977">
              <w:rPr>
                <w:i/>
              </w:rPr>
              <w:t>%)</w:t>
            </w:r>
          </w:p>
        </w:tc>
      </w:tr>
      <w:tr w:rsidR="00FC49F7" w:rsidRPr="00EE3977" w:rsidTr="00FC49F7">
        <w:trPr>
          <w:jc w:val="center"/>
        </w:trPr>
        <w:tc>
          <w:tcPr>
            <w:tcW w:w="0" w:type="auto"/>
          </w:tcPr>
          <w:p w:rsidR="00FC49F7" w:rsidRPr="00EE3977" w:rsidRDefault="00FC49F7" w:rsidP="00477F9B">
            <w:pPr>
              <w:spacing w:line="240" w:lineRule="auto"/>
              <w:ind w:firstLine="0"/>
              <w:rPr>
                <w:b/>
              </w:rPr>
            </w:pPr>
            <w:r w:rsidRPr="00EE3977">
              <w:rPr>
                <w:b/>
              </w:rPr>
              <w:t>1</w:t>
            </w:r>
          </w:p>
        </w:tc>
        <w:tc>
          <w:tcPr>
            <w:tcW w:w="0" w:type="auto"/>
          </w:tcPr>
          <w:p w:rsidR="00FC49F7" w:rsidRPr="00EE3977" w:rsidRDefault="00FC49F7" w:rsidP="00340AAE">
            <w:pPr>
              <w:spacing w:line="240" w:lineRule="auto"/>
              <w:ind w:firstLine="0"/>
              <w:jc w:val="left"/>
            </w:pPr>
            <w:r w:rsidRPr="00EE3977">
              <w:t>Digestive system* (529, 30.5%)</w:t>
            </w:r>
          </w:p>
        </w:tc>
        <w:tc>
          <w:tcPr>
            <w:tcW w:w="0" w:type="auto"/>
          </w:tcPr>
          <w:p w:rsidR="00FC49F7" w:rsidRPr="00EE3977" w:rsidRDefault="00FC49F7" w:rsidP="00340AAE">
            <w:pPr>
              <w:spacing w:line="240" w:lineRule="auto"/>
              <w:ind w:firstLine="0"/>
              <w:jc w:val="left"/>
            </w:pPr>
            <w:r w:rsidRPr="00EE3977">
              <w:t>Digestive System* (3,000, 70.7%)</w:t>
            </w:r>
          </w:p>
        </w:tc>
      </w:tr>
      <w:tr w:rsidR="00FC49F7" w:rsidRPr="00EE3977" w:rsidTr="00FC49F7">
        <w:trPr>
          <w:jc w:val="center"/>
        </w:trPr>
        <w:tc>
          <w:tcPr>
            <w:tcW w:w="0" w:type="auto"/>
          </w:tcPr>
          <w:p w:rsidR="00FC49F7" w:rsidRPr="00EE3977" w:rsidRDefault="00FC49F7" w:rsidP="00477F9B">
            <w:pPr>
              <w:spacing w:line="240" w:lineRule="auto"/>
              <w:ind w:firstLine="0"/>
              <w:rPr>
                <w:b/>
              </w:rPr>
            </w:pPr>
            <w:r w:rsidRPr="00EE3977">
              <w:rPr>
                <w:b/>
              </w:rPr>
              <w:t>2</w:t>
            </w:r>
          </w:p>
        </w:tc>
        <w:tc>
          <w:tcPr>
            <w:tcW w:w="0" w:type="auto"/>
          </w:tcPr>
          <w:p w:rsidR="00FC49F7" w:rsidRPr="00EE3977" w:rsidRDefault="00FC49F7" w:rsidP="00340AAE">
            <w:pPr>
              <w:spacing w:line="240" w:lineRule="auto"/>
              <w:ind w:firstLine="0"/>
              <w:jc w:val="left"/>
            </w:pPr>
            <w:r w:rsidRPr="00EE3977">
              <w:t>Infectious and parasitic diseases, systemic or unspecified sites (172, 9.9%)</w:t>
            </w:r>
          </w:p>
        </w:tc>
        <w:tc>
          <w:tcPr>
            <w:tcW w:w="0" w:type="auto"/>
          </w:tcPr>
          <w:p w:rsidR="00FC49F7" w:rsidRPr="00EE3977" w:rsidRDefault="00FC49F7" w:rsidP="00340AAE">
            <w:pPr>
              <w:spacing w:line="240" w:lineRule="auto"/>
              <w:ind w:firstLine="0"/>
              <w:jc w:val="left"/>
            </w:pPr>
            <w:r w:rsidRPr="00EE3977">
              <w:t>Factors influencing health status and other contacts with health services</w:t>
            </w:r>
            <w:r w:rsidR="00137B58" w:rsidRPr="00EE3977">
              <w:t xml:space="preserve"> (209, 4.9%</w:t>
            </w:r>
          </w:p>
        </w:tc>
      </w:tr>
      <w:tr w:rsidR="00FC49F7" w:rsidRPr="00EE3977" w:rsidTr="00FC49F7">
        <w:trPr>
          <w:jc w:val="center"/>
        </w:trPr>
        <w:tc>
          <w:tcPr>
            <w:tcW w:w="0" w:type="auto"/>
          </w:tcPr>
          <w:p w:rsidR="00FC49F7" w:rsidRPr="00EE3977" w:rsidRDefault="00FC49F7" w:rsidP="00477F9B">
            <w:pPr>
              <w:spacing w:line="240" w:lineRule="auto"/>
              <w:ind w:firstLine="0"/>
              <w:rPr>
                <w:b/>
              </w:rPr>
            </w:pPr>
            <w:r w:rsidRPr="00EE3977">
              <w:rPr>
                <w:b/>
              </w:rPr>
              <w:t>3</w:t>
            </w:r>
          </w:p>
        </w:tc>
        <w:tc>
          <w:tcPr>
            <w:tcW w:w="0" w:type="auto"/>
          </w:tcPr>
          <w:p w:rsidR="00FC49F7" w:rsidRPr="00EE3977" w:rsidRDefault="00FC49F7" w:rsidP="00340AAE">
            <w:pPr>
              <w:spacing w:line="240" w:lineRule="auto"/>
              <w:ind w:firstLine="0"/>
              <w:jc w:val="left"/>
            </w:pPr>
            <w:r w:rsidRPr="00EE3977">
              <w:t>Respiratory system* (159, 9.2%)</w:t>
            </w:r>
          </w:p>
        </w:tc>
        <w:tc>
          <w:tcPr>
            <w:tcW w:w="0" w:type="auto"/>
          </w:tcPr>
          <w:p w:rsidR="00FC49F7" w:rsidRPr="00EE3977" w:rsidRDefault="00FC49F7" w:rsidP="00340AAE">
            <w:pPr>
              <w:spacing w:line="240" w:lineRule="auto"/>
              <w:ind w:firstLine="0"/>
              <w:jc w:val="left"/>
            </w:pPr>
            <w:r w:rsidRPr="00EE3977">
              <w:t>Circulatory system*</w:t>
            </w:r>
            <w:r w:rsidR="00137B58" w:rsidRPr="00EE3977">
              <w:t xml:space="preserve"> (84, 2.0%)</w:t>
            </w:r>
          </w:p>
        </w:tc>
      </w:tr>
      <w:tr w:rsidR="00FC49F7" w:rsidRPr="00EE3977" w:rsidTr="00FC49F7">
        <w:trPr>
          <w:jc w:val="center"/>
        </w:trPr>
        <w:tc>
          <w:tcPr>
            <w:tcW w:w="0" w:type="auto"/>
          </w:tcPr>
          <w:p w:rsidR="00FC49F7" w:rsidRPr="00EE3977" w:rsidRDefault="00FC49F7" w:rsidP="00477F9B">
            <w:pPr>
              <w:spacing w:line="240" w:lineRule="auto"/>
              <w:ind w:firstLine="0"/>
              <w:rPr>
                <w:b/>
              </w:rPr>
            </w:pPr>
            <w:r w:rsidRPr="00EE3977">
              <w:rPr>
                <w:b/>
              </w:rPr>
              <w:t>4</w:t>
            </w:r>
          </w:p>
        </w:tc>
        <w:tc>
          <w:tcPr>
            <w:tcW w:w="0" w:type="auto"/>
          </w:tcPr>
          <w:p w:rsidR="00FC49F7" w:rsidRPr="00EE3977" w:rsidRDefault="00FC49F7" w:rsidP="00340AAE">
            <w:pPr>
              <w:spacing w:line="240" w:lineRule="auto"/>
              <w:ind w:firstLine="0"/>
              <w:jc w:val="left"/>
            </w:pPr>
            <w:r w:rsidRPr="00EE3977">
              <w:t>Circulatory system* (157, 9.0%)</w:t>
            </w:r>
          </w:p>
        </w:tc>
        <w:tc>
          <w:tcPr>
            <w:tcW w:w="0" w:type="auto"/>
          </w:tcPr>
          <w:p w:rsidR="00FC49F7" w:rsidRPr="00EE3977" w:rsidRDefault="00FC49F7" w:rsidP="00340AAE">
            <w:pPr>
              <w:spacing w:line="240" w:lineRule="auto"/>
              <w:ind w:firstLine="0"/>
              <w:jc w:val="left"/>
            </w:pPr>
            <w:r w:rsidRPr="00EE3977">
              <w:t>Endocrine, nutritional, and metabolic diseases and disorders</w:t>
            </w:r>
            <w:r w:rsidR="00137B58" w:rsidRPr="00EE3977">
              <w:t xml:space="preserve"> (75, 1.8%)</w:t>
            </w:r>
          </w:p>
        </w:tc>
      </w:tr>
      <w:tr w:rsidR="00FC49F7" w:rsidRPr="00EE3977" w:rsidTr="00FC49F7">
        <w:trPr>
          <w:jc w:val="center"/>
        </w:trPr>
        <w:tc>
          <w:tcPr>
            <w:tcW w:w="0" w:type="auto"/>
          </w:tcPr>
          <w:p w:rsidR="00FC49F7" w:rsidRPr="00EE3977" w:rsidRDefault="00FC49F7" w:rsidP="00477F9B">
            <w:pPr>
              <w:spacing w:line="240" w:lineRule="auto"/>
              <w:ind w:firstLine="0"/>
              <w:rPr>
                <w:b/>
              </w:rPr>
            </w:pPr>
            <w:r w:rsidRPr="00EE3977">
              <w:rPr>
                <w:b/>
              </w:rPr>
              <w:t>5</w:t>
            </w:r>
          </w:p>
        </w:tc>
        <w:tc>
          <w:tcPr>
            <w:tcW w:w="0" w:type="auto"/>
          </w:tcPr>
          <w:p w:rsidR="00FC49F7" w:rsidRPr="00EE3977" w:rsidRDefault="00FC49F7" w:rsidP="00340AAE">
            <w:pPr>
              <w:spacing w:line="240" w:lineRule="auto"/>
              <w:ind w:firstLine="0"/>
              <w:jc w:val="left"/>
            </w:pPr>
            <w:r w:rsidRPr="00EE3977">
              <w:t>Factors influencing health status and other contacts with health services (149, 8.6%)</w:t>
            </w:r>
          </w:p>
        </w:tc>
        <w:tc>
          <w:tcPr>
            <w:tcW w:w="0" w:type="auto"/>
          </w:tcPr>
          <w:p w:rsidR="00FC49F7" w:rsidRPr="00EE3977" w:rsidRDefault="00FC49F7" w:rsidP="00340AAE">
            <w:pPr>
              <w:spacing w:line="240" w:lineRule="auto"/>
              <w:ind w:firstLine="0"/>
              <w:jc w:val="left"/>
            </w:pPr>
            <w:r w:rsidRPr="00EE3977">
              <w:t>Infectious and parasitic diseases, systemic or unspecified sites</w:t>
            </w:r>
            <w:r w:rsidR="00137B58" w:rsidRPr="00EE3977">
              <w:t xml:space="preserve"> (59, 1.4%)</w:t>
            </w:r>
          </w:p>
        </w:tc>
      </w:tr>
      <w:tr w:rsidR="00FC49F7" w:rsidRPr="00EE3977" w:rsidTr="00FC49F7">
        <w:trPr>
          <w:jc w:val="center"/>
        </w:trPr>
        <w:tc>
          <w:tcPr>
            <w:tcW w:w="0" w:type="auto"/>
          </w:tcPr>
          <w:p w:rsidR="00FC49F7" w:rsidRPr="00EE3977" w:rsidRDefault="00FC49F7" w:rsidP="00477F9B">
            <w:pPr>
              <w:spacing w:line="240" w:lineRule="auto"/>
              <w:ind w:firstLine="0"/>
              <w:rPr>
                <w:b/>
              </w:rPr>
            </w:pPr>
            <w:r w:rsidRPr="00EE3977">
              <w:rPr>
                <w:b/>
              </w:rPr>
              <w:t>6</w:t>
            </w:r>
          </w:p>
        </w:tc>
        <w:tc>
          <w:tcPr>
            <w:tcW w:w="0" w:type="auto"/>
          </w:tcPr>
          <w:p w:rsidR="00FC49F7" w:rsidRPr="00EE3977" w:rsidRDefault="00FC49F7" w:rsidP="00340AAE">
            <w:pPr>
              <w:spacing w:line="240" w:lineRule="auto"/>
              <w:ind w:firstLine="0"/>
              <w:jc w:val="left"/>
            </w:pPr>
            <w:r w:rsidRPr="00EE3977">
              <w:t>Kidney and urinary tract* (121, 7.0%)</w:t>
            </w:r>
          </w:p>
        </w:tc>
        <w:tc>
          <w:tcPr>
            <w:tcW w:w="0" w:type="auto"/>
          </w:tcPr>
          <w:p w:rsidR="00FC49F7" w:rsidRPr="00EE3977" w:rsidRDefault="00FC49F7" w:rsidP="00340AAE">
            <w:pPr>
              <w:spacing w:line="240" w:lineRule="auto"/>
              <w:ind w:firstLine="0"/>
              <w:jc w:val="left"/>
            </w:pPr>
            <w:r w:rsidRPr="00EE3977">
              <w:t>Respiratory system*</w:t>
            </w:r>
            <w:r w:rsidR="00137B58" w:rsidRPr="00EE3977">
              <w:t xml:space="preserve"> (57, 1.3%)</w:t>
            </w:r>
          </w:p>
        </w:tc>
      </w:tr>
      <w:tr w:rsidR="00FC49F7" w:rsidRPr="00EE3977" w:rsidTr="00FC49F7">
        <w:trPr>
          <w:jc w:val="center"/>
        </w:trPr>
        <w:tc>
          <w:tcPr>
            <w:tcW w:w="0" w:type="auto"/>
          </w:tcPr>
          <w:p w:rsidR="00FC49F7" w:rsidRPr="00EE3977" w:rsidRDefault="00FC49F7" w:rsidP="00477F9B">
            <w:pPr>
              <w:spacing w:line="240" w:lineRule="auto"/>
              <w:ind w:firstLine="0"/>
              <w:rPr>
                <w:b/>
              </w:rPr>
            </w:pPr>
            <w:r w:rsidRPr="00EE3977">
              <w:rPr>
                <w:b/>
              </w:rPr>
              <w:t>7</w:t>
            </w:r>
          </w:p>
        </w:tc>
        <w:tc>
          <w:tcPr>
            <w:tcW w:w="0" w:type="auto"/>
          </w:tcPr>
          <w:p w:rsidR="00FC49F7" w:rsidRPr="00EE3977" w:rsidRDefault="00FC49F7" w:rsidP="00340AAE">
            <w:pPr>
              <w:spacing w:line="240" w:lineRule="auto"/>
              <w:ind w:firstLine="0"/>
              <w:jc w:val="left"/>
            </w:pPr>
            <w:r w:rsidRPr="00EE3977">
              <w:t>Endocrine, nutritional, and metabolic diseases and disorders (58, 3.3%)</w:t>
            </w:r>
          </w:p>
        </w:tc>
        <w:tc>
          <w:tcPr>
            <w:tcW w:w="0" w:type="auto"/>
          </w:tcPr>
          <w:p w:rsidR="00FC49F7" w:rsidRPr="00EE3977" w:rsidRDefault="00FC49F7" w:rsidP="00340AAE">
            <w:pPr>
              <w:spacing w:line="240" w:lineRule="auto"/>
              <w:ind w:firstLine="0"/>
              <w:jc w:val="left"/>
            </w:pPr>
            <w:r w:rsidRPr="00EE3977">
              <w:t>Blood, blood forming organs, immunological disorders*</w:t>
            </w:r>
            <w:r w:rsidR="00137B58" w:rsidRPr="00EE3977">
              <w:t xml:space="preserve"> (55, 1.3%)</w:t>
            </w:r>
          </w:p>
        </w:tc>
      </w:tr>
      <w:tr w:rsidR="00FC49F7" w:rsidRPr="00EE3977" w:rsidTr="00FC49F7">
        <w:trPr>
          <w:jc w:val="center"/>
        </w:trPr>
        <w:tc>
          <w:tcPr>
            <w:tcW w:w="0" w:type="auto"/>
          </w:tcPr>
          <w:p w:rsidR="00FC49F7" w:rsidRPr="00EE3977" w:rsidRDefault="00FC49F7" w:rsidP="00477F9B">
            <w:pPr>
              <w:spacing w:line="240" w:lineRule="auto"/>
              <w:ind w:firstLine="0"/>
              <w:rPr>
                <w:b/>
              </w:rPr>
            </w:pPr>
            <w:r w:rsidRPr="00EE3977">
              <w:rPr>
                <w:b/>
              </w:rPr>
              <w:lastRenderedPageBreak/>
              <w:t>8</w:t>
            </w:r>
          </w:p>
        </w:tc>
        <w:tc>
          <w:tcPr>
            <w:tcW w:w="0" w:type="auto"/>
          </w:tcPr>
          <w:p w:rsidR="00FC49F7" w:rsidRPr="00EE3977" w:rsidRDefault="00FC49F7" w:rsidP="00340AAE">
            <w:pPr>
              <w:spacing w:line="240" w:lineRule="auto"/>
              <w:ind w:firstLine="0"/>
              <w:jc w:val="left"/>
            </w:pPr>
            <w:r w:rsidRPr="00EE3977">
              <w:t>Blood, blood forming organs, immunological disorders* (46, 2.7%)</w:t>
            </w:r>
          </w:p>
        </w:tc>
        <w:tc>
          <w:tcPr>
            <w:tcW w:w="0" w:type="auto"/>
          </w:tcPr>
          <w:p w:rsidR="00FC49F7" w:rsidRPr="00EE3977" w:rsidRDefault="00FC49F7" w:rsidP="00340AAE">
            <w:pPr>
              <w:spacing w:line="240" w:lineRule="auto"/>
              <w:ind w:firstLine="0"/>
              <w:jc w:val="left"/>
            </w:pPr>
            <w:r w:rsidRPr="00EE3977">
              <w:t>Kidney and urinary tract*</w:t>
            </w:r>
            <w:r w:rsidR="00137B58" w:rsidRPr="00EE3977">
              <w:t xml:space="preserve"> (48, 1.1%)</w:t>
            </w:r>
          </w:p>
        </w:tc>
      </w:tr>
      <w:tr w:rsidR="00FC49F7" w:rsidRPr="00EE3977" w:rsidTr="00FC49F7">
        <w:trPr>
          <w:jc w:val="center"/>
        </w:trPr>
        <w:tc>
          <w:tcPr>
            <w:tcW w:w="0" w:type="auto"/>
          </w:tcPr>
          <w:p w:rsidR="00FC49F7" w:rsidRPr="00EE3977" w:rsidRDefault="00FC49F7" w:rsidP="00477F9B">
            <w:pPr>
              <w:spacing w:line="240" w:lineRule="auto"/>
              <w:ind w:firstLine="0"/>
              <w:rPr>
                <w:b/>
              </w:rPr>
            </w:pPr>
            <w:r w:rsidRPr="00EE3977">
              <w:rPr>
                <w:b/>
              </w:rPr>
              <w:t>9</w:t>
            </w:r>
          </w:p>
        </w:tc>
        <w:tc>
          <w:tcPr>
            <w:tcW w:w="0" w:type="auto"/>
          </w:tcPr>
          <w:p w:rsidR="00FC49F7" w:rsidRPr="00EE3977" w:rsidRDefault="00FC49F7" w:rsidP="00340AAE">
            <w:pPr>
              <w:spacing w:line="240" w:lineRule="auto"/>
              <w:ind w:firstLine="0"/>
              <w:jc w:val="left"/>
            </w:pPr>
            <w:r w:rsidRPr="00EE3977">
              <w:t>Musculoskeletal system and connective tissues* (41, 2.4%)</w:t>
            </w:r>
          </w:p>
        </w:tc>
        <w:tc>
          <w:tcPr>
            <w:tcW w:w="0" w:type="auto"/>
          </w:tcPr>
          <w:p w:rsidR="00FC49F7" w:rsidRPr="00EE3977" w:rsidRDefault="00FC49F7" w:rsidP="00340AAE">
            <w:pPr>
              <w:spacing w:line="240" w:lineRule="auto"/>
              <w:ind w:firstLine="0"/>
              <w:jc w:val="left"/>
            </w:pPr>
            <w:r w:rsidRPr="00EE3977">
              <w:t>Nervous system*</w:t>
            </w:r>
            <w:r w:rsidR="00137B58" w:rsidRPr="00EE3977">
              <w:t xml:space="preserve"> (32, 0.8%)</w:t>
            </w:r>
          </w:p>
        </w:tc>
      </w:tr>
      <w:tr w:rsidR="00FC49F7" w:rsidRPr="00EE3977" w:rsidTr="00FC49F7">
        <w:trPr>
          <w:jc w:val="center"/>
        </w:trPr>
        <w:tc>
          <w:tcPr>
            <w:tcW w:w="0" w:type="auto"/>
          </w:tcPr>
          <w:p w:rsidR="00FC49F7" w:rsidRPr="00EE3977" w:rsidRDefault="00FC49F7" w:rsidP="00477F9B">
            <w:pPr>
              <w:spacing w:line="240" w:lineRule="auto"/>
              <w:ind w:firstLine="0"/>
              <w:rPr>
                <w:b/>
              </w:rPr>
            </w:pPr>
            <w:r w:rsidRPr="00EE3977">
              <w:rPr>
                <w:b/>
              </w:rPr>
              <w:t>10</w:t>
            </w:r>
          </w:p>
        </w:tc>
        <w:tc>
          <w:tcPr>
            <w:tcW w:w="0" w:type="auto"/>
          </w:tcPr>
          <w:p w:rsidR="00FC49F7" w:rsidRPr="00EE3977" w:rsidRDefault="00FC49F7" w:rsidP="00340AAE">
            <w:pPr>
              <w:spacing w:line="240" w:lineRule="auto"/>
              <w:ind w:firstLine="0"/>
              <w:jc w:val="left"/>
            </w:pPr>
            <w:r w:rsidRPr="00EE3977">
              <w:t>Hepatobiliary system and pancreas* (32, 1.8%)</w:t>
            </w:r>
          </w:p>
        </w:tc>
        <w:tc>
          <w:tcPr>
            <w:tcW w:w="0" w:type="auto"/>
          </w:tcPr>
          <w:p w:rsidR="00FC49F7" w:rsidRPr="00EE3977" w:rsidRDefault="00FC49F7" w:rsidP="00340AAE">
            <w:pPr>
              <w:spacing w:line="240" w:lineRule="auto"/>
              <w:ind w:firstLine="0"/>
              <w:jc w:val="left"/>
            </w:pPr>
            <w:r w:rsidRPr="00EE3977">
              <w:t>Musculoskeletal system and connective tissues*</w:t>
            </w:r>
            <w:r w:rsidR="00137B58" w:rsidRPr="00EE3977">
              <w:t xml:space="preserve"> (24, 0.6%)</w:t>
            </w:r>
          </w:p>
        </w:tc>
      </w:tr>
      <w:tr w:rsidR="00FC49F7" w:rsidRPr="00EE3977" w:rsidTr="00FC49F7">
        <w:trPr>
          <w:jc w:val="center"/>
        </w:trPr>
        <w:tc>
          <w:tcPr>
            <w:tcW w:w="0" w:type="auto"/>
          </w:tcPr>
          <w:p w:rsidR="00FC49F7" w:rsidRPr="00EE3977" w:rsidRDefault="00FC49F7" w:rsidP="00477F9B">
            <w:pPr>
              <w:spacing w:line="240" w:lineRule="auto"/>
              <w:ind w:firstLine="0"/>
              <w:rPr>
                <w:b/>
              </w:rPr>
            </w:pPr>
            <w:r w:rsidRPr="00EE3977">
              <w:rPr>
                <w:b/>
              </w:rPr>
              <w:t>11</w:t>
            </w:r>
          </w:p>
        </w:tc>
        <w:tc>
          <w:tcPr>
            <w:tcW w:w="0" w:type="auto"/>
          </w:tcPr>
          <w:p w:rsidR="00FC49F7" w:rsidRPr="00EE3977" w:rsidRDefault="00FC49F7" w:rsidP="00340AAE">
            <w:pPr>
              <w:spacing w:line="240" w:lineRule="auto"/>
              <w:ind w:firstLine="0"/>
              <w:jc w:val="left"/>
            </w:pPr>
            <w:r w:rsidRPr="00EE3977">
              <w:t>Nervous system* (28, 1.6%)</w:t>
            </w:r>
          </w:p>
        </w:tc>
        <w:tc>
          <w:tcPr>
            <w:tcW w:w="0" w:type="auto"/>
          </w:tcPr>
          <w:p w:rsidR="00FC49F7" w:rsidRPr="00EE3977" w:rsidRDefault="00FC49F7" w:rsidP="00340AAE">
            <w:pPr>
              <w:spacing w:line="240" w:lineRule="auto"/>
              <w:ind w:firstLine="0"/>
              <w:jc w:val="left"/>
            </w:pPr>
            <w:r w:rsidRPr="00EE3977">
              <w:t>Hepatobiliary system and pancreas*</w:t>
            </w:r>
            <w:r w:rsidR="00137B58" w:rsidRPr="00EE3977">
              <w:t xml:space="preserve"> (15, 0.4%)</w:t>
            </w:r>
          </w:p>
        </w:tc>
      </w:tr>
      <w:tr w:rsidR="00FC49F7" w:rsidRPr="00EE3977" w:rsidTr="00FC49F7">
        <w:trPr>
          <w:jc w:val="center"/>
        </w:trPr>
        <w:tc>
          <w:tcPr>
            <w:tcW w:w="0" w:type="auto"/>
          </w:tcPr>
          <w:p w:rsidR="00FC49F7" w:rsidRPr="00EE3977" w:rsidRDefault="00FC49F7" w:rsidP="00477F9B">
            <w:pPr>
              <w:spacing w:line="240" w:lineRule="auto"/>
              <w:ind w:firstLine="0"/>
              <w:rPr>
                <w:b/>
              </w:rPr>
            </w:pPr>
            <w:r w:rsidRPr="00EE3977">
              <w:rPr>
                <w:b/>
              </w:rPr>
              <w:t>12</w:t>
            </w:r>
          </w:p>
        </w:tc>
        <w:tc>
          <w:tcPr>
            <w:tcW w:w="0" w:type="auto"/>
          </w:tcPr>
          <w:p w:rsidR="00FC49F7" w:rsidRPr="00EE3977" w:rsidRDefault="00FC49F7" w:rsidP="00340AAE">
            <w:pPr>
              <w:spacing w:line="240" w:lineRule="auto"/>
              <w:ind w:firstLine="0"/>
              <w:jc w:val="left"/>
            </w:pPr>
            <w:r w:rsidRPr="00EE3977">
              <w:t>Mental diseases and disorders (28, 1.6%)</w:t>
            </w:r>
          </w:p>
        </w:tc>
        <w:tc>
          <w:tcPr>
            <w:tcW w:w="0" w:type="auto"/>
          </w:tcPr>
          <w:p w:rsidR="00FC49F7" w:rsidRPr="00EE3977" w:rsidRDefault="00FC49F7" w:rsidP="00340AAE">
            <w:pPr>
              <w:spacing w:line="240" w:lineRule="auto"/>
              <w:ind w:firstLine="0"/>
              <w:jc w:val="left"/>
            </w:pPr>
            <w:r w:rsidRPr="00EE3977">
              <w:t>Skin, subcutaneous tissue, and breast*</w:t>
            </w:r>
            <w:r w:rsidR="00137B58" w:rsidRPr="00EE3977">
              <w:t xml:space="preserve"> (12, 0.3%)</w:t>
            </w:r>
          </w:p>
        </w:tc>
      </w:tr>
      <w:tr w:rsidR="00FC49F7" w:rsidRPr="00EE3977" w:rsidTr="00FC49F7">
        <w:trPr>
          <w:jc w:val="center"/>
        </w:trPr>
        <w:tc>
          <w:tcPr>
            <w:tcW w:w="0" w:type="auto"/>
          </w:tcPr>
          <w:p w:rsidR="00FC49F7" w:rsidRPr="00EE3977" w:rsidRDefault="00FC49F7" w:rsidP="00477F9B">
            <w:pPr>
              <w:spacing w:line="240" w:lineRule="auto"/>
              <w:ind w:firstLine="0"/>
              <w:rPr>
                <w:b/>
              </w:rPr>
            </w:pPr>
            <w:r w:rsidRPr="00EE3977">
              <w:rPr>
                <w:b/>
              </w:rPr>
              <w:t>13</w:t>
            </w:r>
          </w:p>
        </w:tc>
        <w:tc>
          <w:tcPr>
            <w:tcW w:w="0" w:type="auto"/>
          </w:tcPr>
          <w:p w:rsidR="00FC49F7" w:rsidRPr="00EE3977" w:rsidRDefault="00FC49F7" w:rsidP="00340AAE">
            <w:pPr>
              <w:spacing w:line="240" w:lineRule="auto"/>
              <w:ind w:firstLine="0"/>
              <w:jc w:val="left"/>
            </w:pPr>
            <w:r w:rsidRPr="00EE3977">
              <w:t>Skin, subcutaneous tissue, and breast* (21, 1.2%)</w:t>
            </w:r>
          </w:p>
        </w:tc>
        <w:tc>
          <w:tcPr>
            <w:tcW w:w="0" w:type="auto"/>
          </w:tcPr>
          <w:p w:rsidR="00FC49F7" w:rsidRPr="00EE3977" w:rsidRDefault="00FC49F7" w:rsidP="00340AAE">
            <w:pPr>
              <w:spacing w:line="240" w:lineRule="auto"/>
              <w:ind w:firstLine="0"/>
              <w:jc w:val="left"/>
            </w:pPr>
            <w:r w:rsidRPr="00EE3977">
              <w:t>Ear, nose, mouth, and throat*</w:t>
            </w:r>
            <w:r w:rsidR="00137B58" w:rsidRPr="00EE3977">
              <w:t xml:space="preserve"> (11, 0.3%)</w:t>
            </w:r>
          </w:p>
        </w:tc>
      </w:tr>
      <w:tr w:rsidR="00FC49F7" w:rsidRPr="00EE3977" w:rsidTr="00FC49F7">
        <w:trPr>
          <w:jc w:val="center"/>
        </w:trPr>
        <w:tc>
          <w:tcPr>
            <w:tcW w:w="0" w:type="auto"/>
          </w:tcPr>
          <w:p w:rsidR="00FC49F7" w:rsidRPr="00EE3977" w:rsidRDefault="00FC49F7" w:rsidP="00477F9B">
            <w:pPr>
              <w:spacing w:line="240" w:lineRule="auto"/>
              <w:ind w:firstLine="0"/>
              <w:rPr>
                <w:b/>
              </w:rPr>
            </w:pPr>
            <w:r w:rsidRPr="00EE3977">
              <w:rPr>
                <w:b/>
              </w:rPr>
              <w:t>14</w:t>
            </w:r>
          </w:p>
        </w:tc>
        <w:tc>
          <w:tcPr>
            <w:tcW w:w="0" w:type="auto"/>
          </w:tcPr>
          <w:p w:rsidR="00FC49F7" w:rsidRPr="00EE3977" w:rsidRDefault="00FC49F7" w:rsidP="00340AAE">
            <w:pPr>
              <w:spacing w:line="240" w:lineRule="auto"/>
              <w:ind w:firstLine="0"/>
              <w:jc w:val="left"/>
            </w:pPr>
            <w:r w:rsidRPr="00EE3977">
              <w:t>Myeloproliferative diseases and disorders, poorly differentiated neoplasm (11, 0.6%)</w:t>
            </w:r>
          </w:p>
        </w:tc>
        <w:tc>
          <w:tcPr>
            <w:tcW w:w="0" w:type="auto"/>
          </w:tcPr>
          <w:p w:rsidR="00FC49F7" w:rsidRPr="00EE3977" w:rsidRDefault="00FC49F7" w:rsidP="00340AAE">
            <w:pPr>
              <w:spacing w:line="240" w:lineRule="auto"/>
              <w:ind w:firstLine="0"/>
              <w:jc w:val="left"/>
            </w:pPr>
            <w:r w:rsidRPr="00EE3977">
              <w:t>Mental diseases and disorders</w:t>
            </w:r>
            <w:r w:rsidR="00137B58" w:rsidRPr="00EE3977">
              <w:t xml:space="preserve"> (9, 0.2%)</w:t>
            </w:r>
          </w:p>
        </w:tc>
      </w:tr>
      <w:tr w:rsidR="00FC49F7" w:rsidRPr="00EE3977" w:rsidTr="00FC49F7">
        <w:trPr>
          <w:jc w:val="center"/>
        </w:trPr>
        <w:tc>
          <w:tcPr>
            <w:tcW w:w="0" w:type="auto"/>
          </w:tcPr>
          <w:p w:rsidR="00FC49F7" w:rsidRPr="00EE3977" w:rsidRDefault="00FC49F7" w:rsidP="00477F9B">
            <w:pPr>
              <w:spacing w:line="240" w:lineRule="auto"/>
              <w:ind w:firstLine="0"/>
              <w:rPr>
                <w:b/>
              </w:rPr>
            </w:pPr>
            <w:r w:rsidRPr="00EE3977">
              <w:rPr>
                <w:b/>
              </w:rPr>
              <w:t>15</w:t>
            </w:r>
          </w:p>
        </w:tc>
        <w:tc>
          <w:tcPr>
            <w:tcW w:w="0" w:type="auto"/>
          </w:tcPr>
          <w:p w:rsidR="00FC49F7" w:rsidRPr="00EE3977" w:rsidRDefault="00FC49F7" w:rsidP="00340AAE">
            <w:pPr>
              <w:spacing w:line="240" w:lineRule="auto"/>
              <w:ind w:firstLine="0"/>
              <w:jc w:val="left"/>
            </w:pPr>
            <w:r w:rsidRPr="00EE3977">
              <w:t>Alcohol/drug use and alcohol/ drug induced organic mental disorders (5, 0.3%)</w:t>
            </w:r>
          </w:p>
        </w:tc>
        <w:tc>
          <w:tcPr>
            <w:tcW w:w="0" w:type="auto"/>
          </w:tcPr>
          <w:p w:rsidR="00FC49F7" w:rsidRPr="00EE3977" w:rsidRDefault="00FC49F7" w:rsidP="00340AAE">
            <w:pPr>
              <w:spacing w:line="240" w:lineRule="auto"/>
              <w:ind w:firstLine="0"/>
              <w:jc w:val="left"/>
            </w:pPr>
            <w:r w:rsidRPr="00EE3977">
              <w:t>Female reproductive system*</w:t>
            </w:r>
            <w:r w:rsidR="00137B58" w:rsidRPr="00EE3977">
              <w:t xml:space="preserve"> (8, 0.2%)</w:t>
            </w:r>
          </w:p>
        </w:tc>
      </w:tr>
      <w:tr w:rsidR="00FC49F7" w:rsidRPr="00EE3977" w:rsidTr="00FC49F7">
        <w:trPr>
          <w:jc w:val="center"/>
        </w:trPr>
        <w:tc>
          <w:tcPr>
            <w:tcW w:w="0" w:type="auto"/>
          </w:tcPr>
          <w:p w:rsidR="00FC49F7" w:rsidRPr="00EE3977" w:rsidRDefault="00FC49F7" w:rsidP="00477F9B">
            <w:pPr>
              <w:spacing w:line="240" w:lineRule="auto"/>
              <w:ind w:firstLine="0"/>
              <w:rPr>
                <w:b/>
              </w:rPr>
            </w:pPr>
            <w:r w:rsidRPr="00EE3977">
              <w:rPr>
                <w:b/>
              </w:rPr>
              <w:t>16</w:t>
            </w:r>
          </w:p>
        </w:tc>
        <w:tc>
          <w:tcPr>
            <w:tcW w:w="0" w:type="auto"/>
          </w:tcPr>
          <w:p w:rsidR="00FC49F7" w:rsidRPr="00EE3977" w:rsidRDefault="00FC49F7" w:rsidP="00340AAE">
            <w:pPr>
              <w:spacing w:line="240" w:lineRule="auto"/>
              <w:ind w:firstLine="0"/>
              <w:jc w:val="left"/>
            </w:pPr>
            <w:r w:rsidRPr="00EE3977">
              <w:t>Injuries, poisonings, and toxic effects of drugs (5, 0.3%)</w:t>
            </w:r>
          </w:p>
        </w:tc>
        <w:tc>
          <w:tcPr>
            <w:tcW w:w="0" w:type="auto"/>
          </w:tcPr>
          <w:p w:rsidR="00FC49F7" w:rsidRPr="00EE3977" w:rsidRDefault="00FC49F7" w:rsidP="00340AAE">
            <w:pPr>
              <w:spacing w:line="240" w:lineRule="auto"/>
              <w:ind w:firstLine="0"/>
              <w:jc w:val="left"/>
            </w:pPr>
            <w:r w:rsidRPr="00EE3977">
              <w:t>Myeloproliferative diseases and disorders, poorly differentiated neoplasm</w:t>
            </w:r>
            <w:r w:rsidR="00137B58" w:rsidRPr="00EE3977">
              <w:t xml:space="preserve"> (7, 0.2%)</w:t>
            </w:r>
          </w:p>
        </w:tc>
      </w:tr>
      <w:tr w:rsidR="00FC49F7" w:rsidRPr="00EE3977" w:rsidTr="00FC49F7">
        <w:trPr>
          <w:jc w:val="center"/>
        </w:trPr>
        <w:tc>
          <w:tcPr>
            <w:tcW w:w="0" w:type="auto"/>
          </w:tcPr>
          <w:p w:rsidR="00FC49F7" w:rsidRPr="00EE3977" w:rsidRDefault="00FC49F7" w:rsidP="00477F9B">
            <w:pPr>
              <w:spacing w:line="240" w:lineRule="auto"/>
              <w:ind w:firstLine="0"/>
              <w:rPr>
                <w:b/>
              </w:rPr>
            </w:pPr>
            <w:r w:rsidRPr="00EE3977">
              <w:rPr>
                <w:b/>
              </w:rPr>
              <w:t>17</w:t>
            </w:r>
          </w:p>
        </w:tc>
        <w:tc>
          <w:tcPr>
            <w:tcW w:w="0" w:type="auto"/>
          </w:tcPr>
          <w:p w:rsidR="00FC49F7" w:rsidRPr="00EE3977" w:rsidRDefault="00FC49F7" w:rsidP="00340AAE">
            <w:pPr>
              <w:spacing w:line="240" w:lineRule="auto"/>
              <w:ind w:firstLine="0"/>
              <w:jc w:val="left"/>
            </w:pPr>
            <w:r w:rsidRPr="00EE3977">
              <w:t>Ear, nose, mouth, and throat* (4, 0.2%)</w:t>
            </w:r>
          </w:p>
        </w:tc>
        <w:tc>
          <w:tcPr>
            <w:tcW w:w="0" w:type="auto"/>
          </w:tcPr>
          <w:p w:rsidR="00FC49F7" w:rsidRPr="00EE3977" w:rsidRDefault="00FC49F7" w:rsidP="00340AAE">
            <w:pPr>
              <w:spacing w:line="240" w:lineRule="auto"/>
              <w:ind w:firstLine="0"/>
              <w:jc w:val="left"/>
            </w:pPr>
            <w:r w:rsidRPr="00EE3977">
              <w:t>Male reproductive system*</w:t>
            </w:r>
            <w:r w:rsidR="00137B58" w:rsidRPr="00EE3977">
              <w:t xml:space="preserve"> (2, 0.0%)</w:t>
            </w:r>
          </w:p>
        </w:tc>
      </w:tr>
      <w:tr w:rsidR="00FC49F7" w:rsidRPr="00EE3977" w:rsidTr="00FC49F7">
        <w:trPr>
          <w:jc w:val="center"/>
        </w:trPr>
        <w:tc>
          <w:tcPr>
            <w:tcW w:w="0" w:type="auto"/>
          </w:tcPr>
          <w:p w:rsidR="00FC49F7" w:rsidRPr="00EE3977" w:rsidRDefault="00FC49F7" w:rsidP="00477F9B">
            <w:pPr>
              <w:spacing w:line="240" w:lineRule="auto"/>
              <w:ind w:firstLine="0"/>
              <w:rPr>
                <w:b/>
              </w:rPr>
            </w:pPr>
            <w:r w:rsidRPr="00EE3977">
              <w:rPr>
                <w:b/>
              </w:rPr>
              <w:t>18</w:t>
            </w:r>
          </w:p>
        </w:tc>
        <w:tc>
          <w:tcPr>
            <w:tcW w:w="0" w:type="auto"/>
          </w:tcPr>
          <w:p w:rsidR="00FC49F7" w:rsidRPr="00EE3977" w:rsidRDefault="00FC49F7" w:rsidP="00340AAE">
            <w:pPr>
              <w:spacing w:line="240" w:lineRule="auto"/>
              <w:ind w:firstLine="0"/>
              <w:jc w:val="left"/>
            </w:pPr>
            <w:r w:rsidRPr="00EE3977">
              <w:t>Female reproductive system* (3, 0.2%)</w:t>
            </w:r>
          </w:p>
        </w:tc>
        <w:tc>
          <w:tcPr>
            <w:tcW w:w="0" w:type="auto"/>
          </w:tcPr>
          <w:p w:rsidR="00FC49F7" w:rsidRPr="00EE3977" w:rsidRDefault="00FC49F7" w:rsidP="00340AAE">
            <w:pPr>
              <w:spacing w:line="240" w:lineRule="auto"/>
              <w:ind w:firstLine="0"/>
              <w:jc w:val="left"/>
            </w:pPr>
            <w:r w:rsidRPr="00EE3977">
              <w:t>Injuries, poisonings, and toxic effects of drugs</w:t>
            </w:r>
            <w:r w:rsidR="00137B58" w:rsidRPr="00EE3977">
              <w:t xml:space="preserve"> (2, 0.0%)</w:t>
            </w:r>
          </w:p>
        </w:tc>
      </w:tr>
      <w:tr w:rsidR="00FC49F7" w:rsidRPr="00EE3977" w:rsidTr="00FC49F7">
        <w:trPr>
          <w:jc w:val="center"/>
        </w:trPr>
        <w:tc>
          <w:tcPr>
            <w:tcW w:w="0" w:type="auto"/>
          </w:tcPr>
          <w:p w:rsidR="00FC49F7" w:rsidRPr="00EE3977" w:rsidRDefault="00FC49F7" w:rsidP="00477F9B">
            <w:pPr>
              <w:spacing w:line="240" w:lineRule="auto"/>
              <w:ind w:firstLine="0"/>
              <w:rPr>
                <w:b/>
              </w:rPr>
            </w:pPr>
            <w:r w:rsidRPr="00EE3977">
              <w:rPr>
                <w:b/>
              </w:rPr>
              <w:t>19</w:t>
            </w:r>
          </w:p>
        </w:tc>
        <w:tc>
          <w:tcPr>
            <w:tcW w:w="0" w:type="auto"/>
          </w:tcPr>
          <w:p w:rsidR="00FC49F7" w:rsidRPr="00EE3977" w:rsidRDefault="00FC49F7" w:rsidP="00340AAE">
            <w:pPr>
              <w:spacing w:line="240" w:lineRule="auto"/>
              <w:ind w:firstLine="0"/>
              <w:jc w:val="left"/>
            </w:pPr>
            <w:r w:rsidRPr="00EE3977">
              <w:t>Pregnancy, childbirth, and the puerperium (3, 0.2%)</w:t>
            </w:r>
          </w:p>
        </w:tc>
        <w:tc>
          <w:tcPr>
            <w:tcW w:w="0" w:type="auto"/>
          </w:tcPr>
          <w:p w:rsidR="00FC49F7" w:rsidRPr="00EE3977" w:rsidRDefault="00FC49F7" w:rsidP="00340AAE">
            <w:pPr>
              <w:spacing w:line="240" w:lineRule="auto"/>
              <w:ind w:firstLine="0"/>
              <w:jc w:val="left"/>
            </w:pPr>
            <w:r w:rsidRPr="00EE3977">
              <w:t>Pregnancy, childbirth, and the puerperium</w:t>
            </w:r>
            <w:r w:rsidR="00137B58" w:rsidRPr="00EE3977">
              <w:t xml:space="preserve"> (2, 0.0%)</w:t>
            </w:r>
          </w:p>
        </w:tc>
      </w:tr>
      <w:tr w:rsidR="00FC49F7" w:rsidRPr="00EE3977" w:rsidTr="00FC49F7">
        <w:trPr>
          <w:jc w:val="center"/>
        </w:trPr>
        <w:tc>
          <w:tcPr>
            <w:tcW w:w="0" w:type="auto"/>
          </w:tcPr>
          <w:p w:rsidR="00FC49F7" w:rsidRPr="00EE3977" w:rsidRDefault="00FC49F7" w:rsidP="00477F9B">
            <w:pPr>
              <w:spacing w:line="240" w:lineRule="auto"/>
              <w:ind w:firstLine="0"/>
              <w:rPr>
                <w:b/>
              </w:rPr>
            </w:pPr>
            <w:r w:rsidRPr="00EE3977">
              <w:rPr>
                <w:b/>
              </w:rPr>
              <w:t>20</w:t>
            </w:r>
          </w:p>
        </w:tc>
        <w:tc>
          <w:tcPr>
            <w:tcW w:w="0" w:type="auto"/>
          </w:tcPr>
          <w:p w:rsidR="00FC49F7" w:rsidRPr="00EE3977" w:rsidRDefault="00FC49F7" w:rsidP="00340AAE">
            <w:pPr>
              <w:spacing w:line="240" w:lineRule="auto"/>
              <w:ind w:firstLine="0"/>
              <w:jc w:val="left"/>
            </w:pPr>
            <w:r w:rsidRPr="00EE3977">
              <w:t>Male reproductive system* (1, 0.1%)</w:t>
            </w:r>
          </w:p>
        </w:tc>
        <w:tc>
          <w:tcPr>
            <w:tcW w:w="0" w:type="auto"/>
          </w:tcPr>
          <w:p w:rsidR="00FC49F7" w:rsidRPr="00EE3977" w:rsidRDefault="00FC49F7" w:rsidP="00340AAE">
            <w:pPr>
              <w:spacing w:line="240" w:lineRule="auto"/>
              <w:ind w:firstLine="0"/>
              <w:jc w:val="left"/>
            </w:pPr>
            <w:r w:rsidRPr="00EE3977">
              <w:t>Alcohol/drug use and alcohol/ drug induced organic mental disorders</w:t>
            </w:r>
            <w:r w:rsidR="00137B58" w:rsidRPr="00EE3977">
              <w:t xml:space="preserve"> (1, 0.0%)</w:t>
            </w:r>
          </w:p>
        </w:tc>
      </w:tr>
    </w:tbl>
    <w:p w:rsidR="00BC16A8" w:rsidRPr="0099232C" w:rsidRDefault="00777243" w:rsidP="00FC49F7">
      <w:pPr>
        <w:ind w:firstLine="0"/>
        <w:rPr>
          <w:sz w:val="20"/>
          <w:szCs w:val="20"/>
        </w:rPr>
      </w:pPr>
      <w:r w:rsidRPr="0099232C">
        <w:rPr>
          <w:sz w:val="20"/>
          <w:szCs w:val="20"/>
        </w:rPr>
        <w:t>*Name b</w:t>
      </w:r>
      <w:r w:rsidR="00FC49F7" w:rsidRPr="0099232C">
        <w:rPr>
          <w:sz w:val="20"/>
          <w:szCs w:val="20"/>
        </w:rPr>
        <w:t>egins with “Diseases and Disorders of the”</w:t>
      </w:r>
    </w:p>
    <w:p w:rsidR="00F40735" w:rsidRPr="00EE3977" w:rsidRDefault="00F40735" w:rsidP="000E636B">
      <w:pPr>
        <w:pStyle w:val="Caption"/>
        <w:keepNext/>
        <w:spacing w:line="360" w:lineRule="auto"/>
        <w:ind w:firstLine="0"/>
        <w:rPr>
          <w:b w:val="0"/>
        </w:rPr>
      </w:pPr>
      <w:bookmarkStart w:id="48" w:name="_Toc500161908"/>
      <w:r w:rsidRPr="00EE3977">
        <w:t xml:space="preserve">Table </w:t>
      </w:r>
      <w:r w:rsidR="00804D2B">
        <w:fldChar w:fldCharType="begin"/>
      </w:r>
      <w:r w:rsidR="00804D2B">
        <w:instrText xml:space="preserve"> SEQ Table \* ARABIC </w:instrText>
      </w:r>
      <w:r w:rsidR="00804D2B">
        <w:fldChar w:fldCharType="separate"/>
      </w:r>
      <w:r w:rsidR="00D83276">
        <w:rPr>
          <w:noProof/>
        </w:rPr>
        <w:t>17</w:t>
      </w:r>
      <w:r w:rsidR="00804D2B">
        <w:rPr>
          <w:noProof/>
        </w:rPr>
        <w:fldChar w:fldCharType="end"/>
      </w:r>
      <w:r w:rsidRPr="00EE3977">
        <w:t>. Major Diagnostic Categories</w:t>
      </w:r>
      <w:r w:rsidR="0002348B" w:rsidRPr="00EE3977">
        <w:t xml:space="preserve"> (MDCs)</w:t>
      </w:r>
      <w:r w:rsidR="005F5BAB">
        <w:t xml:space="preserve"> a</w:t>
      </w:r>
      <w:r w:rsidRPr="00EE3977">
        <w:t xml:space="preserve">mong Butler County Residents (Inpatients and Outpatients) (Primary Visits) Over 18 with a Positive History of </w:t>
      </w:r>
      <w:r w:rsidRPr="00EE3977">
        <w:rPr>
          <w:i/>
        </w:rPr>
        <w:t xml:space="preserve">C. diff </w:t>
      </w:r>
      <w:r w:rsidRPr="00EE3977">
        <w:t xml:space="preserve">(N = </w:t>
      </w:r>
      <w:r w:rsidR="00777243" w:rsidRPr="00EE3977">
        <w:t>2,574</w:t>
      </w:r>
      <w:r w:rsidRPr="00EE3977">
        <w:t>)</w:t>
      </w:r>
      <w:bookmarkEnd w:id="48"/>
    </w:p>
    <w:tbl>
      <w:tblPr>
        <w:tblStyle w:val="TableGrid"/>
        <w:tblW w:w="0" w:type="auto"/>
        <w:jc w:val="center"/>
        <w:tblLook w:val="04A0" w:firstRow="1" w:lastRow="0" w:firstColumn="1" w:lastColumn="0" w:noHBand="0" w:noVBand="1"/>
      </w:tblPr>
      <w:tblGrid>
        <w:gridCol w:w="456"/>
        <w:gridCol w:w="4447"/>
        <w:gridCol w:w="4447"/>
      </w:tblGrid>
      <w:tr w:rsidR="00777243" w:rsidRPr="00EE3977" w:rsidTr="00C237BC">
        <w:trPr>
          <w:jc w:val="center"/>
        </w:trPr>
        <w:tc>
          <w:tcPr>
            <w:tcW w:w="0" w:type="auto"/>
          </w:tcPr>
          <w:p w:rsidR="00F40735" w:rsidRPr="00EE3977" w:rsidRDefault="00F40735" w:rsidP="00FC49F7">
            <w:pPr>
              <w:spacing w:line="240" w:lineRule="auto"/>
              <w:ind w:firstLine="0"/>
              <w:jc w:val="center"/>
            </w:pPr>
          </w:p>
        </w:tc>
        <w:tc>
          <w:tcPr>
            <w:tcW w:w="0" w:type="auto"/>
          </w:tcPr>
          <w:p w:rsidR="00F40735" w:rsidRPr="00EE3977" w:rsidRDefault="00F40735" w:rsidP="00FC49F7">
            <w:pPr>
              <w:spacing w:line="240" w:lineRule="auto"/>
              <w:ind w:firstLine="0"/>
              <w:jc w:val="center"/>
              <w:rPr>
                <w:b/>
              </w:rPr>
            </w:pPr>
            <w:r w:rsidRPr="00EE3977">
              <w:rPr>
                <w:b/>
              </w:rPr>
              <w:t>Inpatient</w:t>
            </w:r>
          </w:p>
          <w:p w:rsidR="00F40735" w:rsidRPr="00EE3977" w:rsidRDefault="00F40735" w:rsidP="00FC49F7">
            <w:pPr>
              <w:spacing w:line="240" w:lineRule="auto"/>
              <w:ind w:firstLine="0"/>
              <w:jc w:val="center"/>
              <w:rPr>
                <w:b/>
              </w:rPr>
            </w:pPr>
            <w:r w:rsidRPr="00EE3977">
              <w:rPr>
                <w:b/>
              </w:rPr>
              <w:t xml:space="preserve">N = </w:t>
            </w:r>
            <w:r w:rsidR="009364E8" w:rsidRPr="00EE3977">
              <w:rPr>
                <w:b/>
              </w:rPr>
              <w:t>648</w:t>
            </w:r>
          </w:p>
        </w:tc>
        <w:tc>
          <w:tcPr>
            <w:tcW w:w="0" w:type="auto"/>
          </w:tcPr>
          <w:p w:rsidR="00F40735" w:rsidRPr="00EE3977" w:rsidRDefault="00F40735" w:rsidP="00FC49F7">
            <w:pPr>
              <w:spacing w:line="240" w:lineRule="auto"/>
              <w:ind w:firstLine="0"/>
              <w:jc w:val="center"/>
              <w:rPr>
                <w:b/>
              </w:rPr>
            </w:pPr>
            <w:r w:rsidRPr="00EE3977">
              <w:rPr>
                <w:b/>
              </w:rPr>
              <w:t>Outpatient</w:t>
            </w:r>
          </w:p>
          <w:p w:rsidR="00F40735" w:rsidRPr="00EE3977" w:rsidRDefault="00F40735" w:rsidP="00FC49F7">
            <w:pPr>
              <w:spacing w:line="240" w:lineRule="auto"/>
              <w:ind w:firstLine="0"/>
              <w:jc w:val="center"/>
              <w:rPr>
                <w:b/>
              </w:rPr>
            </w:pPr>
            <w:r w:rsidRPr="00EE3977">
              <w:rPr>
                <w:b/>
              </w:rPr>
              <w:t>N =</w:t>
            </w:r>
            <w:r w:rsidR="009364E8" w:rsidRPr="00EE3977">
              <w:rPr>
                <w:b/>
              </w:rPr>
              <w:t xml:space="preserve"> 1,926</w:t>
            </w:r>
          </w:p>
        </w:tc>
      </w:tr>
      <w:tr w:rsidR="00777243" w:rsidRPr="00EE3977" w:rsidTr="00C237BC">
        <w:trPr>
          <w:jc w:val="center"/>
        </w:trPr>
        <w:tc>
          <w:tcPr>
            <w:tcW w:w="0" w:type="auto"/>
          </w:tcPr>
          <w:p w:rsidR="00F40735" w:rsidRPr="00EE3977" w:rsidRDefault="00F40735" w:rsidP="00FC49F7">
            <w:pPr>
              <w:spacing w:line="240" w:lineRule="auto"/>
              <w:ind w:firstLine="0"/>
              <w:jc w:val="center"/>
            </w:pPr>
          </w:p>
        </w:tc>
        <w:tc>
          <w:tcPr>
            <w:tcW w:w="0" w:type="auto"/>
          </w:tcPr>
          <w:p w:rsidR="00F40735" w:rsidRPr="00EE3977" w:rsidRDefault="0002348B" w:rsidP="00FC49F7">
            <w:pPr>
              <w:spacing w:line="240" w:lineRule="auto"/>
              <w:ind w:firstLine="0"/>
              <w:jc w:val="center"/>
              <w:rPr>
                <w:i/>
              </w:rPr>
            </w:pPr>
            <w:r w:rsidRPr="00EE3977">
              <w:rPr>
                <w:i/>
              </w:rPr>
              <w:t>MDC (N, %)</w:t>
            </w:r>
          </w:p>
        </w:tc>
        <w:tc>
          <w:tcPr>
            <w:tcW w:w="0" w:type="auto"/>
          </w:tcPr>
          <w:p w:rsidR="00F40735" w:rsidRPr="00EE3977" w:rsidRDefault="0002348B" w:rsidP="00FC49F7">
            <w:pPr>
              <w:spacing w:line="240" w:lineRule="auto"/>
              <w:ind w:firstLine="0"/>
              <w:jc w:val="center"/>
              <w:rPr>
                <w:i/>
              </w:rPr>
            </w:pPr>
            <w:r w:rsidRPr="00EE3977">
              <w:rPr>
                <w:i/>
              </w:rPr>
              <w:t>MDC (N, %)</w:t>
            </w:r>
          </w:p>
        </w:tc>
      </w:tr>
      <w:tr w:rsidR="00777243" w:rsidRPr="00EE3977" w:rsidTr="00C237BC">
        <w:trPr>
          <w:jc w:val="center"/>
        </w:trPr>
        <w:tc>
          <w:tcPr>
            <w:tcW w:w="0" w:type="auto"/>
          </w:tcPr>
          <w:p w:rsidR="00F40735" w:rsidRPr="00EE3977" w:rsidRDefault="00F40735" w:rsidP="00FC49F7">
            <w:pPr>
              <w:spacing w:line="240" w:lineRule="auto"/>
              <w:ind w:firstLine="0"/>
              <w:jc w:val="left"/>
              <w:rPr>
                <w:b/>
              </w:rPr>
            </w:pPr>
            <w:r w:rsidRPr="00EE3977">
              <w:rPr>
                <w:b/>
              </w:rPr>
              <w:t>1</w:t>
            </w:r>
          </w:p>
        </w:tc>
        <w:tc>
          <w:tcPr>
            <w:tcW w:w="0" w:type="auto"/>
          </w:tcPr>
          <w:p w:rsidR="00F40735" w:rsidRPr="00EE3977" w:rsidRDefault="009364E8" w:rsidP="00FC49F7">
            <w:pPr>
              <w:spacing w:line="240" w:lineRule="auto"/>
              <w:ind w:firstLine="0"/>
              <w:jc w:val="left"/>
            </w:pPr>
            <w:r w:rsidRPr="00EE3977">
              <w:t>Digestive system* (191, 29.5%)</w:t>
            </w:r>
          </w:p>
        </w:tc>
        <w:tc>
          <w:tcPr>
            <w:tcW w:w="0" w:type="auto"/>
          </w:tcPr>
          <w:p w:rsidR="00F40735" w:rsidRPr="00EE3977" w:rsidRDefault="00777243" w:rsidP="00FC49F7">
            <w:pPr>
              <w:spacing w:line="240" w:lineRule="auto"/>
              <w:ind w:firstLine="0"/>
              <w:jc w:val="left"/>
            </w:pPr>
            <w:r w:rsidRPr="00EE3977">
              <w:t>Digestive system* (1,403, 72.8%)</w:t>
            </w:r>
          </w:p>
        </w:tc>
      </w:tr>
      <w:tr w:rsidR="00777243" w:rsidRPr="00EE3977" w:rsidTr="00C237BC">
        <w:trPr>
          <w:jc w:val="center"/>
        </w:trPr>
        <w:tc>
          <w:tcPr>
            <w:tcW w:w="0" w:type="auto"/>
          </w:tcPr>
          <w:p w:rsidR="00F40735" w:rsidRPr="00EE3977" w:rsidRDefault="00F40735" w:rsidP="00FC49F7">
            <w:pPr>
              <w:spacing w:line="240" w:lineRule="auto"/>
              <w:ind w:firstLine="0"/>
              <w:jc w:val="left"/>
              <w:rPr>
                <w:b/>
              </w:rPr>
            </w:pPr>
            <w:r w:rsidRPr="00EE3977">
              <w:rPr>
                <w:b/>
              </w:rPr>
              <w:t>2</w:t>
            </w:r>
          </w:p>
        </w:tc>
        <w:tc>
          <w:tcPr>
            <w:tcW w:w="0" w:type="auto"/>
          </w:tcPr>
          <w:p w:rsidR="00F40735" w:rsidRPr="00EE3977" w:rsidRDefault="009364E8" w:rsidP="00FC49F7">
            <w:pPr>
              <w:spacing w:line="240" w:lineRule="auto"/>
              <w:ind w:firstLine="0"/>
              <w:jc w:val="left"/>
            </w:pPr>
            <w:r w:rsidRPr="00EE3977">
              <w:t>Infectious and parasitic diseases, systemic or unspecified sites (69, 10.6%)</w:t>
            </w:r>
          </w:p>
        </w:tc>
        <w:tc>
          <w:tcPr>
            <w:tcW w:w="0" w:type="auto"/>
          </w:tcPr>
          <w:p w:rsidR="00F40735" w:rsidRPr="00EE3977" w:rsidRDefault="00777243" w:rsidP="00FC49F7">
            <w:pPr>
              <w:spacing w:line="240" w:lineRule="auto"/>
              <w:ind w:firstLine="0"/>
              <w:jc w:val="left"/>
            </w:pPr>
            <w:r w:rsidRPr="00EE3977">
              <w:t>Factors influencing health status and other contacts with health services (74, 3.8%)</w:t>
            </w:r>
          </w:p>
        </w:tc>
      </w:tr>
      <w:tr w:rsidR="00777243" w:rsidRPr="00EE3977" w:rsidTr="00C237BC">
        <w:trPr>
          <w:jc w:val="center"/>
        </w:trPr>
        <w:tc>
          <w:tcPr>
            <w:tcW w:w="0" w:type="auto"/>
          </w:tcPr>
          <w:p w:rsidR="00F40735" w:rsidRPr="00EE3977" w:rsidRDefault="00F40735" w:rsidP="00FC49F7">
            <w:pPr>
              <w:spacing w:line="240" w:lineRule="auto"/>
              <w:ind w:firstLine="0"/>
              <w:jc w:val="left"/>
              <w:rPr>
                <w:b/>
              </w:rPr>
            </w:pPr>
            <w:r w:rsidRPr="00EE3977">
              <w:rPr>
                <w:b/>
              </w:rPr>
              <w:t>3</w:t>
            </w:r>
          </w:p>
        </w:tc>
        <w:tc>
          <w:tcPr>
            <w:tcW w:w="0" w:type="auto"/>
          </w:tcPr>
          <w:p w:rsidR="00F40735" w:rsidRPr="00EE3977" w:rsidRDefault="009364E8" w:rsidP="00FC49F7">
            <w:pPr>
              <w:spacing w:line="240" w:lineRule="auto"/>
              <w:ind w:firstLine="0"/>
              <w:jc w:val="left"/>
            </w:pPr>
            <w:r w:rsidRPr="00EE3977">
              <w:t>Respiratory system* (65, 10,0%)</w:t>
            </w:r>
          </w:p>
        </w:tc>
        <w:tc>
          <w:tcPr>
            <w:tcW w:w="0" w:type="auto"/>
          </w:tcPr>
          <w:p w:rsidR="00F40735" w:rsidRPr="00EE3977" w:rsidRDefault="00777243" w:rsidP="00FC49F7">
            <w:pPr>
              <w:spacing w:line="240" w:lineRule="auto"/>
              <w:ind w:firstLine="0"/>
              <w:jc w:val="left"/>
            </w:pPr>
            <w:r w:rsidRPr="00EE3977">
              <w:t>Endocrine, nutritional, and metabolic diseases and disorders (27, 1.4%)</w:t>
            </w:r>
          </w:p>
        </w:tc>
      </w:tr>
      <w:tr w:rsidR="00777243" w:rsidRPr="00EE3977" w:rsidTr="00C237BC">
        <w:trPr>
          <w:jc w:val="center"/>
        </w:trPr>
        <w:tc>
          <w:tcPr>
            <w:tcW w:w="0" w:type="auto"/>
          </w:tcPr>
          <w:p w:rsidR="00F40735" w:rsidRPr="00EE3977" w:rsidRDefault="00F40735" w:rsidP="00FC49F7">
            <w:pPr>
              <w:spacing w:line="240" w:lineRule="auto"/>
              <w:ind w:firstLine="0"/>
              <w:jc w:val="left"/>
              <w:rPr>
                <w:b/>
              </w:rPr>
            </w:pPr>
            <w:r w:rsidRPr="00EE3977">
              <w:rPr>
                <w:b/>
              </w:rPr>
              <w:t>4</w:t>
            </w:r>
          </w:p>
        </w:tc>
        <w:tc>
          <w:tcPr>
            <w:tcW w:w="0" w:type="auto"/>
          </w:tcPr>
          <w:p w:rsidR="00F40735" w:rsidRPr="00EE3977" w:rsidRDefault="009364E8" w:rsidP="00FC49F7">
            <w:pPr>
              <w:spacing w:line="240" w:lineRule="auto"/>
              <w:ind w:firstLine="0"/>
              <w:jc w:val="left"/>
            </w:pPr>
            <w:r w:rsidRPr="00EE3977">
              <w:t>Circulatory system* (54, 8.3%)</w:t>
            </w:r>
          </w:p>
        </w:tc>
        <w:tc>
          <w:tcPr>
            <w:tcW w:w="0" w:type="auto"/>
          </w:tcPr>
          <w:p w:rsidR="00F40735" w:rsidRPr="00EE3977" w:rsidRDefault="00777243" w:rsidP="00FC49F7">
            <w:pPr>
              <w:spacing w:line="240" w:lineRule="auto"/>
              <w:ind w:firstLine="0"/>
              <w:jc w:val="left"/>
            </w:pPr>
            <w:r w:rsidRPr="00EE3977">
              <w:t>Circulatory system* (22, 1.1%)</w:t>
            </w:r>
          </w:p>
        </w:tc>
      </w:tr>
      <w:tr w:rsidR="00777243" w:rsidRPr="00EE3977" w:rsidTr="00C237BC">
        <w:trPr>
          <w:jc w:val="center"/>
        </w:trPr>
        <w:tc>
          <w:tcPr>
            <w:tcW w:w="0" w:type="auto"/>
          </w:tcPr>
          <w:p w:rsidR="00F40735" w:rsidRPr="00EE3977" w:rsidRDefault="00F40735" w:rsidP="00FC49F7">
            <w:pPr>
              <w:spacing w:line="240" w:lineRule="auto"/>
              <w:ind w:firstLine="0"/>
              <w:jc w:val="left"/>
              <w:rPr>
                <w:b/>
              </w:rPr>
            </w:pPr>
            <w:r w:rsidRPr="00EE3977">
              <w:rPr>
                <w:b/>
              </w:rPr>
              <w:t>5</w:t>
            </w:r>
          </w:p>
        </w:tc>
        <w:tc>
          <w:tcPr>
            <w:tcW w:w="0" w:type="auto"/>
          </w:tcPr>
          <w:p w:rsidR="00F40735" w:rsidRPr="00EE3977" w:rsidRDefault="009364E8" w:rsidP="00FC49F7">
            <w:pPr>
              <w:spacing w:line="240" w:lineRule="auto"/>
              <w:ind w:firstLine="0"/>
              <w:jc w:val="left"/>
            </w:pPr>
            <w:r w:rsidRPr="00EE3977">
              <w:t>Kidney and urinary tract</w:t>
            </w:r>
            <w:r w:rsidR="00777243" w:rsidRPr="00EE3977">
              <w:t>*</w:t>
            </w:r>
            <w:r w:rsidRPr="00EE3977">
              <w:t xml:space="preserve"> (48, 7.4%)</w:t>
            </w:r>
          </w:p>
        </w:tc>
        <w:tc>
          <w:tcPr>
            <w:tcW w:w="0" w:type="auto"/>
          </w:tcPr>
          <w:p w:rsidR="00F40735" w:rsidRPr="00EE3977" w:rsidRDefault="00777243" w:rsidP="00FC49F7">
            <w:pPr>
              <w:spacing w:line="240" w:lineRule="auto"/>
              <w:ind w:firstLine="0"/>
              <w:jc w:val="left"/>
            </w:pPr>
            <w:r w:rsidRPr="00EE3977">
              <w:t>Kidney and urinary tract* (18, 0.9%)</w:t>
            </w:r>
          </w:p>
        </w:tc>
      </w:tr>
      <w:tr w:rsidR="00777243" w:rsidRPr="00EE3977" w:rsidTr="00C237BC">
        <w:trPr>
          <w:jc w:val="center"/>
        </w:trPr>
        <w:tc>
          <w:tcPr>
            <w:tcW w:w="0" w:type="auto"/>
          </w:tcPr>
          <w:p w:rsidR="00F40735" w:rsidRPr="00EE3977" w:rsidRDefault="00F40735" w:rsidP="00FC49F7">
            <w:pPr>
              <w:spacing w:line="240" w:lineRule="auto"/>
              <w:ind w:firstLine="0"/>
              <w:jc w:val="left"/>
              <w:rPr>
                <w:b/>
              </w:rPr>
            </w:pPr>
            <w:r w:rsidRPr="00EE3977">
              <w:rPr>
                <w:b/>
              </w:rPr>
              <w:t>6</w:t>
            </w:r>
          </w:p>
        </w:tc>
        <w:tc>
          <w:tcPr>
            <w:tcW w:w="0" w:type="auto"/>
          </w:tcPr>
          <w:p w:rsidR="00F40735" w:rsidRPr="00EE3977" w:rsidRDefault="009364E8" w:rsidP="00FC49F7">
            <w:pPr>
              <w:spacing w:line="240" w:lineRule="auto"/>
              <w:ind w:firstLine="0"/>
              <w:jc w:val="left"/>
            </w:pPr>
            <w:r w:rsidRPr="00EE3977">
              <w:t>Factors influencing health status and other contacts with health services (43, 6.6%)</w:t>
            </w:r>
          </w:p>
        </w:tc>
        <w:tc>
          <w:tcPr>
            <w:tcW w:w="0" w:type="auto"/>
          </w:tcPr>
          <w:p w:rsidR="00F40735" w:rsidRPr="00EE3977" w:rsidRDefault="00777243" w:rsidP="00FC49F7">
            <w:pPr>
              <w:spacing w:line="240" w:lineRule="auto"/>
              <w:ind w:firstLine="0"/>
              <w:jc w:val="left"/>
            </w:pPr>
            <w:r w:rsidRPr="00EE3977">
              <w:t>Blood, blood forming organs, immunological disorders* (16, 0.8%)</w:t>
            </w:r>
          </w:p>
        </w:tc>
      </w:tr>
      <w:tr w:rsidR="00777243" w:rsidRPr="00EE3977" w:rsidTr="00C237BC">
        <w:trPr>
          <w:jc w:val="center"/>
        </w:trPr>
        <w:tc>
          <w:tcPr>
            <w:tcW w:w="0" w:type="auto"/>
          </w:tcPr>
          <w:p w:rsidR="00F40735" w:rsidRPr="00EE3977" w:rsidRDefault="00F40735" w:rsidP="00FC49F7">
            <w:pPr>
              <w:spacing w:line="240" w:lineRule="auto"/>
              <w:ind w:firstLine="0"/>
              <w:jc w:val="left"/>
              <w:rPr>
                <w:b/>
              </w:rPr>
            </w:pPr>
            <w:r w:rsidRPr="00EE3977">
              <w:rPr>
                <w:b/>
              </w:rPr>
              <w:t>7</w:t>
            </w:r>
          </w:p>
        </w:tc>
        <w:tc>
          <w:tcPr>
            <w:tcW w:w="0" w:type="auto"/>
          </w:tcPr>
          <w:p w:rsidR="00F40735" w:rsidRPr="00EE3977" w:rsidRDefault="009364E8" w:rsidP="00FC49F7">
            <w:pPr>
              <w:spacing w:line="240" w:lineRule="auto"/>
              <w:ind w:firstLine="0"/>
              <w:jc w:val="left"/>
            </w:pPr>
            <w:r w:rsidRPr="00EE3977">
              <w:t>Nervous system* (18, 2.8%)</w:t>
            </w:r>
          </w:p>
        </w:tc>
        <w:tc>
          <w:tcPr>
            <w:tcW w:w="0" w:type="auto"/>
          </w:tcPr>
          <w:p w:rsidR="00F40735" w:rsidRPr="00EE3977" w:rsidRDefault="00777243" w:rsidP="00FC49F7">
            <w:pPr>
              <w:spacing w:line="240" w:lineRule="auto"/>
              <w:ind w:firstLine="0"/>
              <w:jc w:val="left"/>
            </w:pPr>
            <w:r w:rsidRPr="00EE3977">
              <w:t>Infectious and parasitic diseases, systemic or unspecified sites (16, 0.8%)</w:t>
            </w:r>
          </w:p>
        </w:tc>
      </w:tr>
      <w:tr w:rsidR="00777243" w:rsidRPr="00EE3977" w:rsidTr="00C237BC">
        <w:trPr>
          <w:jc w:val="center"/>
        </w:trPr>
        <w:tc>
          <w:tcPr>
            <w:tcW w:w="0" w:type="auto"/>
          </w:tcPr>
          <w:p w:rsidR="00F40735" w:rsidRPr="00EE3977" w:rsidRDefault="00F40735" w:rsidP="00FC49F7">
            <w:pPr>
              <w:spacing w:line="240" w:lineRule="auto"/>
              <w:ind w:firstLine="0"/>
              <w:jc w:val="left"/>
              <w:rPr>
                <w:b/>
              </w:rPr>
            </w:pPr>
            <w:r w:rsidRPr="00EE3977">
              <w:rPr>
                <w:b/>
              </w:rPr>
              <w:t>8</w:t>
            </w:r>
          </w:p>
        </w:tc>
        <w:tc>
          <w:tcPr>
            <w:tcW w:w="0" w:type="auto"/>
          </w:tcPr>
          <w:p w:rsidR="00F40735" w:rsidRPr="00EE3977" w:rsidRDefault="009364E8" w:rsidP="00FC49F7">
            <w:pPr>
              <w:spacing w:line="240" w:lineRule="auto"/>
              <w:ind w:firstLine="0"/>
              <w:jc w:val="left"/>
            </w:pPr>
            <w:r w:rsidRPr="00EE3977">
              <w:t>Endocrine, nutritional, and metabolic diseases and disorders (16, 2.5%)</w:t>
            </w:r>
          </w:p>
        </w:tc>
        <w:tc>
          <w:tcPr>
            <w:tcW w:w="0" w:type="auto"/>
          </w:tcPr>
          <w:p w:rsidR="00F40735" w:rsidRPr="00EE3977" w:rsidRDefault="00777243" w:rsidP="00FC49F7">
            <w:pPr>
              <w:spacing w:line="240" w:lineRule="auto"/>
              <w:ind w:firstLine="0"/>
              <w:jc w:val="left"/>
            </w:pPr>
            <w:r w:rsidRPr="00EE3977">
              <w:t>Respiratory system* (10, 0.5%)</w:t>
            </w:r>
          </w:p>
        </w:tc>
      </w:tr>
      <w:tr w:rsidR="00777243" w:rsidRPr="00EE3977" w:rsidTr="00C237BC">
        <w:trPr>
          <w:jc w:val="center"/>
        </w:trPr>
        <w:tc>
          <w:tcPr>
            <w:tcW w:w="0" w:type="auto"/>
          </w:tcPr>
          <w:p w:rsidR="00F40735" w:rsidRPr="00EE3977" w:rsidRDefault="00F40735" w:rsidP="00FC49F7">
            <w:pPr>
              <w:spacing w:line="240" w:lineRule="auto"/>
              <w:ind w:firstLine="0"/>
              <w:jc w:val="left"/>
              <w:rPr>
                <w:b/>
              </w:rPr>
            </w:pPr>
            <w:r w:rsidRPr="00EE3977">
              <w:rPr>
                <w:b/>
              </w:rPr>
              <w:t>9</w:t>
            </w:r>
          </w:p>
        </w:tc>
        <w:tc>
          <w:tcPr>
            <w:tcW w:w="0" w:type="auto"/>
          </w:tcPr>
          <w:p w:rsidR="00F40735" w:rsidRPr="00EE3977" w:rsidRDefault="009364E8" w:rsidP="00FC49F7">
            <w:pPr>
              <w:spacing w:line="240" w:lineRule="auto"/>
              <w:ind w:firstLine="0"/>
              <w:jc w:val="left"/>
            </w:pPr>
            <w:r w:rsidRPr="00EE3977">
              <w:t>Musculoskeletal system and connective tissue* (15, 2.3%)</w:t>
            </w:r>
          </w:p>
        </w:tc>
        <w:tc>
          <w:tcPr>
            <w:tcW w:w="0" w:type="auto"/>
          </w:tcPr>
          <w:p w:rsidR="00F40735" w:rsidRPr="00EE3977" w:rsidRDefault="00777243" w:rsidP="00FC49F7">
            <w:pPr>
              <w:spacing w:line="240" w:lineRule="auto"/>
              <w:ind w:firstLine="0"/>
              <w:jc w:val="left"/>
            </w:pPr>
            <w:r w:rsidRPr="00EE3977">
              <w:t>Nervous system* (8, 0.4%)</w:t>
            </w:r>
          </w:p>
        </w:tc>
      </w:tr>
      <w:tr w:rsidR="00777243" w:rsidRPr="00EE3977" w:rsidTr="00C237BC">
        <w:trPr>
          <w:jc w:val="center"/>
        </w:trPr>
        <w:tc>
          <w:tcPr>
            <w:tcW w:w="0" w:type="auto"/>
          </w:tcPr>
          <w:p w:rsidR="00F40735" w:rsidRPr="00EE3977" w:rsidRDefault="00F40735" w:rsidP="00FC49F7">
            <w:pPr>
              <w:spacing w:line="240" w:lineRule="auto"/>
              <w:ind w:firstLine="0"/>
              <w:jc w:val="left"/>
              <w:rPr>
                <w:b/>
              </w:rPr>
            </w:pPr>
            <w:r w:rsidRPr="00EE3977">
              <w:rPr>
                <w:b/>
              </w:rPr>
              <w:t>10</w:t>
            </w:r>
          </w:p>
        </w:tc>
        <w:tc>
          <w:tcPr>
            <w:tcW w:w="0" w:type="auto"/>
          </w:tcPr>
          <w:p w:rsidR="00F40735" w:rsidRPr="00EE3977" w:rsidRDefault="009364E8" w:rsidP="00FC49F7">
            <w:pPr>
              <w:spacing w:line="240" w:lineRule="auto"/>
              <w:ind w:firstLine="0"/>
              <w:jc w:val="left"/>
            </w:pPr>
            <w:r w:rsidRPr="00EE3977">
              <w:t>Mental diseases and disorders (15, 2.3%)</w:t>
            </w:r>
          </w:p>
        </w:tc>
        <w:tc>
          <w:tcPr>
            <w:tcW w:w="0" w:type="auto"/>
          </w:tcPr>
          <w:p w:rsidR="00F40735" w:rsidRPr="00EE3977" w:rsidRDefault="00777243" w:rsidP="00FC49F7">
            <w:pPr>
              <w:spacing w:line="240" w:lineRule="auto"/>
              <w:ind w:firstLine="0"/>
              <w:jc w:val="left"/>
            </w:pPr>
            <w:r w:rsidRPr="00EE3977">
              <w:t>Musculoskeletal system and connective tissue* (7, 0.4%)</w:t>
            </w:r>
          </w:p>
        </w:tc>
      </w:tr>
      <w:tr w:rsidR="00777243" w:rsidRPr="00EE3977" w:rsidTr="00C237BC">
        <w:trPr>
          <w:jc w:val="center"/>
        </w:trPr>
        <w:tc>
          <w:tcPr>
            <w:tcW w:w="0" w:type="auto"/>
          </w:tcPr>
          <w:p w:rsidR="00F40735" w:rsidRPr="00EE3977" w:rsidRDefault="00F40735" w:rsidP="00FC49F7">
            <w:pPr>
              <w:spacing w:line="240" w:lineRule="auto"/>
              <w:ind w:firstLine="0"/>
              <w:jc w:val="left"/>
              <w:rPr>
                <w:b/>
              </w:rPr>
            </w:pPr>
            <w:r w:rsidRPr="00EE3977">
              <w:rPr>
                <w:b/>
              </w:rPr>
              <w:t>11</w:t>
            </w:r>
          </w:p>
        </w:tc>
        <w:tc>
          <w:tcPr>
            <w:tcW w:w="0" w:type="auto"/>
          </w:tcPr>
          <w:p w:rsidR="00F40735" w:rsidRPr="00EE3977" w:rsidRDefault="009364E8" w:rsidP="00FC49F7">
            <w:pPr>
              <w:spacing w:line="240" w:lineRule="auto"/>
              <w:ind w:firstLine="0"/>
              <w:jc w:val="left"/>
            </w:pPr>
            <w:r w:rsidRPr="00EE3977">
              <w:t>Hepatobiliary system and pancreas* (13, 2.0%)</w:t>
            </w:r>
          </w:p>
        </w:tc>
        <w:tc>
          <w:tcPr>
            <w:tcW w:w="0" w:type="auto"/>
          </w:tcPr>
          <w:p w:rsidR="00F40735" w:rsidRPr="00EE3977" w:rsidRDefault="00777243" w:rsidP="00FC49F7">
            <w:pPr>
              <w:spacing w:line="240" w:lineRule="auto"/>
              <w:ind w:firstLine="0"/>
              <w:jc w:val="left"/>
            </w:pPr>
            <w:r w:rsidRPr="00EE3977">
              <w:t>Skin, subcutaneous tissue, and breast* (5, 0.3%)</w:t>
            </w:r>
          </w:p>
        </w:tc>
      </w:tr>
      <w:tr w:rsidR="00777243" w:rsidRPr="00EE3977" w:rsidTr="00C237BC">
        <w:trPr>
          <w:jc w:val="center"/>
        </w:trPr>
        <w:tc>
          <w:tcPr>
            <w:tcW w:w="0" w:type="auto"/>
          </w:tcPr>
          <w:p w:rsidR="00F40735" w:rsidRPr="00EE3977" w:rsidRDefault="00F40735" w:rsidP="00FC49F7">
            <w:pPr>
              <w:spacing w:line="240" w:lineRule="auto"/>
              <w:ind w:firstLine="0"/>
              <w:jc w:val="left"/>
              <w:rPr>
                <w:b/>
              </w:rPr>
            </w:pPr>
            <w:r w:rsidRPr="00EE3977">
              <w:rPr>
                <w:b/>
              </w:rPr>
              <w:t>12</w:t>
            </w:r>
          </w:p>
        </w:tc>
        <w:tc>
          <w:tcPr>
            <w:tcW w:w="0" w:type="auto"/>
          </w:tcPr>
          <w:p w:rsidR="00F40735" w:rsidRPr="00EE3977" w:rsidRDefault="009364E8" w:rsidP="00FC49F7">
            <w:pPr>
              <w:spacing w:line="240" w:lineRule="auto"/>
              <w:ind w:firstLine="0"/>
              <w:jc w:val="left"/>
            </w:pPr>
            <w:r w:rsidRPr="00EE3977">
              <w:t>Skin, subcutaneous tissue, and breast* (10, 1.5%)</w:t>
            </w:r>
          </w:p>
        </w:tc>
        <w:tc>
          <w:tcPr>
            <w:tcW w:w="0" w:type="auto"/>
          </w:tcPr>
          <w:p w:rsidR="00F40735" w:rsidRPr="00EE3977" w:rsidRDefault="00777243" w:rsidP="00FC49F7">
            <w:pPr>
              <w:spacing w:line="240" w:lineRule="auto"/>
              <w:ind w:firstLine="0"/>
              <w:jc w:val="left"/>
            </w:pPr>
            <w:r w:rsidRPr="00EE3977">
              <w:t>Mental diseases and disorders (5, 0.3%)</w:t>
            </w:r>
          </w:p>
        </w:tc>
      </w:tr>
      <w:tr w:rsidR="00777243" w:rsidRPr="00EE3977" w:rsidTr="00C237BC">
        <w:trPr>
          <w:jc w:val="center"/>
        </w:trPr>
        <w:tc>
          <w:tcPr>
            <w:tcW w:w="0" w:type="auto"/>
          </w:tcPr>
          <w:p w:rsidR="00F40735" w:rsidRPr="00EE3977" w:rsidRDefault="00F40735" w:rsidP="00FC49F7">
            <w:pPr>
              <w:spacing w:line="240" w:lineRule="auto"/>
              <w:ind w:firstLine="0"/>
              <w:jc w:val="left"/>
              <w:rPr>
                <w:b/>
              </w:rPr>
            </w:pPr>
            <w:r w:rsidRPr="00EE3977">
              <w:rPr>
                <w:b/>
              </w:rPr>
              <w:t>13</w:t>
            </w:r>
          </w:p>
        </w:tc>
        <w:tc>
          <w:tcPr>
            <w:tcW w:w="0" w:type="auto"/>
          </w:tcPr>
          <w:p w:rsidR="00F40735" w:rsidRPr="00EE3977" w:rsidRDefault="009364E8" w:rsidP="00FC49F7">
            <w:pPr>
              <w:spacing w:line="240" w:lineRule="auto"/>
              <w:ind w:firstLine="0"/>
              <w:jc w:val="left"/>
            </w:pPr>
            <w:r w:rsidRPr="00EE3977">
              <w:t>Blood, blood forming organs, immunological disorders* (8, 1.2%)</w:t>
            </w:r>
          </w:p>
        </w:tc>
        <w:tc>
          <w:tcPr>
            <w:tcW w:w="0" w:type="auto"/>
          </w:tcPr>
          <w:p w:rsidR="00F40735" w:rsidRPr="00EE3977" w:rsidRDefault="00777243" w:rsidP="00FC49F7">
            <w:pPr>
              <w:spacing w:line="240" w:lineRule="auto"/>
              <w:ind w:firstLine="0"/>
              <w:jc w:val="left"/>
            </w:pPr>
            <w:r w:rsidRPr="00EE3977">
              <w:t>Hepatobiliary system and pancreas* (4, 0.2%)</w:t>
            </w:r>
          </w:p>
        </w:tc>
      </w:tr>
      <w:tr w:rsidR="00777243" w:rsidRPr="00EE3977" w:rsidTr="00C237BC">
        <w:trPr>
          <w:jc w:val="center"/>
        </w:trPr>
        <w:tc>
          <w:tcPr>
            <w:tcW w:w="0" w:type="auto"/>
          </w:tcPr>
          <w:p w:rsidR="00F40735" w:rsidRPr="00EE3977" w:rsidRDefault="00F40735" w:rsidP="00FC49F7">
            <w:pPr>
              <w:spacing w:line="240" w:lineRule="auto"/>
              <w:ind w:firstLine="0"/>
              <w:jc w:val="left"/>
              <w:rPr>
                <w:b/>
              </w:rPr>
            </w:pPr>
            <w:r w:rsidRPr="00EE3977">
              <w:rPr>
                <w:b/>
              </w:rPr>
              <w:t>14</w:t>
            </w:r>
          </w:p>
        </w:tc>
        <w:tc>
          <w:tcPr>
            <w:tcW w:w="0" w:type="auto"/>
          </w:tcPr>
          <w:p w:rsidR="00F40735" w:rsidRPr="00EE3977" w:rsidRDefault="009364E8" w:rsidP="00FC49F7">
            <w:pPr>
              <w:spacing w:line="240" w:lineRule="auto"/>
              <w:ind w:firstLine="0"/>
              <w:jc w:val="left"/>
            </w:pPr>
            <w:r w:rsidRPr="00EE3977">
              <w:t>Myeloproliferative diseases and disorders, poorly differentiated neoplasm (4, 0.6%)</w:t>
            </w:r>
          </w:p>
        </w:tc>
        <w:tc>
          <w:tcPr>
            <w:tcW w:w="0" w:type="auto"/>
          </w:tcPr>
          <w:p w:rsidR="00F40735" w:rsidRPr="00EE3977" w:rsidRDefault="00777243" w:rsidP="00FC49F7">
            <w:pPr>
              <w:spacing w:line="240" w:lineRule="auto"/>
              <w:ind w:firstLine="0"/>
              <w:jc w:val="left"/>
            </w:pPr>
            <w:r w:rsidRPr="00EE3977">
              <w:t>Ear, nose, mouth, and throat* (3, 0.2%)</w:t>
            </w:r>
          </w:p>
        </w:tc>
      </w:tr>
      <w:tr w:rsidR="00777243" w:rsidRPr="00EE3977" w:rsidTr="00C237BC">
        <w:trPr>
          <w:jc w:val="center"/>
        </w:trPr>
        <w:tc>
          <w:tcPr>
            <w:tcW w:w="0" w:type="auto"/>
          </w:tcPr>
          <w:p w:rsidR="00F40735" w:rsidRPr="00EE3977" w:rsidRDefault="00F40735" w:rsidP="00FC49F7">
            <w:pPr>
              <w:spacing w:line="240" w:lineRule="auto"/>
              <w:ind w:firstLine="0"/>
              <w:jc w:val="left"/>
              <w:rPr>
                <w:b/>
              </w:rPr>
            </w:pPr>
            <w:r w:rsidRPr="00EE3977">
              <w:rPr>
                <w:b/>
              </w:rPr>
              <w:lastRenderedPageBreak/>
              <w:t>15</w:t>
            </w:r>
          </w:p>
        </w:tc>
        <w:tc>
          <w:tcPr>
            <w:tcW w:w="0" w:type="auto"/>
          </w:tcPr>
          <w:p w:rsidR="00F40735" w:rsidRPr="00EE3977" w:rsidRDefault="009364E8" w:rsidP="00FC49F7">
            <w:pPr>
              <w:spacing w:line="240" w:lineRule="auto"/>
              <w:ind w:firstLine="0"/>
              <w:jc w:val="left"/>
            </w:pPr>
            <w:r w:rsidRPr="00EE3977">
              <w:t>Alcohol/ drug use and alcohol/ drug induced organic mental disorders (3, 0.5%)</w:t>
            </w:r>
          </w:p>
        </w:tc>
        <w:tc>
          <w:tcPr>
            <w:tcW w:w="0" w:type="auto"/>
          </w:tcPr>
          <w:p w:rsidR="00F40735" w:rsidRPr="00EE3977" w:rsidRDefault="00777243" w:rsidP="00FC49F7">
            <w:pPr>
              <w:spacing w:line="240" w:lineRule="auto"/>
              <w:ind w:firstLine="0"/>
              <w:jc w:val="left"/>
            </w:pPr>
            <w:r w:rsidRPr="00EE3977">
              <w:t>Female reproductive system (2, 0.1%)</w:t>
            </w:r>
          </w:p>
        </w:tc>
      </w:tr>
      <w:tr w:rsidR="00777243" w:rsidRPr="00EE3977" w:rsidTr="00C237BC">
        <w:trPr>
          <w:jc w:val="center"/>
        </w:trPr>
        <w:tc>
          <w:tcPr>
            <w:tcW w:w="0" w:type="auto"/>
          </w:tcPr>
          <w:p w:rsidR="00F40735" w:rsidRPr="00EE3977" w:rsidRDefault="00F40735" w:rsidP="00FC49F7">
            <w:pPr>
              <w:spacing w:line="240" w:lineRule="auto"/>
              <w:ind w:firstLine="0"/>
              <w:jc w:val="left"/>
              <w:rPr>
                <w:b/>
              </w:rPr>
            </w:pPr>
            <w:r w:rsidRPr="00EE3977">
              <w:rPr>
                <w:b/>
              </w:rPr>
              <w:t>16</w:t>
            </w:r>
          </w:p>
        </w:tc>
        <w:tc>
          <w:tcPr>
            <w:tcW w:w="0" w:type="auto"/>
          </w:tcPr>
          <w:p w:rsidR="00F40735" w:rsidRPr="00EE3977" w:rsidRDefault="009364E8" w:rsidP="00FC49F7">
            <w:pPr>
              <w:spacing w:line="240" w:lineRule="auto"/>
              <w:ind w:firstLine="0"/>
              <w:jc w:val="left"/>
            </w:pPr>
            <w:r w:rsidRPr="00EE3977">
              <w:t>Injuries, poisonings, and toxic effects of drugs (3, 0.5%)</w:t>
            </w:r>
          </w:p>
        </w:tc>
        <w:tc>
          <w:tcPr>
            <w:tcW w:w="0" w:type="auto"/>
          </w:tcPr>
          <w:p w:rsidR="00F40735" w:rsidRPr="00EE3977" w:rsidRDefault="00777243" w:rsidP="00FC49F7">
            <w:pPr>
              <w:spacing w:line="240" w:lineRule="auto"/>
              <w:ind w:firstLine="0"/>
              <w:jc w:val="left"/>
            </w:pPr>
            <w:r w:rsidRPr="00EE3977">
              <w:t>Myeloproliferative diseases and disorders, poorly differentiated neoplasm (2, 0.1%)</w:t>
            </w:r>
          </w:p>
        </w:tc>
      </w:tr>
      <w:tr w:rsidR="00777243" w:rsidRPr="00EE3977" w:rsidTr="00C237BC">
        <w:trPr>
          <w:jc w:val="center"/>
        </w:trPr>
        <w:tc>
          <w:tcPr>
            <w:tcW w:w="0" w:type="auto"/>
          </w:tcPr>
          <w:p w:rsidR="00F40735" w:rsidRPr="00EE3977" w:rsidRDefault="00F40735" w:rsidP="00FC49F7">
            <w:pPr>
              <w:spacing w:line="240" w:lineRule="auto"/>
              <w:ind w:firstLine="0"/>
              <w:jc w:val="left"/>
              <w:rPr>
                <w:b/>
              </w:rPr>
            </w:pPr>
            <w:r w:rsidRPr="00EE3977">
              <w:rPr>
                <w:b/>
              </w:rPr>
              <w:t>17</w:t>
            </w:r>
          </w:p>
        </w:tc>
        <w:tc>
          <w:tcPr>
            <w:tcW w:w="0" w:type="auto"/>
          </w:tcPr>
          <w:p w:rsidR="00F40735" w:rsidRPr="00EE3977" w:rsidRDefault="009364E8" w:rsidP="00FC49F7">
            <w:pPr>
              <w:spacing w:line="240" w:lineRule="auto"/>
              <w:ind w:firstLine="0"/>
              <w:jc w:val="left"/>
            </w:pPr>
            <w:r w:rsidRPr="00EE3977">
              <w:t>Pregnancy, childbirth, and the puerperium (2, 0.3%)</w:t>
            </w:r>
          </w:p>
        </w:tc>
        <w:tc>
          <w:tcPr>
            <w:tcW w:w="0" w:type="auto"/>
          </w:tcPr>
          <w:p w:rsidR="00F40735" w:rsidRPr="00EE3977" w:rsidRDefault="00777243" w:rsidP="00FC49F7">
            <w:pPr>
              <w:spacing w:line="240" w:lineRule="auto"/>
              <w:ind w:firstLine="0"/>
              <w:jc w:val="left"/>
            </w:pPr>
            <w:r w:rsidRPr="00EE3977">
              <w:t>Alcohol/ drug use and alcohol/ drug induced organic mental disorders (1, 0.1%)</w:t>
            </w:r>
          </w:p>
        </w:tc>
      </w:tr>
      <w:tr w:rsidR="00777243" w:rsidRPr="00EE3977" w:rsidTr="00C237BC">
        <w:trPr>
          <w:jc w:val="center"/>
        </w:trPr>
        <w:tc>
          <w:tcPr>
            <w:tcW w:w="0" w:type="auto"/>
          </w:tcPr>
          <w:p w:rsidR="00F40735" w:rsidRPr="00EE3977" w:rsidRDefault="00F40735" w:rsidP="00FC49F7">
            <w:pPr>
              <w:spacing w:line="240" w:lineRule="auto"/>
              <w:ind w:firstLine="0"/>
              <w:jc w:val="left"/>
              <w:rPr>
                <w:b/>
              </w:rPr>
            </w:pPr>
            <w:r w:rsidRPr="00EE3977">
              <w:rPr>
                <w:b/>
              </w:rPr>
              <w:t>18</w:t>
            </w:r>
          </w:p>
        </w:tc>
        <w:tc>
          <w:tcPr>
            <w:tcW w:w="0" w:type="auto"/>
          </w:tcPr>
          <w:p w:rsidR="00F40735" w:rsidRPr="00EE3977" w:rsidRDefault="009364E8" w:rsidP="00FC49F7">
            <w:pPr>
              <w:spacing w:line="240" w:lineRule="auto"/>
              <w:ind w:firstLine="0"/>
              <w:jc w:val="left"/>
            </w:pPr>
            <w:r w:rsidRPr="00EE3977">
              <w:t>Ear, nose, mouth, and throat</w:t>
            </w:r>
            <w:r w:rsidR="00777243" w:rsidRPr="00EE3977">
              <w:t>*</w:t>
            </w:r>
            <w:r w:rsidRPr="00EE3977">
              <w:t xml:space="preserve"> (1, 0.2%)</w:t>
            </w:r>
          </w:p>
        </w:tc>
        <w:tc>
          <w:tcPr>
            <w:tcW w:w="0" w:type="auto"/>
          </w:tcPr>
          <w:p w:rsidR="00F40735" w:rsidRPr="00EE3977" w:rsidRDefault="00777243" w:rsidP="00FC49F7">
            <w:pPr>
              <w:spacing w:line="240" w:lineRule="auto"/>
              <w:ind w:firstLine="0"/>
              <w:jc w:val="left"/>
            </w:pPr>
            <w:r w:rsidRPr="00EE3977">
              <w:t>Male reproductive system* (1, 0.1%)</w:t>
            </w:r>
          </w:p>
        </w:tc>
      </w:tr>
      <w:tr w:rsidR="00777243" w:rsidRPr="00EE3977" w:rsidTr="00C237BC">
        <w:trPr>
          <w:jc w:val="center"/>
        </w:trPr>
        <w:tc>
          <w:tcPr>
            <w:tcW w:w="0" w:type="auto"/>
          </w:tcPr>
          <w:p w:rsidR="00F40735" w:rsidRPr="00EE3977" w:rsidRDefault="00F40735" w:rsidP="00FC49F7">
            <w:pPr>
              <w:spacing w:line="240" w:lineRule="auto"/>
              <w:ind w:firstLine="0"/>
              <w:jc w:val="left"/>
              <w:rPr>
                <w:b/>
              </w:rPr>
            </w:pPr>
            <w:r w:rsidRPr="00EE3977">
              <w:rPr>
                <w:b/>
              </w:rPr>
              <w:t>19</w:t>
            </w:r>
          </w:p>
        </w:tc>
        <w:tc>
          <w:tcPr>
            <w:tcW w:w="0" w:type="auto"/>
          </w:tcPr>
          <w:p w:rsidR="00F40735" w:rsidRPr="00EE3977" w:rsidRDefault="009364E8" w:rsidP="00FC49F7">
            <w:pPr>
              <w:spacing w:line="240" w:lineRule="auto"/>
              <w:ind w:firstLine="0"/>
              <w:jc w:val="left"/>
            </w:pPr>
            <w:r w:rsidRPr="00EE3977">
              <w:t>Female reproductive system</w:t>
            </w:r>
            <w:r w:rsidR="00777243" w:rsidRPr="00EE3977">
              <w:t>*</w:t>
            </w:r>
            <w:r w:rsidRPr="00EE3977">
              <w:t xml:space="preserve"> (1, 0.2%)</w:t>
            </w:r>
          </w:p>
        </w:tc>
        <w:tc>
          <w:tcPr>
            <w:tcW w:w="0" w:type="auto"/>
          </w:tcPr>
          <w:p w:rsidR="00F40735" w:rsidRPr="00EE3977" w:rsidRDefault="00777243" w:rsidP="00FC49F7">
            <w:pPr>
              <w:spacing w:line="240" w:lineRule="auto"/>
              <w:ind w:firstLine="0"/>
              <w:jc w:val="left"/>
            </w:pPr>
            <w:r w:rsidRPr="00EE3977">
              <w:t>Injuries, poisonings, and toxic effects of drugs (1, 0.1%)</w:t>
            </w:r>
          </w:p>
        </w:tc>
      </w:tr>
      <w:tr w:rsidR="00777243" w:rsidRPr="00EE3977" w:rsidTr="00C237BC">
        <w:trPr>
          <w:jc w:val="center"/>
        </w:trPr>
        <w:tc>
          <w:tcPr>
            <w:tcW w:w="0" w:type="auto"/>
          </w:tcPr>
          <w:p w:rsidR="00F40735" w:rsidRPr="00EE3977" w:rsidRDefault="00F40735" w:rsidP="00FC49F7">
            <w:pPr>
              <w:spacing w:line="240" w:lineRule="auto"/>
              <w:ind w:firstLine="0"/>
              <w:jc w:val="left"/>
              <w:rPr>
                <w:b/>
              </w:rPr>
            </w:pPr>
            <w:r w:rsidRPr="00EE3977">
              <w:rPr>
                <w:b/>
              </w:rPr>
              <w:t>20</w:t>
            </w:r>
          </w:p>
        </w:tc>
        <w:tc>
          <w:tcPr>
            <w:tcW w:w="0" w:type="auto"/>
          </w:tcPr>
          <w:p w:rsidR="00F40735" w:rsidRPr="00EE3977" w:rsidRDefault="009364E8" w:rsidP="00FC49F7">
            <w:pPr>
              <w:spacing w:line="240" w:lineRule="auto"/>
              <w:ind w:firstLine="0"/>
              <w:jc w:val="left"/>
            </w:pPr>
            <w:r w:rsidRPr="00EE3977">
              <w:t>Male reproductive system</w:t>
            </w:r>
            <w:r w:rsidR="00777243" w:rsidRPr="00EE3977">
              <w:t>*</w:t>
            </w:r>
            <w:r w:rsidRPr="00EE3977">
              <w:t xml:space="preserve"> (1, 0.2%)</w:t>
            </w:r>
          </w:p>
        </w:tc>
        <w:tc>
          <w:tcPr>
            <w:tcW w:w="0" w:type="auto"/>
          </w:tcPr>
          <w:p w:rsidR="00F40735" w:rsidRPr="00EE3977" w:rsidRDefault="00777243" w:rsidP="00FC49F7">
            <w:pPr>
              <w:spacing w:line="240" w:lineRule="auto"/>
              <w:ind w:firstLine="0"/>
              <w:jc w:val="left"/>
            </w:pPr>
            <w:r w:rsidRPr="00EE3977">
              <w:t>Pregnancy, childbirth, and the puerperium (1, 0.1%)</w:t>
            </w:r>
          </w:p>
        </w:tc>
      </w:tr>
    </w:tbl>
    <w:p w:rsidR="00777243" w:rsidRPr="0099232C" w:rsidRDefault="00777243" w:rsidP="00777243">
      <w:pPr>
        <w:ind w:firstLine="0"/>
        <w:rPr>
          <w:sz w:val="20"/>
          <w:szCs w:val="20"/>
        </w:rPr>
      </w:pPr>
      <w:r w:rsidRPr="0099232C">
        <w:rPr>
          <w:sz w:val="20"/>
          <w:szCs w:val="20"/>
        </w:rPr>
        <w:t>*Name begins with “Diseases and Disorders of the”</w:t>
      </w:r>
    </w:p>
    <w:p w:rsidR="00BC16A8" w:rsidRDefault="00BC16A8" w:rsidP="001B4754">
      <w:pPr>
        <w:ind w:firstLine="0"/>
        <w:rPr>
          <w:sz w:val="18"/>
          <w:szCs w:val="18"/>
        </w:rPr>
      </w:pPr>
    </w:p>
    <w:p w:rsidR="00477F9B" w:rsidRDefault="00477F9B" w:rsidP="001B4754">
      <w:pPr>
        <w:ind w:firstLine="0"/>
        <w:rPr>
          <w:sz w:val="18"/>
          <w:szCs w:val="18"/>
        </w:rPr>
      </w:pPr>
    </w:p>
    <w:p w:rsidR="001B4754" w:rsidRDefault="00D6761B" w:rsidP="00D6761B">
      <w:pPr>
        <w:pStyle w:val="Heading2"/>
      </w:pPr>
      <w:bookmarkStart w:id="49" w:name="_Toc495590873"/>
      <w:r>
        <w:t>Clostridium difficile test results</w:t>
      </w:r>
      <w:bookmarkEnd w:id="49"/>
      <w:r>
        <w:tab/>
      </w:r>
    </w:p>
    <w:p w:rsidR="0035363A" w:rsidRDefault="0035363A" w:rsidP="00477F9B">
      <w:pPr>
        <w:pStyle w:val="Noindent"/>
        <w:ind w:firstLine="720"/>
      </w:pPr>
      <w:r>
        <w:t xml:space="preserve">The follow-up period (1997- March 2017) consisted of 34,879 inpatient and outpatient encounters who were previously tested for </w:t>
      </w:r>
      <w:r>
        <w:rPr>
          <w:i/>
        </w:rPr>
        <w:t xml:space="preserve">C. </w:t>
      </w:r>
      <w:r w:rsidRPr="00F46691">
        <w:rPr>
          <w:i/>
        </w:rPr>
        <w:t>diff</w:t>
      </w:r>
      <w:r>
        <w:rPr>
          <w:i/>
        </w:rPr>
        <w:t xml:space="preserve"> </w:t>
      </w:r>
      <w:r w:rsidRPr="00F46691">
        <w:t>in</w:t>
      </w:r>
      <w:r>
        <w:t xml:space="preserve"> the capture phase (1985-1997) and then subsequently tested in the follow-up period, as shown in </w:t>
      </w:r>
      <w:r w:rsidR="001362E8">
        <w:rPr>
          <w:b/>
        </w:rPr>
        <w:t>Table 18</w:t>
      </w:r>
      <w:r>
        <w:rPr>
          <w:b/>
        </w:rPr>
        <w:t xml:space="preserve">. </w:t>
      </w:r>
      <w:r>
        <w:t xml:space="preserve">Among inpatients who were tested, 9,775 (88.2%) had no </w:t>
      </w:r>
      <w:r>
        <w:rPr>
          <w:i/>
        </w:rPr>
        <w:t xml:space="preserve">C. diff </w:t>
      </w:r>
      <w:r>
        <w:t xml:space="preserve">and 1,307 (11.8%) had a positive </w:t>
      </w:r>
      <w:r>
        <w:rPr>
          <w:i/>
        </w:rPr>
        <w:t>C. diff</w:t>
      </w:r>
      <w:r>
        <w:t xml:space="preserve"> test while among outpatients, there were 19,878 (83.5%) and 3,919 (16.5%) with negative and positive results, respectively. Almost five percent more of outpatients tested positive for </w:t>
      </w:r>
      <w:r>
        <w:rPr>
          <w:i/>
        </w:rPr>
        <w:t>C. diff</w:t>
      </w:r>
      <w:r>
        <w:t xml:space="preserve"> during the follow-up period than inpatients. </w:t>
      </w:r>
      <w:r w:rsidRPr="00EE3977">
        <w:t xml:space="preserve">A Chi-Square Test of Independence shows a </w:t>
      </w:r>
      <w:r w:rsidR="00E37B2C" w:rsidRPr="00EE3977">
        <w:t>higher-than-expected percentage of positive</w:t>
      </w:r>
      <w:r w:rsidRPr="00EE3977">
        <w:t xml:space="preserve"> </w:t>
      </w:r>
      <w:r w:rsidRPr="00EE3977">
        <w:rPr>
          <w:i/>
        </w:rPr>
        <w:t xml:space="preserve">C. diff </w:t>
      </w:r>
      <w:r w:rsidRPr="00EE3977">
        <w:t>test results</w:t>
      </w:r>
      <w:r w:rsidR="00E37B2C" w:rsidRPr="00EE3977">
        <w:t xml:space="preserve"> among outpatients than inpatients</w:t>
      </w:r>
      <w:r w:rsidRPr="00EE3977">
        <w:t xml:space="preserve"> during the follow-up period (p = .000).</w:t>
      </w:r>
    </w:p>
    <w:p w:rsidR="007A4458" w:rsidRPr="007A4458" w:rsidRDefault="007A4458" w:rsidP="007A4458">
      <w:pPr>
        <w:spacing w:line="240" w:lineRule="auto"/>
      </w:pPr>
    </w:p>
    <w:p w:rsidR="0035363A" w:rsidRDefault="0035363A" w:rsidP="00E237AD">
      <w:pPr>
        <w:pStyle w:val="Caption"/>
        <w:keepNext/>
        <w:spacing w:line="360" w:lineRule="auto"/>
        <w:ind w:firstLine="0"/>
      </w:pPr>
      <w:bookmarkStart w:id="50" w:name="_Toc500161909"/>
      <w:r>
        <w:t xml:space="preserve">Table </w:t>
      </w:r>
      <w:r w:rsidR="00804D2B">
        <w:fldChar w:fldCharType="begin"/>
      </w:r>
      <w:r w:rsidR="00804D2B">
        <w:instrText xml:space="preserve"> SEQ Table \* ARABIC </w:instrText>
      </w:r>
      <w:r w:rsidR="00804D2B">
        <w:fldChar w:fldCharType="separate"/>
      </w:r>
      <w:r w:rsidR="00D83276">
        <w:rPr>
          <w:noProof/>
        </w:rPr>
        <w:t>18</w:t>
      </w:r>
      <w:r w:rsidR="00804D2B">
        <w:rPr>
          <w:noProof/>
        </w:rPr>
        <w:fldChar w:fldCharType="end"/>
      </w:r>
      <w:r>
        <w:t xml:space="preserve">. </w:t>
      </w:r>
      <w:r w:rsidRPr="00623FF7">
        <w:t>Butler Memori</w:t>
      </w:r>
      <w:r w:rsidR="001365BA">
        <w:t>al Hospital Patient Encounters o</w:t>
      </w:r>
      <w:r w:rsidRPr="00623FF7">
        <w:t xml:space="preserve">ver Age 18 by Patient Type (In and Outpatient) and </w:t>
      </w:r>
      <w:r w:rsidRPr="00623FF7">
        <w:rPr>
          <w:i/>
        </w:rPr>
        <w:t>Clostridium difficile</w:t>
      </w:r>
      <w:r w:rsidR="005F5BAB">
        <w:t xml:space="preserve"> Test Result d</w:t>
      </w:r>
      <w:r w:rsidRPr="00623FF7">
        <w:t>uring Follow-up Period (1997-March 2017) (Butler County Residents Only)</w:t>
      </w:r>
      <w:bookmarkEnd w:id="50"/>
    </w:p>
    <w:tbl>
      <w:tblPr>
        <w:tblStyle w:val="TableGrid16"/>
        <w:tblW w:w="0" w:type="auto"/>
        <w:jc w:val="center"/>
        <w:tblLook w:val="04A0" w:firstRow="1" w:lastRow="0" w:firstColumn="1" w:lastColumn="0" w:noHBand="0" w:noVBand="1"/>
      </w:tblPr>
      <w:tblGrid>
        <w:gridCol w:w="1337"/>
        <w:gridCol w:w="756"/>
        <w:gridCol w:w="636"/>
        <w:gridCol w:w="876"/>
        <w:gridCol w:w="636"/>
        <w:gridCol w:w="876"/>
        <w:gridCol w:w="756"/>
        <w:gridCol w:w="636"/>
        <w:gridCol w:w="636"/>
      </w:tblGrid>
      <w:tr w:rsidR="0035363A" w:rsidRPr="0035363A" w:rsidTr="00DF4EF7">
        <w:trPr>
          <w:jc w:val="center"/>
        </w:trPr>
        <w:tc>
          <w:tcPr>
            <w:tcW w:w="0" w:type="auto"/>
          </w:tcPr>
          <w:p w:rsidR="0035363A" w:rsidRPr="0035363A" w:rsidRDefault="0035363A" w:rsidP="0035363A">
            <w:pPr>
              <w:spacing w:line="240" w:lineRule="auto"/>
              <w:ind w:firstLine="0"/>
              <w:jc w:val="left"/>
              <w:rPr>
                <w:b/>
                <w:szCs w:val="22"/>
              </w:rPr>
            </w:pPr>
          </w:p>
        </w:tc>
        <w:tc>
          <w:tcPr>
            <w:tcW w:w="0" w:type="auto"/>
            <w:gridSpan w:val="2"/>
          </w:tcPr>
          <w:p w:rsidR="0035363A" w:rsidRPr="0035363A" w:rsidRDefault="0035363A" w:rsidP="0035363A">
            <w:pPr>
              <w:spacing w:line="240" w:lineRule="auto"/>
              <w:ind w:firstLine="0"/>
              <w:jc w:val="center"/>
              <w:rPr>
                <w:b/>
                <w:szCs w:val="22"/>
              </w:rPr>
            </w:pPr>
            <w:r w:rsidRPr="0035363A">
              <w:rPr>
                <w:b/>
                <w:szCs w:val="22"/>
              </w:rPr>
              <w:t>C. diff</w:t>
            </w:r>
          </w:p>
        </w:tc>
        <w:tc>
          <w:tcPr>
            <w:tcW w:w="0" w:type="auto"/>
            <w:gridSpan w:val="2"/>
          </w:tcPr>
          <w:p w:rsidR="0035363A" w:rsidRPr="0035363A" w:rsidRDefault="0035363A" w:rsidP="0035363A">
            <w:pPr>
              <w:spacing w:line="240" w:lineRule="auto"/>
              <w:ind w:firstLine="0"/>
              <w:jc w:val="center"/>
              <w:rPr>
                <w:b/>
                <w:szCs w:val="22"/>
              </w:rPr>
            </w:pPr>
            <w:r w:rsidRPr="0035363A">
              <w:rPr>
                <w:b/>
                <w:szCs w:val="22"/>
              </w:rPr>
              <w:t>No C. diff</w:t>
            </w:r>
          </w:p>
        </w:tc>
        <w:tc>
          <w:tcPr>
            <w:tcW w:w="0" w:type="auto"/>
            <w:gridSpan w:val="4"/>
          </w:tcPr>
          <w:p w:rsidR="0035363A" w:rsidRPr="0035363A" w:rsidRDefault="0035363A" w:rsidP="0035363A">
            <w:pPr>
              <w:spacing w:line="240" w:lineRule="auto"/>
              <w:ind w:firstLine="0"/>
              <w:jc w:val="center"/>
              <w:rPr>
                <w:b/>
                <w:szCs w:val="22"/>
              </w:rPr>
            </w:pPr>
            <w:r w:rsidRPr="0035363A">
              <w:rPr>
                <w:b/>
                <w:szCs w:val="22"/>
              </w:rPr>
              <w:t>Total</w:t>
            </w:r>
          </w:p>
        </w:tc>
      </w:tr>
      <w:tr w:rsidR="0035363A" w:rsidRPr="0035363A" w:rsidTr="00DF4EF7">
        <w:trPr>
          <w:jc w:val="center"/>
        </w:trPr>
        <w:tc>
          <w:tcPr>
            <w:tcW w:w="0" w:type="auto"/>
          </w:tcPr>
          <w:p w:rsidR="0035363A" w:rsidRPr="0035363A" w:rsidRDefault="0035363A" w:rsidP="0035363A">
            <w:pPr>
              <w:spacing w:line="240" w:lineRule="auto"/>
              <w:ind w:firstLine="0"/>
              <w:jc w:val="left"/>
              <w:rPr>
                <w:b/>
                <w:szCs w:val="22"/>
              </w:rPr>
            </w:pPr>
          </w:p>
        </w:tc>
        <w:tc>
          <w:tcPr>
            <w:tcW w:w="0" w:type="auto"/>
          </w:tcPr>
          <w:p w:rsidR="0035363A" w:rsidRPr="0035363A" w:rsidRDefault="0035363A" w:rsidP="0035363A">
            <w:pPr>
              <w:spacing w:line="240" w:lineRule="auto"/>
              <w:ind w:firstLine="0"/>
              <w:jc w:val="center"/>
              <w:rPr>
                <w:b/>
                <w:szCs w:val="22"/>
              </w:rPr>
            </w:pPr>
            <w:r w:rsidRPr="0035363A">
              <w:rPr>
                <w:b/>
                <w:szCs w:val="22"/>
              </w:rPr>
              <w:t>N</w:t>
            </w:r>
          </w:p>
        </w:tc>
        <w:tc>
          <w:tcPr>
            <w:tcW w:w="0" w:type="auto"/>
          </w:tcPr>
          <w:p w:rsidR="0035363A" w:rsidRPr="0035363A" w:rsidRDefault="0035363A" w:rsidP="0035363A">
            <w:pPr>
              <w:spacing w:line="240" w:lineRule="auto"/>
              <w:ind w:firstLine="0"/>
              <w:jc w:val="center"/>
              <w:rPr>
                <w:b/>
                <w:szCs w:val="22"/>
              </w:rPr>
            </w:pPr>
            <w:r w:rsidRPr="0035363A">
              <w:rPr>
                <w:b/>
                <w:szCs w:val="22"/>
              </w:rPr>
              <w:t>%</w:t>
            </w:r>
          </w:p>
        </w:tc>
        <w:tc>
          <w:tcPr>
            <w:tcW w:w="0" w:type="auto"/>
          </w:tcPr>
          <w:p w:rsidR="0035363A" w:rsidRPr="0035363A" w:rsidRDefault="0035363A" w:rsidP="0035363A">
            <w:pPr>
              <w:spacing w:line="240" w:lineRule="auto"/>
              <w:ind w:firstLine="0"/>
              <w:jc w:val="center"/>
              <w:rPr>
                <w:b/>
                <w:szCs w:val="22"/>
              </w:rPr>
            </w:pPr>
            <w:r w:rsidRPr="0035363A">
              <w:rPr>
                <w:b/>
                <w:szCs w:val="22"/>
              </w:rPr>
              <w:t>N</w:t>
            </w:r>
          </w:p>
        </w:tc>
        <w:tc>
          <w:tcPr>
            <w:tcW w:w="0" w:type="auto"/>
          </w:tcPr>
          <w:p w:rsidR="0035363A" w:rsidRPr="0035363A" w:rsidRDefault="0035363A" w:rsidP="0035363A">
            <w:pPr>
              <w:spacing w:line="240" w:lineRule="auto"/>
              <w:ind w:firstLine="0"/>
              <w:jc w:val="center"/>
              <w:rPr>
                <w:b/>
                <w:szCs w:val="22"/>
              </w:rPr>
            </w:pPr>
            <w:r w:rsidRPr="0035363A">
              <w:rPr>
                <w:b/>
                <w:szCs w:val="22"/>
              </w:rPr>
              <w:t>%</w:t>
            </w:r>
          </w:p>
        </w:tc>
        <w:tc>
          <w:tcPr>
            <w:tcW w:w="0" w:type="auto"/>
          </w:tcPr>
          <w:p w:rsidR="0035363A" w:rsidRPr="0035363A" w:rsidRDefault="0035363A" w:rsidP="0035363A">
            <w:pPr>
              <w:spacing w:line="240" w:lineRule="auto"/>
              <w:ind w:firstLine="0"/>
              <w:jc w:val="center"/>
              <w:rPr>
                <w:b/>
                <w:szCs w:val="22"/>
              </w:rPr>
            </w:pPr>
            <w:r w:rsidRPr="0035363A">
              <w:rPr>
                <w:b/>
                <w:szCs w:val="22"/>
              </w:rPr>
              <w:t>N</w:t>
            </w:r>
          </w:p>
        </w:tc>
        <w:tc>
          <w:tcPr>
            <w:tcW w:w="0" w:type="auto"/>
          </w:tcPr>
          <w:p w:rsidR="0035363A" w:rsidRPr="0035363A" w:rsidRDefault="0035363A" w:rsidP="0035363A">
            <w:pPr>
              <w:spacing w:line="240" w:lineRule="auto"/>
              <w:ind w:firstLine="0"/>
              <w:jc w:val="center"/>
              <w:rPr>
                <w:b/>
                <w:szCs w:val="22"/>
              </w:rPr>
            </w:pPr>
            <w:r w:rsidRPr="0035363A">
              <w:rPr>
                <w:b/>
                <w:szCs w:val="22"/>
              </w:rPr>
              <w:t>%</w:t>
            </w:r>
          </w:p>
        </w:tc>
        <w:tc>
          <w:tcPr>
            <w:tcW w:w="0" w:type="auto"/>
          </w:tcPr>
          <w:p w:rsidR="0035363A" w:rsidRPr="0035363A" w:rsidRDefault="00804D2B" w:rsidP="0035363A">
            <w:pPr>
              <w:spacing w:line="240" w:lineRule="auto"/>
              <w:ind w:firstLine="0"/>
              <w:jc w:val="center"/>
              <w:rPr>
                <w:b/>
                <w:szCs w:val="22"/>
              </w:rPr>
            </w:pPr>
            <m:oMathPara>
              <m:oMath>
                <m:acc>
                  <m:accPr>
                    <m:chr m:val="̅"/>
                    <m:ctrlPr>
                      <w:rPr>
                        <w:rFonts w:ascii="Cambria Math" w:hAnsi="Cambria Math"/>
                        <w:b/>
                        <w:szCs w:val="22"/>
                      </w:rPr>
                    </m:ctrlPr>
                  </m:accPr>
                  <m:e>
                    <m:r>
                      <m:rPr>
                        <m:sty m:val="b"/>
                      </m:rPr>
                      <w:rPr>
                        <w:rFonts w:ascii="Cambria Math" w:hAnsi="Cambria Math"/>
                        <w:szCs w:val="22"/>
                      </w:rPr>
                      <m:t>x</m:t>
                    </m:r>
                  </m:e>
                </m:acc>
              </m:oMath>
            </m:oMathPara>
          </w:p>
        </w:tc>
        <w:tc>
          <w:tcPr>
            <w:tcW w:w="0" w:type="auto"/>
          </w:tcPr>
          <w:p w:rsidR="0035363A" w:rsidRPr="0035363A" w:rsidRDefault="0035363A" w:rsidP="0035363A">
            <w:pPr>
              <w:spacing w:line="240" w:lineRule="auto"/>
              <w:ind w:firstLine="0"/>
              <w:jc w:val="center"/>
              <w:rPr>
                <w:b/>
                <w:szCs w:val="22"/>
              </w:rPr>
            </w:pPr>
            <w:r w:rsidRPr="0035363A">
              <w:rPr>
                <w:b/>
                <w:szCs w:val="22"/>
              </w:rPr>
              <w:t>SD</w:t>
            </w:r>
          </w:p>
        </w:tc>
      </w:tr>
      <w:tr w:rsidR="0035363A" w:rsidRPr="0035363A" w:rsidTr="00DF4EF7">
        <w:trPr>
          <w:jc w:val="center"/>
        </w:trPr>
        <w:tc>
          <w:tcPr>
            <w:tcW w:w="0" w:type="auto"/>
          </w:tcPr>
          <w:p w:rsidR="0035363A" w:rsidRPr="0035363A" w:rsidRDefault="0035363A" w:rsidP="0035363A">
            <w:pPr>
              <w:spacing w:line="240" w:lineRule="auto"/>
              <w:ind w:firstLine="0"/>
              <w:jc w:val="center"/>
              <w:rPr>
                <w:b/>
                <w:szCs w:val="22"/>
              </w:rPr>
            </w:pPr>
            <w:r w:rsidRPr="0035363A">
              <w:rPr>
                <w:b/>
                <w:szCs w:val="22"/>
              </w:rPr>
              <w:t>Inpatient</w:t>
            </w:r>
          </w:p>
        </w:tc>
        <w:tc>
          <w:tcPr>
            <w:tcW w:w="0" w:type="auto"/>
          </w:tcPr>
          <w:p w:rsidR="0035363A" w:rsidRPr="0035363A" w:rsidRDefault="0035363A" w:rsidP="0035363A">
            <w:pPr>
              <w:spacing w:line="240" w:lineRule="auto"/>
              <w:ind w:firstLine="0"/>
              <w:jc w:val="center"/>
              <w:rPr>
                <w:szCs w:val="22"/>
              </w:rPr>
            </w:pPr>
            <w:r w:rsidRPr="0035363A">
              <w:rPr>
                <w:szCs w:val="22"/>
              </w:rPr>
              <w:t>1,307</w:t>
            </w:r>
          </w:p>
        </w:tc>
        <w:tc>
          <w:tcPr>
            <w:tcW w:w="0" w:type="auto"/>
          </w:tcPr>
          <w:p w:rsidR="0035363A" w:rsidRPr="0035363A" w:rsidRDefault="0035363A" w:rsidP="0035363A">
            <w:pPr>
              <w:spacing w:line="240" w:lineRule="auto"/>
              <w:ind w:firstLine="0"/>
              <w:jc w:val="center"/>
              <w:rPr>
                <w:szCs w:val="22"/>
              </w:rPr>
            </w:pPr>
            <w:r w:rsidRPr="0035363A">
              <w:rPr>
                <w:szCs w:val="22"/>
              </w:rPr>
              <w:t>11.8</w:t>
            </w:r>
          </w:p>
        </w:tc>
        <w:tc>
          <w:tcPr>
            <w:tcW w:w="0" w:type="auto"/>
          </w:tcPr>
          <w:p w:rsidR="0035363A" w:rsidRPr="0035363A" w:rsidRDefault="0035363A" w:rsidP="0035363A">
            <w:pPr>
              <w:spacing w:line="240" w:lineRule="auto"/>
              <w:ind w:firstLine="0"/>
              <w:jc w:val="center"/>
              <w:rPr>
                <w:szCs w:val="22"/>
              </w:rPr>
            </w:pPr>
            <w:r w:rsidRPr="0035363A">
              <w:rPr>
                <w:szCs w:val="22"/>
              </w:rPr>
              <w:t>9,775</w:t>
            </w:r>
          </w:p>
        </w:tc>
        <w:tc>
          <w:tcPr>
            <w:tcW w:w="0" w:type="auto"/>
          </w:tcPr>
          <w:p w:rsidR="0035363A" w:rsidRPr="0035363A" w:rsidRDefault="0035363A" w:rsidP="0035363A">
            <w:pPr>
              <w:spacing w:line="240" w:lineRule="auto"/>
              <w:ind w:firstLine="0"/>
              <w:jc w:val="center"/>
              <w:rPr>
                <w:szCs w:val="22"/>
              </w:rPr>
            </w:pPr>
            <w:r w:rsidRPr="0035363A">
              <w:rPr>
                <w:szCs w:val="22"/>
              </w:rPr>
              <w:t>88.2</w:t>
            </w:r>
          </w:p>
        </w:tc>
        <w:tc>
          <w:tcPr>
            <w:tcW w:w="0" w:type="auto"/>
          </w:tcPr>
          <w:p w:rsidR="0035363A" w:rsidRPr="0035363A" w:rsidRDefault="0035363A" w:rsidP="0035363A">
            <w:pPr>
              <w:spacing w:line="240" w:lineRule="auto"/>
              <w:ind w:firstLine="0"/>
              <w:jc w:val="center"/>
              <w:rPr>
                <w:szCs w:val="22"/>
              </w:rPr>
            </w:pPr>
            <w:r w:rsidRPr="0035363A">
              <w:rPr>
                <w:szCs w:val="22"/>
              </w:rPr>
              <w:t>11,082</w:t>
            </w:r>
          </w:p>
        </w:tc>
        <w:tc>
          <w:tcPr>
            <w:tcW w:w="0" w:type="auto"/>
          </w:tcPr>
          <w:p w:rsidR="0035363A" w:rsidRPr="0035363A" w:rsidRDefault="0035363A" w:rsidP="0035363A">
            <w:pPr>
              <w:spacing w:line="240" w:lineRule="auto"/>
              <w:ind w:firstLine="0"/>
              <w:jc w:val="center"/>
              <w:rPr>
                <w:szCs w:val="22"/>
              </w:rPr>
            </w:pPr>
            <w:r w:rsidRPr="0035363A">
              <w:rPr>
                <w:szCs w:val="22"/>
              </w:rPr>
              <w:t>100.0</w:t>
            </w:r>
          </w:p>
        </w:tc>
        <w:tc>
          <w:tcPr>
            <w:tcW w:w="0" w:type="auto"/>
          </w:tcPr>
          <w:p w:rsidR="0035363A" w:rsidRPr="0035363A" w:rsidRDefault="0035363A" w:rsidP="0035363A">
            <w:pPr>
              <w:spacing w:line="240" w:lineRule="auto"/>
              <w:ind w:firstLine="0"/>
              <w:jc w:val="center"/>
              <w:rPr>
                <w:szCs w:val="22"/>
              </w:rPr>
            </w:pPr>
            <w:r w:rsidRPr="0035363A">
              <w:rPr>
                <w:szCs w:val="22"/>
              </w:rPr>
              <w:t>69.7</w:t>
            </w:r>
          </w:p>
        </w:tc>
        <w:tc>
          <w:tcPr>
            <w:tcW w:w="0" w:type="auto"/>
          </w:tcPr>
          <w:p w:rsidR="0035363A" w:rsidRPr="0035363A" w:rsidRDefault="0035363A" w:rsidP="0035363A">
            <w:pPr>
              <w:spacing w:line="240" w:lineRule="auto"/>
              <w:ind w:firstLine="0"/>
              <w:jc w:val="center"/>
              <w:rPr>
                <w:szCs w:val="22"/>
              </w:rPr>
            </w:pPr>
            <w:r w:rsidRPr="0035363A">
              <w:rPr>
                <w:szCs w:val="22"/>
              </w:rPr>
              <w:t>15.5</w:t>
            </w:r>
          </w:p>
        </w:tc>
      </w:tr>
      <w:tr w:rsidR="0035363A" w:rsidRPr="0035363A" w:rsidTr="00DF4EF7">
        <w:trPr>
          <w:jc w:val="center"/>
        </w:trPr>
        <w:tc>
          <w:tcPr>
            <w:tcW w:w="0" w:type="auto"/>
          </w:tcPr>
          <w:p w:rsidR="0035363A" w:rsidRPr="0035363A" w:rsidRDefault="0035363A" w:rsidP="0035363A">
            <w:pPr>
              <w:spacing w:line="240" w:lineRule="auto"/>
              <w:ind w:firstLine="0"/>
              <w:jc w:val="center"/>
              <w:rPr>
                <w:b/>
                <w:szCs w:val="22"/>
              </w:rPr>
            </w:pPr>
            <w:r w:rsidRPr="0035363A">
              <w:rPr>
                <w:b/>
                <w:szCs w:val="22"/>
              </w:rPr>
              <w:t>Outpatient</w:t>
            </w:r>
          </w:p>
        </w:tc>
        <w:tc>
          <w:tcPr>
            <w:tcW w:w="0" w:type="auto"/>
          </w:tcPr>
          <w:p w:rsidR="0035363A" w:rsidRPr="0035363A" w:rsidRDefault="0035363A" w:rsidP="0035363A">
            <w:pPr>
              <w:spacing w:line="240" w:lineRule="auto"/>
              <w:ind w:firstLine="0"/>
              <w:jc w:val="center"/>
              <w:rPr>
                <w:szCs w:val="22"/>
              </w:rPr>
            </w:pPr>
            <w:r w:rsidRPr="0035363A">
              <w:rPr>
                <w:szCs w:val="22"/>
              </w:rPr>
              <w:t>3,919</w:t>
            </w:r>
          </w:p>
        </w:tc>
        <w:tc>
          <w:tcPr>
            <w:tcW w:w="0" w:type="auto"/>
          </w:tcPr>
          <w:p w:rsidR="0035363A" w:rsidRPr="0035363A" w:rsidRDefault="0035363A" w:rsidP="0035363A">
            <w:pPr>
              <w:spacing w:line="240" w:lineRule="auto"/>
              <w:ind w:firstLine="0"/>
              <w:jc w:val="center"/>
              <w:rPr>
                <w:szCs w:val="22"/>
              </w:rPr>
            </w:pPr>
            <w:r w:rsidRPr="0035363A">
              <w:rPr>
                <w:szCs w:val="22"/>
              </w:rPr>
              <w:t>16.5</w:t>
            </w:r>
          </w:p>
        </w:tc>
        <w:tc>
          <w:tcPr>
            <w:tcW w:w="0" w:type="auto"/>
          </w:tcPr>
          <w:p w:rsidR="0035363A" w:rsidRPr="0035363A" w:rsidRDefault="0035363A" w:rsidP="0035363A">
            <w:pPr>
              <w:spacing w:line="240" w:lineRule="auto"/>
              <w:ind w:firstLine="0"/>
              <w:jc w:val="center"/>
              <w:rPr>
                <w:szCs w:val="22"/>
              </w:rPr>
            </w:pPr>
            <w:r w:rsidRPr="0035363A">
              <w:rPr>
                <w:szCs w:val="22"/>
              </w:rPr>
              <w:t>19,878</w:t>
            </w:r>
          </w:p>
        </w:tc>
        <w:tc>
          <w:tcPr>
            <w:tcW w:w="0" w:type="auto"/>
          </w:tcPr>
          <w:p w:rsidR="0035363A" w:rsidRPr="0035363A" w:rsidRDefault="0035363A" w:rsidP="0035363A">
            <w:pPr>
              <w:spacing w:line="240" w:lineRule="auto"/>
              <w:ind w:firstLine="0"/>
              <w:jc w:val="center"/>
              <w:rPr>
                <w:szCs w:val="22"/>
              </w:rPr>
            </w:pPr>
            <w:r w:rsidRPr="0035363A">
              <w:rPr>
                <w:szCs w:val="22"/>
              </w:rPr>
              <w:t>83.5</w:t>
            </w:r>
          </w:p>
        </w:tc>
        <w:tc>
          <w:tcPr>
            <w:tcW w:w="0" w:type="auto"/>
          </w:tcPr>
          <w:p w:rsidR="0035363A" w:rsidRPr="0035363A" w:rsidRDefault="0035363A" w:rsidP="0035363A">
            <w:pPr>
              <w:spacing w:line="240" w:lineRule="auto"/>
              <w:ind w:firstLine="0"/>
              <w:jc w:val="center"/>
              <w:rPr>
                <w:szCs w:val="22"/>
              </w:rPr>
            </w:pPr>
            <w:r w:rsidRPr="0035363A">
              <w:rPr>
                <w:szCs w:val="22"/>
              </w:rPr>
              <w:t>23,797</w:t>
            </w:r>
          </w:p>
        </w:tc>
        <w:tc>
          <w:tcPr>
            <w:tcW w:w="0" w:type="auto"/>
          </w:tcPr>
          <w:p w:rsidR="0035363A" w:rsidRPr="0035363A" w:rsidRDefault="0035363A" w:rsidP="0035363A">
            <w:pPr>
              <w:spacing w:line="240" w:lineRule="auto"/>
              <w:ind w:firstLine="0"/>
              <w:jc w:val="center"/>
              <w:rPr>
                <w:szCs w:val="22"/>
              </w:rPr>
            </w:pPr>
            <w:r w:rsidRPr="0035363A">
              <w:rPr>
                <w:szCs w:val="22"/>
              </w:rPr>
              <w:t>100.0</w:t>
            </w:r>
          </w:p>
        </w:tc>
        <w:tc>
          <w:tcPr>
            <w:tcW w:w="0" w:type="auto"/>
          </w:tcPr>
          <w:p w:rsidR="0035363A" w:rsidRPr="0035363A" w:rsidRDefault="0035363A" w:rsidP="0035363A">
            <w:pPr>
              <w:spacing w:line="240" w:lineRule="auto"/>
              <w:ind w:firstLine="0"/>
              <w:jc w:val="center"/>
              <w:rPr>
                <w:szCs w:val="22"/>
              </w:rPr>
            </w:pPr>
            <w:r w:rsidRPr="0035363A">
              <w:rPr>
                <w:szCs w:val="22"/>
              </w:rPr>
              <w:t>69.3</w:t>
            </w:r>
          </w:p>
        </w:tc>
        <w:tc>
          <w:tcPr>
            <w:tcW w:w="0" w:type="auto"/>
          </w:tcPr>
          <w:p w:rsidR="0035363A" w:rsidRPr="0035363A" w:rsidRDefault="0035363A" w:rsidP="0035363A">
            <w:pPr>
              <w:spacing w:line="240" w:lineRule="auto"/>
              <w:ind w:firstLine="0"/>
              <w:jc w:val="center"/>
              <w:rPr>
                <w:szCs w:val="22"/>
              </w:rPr>
            </w:pPr>
            <w:r w:rsidRPr="0035363A">
              <w:rPr>
                <w:szCs w:val="22"/>
              </w:rPr>
              <w:t>19.6</w:t>
            </w:r>
          </w:p>
        </w:tc>
      </w:tr>
      <w:tr w:rsidR="0035363A" w:rsidRPr="0035363A" w:rsidTr="00DF4EF7">
        <w:trPr>
          <w:jc w:val="center"/>
        </w:trPr>
        <w:tc>
          <w:tcPr>
            <w:tcW w:w="0" w:type="auto"/>
          </w:tcPr>
          <w:p w:rsidR="0035363A" w:rsidRPr="0035363A" w:rsidRDefault="0035363A" w:rsidP="0035363A">
            <w:pPr>
              <w:spacing w:line="240" w:lineRule="auto"/>
              <w:ind w:firstLine="0"/>
              <w:jc w:val="center"/>
              <w:rPr>
                <w:b/>
                <w:szCs w:val="22"/>
              </w:rPr>
            </w:pPr>
            <w:r w:rsidRPr="0035363A">
              <w:rPr>
                <w:b/>
                <w:szCs w:val="22"/>
              </w:rPr>
              <w:t>Total</w:t>
            </w:r>
          </w:p>
        </w:tc>
        <w:tc>
          <w:tcPr>
            <w:tcW w:w="0" w:type="auto"/>
          </w:tcPr>
          <w:p w:rsidR="0035363A" w:rsidRPr="0035363A" w:rsidRDefault="0035363A" w:rsidP="0035363A">
            <w:pPr>
              <w:spacing w:line="240" w:lineRule="auto"/>
              <w:ind w:firstLine="0"/>
              <w:jc w:val="center"/>
              <w:rPr>
                <w:szCs w:val="22"/>
              </w:rPr>
            </w:pPr>
            <w:r w:rsidRPr="0035363A">
              <w:rPr>
                <w:szCs w:val="22"/>
              </w:rPr>
              <w:t>5,226</w:t>
            </w:r>
          </w:p>
        </w:tc>
        <w:tc>
          <w:tcPr>
            <w:tcW w:w="0" w:type="auto"/>
          </w:tcPr>
          <w:p w:rsidR="0035363A" w:rsidRPr="0035363A" w:rsidRDefault="0035363A" w:rsidP="0035363A">
            <w:pPr>
              <w:spacing w:line="240" w:lineRule="auto"/>
              <w:ind w:firstLine="0"/>
              <w:jc w:val="center"/>
              <w:rPr>
                <w:szCs w:val="22"/>
              </w:rPr>
            </w:pPr>
            <w:r w:rsidRPr="0035363A">
              <w:rPr>
                <w:szCs w:val="22"/>
              </w:rPr>
              <w:t>15</w:t>
            </w:r>
          </w:p>
        </w:tc>
        <w:tc>
          <w:tcPr>
            <w:tcW w:w="0" w:type="auto"/>
          </w:tcPr>
          <w:p w:rsidR="0035363A" w:rsidRPr="0035363A" w:rsidRDefault="0035363A" w:rsidP="0035363A">
            <w:pPr>
              <w:spacing w:line="240" w:lineRule="auto"/>
              <w:ind w:firstLine="0"/>
              <w:jc w:val="center"/>
              <w:rPr>
                <w:szCs w:val="22"/>
              </w:rPr>
            </w:pPr>
            <w:r w:rsidRPr="0035363A">
              <w:rPr>
                <w:szCs w:val="22"/>
              </w:rPr>
              <w:t>29,653</w:t>
            </w:r>
          </w:p>
        </w:tc>
        <w:tc>
          <w:tcPr>
            <w:tcW w:w="0" w:type="auto"/>
          </w:tcPr>
          <w:p w:rsidR="0035363A" w:rsidRPr="0035363A" w:rsidRDefault="0035363A" w:rsidP="0035363A">
            <w:pPr>
              <w:spacing w:line="240" w:lineRule="auto"/>
              <w:ind w:firstLine="0"/>
              <w:jc w:val="center"/>
              <w:rPr>
                <w:szCs w:val="22"/>
              </w:rPr>
            </w:pPr>
            <w:r w:rsidRPr="0035363A">
              <w:rPr>
                <w:szCs w:val="22"/>
              </w:rPr>
              <w:t>85</w:t>
            </w:r>
          </w:p>
        </w:tc>
        <w:tc>
          <w:tcPr>
            <w:tcW w:w="0" w:type="auto"/>
          </w:tcPr>
          <w:p w:rsidR="0035363A" w:rsidRPr="0035363A" w:rsidRDefault="0035363A" w:rsidP="0035363A">
            <w:pPr>
              <w:spacing w:line="240" w:lineRule="auto"/>
              <w:ind w:firstLine="0"/>
              <w:jc w:val="center"/>
              <w:rPr>
                <w:szCs w:val="22"/>
              </w:rPr>
            </w:pPr>
            <w:r w:rsidRPr="0035363A">
              <w:rPr>
                <w:szCs w:val="22"/>
              </w:rPr>
              <w:t>34,879</w:t>
            </w:r>
          </w:p>
        </w:tc>
        <w:tc>
          <w:tcPr>
            <w:tcW w:w="0" w:type="auto"/>
          </w:tcPr>
          <w:p w:rsidR="0035363A" w:rsidRPr="0035363A" w:rsidRDefault="0035363A" w:rsidP="0035363A">
            <w:pPr>
              <w:spacing w:line="240" w:lineRule="auto"/>
              <w:ind w:firstLine="0"/>
              <w:jc w:val="center"/>
              <w:rPr>
                <w:szCs w:val="22"/>
              </w:rPr>
            </w:pPr>
            <w:r w:rsidRPr="0035363A">
              <w:rPr>
                <w:szCs w:val="22"/>
              </w:rPr>
              <w:t>100.0</w:t>
            </w:r>
          </w:p>
        </w:tc>
        <w:tc>
          <w:tcPr>
            <w:tcW w:w="0" w:type="auto"/>
          </w:tcPr>
          <w:p w:rsidR="0035363A" w:rsidRPr="0035363A" w:rsidRDefault="0035363A" w:rsidP="0035363A">
            <w:pPr>
              <w:spacing w:line="240" w:lineRule="auto"/>
              <w:ind w:firstLine="0"/>
              <w:jc w:val="center"/>
              <w:rPr>
                <w:szCs w:val="22"/>
              </w:rPr>
            </w:pPr>
            <w:r w:rsidRPr="0035363A">
              <w:rPr>
                <w:szCs w:val="22"/>
              </w:rPr>
              <w:t>69.4</w:t>
            </w:r>
          </w:p>
        </w:tc>
        <w:tc>
          <w:tcPr>
            <w:tcW w:w="0" w:type="auto"/>
          </w:tcPr>
          <w:p w:rsidR="0035363A" w:rsidRPr="0035363A" w:rsidRDefault="0035363A" w:rsidP="0035363A">
            <w:pPr>
              <w:spacing w:line="240" w:lineRule="auto"/>
              <w:ind w:firstLine="0"/>
              <w:jc w:val="center"/>
              <w:rPr>
                <w:szCs w:val="22"/>
              </w:rPr>
            </w:pPr>
            <w:r w:rsidRPr="0035363A">
              <w:rPr>
                <w:szCs w:val="22"/>
              </w:rPr>
              <w:t>18.4</w:t>
            </w:r>
          </w:p>
        </w:tc>
      </w:tr>
      <w:tr w:rsidR="00A57612" w:rsidRPr="0035363A" w:rsidTr="00DF4EF7">
        <w:trPr>
          <w:jc w:val="center"/>
        </w:trPr>
        <w:tc>
          <w:tcPr>
            <w:tcW w:w="0" w:type="auto"/>
          </w:tcPr>
          <w:p w:rsidR="00A57612" w:rsidRPr="0035363A" w:rsidRDefault="00A57612" w:rsidP="0035363A">
            <w:pPr>
              <w:spacing w:line="240" w:lineRule="auto"/>
              <w:ind w:firstLine="0"/>
              <w:jc w:val="center"/>
              <w:rPr>
                <w:b/>
                <w:szCs w:val="22"/>
              </w:rPr>
            </w:pPr>
          </w:p>
        </w:tc>
        <w:tc>
          <w:tcPr>
            <w:tcW w:w="0" w:type="auto"/>
          </w:tcPr>
          <w:p w:rsidR="00A57612" w:rsidRPr="0035363A" w:rsidRDefault="00A57612" w:rsidP="0035363A">
            <w:pPr>
              <w:spacing w:line="240" w:lineRule="auto"/>
              <w:ind w:firstLine="0"/>
              <w:jc w:val="center"/>
              <w:rPr>
                <w:szCs w:val="22"/>
              </w:rPr>
            </w:pPr>
          </w:p>
        </w:tc>
        <w:tc>
          <w:tcPr>
            <w:tcW w:w="0" w:type="auto"/>
          </w:tcPr>
          <w:p w:rsidR="00A57612" w:rsidRPr="0035363A" w:rsidRDefault="00A57612" w:rsidP="0035363A">
            <w:pPr>
              <w:spacing w:line="240" w:lineRule="auto"/>
              <w:ind w:firstLine="0"/>
              <w:jc w:val="center"/>
              <w:rPr>
                <w:szCs w:val="22"/>
              </w:rPr>
            </w:pPr>
          </w:p>
        </w:tc>
        <w:tc>
          <w:tcPr>
            <w:tcW w:w="0" w:type="auto"/>
          </w:tcPr>
          <w:p w:rsidR="00A57612" w:rsidRPr="0035363A" w:rsidRDefault="00A57612" w:rsidP="0035363A">
            <w:pPr>
              <w:spacing w:line="240" w:lineRule="auto"/>
              <w:ind w:firstLine="0"/>
              <w:jc w:val="center"/>
              <w:rPr>
                <w:szCs w:val="22"/>
              </w:rPr>
            </w:pPr>
          </w:p>
        </w:tc>
        <w:tc>
          <w:tcPr>
            <w:tcW w:w="0" w:type="auto"/>
          </w:tcPr>
          <w:p w:rsidR="00A57612" w:rsidRPr="0035363A" w:rsidRDefault="00A57612" w:rsidP="0035363A">
            <w:pPr>
              <w:spacing w:line="240" w:lineRule="auto"/>
              <w:ind w:firstLine="0"/>
              <w:jc w:val="center"/>
              <w:rPr>
                <w:szCs w:val="22"/>
              </w:rPr>
            </w:pPr>
          </w:p>
        </w:tc>
        <w:tc>
          <w:tcPr>
            <w:tcW w:w="0" w:type="auto"/>
          </w:tcPr>
          <w:p w:rsidR="00A57612" w:rsidRPr="0035363A" w:rsidRDefault="00A57612" w:rsidP="0035363A">
            <w:pPr>
              <w:spacing w:line="240" w:lineRule="auto"/>
              <w:ind w:firstLine="0"/>
              <w:jc w:val="center"/>
              <w:rPr>
                <w:szCs w:val="22"/>
              </w:rPr>
            </w:pPr>
          </w:p>
        </w:tc>
        <w:tc>
          <w:tcPr>
            <w:tcW w:w="0" w:type="auto"/>
          </w:tcPr>
          <w:p w:rsidR="00A57612" w:rsidRPr="0035363A" w:rsidRDefault="00A57612" w:rsidP="0035363A">
            <w:pPr>
              <w:spacing w:line="240" w:lineRule="auto"/>
              <w:ind w:firstLine="0"/>
              <w:jc w:val="center"/>
              <w:rPr>
                <w:szCs w:val="22"/>
              </w:rPr>
            </w:pPr>
          </w:p>
        </w:tc>
        <w:tc>
          <w:tcPr>
            <w:tcW w:w="0" w:type="auto"/>
          </w:tcPr>
          <w:p w:rsidR="00A57612" w:rsidRPr="0035363A" w:rsidRDefault="00A57612" w:rsidP="0035363A">
            <w:pPr>
              <w:spacing w:line="240" w:lineRule="auto"/>
              <w:ind w:firstLine="0"/>
              <w:jc w:val="center"/>
              <w:rPr>
                <w:szCs w:val="22"/>
              </w:rPr>
            </w:pPr>
          </w:p>
        </w:tc>
        <w:tc>
          <w:tcPr>
            <w:tcW w:w="0" w:type="auto"/>
          </w:tcPr>
          <w:p w:rsidR="00A57612" w:rsidRPr="0035363A" w:rsidRDefault="00A57612" w:rsidP="0035363A">
            <w:pPr>
              <w:spacing w:line="240" w:lineRule="auto"/>
              <w:ind w:firstLine="0"/>
              <w:jc w:val="center"/>
              <w:rPr>
                <w:szCs w:val="22"/>
              </w:rPr>
            </w:pPr>
          </w:p>
        </w:tc>
      </w:tr>
    </w:tbl>
    <w:p w:rsidR="0035363A" w:rsidRPr="00A57612" w:rsidRDefault="005511D6" w:rsidP="0035363A">
      <w:pPr>
        <w:rPr>
          <w:sz w:val="20"/>
          <w:szCs w:val="20"/>
        </w:rPr>
      </w:pPr>
      <w:r>
        <w:rPr>
          <w:sz w:val="18"/>
          <w:szCs w:val="18"/>
        </w:rPr>
        <w:t xml:space="preserve">  </w:t>
      </w:r>
      <w:r w:rsidRPr="00A57612">
        <w:rPr>
          <w:sz w:val="20"/>
          <w:szCs w:val="20"/>
        </w:rPr>
        <w:t xml:space="preserve">   </w:t>
      </w:r>
      <w:r w:rsidR="00A57612">
        <w:rPr>
          <w:sz w:val="20"/>
          <w:szCs w:val="20"/>
        </w:rPr>
        <w:t xml:space="preserve"> </w:t>
      </w:r>
      <w:r w:rsidRPr="00A57612">
        <w:rPr>
          <w:sz w:val="20"/>
          <w:szCs w:val="20"/>
        </w:rPr>
        <w:t xml:space="preserve">   </w:t>
      </w:r>
      <w:proofErr w:type="gramStart"/>
      <w:r w:rsidRPr="00A57612">
        <w:rPr>
          <w:sz w:val="20"/>
          <w:szCs w:val="20"/>
        </w:rPr>
        <w:t>χ</w:t>
      </w:r>
      <w:r w:rsidRPr="00A57612">
        <w:rPr>
          <w:sz w:val="20"/>
          <w:szCs w:val="20"/>
          <w:vertAlign w:val="superscript"/>
        </w:rPr>
        <w:t>(</w:t>
      </w:r>
      <w:proofErr w:type="gramEnd"/>
      <w:r w:rsidRPr="00A57612">
        <w:rPr>
          <w:sz w:val="20"/>
          <w:szCs w:val="20"/>
          <w:vertAlign w:val="superscript"/>
        </w:rPr>
        <w:t>1)</w:t>
      </w:r>
      <w:r w:rsidRPr="00A57612">
        <w:rPr>
          <w:sz w:val="20"/>
          <w:szCs w:val="20"/>
        </w:rPr>
        <w:t xml:space="preserve"> = 129.702, p = .000</w:t>
      </w:r>
    </w:p>
    <w:p w:rsidR="00623FF7" w:rsidRDefault="00623FF7" w:rsidP="00623FF7">
      <w:pPr>
        <w:spacing w:line="240" w:lineRule="auto"/>
        <w:rPr>
          <w:b/>
        </w:rPr>
      </w:pPr>
    </w:p>
    <w:p w:rsidR="005511D6" w:rsidRDefault="005511D6" w:rsidP="005511D6">
      <w:r>
        <w:rPr>
          <w:b/>
        </w:rPr>
        <w:t xml:space="preserve">Tables </w:t>
      </w:r>
      <w:r w:rsidR="00623FFB">
        <w:rPr>
          <w:b/>
        </w:rPr>
        <w:t>19</w:t>
      </w:r>
      <w:r>
        <w:t>-</w:t>
      </w:r>
      <w:r w:rsidR="00623FFB">
        <w:rPr>
          <w:b/>
        </w:rPr>
        <w:t>21</w:t>
      </w:r>
      <w:r>
        <w:t xml:space="preserve"> show inpatient and outpatient encounters who were tested for </w:t>
      </w:r>
      <w:r>
        <w:rPr>
          <w:i/>
        </w:rPr>
        <w:t>Clostridium difficile</w:t>
      </w:r>
      <w:r>
        <w:t xml:space="preserve"> during the follow-up period (1997-March 2017). </w:t>
      </w:r>
      <w:r w:rsidR="00623FFB">
        <w:rPr>
          <w:b/>
        </w:rPr>
        <w:t>Table 19</w:t>
      </w:r>
      <w:r>
        <w:rPr>
          <w:b/>
        </w:rPr>
        <w:t xml:space="preserve"> </w:t>
      </w:r>
      <w:r>
        <w:t xml:space="preserve">shows encounters (in and outpatient) aged 18-64. In this age group, inpatient and outpatient </w:t>
      </w:r>
      <w:r>
        <w:rPr>
          <w:i/>
        </w:rPr>
        <w:t xml:space="preserve">C. diff </w:t>
      </w:r>
      <w:r>
        <w:t xml:space="preserve">test results were similar (p = .330) regarding both positive and negative test results. Among inpatient encounters, 3,205 (90.8%) had a negative test result while 324 (9.2%) had a positive test result. Similarly, among outpatient encounters, 7,351 (90.2%) had a negative </w:t>
      </w:r>
      <w:r>
        <w:rPr>
          <w:i/>
        </w:rPr>
        <w:t>C. diff</w:t>
      </w:r>
      <w:r>
        <w:t xml:space="preserve"> test result and 795 (9.8%) had a positive test result.</w:t>
      </w:r>
    </w:p>
    <w:p w:rsidR="009C0CE8" w:rsidRDefault="009C0CE8" w:rsidP="00E237AD">
      <w:pPr>
        <w:pStyle w:val="Caption"/>
        <w:keepNext/>
        <w:spacing w:line="360" w:lineRule="auto"/>
        <w:ind w:firstLine="0"/>
      </w:pPr>
      <w:bookmarkStart w:id="51" w:name="_Toc500161910"/>
      <w:r>
        <w:t xml:space="preserve">Table </w:t>
      </w:r>
      <w:r w:rsidR="00804D2B">
        <w:fldChar w:fldCharType="begin"/>
      </w:r>
      <w:r w:rsidR="00804D2B">
        <w:instrText xml:space="preserve"> SEQ Table \</w:instrText>
      </w:r>
      <w:r w:rsidR="00804D2B">
        <w:instrText xml:space="preserve">* ARABIC </w:instrText>
      </w:r>
      <w:r w:rsidR="00804D2B">
        <w:fldChar w:fldCharType="separate"/>
      </w:r>
      <w:r w:rsidR="00D83276">
        <w:rPr>
          <w:noProof/>
        </w:rPr>
        <w:t>19</w:t>
      </w:r>
      <w:r w:rsidR="00804D2B">
        <w:rPr>
          <w:noProof/>
        </w:rPr>
        <w:fldChar w:fldCharType="end"/>
      </w:r>
      <w:r>
        <w:t xml:space="preserve">. </w:t>
      </w:r>
      <w:r w:rsidRPr="00623FF7">
        <w:t xml:space="preserve">Butler Memorial Hospital Patient Encounters Ages 18-64 by Patient Type (In and Outpatient) and </w:t>
      </w:r>
      <w:r w:rsidRPr="00623FF7">
        <w:rPr>
          <w:i/>
        </w:rPr>
        <w:t>Clostridium difficile</w:t>
      </w:r>
      <w:r w:rsidR="001365BA">
        <w:t xml:space="preserve"> Test Result d</w:t>
      </w:r>
      <w:r w:rsidRPr="00623FF7">
        <w:t>uring Follow-Up Period (1997-March 2017) (Butler County Residents Only)</w:t>
      </w:r>
      <w:bookmarkEnd w:id="51"/>
    </w:p>
    <w:tbl>
      <w:tblPr>
        <w:tblStyle w:val="TableGrid17"/>
        <w:tblW w:w="0" w:type="auto"/>
        <w:jc w:val="center"/>
        <w:tblLook w:val="04A0" w:firstRow="1" w:lastRow="0" w:firstColumn="1" w:lastColumn="0" w:noHBand="0" w:noVBand="1"/>
      </w:tblPr>
      <w:tblGrid>
        <w:gridCol w:w="1337"/>
        <w:gridCol w:w="756"/>
        <w:gridCol w:w="516"/>
        <w:gridCol w:w="876"/>
        <w:gridCol w:w="636"/>
        <w:gridCol w:w="876"/>
        <w:gridCol w:w="756"/>
        <w:gridCol w:w="636"/>
        <w:gridCol w:w="636"/>
      </w:tblGrid>
      <w:tr w:rsidR="009C0CE8" w:rsidRPr="009C0CE8" w:rsidTr="00DF4EF7">
        <w:trPr>
          <w:jc w:val="center"/>
        </w:trPr>
        <w:tc>
          <w:tcPr>
            <w:tcW w:w="0" w:type="auto"/>
          </w:tcPr>
          <w:p w:rsidR="009C0CE8" w:rsidRPr="009C0CE8" w:rsidRDefault="009C0CE8" w:rsidP="009C0CE8">
            <w:pPr>
              <w:spacing w:line="240" w:lineRule="auto"/>
              <w:ind w:firstLine="0"/>
              <w:jc w:val="left"/>
              <w:rPr>
                <w:b/>
                <w:szCs w:val="22"/>
              </w:rPr>
            </w:pPr>
          </w:p>
        </w:tc>
        <w:tc>
          <w:tcPr>
            <w:tcW w:w="0" w:type="auto"/>
            <w:gridSpan w:val="2"/>
          </w:tcPr>
          <w:p w:rsidR="009C0CE8" w:rsidRPr="009C0CE8" w:rsidRDefault="009C0CE8" w:rsidP="009C0CE8">
            <w:pPr>
              <w:spacing w:line="240" w:lineRule="auto"/>
              <w:ind w:firstLine="0"/>
              <w:jc w:val="center"/>
              <w:rPr>
                <w:b/>
                <w:szCs w:val="22"/>
              </w:rPr>
            </w:pPr>
            <w:r w:rsidRPr="009C0CE8">
              <w:rPr>
                <w:b/>
                <w:szCs w:val="22"/>
              </w:rPr>
              <w:t>C. diff</w:t>
            </w:r>
          </w:p>
        </w:tc>
        <w:tc>
          <w:tcPr>
            <w:tcW w:w="0" w:type="auto"/>
            <w:gridSpan w:val="2"/>
          </w:tcPr>
          <w:p w:rsidR="009C0CE8" w:rsidRPr="009C0CE8" w:rsidRDefault="009C0CE8" w:rsidP="009C0CE8">
            <w:pPr>
              <w:spacing w:line="240" w:lineRule="auto"/>
              <w:ind w:firstLine="0"/>
              <w:jc w:val="center"/>
              <w:rPr>
                <w:b/>
                <w:szCs w:val="22"/>
              </w:rPr>
            </w:pPr>
            <w:r w:rsidRPr="009C0CE8">
              <w:rPr>
                <w:b/>
                <w:szCs w:val="22"/>
              </w:rPr>
              <w:t>No C. diff</w:t>
            </w:r>
          </w:p>
        </w:tc>
        <w:tc>
          <w:tcPr>
            <w:tcW w:w="0" w:type="auto"/>
            <w:gridSpan w:val="4"/>
          </w:tcPr>
          <w:p w:rsidR="009C0CE8" w:rsidRPr="009C0CE8" w:rsidRDefault="009C0CE8" w:rsidP="009C0CE8">
            <w:pPr>
              <w:spacing w:line="240" w:lineRule="auto"/>
              <w:ind w:firstLine="0"/>
              <w:jc w:val="center"/>
              <w:rPr>
                <w:b/>
                <w:szCs w:val="22"/>
              </w:rPr>
            </w:pPr>
            <w:r w:rsidRPr="009C0CE8">
              <w:rPr>
                <w:b/>
                <w:szCs w:val="22"/>
              </w:rPr>
              <w:t>Total</w:t>
            </w:r>
          </w:p>
        </w:tc>
      </w:tr>
      <w:tr w:rsidR="009C0CE8" w:rsidRPr="009C0CE8" w:rsidTr="00DF4EF7">
        <w:trPr>
          <w:jc w:val="center"/>
        </w:trPr>
        <w:tc>
          <w:tcPr>
            <w:tcW w:w="0" w:type="auto"/>
          </w:tcPr>
          <w:p w:rsidR="009C0CE8" w:rsidRPr="009C0CE8" w:rsidRDefault="009C0CE8" w:rsidP="009C0CE8">
            <w:pPr>
              <w:spacing w:line="240" w:lineRule="auto"/>
              <w:ind w:firstLine="0"/>
              <w:jc w:val="left"/>
              <w:rPr>
                <w:b/>
                <w:szCs w:val="22"/>
              </w:rPr>
            </w:pPr>
          </w:p>
        </w:tc>
        <w:tc>
          <w:tcPr>
            <w:tcW w:w="0" w:type="auto"/>
          </w:tcPr>
          <w:p w:rsidR="009C0CE8" w:rsidRPr="009C0CE8" w:rsidRDefault="009C0CE8" w:rsidP="009C0CE8">
            <w:pPr>
              <w:spacing w:line="240" w:lineRule="auto"/>
              <w:ind w:firstLine="0"/>
              <w:jc w:val="center"/>
              <w:rPr>
                <w:szCs w:val="22"/>
              </w:rPr>
            </w:pPr>
            <w:r w:rsidRPr="009C0CE8">
              <w:rPr>
                <w:szCs w:val="22"/>
              </w:rPr>
              <w:t>N</w:t>
            </w:r>
          </w:p>
        </w:tc>
        <w:tc>
          <w:tcPr>
            <w:tcW w:w="0" w:type="auto"/>
          </w:tcPr>
          <w:p w:rsidR="009C0CE8" w:rsidRPr="009C0CE8" w:rsidRDefault="009C0CE8" w:rsidP="009C0CE8">
            <w:pPr>
              <w:spacing w:line="240" w:lineRule="auto"/>
              <w:ind w:firstLine="0"/>
              <w:jc w:val="center"/>
              <w:rPr>
                <w:szCs w:val="22"/>
              </w:rPr>
            </w:pPr>
            <w:r w:rsidRPr="009C0CE8">
              <w:rPr>
                <w:szCs w:val="22"/>
              </w:rPr>
              <w:t>%</w:t>
            </w:r>
          </w:p>
        </w:tc>
        <w:tc>
          <w:tcPr>
            <w:tcW w:w="0" w:type="auto"/>
          </w:tcPr>
          <w:p w:rsidR="009C0CE8" w:rsidRPr="009C0CE8" w:rsidRDefault="009C0CE8" w:rsidP="009C0CE8">
            <w:pPr>
              <w:spacing w:line="240" w:lineRule="auto"/>
              <w:ind w:firstLine="0"/>
              <w:jc w:val="center"/>
              <w:rPr>
                <w:szCs w:val="22"/>
              </w:rPr>
            </w:pPr>
            <w:r w:rsidRPr="009C0CE8">
              <w:rPr>
                <w:szCs w:val="22"/>
              </w:rPr>
              <w:t>N</w:t>
            </w:r>
          </w:p>
        </w:tc>
        <w:tc>
          <w:tcPr>
            <w:tcW w:w="0" w:type="auto"/>
          </w:tcPr>
          <w:p w:rsidR="009C0CE8" w:rsidRPr="009C0CE8" w:rsidRDefault="009C0CE8" w:rsidP="009C0CE8">
            <w:pPr>
              <w:spacing w:line="240" w:lineRule="auto"/>
              <w:ind w:firstLine="0"/>
              <w:jc w:val="center"/>
              <w:rPr>
                <w:szCs w:val="22"/>
              </w:rPr>
            </w:pPr>
            <w:r w:rsidRPr="009C0CE8">
              <w:rPr>
                <w:szCs w:val="22"/>
              </w:rPr>
              <w:t>%</w:t>
            </w:r>
          </w:p>
        </w:tc>
        <w:tc>
          <w:tcPr>
            <w:tcW w:w="0" w:type="auto"/>
          </w:tcPr>
          <w:p w:rsidR="009C0CE8" w:rsidRPr="009C0CE8" w:rsidRDefault="009C0CE8" w:rsidP="009C0CE8">
            <w:pPr>
              <w:spacing w:line="240" w:lineRule="auto"/>
              <w:ind w:firstLine="0"/>
              <w:jc w:val="center"/>
              <w:rPr>
                <w:szCs w:val="22"/>
              </w:rPr>
            </w:pPr>
            <w:r w:rsidRPr="009C0CE8">
              <w:rPr>
                <w:szCs w:val="22"/>
              </w:rPr>
              <w:t>N</w:t>
            </w:r>
          </w:p>
        </w:tc>
        <w:tc>
          <w:tcPr>
            <w:tcW w:w="0" w:type="auto"/>
          </w:tcPr>
          <w:p w:rsidR="009C0CE8" w:rsidRPr="009C0CE8" w:rsidRDefault="009C0CE8" w:rsidP="009C0CE8">
            <w:pPr>
              <w:spacing w:line="240" w:lineRule="auto"/>
              <w:ind w:firstLine="0"/>
              <w:jc w:val="center"/>
              <w:rPr>
                <w:szCs w:val="22"/>
              </w:rPr>
            </w:pPr>
            <w:r w:rsidRPr="009C0CE8">
              <w:rPr>
                <w:szCs w:val="22"/>
              </w:rPr>
              <w:t>%</w:t>
            </w:r>
          </w:p>
        </w:tc>
        <w:tc>
          <w:tcPr>
            <w:tcW w:w="0" w:type="auto"/>
          </w:tcPr>
          <w:p w:rsidR="009C0CE8" w:rsidRPr="009C0CE8" w:rsidRDefault="00804D2B" w:rsidP="009C0CE8">
            <w:pPr>
              <w:spacing w:line="240" w:lineRule="auto"/>
              <w:ind w:firstLine="0"/>
              <w:jc w:val="center"/>
              <w:rPr>
                <w:szCs w:val="22"/>
              </w:rPr>
            </w:pPr>
            <m:oMathPara>
              <m:oMath>
                <m:acc>
                  <m:accPr>
                    <m:chr m:val="̅"/>
                    <m:ctrlPr>
                      <w:rPr>
                        <w:rFonts w:ascii="Cambria Math" w:hAnsi="Cambria Math"/>
                        <w:szCs w:val="22"/>
                      </w:rPr>
                    </m:ctrlPr>
                  </m:accPr>
                  <m:e>
                    <m:r>
                      <m:rPr>
                        <m:sty m:val="p"/>
                      </m:rPr>
                      <w:rPr>
                        <w:rFonts w:ascii="Cambria Math" w:hAnsi="Cambria Math"/>
                        <w:szCs w:val="22"/>
                      </w:rPr>
                      <m:t>x</m:t>
                    </m:r>
                  </m:e>
                </m:acc>
              </m:oMath>
            </m:oMathPara>
          </w:p>
        </w:tc>
        <w:tc>
          <w:tcPr>
            <w:tcW w:w="0" w:type="auto"/>
          </w:tcPr>
          <w:p w:rsidR="009C0CE8" w:rsidRPr="009C0CE8" w:rsidRDefault="009C0CE8" w:rsidP="009C0CE8">
            <w:pPr>
              <w:spacing w:line="240" w:lineRule="auto"/>
              <w:ind w:firstLine="0"/>
              <w:jc w:val="center"/>
              <w:rPr>
                <w:szCs w:val="22"/>
              </w:rPr>
            </w:pPr>
            <w:r w:rsidRPr="009C0CE8">
              <w:rPr>
                <w:szCs w:val="22"/>
              </w:rPr>
              <w:t>SD</w:t>
            </w:r>
          </w:p>
        </w:tc>
      </w:tr>
      <w:tr w:rsidR="009C0CE8" w:rsidRPr="009C0CE8" w:rsidTr="00DF4EF7">
        <w:trPr>
          <w:jc w:val="center"/>
        </w:trPr>
        <w:tc>
          <w:tcPr>
            <w:tcW w:w="0" w:type="auto"/>
          </w:tcPr>
          <w:p w:rsidR="009C0CE8" w:rsidRPr="009C0CE8" w:rsidRDefault="009C0CE8" w:rsidP="009C0CE8">
            <w:pPr>
              <w:spacing w:line="240" w:lineRule="auto"/>
              <w:ind w:firstLine="0"/>
              <w:jc w:val="center"/>
              <w:rPr>
                <w:b/>
                <w:szCs w:val="22"/>
              </w:rPr>
            </w:pPr>
            <w:r w:rsidRPr="009C0CE8">
              <w:rPr>
                <w:b/>
                <w:szCs w:val="22"/>
              </w:rPr>
              <w:t>Inpatient</w:t>
            </w:r>
          </w:p>
        </w:tc>
        <w:tc>
          <w:tcPr>
            <w:tcW w:w="0" w:type="auto"/>
          </w:tcPr>
          <w:p w:rsidR="009C0CE8" w:rsidRPr="009C0CE8" w:rsidRDefault="009C0CE8" w:rsidP="009C0CE8">
            <w:pPr>
              <w:spacing w:line="240" w:lineRule="auto"/>
              <w:ind w:firstLine="0"/>
              <w:jc w:val="center"/>
              <w:rPr>
                <w:szCs w:val="22"/>
              </w:rPr>
            </w:pPr>
            <w:r w:rsidRPr="009C0CE8">
              <w:rPr>
                <w:szCs w:val="22"/>
              </w:rPr>
              <w:t>324</w:t>
            </w:r>
          </w:p>
        </w:tc>
        <w:tc>
          <w:tcPr>
            <w:tcW w:w="0" w:type="auto"/>
          </w:tcPr>
          <w:p w:rsidR="009C0CE8" w:rsidRPr="009C0CE8" w:rsidRDefault="009C0CE8" w:rsidP="009C0CE8">
            <w:pPr>
              <w:spacing w:line="240" w:lineRule="auto"/>
              <w:ind w:firstLine="0"/>
              <w:jc w:val="center"/>
              <w:rPr>
                <w:szCs w:val="22"/>
              </w:rPr>
            </w:pPr>
            <w:r w:rsidRPr="009C0CE8">
              <w:rPr>
                <w:szCs w:val="22"/>
              </w:rPr>
              <w:t>9.2</w:t>
            </w:r>
          </w:p>
        </w:tc>
        <w:tc>
          <w:tcPr>
            <w:tcW w:w="0" w:type="auto"/>
          </w:tcPr>
          <w:p w:rsidR="009C0CE8" w:rsidRPr="009C0CE8" w:rsidRDefault="009C0CE8" w:rsidP="009C0CE8">
            <w:pPr>
              <w:spacing w:line="240" w:lineRule="auto"/>
              <w:ind w:firstLine="0"/>
              <w:jc w:val="center"/>
              <w:rPr>
                <w:szCs w:val="22"/>
              </w:rPr>
            </w:pPr>
            <w:r w:rsidRPr="009C0CE8">
              <w:rPr>
                <w:szCs w:val="22"/>
              </w:rPr>
              <w:t>3,205</w:t>
            </w:r>
          </w:p>
        </w:tc>
        <w:tc>
          <w:tcPr>
            <w:tcW w:w="0" w:type="auto"/>
          </w:tcPr>
          <w:p w:rsidR="009C0CE8" w:rsidRPr="009C0CE8" w:rsidRDefault="009C0CE8" w:rsidP="009C0CE8">
            <w:pPr>
              <w:spacing w:line="240" w:lineRule="auto"/>
              <w:ind w:firstLine="0"/>
              <w:jc w:val="center"/>
              <w:rPr>
                <w:szCs w:val="22"/>
              </w:rPr>
            </w:pPr>
            <w:r w:rsidRPr="009C0CE8">
              <w:rPr>
                <w:szCs w:val="22"/>
              </w:rPr>
              <w:t>90.8</w:t>
            </w:r>
          </w:p>
        </w:tc>
        <w:tc>
          <w:tcPr>
            <w:tcW w:w="0" w:type="auto"/>
          </w:tcPr>
          <w:p w:rsidR="009C0CE8" w:rsidRPr="009C0CE8" w:rsidRDefault="009C0CE8" w:rsidP="009C0CE8">
            <w:pPr>
              <w:spacing w:line="240" w:lineRule="auto"/>
              <w:ind w:firstLine="0"/>
              <w:jc w:val="center"/>
              <w:rPr>
                <w:szCs w:val="22"/>
              </w:rPr>
            </w:pPr>
            <w:r w:rsidRPr="009C0CE8">
              <w:rPr>
                <w:szCs w:val="22"/>
              </w:rPr>
              <w:t>3,529</w:t>
            </w:r>
          </w:p>
        </w:tc>
        <w:tc>
          <w:tcPr>
            <w:tcW w:w="0" w:type="auto"/>
          </w:tcPr>
          <w:p w:rsidR="009C0CE8" w:rsidRPr="009C0CE8" w:rsidRDefault="009C0CE8" w:rsidP="009C0CE8">
            <w:pPr>
              <w:spacing w:line="240" w:lineRule="auto"/>
              <w:ind w:firstLine="0"/>
              <w:jc w:val="center"/>
              <w:rPr>
                <w:szCs w:val="22"/>
              </w:rPr>
            </w:pPr>
            <w:r w:rsidRPr="009C0CE8">
              <w:rPr>
                <w:szCs w:val="22"/>
              </w:rPr>
              <w:t>100.0</w:t>
            </w:r>
          </w:p>
        </w:tc>
        <w:tc>
          <w:tcPr>
            <w:tcW w:w="0" w:type="auto"/>
          </w:tcPr>
          <w:p w:rsidR="009C0CE8" w:rsidRPr="009C0CE8" w:rsidRDefault="009C0CE8" w:rsidP="009C0CE8">
            <w:pPr>
              <w:spacing w:line="240" w:lineRule="auto"/>
              <w:ind w:firstLine="0"/>
              <w:jc w:val="center"/>
              <w:rPr>
                <w:szCs w:val="22"/>
              </w:rPr>
            </w:pPr>
            <w:r w:rsidRPr="009C0CE8">
              <w:rPr>
                <w:szCs w:val="22"/>
              </w:rPr>
              <w:t>51.0</w:t>
            </w:r>
          </w:p>
        </w:tc>
        <w:tc>
          <w:tcPr>
            <w:tcW w:w="0" w:type="auto"/>
          </w:tcPr>
          <w:p w:rsidR="009C0CE8" w:rsidRPr="009C0CE8" w:rsidRDefault="009C0CE8" w:rsidP="009C0CE8">
            <w:pPr>
              <w:spacing w:line="240" w:lineRule="auto"/>
              <w:ind w:firstLine="0"/>
              <w:jc w:val="center"/>
              <w:rPr>
                <w:szCs w:val="22"/>
              </w:rPr>
            </w:pPr>
            <w:r w:rsidRPr="009C0CE8">
              <w:rPr>
                <w:szCs w:val="22"/>
              </w:rPr>
              <w:t>10.9</w:t>
            </w:r>
          </w:p>
        </w:tc>
      </w:tr>
      <w:tr w:rsidR="009C0CE8" w:rsidRPr="009C0CE8" w:rsidTr="00DF4EF7">
        <w:trPr>
          <w:jc w:val="center"/>
        </w:trPr>
        <w:tc>
          <w:tcPr>
            <w:tcW w:w="0" w:type="auto"/>
          </w:tcPr>
          <w:p w:rsidR="009C0CE8" w:rsidRPr="009C0CE8" w:rsidRDefault="009C0CE8" w:rsidP="009C0CE8">
            <w:pPr>
              <w:spacing w:line="240" w:lineRule="auto"/>
              <w:ind w:firstLine="0"/>
              <w:jc w:val="center"/>
              <w:rPr>
                <w:b/>
                <w:szCs w:val="22"/>
              </w:rPr>
            </w:pPr>
            <w:r w:rsidRPr="009C0CE8">
              <w:rPr>
                <w:b/>
                <w:szCs w:val="22"/>
              </w:rPr>
              <w:t>Outpatient</w:t>
            </w:r>
          </w:p>
        </w:tc>
        <w:tc>
          <w:tcPr>
            <w:tcW w:w="0" w:type="auto"/>
          </w:tcPr>
          <w:p w:rsidR="009C0CE8" w:rsidRPr="009C0CE8" w:rsidRDefault="009C0CE8" w:rsidP="009C0CE8">
            <w:pPr>
              <w:spacing w:line="240" w:lineRule="auto"/>
              <w:ind w:firstLine="0"/>
              <w:jc w:val="center"/>
              <w:rPr>
                <w:szCs w:val="22"/>
              </w:rPr>
            </w:pPr>
            <w:r w:rsidRPr="009C0CE8">
              <w:rPr>
                <w:szCs w:val="22"/>
              </w:rPr>
              <w:t>795</w:t>
            </w:r>
          </w:p>
        </w:tc>
        <w:tc>
          <w:tcPr>
            <w:tcW w:w="0" w:type="auto"/>
          </w:tcPr>
          <w:p w:rsidR="009C0CE8" w:rsidRPr="009C0CE8" w:rsidRDefault="009C0CE8" w:rsidP="009C0CE8">
            <w:pPr>
              <w:spacing w:line="240" w:lineRule="auto"/>
              <w:ind w:firstLine="0"/>
              <w:jc w:val="center"/>
              <w:rPr>
                <w:szCs w:val="22"/>
              </w:rPr>
            </w:pPr>
            <w:r w:rsidRPr="009C0CE8">
              <w:rPr>
                <w:szCs w:val="22"/>
              </w:rPr>
              <w:t>9.8</w:t>
            </w:r>
          </w:p>
        </w:tc>
        <w:tc>
          <w:tcPr>
            <w:tcW w:w="0" w:type="auto"/>
          </w:tcPr>
          <w:p w:rsidR="009C0CE8" w:rsidRPr="009C0CE8" w:rsidRDefault="009C0CE8" w:rsidP="009C0CE8">
            <w:pPr>
              <w:spacing w:line="240" w:lineRule="auto"/>
              <w:ind w:firstLine="0"/>
              <w:jc w:val="center"/>
              <w:rPr>
                <w:szCs w:val="22"/>
              </w:rPr>
            </w:pPr>
            <w:r w:rsidRPr="009C0CE8">
              <w:rPr>
                <w:szCs w:val="22"/>
              </w:rPr>
              <w:t>7,351</w:t>
            </w:r>
          </w:p>
        </w:tc>
        <w:tc>
          <w:tcPr>
            <w:tcW w:w="0" w:type="auto"/>
          </w:tcPr>
          <w:p w:rsidR="009C0CE8" w:rsidRPr="009C0CE8" w:rsidRDefault="009C0CE8" w:rsidP="009C0CE8">
            <w:pPr>
              <w:spacing w:line="240" w:lineRule="auto"/>
              <w:ind w:firstLine="0"/>
              <w:jc w:val="center"/>
              <w:rPr>
                <w:szCs w:val="22"/>
              </w:rPr>
            </w:pPr>
            <w:r w:rsidRPr="009C0CE8">
              <w:rPr>
                <w:szCs w:val="22"/>
              </w:rPr>
              <w:t>90.2</w:t>
            </w:r>
          </w:p>
        </w:tc>
        <w:tc>
          <w:tcPr>
            <w:tcW w:w="0" w:type="auto"/>
          </w:tcPr>
          <w:p w:rsidR="009C0CE8" w:rsidRPr="009C0CE8" w:rsidRDefault="009C0CE8" w:rsidP="009C0CE8">
            <w:pPr>
              <w:spacing w:line="240" w:lineRule="auto"/>
              <w:ind w:firstLine="0"/>
              <w:jc w:val="center"/>
              <w:rPr>
                <w:szCs w:val="22"/>
              </w:rPr>
            </w:pPr>
            <w:r w:rsidRPr="009C0CE8">
              <w:rPr>
                <w:szCs w:val="22"/>
              </w:rPr>
              <w:t>8,146</w:t>
            </w:r>
          </w:p>
        </w:tc>
        <w:tc>
          <w:tcPr>
            <w:tcW w:w="0" w:type="auto"/>
          </w:tcPr>
          <w:p w:rsidR="009C0CE8" w:rsidRPr="009C0CE8" w:rsidRDefault="009C0CE8" w:rsidP="009C0CE8">
            <w:pPr>
              <w:spacing w:line="240" w:lineRule="auto"/>
              <w:ind w:firstLine="0"/>
              <w:jc w:val="center"/>
              <w:rPr>
                <w:szCs w:val="22"/>
              </w:rPr>
            </w:pPr>
            <w:r w:rsidRPr="009C0CE8">
              <w:rPr>
                <w:szCs w:val="22"/>
              </w:rPr>
              <w:t>100.0</w:t>
            </w:r>
          </w:p>
        </w:tc>
        <w:tc>
          <w:tcPr>
            <w:tcW w:w="0" w:type="auto"/>
          </w:tcPr>
          <w:p w:rsidR="009C0CE8" w:rsidRPr="009C0CE8" w:rsidRDefault="009C0CE8" w:rsidP="009C0CE8">
            <w:pPr>
              <w:spacing w:line="240" w:lineRule="auto"/>
              <w:ind w:firstLine="0"/>
              <w:jc w:val="center"/>
              <w:rPr>
                <w:szCs w:val="22"/>
              </w:rPr>
            </w:pPr>
            <w:r w:rsidRPr="009C0CE8">
              <w:rPr>
                <w:szCs w:val="22"/>
              </w:rPr>
              <w:t>45.9</w:t>
            </w:r>
          </w:p>
        </w:tc>
        <w:tc>
          <w:tcPr>
            <w:tcW w:w="0" w:type="auto"/>
          </w:tcPr>
          <w:p w:rsidR="009C0CE8" w:rsidRPr="009C0CE8" w:rsidRDefault="009C0CE8" w:rsidP="009C0CE8">
            <w:pPr>
              <w:spacing w:line="240" w:lineRule="auto"/>
              <w:ind w:firstLine="0"/>
              <w:jc w:val="center"/>
              <w:rPr>
                <w:szCs w:val="22"/>
              </w:rPr>
            </w:pPr>
            <w:r w:rsidRPr="009C0CE8">
              <w:rPr>
                <w:szCs w:val="22"/>
              </w:rPr>
              <w:t>13.1</w:t>
            </w:r>
          </w:p>
        </w:tc>
      </w:tr>
      <w:tr w:rsidR="009C0CE8" w:rsidRPr="009C0CE8" w:rsidTr="00DF4EF7">
        <w:trPr>
          <w:jc w:val="center"/>
        </w:trPr>
        <w:tc>
          <w:tcPr>
            <w:tcW w:w="0" w:type="auto"/>
          </w:tcPr>
          <w:p w:rsidR="009C0CE8" w:rsidRPr="009C0CE8" w:rsidRDefault="009C0CE8" w:rsidP="009C0CE8">
            <w:pPr>
              <w:spacing w:line="240" w:lineRule="auto"/>
              <w:ind w:firstLine="0"/>
              <w:jc w:val="center"/>
              <w:rPr>
                <w:b/>
                <w:szCs w:val="22"/>
              </w:rPr>
            </w:pPr>
            <w:r w:rsidRPr="009C0CE8">
              <w:rPr>
                <w:b/>
                <w:szCs w:val="22"/>
              </w:rPr>
              <w:t>Total</w:t>
            </w:r>
          </w:p>
        </w:tc>
        <w:tc>
          <w:tcPr>
            <w:tcW w:w="0" w:type="auto"/>
          </w:tcPr>
          <w:p w:rsidR="009C0CE8" w:rsidRPr="009C0CE8" w:rsidRDefault="009C0CE8" w:rsidP="009C0CE8">
            <w:pPr>
              <w:spacing w:line="240" w:lineRule="auto"/>
              <w:ind w:firstLine="0"/>
              <w:jc w:val="center"/>
              <w:rPr>
                <w:szCs w:val="22"/>
              </w:rPr>
            </w:pPr>
            <w:r w:rsidRPr="009C0CE8">
              <w:rPr>
                <w:szCs w:val="22"/>
              </w:rPr>
              <w:t>1,119</w:t>
            </w:r>
          </w:p>
        </w:tc>
        <w:tc>
          <w:tcPr>
            <w:tcW w:w="0" w:type="auto"/>
          </w:tcPr>
          <w:p w:rsidR="009C0CE8" w:rsidRPr="009C0CE8" w:rsidRDefault="009C0CE8" w:rsidP="009C0CE8">
            <w:pPr>
              <w:spacing w:line="240" w:lineRule="auto"/>
              <w:ind w:firstLine="0"/>
              <w:jc w:val="center"/>
              <w:rPr>
                <w:szCs w:val="22"/>
              </w:rPr>
            </w:pPr>
            <w:r w:rsidRPr="009C0CE8">
              <w:rPr>
                <w:szCs w:val="22"/>
              </w:rPr>
              <w:t>9.6</w:t>
            </w:r>
          </w:p>
        </w:tc>
        <w:tc>
          <w:tcPr>
            <w:tcW w:w="0" w:type="auto"/>
          </w:tcPr>
          <w:p w:rsidR="009C0CE8" w:rsidRPr="009C0CE8" w:rsidRDefault="009C0CE8" w:rsidP="009C0CE8">
            <w:pPr>
              <w:spacing w:line="240" w:lineRule="auto"/>
              <w:ind w:firstLine="0"/>
              <w:jc w:val="center"/>
              <w:rPr>
                <w:szCs w:val="22"/>
              </w:rPr>
            </w:pPr>
            <w:r w:rsidRPr="009C0CE8">
              <w:rPr>
                <w:szCs w:val="22"/>
              </w:rPr>
              <w:t>10,556</w:t>
            </w:r>
          </w:p>
        </w:tc>
        <w:tc>
          <w:tcPr>
            <w:tcW w:w="0" w:type="auto"/>
          </w:tcPr>
          <w:p w:rsidR="009C0CE8" w:rsidRPr="009C0CE8" w:rsidRDefault="009C0CE8" w:rsidP="009C0CE8">
            <w:pPr>
              <w:spacing w:line="240" w:lineRule="auto"/>
              <w:ind w:firstLine="0"/>
              <w:jc w:val="center"/>
              <w:rPr>
                <w:szCs w:val="22"/>
              </w:rPr>
            </w:pPr>
            <w:r w:rsidRPr="009C0CE8">
              <w:rPr>
                <w:szCs w:val="22"/>
              </w:rPr>
              <w:t>90.4</w:t>
            </w:r>
          </w:p>
        </w:tc>
        <w:tc>
          <w:tcPr>
            <w:tcW w:w="0" w:type="auto"/>
          </w:tcPr>
          <w:p w:rsidR="009C0CE8" w:rsidRPr="009C0CE8" w:rsidRDefault="009C0CE8" w:rsidP="009C0CE8">
            <w:pPr>
              <w:spacing w:line="240" w:lineRule="auto"/>
              <w:ind w:firstLine="0"/>
              <w:jc w:val="center"/>
              <w:rPr>
                <w:szCs w:val="22"/>
              </w:rPr>
            </w:pPr>
            <w:r w:rsidRPr="009C0CE8">
              <w:rPr>
                <w:szCs w:val="22"/>
              </w:rPr>
              <w:t>11,675</w:t>
            </w:r>
          </w:p>
        </w:tc>
        <w:tc>
          <w:tcPr>
            <w:tcW w:w="0" w:type="auto"/>
          </w:tcPr>
          <w:p w:rsidR="009C0CE8" w:rsidRPr="009C0CE8" w:rsidRDefault="009C0CE8" w:rsidP="009C0CE8">
            <w:pPr>
              <w:spacing w:line="240" w:lineRule="auto"/>
              <w:ind w:firstLine="0"/>
              <w:jc w:val="center"/>
              <w:rPr>
                <w:szCs w:val="22"/>
              </w:rPr>
            </w:pPr>
            <w:r w:rsidRPr="009C0CE8">
              <w:rPr>
                <w:szCs w:val="22"/>
              </w:rPr>
              <w:t>100.0</w:t>
            </w:r>
          </w:p>
        </w:tc>
        <w:tc>
          <w:tcPr>
            <w:tcW w:w="0" w:type="auto"/>
          </w:tcPr>
          <w:p w:rsidR="009C0CE8" w:rsidRPr="009C0CE8" w:rsidRDefault="009C0CE8" w:rsidP="009C0CE8">
            <w:pPr>
              <w:spacing w:line="240" w:lineRule="auto"/>
              <w:ind w:firstLine="0"/>
              <w:jc w:val="center"/>
              <w:rPr>
                <w:szCs w:val="22"/>
              </w:rPr>
            </w:pPr>
            <w:r w:rsidRPr="009C0CE8">
              <w:rPr>
                <w:szCs w:val="22"/>
              </w:rPr>
              <w:t>47.5</w:t>
            </w:r>
          </w:p>
        </w:tc>
        <w:tc>
          <w:tcPr>
            <w:tcW w:w="0" w:type="auto"/>
          </w:tcPr>
          <w:p w:rsidR="009C0CE8" w:rsidRPr="009C0CE8" w:rsidRDefault="009C0CE8" w:rsidP="009C0CE8">
            <w:pPr>
              <w:spacing w:line="240" w:lineRule="auto"/>
              <w:ind w:firstLine="0"/>
              <w:jc w:val="center"/>
              <w:rPr>
                <w:szCs w:val="22"/>
              </w:rPr>
            </w:pPr>
            <w:r w:rsidRPr="009C0CE8">
              <w:rPr>
                <w:szCs w:val="22"/>
              </w:rPr>
              <w:t>12.7</w:t>
            </w:r>
          </w:p>
        </w:tc>
      </w:tr>
    </w:tbl>
    <w:p w:rsidR="009C0CE8" w:rsidRPr="002D771C" w:rsidRDefault="00553DAF" w:rsidP="002D771C">
      <w:pPr>
        <w:spacing w:line="360" w:lineRule="auto"/>
        <w:rPr>
          <w:sz w:val="20"/>
          <w:szCs w:val="20"/>
        </w:rPr>
      </w:pPr>
      <w:r>
        <w:t xml:space="preserve">    </w:t>
      </w:r>
      <w:r w:rsidR="002D771C">
        <w:t xml:space="preserve"> </w:t>
      </w:r>
      <w:r>
        <w:t xml:space="preserve">   </w:t>
      </w:r>
      <w:proofErr w:type="gramStart"/>
      <w:r w:rsidRPr="002D771C">
        <w:rPr>
          <w:sz w:val="20"/>
          <w:szCs w:val="20"/>
        </w:rPr>
        <w:t>χ</w:t>
      </w:r>
      <w:r w:rsidRPr="002D771C">
        <w:rPr>
          <w:sz w:val="20"/>
          <w:szCs w:val="20"/>
          <w:vertAlign w:val="superscript"/>
        </w:rPr>
        <w:t>(</w:t>
      </w:r>
      <w:proofErr w:type="gramEnd"/>
      <w:r w:rsidRPr="002D771C">
        <w:rPr>
          <w:sz w:val="20"/>
          <w:szCs w:val="20"/>
          <w:vertAlign w:val="superscript"/>
        </w:rPr>
        <w:t>1)</w:t>
      </w:r>
      <w:r w:rsidRPr="002D771C">
        <w:rPr>
          <w:sz w:val="20"/>
          <w:szCs w:val="20"/>
        </w:rPr>
        <w:t xml:space="preserve"> = .950, p = .330</w:t>
      </w:r>
    </w:p>
    <w:p w:rsidR="007A4458" w:rsidRDefault="007A4458" w:rsidP="007A4458">
      <w:pPr>
        <w:spacing w:line="240" w:lineRule="auto"/>
      </w:pPr>
    </w:p>
    <w:p w:rsidR="00553DAF" w:rsidRDefault="00553DAF" w:rsidP="002D771C">
      <w:pPr>
        <w:spacing w:line="360" w:lineRule="auto"/>
      </w:pPr>
      <w:r>
        <w:t xml:space="preserve">While results were similar among those aged 18-64, there was higher percentage of outpatient encounters who tested positive for </w:t>
      </w:r>
      <w:r>
        <w:rPr>
          <w:i/>
        </w:rPr>
        <w:t>C. diff</w:t>
      </w:r>
      <w:r>
        <w:t xml:space="preserve"> among those aged 65+ and among nursing home residents (</w:t>
      </w:r>
      <w:r w:rsidR="00623FFB">
        <w:rPr>
          <w:b/>
        </w:rPr>
        <w:t>Tables 20</w:t>
      </w:r>
      <w:r>
        <w:t xml:space="preserve"> and </w:t>
      </w:r>
      <w:r w:rsidR="00623FFB">
        <w:rPr>
          <w:b/>
        </w:rPr>
        <w:t>21</w:t>
      </w:r>
      <w:r>
        <w:t xml:space="preserve">). Among inpatient encounters aged 65+, there were 983 (13%) positive </w:t>
      </w:r>
      <w:r>
        <w:rPr>
          <w:i/>
        </w:rPr>
        <w:t>C. diff</w:t>
      </w:r>
      <w:r>
        <w:t xml:space="preserve"> test results and 3,124 (20%) among outpatients, a seven percent difference. </w:t>
      </w:r>
      <w:r w:rsidRPr="00EE3977">
        <w:t xml:space="preserve">The number of positive test results among </w:t>
      </w:r>
      <w:r w:rsidR="00823B63" w:rsidRPr="00EE3977">
        <w:t>outpatients</w:t>
      </w:r>
      <w:r w:rsidRPr="00EE3977">
        <w:t xml:space="preserve"> was </w:t>
      </w:r>
      <w:r w:rsidR="00823B63" w:rsidRPr="00EE3977">
        <w:t>higher</w:t>
      </w:r>
      <w:r w:rsidRPr="00EE3977">
        <w:t xml:space="preserve"> than expected, based on a Chi-Square Test of Independence (p =.000).</w:t>
      </w:r>
    </w:p>
    <w:p w:rsidR="007A4458" w:rsidRDefault="007A4458" w:rsidP="007A4458">
      <w:pPr>
        <w:spacing w:line="240" w:lineRule="auto"/>
      </w:pPr>
    </w:p>
    <w:p w:rsidR="00F62D73" w:rsidRDefault="00F62D73" w:rsidP="00E237AD">
      <w:pPr>
        <w:pStyle w:val="Caption"/>
        <w:keepNext/>
        <w:spacing w:line="360" w:lineRule="auto"/>
        <w:ind w:firstLine="0"/>
      </w:pPr>
      <w:bookmarkStart w:id="52" w:name="_Toc500161911"/>
      <w:r>
        <w:t xml:space="preserve">Table </w:t>
      </w:r>
      <w:r w:rsidR="00804D2B">
        <w:fldChar w:fldCharType="begin"/>
      </w:r>
      <w:r w:rsidR="00804D2B">
        <w:instrText xml:space="preserve"> SEQ Tab</w:instrText>
      </w:r>
      <w:r w:rsidR="00804D2B">
        <w:instrText xml:space="preserve">le \* ARABIC </w:instrText>
      </w:r>
      <w:r w:rsidR="00804D2B">
        <w:fldChar w:fldCharType="separate"/>
      </w:r>
      <w:r w:rsidR="00D83276">
        <w:rPr>
          <w:noProof/>
        </w:rPr>
        <w:t>20</w:t>
      </w:r>
      <w:r w:rsidR="00804D2B">
        <w:rPr>
          <w:noProof/>
        </w:rPr>
        <w:fldChar w:fldCharType="end"/>
      </w:r>
      <w:r>
        <w:t>.</w:t>
      </w:r>
      <w:r w:rsidRPr="00623FF7">
        <w:t xml:space="preserve"> Butler Memorial Hospital Patient Encounters Ages 65+ by Patient Type (In and Outpatient) and </w:t>
      </w:r>
      <w:r w:rsidRPr="00623FF7">
        <w:rPr>
          <w:i/>
        </w:rPr>
        <w:t>Clostridium difficile</w:t>
      </w:r>
      <w:r w:rsidR="005F5BAB">
        <w:t xml:space="preserve"> Test Result d</w:t>
      </w:r>
      <w:r w:rsidRPr="00623FF7">
        <w:t>uring Follow-Up Period (1997-March 2017) (Butler County Residents Only)</w:t>
      </w:r>
      <w:bookmarkEnd w:id="52"/>
    </w:p>
    <w:tbl>
      <w:tblPr>
        <w:tblStyle w:val="TableGrid18"/>
        <w:tblW w:w="0" w:type="auto"/>
        <w:jc w:val="center"/>
        <w:tblLook w:val="04A0" w:firstRow="1" w:lastRow="0" w:firstColumn="1" w:lastColumn="0" w:noHBand="0" w:noVBand="1"/>
      </w:tblPr>
      <w:tblGrid>
        <w:gridCol w:w="1337"/>
        <w:gridCol w:w="756"/>
        <w:gridCol w:w="636"/>
        <w:gridCol w:w="876"/>
        <w:gridCol w:w="636"/>
        <w:gridCol w:w="876"/>
        <w:gridCol w:w="756"/>
        <w:gridCol w:w="636"/>
        <w:gridCol w:w="523"/>
      </w:tblGrid>
      <w:tr w:rsidR="003515D4" w:rsidRPr="003515D4" w:rsidTr="00DF4EF7">
        <w:trPr>
          <w:jc w:val="center"/>
        </w:trPr>
        <w:tc>
          <w:tcPr>
            <w:tcW w:w="0" w:type="auto"/>
          </w:tcPr>
          <w:p w:rsidR="003515D4" w:rsidRPr="003515D4" w:rsidRDefault="003515D4" w:rsidP="003515D4">
            <w:pPr>
              <w:spacing w:line="240" w:lineRule="auto"/>
              <w:ind w:firstLine="0"/>
              <w:jc w:val="left"/>
              <w:rPr>
                <w:b/>
                <w:szCs w:val="22"/>
              </w:rPr>
            </w:pPr>
          </w:p>
        </w:tc>
        <w:tc>
          <w:tcPr>
            <w:tcW w:w="0" w:type="auto"/>
            <w:gridSpan w:val="2"/>
          </w:tcPr>
          <w:p w:rsidR="003515D4" w:rsidRPr="003515D4" w:rsidRDefault="003515D4" w:rsidP="003515D4">
            <w:pPr>
              <w:spacing w:line="240" w:lineRule="auto"/>
              <w:ind w:firstLine="0"/>
              <w:jc w:val="center"/>
              <w:rPr>
                <w:b/>
                <w:szCs w:val="22"/>
              </w:rPr>
            </w:pPr>
            <w:r w:rsidRPr="003515D4">
              <w:rPr>
                <w:b/>
                <w:szCs w:val="22"/>
              </w:rPr>
              <w:t>C. diff</w:t>
            </w:r>
          </w:p>
        </w:tc>
        <w:tc>
          <w:tcPr>
            <w:tcW w:w="0" w:type="auto"/>
            <w:gridSpan w:val="2"/>
          </w:tcPr>
          <w:p w:rsidR="003515D4" w:rsidRPr="003515D4" w:rsidRDefault="003515D4" w:rsidP="003515D4">
            <w:pPr>
              <w:spacing w:line="240" w:lineRule="auto"/>
              <w:ind w:firstLine="0"/>
              <w:jc w:val="center"/>
              <w:rPr>
                <w:b/>
                <w:szCs w:val="22"/>
              </w:rPr>
            </w:pPr>
            <w:r w:rsidRPr="003515D4">
              <w:rPr>
                <w:b/>
                <w:szCs w:val="22"/>
              </w:rPr>
              <w:t>No C. diff</w:t>
            </w:r>
          </w:p>
        </w:tc>
        <w:tc>
          <w:tcPr>
            <w:tcW w:w="0" w:type="auto"/>
            <w:gridSpan w:val="4"/>
          </w:tcPr>
          <w:p w:rsidR="003515D4" w:rsidRPr="003515D4" w:rsidRDefault="003515D4" w:rsidP="003515D4">
            <w:pPr>
              <w:spacing w:line="240" w:lineRule="auto"/>
              <w:ind w:firstLine="0"/>
              <w:jc w:val="center"/>
              <w:rPr>
                <w:b/>
                <w:szCs w:val="22"/>
              </w:rPr>
            </w:pPr>
            <w:r w:rsidRPr="003515D4">
              <w:rPr>
                <w:b/>
                <w:szCs w:val="22"/>
              </w:rPr>
              <w:t>Total</w:t>
            </w:r>
          </w:p>
        </w:tc>
      </w:tr>
      <w:tr w:rsidR="003515D4" w:rsidRPr="003515D4" w:rsidTr="00DF4EF7">
        <w:trPr>
          <w:jc w:val="center"/>
        </w:trPr>
        <w:tc>
          <w:tcPr>
            <w:tcW w:w="0" w:type="auto"/>
          </w:tcPr>
          <w:p w:rsidR="003515D4" w:rsidRPr="003515D4" w:rsidRDefault="003515D4" w:rsidP="003515D4">
            <w:pPr>
              <w:spacing w:line="240" w:lineRule="auto"/>
              <w:ind w:firstLine="0"/>
              <w:jc w:val="left"/>
              <w:rPr>
                <w:b/>
                <w:szCs w:val="22"/>
              </w:rPr>
            </w:pPr>
          </w:p>
        </w:tc>
        <w:tc>
          <w:tcPr>
            <w:tcW w:w="0" w:type="auto"/>
          </w:tcPr>
          <w:p w:rsidR="003515D4" w:rsidRPr="003515D4" w:rsidRDefault="003515D4" w:rsidP="003515D4">
            <w:pPr>
              <w:spacing w:line="240" w:lineRule="auto"/>
              <w:ind w:firstLine="0"/>
              <w:jc w:val="center"/>
              <w:rPr>
                <w:szCs w:val="22"/>
              </w:rPr>
            </w:pPr>
            <w:r w:rsidRPr="003515D4">
              <w:rPr>
                <w:szCs w:val="22"/>
              </w:rPr>
              <w:t>N</w:t>
            </w:r>
          </w:p>
        </w:tc>
        <w:tc>
          <w:tcPr>
            <w:tcW w:w="0" w:type="auto"/>
          </w:tcPr>
          <w:p w:rsidR="003515D4" w:rsidRPr="003515D4" w:rsidRDefault="003515D4" w:rsidP="003515D4">
            <w:pPr>
              <w:spacing w:line="240" w:lineRule="auto"/>
              <w:ind w:firstLine="0"/>
              <w:jc w:val="center"/>
              <w:rPr>
                <w:szCs w:val="22"/>
              </w:rPr>
            </w:pPr>
            <w:r w:rsidRPr="003515D4">
              <w:rPr>
                <w:szCs w:val="22"/>
              </w:rPr>
              <w:t>%</w:t>
            </w:r>
          </w:p>
        </w:tc>
        <w:tc>
          <w:tcPr>
            <w:tcW w:w="0" w:type="auto"/>
          </w:tcPr>
          <w:p w:rsidR="003515D4" w:rsidRPr="003515D4" w:rsidRDefault="003515D4" w:rsidP="003515D4">
            <w:pPr>
              <w:spacing w:line="240" w:lineRule="auto"/>
              <w:ind w:firstLine="0"/>
              <w:jc w:val="center"/>
              <w:rPr>
                <w:szCs w:val="22"/>
              </w:rPr>
            </w:pPr>
            <w:r w:rsidRPr="003515D4">
              <w:rPr>
                <w:szCs w:val="22"/>
              </w:rPr>
              <w:t>N</w:t>
            </w:r>
          </w:p>
        </w:tc>
        <w:tc>
          <w:tcPr>
            <w:tcW w:w="0" w:type="auto"/>
          </w:tcPr>
          <w:p w:rsidR="003515D4" w:rsidRPr="003515D4" w:rsidRDefault="003515D4" w:rsidP="003515D4">
            <w:pPr>
              <w:spacing w:line="240" w:lineRule="auto"/>
              <w:ind w:firstLine="0"/>
              <w:jc w:val="center"/>
              <w:rPr>
                <w:szCs w:val="22"/>
              </w:rPr>
            </w:pPr>
            <w:r w:rsidRPr="003515D4">
              <w:rPr>
                <w:szCs w:val="22"/>
              </w:rPr>
              <w:t>%</w:t>
            </w:r>
          </w:p>
        </w:tc>
        <w:tc>
          <w:tcPr>
            <w:tcW w:w="0" w:type="auto"/>
          </w:tcPr>
          <w:p w:rsidR="003515D4" w:rsidRPr="003515D4" w:rsidRDefault="003515D4" w:rsidP="003515D4">
            <w:pPr>
              <w:spacing w:line="240" w:lineRule="auto"/>
              <w:ind w:firstLine="0"/>
              <w:jc w:val="center"/>
              <w:rPr>
                <w:szCs w:val="22"/>
              </w:rPr>
            </w:pPr>
            <w:r w:rsidRPr="003515D4">
              <w:rPr>
                <w:szCs w:val="22"/>
              </w:rPr>
              <w:t>N</w:t>
            </w:r>
          </w:p>
        </w:tc>
        <w:tc>
          <w:tcPr>
            <w:tcW w:w="0" w:type="auto"/>
          </w:tcPr>
          <w:p w:rsidR="003515D4" w:rsidRPr="003515D4" w:rsidRDefault="003515D4" w:rsidP="003515D4">
            <w:pPr>
              <w:spacing w:line="240" w:lineRule="auto"/>
              <w:ind w:firstLine="0"/>
              <w:jc w:val="center"/>
              <w:rPr>
                <w:szCs w:val="22"/>
              </w:rPr>
            </w:pPr>
            <w:r w:rsidRPr="003515D4">
              <w:rPr>
                <w:szCs w:val="22"/>
              </w:rPr>
              <w:t>%</w:t>
            </w:r>
          </w:p>
        </w:tc>
        <w:tc>
          <w:tcPr>
            <w:tcW w:w="0" w:type="auto"/>
          </w:tcPr>
          <w:p w:rsidR="003515D4" w:rsidRPr="003515D4" w:rsidRDefault="00804D2B" w:rsidP="003515D4">
            <w:pPr>
              <w:spacing w:line="240" w:lineRule="auto"/>
              <w:ind w:firstLine="0"/>
              <w:jc w:val="center"/>
              <w:rPr>
                <w:szCs w:val="22"/>
              </w:rPr>
            </w:pPr>
            <m:oMathPara>
              <m:oMath>
                <m:acc>
                  <m:accPr>
                    <m:chr m:val="̅"/>
                    <m:ctrlPr>
                      <w:rPr>
                        <w:rFonts w:ascii="Cambria Math" w:hAnsi="Cambria Math"/>
                        <w:szCs w:val="22"/>
                      </w:rPr>
                    </m:ctrlPr>
                  </m:accPr>
                  <m:e>
                    <m:r>
                      <m:rPr>
                        <m:sty m:val="p"/>
                      </m:rPr>
                      <w:rPr>
                        <w:rFonts w:ascii="Cambria Math" w:hAnsi="Cambria Math"/>
                        <w:szCs w:val="22"/>
                      </w:rPr>
                      <m:t>x</m:t>
                    </m:r>
                  </m:e>
                </m:acc>
              </m:oMath>
            </m:oMathPara>
          </w:p>
        </w:tc>
        <w:tc>
          <w:tcPr>
            <w:tcW w:w="0" w:type="auto"/>
          </w:tcPr>
          <w:p w:rsidR="003515D4" w:rsidRPr="003515D4" w:rsidRDefault="003515D4" w:rsidP="003515D4">
            <w:pPr>
              <w:spacing w:line="240" w:lineRule="auto"/>
              <w:ind w:firstLine="0"/>
              <w:jc w:val="center"/>
              <w:rPr>
                <w:szCs w:val="22"/>
              </w:rPr>
            </w:pPr>
            <w:r w:rsidRPr="003515D4">
              <w:rPr>
                <w:szCs w:val="22"/>
              </w:rPr>
              <w:t>SD</w:t>
            </w:r>
          </w:p>
        </w:tc>
      </w:tr>
      <w:tr w:rsidR="003515D4" w:rsidRPr="003515D4" w:rsidTr="00DF4EF7">
        <w:trPr>
          <w:jc w:val="center"/>
        </w:trPr>
        <w:tc>
          <w:tcPr>
            <w:tcW w:w="0" w:type="auto"/>
          </w:tcPr>
          <w:p w:rsidR="003515D4" w:rsidRPr="003515D4" w:rsidRDefault="003515D4" w:rsidP="003515D4">
            <w:pPr>
              <w:spacing w:line="240" w:lineRule="auto"/>
              <w:ind w:firstLine="0"/>
              <w:jc w:val="center"/>
              <w:rPr>
                <w:b/>
                <w:szCs w:val="22"/>
              </w:rPr>
            </w:pPr>
            <w:r w:rsidRPr="003515D4">
              <w:rPr>
                <w:b/>
                <w:szCs w:val="22"/>
              </w:rPr>
              <w:t>Inpatient</w:t>
            </w:r>
          </w:p>
        </w:tc>
        <w:tc>
          <w:tcPr>
            <w:tcW w:w="0" w:type="auto"/>
          </w:tcPr>
          <w:p w:rsidR="003515D4" w:rsidRPr="003515D4" w:rsidRDefault="003515D4" w:rsidP="003515D4">
            <w:pPr>
              <w:spacing w:line="240" w:lineRule="auto"/>
              <w:ind w:firstLine="0"/>
              <w:jc w:val="center"/>
              <w:rPr>
                <w:szCs w:val="22"/>
              </w:rPr>
            </w:pPr>
            <w:r w:rsidRPr="003515D4">
              <w:rPr>
                <w:szCs w:val="22"/>
              </w:rPr>
              <w:t>983</w:t>
            </w:r>
          </w:p>
        </w:tc>
        <w:tc>
          <w:tcPr>
            <w:tcW w:w="0" w:type="auto"/>
          </w:tcPr>
          <w:p w:rsidR="003515D4" w:rsidRPr="003515D4" w:rsidRDefault="003515D4" w:rsidP="003515D4">
            <w:pPr>
              <w:spacing w:line="240" w:lineRule="auto"/>
              <w:ind w:firstLine="0"/>
              <w:jc w:val="center"/>
              <w:rPr>
                <w:szCs w:val="22"/>
              </w:rPr>
            </w:pPr>
            <w:r w:rsidRPr="003515D4">
              <w:rPr>
                <w:szCs w:val="22"/>
              </w:rPr>
              <w:t>13.0</w:t>
            </w:r>
          </w:p>
        </w:tc>
        <w:tc>
          <w:tcPr>
            <w:tcW w:w="0" w:type="auto"/>
          </w:tcPr>
          <w:p w:rsidR="003515D4" w:rsidRPr="003515D4" w:rsidRDefault="003515D4" w:rsidP="003515D4">
            <w:pPr>
              <w:spacing w:line="240" w:lineRule="auto"/>
              <w:ind w:firstLine="0"/>
              <w:jc w:val="center"/>
              <w:rPr>
                <w:szCs w:val="22"/>
              </w:rPr>
            </w:pPr>
            <w:r w:rsidRPr="003515D4">
              <w:rPr>
                <w:szCs w:val="22"/>
              </w:rPr>
              <w:t>6,570</w:t>
            </w:r>
          </w:p>
        </w:tc>
        <w:tc>
          <w:tcPr>
            <w:tcW w:w="0" w:type="auto"/>
          </w:tcPr>
          <w:p w:rsidR="003515D4" w:rsidRPr="003515D4" w:rsidRDefault="003515D4" w:rsidP="003515D4">
            <w:pPr>
              <w:spacing w:line="240" w:lineRule="auto"/>
              <w:ind w:firstLine="0"/>
              <w:jc w:val="center"/>
              <w:rPr>
                <w:szCs w:val="22"/>
              </w:rPr>
            </w:pPr>
            <w:r w:rsidRPr="003515D4">
              <w:rPr>
                <w:szCs w:val="22"/>
              </w:rPr>
              <w:t>87.0</w:t>
            </w:r>
          </w:p>
        </w:tc>
        <w:tc>
          <w:tcPr>
            <w:tcW w:w="0" w:type="auto"/>
          </w:tcPr>
          <w:p w:rsidR="003515D4" w:rsidRPr="003515D4" w:rsidRDefault="003515D4" w:rsidP="003515D4">
            <w:pPr>
              <w:spacing w:line="240" w:lineRule="auto"/>
              <w:ind w:firstLine="0"/>
              <w:jc w:val="center"/>
              <w:rPr>
                <w:szCs w:val="22"/>
              </w:rPr>
            </w:pPr>
            <w:r w:rsidRPr="003515D4">
              <w:rPr>
                <w:szCs w:val="22"/>
              </w:rPr>
              <w:t>7,553</w:t>
            </w:r>
          </w:p>
        </w:tc>
        <w:tc>
          <w:tcPr>
            <w:tcW w:w="0" w:type="auto"/>
          </w:tcPr>
          <w:p w:rsidR="003515D4" w:rsidRPr="003515D4" w:rsidRDefault="003515D4" w:rsidP="003515D4">
            <w:pPr>
              <w:spacing w:line="240" w:lineRule="auto"/>
              <w:ind w:firstLine="0"/>
              <w:jc w:val="center"/>
              <w:rPr>
                <w:szCs w:val="22"/>
              </w:rPr>
            </w:pPr>
            <w:r w:rsidRPr="003515D4">
              <w:rPr>
                <w:szCs w:val="22"/>
              </w:rPr>
              <w:t>100.0</w:t>
            </w:r>
          </w:p>
        </w:tc>
        <w:tc>
          <w:tcPr>
            <w:tcW w:w="0" w:type="auto"/>
          </w:tcPr>
          <w:p w:rsidR="003515D4" w:rsidRPr="003515D4" w:rsidRDefault="003515D4" w:rsidP="003515D4">
            <w:pPr>
              <w:spacing w:line="240" w:lineRule="auto"/>
              <w:ind w:firstLine="0"/>
              <w:jc w:val="center"/>
              <w:rPr>
                <w:szCs w:val="22"/>
              </w:rPr>
            </w:pPr>
            <w:r w:rsidRPr="003515D4">
              <w:rPr>
                <w:szCs w:val="22"/>
              </w:rPr>
              <w:t>78.4</w:t>
            </w:r>
          </w:p>
        </w:tc>
        <w:tc>
          <w:tcPr>
            <w:tcW w:w="0" w:type="auto"/>
          </w:tcPr>
          <w:p w:rsidR="003515D4" w:rsidRPr="003515D4" w:rsidRDefault="003515D4" w:rsidP="003515D4">
            <w:pPr>
              <w:spacing w:line="240" w:lineRule="auto"/>
              <w:ind w:firstLine="0"/>
              <w:jc w:val="center"/>
              <w:rPr>
                <w:szCs w:val="22"/>
              </w:rPr>
            </w:pPr>
            <w:r w:rsidRPr="003515D4">
              <w:rPr>
                <w:szCs w:val="22"/>
              </w:rPr>
              <w:t>7.6</w:t>
            </w:r>
          </w:p>
        </w:tc>
      </w:tr>
      <w:tr w:rsidR="003515D4" w:rsidRPr="003515D4" w:rsidTr="00DF4EF7">
        <w:trPr>
          <w:jc w:val="center"/>
        </w:trPr>
        <w:tc>
          <w:tcPr>
            <w:tcW w:w="0" w:type="auto"/>
          </w:tcPr>
          <w:p w:rsidR="003515D4" w:rsidRPr="003515D4" w:rsidRDefault="003515D4" w:rsidP="003515D4">
            <w:pPr>
              <w:spacing w:line="240" w:lineRule="auto"/>
              <w:ind w:firstLine="0"/>
              <w:jc w:val="center"/>
              <w:rPr>
                <w:b/>
                <w:szCs w:val="22"/>
              </w:rPr>
            </w:pPr>
            <w:r w:rsidRPr="003515D4">
              <w:rPr>
                <w:b/>
                <w:szCs w:val="22"/>
              </w:rPr>
              <w:t>Outpatient</w:t>
            </w:r>
          </w:p>
        </w:tc>
        <w:tc>
          <w:tcPr>
            <w:tcW w:w="0" w:type="auto"/>
          </w:tcPr>
          <w:p w:rsidR="003515D4" w:rsidRPr="003515D4" w:rsidRDefault="003515D4" w:rsidP="003515D4">
            <w:pPr>
              <w:spacing w:line="240" w:lineRule="auto"/>
              <w:ind w:firstLine="0"/>
              <w:jc w:val="center"/>
              <w:rPr>
                <w:szCs w:val="22"/>
              </w:rPr>
            </w:pPr>
            <w:r w:rsidRPr="003515D4">
              <w:rPr>
                <w:szCs w:val="22"/>
              </w:rPr>
              <w:t>3,124</w:t>
            </w:r>
          </w:p>
        </w:tc>
        <w:tc>
          <w:tcPr>
            <w:tcW w:w="0" w:type="auto"/>
          </w:tcPr>
          <w:p w:rsidR="003515D4" w:rsidRPr="003515D4" w:rsidRDefault="003515D4" w:rsidP="003515D4">
            <w:pPr>
              <w:spacing w:line="240" w:lineRule="auto"/>
              <w:ind w:firstLine="0"/>
              <w:jc w:val="center"/>
              <w:rPr>
                <w:szCs w:val="22"/>
              </w:rPr>
            </w:pPr>
            <w:r w:rsidRPr="003515D4">
              <w:rPr>
                <w:szCs w:val="22"/>
              </w:rPr>
              <w:t>20.0</w:t>
            </w:r>
          </w:p>
        </w:tc>
        <w:tc>
          <w:tcPr>
            <w:tcW w:w="0" w:type="auto"/>
          </w:tcPr>
          <w:p w:rsidR="003515D4" w:rsidRPr="003515D4" w:rsidRDefault="003515D4" w:rsidP="003515D4">
            <w:pPr>
              <w:spacing w:line="240" w:lineRule="auto"/>
              <w:ind w:firstLine="0"/>
              <w:jc w:val="center"/>
              <w:rPr>
                <w:szCs w:val="22"/>
              </w:rPr>
            </w:pPr>
            <w:r w:rsidRPr="003515D4">
              <w:rPr>
                <w:szCs w:val="22"/>
              </w:rPr>
              <w:t>12,527</w:t>
            </w:r>
          </w:p>
        </w:tc>
        <w:tc>
          <w:tcPr>
            <w:tcW w:w="0" w:type="auto"/>
          </w:tcPr>
          <w:p w:rsidR="003515D4" w:rsidRPr="003515D4" w:rsidRDefault="003515D4" w:rsidP="003515D4">
            <w:pPr>
              <w:spacing w:line="240" w:lineRule="auto"/>
              <w:ind w:firstLine="0"/>
              <w:jc w:val="center"/>
              <w:rPr>
                <w:szCs w:val="22"/>
              </w:rPr>
            </w:pPr>
            <w:r w:rsidRPr="003515D4">
              <w:rPr>
                <w:szCs w:val="22"/>
              </w:rPr>
              <w:t>80.0</w:t>
            </w:r>
          </w:p>
        </w:tc>
        <w:tc>
          <w:tcPr>
            <w:tcW w:w="0" w:type="auto"/>
          </w:tcPr>
          <w:p w:rsidR="003515D4" w:rsidRPr="003515D4" w:rsidRDefault="003515D4" w:rsidP="003515D4">
            <w:pPr>
              <w:spacing w:line="240" w:lineRule="auto"/>
              <w:ind w:firstLine="0"/>
              <w:jc w:val="center"/>
              <w:rPr>
                <w:szCs w:val="22"/>
              </w:rPr>
            </w:pPr>
            <w:r w:rsidRPr="003515D4">
              <w:rPr>
                <w:szCs w:val="22"/>
              </w:rPr>
              <w:t>15,651</w:t>
            </w:r>
          </w:p>
        </w:tc>
        <w:tc>
          <w:tcPr>
            <w:tcW w:w="0" w:type="auto"/>
          </w:tcPr>
          <w:p w:rsidR="003515D4" w:rsidRPr="003515D4" w:rsidRDefault="003515D4" w:rsidP="003515D4">
            <w:pPr>
              <w:spacing w:line="240" w:lineRule="auto"/>
              <w:ind w:firstLine="0"/>
              <w:jc w:val="center"/>
              <w:rPr>
                <w:szCs w:val="22"/>
              </w:rPr>
            </w:pPr>
            <w:r w:rsidRPr="003515D4">
              <w:rPr>
                <w:szCs w:val="22"/>
              </w:rPr>
              <w:t>100.0</w:t>
            </w:r>
          </w:p>
        </w:tc>
        <w:tc>
          <w:tcPr>
            <w:tcW w:w="0" w:type="auto"/>
          </w:tcPr>
          <w:p w:rsidR="003515D4" w:rsidRPr="003515D4" w:rsidRDefault="003515D4" w:rsidP="003515D4">
            <w:pPr>
              <w:spacing w:line="240" w:lineRule="auto"/>
              <w:ind w:firstLine="0"/>
              <w:jc w:val="center"/>
              <w:rPr>
                <w:szCs w:val="22"/>
              </w:rPr>
            </w:pPr>
            <w:r w:rsidRPr="003515D4">
              <w:rPr>
                <w:szCs w:val="22"/>
              </w:rPr>
              <w:t>81.4</w:t>
            </w:r>
          </w:p>
        </w:tc>
        <w:tc>
          <w:tcPr>
            <w:tcW w:w="0" w:type="auto"/>
          </w:tcPr>
          <w:p w:rsidR="003515D4" w:rsidRPr="003515D4" w:rsidRDefault="003515D4" w:rsidP="003515D4">
            <w:pPr>
              <w:spacing w:line="240" w:lineRule="auto"/>
              <w:ind w:firstLine="0"/>
              <w:jc w:val="center"/>
              <w:rPr>
                <w:szCs w:val="22"/>
              </w:rPr>
            </w:pPr>
            <w:r w:rsidRPr="003515D4">
              <w:rPr>
                <w:szCs w:val="22"/>
              </w:rPr>
              <w:t>8.1</w:t>
            </w:r>
          </w:p>
        </w:tc>
      </w:tr>
      <w:tr w:rsidR="003515D4" w:rsidRPr="003515D4" w:rsidTr="00DF4EF7">
        <w:trPr>
          <w:jc w:val="center"/>
        </w:trPr>
        <w:tc>
          <w:tcPr>
            <w:tcW w:w="0" w:type="auto"/>
          </w:tcPr>
          <w:p w:rsidR="003515D4" w:rsidRPr="003515D4" w:rsidRDefault="003515D4" w:rsidP="003515D4">
            <w:pPr>
              <w:spacing w:line="240" w:lineRule="auto"/>
              <w:ind w:firstLine="0"/>
              <w:jc w:val="center"/>
              <w:rPr>
                <w:b/>
                <w:szCs w:val="22"/>
              </w:rPr>
            </w:pPr>
            <w:r w:rsidRPr="003515D4">
              <w:rPr>
                <w:b/>
                <w:szCs w:val="22"/>
              </w:rPr>
              <w:t>Total</w:t>
            </w:r>
          </w:p>
        </w:tc>
        <w:tc>
          <w:tcPr>
            <w:tcW w:w="0" w:type="auto"/>
          </w:tcPr>
          <w:p w:rsidR="003515D4" w:rsidRPr="003515D4" w:rsidRDefault="003515D4" w:rsidP="003515D4">
            <w:pPr>
              <w:spacing w:line="240" w:lineRule="auto"/>
              <w:ind w:firstLine="0"/>
              <w:jc w:val="center"/>
              <w:rPr>
                <w:szCs w:val="22"/>
              </w:rPr>
            </w:pPr>
            <w:r w:rsidRPr="003515D4">
              <w:rPr>
                <w:szCs w:val="22"/>
              </w:rPr>
              <w:t>4,107</w:t>
            </w:r>
          </w:p>
        </w:tc>
        <w:tc>
          <w:tcPr>
            <w:tcW w:w="0" w:type="auto"/>
          </w:tcPr>
          <w:p w:rsidR="003515D4" w:rsidRPr="003515D4" w:rsidRDefault="003515D4" w:rsidP="003515D4">
            <w:pPr>
              <w:spacing w:line="240" w:lineRule="auto"/>
              <w:ind w:firstLine="0"/>
              <w:jc w:val="center"/>
              <w:rPr>
                <w:szCs w:val="22"/>
              </w:rPr>
            </w:pPr>
            <w:r w:rsidRPr="003515D4">
              <w:rPr>
                <w:szCs w:val="22"/>
              </w:rPr>
              <w:t>17.7</w:t>
            </w:r>
          </w:p>
        </w:tc>
        <w:tc>
          <w:tcPr>
            <w:tcW w:w="0" w:type="auto"/>
          </w:tcPr>
          <w:p w:rsidR="003515D4" w:rsidRPr="003515D4" w:rsidRDefault="003515D4" w:rsidP="003515D4">
            <w:pPr>
              <w:spacing w:line="240" w:lineRule="auto"/>
              <w:ind w:firstLine="0"/>
              <w:jc w:val="center"/>
              <w:rPr>
                <w:szCs w:val="22"/>
              </w:rPr>
            </w:pPr>
            <w:r w:rsidRPr="003515D4">
              <w:rPr>
                <w:szCs w:val="22"/>
              </w:rPr>
              <w:t>19,097</w:t>
            </w:r>
          </w:p>
        </w:tc>
        <w:tc>
          <w:tcPr>
            <w:tcW w:w="0" w:type="auto"/>
          </w:tcPr>
          <w:p w:rsidR="003515D4" w:rsidRPr="003515D4" w:rsidRDefault="003515D4" w:rsidP="003515D4">
            <w:pPr>
              <w:spacing w:line="240" w:lineRule="auto"/>
              <w:ind w:firstLine="0"/>
              <w:jc w:val="center"/>
              <w:rPr>
                <w:szCs w:val="22"/>
              </w:rPr>
            </w:pPr>
            <w:r w:rsidRPr="003515D4">
              <w:rPr>
                <w:szCs w:val="22"/>
              </w:rPr>
              <w:t>82.3</w:t>
            </w:r>
          </w:p>
        </w:tc>
        <w:tc>
          <w:tcPr>
            <w:tcW w:w="0" w:type="auto"/>
          </w:tcPr>
          <w:p w:rsidR="003515D4" w:rsidRPr="003515D4" w:rsidRDefault="003515D4" w:rsidP="003515D4">
            <w:pPr>
              <w:spacing w:line="240" w:lineRule="auto"/>
              <w:ind w:firstLine="0"/>
              <w:jc w:val="center"/>
              <w:rPr>
                <w:szCs w:val="22"/>
              </w:rPr>
            </w:pPr>
            <w:r w:rsidRPr="003515D4">
              <w:rPr>
                <w:szCs w:val="22"/>
              </w:rPr>
              <w:t>23,204</w:t>
            </w:r>
          </w:p>
        </w:tc>
        <w:tc>
          <w:tcPr>
            <w:tcW w:w="0" w:type="auto"/>
          </w:tcPr>
          <w:p w:rsidR="003515D4" w:rsidRPr="003515D4" w:rsidRDefault="003515D4" w:rsidP="003515D4">
            <w:pPr>
              <w:spacing w:line="240" w:lineRule="auto"/>
              <w:ind w:firstLine="0"/>
              <w:jc w:val="center"/>
              <w:rPr>
                <w:szCs w:val="22"/>
              </w:rPr>
            </w:pPr>
            <w:r w:rsidRPr="003515D4">
              <w:rPr>
                <w:szCs w:val="22"/>
              </w:rPr>
              <w:t>100.0</w:t>
            </w:r>
          </w:p>
        </w:tc>
        <w:tc>
          <w:tcPr>
            <w:tcW w:w="0" w:type="auto"/>
          </w:tcPr>
          <w:p w:rsidR="003515D4" w:rsidRPr="003515D4" w:rsidRDefault="003515D4" w:rsidP="003515D4">
            <w:pPr>
              <w:spacing w:line="240" w:lineRule="auto"/>
              <w:ind w:firstLine="0"/>
              <w:jc w:val="center"/>
              <w:rPr>
                <w:szCs w:val="22"/>
              </w:rPr>
            </w:pPr>
            <w:r w:rsidRPr="003515D4">
              <w:rPr>
                <w:szCs w:val="22"/>
              </w:rPr>
              <w:t>80.5</w:t>
            </w:r>
          </w:p>
        </w:tc>
        <w:tc>
          <w:tcPr>
            <w:tcW w:w="0" w:type="auto"/>
          </w:tcPr>
          <w:p w:rsidR="003515D4" w:rsidRPr="003515D4" w:rsidRDefault="003515D4" w:rsidP="003515D4">
            <w:pPr>
              <w:spacing w:line="240" w:lineRule="auto"/>
              <w:ind w:firstLine="0"/>
              <w:jc w:val="center"/>
              <w:rPr>
                <w:szCs w:val="22"/>
              </w:rPr>
            </w:pPr>
            <w:r w:rsidRPr="003515D4">
              <w:rPr>
                <w:szCs w:val="22"/>
              </w:rPr>
              <w:t>8.1</w:t>
            </w:r>
          </w:p>
        </w:tc>
      </w:tr>
    </w:tbl>
    <w:p w:rsidR="003515D4" w:rsidRPr="002D771C" w:rsidRDefault="005A5B5A" w:rsidP="00553DAF">
      <w:pPr>
        <w:rPr>
          <w:sz w:val="20"/>
          <w:szCs w:val="20"/>
        </w:rPr>
      </w:pPr>
      <w:r>
        <w:t xml:space="preserve">   </w:t>
      </w:r>
      <w:r w:rsidR="002D771C">
        <w:t xml:space="preserve"> </w:t>
      </w:r>
      <w:r>
        <w:t xml:space="preserve">    </w:t>
      </w:r>
      <w:proofErr w:type="gramStart"/>
      <w:r w:rsidRPr="002D771C">
        <w:rPr>
          <w:sz w:val="20"/>
          <w:szCs w:val="20"/>
        </w:rPr>
        <w:t>χ</w:t>
      </w:r>
      <w:r w:rsidRPr="002D771C">
        <w:rPr>
          <w:sz w:val="20"/>
          <w:szCs w:val="20"/>
          <w:vertAlign w:val="superscript"/>
        </w:rPr>
        <w:t>(</w:t>
      </w:r>
      <w:proofErr w:type="gramEnd"/>
      <w:r w:rsidRPr="002D771C">
        <w:rPr>
          <w:sz w:val="20"/>
          <w:szCs w:val="20"/>
          <w:vertAlign w:val="superscript"/>
        </w:rPr>
        <w:t>1)</w:t>
      </w:r>
      <w:r w:rsidRPr="002D771C">
        <w:rPr>
          <w:sz w:val="20"/>
          <w:szCs w:val="20"/>
        </w:rPr>
        <w:t xml:space="preserve"> = 168.720, p = .000</w:t>
      </w:r>
    </w:p>
    <w:p w:rsidR="007A4458" w:rsidRDefault="007A4458" w:rsidP="007A4458">
      <w:pPr>
        <w:spacing w:line="240" w:lineRule="auto"/>
        <w:rPr>
          <w:sz w:val="18"/>
          <w:szCs w:val="18"/>
        </w:rPr>
      </w:pPr>
    </w:p>
    <w:p w:rsidR="00132778" w:rsidRDefault="00132778" w:rsidP="00E237AD">
      <w:pPr>
        <w:pStyle w:val="Caption"/>
        <w:keepNext/>
        <w:spacing w:line="360" w:lineRule="auto"/>
        <w:ind w:firstLine="0"/>
      </w:pPr>
      <w:bookmarkStart w:id="53" w:name="_Toc500161912"/>
      <w:r>
        <w:t xml:space="preserve">Table </w:t>
      </w:r>
      <w:r w:rsidR="00804D2B">
        <w:fldChar w:fldCharType="begin"/>
      </w:r>
      <w:r w:rsidR="00804D2B">
        <w:instrText xml:space="preserve"> SEQ Table \* ARABIC </w:instrText>
      </w:r>
      <w:r w:rsidR="00804D2B">
        <w:fldChar w:fldCharType="separate"/>
      </w:r>
      <w:r w:rsidR="00D83276">
        <w:rPr>
          <w:noProof/>
        </w:rPr>
        <w:t>21</w:t>
      </w:r>
      <w:r w:rsidR="00804D2B">
        <w:rPr>
          <w:noProof/>
        </w:rPr>
        <w:fldChar w:fldCharType="end"/>
      </w:r>
      <w:r>
        <w:t xml:space="preserve">. </w:t>
      </w:r>
      <w:r w:rsidRPr="00623FF7">
        <w:t xml:space="preserve">Butler Memorial Hospital Nursing Home Patient Encounters by Patient Type (In and Outpatient) and </w:t>
      </w:r>
      <w:r w:rsidRPr="00623FF7">
        <w:rPr>
          <w:i/>
        </w:rPr>
        <w:t>Clostridium difficile</w:t>
      </w:r>
      <w:r w:rsidR="005F5BAB">
        <w:t xml:space="preserve"> Test Result d</w:t>
      </w:r>
      <w:r w:rsidRPr="00623FF7">
        <w:t>uring Follow-Up Period (1997-March 2017) (Butler County Residents Only)</w:t>
      </w:r>
      <w:bookmarkEnd w:id="53"/>
    </w:p>
    <w:tbl>
      <w:tblPr>
        <w:tblStyle w:val="TableGrid19"/>
        <w:tblW w:w="0" w:type="auto"/>
        <w:jc w:val="center"/>
        <w:tblLook w:val="04A0" w:firstRow="1" w:lastRow="0" w:firstColumn="1" w:lastColumn="0" w:noHBand="0" w:noVBand="1"/>
      </w:tblPr>
      <w:tblGrid>
        <w:gridCol w:w="1337"/>
        <w:gridCol w:w="756"/>
        <w:gridCol w:w="636"/>
        <w:gridCol w:w="756"/>
        <w:gridCol w:w="636"/>
        <w:gridCol w:w="876"/>
        <w:gridCol w:w="756"/>
        <w:gridCol w:w="636"/>
        <w:gridCol w:w="636"/>
      </w:tblGrid>
      <w:tr w:rsidR="00132778" w:rsidRPr="00132778" w:rsidTr="00DF4EF7">
        <w:trPr>
          <w:jc w:val="center"/>
        </w:trPr>
        <w:tc>
          <w:tcPr>
            <w:tcW w:w="0" w:type="auto"/>
          </w:tcPr>
          <w:p w:rsidR="00132778" w:rsidRPr="00132778" w:rsidRDefault="00132778" w:rsidP="00132778">
            <w:pPr>
              <w:spacing w:line="240" w:lineRule="auto"/>
              <w:ind w:firstLine="0"/>
              <w:jc w:val="left"/>
              <w:rPr>
                <w:b/>
                <w:szCs w:val="22"/>
              </w:rPr>
            </w:pPr>
          </w:p>
        </w:tc>
        <w:tc>
          <w:tcPr>
            <w:tcW w:w="0" w:type="auto"/>
            <w:gridSpan w:val="2"/>
          </w:tcPr>
          <w:p w:rsidR="00132778" w:rsidRPr="00132778" w:rsidRDefault="00132778" w:rsidP="00132778">
            <w:pPr>
              <w:spacing w:line="240" w:lineRule="auto"/>
              <w:ind w:firstLine="0"/>
              <w:jc w:val="center"/>
              <w:rPr>
                <w:b/>
                <w:szCs w:val="22"/>
              </w:rPr>
            </w:pPr>
            <w:r w:rsidRPr="00132778">
              <w:rPr>
                <w:b/>
                <w:szCs w:val="22"/>
              </w:rPr>
              <w:t>C. diff</w:t>
            </w:r>
          </w:p>
        </w:tc>
        <w:tc>
          <w:tcPr>
            <w:tcW w:w="0" w:type="auto"/>
            <w:gridSpan w:val="2"/>
          </w:tcPr>
          <w:p w:rsidR="00132778" w:rsidRPr="00132778" w:rsidRDefault="00132778" w:rsidP="00132778">
            <w:pPr>
              <w:spacing w:line="240" w:lineRule="auto"/>
              <w:ind w:firstLine="0"/>
              <w:jc w:val="center"/>
              <w:rPr>
                <w:b/>
                <w:szCs w:val="22"/>
              </w:rPr>
            </w:pPr>
            <w:r w:rsidRPr="00132778">
              <w:rPr>
                <w:b/>
                <w:szCs w:val="22"/>
              </w:rPr>
              <w:t>No C. diff</w:t>
            </w:r>
          </w:p>
        </w:tc>
        <w:tc>
          <w:tcPr>
            <w:tcW w:w="0" w:type="auto"/>
            <w:gridSpan w:val="4"/>
          </w:tcPr>
          <w:p w:rsidR="00132778" w:rsidRPr="00132778" w:rsidRDefault="00132778" w:rsidP="00132778">
            <w:pPr>
              <w:spacing w:line="240" w:lineRule="auto"/>
              <w:ind w:firstLine="0"/>
              <w:jc w:val="center"/>
              <w:rPr>
                <w:b/>
                <w:szCs w:val="22"/>
              </w:rPr>
            </w:pPr>
            <w:r w:rsidRPr="00132778">
              <w:rPr>
                <w:b/>
                <w:szCs w:val="22"/>
              </w:rPr>
              <w:t>Total</w:t>
            </w:r>
          </w:p>
        </w:tc>
      </w:tr>
      <w:tr w:rsidR="00132778" w:rsidRPr="00132778" w:rsidTr="00DF4EF7">
        <w:trPr>
          <w:jc w:val="center"/>
        </w:trPr>
        <w:tc>
          <w:tcPr>
            <w:tcW w:w="0" w:type="auto"/>
          </w:tcPr>
          <w:p w:rsidR="00132778" w:rsidRPr="00132778" w:rsidRDefault="00132778" w:rsidP="00132778">
            <w:pPr>
              <w:spacing w:line="240" w:lineRule="auto"/>
              <w:ind w:firstLine="0"/>
              <w:jc w:val="left"/>
              <w:rPr>
                <w:b/>
                <w:szCs w:val="22"/>
              </w:rPr>
            </w:pPr>
          </w:p>
        </w:tc>
        <w:tc>
          <w:tcPr>
            <w:tcW w:w="0" w:type="auto"/>
          </w:tcPr>
          <w:p w:rsidR="00132778" w:rsidRPr="00132778" w:rsidRDefault="00132778" w:rsidP="00132778">
            <w:pPr>
              <w:spacing w:line="240" w:lineRule="auto"/>
              <w:ind w:firstLine="0"/>
              <w:jc w:val="center"/>
              <w:rPr>
                <w:szCs w:val="22"/>
              </w:rPr>
            </w:pPr>
            <w:r w:rsidRPr="00132778">
              <w:rPr>
                <w:szCs w:val="22"/>
              </w:rPr>
              <w:t>N</w:t>
            </w:r>
          </w:p>
        </w:tc>
        <w:tc>
          <w:tcPr>
            <w:tcW w:w="0" w:type="auto"/>
          </w:tcPr>
          <w:p w:rsidR="00132778" w:rsidRPr="00132778" w:rsidRDefault="00132778" w:rsidP="00132778">
            <w:pPr>
              <w:spacing w:line="240" w:lineRule="auto"/>
              <w:ind w:firstLine="0"/>
              <w:jc w:val="center"/>
              <w:rPr>
                <w:szCs w:val="22"/>
              </w:rPr>
            </w:pPr>
            <w:r w:rsidRPr="00132778">
              <w:rPr>
                <w:szCs w:val="22"/>
              </w:rPr>
              <w:t>%</w:t>
            </w:r>
          </w:p>
        </w:tc>
        <w:tc>
          <w:tcPr>
            <w:tcW w:w="0" w:type="auto"/>
          </w:tcPr>
          <w:p w:rsidR="00132778" w:rsidRPr="00132778" w:rsidRDefault="00132778" w:rsidP="00132778">
            <w:pPr>
              <w:spacing w:line="240" w:lineRule="auto"/>
              <w:ind w:firstLine="0"/>
              <w:jc w:val="center"/>
              <w:rPr>
                <w:szCs w:val="22"/>
              </w:rPr>
            </w:pPr>
            <w:r w:rsidRPr="00132778">
              <w:rPr>
                <w:szCs w:val="22"/>
              </w:rPr>
              <w:t>N</w:t>
            </w:r>
          </w:p>
        </w:tc>
        <w:tc>
          <w:tcPr>
            <w:tcW w:w="0" w:type="auto"/>
          </w:tcPr>
          <w:p w:rsidR="00132778" w:rsidRPr="00132778" w:rsidRDefault="00132778" w:rsidP="00132778">
            <w:pPr>
              <w:spacing w:line="240" w:lineRule="auto"/>
              <w:ind w:firstLine="0"/>
              <w:jc w:val="center"/>
              <w:rPr>
                <w:szCs w:val="22"/>
              </w:rPr>
            </w:pPr>
            <w:r w:rsidRPr="00132778">
              <w:rPr>
                <w:szCs w:val="22"/>
              </w:rPr>
              <w:t>%</w:t>
            </w:r>
          </w:p>
        </w:tc>
        <w:tc>
          <w:tcPr>
            <w:tcW w:w="0" w:type="auto"/>
          </w:tcPr>
          <w:p w:rsidR="00132778" w:rsidRPr="00132778" w:rsidRDefault="00132778" w:rsidP="00132778">
            <w:pPr>
              <w:spacing w:line="240" w:lineRule="auto"/>
              <w:ind w:firstLine="0"/>
              <w:jc w:val="center"/>
              <w:rPr>
                <w:szCs w:val="22"/>
              </w:rPr>
            </w:pPr>
            <w:r w:rsidRPr="00132778">
              <w:rPr>
                <w:szCs w:val="22"/>
              </w:rPr>
              <w:t>N</w:t>
            </w:r>
          </w:p>
        </w:tc>
        <w:tc>
          <w:tcPr>
            <w:tcW w:w="0" w:type="auto"/>
          </w:tcPr>
          <w:p w:rsidR="00132778" w:rsidRPr="00132778" w:rsidRDefault="00132778" w:rsidP="00132778">
            <w:pPr>
              <w:spacing w:line="240" w:lineRule="auto"/>
              <w:ind w:firstLine="0"/>
              <w:jc w:val="center"/>
              <w:rPr>
                <w:szCs w:val="22"/>
              </w:rPr>
            </w:pPr>
            <w:r w:rsidRPr="00132778">
              <w:rPr>
                <w:szCs w:val="22"/>
              </w:rPr>
              <w:t>%</w:t>
            </w:r>
          </w:p>
        </w:tc>
        <w:tc>
          <w:tcPr>
            <w:tcW w:w="0" w:type="auto"/>
          </w:tcPr>
          <w:p w:rsidR="00132778" w:rsidRPr="00132778" w:rsidRDefault="00804D2B" w:rsidP="00132778">
            <w:pPr>
              <w:spacing w:line="240" w:lineRule="auto"/>
              <w:ind w:firstLine="0"/>
              <w:jc w:val="center"/>
              <w:rPr>
                <w:szCs w:val="22"/>
              </w:rPr>
            </w:pPr>
            <m:oMathPara>
              <m:oMath>
                <m:acc>
                  <m:accPr>
                    <m:chr m:val="̅"/>
                    <m:ctrlPr>
                      <w:rPr>
                        <w:rFonts w:ascii="Cambria Math" w:hAnsi="Cambria Math"/>
                        <w:szCs w:val="22"/>
                      </w:rPr>
                    </m:ctrlPr>
                  </m:accPr>
                  <m:e>
                    <m:r>
                      <m:rPr>
                        <m:sty m:val="p"/>
                      </m:rPr>
                      <w:rPr>
                        <w:rFonts w:ascii="Cambria Math" w:hAnsi="Cambria Math"/>
                        <w:szCs w:val="22"/>
                      </w:rPr>
                      <m:t>x</m:t>
                    </m:r>
                  </m:e>
                </m:acc>
              </m:oMath>
            </m:oMathPara>
          </w:p>
        </w:tc>
        <w:tc>
          <w:tcPr>
            <w:tcW w:w="0" w:type="auto"/>
          </w:tcPr>
          <w:p w:rsidR="00132778" w:rsidRPr="00132778" w:rsidRDefault="00132778" w:rsidP="00132778">
            <w:pPr>
              <w:spacing w:line="240" w:lineRule="auto"/>
              <w:ind w:firstLine="0"/>
              <w:jc w:val="center"/>
              <w:rPr>
                <w:szCs w:val="22"/>
              </w:rPr>
            </w:pPr>
            <w:r w:rsidRPr="00132778">
              <w:rPr>
                <w:szCs w:val="22"/>
              </w:rPr>
              <w:t>SD</w:t>
            </w:r>
          </w:p>
        </w:tc>
      </w:tr>
      <w:tr w:rsidR="00132778" w:rsidRPr="00132778" w:rsidTr="00DF4EF7">
        <w:trPr>
          <w:jc w:val="center"/>
        </w:trPr>
        <w:tc>
          <w:tcPr>
            <w:tcW w:w="0" w:type="auto"/>
          </w:tcPr>
          <w:p w:rsidR="00132778" w:rsidRPr="00132778" w:rsidRDefault="00132778" w:rsidP="00132778">
            <w:pPr>
              <w:spacing w:line="240" w:lineRule="auto"/>
              <w:ind w:firstLine="0"/>
              <w:jc w:val="center"/>
              <w:rPr>
                <w:b/>
                <w:szCs w:val="22"/>
              </w:rPr>
            </w:pPr>
            <w:r w:rsidRPr="00132778">
              <w:rPr>
                <w:b/>
                <w:szCs w:val="22"/>
              </w:rPr>
              <w:lastRenderedPageBreak/>
              <w:t>Inpatient</w:t>
            </w:r>
          </w:p>
        </w:tc>
        <w:tc>
          <w:tcPr>
            <w:tcW w:w="0" w:type="auto"/>
          </w:tcPr>
          <w:p w:rsidR="00132778" w:rsidRPr="00132778" w:rsidRDefault="00132778" w:rsidP="00132778">
            <w:pPr>
              <w:spacing w:line="240" w:lineRule="auto"/>
              <w:ind w:firstLine="0"/>
              <w:jc w:val="center"/>
              <w:rPr>
                <w:szCs w:val="22"/>
              </w:rPr>
            </w:pPr>
            <w:r w:rsidRPr="00132778">
              <w:rPr>
                <w:szCs w:val="22"/>
              </w:rPr>
              <w:t>391</w:t>
            </w:r>
          </w:p>
        </w:tc>
        <w:tc>
          <w:tcPr>
            <w:tcW w:w="0" w:type="auto"/>
          </w:tcPr>
          <w:p w:rsidR="00132778" w:rsidRPr="00132778" w:rsidRDefault="00132778" w:rsidP="00132778">
            <w:pPr>
              <w:spacing w:line="240" w:lineRule="auto"/>
              <w:ind w:firstLine="0"/>
              <w:jc w:val="center"/>
              <w:rPr>
                <w:szCs w:val="22"/>
              </w:rPr>
            </w:pPr>
            <w:r w:rsidRPr="00132778">
              <w:rPr>
                <w:szCs w:val="22"/>
              </w:rPr>
              <w:t>14.8</w:t>
            </w:r>
          </w:p>
        </w:tc>
        <w:tc>
          <w:tcPr>
            <w:tcW w:w="0" w:type="auto"/>
          </w:tcPr>
          <w:p w:rsidR="00132778" w:rsidRPr="00132778" w:rsidRDefault="00132778" w:rsidP="00132778">
            <w:pPr>
              <w:spacing w:line="240" w:lineRule="auto"/>
              <w:ind w:firstLine="0"/>
              <w:jc w:val="center"/>
              <w:rPr>
                <w:szCs w:val="22"/>
              </w:rPr>
            </w:pPr>
            <w:r w:rsidRPr="00132778">
              <w:rPr>
                <w:szCs w:val="22"/>
              </w:rPr>
              <w:t>2,251</w:t>
            </w:r>
          </w:p>
        </w:tc>
        <w:tc>
          <w:tcPr>
            <w:tcW w:w="0" w:type="auto"/>
          </w:tcPr>
          <w:p w:rsidR="00132778" w:rsidRPr="00132778" w:rsidRDefault="00132778" w:rsidP="00132778">
            <w:pPr>
              <w:spacing w:line="240" w:lineRule="auto"/>
              <w:ind w:firstLine="0"/>
              <w:jc w:val="center"/>
              <w:rPr>
                <w:szCs w:val="22"/>
              </w:rPr>
            </w:pPr>
            <w:r w:rsidRPr="00132778">
              <w:rPr>
                <w:szCs w:val="22"/>
              </w:rPr>
              <w:t>85.2</w:t>
            </w:r>
          </w:p>
        </w:tc>
        <w:tc>
          <w:tcPr>
            <w:tcW w:w="0" w:type="auto"/>
          </w:tcPr>
          <w:p w:rsidR="00132778" w:rsidRPr="00132778" w:rsidRDefault="00132778" w:rsidP="00132778">
            <w:pPr>
              <w:spacing w:line="240" w:lineRule="auto"/>
              <w:ind w:firstLine="0"/>
              <w:jc w:val="center"/>
              <w:rPr>
                <w:szCs w:val="22"/>
              </w:rPr>
            </w:pPr>
            <w:r w:rsidRPr="00132778">
              <w:rPr>
                <w:szCs w:val="22"/>
              </w:rPr>
              <w:t>2,642</w:t>
            </w:r>
          </w:p>
        </w:tc>
        <w:tc>
          <w:tcPr>
            <w:tcW w:w="0" w:type="auto"/>
          </w:tcPr>
          <w:p w:rsidR="00132778" w:rsidRPr="00132778" w:rsidRDefault="00132778" w:rsidP="00132778">
            <w:pPr>
              <w:spacing w:line="240" w:lineRule="auto"/>
              <w:ind w:firstLine="0"/>
              <w:jc w:val="center"/>
              <w:rPr>
                <w:szCs w:val="22"/>
              </w:rPr>
            </w:pPr>
            <w:r w:rsidRPr="00132778">
              <w:rPr>
                <w:szCs w:val="22"/>
              </w:rPr>
              <w:t>100.0</w:t>
            </w:r>
          </w:p>
        </w:tc>
        <w:tc>
          <w:tcPr>
            <w:tcW w:w="0" w:type="auto"/>
          </w:tcPr>
          <w:p w:rsidR="00132778" w:rsidRPr="00132778" w:rsidRDefault="00132778" w:rsidP="00132778">
            <w:pPr>
              <w:spacing w:line="240" w:lineRule="auto"/>
              <w:ind w:firstLine="0"/>
              <w:jc w:val="center"/>
              <w:rPr>
                <w:szCs w:val="22"/>
              </w:rPr>
            </w:pPr>
            <w:r w:rsidRPr="00132778">
              <w:rPr>
                <w:szCs w:val="22"/>
              </w:rPr>
              <w:t>77.7</w:t>
            </w:r>
          </w:p>
        </w:tc>
        <w:tc>
          <w:tcPr>
            <w:tcW w:w="0" w:type="auto"/>
          </w:tcPr>
          <w:p w:rsidR="00132778" w:rsidRPr="00132778" w:rsidRDefault="00132778" w:rsidP="00132778">
            <w:pPr>
              <w:spacing w:line="240" w:lineRule="auto"/>
              <w:ind w:firstLine="0"/>
              <w:jc w:val="center"/>
              <w:rPr>
                <w:szCs w:val="22"/>
              </w:rPr>
            </w:pPr>
            <w:r w:rsidRPr="00132778">
              <w:rPr>
                <w:szCs w:val="22"/>
              </w:rPr>
              <w:t>10.8</w:t>
            </w:r>
          </w:p>
        </w:tc>
      </w:tr>
      <w:tr w:rsidR="00132778" w:rsidRPr="00132778" w:rsidTr="00DF4EF7">
        <w:trPr>
          <w:jc w:val="center"/>
        </w:trPr>
        <w:tc>
          <w:tcPr>
            <w:tcW w:w="0" w:type="auto"/>
          </w:tcPr>
          <w:p w:rsidR="00132778" w:rsidRPr="00132778" w:rsidRDefault="00132778" w:rsidP="00132778">
            <w:pPr>
              <w:spacing w:line="240" w:lineRule="auto"/>
              <w:ind w:firstLine="0"/>
              <w:jc w:val="center"/>
              <w:rPr>
                <w:b/>
                <w:szCs w:val="22"/>
              </w:rPr>
            </w:pPr>
            <w:r w:rsidRPr="00132778">
              <w:rPr>
                <w:b/>
                <w:szCs w:val="22"/>
              </w:rPr>
              <w:t>Outpatient</w:t>
            </w:r>
          </w:p>
        </w:tc>
        <w:tc>
          <w:tcPr>
            <w:tcW w:w="0" w:type="auto"/>
          </w:tcPr>
          <w:p w:rsidR="00132778" w:rsidRPr="00132778" w:rsidRDefault="00132778" w:rsidP="00132778">
            <w:pPr>
              <w:spacing w:line="240" w:lineRule="auto"/>
              <w:ind w:firstLine="0"/>
              <w:jc w:val="center"/>
              <w:rPr>
                <w:szCs w:val="22"/>
              </w:rPr>
            </w:pPr>
            <w:r w:rsidRPr="00132778">
              <w:rPr>
                <w:szCs w:val="22"/>
              </w:rPr>
              <w:t>1,869</w:t>
            </w:r>
          </w:p>
        </w:tc>
        <w:tc>
          <w:tcPr>
            <w:tcW w:w="0" w:type="auto"/>
          </w:tcPr>
          <w:p w:rsidR="00132778" w:rsidRPr="00132778" w:rsidRDefault="00132778" w:rsidP="00132778">
            <w:pPr>
              <w:spacing w:line="240" w:lineRule="auto"/>
              <w:ind w:firstLine="0"/>
              <w:jc w:val="center"/>
              <w:rPr>
                <w:szCs w:val="22"/>
              </w:rPr>
            </w:pPr>
            <w:r w:rsidRPr="00132778">
              <w:rPr>
                <w:szCs w:val="22"/>
              </w:rPr>
              <w:t>22.3</w:t>
            </w:r>
          </w:p>
        </w:tc>
        <w:tc>
          <w:tcPr>
            <w:tcW w:w="0" w:type="auto"/>
          </w:tcPr>
          <w:p w:rsidR="00132778" w:rsidRPr="00132778" w:rsidRDefault="00132778" w:rsidP="00132778">
            <w:pPr>
              <w:spacing w:line="240" w:lineRule="auto"/>
              <w:ind w:firstLine="0"/>
              <w:jc w:val="center"/>
              <w:rPr>
                <w:szCs w:val="22"/>
              </w:rPr>
            </w:pPr>
            <w:r w:rsidRPr="00132778">
              <w:rPr>
                <w:szCs w:val="22"/>
              </w:rPr>
              <w:t>6,527</w:t>
            </w:r>
          </w:p>
        </w:tc>
        <w:tc>
          <w:tcPr>
            <w:tcW w:w="0" w:type="auto"/>
          </w:tcPr>
          <w:p w:rsidR="00132778" w:rsidRPr="00132778" w:rsidRDefault="00132778" w:rsidP="00132778">
            <w:pPr>
              <w:spacing w:line="240" w:lineRule="auto"/>
              <w:ind w:firstLine="0"/>
              <w:jc w:val="center"/>
              <w:rPr>
                <w:szCs w:val="22"/>
              </w:rPr>
            </w:pPr>
            <w:r w:rsidRPr="00132778">
              <w:rPr>
                <w:szCs w:val="22"/>
              </w:rPr>
              <w:t>77.7</w:t>
            </w:r>
          </w:p>
        </w:tc>
        <w:tc>
          <w:tcPr>
            <w:tcW w:w="0" w:type="auto"/>
          </w:tcPr>
          <w:p w:rsidR="00132778" w:rsidRPr="00132778" w:rsidRDefault="00132778" w:rsidP="00132778">
            <w:pPr>
              <w:spacing w:line="240" w:lineRule="auto"/>
              <w:ind w:firstLine="0"/>
              <w:jc w:val="center"/>
              <w:rPr>
                <w:szCs w:val="22"/>
              </w:rPr>
            </w:pPr>
            <w:r w:rsidRPr="00132778">
              <w:rPr>
                <w:szCs w:val="22"/>
              </w:rPr>
              <w:t>8,396</w:t>
            </w:r>
          </w:p>
        </w:tc>
        <w:tc>
          <w:tcPr>
            <w:tcW w:w="0" w:type="auto"/>
          </w:tcPr>
          <w:p w:rsidR="00132778" w:rsidRPr="00132778" w:rsidRDefault="00132778" w:rsidP="00132778">
            <w:pPr>
              <w:spacing w:line="240" w:lineRule="auto"/>
              <w:ind w:firstLine="0"/>
              <w:jc w:val="center"/>
              <w:rPr>
                <w:szCs w:val="22"/>
              </w:rPr>
            </w:pPr>
            <w:r w:rsidRPr="00132778">
              <w:rPr>
                <w:szCs w:val="22"/>
              </w:rPr>
              <w:t>100.0</w:t>
            </w:r>
          </w:p>
        </w:tc>
        <w:tc>
          <w:tcPr>
            <w:tcW w:w="0" w:type="auto"/>
          </w:tcPr>
          <w:p w:rsidR="00132778" w:rsidRPr="00132778" w:rsidRDefault="00132778" w:rsidP="00132778">
            <w:pPr>
              <w:spacing w:line="240" w:lineRule="auto"/>
              <w:ind w:firstLine="0"/>
              <w:jc w:val="center"/>
              <w:rPr>
                <w:szCs w:val="22"/>
              </w:rPr>
            </w:pPr>
            <w:r w:rsidRPr="00132778">
              <w:rPr>
                <w:szCs w:val="22"/>
              </w:rPr>
              <w:t>81.3</w:t>
            </w:r>
          </w:p>
        </w:tc>
        <w:tc>
          <w:tcPr>
            <w:tcW w:w="0" w:type="auto"/>
          </w:tcPr>
          <w:p w:rsidR="00132778" w:rsidRPr="00132778" w:rsidRDefault="00132778" w:rsidP="00132778">
            <w:pPr>
              <w:spacing w:line="240" w:lineRule="auto"/>
              <w:ind w:firstLine="0"/>
              <w:jc w:val="center"/>
              <w:rPr>
                <w:szCs w:val="22"/>
              </w:rPr>
            </w:pPr>
            <w:r w:rsidRPr="00132778">
              <w:rPr>
                <w:szCs w:val="22"/>
              </w:rPr>
              <w:t>10.5</w:t>
            </w:r>
          </w:p>
        </w:tc>
      </w:tr>
      <w:tr w:rsidR="00132778" w:rsidRPr="00132778" w:rsidTr="00DF4EF7">
        <w:trPr>
          <w:jc w:val="center"/>
        </w:trPr>
        <w:tc>
          <w:tcPr>
            <w:tcW w:w="0" w:type="auto"/>
          </w:tcPr>
          <w:p w:rsidR="00132778" w:rsidRPr="00132778" w:rsidRDefault="00132778" w:rsidP="00132778">
            <w:pPr>
              <w:spacing w:line="240" w:lineRule="auto"/>
              <w:ind w:firstLine="0"/>
              <w:jc w:val="center"/>
              <w:rPr>
                <w:b/>
                <w:szCs w:val="22"/>
              </w:rPr>
            </w:pPr>
            <w:r w:rsidRPr="00132778">
              <w:rPr>
                <w:b/>
                <w:szCs w:val="22"/>
              </w:rPr>
              <w:t>Total</w:t>
            </w:r>
          </w:p>
        </w:tc>
        <w:tc>
          <w:tcPr>
            <w:tcW w:w="0" w:type="auto"/>
          </w:tcPr>
          <w:p w:rsidR="00132778" w:rsidRPr="00132778" w:rsidRDefault="00132778" w:rsidP="00132778">
            <w:pPr>
              <w:spacing w:line="240" w:lineRule="auto"/>
              <w:ind w:firstLine="0"/>
              <w:jc w:val="center"/>
              <w:rPr>
                <w:szCs w:val="22"/>
              </w:rPr>
            </w:pPr>
            <w:r w:rsidRPr="00132778">
              <w:rPr>
                <w:szCs w:val="22"/>
              </w:rPr>
              <w:t>2,260</w:t>
            </w:r>
          </w:p>
        </w:tc>
        <w:tc>
          <w:tcPr>
            <w:tcW w:w="0" w:type="auto"/>
          </w:tcPr>
          <w:p w:rsidR="00132778" w:rsidRPr="00132778" w:rsidRDefault="00132778" w:rsidP="00132778">
            <w:pPr>
              <w:spacing w:line="240" w:lineRule="auto"/>
              <w:ind w:firstLine="0"/>
              <w:jc w:val="center"/>
              <w:rPr>
                <w:szCs w:val="22"/>
              </w:rPr>
            </w:pPr>
            <w:r w:rsidRPr="00132778">
              <w:rPr>
                <w:szCs w:val="22"/>
              </w:rPr>
              <w:t>20.5</w:t>
            </w:r>
          </w:p>
        </w:tc>
        <w:tc>
          <w:tcPr>
            <w:tcW w:w="0" w:type="auto"/>
          </w:tcPr>
          <w:p w:rsidR="00132778" w:rsidRPr="00132778" w:rsidRDefault="00132778" w:rsidP="00132778">
            <w:pPr>
              <w:spacing w:line="240" w:lineRule="auto"/>
              <w:ind w:firstLine="0"/>
              <w:jc w:val="center"/>
              <w:rPr>
                <w:szCs w:val="22"/>
              </w:rPr>
            </w:pPr>
            <w:r w:rsidRPr="00132778">
              <w:rPr>
                <w:szCs w:val="22"/>
              </w:rPr>
              <w:t>8,778</w:t>
            </w:r>
          </w:p>
        </w:tc>
        <w:tc>
          <w:tcPr>
            <w:tcW w:w="0" w:type="auto"/>
          </w:tcPr>
          <w:p w:rsidR="00132778" w:rsidRPr="00132778" w:rsidRDefault="00132778" w:rsidP="00132778">
            <w:pPr>
              <w:spacing w:line="240" w:lineRule="auto"/>
              <w:ind w:firstLine="0"/>
              <w:jc w:val="center"/>
              <w:rPr>
                <w:szCs w:val="22"/>
              </w:rPr>
            </w:pPr>
            <w:r w:rsidRPr="00132778">
              <w:rPr>
                <w:szCs w:val="22"/>
              </w:rPr>
              <w:t>79.5</w:t>
            </w:r>
          </w:p>
        </w:tc>
        <w:tc>
          <w:tcPr>
            <w:tcW w:w="0" w:type="auto"/>
          </w:tcPr>
          <w:p w:rsidR="00132778" w:rsidRPr="00132778" w:rsidRDefault="00132778" w:rsidP="00132778">
            <w:pPr>
              <w:spacing w:line="240" w:lineRule="auto"/>
              <w:ind w:firstLine="0"/>
              <w:jc w:val="center"/>
              <w:rPr>
                <w:szCs w:val="22"/>
              </w:rPr>
            </w:pPr>
            <w:r w:rsidRPr="00132778">
              <w:rPr>
                <w:szCs w:val="22"/>
              </w:rPr>
              <w:t>11,038</w:t>
            </w:r>
          </w:p>
        </w:tc>
        <w:tc>
          <w:tcPr>
            <w:tcW w:w="0" w:type="auto"/>
          </w:tcPr>
          <w:p w:rsidR="00132778" w:rsidRPr="00132778" w:rsidRDefault="00132778" w:rsidP="00132778">
            <w:pPr>
              <w:spacing w:line="240" w:lineRule="auto"/>
              <w:ind w:firstLine="0"/>
              <w:jc w:val="center"/>
              <w:rPr>
                <w:szCs w:val="22"/>
              </w:rPr>
            </w:pPr>
            <w:r w:rsidRPr="00132778">
              <w:rPr>
                <w:szCs w:val="22"/>
              </w:rPr>
              <w:t>100.0</w:t>
            </w:r>
          </w:p>
        </w:tc>
        <w:tc>
          <w:tcPr>
            <w:tcW w:w="0" w:type="auto"/>
          </w:tcPr>
          <w:p w:rsidR="00132778" w:rsidRPr="00132778" w:rsidRDefault="00132778" w:rsidP="00132778">
            <w:pPr>
              <w:spacing w:line="240" w:lineRule="auto"/>
              <w:ind w:firstLine="0"/>
              <w:jc w:val="center"/>
              <w:rPr>
                <w:szCs w:val="22"/>
              </w:rPr>
            </w:pPr>
            <w:r w:rsidRPr="00132778">
              <w:rPr>
                <w:szCs w:val="22"/>
              </w:rPr>
              <w:t>80.5</w:t>
            </w:r>
          </w:p>
        </w:tc>
        <w:tc>
          <w:tcPr>
            <w:tcW w:w="0" w:type="auto"/>
          </w:tcPr>
          <w:p w:rsidR="00132778" w:rsidRPr="00132778" w:rsidRDefault="00132778" w:rsidP="00132778">
            <w:pPr>
              <w:spacing w:line="240" w:lineRule="auto"/>
              <w:ind w:firstLine="0"/>
              <w:jc w:val="center"/>
              <w:rPr>
                <w:szCs w:val="22"/>
              </w:rPr>
            </w:pPr>
            <w:r w:rsidRPr="00132778">
              <w:rPr>
                <w:szCs w:val="22"/>
              </w:rPr>
              <w:t>10.6</w:t>
            </w:r>
          </w:p>
        </w:tc>
      </w:tr>
    </w:tbl>
    <w:p w:rsidR="005A5B5A" w:rsidRPr="002D771C" w:rsidRDefault="00132778" w:rsidP="005A5B5A">
      <w:pPr>
        <w:ind w:firstLine="0"/>
        <w:rPr>
          <w:sz w:val="20"/>
          <w:szCs w:val="20"/>
        </w:rPr>
      </w:pPr>
      <w:r>
        <w:rPr>
          <w:sz w:val="18"/>
          <w:szCs w:val="18"/>
        </w:rPr>
        <w:t xml:space="preserve">                 </w:t>
      </w:r>
      <w:r w:rsidR="00757F9C">
        <w:rPr>
          <w:sz w:val="18"/>
          <w:szCs w:val="18"/>
        </w:rPr>
        <w:t xml:space="preserve"> </w:t>
      </w:r>
      <w:r>
        <w:rPr>
          <w:sz w:val="18"/>
          <w:szCs w:val="18"/>
        </w:rPr>
        <w:t xml:space="preserve">      </w:t>
      </w:r>
      <w:r w:rsidRPr="002D771C">
        <w:rPr>
          <w:sz w:val="20"/>
          <w:szCs w:val="20"/>
        </w:rPr>
        <w:t xml:space="preserve">  </w:t>
      </w:r>
      <w:proofErr w:type="gramStart"/>
      <w:r w:rsidRPr="002D771C">
        <w:rPr>
          <w:sz w:val="20"/>
          <w:szCs w:val="20"/>
        </w:rPr>
        <w:t>χ</w:t>
      </w:r>
      <w:r w:rsidRPr="002D771C">
        <w:rPr>
          <w:sz w:val="20"/>
          <w:szCs w:val="20"/>
          <w:vertAlign w:val="superscript"/>
        </w:rPr>
        <w:t>(</w:t>
      </w:r>
      <w:proofErr w:type="gramEnd"/>
      <w:r w:rsidRPr="002D771C">
        <w:rPr>
          <w:sz w:val="20"/>
          <w:szCs w:val="20"/>
          <w:vertAlign w:val="superscript"/>
        </w:rPr>
        <w:t>1)</w:t>
      </w:r>
      <w:r w:rsidRPr="002D771C">
        <w:rPr>
          <w:sz w:val="20"/>
          <w:szCs w:val="20"/>
        </w:rPr>
        <w:t xml:space="preserve"> = 68.708, p = .000</w:t>
      </w:r>
    </w:p>
    <w:p w:rsidR="00E237AD" w:rsidRDefault="00E237AD" w:rsidP="00E237AD">
      <w:pPr>
        <w:spacing w:line="240" w:lineRule="auto"/>
        <w:ind w:firstLine="0"/>
        <w:rPr>
          <w:sz w:val="18"/>
          <w:szCs w:val="18"/>
        </w:rPr>
      </w:pPr>
    </w:p>
    <w:p w:rsidR="00AF3023" w:rsidRDefault="00623FFB" w:rsidP="00477F9B">
      <w:r>
        <w:rPr>
          <w:b/>
        </w:rPr>
        <w:t>Table 22</w:t>
      </w:r>
      <w:r w:rsidR="00AF3023">
        <w:t xml:space="preserve"> shows </w:t>
      </w:r>
      <w:r w:rsidR="00AF3023">
        <w:rPr>
          <w:i/>
        </w:rPr>
        <w:t xml:space="preserve">C. diff </w:t>
      </w:r>
      <w:r w:rsidR="00AF3023">
        <w:t xml:space="preserve">test results among patient encounters in the follow-up period based on two age groups: 18-64 and 65+. Of the 34,879 tested for </w:t>
      </w:r>
      <w:r w:rsidR="00AF3023">
        <w:rPr>
          <w:i/>
        </w:rPr>
        <w:t xml:space="preserve">C. diff </w:t>
      </w:r>
      <w:r w:rsidR="00AF3023">
        <w:t xml:space="preserve">in the follow-up phase, 10,556 (90.4%) aged 18-64 tested negative for </w:t>
      </w:r>
      <w:r w:rsidR="00AF3023">
        <w:rPr>
          <w:i/>
        </w:rPr>
        <w:t xml:space="preserve">C. diff </w:t>
      </w:r>
      <w:r w:rsidR="00AF3023">
        <w:t xml:space="preserve">and 1,119 (9.6%) had a positive test. Among those 65+, 19,097 (82.3%) tested negative for </w:t>
      </w:r>
      <w:r w:rsidR="00AF3023">
        <w:rPr>
          <w:i/>
        </w:rPr>
        <w:t xml:space="preserve">C. diff </w:t>
      </w:r>
      <w:r w:rsidR="00AF3023">
        <w:t xml:space="preserve">and 4,107 (17.7%) tested positive. </w:t>
      </w:r>
      <w:r w:rsidR="00AF3023" w:rsidRPr="00EE3977">
        <w:t xml:space="preserve">The percentage of encounters aged 65+ who tested positive for </w:t>
      </w:r>
      <w:r w:rsidR="00AF3023" w:rsidRPr="00EE3977">
        <w:rPr>
          <w:i/>
        </w:rPr>
        <w:t>C. diff</w:t>
      </w:r>
      <w:r w:rsidR="00AF3023" w:rsidRPr="00EE3977">
        <w:t xml:space="preserve"> during the follow-up period was almost twice as high as those aged 18-64 who test</w:t>
      </w:r>
      <w:r w:rsidR="00823B63" w:rsidRPr="00EE3977">
        <w:t xml:space="preserve">ed positive in the same period </w:t>
      </w:r>
      <w:r w:rsidR="00AF3023" w:rsidRPr="00EE3977">
        <w:t>(p = .000).</w:t>
      </w:r>
    </w:p>
    <w:p w:rsidR="007A4458" w:rsidRDefault="007A4458" w:rsidP="007A4458">
      <w:pPr>
        <w:spacing w:line="240" w:lineRule="auto"/>
      </w:pPr>
    </w:p>
    <w:p w:rsidR="004B3864" w:rsidRDefault="004B3864" w:rsidP="00E237AD">
      <w:pPr>
        <w:pStyle w:val="Caption"/>
        <w:keepNext/>
        <w:spacing w:line="360" w:lineRule="auto"/>
        <w:ind w:firstLine="0"/>
      </w:pPr>
      <w:bookmarkStart w:id="54" w:name="_Toc500161913"/>
      <w:r>
        <w:t xml:space="preserve">Table </w:t>
      </w:r>
      <w:r w:rsidR="00804D2B">
        <w:fldChar w:fldCharType="begin"/>
      </w:r>
      <w:r w:rsidR="00804D2B">
        <w:instrText xml:space="preserve"> SEQ Table \* ARABIC </w:instrText>
      </w:r>
      <w:r w:rsidR="00804D2B">
        <w:fldChar w:fldCharType="separate"/>
      </w:r>
      <w:r w:rsidR="00D83276">
        <w:rPr>
          <w:noProof/>
        </w:rPr>
        <w:t>22</w:t>
      </w:r>
      <w:r w:rsidR="00804D2B">
        <w:rPr>
          <w:noProof/>
        </w:rPr>
        <w:fldChar w:fldCharType="end"/>
      </w:r>
      <w:r>
        <w:t xml:space="preserve">. </w:t>
      </w:r>
      <w:r w:rsidRPr="00623FF7">
        <w:t xml:space="preserve">Butler Memorial Hospital Patient Encounters (In and Outpatient) Over Age 18 by Age Group (18-64 and 65+) and </w:t>
      </w:r>
      <w:r w:rsidRPr="00623FF7">
        <w:rPr>
          <w:i/>
        </w:rPr>
        <w:t>Clostridium difficile</w:t>
      </w:r>
      <w:r w:rsidR="005F5BAB">
        <w:t xml:space="preserve"> Test Result d</w:t>
      </w:r>
      <w:r w:rsidRPr="00623FF7">
        <w:t>uring Follow-up Period (1997-March 2017) (Butler County Residents Only</w:t>
      </w:r>
      <w:r w:rsidRPr="004B3864">
        <w:rPr>
          <w:b w:val="0"/>
        </w:rPr>
        <w:t>)</w:t>
      </w:r>
      <w:bookmarkEnd w:id="54"/>
    </w:p>
    <w:tbl>
      <w:tblPr>
        <w:tblStyle w:val="TableGrid20"/>
        <w:tblW w:w="0" w:type="auto"/>
        <w:jc w:val="center"/>
        <w:tblLook w:val="04A0" w:firstRow="1" w:lastRow="0" w:firstColumn="1" w:lastColumn="0" w:noHBand="0" w:noVBand="1"/>
      </w:tblPr>
      <w:tblGrid>
        <w:gridCol w:w="776"/>
        <w:gridCol w:w="756"/>
        <w:gridCol w:w="636"/>
        <w:gridCol w:w="876"/>
        <w:gridCol w:w="636"/>
        <w:gridCol w:w="876"/>
        <w:gridCol w:w="756"/>
        <w:gridCol w:w="636"/>
        <w:gridCol w:w="636"/>
      </w:tblGrid>
      <w:tr w:rsidR="004B3864" w:rsidRPr="004B3864" w:rsidTr="00DF4EF7">
        <w:trPr>
          <w:jc w:val="center"/>
        </w:trPr>
        <w:tc>
          <w:tcPr>
            <w:tcW w:w="0" w:type="auto"/>
          </w:tcPr>
          <w:p w:rsidR="004B3864" w:rsidRPr="004B3864" w:rsidRDefault="004B3864" w:rsidP="004B3864">
            <w:pPr>
              <w:spacing w:line="240" w:lineRule="auto"/>
              <w:ind w:firstLine="0"/>
              <w:jc w:val="left"/>
              <w:rPr>
                <w:b/>
                <w:szCs w:val="22"/>
              </w:rPr>
            </w:pPr>
          </w:p>
        </w:tc>
        <w:tc>
          <w:tcPr>
            <w:tcW w:w="0" w:type="auto"/>
            <w:gridSpan w:val="2"/>
          </w:tcPr>
          <w:p w:rsidR="004B3864" w:rsidRPr="004B3864" w:rsidRDefault="004B3864" w:rsidP="004B3864">
            <w:pPr>
              <w:spacing w:line="240" w:lineRule="auto"/>
              <w:ind w:firstLine="0"/>
              <w:jc w:val="center"/>
              <w:rPr>
                <w:b/>
                <w:szCs w:val="22"/>
              </w:rPr>
            </w:pPr>
            <w:r w:rsidRPr="004B3864">
              <w:rPr>
                <w:b/>
                <w:szCs w:val="22"/>
              </w:rPr>
              <w:t>C. diff</w:t>
            </w:r>
          </w:p>
        </w:tc>
        <w:tc>
          <w:tcPr>
            <w:tcW w:w="0" w:type="auto"/>
            <w:gridSpan w:val="2"/>
          </w:tcPr>
          <w:p w:rsidR="004B3864" w:rsidRPr="004B3864" w:rsidRDefault="004B3864" w:rsidP="004B3864">
            <w:pPr>
              <w:spacing w:line="240" w:lineRule="auto"/>
              <w:ind w:firstLine="0"/>
              <w:jc w:val="center"/>
              <w:rPr>
                <w:b/>
                <w:szCs w:val="22"/>
              </w:rPr>
            </w:pPr>
            <w:r w:rsidRPr="004B3864">
              <w:rPr>
                <w:b/>
                <w:szCs w:val="22"/>
              </w:rPr>
              <w:t>No C. diff</w:t>
            </w:r>
          </w:p>
        </w:tc>
        <w:tc>
          <w:tcPr>
            <w:tcW w:w="0" w:type="auto"/>
            <w:gridSpan w:val="4"/>
          </w:tcPr>
          <w:p w:rsidR="004B3864" w:rsidRPr="004B3864" w:rsidRDefault="004B3864" w:rsidP="004B3864">
            <w:pPr>
              <w:spacing w:line="240" w:lineRule="auto"/>
              <w:ind w:firstLine="0"/>
              <w:jc w:val="center"/>
              <w:rPr>
                <w:b/>
                <w:szCs w:val="22"/>
              </w:rPr>
            </w:pPr>
            <w:r w:rsidRPr="004B3864">
              <w:rPr>
                <w:b/>
                <w:szCs w:val="22"/>
              </w:rPr>
              <w:t>Total</w:t>
            </w:r>
          </w:p>
        </w:tc>
      </w:tr>
      <w:tr w:rsidR="004B3864" w:rsidRPr="004B3864" w:rsidTr="00DF4EF7">
        <w:trPr>
          <w:jc w:val="center"/>
        </w:trPr>
        <w:tc>
          <w:tcPr>
            <w:tcW w:w="0" w:type="auto"/>
          </w:tcPr>
          <w:p w:rsidR="004B3864" w:rsidRPr="004B3864" w:rsidRDefault="004B3864" w:rsidP="004B3864">
            <w:pPr>
              <w:spacing w:line="240" w:lineRule="auto"/>
              <w:ind w:firstLine="0"/>
              <w:jc w:val="left"/>
              <w:rPr>
                <w:b/>
                <w:szCs w:val="22"/>
              </w:rPr>
            </w:pPr>
          </w:p>
        </w:tc>
        <w:tc>
          <w:tcPr>
            <w:tcW w:w="0" w:type="auto"/>
          </w:tcPr>
          <w:p w:rsidR="004B3864" w:rsidRPr="004B3864" w:rsidRDefault="004B3864" w:rsidP="004B3864">
            <w:pPr>
              <w:spacing w:line="240" w:lineRule="auto"/>
              <w:ind w:firstLine="0"/>
              <w:jc w:val="center"/>
              <w:rPr>
                <w:szCs w:val="22"/>
              </w:rPr>
            </w:pPr>
            <w:r w:rsidRPr="004B3864">
              <w:rPr>
                <w:szCs w:val="22"/>
              </w:rPr>
              <w:t>N</w:t>
            </w:r>
          </w:p>
        </w:tc>
        <w:tc>
          <w:tcPr>
            <w:tcW w:w="0" w:type="auto"/>
          </w:tcPr>
          <w:p w:rsidR="004B3864" w:rsidRPr="004B3864" w:rsidRDefault="004B3864" w:rsidP="004B3864">
            <w:pPr>
              <w:spacing w:line="240" w:lineRule="auto"/>
              <w:ind w:firstLine="0"/>
              <w:jc w:val="center"/>
              <w:rPr>
                <w:szCs w:val="22"/>
              </w:rPr>
            </w:pPr>
            <w:r w:rsidRPr="004B3864">
              <w:rPr>
                <w:szCs w:val="22"/>
              </w:rPr>
              <w:t>%</w:t>
            </w:r>
          </w:p>
        </w:tc>
        <w:tc>
          <w:tcPr>
            <w:tcW w:w="0" w:type="auto"/>
          </w:tcPr>
          <w:p w:rsidR="004B3864" w:rsidRPr="004B3864" w:rsidRDefault="004B3864" w:rsidP="004B3864">
            <w:pPr>
              <w:spacing w:line="240" w:lineRule="auto"/>
              <w:ind w:firstLine="0"/>
              <w:jc w:val="center"/>
              <w:rPr>
                <w:szCs w:val="22"/>
              </w:rPr>
            </w:pPr>
            <w:r w:rsidRPr="004B3864">
              <w:rPr>
                <w:szCs w:val="22"/>
              </w:rPr>
              <w:t>N</w:t>
            </w:r>
          </w:p>
        </w:tc>
        <w:tc>
          <w:tcPr>
            <w:tcW w:w="0" w:type="auto"/>
          </w:tcPr>
          <w:p w:rsidR="004B3864" w:rsidRPr="004B3864" w:rsidRDefault="004B3864" w:rsidP="004B3864">
            <w:pPr>
              <w:spacing w:line="240" w:lineRule="auto"/>
              <w:ind w:firstLine="0"/>
              <w:jc w:val="center"/>
              <w:rPr>
                <w:szCs w:val="22"/>
              </w:rPr>
            </w:pPr>
            <w:r w:rsidRPr="004B3864">
              <w:rPr>
                <w:szCs w:val="22"/>
              </w:rPr>
              <w:t>%</w:t>
            </w:r>
          </w:p>
        </w:tc>
        <w:tc>
          <w:tcPr>
            <w:tcW w:w="0" w:type="auto"/>
          </w:tcPr>
          <w:p w:rsidR="004B3864" w:rsidRPr="004B3864" w:rsidRDefault="004B3864" w:rsidP="004B3864">
            <w:pPr>
              <w:spacing w:line="240" w:lineRule="auto"/>
              <w:ind w:firstLine="0"/>
              <w:jc w:val="center"/>
              <w:rPr>
                <w:szCs w:val="22"/>
              </w:rPr>
            </w:pPr>
            <w:r w:rsidRPr="004B3864">
              <w:rPr>
                <w:szCs w:val="22"/>
              </w:rPr>
              <w:t>N</w:t>
            </w:r>
          </w:p>
        </w:tc>
        <w:tc>
          <w:tcPr>
            <w:tcW w:w="0" w:type="auto"/>
          </w:tcPr>
          <w:p w:rsidR="004B3864" w:rsidRPr="004B3864" w:rsidRDefault="004B3864" w:rsidP="004B3864">
            <w:pPr>
              <w:spacing w:line="240" w:lineRule="auto"/>
              <w:ind w:firstLine="0"/>
              <w:jc w:val="center"/>
              <w:rPr>
                <w:szCs w:val="22"/>
              </w:rPr>
            </w:pPr>
            <w:r w:rsidRPr="004B3864">
              <w:rPr>
                <w:szCs w:val="22"/>
              </w:rPr>
              <w:t>%</w:t>
            </w:r>
          </w:p>
        </w:tc>
        <w:tc>
          <w:tcPr>
            <w:tcW w:w="0" w:type="auto"/>
          </w:tcPr>
          <w:p w:rsidR="004B3864" w:rsidRPr="004B3864" w:rsidRDefault="00804D2B" w:rsidP="004B3864">
            <w:pPr>
              <w:spacing w:line="240" w:lineRule="auto"/>
              <w:ind w:firstLine="0"/>
              <w:jc w:val="center"/>
              <w:rPr>
                <w:szCs w:val="22"/>
              </w:rPr>
            </w:pPr>
            <m:oMathPara>
              <m:oMath>
                <m:acc>
                  <m:accPr>
                    <m:chr m:val="̅"/>
                    <m:ctrlPr>
                      <w:rPr>
                        <w:rFonts w:ascii="Cambria Math" w:hAnsi="Cambria Math"/>
                        <w:szCs w:val="22"/>
                      </w:rPr>
                    </m:ctrlPr>
                  </m:accPr>
                  <m:e>
                    <m:r>
                      <m:rPr>
                        <m:sty m:val="p"/>
                      </m:rPr>
                      <w:rPr>
                        <w:rFonts w:ascii="Cambria Math" w:hAnsi="Cambria Math"/>
                        <w:szCs w:val="22"/>
                      </w:rPr>
                      <m:t>x</m:t>
                    </m:r>
                  </m:e>
                </m:acc>
              </m:oMath>
            </m:oMathPara>
          </w:p>
        </w:tc>
        <w:tc>
          <w:tcPr>
            <w:tcW w:w="0" w:type="auto"/>
          </w:tcPr>
          <w:p w:rsidR="004B3864" w:rsidRPr="004B3864" w:rsidRDefault="004B3864" w:rsidP="004B3864">
            <w:pPr>
              <w:spacing w:line="240" w:lineRule="auto"/>
              <w:ind w:firstLine="0"/>
              <w:jc w:val="center"/>
              <w:rPr>
                <w:szCs w:val="22"/>
              </w:rPr>
            </w:pPr>
            <w:r w:rsidRPr="004B3864">
              <w:rPr>
                <w:szCs w:val="22"/>
              </w:rPr>
              <w:t>SD</w:t>
            </w:r>
          </w:p>
        </w:tc>
      </w:tr>
      <w:tr w:rsidR="004B3864" w:rsidRPr="004B3864" w:rsidTr="00DF4EF7">
        <w:trPr>
          <w:jc w:val="center"/>
        </w:trPr>
        <w:tc>
          <w:tcPr>
            <w:tcW w:w="0" w:type="auto"/>
          </w:tcPr>
          <w:p w:rsidR="004B3864" w:rsidRPr="004B3864" w:rsidRDefault="004B3864" w:rsidP="004B3864">
            <w:pPr>
              <w:spacing w:line="240" w:lineRule="auto"/>
              <w:ind w:firstLine="0"/>
              <w:jc w:val="center"/>
              <w:rPr>
                <w:b/>
                <w:szCs w:val="22"/>
              </w:rPr>
            </w:pPr>
            <w:r w:rsidRPr="004B3864">
              <w:rPr>
                <w:b/>
                <w:szCs w:val="22"/>
              </w:rPr>
              <w:t>18-64</w:t>
            </w:r>
          </w:p>
        </w:tc>
        <w:tc>
          <w:tcPr>
            <w:tcW w:w="0" w:type="auto"/>
          </w:tcPr>
          <w:p w:rsidR="004B3864" w:rsidRPr="004B3864" w:rsidRDefault="004B3864" w:rsidP="004B3864">
            <w:pPr>
              <w:spacing w:line="240" w:lineRule="auto"/>
              <w:ind w:firstLine="0"/>
              <w:jc w:val="center"/>
              <w:rPr>
                <w:szCs w:val="22"/>
              </w:rPr>
            </w:pPr>
            <w:r w:rsidRPr="004B3864">
              <w:rPr>
                <w:szCs w:val="22"/>
              </w:rPr>
              <w:t>1,119</w:t>
            </w:r>
          </w:p>
        </w:tc>
        <w:tc>
          <w:tcPr>
            <w:tcW w:w="0" w:type="auto"/>
          </w:tcPr>
          <w:p w:rsidR="004B3864" w:rsidRPr="004B3864" w:rsidRDefault="004B3864" w:rsidP="004B3864">
            <w:pPr>
              <w:spacing w:line="240" w:lineRule="auto"/>
              <w:ind w:firstLine="0"/>
              <w:jc w:val="center"/>
              <w:rPr>
                <w:szCs w:val="22"/>
              </w:rPr>
            </w:pPr>
            <w:r w:rsidRPr="004B3864">
              <w:rPr>
                <w:szCs w:val="22"/>
              </w:rPr>
              <w:t>9.6</w:t>
            </w:r>
          </w:p>
        </w:tc>
        <w:tc>
          <w:tcPr>
            <w:tcW w:w="0" w:type="auto"/>
          </w:tcPr>
          <w:p w:rsidR="004B3864" w:rsidRPr="004B3864" w:rsidRDefault="004B3864" w:rsidP="004B3864">
            <w:pPr>
              <w:spacing w:line="240" w:lineRule="auto"/>
              <w:ind w:firstLine="0"/>
              <w:jc w:val="center"/>
              <w:rPr>
                <w:szCs w:val="22"/>
              </w:rPr>
            </w:pPr>
            <w:r w:rsidRPr="004B3864">
              <w:rPr>
                <w:szCs w:val="22"/>
              </w:rPr>
              <w:t>10,556</w:t>
            </w:r>
          </w:p>
        </w:tc>
        <w:tc>
          <w:tcPr>
            <w:tcW w:w="0" w:type="auto"/>
          </w:tcPr>
          <w:p w:rsidR="004B3864" w:rsidRPr="004B3864" w:rsidRDefault="004B3864" w:rsidP="004B3864">
            <w:pPr>
              <w:spacing w:line="240" w:lineRule="auto"/>
              <w:ind w:firstLine="0"/>
              <w:jc w:val="center"/>
              <w:rPr>
                <w:szCs w:val="22"/>
              </w:rPr>
            </w:pPr>
            <w:r w:rsidRPr="004B3864">
              <w:rPr>
                <w:szCs w:val="22"/>
              </w:rPr>
              <w:t>90.4</w:t>
            </w:r>
          </w:p>
        </w:tc>
        <w:tc>
          <w:tcPr>
            <w:tcW w:w="0" w:type="auto"/>
          </w:tcPr>
          <w:p w:rsidR="004B3864" w:rsidRPr="004B3864" w:rsidRDefault="004B3864" w:rsidP="004B3864">
            <w:pPr>
              <w:spacing w:line="240" w:lineRule="auto"/>
              <w:ind w:firstLine="0"/>
              <w:jc w:val="center"/>
              <w:rPr>
                <w:szCs w:val="22"/>
              </w:rPr>
            </w:pPr>
            <w:r w:rsidRPr="004B3864">
              <w:rPr>
                <w:szCs w:val="22"/>
              </w:rPr>
              <w:t>11,675</w:t>
            </w:r>
          </w:p>
        </w:tc>
        <w:tc>
          <w:tcPr>
            <w:tcW w:w="0" w:type="auto"/>
          </w:tcPr>
          <w:p w:rsidR="004B3864" w:rsidRPr="004B3864" w:rsidRDefault="004B3864" w:rsidP="004B3864">
            <w:pPr>
              <w:spacing w:line="240" w:lineRule="auto"/>
              <w:ind w:firstLine="0"/>
              <w:jc w:val="center"/>
              <w:rPr>
                <w:szCs w:val="22"/>
              </w:rPr>
            </w:pPr>
            <w:r w:rsidRPr="004B3864">
              <w:rPr>
                <w:szCs w:val="22"/>
              </w:rPr>
              <w:t>100.0</w:t>
            </w:r>
          </w:p>
        </w:tc>
        <w:tc>
          <w:tcPr>
            <w:tcW w:w="0" w:type="auto"/>
          </w:tcPr>
          <w:p w:rsidR="004B3864" w:rsidRPr="004B3864" w:rsidRDefault="004B3864" w:rsidP="004B3864">
            <w:pPr>
              <w:spacing w:line="240" w:lineRule="auto"/>
              <w:ind w:firstLine="0"/>
              <w:jc w:val="center"/>
              <w:rPr>
                <w:szCs w:val="22"/>
              </w:rPr>
            </w:pPr>
            <w:r w:rsidRPr="004B3864">
              <w:rPr>
                <w:szCs w:val="22"/>
              </w:rPr>
              <w:t>47.5</w:t>
            </w:r>
          </w:p>
        </w:tc>
        <w:tc>
          <w:tcPr>
            <w:tcW w:w="0" w:type="auto"/>
          </w:tcPr>
          <w:p w:rsidR="004B3864" w:rsidRPr="004B3864" w:rsidRDefault="004B3864" w:rsidP="004B3864">
            <w:pPr>
              <w:spacing w:line="240" w:lineRule="auto"/>
              <w:ind w:firstLine="0"/>
              <w:jc w:val="center"/>
              <w:rPr>
                <w:szCs w:val="22"/>
              </w:rPr>
            </w:pPr>
            <w:r w:rsidRPr="004B3864">
              <w:rPr>
                <w:szCs w:val="22"/>
              </w:rPr>
              <w:t>12.7</w:t>
            </w:r>
          </w:p>
        </w:tc>
      </w:tr>
      <w:tr w:rsidR="004B3864" w:rsidRPr="004B3864" w:rsidTr="00DF4EF7">
        <w:trPr>
          <w:jc w:val="center"/>
        </w:trPr>
        <w:tc>
          <w:tcPr>
            <w:tcW w:w="0" w:type="auto"/>
          </w:tcPr>
          <w:p w:rsidR="004B3864" w:rsidRPr="004B3864" w:rsidRDefault="004B3864" w:rsidP="004B3864">
            <w:pPr>
              <w:spacing w:line="240" w:lineRule="auto"/>
              <w:ind w:firstLine="0"/>
              <w:jc w:val="center"/>
              <w:rPr>
                <w:b/>
                <w:szCs w:val="22"/>
              </w:rPr>
            </w:pPr>
            <w:r w:rsidRPr="004B3864">
              <w:rPr>
                <w:b/>
                <w:szCs w:val="22"/>
              </w:rPr>
              <w:t>65+</w:t>
            </w:r>
          </w:p>
        </w:tc>
        <w:tc>
          <w:tcPr>
            <w:tcW w:w="0" w:type="auto"/>
          </w:tcPr>
          <w:p w:rsidR="004B3864" w:rsidRPr="004B3864" w:rsidRDefault="004B3864" w:rsidP="004B3864">
            <w:pPr>
              <w:spacing w:line="240" w:lineRule="auto"/>
              <w:ind w:firstLine="0"/>
              <w:jc w:val="center"/>
              <w:rPr>
                <w:szCs w:val="22"/>
              </w:rPr>
            </w:pPr>
            <w:r w:rsidRPr="004B3864">
              <w:rPr>
                <w:szCs w:val="22"/>
              </w:rPr>
              <w:t>4,107</w:t>
            </w:r>
          </w:p>
        </w:tc>
        <w:tc>
          <w:tcPr>
            <w:tcW w:w="0" w:type="auto"/>
          </w:tcPr>
          <w:p w:rsidR="004B3864" w:rsidRPr="004B3864" w:rsidRDefault="004B3864" w:rsidP="004B3864">
            <w:pPr>
              <w:spacing w:line="240" w:lineRule="auto"/>
              <w:ind w:firstLine="0"/>
              <w:jc w:val="center"/>
              <w:rPr>
                <w:szCs w:val="22"/>
              </w:rPr>
            </w:pPr>
            <w:r w:rsidRPr="004B3864">
              <w:rPr>
                <w:szCs w:val="22"/>
              </w:rPr>
              <w:t>17.7</w:t>
            </w:r>
          </w:p>
        </w:tc>
        <w:tc>
          <w:tcPr>
            <w:tcW w:w="0" w:type="auto"/>
          </w:tcPr>
          <w:p w:rsidR="004B3864" w:rsidRPr="004B3864" w:rsidRDefault="004B3864" w:rsidP="004B3864">
            <w:pPr>
              <w:spacing w:line="240" w:lineRule="auto"/>
              <w:ind w:firstLine="0"/>
              <w:jc w:val="center"/>
              <w:rPr>
                <w:szCs w:val="22"/>
              </w:rPr>
            </w:pPr>
            <w:r w:rsidRPr="004B3864">
              <w:rPr>
                <w:szCs w:val="22"/>
              </w:rPr>
              <w:t>19,097</w:t>
            </w:r>
          </w:p>
        </w:tc>
        <w:tc>
          <w:tcPr>
            <w:tcW w:w="0" w:type="auto"/>
          </w:tcPr>
          <w:p w:rsidR="004B3864" w:rsidRPr="004B3864" w:rsidRDefault="004B3864" w:rsidP="004B3864">
            <w:pPr>
              <w:spacing w:line="240" w:lineRule="auto"/>
              <w:ind w:firstLine="0"/>
              <w:jc w:val="center"/>
              <w:rPr>
                <w:szCs w:val="22"/>
              </w:rPr>
            </w:pPr>
            <w:r w:rsidRPr="004B3864">
              <w:rPr>
                <w:szCs w:val="22"/>
              </w:rPr>
              <w:t>82.3</w:t>
            </w:r>
          </w:p>
        </w:tc>
        <w:tc>
          <w:tcPr>
            <w:tcW w:w="0" w:type="auto"/>
          </w:tcPr>
          <w:p w:rsidR="004B3864" w:rsidRPr="004B3864" w:rsidRDefault="004B3864" w:rsidP="004B3864">
            <w:pPr>
              <w:spacing w:line="240" w:lineRule="auto"/>
              <w:ind w:firstLine="0"/>
              <w:jc w:val="center"/>
              <w:rPr>
                <w:szCs w:val="22"/>
              </w:rPr>
            </w:pPr>
            <w:r w:rsidRPr="004B3864">
              <w:rPr>
                <w:szCs w:val="22"/>
              </w:rPr>
              <w:t>23,204</w:t>
            </w:r>
          </w:p>
        </w:tc>
        <w:tc>
          <w:tcPr>
            <w:tcW w:w="0" w:type="auto"/>
          </w:tcPr>
          <w:p w:rsidR="004B3864" w:rsidRPr="004B3864" w:rsidRDefault="004B3864" w:rsidP="004B3864">
            <w:pPr>
              <w:spacing w:line="240" w:lineRule="auto"/>
              <w:ind w:firstLine="0"/>
              <w:jc w:val="center"/>
              <w:rPr>
                <w:szCs w:val="22"/>
              </w:rPr>
            </w:pPr>
            <w:r w:rsidRPr="004B3864">
              <w:rPr>
                <w:szCs w:val="22"/>
              </w:rPr>
              <w:t>100.0</w:t>
            </w:r>
          </w:p>
        </w:tc>
        <w:tc>
          <w:tcPr>
            <w:tcW w:w="0" w:type="auto"/>
          </w:tcPr>
          <w:p w:rsidR="004B3864" w:rsidRPr="004B3864" w:rsidRDefault="004B3864" w:rsidP="004B3864">
            <w:pPr>
              <w:spacing w:line="240" w:lineRule="auto"/>
              <w:ind w:firstLine="0"/>
              <w:jc w:val="center"/>
              <w:rPr>
                <w:szCs w:val="22"/>
              </w:rPr>
            </w:pPr>
            <w:r w:rsidRPr="004B3864">
              <w:rPr>
                <w:szCs w:val="22"/>
              </w:rPr>
              <w:t>80.5</w:t>
            </w:r>
          </w:p>
        </w:tc>
        <w:tc>
          <w:tcPr>
            <w:tcW w:w="0" w:type="auto"/>
          </w:tcPr>
          <w:p w:rsidR="004B3864" w:rsidRPr="004B3864" w:rsidRDefault="004B3864" w:rsidP="004B3864">
            <w:pPr>
              <w:spacing w:line="240" w:lineRule="auto"/>
              <w:ind w:firstLine="0"/>
              <w:jc w:val="center"/>
              <w:rPr>
                <w:szCs w:val="22"/>
              </w:rPr>
            </w:pPr>
            <w:r w:rsidRPr="004B3864">
              <w:rPr>
                <w:szCs w:val="22"/>
              </w:rPr>
              <w:t>8.1</w:t>
            </w:r>
          </w:p>
        </w:tc>
      </w:tr>
      <w:tr w:rsidR="004B3864" w:rsidRPr="004B3864" w:rsidTr="00DF4EF7">
        <w:trPr>
          <w:jc w:val="center"/>
        </w:trPr>
        <w:tc>
          <w:tcPr>
            <w:tcW w:w="0" w:type="auto"/>
          </w:tcPr>
          <w:p w:rsidR="004B3864" w:rsidRPr="004B3864" w:rsidRDefault="004B3864" w:rsidP="004B3864">
            <w:pPr>
              <w:spacing w:line="240" w:lineRule="auto"/>
              <w:ind w:firstLine="0"/>
              <w:jc w:val="center"/>
              <w:rPr>
                <w:b/>
                <w:szCs w:val="22"/>
              </w:rPr>
            </w:pPr>
            <w:r w:rsidRPr="004B3864">
              <w:rPr>
                <w:b/>
                <w:szCs w:val="22"/>
              </w:rPr>
              <w:t>Total</w:t>
            </w:r>
          </w:p>
        </w:tc>
        <w:tc>
          <w:tcPr>
            <w:tcW w:w="0" w:type="auto"/>
          </w:tcPr>
          <w:p w:rsidR="004B3864" w:rsidRPr="004B3864" w:rsidRDefault="004B3864" w:rsidP="004B3864">
            <w:pPr>
              <w:spacing w:line="240" w:lineRule="auto"/>
              <w:ind w:firstLine="0"/>
              <w:jc w:val="center"/>
              <w:rPr>
                <w:szCs w:val="22"/>
              </w:rPr>
            </w:pPr>
            <w:r w:rsidRPr="004B3864">
              <w:rPr>
                <w:szCs w:val="22"/>
              </w:rPr>
              <w:t>5,226</w:t>
            </w:r>
          </w:p>
        </w:tc>
        <w:tc>
          <w:tcPr>
            <w:tcW w:w="0" w:type="auto"/>
          </w:tcPr>
          <w:p w:rsidR="004B3864" w:rsidRPr="004B3864" w:rsidRDefault="004B3864" w:rsidP="004B3864">
            <w:pPr>
              <w:spacing w:line="240" w:lineRule="auto"/>
              <w:ind w:firstLine="0"/>
              <w:jc w:val="center"/>
              <w:rPr>
                <w:szCs w:val="22"/>
              </w:rPr>
            </w:pPr>
            <w:r w:rsidRPr="004B3864">
              <w:rPr>
                <w:szCs w:val="22"/>
              </w:rPr>
              <w:t>15</w:t>
            </w:r>
          </w:p>
        </w:tc>
        <w:tc>
          <w:tcPr>
            <w:tcW w:w="0" w:type="auto"/>
          </w:tcPr>
          <w:p w:rsidR="004B3864" w:rsidRPr="004B3864" w:rsidRDefault="004B3864" w:rsidP="004B3864">
            <w:pPr>
              <w:spacing w:line="240" w:lineRule="auto"/>
              <w:ind w:firstLine="0"/>
              <w:jc w:val="center"/>
              <w:rPr>
                <w:szCs w:val="22"/>
              </w:rPr>
            </w:pPr>
            <w:r w:rsidRPr="004B3864">
              <w:rPr>
                <w:szCs w:val="22"/>
              </w:rPr>
              <w:t>29,653</w:t>
            </w:r>
          </w:p>
        </w:tc>
        <w:tc>
          <w:tcPr>
            <w:tcW w:w="0" w:type="auto"/>
          </w:tcPr>
          <w:p w:rsidR="004B3864" w:rsidRPr="004B3864" w:rsidRDefault="004B3864" w:rsidP="004B3864">
            <w:pPr>
              <w:spacing w:line="240" w:lineRule="auto"/>
              <w:ind w:firstLine="0"/>
              <w:jc w:val="center"/>
              <w:rPr>
                <w:szCs w:val="22"/>
              </w:rPr>
            </w:pPr>
            <w:r w:rsidRPr="004B3864">
              <w:rPr>
                <w:szCs w:val="22"/>
              </w:rPr>
              <w:t>85</w:t>
            </w:r>
          </w:p>
        </w:tc>
        <w:tc>
          <w:tcPr>
            <w:tcW w:w="0" w:type="auto"/>
          </w:tcPr>
          <w:p w:rsidR="004B3864" w:rsidRPr="004B3864" w:rsidRDefault="004B3864" w:rsidP="004B3864">
            <w:pPr>
              <w:spacing w:line="240" w:lineRule="auto"/>
              <w:ind w:firstLine="0"/>
              <w:jc w:val="center"/>
              <w:rPr>
                <w:szCs w:val="22"/>
              </w:rPr>
            </w:pPr>
            <w:r w:rsidRPr="004B3864">
              <w:rPr>
                <w:szCs w:val="22"/>
              </w:rPr>
              <w:t>34,879</w:t>
            </w:r>
          </w:p>
        </w:tc>
        <w:tc>
          <w:tcPr>
            <w:tcW w:w="0" w:type="auto"/>
          </w:tcPr>
          <w:p w:rsidR="004B3864" w:rsidRPr="004B3864" w:rsidRDefault="004B3864" w:rsidP="004B3864">
            <w:pPr>
              <w:spacing w:line="240" w:lineRule="auto"/>
              <w:ind w:firstLine="0"/>
              <w:jc w:val="center"/>
              <w:rPr>
                <w:szCs w:val="22"/>
              </w:rPr>
            </w:pPr>
            <w:r w:rsidRPr="004B3864">
              <w:rPr>
                <w:szCs w:val="22"/>
              </w:rPr>
              <w:t>100.0</w:t>
            </w:r>
          </w:p>
        </w:tc>
        <w:tc>
          <w:tcPr>
            <w:tcW w:w="0" w:type="auto"/>
          </w:tcPr>
          <w:p w:rsidR="004B3864" w:rsidRPr="004B3864" w:rsidRDefault="004B3864" w:rsidP="004B3864">
            <w:pPr>
              <w:spacing w:line="240" w:lineRule="auto"/>
              <w:ind w:firstLine="0"/>
              <w:jc w:val="center"/>
              <w:rPr>
                <w:szCs w:val="22"/>
              </w:rPr>
            </w:pPr>
            <w:r w:rsidRPr="004B3864">
              <w:rPr>
                <w:szCs w:val="22"/>
              </w:rPr>
              <w:t>69.4</w:t>
            </w:r>
          </w:p>
        </w:tc>
        <w:tc>
          <w:tcPr>
            <w:tcW w:w="0" w:type="auto"/>
          </w:tcPr>
          <w:p w:rsidR="004B3864" w:rsidRPr="004B3864" w:rsidRDefault="004B3864" w:rsidP="004B3864">
            <w:pPr>
              <w:spacing w:line="240" w:lineRule="auto"/>
              <w:ind w:firstLine="0"/>
              <w:jc w:val="center"/>
              <w:rPr>
                <w:szCs w:val="22"/>
              </w:rPr>
            </w:pPr>
            <w:r w:rsidRPr="004B3864">
              <w:rPr>
                <w:szCs w:val="22"/>
              </w:rPr>
              <w:t>18.4</w:t>
            </w:r>
          </w:p>
        </w:tc>
      </w:tr>
    </w:tbl>
    <w:p w:rsidR="00AF3023" w:rsidRPr="007A1264" w:rsidRDefault="004B3864" w:rsidP="00AF3023">
      <w:pPr>
        <w:rPr>
          <w:sz w:val="20"/>
          <w:szCs w:val="20"/>
        </w:rPr>
      </w:pPr>
      <w:r>
        <w:t xml:space="preserve">           </w:t>
      </w:r>
      <w:proofErr w:type="gramStart"/>
      <w:r w:rsidRPr="007A1264">
        <w:rPr>
          <w:sz w:val="20"/>
          <w:szCs w:val="20"/>
        </w:rPr>
        <w:t>χ</w:t>
      </w:r>
      <w:r w:rsidRPr="007A1264">
        <w:rPr>
          <w:sz w:val="20"/>
          <w:szCs w:val="20"/>
          <w:vertAlign w:val="superscript"/>
        </w:rPr>
        <w:t>(</w:t>
      </w:r>
      <w:proofErr w:type="gramEnd"/>
      <w:r w:rsidRPr="007A1264">
        <w:rPr>
          <w:sz w:val="20"/>
          <w:szCs w:val="20"/>
          <w:vertAlign w:val="superscript"/>
        </w:rPr>
        <w:t>1)</w:t>
      </w:r>
      <w:r w:rsidRPr="007A1264">
        <w:rPr>
          <w:sz w:val="20"/>
          <w:szCs w:val="20"/>
        </w:rPr>
        <w:t xml:space="preserve"> = 401.530, p = .000</w:t>
      </w:r>
    </w:p>
    <w:p w:rsidR="007A4458" w:rsidRDefault="007A4458" w:rsidP="007A4458">
      <w:pPr>
        <w:spacing w:line="240" w:lineRule="auto"/>
      </w:pPr>
    </w:p>
    <w:p w:rsidR="004B3864" w:rsidRDefault="007961E4" w:rsidP="00AF3023">
      <w:r>
        <w:t xml:space="preserve">Among females, 18,936 (85.3%) had a negative </w:t>
      </w:r>
      <w:r>
        <w:rPr>
          <w:i/>
        </w:rPr>
        <w:t xml:space="preserve">C. diff </w:t>
      </w:r>
      <w:r>
        <w:t xml:space="preserve">test result during the follow-up period while 3,268 (14.7%) had positive test. Similarly, 10,717 (84.6%) males had a negative </w:t>
      </w:r>
      <w:r>
        <w:rPr>
          <w:i/>
        </w:rPr>
        <w:t xml:space="preserve">C. diff </w:t>
      </w:r>
      <w:r>
        <w:t>test result</w:t>
      </w:r>
      <w:r>
        <w:rPr>
          <w:i/>
        </w:rPr>
        <w:t xml:space="preserve"> </w:t>
      </w:r>
      <w:r>
        <w:t xml:space="preserve">and 1,958 (15.4%) tested positive for </w:t>
      </w:r>
      <w:r>
        <w:rPr>
          <w:i/>
        </w:rPr>
        <w:t>C. diff</w:t>
      </w:r>
      <w:r>
        <w:t xml:space="preserve"> (</w:t>
      </w:r>
      <w:r w:rsidR="00623FFB">
        <w:rPr>
          <w:b/>
        </w:rPr>
        <w:t>Table 23</w:t>
      </w:r>
      <w:r>
        <w:t xml:space="preserve">). </w:t>
      </w:r>
      <w:r w:rsidRPr="00FA2F10">
        <w:t xml:space="preserve">There is no relationship between gender and </w:t>
      </w:r>
      <w:r w:rsidRPr="00FA2F10">
        <w:rPr>
          <w:i/>
        </w:rPr>
        <w:t xml:space="preserve">C. diff </w:t>
      </w:r>
      <w:r w:rsidRPr="00FA2F10">
        <w:t xml:space="preserve">test results during the follow-up period </w:t>
      </w:r>
      <w:r w:rsidRPr="00EE3977">
        <w:t>(p = .066).</w:t>
      </w:r>
    </w:p>
    <w:p w:rsidR="007A4458" w:rsidRDefault="007A4458" w:rsidP="007A4458">
      <w:pPr>
        <w:spacing w:line="240" w:lineRule="auto"/>
      </w:pPr>
    </w:p>
    <w:p w:rsidR="00345BDF" w:rsidRDefault="00345BDF" w:rsidP="00E237AD">
      <w:pPr>
        <w:pStyle w:val="Caption"/>
        <w:keepNext/>
        <w:spacing w:line="360" w:lineRule="auto"/>
        <w:ind w:firstLine="0"/>
      </w:pPr>
      <w:bookmarkStart w:id="55" w:name="_Toc500161914"/>
      <w:r>
        <w:t xml:space="preserve">Table </w:t>
      </w:r>
      <w:r w:rsidR="00804D2B">
        <w:fldChar w:fldCharType="begin"/>
      </w:r>
      <w:r w:rsidR="00804D2B">
        <w:instrText xml:space="preserve"> SEQ Table \* ARABIC </w:instrText>
      </w:r>
      <w:r w:rsidR="00804D2B">
        <w:fldChar w:fldCharType="separate"/>
      </w:r>
      <w:r w:rsidR="00D83276">
        <w:rPr>
          <w:noProof/>
        </w:rPr>
        <w:t>23</w:t>
      </w:r>
      <w:r w:rsidR="00804D2B">
        <w:rPr>
          <w:noProof/>
        </w:rPr>
        <w:fldChar w:fldCharType="end"/>
      </w:r>
      <w:r>
        <w:t>.</w:t>
      </w:r>
      <w:r w:rsidRPr="00623FF7">
        <w:t xml:space="preserve"> Butler Memorial Hospital Patient Encounters (In and Outpatient) Over Age 18 by Gender and </w:t>
      </w:r>
      <w:r w:rsidRPr="00623FF7">
        <w:rPr>
          <w:i/>
        </w:rPr>
        <w:t>Clostridium difficile</w:t>
      </w:r>
      <w:r w:rsidR="005F5BAB">
        <w:t xml:space="preserve"> Test Result d</w:t>
      </w:r>
      <w:r w:rsidRPr="00623FF7">
        <w:t>uring Follow-up Period (1997-March 2017) (Butler County Residents Only)</w:t>
      </w:r>
      <w:bookmarkEnd w:id="55"/>
    </w:p>
    <w:tbl>
      <w:tblPr>
        <w:tblStyle w:val="TableGrid21"/>
        <w:tblW w:w="0" w:type="auto"/>
        <w:jc w:val="center"/>
        <w:tblLook w:val="04A0" w:firstRow="1" w:lastRow="0" w:firstColumn="1" w:lastColumn="0" w:noHBand="0" w:noVBand="1"/>
      </w:tblPr>
      <w:tblGrid>
        <w:gridCol w:w="963"/>
        <w:gridCol w:w="756"/>
        <w:gridCol w:w="636"/>
        <w:gridCol w:w="876"/>
        <w:gridCol w:w="636"/>
        <w:gridCol w:w="876"/>
        <w:gridCol w:w="756"/>
        <w:gridCol w:w="636"/>
        <w:gridCol w:w="636"/>
      </w:tblGrid>
      <w:tr w:rsidR="00345BDF" w:rsidRPr="00345BDF" w:rsidTr="00DF4EF7">
        <w:trPr>
          <w:jc w:val="center"/>
        </w:trPr>
        <w:tc>
          <w:tcPr>
            <w:tcW w:w="0" w:type="auto"/>
          </w:tcPr>
          <w:p w:rsidR="00345BDF" w:rsidRPr="00345BDF" w:rsidRDefault="00345BDF" w:rsidP="00345BDF">
            <w:pPr>
              <w:spacing w:line="240" w:lineRule="auto"/>
              <w:ind w:firstLine="0"/>
              <w:jc w:val="left"/>
              <w:rPr>
                <w:b/>
                <w:szCs w:val="22"/>
              </w:rPr>
            </w:pPr>
          </w:p>
        </w:tc>
        <w:tc>
          <w:tcPr>
            <w:tcW w:w="0" w:type="auto"/>
            <w:gridSpan w:val="2"/>
          </w:tcPr>
          <w:p w:rsidR="00345BDF" w:rsidRPr="00345BDF" w:rsidRDefault="00345BDF" w:rsidP="00345BDF">
            <w:pPr>
              <w:spacing w:line="240" w:lineRule="auto"/>
              <w:ind w:firstLine="0"/>
              <w:jc w:val="center"/>
              <w:rPr>
                <w:b/>
                <w:szCs w:val="22"/>
              </w:rPr>
            </w:pPr>
            <w:r w:rsidRPr="00345BDF">
              <w:rPr>
                <w:b/>
                <w:szCs w:val="22"/>
              </w:rPr>
              <w:t>C. diff</w:t>
            </w:r>
          </w:p>
        </w:tc>
        <w:tc>
          <w:tcPr>
            <w:tcW w:w="0" w:type="auto"/>
            <w:gridSpan w:val="2"/>
          </w:tcPr>
          <w:p w:rsidR="00345BDF" w:rsidRPr="00345BDF" w:rsidRDefault="00345BDF" w:rsidP="00345BDF">
            <w:pPr>
              <w:spacing w:line="240" w:lineRule="auto"/>
              <w:ind w:firstLine="0"/>
              <w:jc w:val="center"/>
              <w:rPr>
                <w:b/>
                <w:szCs w:val="22"/>
              </w:rPr>
            </w:pPr>
            <w:r w:rsidRPr="00345BDF">
              <w:rPr>
                <w:b/>
                <w:szCs w:val="22"/>
              </w:rPr>
              <w:t>No C. diff</w:t>
            </w:r>
          </w:p>
        </w:tc>
        <w:tc>
          <w:tcPr>
            <w:tcW w:w="0" w:type="auto"/>
            <w:gridSpan w:val="4"/>
          </w:tcPr>
          <w:p w:rsidR="00345BDF" w:rsidRPr="00345BDF" w:rsidRDefault="00345BDF" w:rsidP="00345BDF">
            <w:pPr>
              <w:spacing w:line="240" w:lineRule="auto"/>
              <w:ind w:firstLine="0"/>
              <w:jc w:val="center"/>
              <w:rPr>
                <w:b/>
                <w:szCs w:val="22"/>
              </w:rPr>
            </w:pPr>
            <w:r w:rsidRPr="00345BDF">
              <w:rPr>
                <w:b/>
                <w:szCs w:val="22"/>
              </w:rPr>
              <w:t>Total</w:t>
            </w:r>
          </w:p>
        </w:tc>
      </w:tr>
      <w:tr w:rsidR="00345BDF" w:rsidRPr="00345BDF" w:rsidTr="00DF4EF7">
        <w:trPr>
          <w:jc w:val="center"/>
        </w:trPr>
        <w:tc>
          <w:tcPr>
            <w:tcW w:w="0" w:type="auto"/>
          </w:tcPr>
          <w:p w:rsidR="00345BDF" w:rsidRPr="00345BDF" w:rsidRDefault="00345BDF" w:rsidP="00345BDF">
            <w:pPr>
              <w:spacing w:line="240" w:lineRule="auto"/>
              <w:ind w:firstLine="0"/>
              <w:jc w:val="center"/>
              <w:rPr>
                <w:szCs w:val="22"/>
              </w:rPr>
            </w:pPr>
          </w:p>
        </w:tc>
        <w:tc>
          <w:tcPr>
            <w:tcW w:w="0" w:type="auto"/>
          </w:tcPr>
          <w:p w:rsidR="00345BDF" w:rsidRPr="00345BDF" w:rsidRDefault="00345BDF" w:rsidP="00345BDF">
            <w:pPr>
              <w:spacing w:line="240" w:lineRule="auto"/>
              <w:ind w:firstLine="0"/>
              <w:jc w:val="center"/>
              <w:rPr>
                <w:szCs w:val="22"/>
              </w:rPr>
            </w:pPr>
            <w:r w:rsidRPr="00345BDF">
              <w:rPr>
                <w:szCs w:val="22"/>
              </w:rPr>
              <w:t>N</w:t>
            </w:r>
          </w:p>
        </w:tc>
        <w:tc>
          <w:tcPr>
            <w:tcW w:w="0" w:type="auto"/>
          </w:tcPr>
          <w:p w:rsidR="00345BDF" w:rsidRPr="00345BDF" w:rsidRDefault="00345BDF" w:rsidP="00345BDF">
            <w:pPr>
              <w:spacing w:line="240" w:lineRule="auto"/>
              <w:ind w:firstLine="0"/>
              <w:jc w:val="center"/>
              <w:rPr>
                <w:szCs w:val="22"/>
              </w:rPr>
            </w:pPr>
            <w:r w:rsidRPr="00345BDF">
              <w:rPr>
                <w:szCs w:val="22"/>
              </w:rPr>
              <w:t>%</w:t>
            </w:r>
          </w:p>
        </w:tc>
        <w:tc>
          <w:tcPr>
            <w:tcW w:w="0" w:type="auto"/>
          </w:tcPr>
          <w:p w:rsidR="00345BDF" w:rsidRPr="00345BDF" w:rsidRDefault="00345BDF" w:rsidP="00345BDF">
            <w:pPr>
              <w:spacing w:line="240" w:lineRule="auto"/>
              <w:ind w:firstLine="0"/>
              <w:jc w:val="center"/>
              <w:rPr>
                <w:szCs w:val="22"/>
              </w:rPr>
            </w:pPr>
            <w:r w:rsidRPr="00345BDF">
              <w:rPr>
                <w:szCs w:val="22"/>
              </w:rPr>
              <w:t>N</w:t>
            </w:r>
          </w:p>
        </w:tc>
        <w:tc>
          <w:tcPr>
            <w:tcW w:w="0" w:type="auto"/>
          </w:tcPr>
          <w:p w:rsidR="00345BDF" w:rsidRPr="00345BDF" w:rsidRDefault="00345BDF" w:rsidP="00345BDF">
            <w:pPr>
              <w:spacing w:line="240" w:lineRule="auto"/>
              <w:ind w:firstLine="0"/>
              <w:jc w:val="center"/>
              <w:rPr>
                <w:szCs w:val="22"/>
              </w:rPr>
            </w:pPr>
            <w:r w:rsidRPr="00345BDF">
              <w:rPr>
                <w:szCs w:val="22"/>
              </w:rPr>
              <w:t>%</w:t>
            </w:r>
          </w:p>
        </w:tc>
        <w:tc>
          <w:tcPr>
            <w:tcW w:w="0" w:type="auto"/>
          </w:tcPr>
          <w:p w:rsidR="00345BDF" w:rsidRPr="00345BDF" w:rsidRDefault="00345BDF" w:rsidP="00345BDF">
            <w:pPr>
              <w:spacing w:line="240" w:lineRule="auto"/>
              <w:ind w:firstLine="0"/>
              <w:jc w:val="center"/>
              <w:rPr>
                <w:szCs w:val="22"/>
              </w:rPr>
            </w:pPr>
            <w:r w:rsidRPr="00345BDF">
              <w:rPr>
                <w:szCs w:val="22"/>
              </w:rPr>
              <w:t>N</w:t>
            </w:r>
          </w:p>
        </w:tc>
        <w:tc>
          <w:tcPr>
            <w:tcW w:w="0" w:type="auto"/>
          </w:tcPr>
          <w:p w:rsidR="00345BDF" w:rsidRPr="00345BDF" w:rsidRDefault="00345BDF" w:rsidP="00345BDF">
            <w:pPr>
              <w:spacing w:line="240" w:lineRule="auto"/>
              <w:ind w:firstLine="0"/>
              <w:jc w:val="center"/>
              <w:rPr>
                <w:szCs w:val="22"/>
              </w:rPr>
            </w:pPr>
            <w:r w:rsidRPr="00345BDF">
              <w:rPr>
                <w:szCs w:val="22"/>
              </w:rPr>
              <w:t>%</w:t>
            </w:r>
          </w:p>
        </w:tc>
        <w:tc>
          <w:tcPr>
            <w:tcW w:w="0" w:type="auto"/>
          </w:tcPr>
          <w:p w:rsidR="00345BDF" w:rsidRPr="00345BDF" w:rsidRDefault="00804D2B" w:rsidP="00345BDF">
            <w:pPr>
              <w:spacing w:line="240" w:lineRule="auto"/>
              <w:ind w:firstLine="0"/>
              <w:jc w:val="center"/>
              <w:rPr>
                <w:szCs w:val="22"/>
              </w:rPr>
            </w:pPr>
            <m:oMathPara>
              <m:oMath>
                <m:acc>
                  <m:accPr>
                    <m:chr m:val="̅"/>
                    <m:ctrlPr>
                      <w:rPr>
                        <w:rFonts w:ascii="Cambria Math" w:hAnsi="Cambria Math"/>
                        <w:szCs w:val="22"/>
                      </w:rPr>
                    </m:ctrlPr>
                  </m:accPr>
                  <m:e>
                    <m:r>
                      <m:rPr>
                        <m:sty m:val="p"/>
                      </m:rPr>
                      <w:rPr>
                        <w:rFonts w:ascii="Cambria Math" w:hAnsi="Cambria Math"/>
                        <w:szCs w:val="22"/>
                      </w:rPr>
                      <m:t>x</m:t>
                    </m:r>
                  </m:e>
                </m:acc>
              </m:oMath>
            </m:oMathPara>
          </w:p>
        </w:tc>
        <w:tc>
          <w:tcPr>
            <w:tcW w:w="0" w:type="auto"/>
          </w:tcPr>
          <w:p w:rsidR="00345BDF" w:rsidRPr="00345BDF" w:rsidRDefault="00345BDF" w:rsidP="00345BDF">
            <w:pPr>
              <w:spacing w:line="240" w:lineRule="auto"/>
              <w:ind w:firstLine="0"/>
              <w:jc w:val="center"/>
              <w:rPr>
                <w:szCs w:val="22"/>
              </w:rPr>
            </w:pPr>
            <w:r w:rsidRPr="00345BDF">
              <w:rPr>
                <w:szCs w:val="22"/>
              </w:rPr>
              <w:t>SD</w:t>
            </w:r>
          </w:p>
        </w:tc>
      </w:tr>
      <w:tr w:rsidR="00345BDF" w:rsidRPr="00345BDF" w:rsidTr="00DF4EF7">
        <w:trPr>
          <w:jc w:val="center"/>
        </w:trPr>
        <w:tc>
          <w:tcPr>
            <w:tcW w:w="0" w:type="auto"/>
          </w:tcPr>
          <w:p w:rsidR="00345BDF" w:rsidRPr="00345BDF" w:rsidRDefault="00345BDF" w:rsidP="00345BDF">
            <w:pPr>
              <w:spacing w:line="240" w:lineRule="auto"/>
              <w:ind w:firstLine="0"/>
              <w:jc w:val="center"/>
              <w:rPr>
                <w:b/>
                <w:szCs w:val="22"/>
              </w:rPr>
            </w:pPr>
            <w:r w:rsidRPr="00345BDF">
              <w:rPr>
                <w:b/>
                <w:szCs w:val="22"/>
              </w:rPr>
              <w:t>Female</w:t>
            </w:r>
          </w:p>
        </w:tc>
        <w:tc>
          <w:tcPr>
            <w:tcW w:w="0" w:type="auto"/>
          </w:tcPr>
          <w:p w:rsidR="00345BDF" w:rsidRPr="00345BDF" w:rsidRDefault="00345BDF" w:rsidP="00345BDF">
            <w:pPr>
              <w:spacing w:line="240" w:lineRule="auto"/>
              <w:ind w:firstLine="0"/>
              <w:jc w:val="center"/>
              <w:rPr>
                <w:szCs w:val="22"/>
              </w:rPr>
            </w:pPr>
            <w:r w:rsidRPr="00345BDF">
              <w:rPr>
                <w:szCs w:val="22"/>
              </w:rPr>
              <w:t>3,268</w:t>
            </w:r>
          </w:p>
        </w:tc>
        <w:tc>
          <w:tcPr>
            <w:tcW w:w="0" w:type="auto"/>
          </w:tcPr>
          <w:p w:rsidR="00345BDF" w:rsidRPr="00345BDF" w:rsidRDefault="00345BDF" w:rsidP="00345BDF">
            <w:pPr>
              <w:spacing w:line="240" w:lineRule="auto"/>
              <w:ind w:firstLine="0"/>
              <w:jc w:val="center"/>
              <w:rPr>
                <w:szCs w:val="22"/>
              </w:rPr>
            </w:pPr>
            <w:r w:rsidRPr="00345BDF">
              <w:rPr>
                <w:szCs w:val="22"/>
              </w:rPr>
              <w:t>14.7</w:t>
            </w:r>
          </w:p>
        </w:tc>
        <w:tc>
          <w:tcPr>
            <w:tcW w:w="0" w:type="auto"/>
          </w:tcPr>
          <w:p w:rsidR="00345BDF" w:rsidRPr="00345BDF" w:rsidRDefault="00345BDF" w:rsidP="00345BDF">
            <w:pPr>
              <w:spacing w:line="240" w:lineRule="auto"/>
              <w:ind w:firstLine="0"/>
              <w:jc w:val="center"/>
              <w:rPr>
                <w:szCs w:val="22"/>
              </w:rPr>
            </w:pPr>
            <w:r w:rsidRPr="00345BDF">
              <w:rPr>
                <w:szCs w:val="22"/>
              </w:rPr>
              <w:t>18,936</w:t>
            </w:r>
          </w:p>
        </w:tc>
        <w:tc>
          <w:tcPr>
            <w:tcW w:w="0" w:type="auto"/>
          </w:tcPr>
          <w:p w:rsidR="00345BDF" w:rsidRPr="00345BDF" w:rsidRDefault="00345BDF" w:rsidP="00345BDF">
            <w:pPr>
              <w:spacing w:line="240" w:lineRule="auto"/>
              <w:ind w:firstLine="0"/>
              <w:jc w:val="center"/>
              <w:rPr>
                <w:szCs w:val="22"/>
              </w:rPr>
            </w:pPr>
            <w:r w:rsidRPr="00345BDF">
              <w:rPr>
                <w:szCs w:val="22"/>
              </w:rPr>
              <w:t>85.3</w:t>
            </w:r>
          </w:p>
        </w:tc>
        <w:tc>
          <w:tcPr>
            <w:tcW w:w="0" w:type="auto"/>
          </w:tcPr>
          <w:p w:rsidR="00345BDF" w:rsidRPr="00345BDF" w:rsidRDefault="00345BDF" w:rsidP="00345BDF">
            <w:pPr>
              <w:spacing w:line="240" w:lineRule="auto"/>
              <w:ind w:firstLine="0"/>
              <w:jc w:val="center"/>
              <w:rPr>
                <w:szCs w:val="22"/>
              </w:rPr>
            </w:pPr>
            <w:r w:rsidRPr="00345BDF">
              <w:rPr>
                <w:szCs w:val="22"/>
              </w:rPr>
              <w:t>22,204</w:t>
            </w:r>
          </w:p>
        </w:tc>
        <w:tc>
          <w:tcPr>
            <w:tcW w:w="0" w:type="auto"/>
          </w:tcPr>
          <w:p w:rsidR="00345BDF" w:rsidRPr="00345BDF" w:rsidRDefault="00345BDF" w:rsidP="00345BDF">
            <w:pPr>
              <w:spacing w:line="240" w:lineRule="auto"/>
              <w:ind w:firstLine="0"/>
              <w:jc w:val="center"/>
              <w:rPr>
                <w:szCs w:val="22"/>
              </w:rPr>
            </w:pPr>
            <w:r w:rsidRPr="00345BDF">
              <w:rPr>
                <w:szCs w:val="22"/>
              </w:rPr>
              <w:t>100.0</w:t>
            </w:r>
          </w:p>
        </w:tc>
        <w:tc>
          <w:tcPr>
            <w:tcW w:w="0" w:type="auto"/>
          </w:tcPr>
          <w:p w:rsidR="00345BDF" w:rsidRPr="00345BDF" w:rsidRDefault="00345BDF" w:rsidP="00345BDF">
            <w:pPr>
              <w:spacing w:line="240" w:lineRule="auto"/>
              <w:ind w:firstLine="0"/>
              <w:jc w:val="center"/>
              <w:rPr>
                <w:szCs w:val="22"/>
              </w:rPr>
            </w:pPr>
            <w:r w:rsidRPr="00345BDF">
              <w:rPr>
                <w:szCs w:val="22"/>
              </w:rPr>
              <w:t>70.4</w:t>
            </w:r>
          </w:p>
        </w:tc>
        <w:tc>
          <w:tcPr>
            <w:tcW w:w="0" w:type="auto"/>
          </w:tcPr>
          <w:p w:rsidR="00345BDF" w:rsidRPr="00345BDF" w:rsidRDefault="00345BDF" w:rsidP="00345BDF">
            <w:pPr>
              <w:spacing w:line="240" w:lineRule="auto"/>
              <w:ind w:firstLine="0"/>
              <w:jc w:val="center"/>
              <w:rPr>
                <w:szCs w:val="22"/>
              </w:rPr>
            </w:pPr>
            <w:r w:rsidRPr="00345BDF">
              <w:rPr>
                <w:szCs w:val="22"/>
              </w:rPr>
              <w:t>18.7</w:t>
            </w:r>
          </w:p>
        </w:tc>
      </w:tr>
      <w:tr w:rsidR="00345BDF" w:rsidRPr="00345BDF" w:rsidTr="00DF4EF7">
        <w:trPr>
          <w:jc w:val="center"/>
        </w:trPr>
        <w:tc>
          <w:tcPr>
            <w:tcW w:w="0" w:type="auto"/>
          </w:tcPr>
          <w:p w:rsidR="00345BDF" w:rsidRPr="00345BDF" w:rsidRDefault="00345BDF" w:rsidP="00345BDF">
            <w:pPr>
              <w:spacing w:line="240" w:lineRule="auto"/>
              <w:ind w:firstLine="0"/>
              <w:jc w:val="center"/>
              <w:rPr>
                <w:b/>
                <w:szCs w:val="22"/>
              </w:rPr>
            </w:pPr>
            <w:r w:rsidRPr="00345BDF">
              <w:rPr>
                <w:b/>
                <w:szCs w:val="22"/>
              </w:rPr>
              <w:t>Male</w:t>
            </w:r>
          </w:p>
        </w:tc>
        <w:tc>
          <w:tcPr>
            <w:tcW w:w="0" w:type="auto"/>
          </w:tcPr>
          <w:p w:rsidR="00345BDF" w:rsidRPr="00345BDF" w:rsidRDefault="00345BDF" w:rsidP="00345BDF">
            <w:pPr>
              <w:spacing w:line="240" w:lineRule="auto"/>
              <w:ind w:firstLine="0"/>
              <w:jc w:val="center"/>
              <w:rPr>
                <w:szCs w:val="22"/>
              </w:rPr>
            </w:pPr>
            <w:r w:rsidRPr="00345BDF">
              <w:rPr>
                <w:szCs w:val="22"/>
              </w:rPr>
              <w:t>1,958</w:t>
            </w:r>
          </w:p>
        </w:tc>
        <w:tc>
          <w:tcPr>
            <w:tcW w:w="0" w:type="auto"/>
          </w:tcPr>
          <w:p w:rsidR="00345BDF" w:rsidRPr="00345BDF" w:rsidRDefault="00345BDF" w:rsidP="00345BDF">
            <w:pPr>
              <w:spacing w:line="240" w:lineRule="auto"/>
              <w:ind w:firstLine="0"/>
              <w:jc w:val="center"/>
              <w:rPr>
                <w:szCs w:val="22"/>
              </w:rPr>
            </w:pPr>
            <w:r w:rsidRPr="00345BDF">
              <w:rPr>
                <w:szCs w:val="22"/>
              </w:rPr>
              <w:t>15.4</w:t>
            </w:r>
          </w:p>
        </w:tc>
        <w:tc>
          <w:tcPr>
            <w:tcW w:w="0" w:type="auto"/>
          </w:tcPr>
          <w:p w:rsidR="00345BDF" w:rsidRPr="00345BDF" w:rsidRDefault="00345BDF" w:rsidP="00345BDF">
            <w:pPr>
              <w:spacing w:line="240" w:lineRule="auto"/>
              <w:ind w:firstLine="0"/>
              <w:jc w:val="center"/>
              <w:rPr>
                <w:szCs w:val="22"/>
              </w:rPr>
            </w:pPr>
            <w:r w:rsidRPr="00345BDF">
              <w:rPr>
                <w:szCs w:val="22"/>
              </w:rPr>
              <w:t>10,717</w:t>
            </w:r>
          </w:p>
        </w:tc>
        <w:tc>
          <w:tcPr>
            <w:tcW w:w="0" w:type="auto"/>
          </w:tcPr>
          <w:p w:rsidR="00345BDF" w:rsidRPr="00345BDF" w:rsidRDefault="00345BDF" w:rsidP="00345BDF">
            <w:pPr>
              <w:spacing w:line="240" w:lineRule="auto"/>
              <w:ind w:firstLine="0"/>
              <w:jc w:val="center"/>
              <w:rPr>
                <w:szCs w:val="22"/>
              </w:rPr>
            </w:pPr>
            <w:r w:rsidRPr="00345BDF">
              <w:rPr>
                <w:szCs w:val="22"/>
              </w:rPr>
              <w:t>84.6</w:t>
            </w:r>
          </w:p>
        </w:tc>
        <w:tc>
          <w:tcPr>
            <w:tcW w:w="0" w:type="auto"/>
          </w:tcPr>
          <w:p w:rsidR="00345BDF" w:rsidRPr="00345BDF" w:rsidRDefault="00345BDF" w:rsidP="00345BDF">
            <w:pPr>
              <w:spacing w:line="240" w:lineRule="auto"/>
              <w:ind w:firstLine="0"/>
              <w:jc w:val="center"/>
              <w:rPr>
                <w:szCs w:val="22"/>
              </w:rPr>
            </w:pPr>
            <w:r w:rsidRPr="00345BDF">
              <w:rPr>
                <w:szCs w:val="22"/>
              </w:rPr>
              <w:t>12,675</w:t>
            </w:r>
          </w:p>
        </w:tc>
        <w:tc>
          <w:tcPr>
            <w:tcW w:w="0" w:type="auto"/>
          </w:tcPr>
          <w:p w:rsidR="00345BDF" w:rsidRPr="00345BDF" w:rsidRDefault="00345BDF" w:rsidP="00345BDF">
            <w:pPr>
              <w:spacing w:line="240" w:lineRule="auto"/>
              <w:ind w:firstLine="0"/>
              <w:jc w:val="center"/>
              <w:rPr>
                <w:szCs w:val="22"/>
              </w:rPr>
            </w:pPr>
            <w:r w:rsidRPr="00345BDF">
              <w:rPr>
                <w:szCs w:val="22"/>
              </w:rPr>
              <w:t>100.0</w:t>
            </w:r>
          </w:p>
        </w:tc>
        <w:tc>
          <w:tcPr>
            <w:tcW w:w="0" w:type="auto"/>
          </w:tcPr>
          <w:p w:rsidR="00345BDF" w:rsidRPr="00345BDF" w:rsidRDefault="00345BDF" w:rsidP="00345BDF">
            <w:pPr>
              <w:spacing w:line="240" w:lineRule="auto"/>
              <w:ind w:firstLine="0"/>
              <w:jc w:val="center"/>
              <w:rPr>
                <w:szCs w:val="22"/>
              </w:rPr>
            </w:pPr>
            <w:r w:rsidRPr="00345BDF">
              <w:rPr>
                <w:szCs w:val="22"/>
              </w:rPr>
              <w:t>67.6</w:t>
            </w:r>
          </w:p>
        </w:tc>
        <w:tc>
          <w:tcPr>
            <w:tcW w:w="0" w:type="auto"/>
          </w:tcPr>
          <w:p w:rsidR="00345BDF" w:rsidRPr="00345BDF" w:rsidRDefault="00345BDF" w:rsidP="00345BDF">
            <w:pPr>
              <w:spacing w:line="240" w:lineRule="auto"/>
              <w:ind w:firstLine="0"/>
              <w:jc w:val="center"/>
              <w:rPr>
                <w:szCs w:val="22"/>
              </w:rPr>
            </w:pPr>
            <w:r w:rsidRPr="00345BDF">
              <w:rPr>
                <w:szCs w:val="22"/>
              </w:rPr>
              <w:t>17.8</w:t>
            </w:r>
          </w:p>
        </w:tc>
      </w:tr>
      <w:tr w:rsidR="00345BDF" w:rsidRPr="00345BDF" w:rsidTr="00DF4EF7">
        <w:trPr>
          <w:jc w:val="center"/>
        </w:trPr>
        <w:tc>
          <w:tcPr>
            <w:tcW w:w="0" w:type="auto"/>
          </w:tcPr>
          <w:p w:rsidR="00345BDF" w:rsidRPr="00345BDF" w:rsidRDefault="00345BDF" w:rsidP="00345BDF">
            <w:pPr>
              <w:spacing w:line="240" w:lineRule="auto"/>
              <w:ind w:firstLine="0"/>
              <w:jc w:val="center"/>
              <w:rPr>
                <w:b/>
                <w:szCs w:val="22"/>
              </w:rPr>
            </w:pPr>
            <w:r w:rsidRPr="00345BDF">
              <w:rPr>
                <w:b/>
                <w:szCs w:val="22"/>
              </w:rPr>
              <w:t>Total</w:t>
            </w:r>
          </w:p>
        </w:tc>
        <w:tc>
          <w:tcPr>
            <w:tcW w:w="0" w:type="auto"/>
          </w:tcPr>
          <w:p w:rsidR="00345BDF" w:rsidRPr="00345BDF" w:rsidRDefault="00345BDF" w:rsidP="00345BDF">
            <w:pPr>
              <w:spacing w:line="240" w:lineRule="auto"/>
              <w:ind w:firstLine="0"/>
              <w:jc w:val="center"/>
              <w:rPr>
                <w:szCs w:val="22"/>
              </w:rPr>
            </w:pPr>
            <w:r w:rsidRPr="00345BDF">
              <w:rPr>
                <w:szCs w:val="22"/>
              </w:rPr>
              <w:t>5,226</w:t>
            </w:r>
          </w:p>
        </w:tc>
        <w:tc>
          <w:tcPr>
            <w:tcW w:w="0" w:type="auto"/>
          </w:tcPr>
          <w:p w:rsidR="00345BDF" w:rsidRPr="00345BDF" w:rsidRDefault="00345BDF" w:rsidP="00345BDF">
            <w:pPr>
              <w:spacing w:line="240" w:lineRule="auto"/>
              <w:ind w:firstLine="0"/>
              <w:jc w:val="center"/>
              <w:rPr>
                <w:szCs w:val="22"/>
              </w:rPr>
            </w:pPr>
            <w:r w:rsidRPr="00345BDF">
              <w:rPr>
                <w:szCs w:val="22"/>
              </w:rPr>
              <w:t>15</w:t>
            </w:r>
          </w:p>
        </w:tc>
        <w:tc>
          <w:tcPr>
            <w:tcW w:w="0" w:type="auto"/>
          </w:tcPr>
          <w:p w:rsidR="00345BDF" w:rsidRPr="00345BDF" w:rsidRDefault="00345BDF" w:rsidP="00345BDF">
            <w:pPr>
              <w:spacing w:line="240" w:lineRule="auto"/>
              <w:ind w:firstLine="0"/>
              <w:jc w:val="center"/>
              <w:rPr>
                <w:szCs w:val="22"/>
              </w:rPr>
            </w:pPr>
            <w:r w:rsidRPr="00345BDF">
              <w:rPr>
                <w:szCs w:val="22"/>
              </w:rPr>
              <w:t>29,653</w:t>
            </w:r>
          </w:p>
        </w:tc>
        <w:tc>
          <w:tcPr>
            <w:tcW w:w="0" w:type="auto"/>
          </w:tcPr>
          <w:p w:rsidR="00345BDF" w:rsidRPr="00345BDF" w:rsidRDefault="00345BDF" w:rsidP="00345BDF">
            <w:pPr>
              <w:spacing w:line="240" w:lineRule="auto"/>
              <w:ind w:firstLine="0"/>
              <w:jc w:val="center"/>
              <w:rPr>
                <w:szCs w:val="22"/>
              </w:rPr>
            </w:pPr>
            <w:r w:rsidRPr="00345BDF">
              <w:rPr>
                <w:szCs w:val="22"/>
              </w:rPr>
              <w:t>85</w:t>
            </w:r>
          </w:p>
        </w:tc>
        <w:tc>
          <w:tcPr>
            <w:tcW w:w="0" w:type="auto"/>
          </w:tcPr>
          <w:p w:rsidR="00345BDF" w:rsidRPr="00345BDF" w:rsidRDefault="00345BDF" w:rsidP="00345BDF">
            <w:pPr>
              <w:spacing w:line="240" w:lineRule="auto"/>
              <w:ind w:firstLine="0"/>
              <w:jc w:val="center"/>
              <w:rPr>
                <w:szCs w:val="22"/>
              </w:rPr>
            </w:pPr>
            <w:r w:rsidRPr="00345BDF">
              <w:rPr>
                <w:szCs w:val="22"/>
              </w:rPr>
              <w:t>34,879</w:t>
            </w:r>
          </w:p>
        </w:tc>
        <w:tc>
          <w:tcPr>
            <w:tcW w:w="0" w:type="auto"/>
          </w:tcPr>
          <w:p w:rsidR="00345BDF" w:rsidRPr="00345BDF" w:rsidRDefault="00345BDF" w:rsidP="00345BDF">
            <w:pPr>
              <w:spacing w:line="240" w:lineRule="auto"/>
              <w:ind w:firstLine="0"/>
              <w:jc w:val="center"/>
              <w:rPr>
                <w:szCs w:val="22"/>
              </w:rPr>
            </w:pPr>
            <w:r w:rsidRPr="00345BDF">
              <w:rPr>
                <w:szCs w:val="22"/>
              </w:rPr>
              <w:t>100.0</w:t>
            </w:r>
          </w:p>
        </w:tc>
        <w:tc>
          <w:tcPr>
            <w:tcW w:w="0" w:type="auto"/>
          </w:tcPr>
          <w:p w:rsidR="00345BDF" w:rsidRPr="00345BDF" w:rsidRDefault="00345BDF" w:rsidP="00345BDF">
            <w:pPr>
              <w:spacing w:line="240" w:lineRule="auto"/>
              <w:ind w:firstLine="0"/>
              <w:jc w:val="center"/>
              <w:rPr>
                <w:szCs w:val="22"/>
              </w:rPr>
            </w:pPr>
            <w:r w:rsidRPr="00345BDF">
              <w:rPr>
                <w:szCs w:val="22"/>
              </w:rPr>
              <w:t>69.4</w:t>
            </w:r>
          </w:p>
        </w:tc>
        <w:tc>
          <w:tcPr>
            <w:tcW w:w="0" w:type="auto"/>
          </w:tcPr>
          <w:p w:rsidR="00345BDF" w:rsidRPr="00345BDF" w:rsidRDefault="00345BDF" w:rsidP="00345BDF">
            <w:pPr>
              <w:spacing w:line="240" w:lineRule="auto"/>
              <w:ind w:firstLine="0"/>
              <w:jc w:val="center"/>
              <w:rPr>
                <w:szCs w:val="22"/>
              </w:rPr>
            </w:pPr>
            <w:r w:rsidRPr="00345BDF">
              <w:rPr>
                <w:szCs w:val="22"/>
              </w:rPr>
              <w:t>18.4</w:t>
            </w:r>
          </w:p>
        </w:tc>
      </w:tr>
    </w:tbl>
    <w:p w:rsidR="007961E4" w:rsidRPr="007A1264" w:rsidRDefault="002B4EC1" w:rsidP="00AF3023">
      <w:pPr>
        <w:rPr>
          <w:sz w:val="20"/>
          <w:szCs w:val="20"/>
        </w:rPr>
      </w:pPr>
      <w:r>
        <w:rPr>
          <w:sz w:val="18"/>
          <w:szCs w:val="18"/>
        </w:rPr>
        <w:t xml:space="preserve">    </w:t>
      </w:r>
      <w:r w:rsidR="007A1264">
        <w:rPr>
          <w:sz w:val="18"/>
          <w:szCs w:val="18"/>
        </w:rPr>
        <w:t xml:space="preserve"> </w:t>
      </w:r>
      <w:r>
        <w:rPr>
          <w:sz w:val="18"/>
          <w:szCs w:val="18"/>
        </w:rPr>
        <w:t xml:space="preserve">       </w:t>
      </w:r>
      <w:r w:rsidRPr="007A1264">
        <w:rPr>
          <w:sz w:val="20"/>
          <w:szCs w:val="20"/>
        </w:rPr>
        <w:t xml:space="preserve"> </w:t>
      </w:r>
      <w:proofErr w:type="gramStart"/>
      <w:r w:rsidRPr="007A1264">
        <w:rPr>
          <w:sz w:val="20"/>
          <w:szCs w:val="20"/>
        </w:rPr>
        <w:t>χ</w:t>
      </w:r>
      <w:r w:rsidRPr="007A1264">
        <w:rPr>
          <w:sz w:val="20"/>
          <w:szCs w:val="20"/>
          <w:vertAlign w:val="superscript"/>
        </w:rPr>
        <w:t>(</w:t>
      </w:r>
      <w:proofErr w:type="gramEnd"/>
      <w:r w:rsidRPr="007A1264">
        <w:rPr>
          <w:sz w:val="20"/>
          <w:szCs w:val="20"/>
          <w:vertAlign w:val="superscript"/>
        </w:rPr>
        <w:t>1)</w:t>
      </w:r>
      <w:r w:rsidRPr="007A1264">
        <w:rPr>
          <w:sz w:val="20"/>
          <w:szCs w:val="20"/>
        </w:rPr>
        <w:t xml:space="preserve"> = 3.372, p = .066</w:t>
      </w:r>
    </w:p>
    <w:p w:rsidR="00667934" w:rsidRDefault="00667934" w:rsidP="00667934">
      <w:r w:rsidRPr="003E67BA">
        <w:lastRenderedPageBreak/>
        <w:t xml:space="preserve">There </w:t>
      </w:r>
      <w:r>
        <w:t>was</w:t>
      </w:r>
      <w:r w:rsidRPr="003E67BA">
        <w:t xml:space="preserve"> no</w:t>
      </w:r>
      <w:r>
        <w:t xml:space="preserve"> difference in the number of female versus male encounters</w:t>
      </w:r>
      <w:r w:rsidRPr="003E67BA">
        <w:t xml:space="preserve"> who test</w:t>
      </w:r>
      <w:r>
        <w:t>ed</w:t>
      </w:r>
      <w:r w:rsidRPr="003E67BA">
        <w:t xml:space="preserve"> positive for </w:t>
      </w:r>
      <w:r w:rsidRPr="003E67BA">
        <w:rPr>
          <w:i/>
        </w:rPr>
        <w:t>C. diff</w:t>
      </w:r>
      <w:r w:rsidRPr="003E67BA">
        <w:t xml:space="preserve"> during the follow-up period among those </w:t>
      </w:r>
      <w:r>
        <w:t xml:space="preserve">aged </w:t>
      </w:r>
      <w:r w:rsidRPr="003E67BA">
        <w:t>18-64 (</w:t>
      </w:r>
      <w:r w:rsidR="00623FFB">
        <w:rPr>
          <w:b/>
        </w:rPr>
        <w:t>Table 24</w:t>
      </w:r>
      <w:r w:rsidRPr="003E67BA">
        <w:t xml:space="preserve">); however, among those 65 and older, there </w:t>
      </w:r>
      <w:r w:rsidRPr="00EE3977">
        <w:t xml:space="preserve">were </w:t>
      </w:r>
      <w:r w:rsidR="00823B63" w:rsidRPr="00EE3977">
        <w:t>slightly</w:t>
      </w:r>
      <w:r w:rsidRPr="00EE3977">
        <w:t xml:space="preserve"> more </w:t>
      </w:r>
      <w:r w:rsidR="00B457DE" w:rsidRPr="00EE3977">
        <w:t>males</w:t>
      </w:r>
      <w:r w:rsidRPr="00EE3977">
        <w:t xml:space="preserve"> compared to females who</w:t>
      </w:r>
      <w:r>
        <w:t xml:space="preserve"> tested positive (</w:t>
      </w:r>
      <w:r w:rsidRPr="003E67BA">
        <w:t>p = .003)</w:t>
      </w:r>
      <w:r w:rsidR="00462A0C">
        <w:t xml:space="preserve"> (</w:t>
      </w:r>
      <w:r w:rsidR="00462A0C">
        <w:rPr>
          <w:b/>
        </w:rPr>
        <w:t>Table 25</w:t>
      </w:r>
      <w:r w:rsidR="00462A0C">
        <w:t>)</w:t>
      </w:r>
      <w:r w:rsidRPr="003E67BA">
        <w:t xml:space="preserve">. Also, females who tested for </w:t>
      </w:r>
      <w:r>
        <w:rPr>
          <w:i/>
        </w:rPr>
        <w:t xml:space="preserve">C. diff </w:t>
      </w:r>
      <w:r>
        <w:t>were</w:t>
      </w:r>
      <w:r w:rsidRPr="003E67BA">
        <w:t>, on average, approximately two years older than males (</w:t>
      </w:r>
      <w:r w:rsidR="00462A0C">
        <w:rPr>
          <w:b/>
        </w:rPr>
        <w:t>Table 25</w:t>
      </w:r>
      <w:r w:rsidRPr="003E67BA">
        <w:t>).</w:t>
      </w:r>
    </w:p>
    <w:p w:rsidR="007A4458" w:rsidRDefault="007A4458" w:rsidP="007A4458">
      <w:pPr>
        <w:spacing w:line="240" w:lineRule="auto"/>
      </w:pPr>
    </w:p>
    <w:p w:rsidR="00667934" w:rsidRDefault="00667934" w:rsidP="00FB2A97">
      <w:pPr>
        <w:pStyle w:val="Caption"/>
        <w:keepNext/>
        <w:spacing w:line="360" w:lineRule="auto"/>
        <w:ind w:firstLine="0"/>
      </w:pPr>
      <w:bookmarkStart w:id="56" w:name="_Toc500161915"/>
      <w:r>
        <w:t xml:space="preserve">Table </w:t>
      </w:r>
      <w:r w:rsidR="00804D2B">
        <w:fldChar w:fldCharType="begin"/>
      </w:r>
      <w:r w:rsidR="00804D2B">
        <w:instrText xml:space="preserve"> SEQ Table \* ARABIC </w:instrText>
      </w:r>
      <w:r w:rsidR="00804D2B">
        <w:fldChar w:fldCharType="separate"/>
      </w:r>
      <w:r w:rsidR="00D83276">
        <w:rPr>
          <w:noProof/>
        </w:rPr>
        <w:t>24</w:t>
      </w:r>
      <w:r w:rsidR="00804D2B">
        <w:rPr>
          <w:noProof/>
        </w:rPr>
        <w:fldChar w:fldCharType="end"/>
      </w:r>
      <w:r>
        <w:t xml:space="preserve">. </w:t>
      </w:r>
      <w:r w:rsidRPr="00D46425">
        <w:t xml:space="preserve">Butler Memorial Hospital Patient Encounters (In and Outpatient) Ages 18-64 by Gender and </w:t>
      </w:r>
      <w:r w:rsidRPr="00D46425">
        <w:rPr>
          <w:i/>
        </w:rPr>
        <w:t>Clostridium difficile</w:t>
      </w:r>
      <w:r w:rsidR="005F5BAB">
        <w:t xml:space="preserve"> Test Result d</w:t>
      </w:r>
      <w:r w:rsidRPr="00D46425">
        <w:t>uring Follow-up Period (1997-March 2017) (Butler County Residents Only)</w:t>
      </w:r>
      <w:bookmarkEnd w:id="56"/>
    </w:p>
    <w:tbl>
      <w:tblPr>
        <w:tblStyle w:val="TableGrid22"/>
        <w:tblW w:w="0" w:type="auto"/>
        <w:jc w:val="center"/>
        <w:tblLook w:val="04A0" w:firstRow="1" w:lastRow="0" w:firstColumn="1" w:lastColumn="0" w:noHBand="0" w:noVBand="1"/>
      </w:tblPr>
      <w:tblGrid>
        <w:gridCol w:w="963"/>
        <w:gridCol w:w="756"/>
        <w:gridCol w:w="516"/>
        <w:gridCol w:w="876"/>
        <w:gridCol w:w="636"/>
        <w:gridCol w:w="876"/>
        <w:gridCol w:w="756"/>
        <w:gridCol w:w="636"/>
        <w:gridCol w:w="636"/>
      </w:tblGrid>
      <w:tr w:rsidR="00667934" w:rsidRPr="00667934" w:rsidTr="00DF4EF7">
        <w:trPr>
          <w:jc w:val="center"/>
        </w:trPr>
        <w:tc>
          <w:tcPr>
            <w:tcW w:w="0" w:type="auto"/>
          </w:tcPr>
          <w:p w:rsidR="00667934" w:rsidRPr="00667934" w:rsidRDefault="00667934" w:rsidP="00667934">
            <w:pPr>
              <w:spacing w:line="240" w:lineRule="auto"/>
              <w:ind w:firstLine="0"/>
              <w:jc w:val="left"/>
              <w:rPr>
                <w:b/>
                <w:szCs w:val="22"/>
              </w:rPr>
            </w:pPr>
          </w:p>
        </w:tc>
        <w:tc>
          <w:tcPr>
            <w:tcW w:w="0" w:type="auto"/>
            <w:gridSpan w:val="2"/>
          </w:tcPr>
          <w:p w:rsidR="00667934" w:rsidRPr="00667934" w:rsidRDefault="00667934" w:rsidP="00667934">
            <w:pPr>
              <w:spacing w:line="240" w:lineRule="auto"/>
              <w:ind w:firstLine="0"/>
              <w:jc w:val="center"/>
              <w:rPr>
                <w:b/>
                <w:szCs w:val="22"/>
              </w:rPr>
            </w:pPr>
            <w:r w:rsidRPr="00667934">
              <w:rPr>
                <w:b/>
                <w:szCs w:val="22"/>
              </w:rPr>
              <w:t>C. diff</w:t>
            </w:r>
          </w:p>
        </w:tc>
        <w:tc>
          <w:tcPr>
            <w:tcW w:w="0" w:type="auto"/>
            <w:gridSpan w:val="2"/>
          </w:tcPr>
          <w:p w:rsidR="00667934" w:rsidRPr="00667934" w:rsidRDefault="00667934" w:rsidP="00667934">
            <w:pPr>
              <w:spacing w:line="240" w:lineRule="auto"/>
              <w:ind w:firstLine="0"/>
              <w:jc w:val="center"/>
              <w:rPr>
                <w:b/>
                <w:szCs w:val="22"/>
              </w:rPr>
            </w:pPr>
            <w:r w:rsidRPr="00667934">
              <w:rPr>
                <w:b/>
                <w:szCs w:val="22"/>
              </w:rPr>
              <w:t>No C. diff</w:t>
            </w:r>
          </w:p>
        </w:tc>
        <w:tc>
          <w:tcPr>
            <w:tcW w:w="0" w:type="auto"/>
            <w:gridSpan w:val="4"/>
          </w:tcPr>
          <w:p w:rsidR="00667934" w:rsidRPr="00667934" w:rsidRDefault="00667934" w:rsidP="00667934">
            <w:pPr>
              <w:spacing w:line="240" w:lineRule="auto"/>
              <w:ind w:firstLine="0"/>
              <w:jc w:val="center"/>
              <w:rPr>
                <w:b/>
                <w:szCs w:val="22"/>
              </w:rPr>
            </w:pPr>
            <w:r w:rsidRPr="00667934">
              <w:rPr>
                <w:b/>
                <w:szCs w:val="22"/>
              </w:rPr>
              <w:t>Total</w:t>
            </w:r>
          </w:p>
        </w:tc>
      </w:tr>
      <w:tr w:rsidR="00667934" w:rsidRPr="00667934" w:rsidTr="00DF4EF7">
        <w:trPr>
          <w:jc w:val="center"/>
        </w:trPr>
        <w:tc>
          <w:tcPr>
            <w:tcW w:w="0" w:type="auto"/>
          </w:tcPr>
          <w:p w:rsidR="00667934" w:rsidRPr="00667934" w:rsidRDefault="00667934" w:rsidP="00667934">
            <w:pPr>
              <w:spacing w:line="240" w:lineRule="auto"/>
              <w:ind w:firstLine="0"/>
              <w:jc w:val="center"/>
              <w:rPr>
                <w:szCs w:val="22"/>
              </w:rPr>
            </w:pPr>
          </w:p>
        </w:tc>
        <w:tc>
          <w:tcPr>
            <w:tcW w:w="0" w:type="auto"/>
          </w:tcPr>
          <w:p w:rsidR="00667934" w:rsidRPr="00667934" w:rsidRDefault="00667934" w:rsidP="00667934">
            <w:pPr>
              <w:spacing w:line="240" w:lineRule="auto"/>
              <w:ind w:firstLine="0"/>
              <w:jc w:val="center"/>
              <w:rPr>
                <w:szCs w:val="22"/>
              </w:rPr>
            </w:pPr>
            <w:r w:rsidRPr="00667934">
              <w:rPr>
                <w:szCs w:val="22"/>
              </w:rPr>
              <w:t>N</w:t>
            </w:r>
          </w:p>
        </w:tc>
        <w:tc>
          <w:tcPr>
            <w:tcW w:w="0" w:type="auto"/>
          </w:tcPr>
          <w:p w:rsidR="00667934" w:rsidRPr="00667934" w:rsidRDefault="00667934" w:rsidP="00667934">
            <w:pPr>
              <w:spacing w:line="240" w:lineRule="auto"/>
              <w:ind w:firstLine="0"/>
              <w:jc w:val="center"/>
              <w:rPr>
                <w:szCs w:val="22"/>
              </w:rPr>
            </w:pPr>
            <w:r w:rsidRPr="00667934">
              <w:rPr>
                <w:szCs w:val="22"/>
              </w:rPr>
              <w:t>%</w:t>
            </w:r>
          </w:p>
        </w:tc>
        <w:tc>
          <w:tcPr>
            <w:tcW w:w="0" w:type="auto"/>
          </w:tcPr>
          <w:p w:rsidR="00667934" w:rsidRPr="00667934" w:rsidRDefault="00667934" w:rsidP="00667934">
            <w:pPr>
              <w:spacing w:line="240" w:lineRule="auto"/>
              <w:ind w:firstLine="0"/>
              <w:jc w:val="center"/>
              <w:rPr>
                <w:szCs w:val="22"/>
              </w:rPr>
            </w:pPr>
            <w:r w:rsidRPr="00667934">
              <w:rPr>
                <w:szCs w:val="22"/>
              </w:rPr>
              <w:t>N</w:t>
            </w:r>
          </w:p>
        </w:tc>
        <w:tc>
          <w:tcPr>
            <w:tcW w:w="0" w:type="auto"/>
          </w:tcPr>
          <w:p w:rsidR="00667934" w:rsidRPr="00667934" w:rsidRDefault="00667934" w:rsidP="00667934">
            <w:pPr>
              <w:spacing w:line="240" w:lineRule="auto"/>
              <w:ind w:firstLine="0"/>
              <w:jc w:val="center"/>
              <w:rPr>
                <w:szCs w:val="22"/>
              </w:rPr>
            </w:pPr>
            <w:r w:rsidRPr="00667934">
              <w:rPr>
                <w:szCs w:val="22"/>
              </w:rPr>
              <w:t>%</w:t>
            </w:r>
          </w:p>
        </w:tc>
        <w:tc>
          <w:tcPr>
            <w:tcW w:w="0" w:type="auto"/>
          </w:tcPr>
          <w:p w:rsidR="00667934" w:rsidRPr="00667934" w:rsidRDefault="00667934" w:rsidP="00667934">
            <w:pPr>
              <w:spacing w:line="240" w:lineRule="auto"/>
              <w:ind w:firstLine="0"/>
              <w:jc w:val="center"/>
              <w:rPr>
                <w:szCs w:val="22"/>
              </w:rPr>
            </w:pPr>
            <w:r w:rsidRPr="00667934">
              <w:rPr>
                <w:szCs w:val="22"/>
              </w:rPr>
              <w:t>N</w:t>
            </w:r>
          </w:p>
        </w:tc>
        <w:tc>
          <w:tcPr>
            <w:tcW w:w="0" w:type="auto"/>
          </w:tcPr>
          <w:p w:rsidR="00667934" w:rsidRPr="00667934" w:rsidRDefault="00667934" w:rsidP="00667934">
            <w:pPr>
              <w:spacing w:line="240" w:lineRule="auto"/>
              <w:ind w:firstLine="0"/>
              <w:jc w:val="center"/>
              <w:rPr>
                <w:szCs w:val="22"/>
              </w:rPr>
            </w:pPr>
            <w:r w:rsidRPr="00667934">
              <w:rPr>
                <w:szCs w:val="22"/>
              </w:rPr>
              <w:t>%</w:t>
            </w:r>
          </w:p>
        </w:tc>
        <w:tc>
          <w:tcPr>
            <w:tcW w:w="0" w:type="auto"/>
          </w:tcPr>
          <w:p w:rsidR="00667934" w:rsidRPr="00667934" w:rsidRDefault="00804D2B" w:rsidP="00667934">
            <w:pPr>
              <w:spacing w:line="240" w:lineRule="auto"/>
              <w:ind w:firstLine="0"/>
              <w:jc w:val="center"/>
              <w:rPr>
                <w:szCs w:val="22"/>
              </w:rPr>
            </w:pPr>
            <m:oMathPara>
              <m:oMath>
                <m:acc>
                  <m:accPr>
                    <m:chr m:val="̅"/>
                    <m:ctrlPr>
                      <w:rPr>
                        <w:rFonts w:ascii="Cambria Math" w:hAnsi="Cambria Math"/>
                        <w:szCs w:val="22"/>
                      </w:rPr>
                    </m:ctrlPr>
                  </m:accPr>
                  <m:e>
                    <m:r>
                      <m:rPr>
                        <m:sty m:val="p"/>
                      </m:rPr>
                      <w:rPr>
                        <w:rFonts w:ascii="Cambria Math" w:hAnsi="Cambria Math"/>
                        <w:szCs w:val="22"/>
                      </w:rPr>
                      <m:t>x</m:t>
                    </m:r>
                  </m:e>
                </m:acc>
              </m:oMath>
            </m:oMathPara>
          </w:p>
        </w:tc>
        <w:tc>
          <w:tcPr>
            <w:tcW w:w="0" w:type="auto"/>
          </w:tcPr>
          <w:p w:rsidR="00667934" w:rsidRPr="00667934" w:rsidRDefault="00667934" w:rsidP="00667934">
            <w:pPr>
              <w:spacing w:line="240" w:lineRule="auto"/>
              <w:ind w:firstLine="0"/>
              <w:jc w:val="center"/>
              <w:rPr>
                <w:szCs w:val="22"/>
              </w:rPr>
            </w:pPr>
            <w:r w:rsidRPr="00667934">
              <w:rPr>
                <w:szCs w:val="22"/>
              </w:rPr>
              <w:t>SD</w:t>
            </w:r>
          </w:p>
        </w:tc>
      </w:tr>
      <w:tr w:rsidR="00667934" w:rsidRPr="00667934" w:rsidTr="00DF4EF7">
        <w:trPr>
          <w:jc w:val="center"/>
        </w:trPr>
        <w:tc>
          <w:tcPr>
            <w:tcW w:w="0" w:type="auto"/>
          </w:tcPr>
          <w:p w:rsidR="00667934" w:rsidRPr="00667934" w:rsidRDefault="00667934" w:rsidP="00667934">
            <w:pPr>
              <w:spacing w:line="240" w:lineRule="auto"/>
              <w:ind w:firstLine="0"/>
              <w:jc w:val="center"/>
              <w:rPr>
                <w:b/>
                <w:szCs w:val="22"/>
              </w:rPr>
            </w:pPr>
            <w:r w:rsidRPr="00667934">
              <w:rPr>
                <w:b/>
                <w:szCs w:val="22"/>
              </w:rPr>
              <w:t>Female</w:t>
            </w:r>
          </w:p>
        </w:tc>
        <w:tc>
          <w:tcPr>
            <w:tcW w:w="0" w:type="auto"/>
          </w:tcPr>
          <w:p w:rsidR="00667934" w:rsidRPr="00667934" w:rsidRDefault="00667934" w:rsidP="00667934">
            <w:pPr>
              <w:spacing w:line="240" w:lineRule="auto"/>
              <w:ind w:firstLine="0"/>
              <w:jc w:val="center"/>
              <w:rPr>
                <w:szCs w:val="22"/>
              </w:rPr>
            </w:pPr>
            <w:r w:rsidRPr="00667934">
              <w:rPr>
                <w:szCs w:val="22"/>
              </w:rPr>
              <w:t>666</w:t>
            </w:r>
          </w:p>
        </w:tc>
        <w:tc>
          <w:tcPr>
            <w:tcW w:w="0" w:type="auto"/>
          </w:tcPr>
          <w:p w:rsidR="00667934" w:rsidRPr="00667934" w:rsidRDefault="00667934" w:rsidP="00667934">
            <w:pPr>
              <w:spacing w:line="240" w:lineRule="auto"/>
              <w:ind w:firstLine="0"/>
              <w:jc w:val="center"/>
              <w:rPr>
                <w:szCs w:val="22"/>
              </w:rPr>
            </w:pPr>
            <w:r w:rsidRPr="00667934">
              <w:rPr>
                <w:szCs w:val="22"/>
              </w:rPr>
              <w:t>9.5</w:t>
            </w:r>
          </w:p>
        </w:tc>
        <w:tc>
          <w:tcPr>
            <w:tcW w:w="0" w:type="auto"/>
          </w:tcPr>
          <w:p w:rsidR="00667934" w:rsidRPr="00667934" w:rsidRDefault="00667934" w:rsidP="00667934">
            <w:pPr>
              <w:spacing w:line="240" w:lineRule="auto"/>
              <w:ind w:firstLine="0"/>
              <w:jc w:val="center"/>
              <w:rPr>
                <w:szCs w:val="22"/>
              </w:rPr>
            </w:pPr>
            <w:r w:rsidRPr="00667934">
              <w:rPr>
                <w:szCs w:val="22"/>
              </w:rPr>
              <w:t>6,372</w:t>
            </w:r>
          </w:p>
        </w:tc>
        <w:tc>
          <w:tcPr>
            <w:tcW w:w="0" w:type="auto"/>
          </w:tcPr>
          <w:p w:rsidR="00667934" w:rsidRPr="00667934" w:rsidRDefault="00667934" w:rsidP="00667934">
            <w:pPr>
              <w:spacing w:line="240" w:lineRule="auto"/>
              <w:ind w:firstLine="0"/>
              <w:jc w:val="center"/>
              <w:rPr>
                <w:szCs w:val="22"/>
              </w:rPr>
            </w:pPr>
            <w:r w:rsidRPr="00667934">
              <w:rPr>
                <w:szCs w:val="22"/>
              </w:rPr>
              <w:t>90.5</w:t>
            </w:r>
          </w:p>
        </w:tc>
        <w:tc>
          <w:tcPr>
            <w:tcW w:w="0" w:type="auto"/>
          </w:tcPr>
          <w:p w:rsidR="00667934" w:rsidRPr="00667934" w:rsidRDefault="00667934" w:rsidP="00667934">
            <w:pPr>
              <w:spacing w:line="240" w:lineRule="auto"/>
              <w:ind w:firstLine="0"/>
              <w:jc w:val="center"/>
              <w:rPr>
                <w:szCs w:val="22"/>
              </w:rPr>
            </w:pPr>
            <w:r w:rsidRPr="00667934">
              <w:rPr>
                <w:szCs w:val="22"/>
              </w:rPr>
              <w:t>7,038</w:t>
            </w:r>
          </w:p>
        </w:tc>
        <w:tc>
          <w:tcPr>
            <w:tcW w:w="0" w:type="auto"/>
          </w:tcPr>
          <w:p w:rsidR="00667934" w:rsidRPr="00667934" w:rsidRDefault="00667934" w:rsidP="00667934">
            <w:pPr>
              <w:spacing w:line="240" w:lineRule="auto"/>
              <w:ind w:firstLine="0"/>
              <w:jc w:val="center"/>
              <w:rPr>
                <w:szCs w:val="22"/>
              </w:rPr>
            </w:pPr>
            <w:r w:rsidRPr="00667934">
              <w:rPr>
                <w:szCs w:val="22"/>
              </w:rPr>
              <w:t>100.0</w:t>
            </w:r>
          </w:p>
        </w:tc>
        <w:tc>
          <w:tcPr>
            <w:tcW w:w="0" w:type="auto"/>
          </w:tcPr>
          <w:p w:rsidR="00667934" w:rsidRPr="00667934" w:rsidRDefault="00667934" w:rsidP="00667934">
            <w:pPr>
              <w:spacing w:line="240" w:lineRule="auto"/>
              <w:ind w:firstLine="0"/>
              <w:jc w:val="center"/>
              <w:rPr>
                <w:szCs w:val="22"/>
              </w:rPr>
            </w:pPr>
            <w:r w:rsidRPr="00667934">
              <w:rPr>
                <w:szCs w:val="22"/>
              </w:rPr>
              <w:t>47.1</w:t>
            </w:r>
          </w:p>
        </w:tc>
        <w:tc>
          <w:tcPr>
            <w:tcW w:w="0" w:type="auto"/>
          </w:tcPr>
          <w:p w:rsidR="00667934" w:rsidRPr="00667934" w:rsidRDefault="00667934" w:rsidP="00667934">
            <w:pPr>
              <w:spacing w:line="240" w:lineRule="auto"/>
              <w:ind w:firstLine="0"/>
              <w:jc w:val="center"/>
              <w:rPr>
                <w:szCs w:val="22"/>
              </w:rPr>
            </w:pPr>
            <w:r w:rsidRPr="00667934">
              <w:rPr>
                <w:szCs w:val="22"/>
              </w:rPr>
              <w:t>12.9</w:t>
            </w:r>
          </w:p>
        </w:tc>
      </w:tr>
      <w:tr w:rsidR="00667934" w:rsidRPr="00667934" w:rsidTr="00DF4EF7">
        <w:trPr>
          <w:jc w:val="center"/>
        </w:trPr>
        <w:tc>
          <w:tcPr>
            <w:tcW w:w="0" w:type="auto"/>
          </w:tcPr>
          <w:p w:rsidR="00667934" w:rsidRPr="00667934" w:rsidRDefault="00667934" w:rsidP="00667934">
            <w:pPr>
              <w:spacing w:line="240" w:lineRule="auto"/>
              <w:ind w:firstLine="0"/>
              <w:jc w:val="center"/>
              <w:rPr>
                <w:b/>
                <w:szCs w:val="22"/>
              </w:rPr>
            </w:pPr>
            <w:r w:rsidRPr="00667934">
              <w:rPr>
                <w:b/>
                <w:szCs w:val="22"/>
              </w:rPr>
              <w:t>Male</w:t>
            </w:r>
          </w:p>
        </w:tc>
        <w:tc>
          <w:tcPr>
            <w:tcW w:w="0" w:type="auto"/>
          </w:tcPr>
          <w:p w:rsidR="00667934" w:rsidRPr="00667934" w:rsidRDefault="00667934" w:rsidP="00667934">
            <w:pPr>
              <w:spacing w:line="240" w:lineRule="auto"/>
              <w:ind w:firstLine="0"/>
              <w:jc w:val="center"/>
              <w:rPr>
                <w:szCs w:val="22"/>
              </w:rPr>
            </w:pPr>
            <w:r w:rsidRPr="00667934">
              <w:rPr>
                <w:szCs w:val="22"/>
              </w:rPr>
              <w:t>453</w:t>
            </w:r>
          </w:p>
        </w:tc>
        <w:tc>
          <w:tcPr>
            <w:tcW w:w="0" w:type="auto"/>
          </w:tcPr>
          <w:p w:rsidR="00667934" w:rsidRPr="00667934" w:rsidRDefault="00667934" w:rsidP="00667934">
            <w:pPr>
              <w:spacing w:line="240" w:lineRule="auto"/>
              <w:ind w:firstLine="0"/>
              <w:jc w:val="center"/>
              <w:rPr>
                <w:szCs w:val="22"/>
              </w:rPr>
            </w:pPr>
            <w:r w:rsidRPr="00667934">
              <w:rPr>
                <w:szCs w:val="22"/>
              </w:rPr>
              <w:t>9.8</w:t>
            </w:r>
          </w:p>
        </w:tc>
        <w:tc>
          <w:tcPr>
            <w:tcW w:w="0" w:type="auto"/>
          </w:tcPr>
          <w:p w:rsidR="00667934" w:rsidRPr="00667934" w:rsidRDefault="00667934" w:rsidP="00667934">
            <w:pPr>
              <w:spacing w:line="240" w:lineRule="auto"/>
              <w:ind w:firstLine="0"/>
              <w:jc w:val="center"/>
              <w:rPr>
                <w:szCs w:val="22"/>
              </w:rPr>
            </w:pPr>
            <w:r w:rsidRPr="00667934">
              <w:rPr>
                <w:szCs w:val="22"/>
              </w:rPr>
              <w:t>4,184</w:t>
            </w:r>
          </w:p>
        </w:tc>
        <w:tc>
          <w:tcPr>
            <w:tcW w:w="0" w:type="auto"/>
          </w:tcPr>
          <w:p w:rsidR="00667934" w:rsidRPr="00667934" w:rsidRDefault="00667934" w:rsidP="00667934">
            <w:pPr>
              <w:spacing w:line="240" w:lineRule="auto"/>
              <w:ind w:firstLine="0"/>
              <w:jc w:val="center"/>
              <w:rPr>
                <w:szCs w:val="22"/>
              </w:rPr>
            </w:pPr>
            <w:r w:rsidRPr="00667934">
              <w:rPr>
                <w:szCs w:val="22"/>
              </w:rPr>
              <w:t>90.2</w:t>
            </w:r>
          </w:p>
        </w:tc>
        <w:tc>
          <w:tcPr>
            <w:tcW w:w="0" w:type="auto"/>
          </w:tcPr>
          <w:p w:rsidR="00667934" w:rsidRPr="00667934" w:rsidRDefault="00667934" w:rsidP="00667934">
            <w:pPr>
              <w:spacing w:line="240" w:lineRule="auto"/>
              <w:ind w:firstLine="0"/>
              <w:jc w:val="center"/>
              <w:rPr>
                <w:szCs w:val="22"/>
              </w:rPr>
            </w:pPr>
            <w:r w:rsidRPr="00667934">
              <w:rPr>
                <w:szCs w:val="22"/>
              </w:rPr>
              <w:t>4,637</w:t>
            </w:r>
          </w:p>
        </w:tc>
        <w:tc>
          <w:tcPr>
            <w:tcW w:w="0" w:type="auto"/>
          </w:tcPr>
          <w:p w:rsidR="00667934" w:rsidRPr="00667934" w:rsidRDefault="00667934" w:rsidP="00667934">
            <w:pPr>
              <w:spacing w:line="240" w:lineRule="auto"/>
              <w:ind w:firstLine="0"/>
              <w:jc w:val="center"/>
              <w:rPr>
                <w:szCs w:val="22"/>
              </w:rPr>
            </w:pPr>
            <w:r w:rsidRPr="00667934">
              <w:rPr>
                <w:szCs w:val="22"/>
              </w:rPr>
              <w:t>100.0</w:t>
            </w:r>
          </w:p>
        </w:tc>
        <w:tc>
          <w:tcPr>
            <w:tcW w:w="0" w:type="auto"/>
          </w:tcPr>
          <w:p w:rsidR="00667934" w:rsidRPr="00667934" w:rsidRDefault="00667934" w:rsidP="00667934">
            <w:pPr>
              <w:spacing w:line="240" w:lineRule="auto"/>
              <w:ind w:firstLine="0"/>
              <w:jc w:val="center"/>
              <w:rPr>
                <w:szCs w:val="22"/>
              </w:rPr>
            </w:pPr>
            <w:r w:rsidRPr="00667934">
              <w:rPr>
                <w:szCs w:val="22"/>
              </w:rPr>
              <w:t>48.0</w:t>
            </w:r>
          </w:p>
        </w:tc>
        <w:tc>
          <w:tcPr>
            <w:tcW w:w="0" w:type="auto"/>
          </w:tcPr>
          <w:p w:rsidR="00667934" w:rsidRPr="00667934" w:rsidRDefault="00667934" w:rsidP="00667934">
            <w:pPr>
              <w:spacing w:line="240" w:lineRule="auto"/>
              <w:ind w:firstLine="0"/>
              <w:jc w:val="center"/>
              <w:rPr>
                <w:szCs w:val="22"/>
              </w:rPr>
            </w:pPr>
            <w:r w:rsidRPr="00667934">
              <w:rPr>
                <w:szCs w:val="22"/>
              </w:rPr>
              <w:t>12.5</w:t>
            </w:r>
          </w:p>
        </w:tc>
      </w:tr>
      <w:tr w:rsidR="00667934" w:rsidRPr="00667934" w:rsidTr="00DF4EF7">
        <w:trPr>
          <w:jc w:val="center"/>
        </w:trPr>
        <w:tc>
          <w:tcPr>
            <w:tcW w:w="0" w:type="auto"/>
          </w:tcPr>
          <w:p w:rsidR="00667934" w:rsidRPr="00667934" w:rsidRDefault="00667934" w:rsidP="00667934">
            <w:pPr>
              <w:spacing w:line="240" w:lineRule="auto"/>
              <w:ind w:firstLine="0"/>
              <w:jc w:val="center"/>
              <w:rPr>
                <w:b/>
                <w:szCs w:val="22"/>
              </w:rPr>
            </w:pPr>
            <w:r w:rsidRPr="00667934">
              <w:rPr>
                <w:b/>
                <w:szCs w:val="22"/>
              </w:rPr>
              <w:t>Total</w:t>
            </w:r>
          </w:p>
        </w:tc>
        <w:tc>
          <w:tcPr>
            <w:tcW w:w="0" w:type="auto"/>
          </w:tcPr>
          <w:p w:rsidR="00667934" w:rsidRPr="00667934" w:rsidRDefault="00667934" w:rsidP="00667934">
            <w:pPr>
              <w:spacing w:line="240" w:lineRule="auto"/>
              <w:ind w:firstLine="0"/>
              <w:jc w:val="center"/>
              <w:rPr>
                <w:szCs w:val="22"/>
              </w:rPr>
            </w:pPr>
            <w:r w:rsidRPr="00667934">
              <w:rPr>
                <w:szCs w:val="22"/>
              </w:rPr>
              <w:t>1,119</w:t>
            </w:r>
          </w:p>
        </w:tc>
        <w:tc>
          <w:tcPr>
            <w:tcW w:w="0" w:type="auto"/>
          </w:tcPr>
          <w:p w:rsidR="00667934" w:rsidRPr="00667934" w:rsidRDefault="00667934" w:rsidP="00667934">
            <w:pPr>
              <w:spacing w:line="240" w:lineRule="auto"/>
              <w:ind w:firstLine="0"/>
              <w:jc w:val="center"/>
              <w:rPr>
                <w:szCs w:val="22"/>
              </w:rPr>
            </w:pPr>
            <w:r w:rsidRPr="00667934">
              <w:rPr>
                <w:szCs w:val="22"/>
              </w:rPr>
              <w:t>9.6</w:t>
            </w:r>
          </w:p>
        </w:tc>
        <w:tc>
          <w:tcPr>
            <w:tcW w:w="0" w:type="auto"/>
          </w:tcPr>
          <w:p w:rsidR="00667934" w:rsidRPr="00667934" w:rsidRDefault="00667934" w:rsidP="00667934">
            <w:pPr>
              <w:spacing w:line="240" w:lineRule="auto"/>
              <w:ind w:firstLine="0"/>
              <w:jc w:val="center"/>
              <w:rPr>
                <w:szCs w:val="22"/>
              </w:rPr>
            </w:pPr>
            <w:r w:rsidRPr="00667934">
              <w:rPr>
                <w:szCs w:val="22"/>
              </w:rPr>
              <w:t>10,556</w:t>
            </w:r>
          </w:p>
        </w:tc>
        <w:tc>
          <w:tcPr>
            <w:tcW w:w="0" w:type="auto"/>
          </w:tcPr>
          <w:p w:rsidR="00667934" w:rsidRPr="00667934" w:rsidRDefault="00667934" w:rsidP="00667934">
            <w:pPr>
              <w:spacing w:line="240" w:lineRule="auto"/>
              <w:ind w:firstLine="0"/>
              <w:jc w:val="center"/>
              <w:rPr>
                <w:szCs w:val="22"/>
              </w:rPr>
            </w:pPr>
            <w:r w:rsidRPr="00667934">
              <w:rPr>
                <w:szCs w:val="22"/>
              </w:rPr>
              <w:t>90.4</w:t>
            </w:r>
          </w:p>
        </w:tc>
        <w:tc>
          <w:tcPr>
            <w:tcW w:w="0" w:type="auto"/>
          </w:tcPr>
          <w:p w:rsidR="00667934" w:rsidRPr="00667934" w:rsidRDefault="00667934" w:rsidP="00667934">
            <w:pPr>
              <w:spacing w:line="240" w:lineRule="auto"/>
              <w:ind w:firstLine="0"/>
              <w:jc w:val="center"/>
              <w:rPr>
                <w:szCs w:val="22"/>
              </w:rPr>
            </w:pPr>
            <w:r w:rsidRPr="00667934">
              <w:rPr>
                <w:szCs w:val="22"/>
              </w:rPr>
              <w:t>11,675</w:t>
            </w:r>
          </w:p>
        </w:tc>
        <w:tc>
          <w:tcPr>
            <w:tcW w:w="0" w:type="auto"/>
          </w:tcPr>
          <w:p w:rsidR="00667934" w:rsidRPr="00667934" w:rsidRDefault="00667934" w:rsidP="00667934">
            <w:pPr>
              <w:spacing w:line="240" w:lineRule="auto"/>
              <w:ind w:firstLine="0"/>
              <w:jc w:val="center"/>
              <w:rPr>
                <w:szCs w:val="22"/>
              </w:rPr>
            </w:pPr>
            <w:r w:rsidRPr="00667934">
              <w:rPr>
                <w:szCs w:val="22"/>
              </w:rPr>
              <w:t>100.0</w:t>
            </w:r>
          </w:p>
        </w:tc>
        <w:tc>
          <w:tcPr>
            <w:tcW w:w="0" w:type="auto"/>
          </w:tcPr>
          <w:p w:rsidR="00667934" w:rsidRPr="00667934" w:rsidRDefault="00667934" w:rsidP="00667934">
            <w:pPr>
              <w:spacing w:line="240" w:lineRule="auto"/>
              <w:ind w:firstLine="0"/>
              <w:jc w:val="center"/>
              <w:rPr>
                <w:szCs w:val="22"/>
              </w:rPr>
            </w:pPr>
            <w:r w:rsidRPr="00667934">
              <w:rPr>
                <w:szCs w:val="22"/>
              </w:rPr>
              <w:t>47.5</w:t>
            </w:r>
          </w:p>
        </w:tc>
        <w:tc>
          <w:tcPr>
            <w:tcW w:w="0" w:type="auto"/>
          </w:tcPr>
          <w:p w:rsidR="00667934" w:rsidRPr="00667934" w:rsidRDefault="00667934" w:rsidP="00667934">
            <w:pPr>
              <w:spacing w:line="240" w:lineRule="auto"/>
              <w:ind w:firstLine="0"/>
              <w:jc w:val="center"/>
              <w:rPr>
                <w:szCs w:val="22"/>
              </w:rPr>
            </w:pPr>
            <w:r w:rsidRPr="00667934">
              <w:rPr>
                <w:szCs w:val="22"/>
              </w:rPr>
              <w:t>12.7</w:t>
            </w:r>
          </w:p>
        </w:tc>
      </w:tr>
    </w:tbl>
    <w:p w:rsidR="00667934" w:rsidRPr="00416AB4" w:rsidRDefault="00D42B9D" w:rsidP="00667934">
      <w:pPr>
        <w:rPr>
          <w:sz w:val="20"/>
          <w:szCs w:val="20"/>
        </w:rPr>
      </w:pPr>
      <w:r>
        <w:rPr>
          <w:sz w:val="18"/>
          <w:szCs w:val="18"/>
        </w:rPr>
        <w:t xml:space="preserve">            </w:t>
      </w:r>
      <w:r w:rsidRPr="00416AB4">
        <w:rPr>
          <w:sz w:val="20"/>
          <w:szCs w:val="20"/>
        </w:rPr>
        <w:t xml:space="preserve"> </w:t>
      </w:r>
      <w:proofErr w:type="gramStart"/>
      <w:r w:rsidRPr="00416AB4">
        <w:rPr>
          <w:sz w:val="20"/>
          <w:szCs w:val="20"/>
        </w:rPr>
        <w:t>χ</w:t>
      </w:r>
      <w:r w:rsidRPr="00416AB4">
        <w:rPr>
          <w:sz w:val="20"/>
          <w:szCs w:val="20"/>
          <w:vertAlign w:val="superscript"/>
        </w:rPr>
        <w:t>(</w:t>
      </w:r>
      <w:proofErr w:type="gramEnd"/>
      <w:r w:rsidRPr="00416AB4">
        <w:rPr>
          <w:sz w:val="20"/>
          <w:szCs w:val="20"/>
          <w:vertAlign w:val="superscript"/>
        </w:rPr>
        <w:t>1)</w:t>
      </w:r>
      <w:r w:rsidRPr="00416AB4">
        <w:rPr>
          <w:sz w:val="20"/>
          <w:szCs w:val="20"/>
        </w:rPr>
        <w:t xml:space="preserve"> = .303, p = .582</w:t>
      </w:r>
    </w:p>
    <w:p w:rsidR="007A4458" w:rsidRDefault="007A4458" w:rsidP="007A4458">
      <w:pPr>
        <w:spacing w:line="240" w:lineRule="auto"/>
        <w:rPr>
          <w:sz w:val="18"/>
          <w:szCs w:val="18"/>
        </w:rPr>
      </w:pPr>
    </w:p>
    <w:p w:rsidR="00DF4EF7" w:rsidRDefault="00DF4EF7" w:rsidP="00FB2A97">
      <w:pPr>
        <w:pStyle w:val="Caption"/>
        <w:keepNext/>
        <w:spacing w:line="360" w:lineRule="auto"/>
        <w:ind w:firstLine="0"/>
      </w:pPr>
      <w:bookmarkStart w:id="57" w:name="_Toc500161916"/>
      <w:r>
        <w:t xml:space="preserve">Table </w:t>
      </w:r>
      <w:r w:rsidR="00804D2B">
        <w:fldChar w:fldCharType="begin"/>
      </w:r>
      <w:r w:rsidR="00804D2B">
        <w:instrText xml:space="preserve"> SEQ Table \* ARABIC </w:instrText>
      </w:r>
      <w:r w:rsidR="00804D2B">
        <w:fldChar w:fldCharType="separate"/>
      </w:r>
      <w:r w:rsidR="00D83276">
        <w:rPr>
          <w:noProof/>
        </w:rPr>
        <w:t>25</w:t>
      </w:r>
      <w:r w:rsidR="00804D2B">
        <w:rPr>
          <w:noProof/>
        </w:rPr>
        <w:fldChar w:fldCharType="end"/>
      </w:r>
      <w:r>
        <w:t>.</w:t>
      </w:r>
      <w:r w:rsidRPr="00D46425">
        <w:t xml:space="preserve"> Butler Memorial Hospital Patient Encounters (In and Outpatient) Ages 65+ by Gender and </w:t>
      </w:r>
      <w:r w:rsidRPr="00D46425">
        <w:rPr>
          <w:i/>
        </w:rPr>
        <w:t>Clostridium difficile</w:t>
      </w:r>
      <w:r w:rsidR="005F5BAB">
        <w:t xml:space="preserve"> Test Result d</w:t>
      </w:r>
      <w:r w:rsidRPr="00D46425">
        <w:t>uring Follow-Up Period (1997-March 2017) (Butler County Residents Only)</w:t>
      </w:r>
      <w:bookmarkEnd w:id="57"/>
    </w:p>
    <w:tbl>
      <w:tblPr>
        <w:tblStyle w:val="TableGrid23"/>
        <w:tblW w:w="0" w:type="auto"/>
        <w:jc w:val="center"/>
        <w:tblLook w:val="04A0" w:firstRow="1" w:lastRow="0" w:firstColumn="1" w:lastColumn="0" w:noHBand="0" w:noVBand="1"/>
      </w:tblPr>
      <w:tblGrid>
        <w:gridCol w:w="963"/>
        <w:gridCol w:w="756"/>
        <w:gridCol w:w="636"/>
        <w:gridCol w:w="876"/>
        <w:gridCol w:w="636"/>
        <w:gridCol w:w="876"/>
        <w:gridCol w:w="756"/>
        <w:gridCol w:w="636"/>
        <w:gridCol w:w="523"/>
      </w:tblGrid>
      <w:tr w:rsidR="00DF4EF7" w:rsidRPr="00DF4EF7" w:rsidTr="00DF4EF7">
        <w:trPr>
          <w:jc w:val="center"/>
        </w:trPr>
        <w:tc>
          <w:tcPr>
            <w:tcW w:w="0" w:type="auto"/>
          </w:tcPr>
          <w:p w:rsidR="00DF4EF7" w:rsidRPr="00DF4EF7" w:rsidRDefault="00DF4EF7" w:rsidP="00DF4EF7">
            <w:pPr>
              <w:spacing w:line="240" w:lineRule="auto"/>
              <w:ind w:firstLine="0"/>
              <w:jc w:val="left"/>
              <w:rPr>
                <w:b/>
                <w:szCs w:val="22"/>
              </w:rPr>
            </w:pPr>
          </w:p>
        </w:tc>
        <w:tc>
          <w:tcPr>
            <w:tcW w:w="0" w:type="auto"/>
            <w:gridSpan w:val="2"/>
          </w:tcPr>
          <w:p w:rsidR="00DF4EF7" w:rsidRPr="00DF4EF7" w:rsidRDefault="00DF4EF7" w:rsidP="00DF4EF7">
            <w:pPr>
              <w:spacing w:line="240" w:lineRule="auto"/>
              <w:ind w:firstLine="0"/>
              <w:jc w:val="center"/>
              <w:rPr>
                <w:b/>
                <w:szCs w:val="22"/>
              </w:rPr>
            </w:pPr>
            <w:r w:rsidRPr="00DF4EF7">
              <w:rPr>
                <w:b/>
                <w:szCs w:val="22"/>
              </w:rPr>
              <w:t>C. diff</w:t>
            </w:r>
          </w:p>
        </w:tc>
        <w:tc>
          <w:tcPr>
            <w:tcW w:w="0" w:type="auto"/>
            <w:gridSpan w:val="2"/>
          </w:tcPr>
          <w:p w:rsidR="00DF4EF7" w:rsidRPr="00DF4EF7" w:rsidRDefault="00DF4EF7" w:rsidP="00DF4EF7">
            <w:pPr>
              <w:spacing w:line="240" w:lineRule="auto"/>
              <w:ind w:firstLine="0"/>
              <w:jc w:val="center"/>
              <w:rPr>
                <w:b/>
                <w:szCs w:val="22"/>
              </w:rPr>
            </w:pPr>
            <w:r w:rsidRPr="00DF4EF7">
              <w:rPr>
                <w:b/>
                <w:szCs w:val="22"/>
              </w:rPr>
              <w:t>No C. diff</w:t>
            </w:r>
          </w:p>
        </w:tc>
        <w:tc>
          <w:tcPr>
            <w:tcW w:w="0" w:type="auto"/>
            <w:gridSpan w:val="4"/>
          </w:tcPr>
          <w:p w:rsidR="00DF4EF7" w:rsidRPr="00DF4EF7" w:rsidRDefault="00DF4EF7" w:rsidP="00DF4EF7">
            <w:pPr>
              <w:spacing w:line="240" w:lineRule="auto"/>
              <w:ind w:firstLine="0"/>
              <w:jc w:val="center"/>
              <w:rPr>
                <w:b/>
                <w:szCs w:val="22"/>
              </w:rPr>
            </w:pPr>
            <w:r w:rsidRPr="00DF4EF7">
              <w:rPr>
                <w:b/>
                <w:szCs w:val="22"/>
              </w:rPr>
              <w:t>Total</w:t>
            </w:r>
          </w:p>
        </w:tc>
      </w:tr>
      <w:tr w:rsidR="00DF4EF7" w:rsidRPr="00DF4EF7" w:rsidTr="00DF4EF7">
        <w:trPr>
          <w:jc w:val="center"/>
        </w:trPr>
        <w:tc>
          <w:tcPr>
            <w:tcW w:w="0" w:type="auto"/>
          </w:tcPr>
          <w:p w:rsidR="00DF4EF7" w:rsidRPr="00DF4EF7" w:rsidRDefault="00DF4EF7" w:rsidP="00DF4EF7">
            <w:pPr>
              <w:spacing w:line="240" w:lineRule="auto"/>
              <w:ind w:firstLine="0"/>
              <w:jc w:val="center"/>
              <w:rPr>
                <w:szCs w:val="22"/>
              </w:rPr>
            </w:pPr>
          </w:p>
        </w:tc>
        <w:tc>
          <w:tcPr>
            <w:tcW w:w="0" w:type="auto"/>
          </w:tcPr>
          <w:p w:rsidR="00DF4EF7" w:rsidRPr="00DF4EF7" w:rsidRDefault="00DF4EF7" w:rsidP="00DF4EF7">
            <w:pPr>
              <w:spacing w:line="240" w:lineRule="auto"/>
              <w:ind w:firstLine="0"/>
              <w:jc w:val="center"/>
              <w:rPr>
                <w:szCs w:val="22"/>
              </w:rPr>
            </w:pPr>
            <w:r w:rsidRPr="00DF4EF7">
              <w:rPr>
                <w:szCs w:val="22"/>
              </w:rPr>
              <w:t>N</w:t>
            </w:r>
          </w:p>
        </w:tc>
        <w:tc>
          <w:tcPr>
            <w:tcW w:w="0" w:type="auto"/>
          </w:tcPr>
          <w:p w:rsidR="00DF4EF7" w:rsidRPr="00DF4EF7" w:rsidRDefault="00DF4EF7" w:rsidP="00DF4EF7">
            <w:pPr>
              <w:spacing w:line="240" w:lineRule="auto"/>
              <w:ind w:firstLine="0"/>
              <w:jc w:val="center"/>
              <w:rPr>
                <w:szCs w:val="22"/>
              </w:rPr>
            </w:pPr>
            <w:r w:rsidRPr="00DF4EF7">
              <w:rPr>
                <w:szCs w:val="22"/>
              </w:rPr>
              <w:t>%</w:t>
            </w:r>
          </w:p>
        </w:tc>
        <w:tc>
          <w:tcPr>
            <w:tcW w:w="0" w:type="auto"/>
          </w:tcPr>
          <w:p w:rsidR="00DF4EF7" w:rsidRPr="00DF4EF7" w:rsidRDefault="00DF4EF7" w:rsidP="00DF4EF7">
            <w:pPr>
              <w:spacing w:line="240" w:lineRule="auto"/>
              <w:ind w:firstLine="0"/>
              <w:jc w:val="center"/>
              <w:rPr>
                <w:szCs w:val="22"/>
              </w:rPr>
            </w:pPr>
            <w:r w:rsidRPr="00DF4EF7">
              <w:rPr>
                <w:szCs w:val="22"/>
              </w:rPr>
              <w:t>N</w:t>
            </w:r>
          </w:p>
        </w:tc>
        <w:tc>
          <w:tcPr>
            <w:tcW w:w="0" w:type="auto"/>
          </w:tcPr>
          <w:p w:rsidR="00DF4EF7" w:rsidRPr="00DF4EF7" w:rsidRDefault="00DF4EF7" w:rsidP="00DF4EF7">
            <w:pPr>
              <w:spacing w:line="240" w:lineRule="auto"/>
              <w:ind w:firstLine="0"/>
              <w:jc w:val="center"/>
              <w:rPr>
                <w:szCs w:val="22"/>
              </w:rPr>
            </w:pPr>
            <w:r w:rsidRPr="00DF4EF7">
              <w:rPr>
                <w:szCs w:val="22"/>
              </w:rPr>
              <w:t>%</w:t>
            </w:r>
          </w:p>
        </w:tc>
        <w:tc>
          <w:tcPr>
            <w:tcW w:w="0" w:type="auto"/>
          </w:tcPr>
          <w:p w:rsidR="00DF4EF7" w:rsidRPr="00DF4EF7" w:rsidRDefault="00DF4EF7" w:rsidP="00DF4EF7">
            <w:pPr>
              <w:spacing w:line="240" w:lineRule="auto"/>
              <w:ind w:firstLine="0"/>
              <w:jc w:val="center"/>
              <w:rPr>
                <w:szCs w:val="22"/>
              </w:rPr>
            </w:pPr>
            <w:r w:rsidRPr="00DF4EF7">
              <w:rPr>
                <w:szCs w:val="22"/>
              </w:rPr>
              <w:t>N</w:t>
            </w:r>
          </w:p>
        </w:tc>
        <w:tc>
          <w:tcPr>
            <w:tcW w:w="0" w:type="auto"/>
          </w:tcPr>
          <w:p w:rsidR="00DF4EF7" w:rsidRPr="00DF4EF7" w:rsidRDefault="00DF4EF7" w:rsidP="00DF4EF7">
            <w:pPr>
              <w:spacing w:line="240" w:lineRule="auto"/>
              <w:ind w:firstLine="0"/>
              <w:jc w:val="center"/>
              <w:rPr>
                <w:szCs w:val="22"/>
              </w:rPr>
            </w:pPr>
            <w:r w:rsidRPr="00DF4EF7">
              <w:rPr>
                <w:szCs w:val="22"/>
              </w:rPr>
              <w:t>%</w:t>
            </w:r>
          </w:p>
        </w:tc>
        <w:tc>
          <w:tcPr>
            <w:tcW w:w="0" w:type="auto"/>
          </w:tcPr>
          <w:p w:rsidR="00DF4EF7" w:rsidRPr="00DF4EF7" w:rsidRDefault="00804D2B" w:rsidP="00DF4EF7">
            <w:pPr>
              <w:spacing w:line="240" w:lineRule="auto"/>
              <w:ind w:firstLine="0"/>
              <w:jc w:val="center"/>
              <w:rPr>
                <w:szCs w:val="22"/>
              </w:rPr>
            </w:pPr>
            <m:oMathPara>
              <m:oMath>
                <m:acc>
                  <m:accPr>
                    <m:chr m:val="̅"/>
                    <m:ctrlPr>
                      <w:rPr>
                        <w:rFonts w:ascii="Cambria Math" w:hAnsi="Cambria Math"/>
                        <w:szCs w:val="22"/>
                      </w:rPr>
                    </m:ctrlPr>
                  </m:accPr>
                  <m:e>
                    <m:r>
                      <m:rPr>
                        <m:sty m:val="p"/>
                      </m:rPr>
                      <w:rPr>
                        <w:rFonts w:ascii="Cambria Math" w:hAnsi="Cambria Math"/>
                        <w:szCs w:val="22"/>
                      </w:rPr>
                      <m:t>x</m:t>
                    </m:r>
                  </m:e>
                </m:acc>
              </m:oMath>
            </m:oMathPara>
          </w:p>
        </w:tc>
        <w:tc>
          <w:tcPr>
            <w:tcW w:w="0" w:type="auto"/>
          </w:tcPr>
          <w:p w:rsidR="00DF4EF7" w:rsidRPr="00DF4EF7" w:rsidRDefault="00DF4EF7" w:rsidP="00DF4EF7">
            <w:pPr>
              <w:spacing w:line="240" w:lineRule="auto"/>
              <w:ind w:firstLine="0"/>
              <w:jc w:val="center"/>
              <w:rPr>
                <w:szCs w:val="22"/>
              </w:rPr>
            </w:pPr>
            <w:r w:rsidRPr="00DF4EF7">
              <w:rPr>
                <w:szCs w:val="22"/>
              </w:rPr>
              <w:t>SD</w:t>
            </w:r>
          </w:p>
        </w:tc>
      </w:tr>
      <w:tr w:rsidR="00DF4EF7" w:rsidRPr="00DF4EF7" w:rsidTr="00DF4EF7">
        <w:trPr>
          <w:jc w:val="center"/>
        </w:trPr>
        <w:tc>
          <w:tcPr>
            <w:tcW w:w="0" w:type="auto"/>
          </w:tcPr>
          <w:p w:rsidR="00DF4EF7" w:rsidRPr="00DF4EF7" w:rsidRDefault="00DF4EF7" w:rsidP="00DF4EF7">
            <w:pPr>
              <w:spacing w:line="240" w:lineRule="auto"/>
              <w:ind w:firstLine="0"/>
              <w:jc w:val="center"/>
              <w:rPr>
                <w:b/>
                <w:szCs w:val="22"/>
              </w:rPr>
            </w:pPr>
            <w:r w:rsidRPr="00DF4EF7">
              <w:rPr>
                <w:b/>
                <w:szCs w:val="22"/>
              </w:rPr>
              <w:t>Female</w:t>
            </w:r>
          </w:p>
        </w:tc>
        <w:tc>
          <w:tcPr>
            <w:tcW w:w="0" w:type="auto"/>
          </w:tcPr>
          <w:p w:rsidR="00DF4EF7" w:rsidRPr="00DF4EF7" w:rsidRDefault="00DF4EF7" w:rsidP="00DF4EF7">
            <w:pPr>
              <w:spacing w:line="240" w:lineRule="auto"/>
              <w:ind w:firstLine="0"/>
              <w:jc w:val="center"/>
              <w:rPr>
                <w:szCs w:val="22"/>
              </w:rPr>
            </w:pPr>
            <w:r w:rsidRPr="00DF4EF7">
              <w:rPr>
                <w:szCs w:val="22"/>
              </w:rPr>
              <w:t>2,602</w:t>
            </w:r>
          </w:p>
        </w:tc>
        <w:tc>
          <w:tcPr>
            <w:tcW w:w="0" w:type="auto"/>
          </w:tcPr>
          <w:p w:rsidR="00DF4EF7" w:rsidRPr="00DF4EF7" w:rsidRDefault="00DF4EF7" w:rsidP="00DF4EF7">
            <w:pPr>
              <w:spacing w:line="240" w:lineRule="auto"/>
              <w:ind w:firstLine="0"/>
              <w:jc w:val="center"/>
              <w:rPr>
                <w:szCs w:val="22"/>
              </w:rPr>
            </w:pPr>
            <w:r w:rsidRPr="00DF4EF7">
              <w:rPr>
                <w:szCs w:val="22"/>
              </w:rPr>
              <w:t>17.2</w:t>
            </w:r>
          </w:p>
        </w:tc>
        <w:tc>
          <w:tcPr>
            <w:tcW w:w="0" w:type="auto"/>
          </w:tcPr>
          <w:p w:rsidR="00DF4EF7" w:rsidRPr="00DF4EF7" w:rsidRDefault="00DF4EF7" w:rsidP="00DF4EF7">
            <w:pPr>
              <w:spacing w:line="240" w:lineRule="auto"/>
              <w:ind w:firstLine="0"/>
              <w:jc w:val="center"/>
              <w:rPr>
                <w:szCs w:val="22"/>
              </w:rPr>
            </w:pPr>
            <w:r w:rsidRPr="00DF4EF7">
              <w:rPr>
                <w:szCs w:val="22"/>
              </w:rPr>
              <w:t>12,564</w:t>
            </w:r>
          </w:p>
        </w:tc>
        <w:tc>
          <w:tcPr>
            <w:tcW w:w="0" w:type="auto"/>
          </w:tcPr>
          <w:p w:rsidR="00DF4EF7" w:rsidRPr="00DF4EF7" w:rsidRDefault="00DF4EF7" w:rsidP="00DF4EF7">
            <w:pPr>
              <w:spacing w:line="240" w:lineRule="auto"/>
              <w:ind w:firstLine="0"/>
              <w:jc w:val="center"/>
              <w:rPr>
                <w:szCs w:val="22"/>
              </w:rPr>
            </w:pPr>
            <w:r w:rsidRPr="00DF4EF7">
              <w:rPr>
                <w:szCs w:val="22"/>
              </w:rPr>
              <w:t>82.8</w:t>
            </w:r>
          </w:p>
        </w:tc>
        <w:tc>
          <w:tcPr>
            <w:tcW w:w="0" w:type="auto"/>
          </w:tcPr>
          <w:p w:rsidR="00DF4EF7" w:rsidRPr="00DF4EF7" w:rsidRDefault="00DF4EF7" w:rsidP="00DF4EF7">
            <w:pPr>
              <w:spacing w:line="240" w:lineRule="auto"/>
              <w:ind w:firstLine="0"/>
              <w:jc w:val="center"/>
              <w:rPr>
                <w:szCs w:val="22"/>
              </w:rPr>
            </w:pPr>
            <w:r w:rsidRPr="00DF4EF7">
              <w:rPr>
                <w:szCs w:val="22"/>
              </w:rPr>
              <w:t>15,166</w:t>
            </w:r>
          </w:p>
        </w:tc>
        <w:tc>
          <w:tcPr>
            <w:tcW w:w="0" w:type="auto"/>
          </w:tcPr>
          <w:p w:rsidR="00DF4EF7" w:rsidRPr="00DF4EF7" w:rsidRDefault="00DF4EF7" w:rsidP="00DF4EF7">
            <w:pPr>
              <w:spacing w:line="240" w:lineRule="auto"/>
              <w:ind w:firstLine="0"/>
              <w:jc w:val="center"/>
              <w:rPr>
                <w:szCs w:val="22"/>
              </w:rPr>
            </w:pPr>
            <w:r w:rsidRPr="00DF4EF7">
              <w:rPr>
                <w:szCs w:val="22"/>
              </w:rPr>
              <w:t>100.0</w:t>
            </w:r>
          </w:p>
        </w:tc>
        <w:tc>
          <w:tcPr>
            <w:tcW w:w="0" w:type="auto"/>
          </w:tcPr>
          <w:p w:rsidR="00DF4EF7" w:rsidRPr="00DF4EF7" w:rsidRDefault="00DF4EF7" w:rsidP="00DF4EF7">
            <w:pPr>
              <w:spacing w:line="240" w:lineRule="auto"/>
              <w:ind w:firstLine="0"/>
              <w:jc w:val="center"/>
              <w:rPr>
                <w:szCs w:val="22"/>
              </w:rPr>
            </w:pPr>
            <w:r w:rsidRPr="00DF4EF7">
              <w:rPr>
                <w:szCs w:val="22"/>
              </w:rPr>
              <w:t>81.2</w:t>
            </w:r>
          </w:p>
        </w:tc>
        <w:tc>
          <w:tcPr>
            <w:tcW w:w="0" w:type="auto"/>
          </w:tcPr>
          <w:p w:rsidR="00DF4EF7" w:rsidRPr="00DF4EF7" w:rsidRDefault="00DF4EF7" w:rsidP="00DF4EF7">
            <w:pPr>
              <w:spacing w:line="240" w:lineRule="auto"/>
              <w:ind w:firstLine="0"/>
              <w:jc w:val="center"/>
              <w:rPr>
                <w:szCs w:val="22"/>
              </w:rPr>
            </w:pPr>
            <w:r w:rsidRPr="00DF4EF7">
              <w:rPr>
                <w:szCs w:val="22"/>
              </w:rPr>
              <w:t>8.1</w:t>
            </w:r>
          </w:p>
        </w:tc>
      </w:tr>
      <w:tr w:rsidR="00DF4EF7" w:rsidRPr="00DF4EF7" w:rsidTr="00DF4EF7">
        <w:trPr>
          <w:jc w:val="center"/>
        </w:trPr>
        <w:tc>
          <w:tcPr>
            <w:tcW w:w="0" w:type="auto"/>
          </w:tcPr>
          <w:p w:rsidR="00DF4EF7" w:rsidRPr="00DF4EF7" w:rsidRDefault="00DF4EF7" w:rsidP="00DF4EF7">
            <w:pPr>
              <w:spacing w:line="240" w:lineRule="auto"/>
              <w:ind w:firstLine="0"/>
              <w:jc w:val="center"/>
              <w:rPr>
                <w:b/>
                <w:szCs w:val="22"/>
              </w:rPr>
            </w:pPr>
            <w:r w:rsidRPr="00DF4EF7">
              <w:rPr>
                <w:b/>
                <w:szCs w:val="22"/>
              </w:rPr>
              <w:t>Male</w:t>
            </w:r>
          </w:p>
        </w:tc>
        <w:tc>
          <w:tcPr>
            <w:tcW w:w="0" w:type="auto"/>
          </w:tcPr>
          <w:p w:rsidR="00DF4EF7" w:rsidRPr="00DF4EF7" w:rsidRDefault="00DF4EF7" w:rsidP="00DF4EF7">
            <w:pPr>
              <w:spacing w:line="240" w:lineRule="auto"/>
              <w:ind w:firstLine="0"/>
              <w:jc w:val="center"/>
              <w:rPr>
                <w:szCs w:val="22"/>
              </w:rPr>
            </w:pPr>
            <w:r w:rsidRPr="00DF4EF7">
              <w:rPr>
                <w:szCs w:val="22"/>
              </w:rPr>
              <w:t>1,505</w:t>
            </w:r>
          </w:p>
        </w:tc>
        <w:tc>
          <w:tcPr>
            <w:tcW w:w="0" w:type="auto"/>
          </w:tcPr>
          <w:p w:rsidR="00DF4EF7" w:rsidRPr="00DF4EF7" w:rsidRDefault="00DF4EF7" w:rsidP="00DF4EF7">
            <w:pPr>
              <w:spacing w:line="240" w:lineRule="auto"/>
              <w:ind w:firstLine="0"/>
              <w:jc w:val="center"/>
              <w:rPr>
                <w:szCs w:val="22"/>
              </w:rPr>
            </w:pPr>
            <w:r w:rsidRPr="00DF4EF7">
              <w:rPr>
                <w:szCs w:val="22"/>
              </w:rPr>
              <w:t>18.7</w:t>
            </w:r>
          </w:p>
        </w:tc>
        <w:tc>
          <w:tcPr>
            <w:tcW w:w="0" w:type="auto"/>
          </w:tcPr>
          <w:p w:rsidR="00DF4EF7" w:rsidRPr="00DF4EF7" w:rsidRDefault="00DF4EF7" w:rsidP="00DF4EF7">
            <w:pPr>
              <w:spacing w:line="240" w:lineRule="auto"/>
              <w:ind w:firstLine="0"/>
              <w:jc w:val="center"/>
              <w:rPr>
                <w:szCs w:val="22"/>
              </w:rPr>
            </w:pPr>
            <w:r w:rsidRPr="00DF4EF7">
              <w:rPr>
                <w:szCs w:val="22"/>
              </w:rPr>
              <w:t>6,533</w:t>
            </w:r>
          </w:p>
        </w:tc>
        <w:tc>
          <w:tcPr>
            <w:tcW w:w="0" w:type="auto"/>
          </w:tcPr>
          <w:p w:rsidR="00DF4EF7" w:rsidRPr="00DF4EF7" w:rsidRDefault="00DF4EF7" w:rsidP="00DF4EF7">
            <w:pPr>
              <w:spacing w:line="240" w:lineRule="auto"/>
              <w:ind w:firstLine="0"/>
              <w:jc w:val="center"/>
              <w:rPr>
                <w:szCs w:val="22"/>
              </w:rPr>
            </w:pPr>
            <w:r w:rsidRPr="00DF4EF7">
              <w:rPr>
                <w:szCs w:val="22"/>
              </w:rPr>
              <w:t>81.3</w:t>
            </w:r>
          </w:p>
        </w:tc>
        <w:tc>
          <w:tcPr>
            <w:tcW w:w="0" w:type="auto"/>
          </w:tcPr>
          <w:p w:rsidR="00DF4EF7" w:rsidRPr="00DF4EF7" w:rsidRDefault="00DF4EF7" w:rsidP="00DF4EF7">
            <w:pPr>
              <w:spacing w:line="240" w:lineRule="auto"/>
              <w:ind w:firstLine="0"/>
              <w:jc w:val="center"/>
              <w:rPr>
                <w:szCs w:val="22"/>
              </w:rPr>
            </w:pPr>
            <w:r w:rsidRPr="00DF4EF7">
              <w:rPr>
                <w:szCs w:val="22"/>
              </w:rPr>
              <w:t>8,038</w:t>
            </w:r>
          </w:p>
        </w:tc>
        <w:tc>
          <w:tcPr>
            <w:tcW w:w="0" w:type="auto"/>
          </w:tcPr>
          <w:p w:rsidR="00DF4EF7" w:rsidRPr="00DF4EF7" w:rsidRDefault="00DF4EF7" w:rsidP="00DF4EF7">
            <w:pPr>
              <w:spacing w:line="240" w:lineRule="auto"/>
              <w:ind w:firstLine="0"/>
              <w:jc w:val="center"/>
              <w:rPr>
                <w:szCs w:val="22"/>
              </w:rPr>
            </w:pPr>
            <w:r w:rsidRPr="00DF4EF7">
              <w:rPr>
                <w:szCs w:val="22"/>
              </w:rPr>
              <w:t>100.0</w:t>
            </w:r>
          </w:p>
        </w:tc>
        <w:tc>
          <w:tcPr>
            <w:tcW w:w="0" w:type="auto"/>
          </w:tcPr>
          <w:p w:rsidR="00DF4EF7" w:rsidRPr="00DF4EF7" w:rsidRDefault="00DF4EF7" w:rsidP="00DF4EF7">
            <w:pPr>
              <w:spacing w:line="240" w:lineRule="auto"/>
              <w:ind w:firstLine="0"/>
              <w:jc w:val="center"/>
              <w:rPr>
                <w:szCs w:val="22"/>
              </w:rPr>
            </w:pPr>
            <w:r w:rsidRPr="00DF4EF7">
              <w:rPr>
                <w:szCs w:val="22"/>
              </w:rPr>
              <w:t>79.0</w:t>
            </w:r>
          </w:p>
        </w:tc>
        <w:tc>
          <w:tcPr>
            <w:tcW w:w="0" w:type="auto"/>
          </w:tcPr>
          <w:p w:rsidR="00DF4EF7" w:rsidRPr="00DF4EF7" w:rsidRDefault="00DF4EF7" w:rsidP="00DF4EF7">
            <w:pPr>
              <w:spacing w:line="240" w:lineRule="auto"/>
              <w:ind w:firstLine="0"/>
              <w:jc w:val="center"/>
              <w:rPr>
                <w:szCs w:val="22"/>
              </w:rPr>
            </w:pPr>
            <w:r w:rsidRPr="00DF4EF7">
              <w:rPr>
                <w:szCs w:val="22"/>
              </w:rPr>
              <w:t>7.7</w:t>
            </w:r>
          </w:p>
        </w:tc>
      </w:tr>
      <w:tr w:rsidR="00DF4EF7" w:rsidRPr="00DF4EF7" w:rsidTr="00DF4EF7">
        <w:trPr>
          <w:jc w:val="center"/>
        </w:trPr>
        <w:tc>
          <w:tcPr>
            <w:tcW w:w="0" w:type="auto"/>
          </w:tcPr>
          <w:p w:rsidR="00DF4EF7" w:rsidRPr="00DF4EF7" w:rsidRDefault="00DF4EF7" w:rsidP="00DF4EF7">
            <w:pPr>
              <w:spacing w:line="240" w:lineRule="auto"/>
              <w:ind w:firstLine="0"/>
              <w:jc w:val="center"/>
              <w:rPr>
                <w:b/>
                <w:szCs w:val="22"/>
              </w:rPr>
            </w:pPr>
            <w:r w:rsidRPr="00DF4EF7">
              <w:rPr>
                <w:b/>
                <w:szCs w:val="22"/>
              </w:rPr>
              <w:t>Total</w:t>
            </w:r>
          </w:p>
        </w:tc>
        <w:tc>
          <w:tcPr>
            <w:tcW w:w="0" w:type="auto"/>
          </w:tcPr>
          <w:p w:rsidR="00DF4EF7" w:rsidRPr="00DF4EF7" w:rsidRDefault="00DF4EF7" w:rsidP="00DF4EF7">
            <w:pPr>
              <w:spacing w:line="240" w:lineRule="auto"/>
              <w:ind w:firstLine="0"/>
              <w:jc w:val="center"/>
              <w:rPr>
                <w:szCs w:val="22"/>
              </w:rPr>
            </w:pPr>
            <w:r w:rsidRPr="00DF4EF7">
              <w:rPr>
                <w:szCs w:val="22"/>
              </w:rPr>
              <w:t>4,107</w:t>
            </w:r>
          </w:p>
        </w:tc>
        <w:tc>
          <w:tcPr>
            <w:tcW w:w="0" w:type="auto"/>
          </w:tcPr>
          <w:p w:rsidR="00DF4EF7" w:rsidRPr="00DF4EF7" w:rsidRDefault="00DF4EF7" w:rsidP="00DF4EF7">
            <w:pPr>
              <w:spacing w:line="240" w:lineRule="auto"/>
              <w:ind w:firstLine="0"/>
              <w:jc w:val="center"/>
              <w:rPr>
                <w:szCs w:val="22"/>
              </w:rPr>
            </w:pPr>
            <w:r w:rsidRPr="00DF4EF7">
              <w:rPr>
                <w:szCs w:val="22"/>
              </w:rPr>
              <w:t>17.7</w:t>
            </w:r>
          </w:p>
        </w:tc>
        <w:tc>
          <w:tcPr>
            <w:tcW w:w="0" w:type="auto"/>
          </w:tcPr>
          <w:p w:rsidR="00DF4EF7" w:rsidRPr="00DF4EF7" w:rsidRDefault="00DF4EF7" w:rsidP="00DF4EF7">
            <w:pPr>
              <w:spacing w:line="240" w:lineRule="auto"/>
              <w:ind w:firstLine="0"/>
              <w:jc w:val="center"/>
              <w:rPr>
                <w:szCs w:val="22"/>
              </w:rPr>
            </w:pPr>
            <w:r w:rsidRPr="00DF4EF7">
              <w:rPr>
                <w:szCs w:val="22"/>
              </w:rPr>
              <w:t>19,097</w:t>
            </w:r>
          </w:p>
        </w:tc>
        <w:tc>
          <w:tcPr>
            <w:tcW w:w="0" w:type="auto"/>
          </w:tcPr>
          <w:p w:rsidR="00DF4EF7" w:rsidRPr="00DF4EF7" w:rsidRDefault="00DF4EF7" w:rsidP="00DF4EF7">
            <w:pPr>
              <w:spacing w:line="240" w:lineRule="auto"/>
              <w:ind w:firstLine="0"/>
              <w:jc w:val="center"/>
              <w:rPr>
                <w:szCs w:val="22"/>
              </w:rPr>
            </w:pPr>
            <w:r w:rsidRPr="00DF4EF7">
              <w:rPr>
                <w:szCs w:val="22"/>
              </w:rPr>
              <w:t>82.3</w:t>
            </w:r>
          </w:p>
        </w:tc>
        <w:tc>
          <w:tcPr>
            <w:tcW w:w="0" w:type="auto"/>
          </w:tcPr>
          <w:p w:rsidR="00DF4EF7" w:rsidRPr="00DF4EF7" w:rsidRDefault="00DF4EF7" w:rsidP="00DF4EF7">
            <w:pPr>
              <w:spacing w:line="240" w:lineRule="auto"/>
              <w:ind w:firstLine="0"/>
              <w:jc w:val="center"/>
              <w:rPr>
                <w:szCs w:val="22"/>
              </w:rPr>
            </w:pPr>
            <w:r w:rsidRPr="00DF4EF7">
              <w:rPr>
                <w:szCs w:val="22"/>
              </w:rPr>
              <w:t>23,204</w:t>
            </w:r>
          </w:p>
        </w:tc>
        <w:tc>
          <w:tcPr>
            <w:tcW w:w="0" w:type="auto"/>
          </w:tcPr>
          <w:p w:rsidR="00DF4EF7" w:rsidRPr="00DF4EF7" w:rsidRDefault="00DF4EF7" w:rsidP="00DF4EF7">
            <w:pPr>
              <w:spacing w:line="240" w:lineRule="auto"/>
              <w:ind w:firstLine="0"/>
              <w:jc w:val="center"/>
              <w:rPr>
                <w:szCs w:val="22"/>
              </w:rPr>
            </w:pPr>
            <w:r w:rsidRPr="00DF4EF7">
              <w:rPr>
                <w:szCs w:val="22"/>
              </w:rPr>
              <w:t>100.0</w:t>
            </w:r>
          </w:p>
        </w:tc>
        <w:tc>
          <w:tcPr>
            <w:tcW w:w="0" w:type="auto"/>
          </w:tcPr>
          <w:p w:rsidR="00DF4EF7" w:rsidRPr="00DF4EF7" w:rsidRDefault="00DF4EF7" w:rsidP="00DF4EF7">
            <w:pPr>
              <w:spacing w:line="240" w:lineRule="auto"/>
              <w:ind w:firstLine="0"/>
              <w:jc w:val="center"/>
              <w:rPr>
                <w:szCs w:val="22"/>
              </w:rPr>
            </w:pPr>
            <w:r w:rsidRPr="00DF4EF7">
              <w:rPr>
                <w:szCs w:val="22"/>
              </w:rPr>
              <w:t>80.5</w:t>
            </w:r>
          </w:p>
        </w:tc>
        <w:tc>
          <w:tcPr>
            <w:tcW w:w="0" w:type="auto"/>
          </w:tcPr>
          <w:p w:rsidR="00DF4EF7" w:rsidRPr="00DF4EF7" w:rsidRDefault="00DF4EF7" w:rsidP="00DF4EF7">
            <w:pPr>
              <w:spacing w:line="240" w:lineRule="auto"/>
              <w:ind w:firstLine="0"/>
              <w:jc w:val="center"/>
              <w:rPr>
                <w:szCs w:val="22"/>
              </w:rPr>
            </w:pPr>
            <w:r w:rsidRPr="00DF4EF7">
              <w:rPr>
                <w:szCs w:val="22"/>
              </w:rPr>
              <w:t>8.1</w:t>
            </w:r>
          </w:p>
        </w:tc>
      </w:tr>
    </w:tbl>
    <w:p w:rsidR="00D42B9D" w:rsidRPr="00416AB4" w:rsidRDefault="00DF4EF7" w:rsidP="00416AB4">
      <w:pPr>
        <w:spacing w:line="360" w:lineRule="auto"/>
        <w:rPr>
          <w:sz w:val="20"/>
          <w:szCs w:val="20"/>
        </w:rPr>
      </w:pPr>
      <w:r>
        <w:rPr>
          <w:sz w:val="18"/>
          <w:szCs w:val="18"/>
        </w:rPr>
        <w:t xml:space="preserve">            </w:t>
      </w:r>
      <w:r w:rsidRPr="00416AB4">
        <w:rPr>
          <w:sz w:val="20"/>
          <w:szCs w:val="20"/>
        </w:rPr>
        <w:t xml:space="preserve"> </w:t>
      </w:r>
      <w:proofErr w:type="gramStart"/>
      <w:r w:rsidRPr="00416AB4">
        <w:rPr>
          <w:sz w:val="20"/>
          <w:szCs w:val="20"/>
        </w:rPr>
        <w:t>χ</w:t>
      </w:r>
      <w:r w:rsidRPr="00416AB4">
        <w:rPr>
          <w:sz w:val="20"/>
          <w:szCs w:val="20"/>
          <w:vertAlign w:val="superscript"/>
        </w:rPr>
        <w:t>(</w:t>
      </w:r>
      <w:proofErr w:type="gramEnd"/>
      <w:r w:rsidRPr="00416AB4">
        <w:rPr>
          <w:sz w:val="20"/>
          <w:szCs w:val="20"/>
          <w:vertAlign w:val="superscript"/>
        </w:rPr>
        <w:t>1)</w:t>
      </w:r>
      <w:r w:rsidRPr="00416AB4">
        <w:rPr>
          <w:sz w:val="20"/>
          <w:szCs w:val="20"/>
        </w:rPr>
        <w:t xml:space="preserve"> = 8.853, p = .003</w:t>
      </w:r>
    </w:p>
    <w:p w:rsidR="007A4458" w:rsidRDefault="007A4458" w:rsidP="007A4458">
      <w:pPr>
        <w:spacing w:line="240" w:lineRule="auto"/>
        <w:rPr>
          <w:b/>
        </w:rPr>
      </w:pPr>
    </w:p>
    <w:p w:rsidR="0065444F" w:rsidRDefault="00623FFB" w:rsidP="00667934">
      <w:r>
        <w:rPr>
          <w:b/>
        </w:rPr>
        <w:t>Table 26</w:t>
      </w:r>
      <w:r w:rsidR="0065444F">
        <w:t xml:space="preserve"> shows nursing home patients (encounters) who were tested for </w:t>
      </w:r>
      <w:r w:rsidR="0065444F">
        <w:rPr>
          <w:i/>
        </w:rPr>
        <w:t>C. diff</w:t>
      </w:r>
      <w:r w:rsidR="0065444F">
        <w:t xml:space="preserve"> during the follow-up period. Among females, 5,983 (80.2%) tested negative for </w:t>
      </w:r>
      <w:r w:rsidR="0065444F">
        <w:rPr>
          <w:i/>
        </w:rPr>
        <w:t>C. diff</w:t>
      </w:r>
      <w:r w:rsidR="0065444F">
        <w:t xml:space="preserve"> and 1,480 (19.8%) tested positive. There were 2,795 (78.2%) males who tested negative and 780 (21.8%) who tested positive. In addition, the </w:t>
      </w:r>
      <w:r w:rsidR="00462A0C">
        <w:t>percentage</w:t>
      </w:r>
      <w:r w:rsidR="0065444F">
        <w:t xml:space="preserve"> of males and females who tested positive is much larger than that reported in </w:t>
      </w:r>
      <w:r w:rsidR="0065444F">
        <w:rPr>
          <w:b/>
        </w:rPr>
        <w:t>Table</w:t>
      </w:r>
      <w:r w:rsidR="0065444F">
        <w:t xml:space="preserve"> </w:t>
      </w:r>
      <w:r>
        <w:rPr>
          <w:b/>
        </w:rPr>
        <w:t>24</w:t>
      </w:r>
      <w:r w:rsidR="0065444F">
        <w:t>, most likely due to the higher age of the nursing home population.</w:t>
      </w:r>
    </w:p>
    <w:p w:rsidR="00FB2A97" w:rsidRDefault="00FB2A97" w:rsidP="00FB2A97">
      <w:pPr>
        <w:spacing w:line="240" w:lineRule="auto"/>
      </w:pPr>
    </w:p>
    <w:p w:rsidR="00DE2D0D" w:rsidRDefault="00DE2D0D" w:rsidP="00FB2A97">
      <w:pPr>
        <w:pStyle w:val="Caption"/>
        <w:keepNext/>
        <w:spacing w:line="360" w:lineRule="auto"/>
        <w:ind w:firstLine="0"/>
      </w:pPr>
      <w:bookmarkStart w:id="58" w:name="_Toc500161917"/>
      <w:r>
        <w:t xml:space="preserve">Table </w:t>
      </w:r>
      <w:r w:rsidR="00804D2B">
        <w:fldChar w:fldCharType="begin"/>
      </w:r>
      <w:r w:rsidR="00804D2B">
        <w:instrText xml:space="preserve"> SEQ Table \* ARABIC </w:instrText>
      </w:r>
      <w:r w:rsidR="00804D2B">
        <w:fldChar w:fldCharType="separate"/>
      </w:r>
      <w:r w:rsidR="00D83276">
        <w:rPr>
          <w:noProof/>
        </w:rPr>
        <w:t>26</w:t>
      </w:r>
      <w:r w:rsidR="00804D2B">
        <w:rPr>
          <w:noProof/>
        </w:rPr>
        <w:fldChar w:fldCharType="end"/>
      </w:r>
      <w:r>
        <w:t>.</w:t>
      </w:r>
      <w:r w:rsidRPr="00D46425">
        <w:t xml:space="preserve"> Butler Memorial Hospital Nursing Home Patient Encounters (In and Outpatient) by Gender and </w:t>
      </w:r>
      <w:r w:rsidRPr="00D46425">
        <w:rPr>
          <w:i/>
        </w:rPr>
        <w:t>Clostridium difficile</w:t>
      </w:r>
      <w:r w:rsidR="005F5BAB">
        <w:t xml:space="preserve"> Test Result d</w:t>
      </w:r>
      <w:r w:rsidRPr="00D46425">
        <w:t>uring Follow-up Period (1997-March 2017) (Butler County Residents Only)</w:t>
      </w:r>
      <w:bookmarkEnd w:id="58"/>
    </w:p>
    <w:tbl>
      <w:tblPr>
        <w:tblStyle w:val="TableGrid24"/>
        <w:tblW w:w="0" w:type="auto"/>
        <w:jc w:val="center"/>
        <w:tblLook w:val="04A0" w:firstRow="1" w:lastRow="0" w:firstColumn="1" w:lastColumn="0" w:noHBand="0" w:noVBand="1"/>
      </w:tblPr>
      <w:tblGrid>
        <w:gridCol w:w="963"/>
        <w:gridCol w:w="756"/>
        <w:gridCol w:w="636"/>
        <w:gridCol w:w="756"/>
        <w:gridCol w:w="636"/>
        <w:gridCol w:w="876"/>
        <w:gridCol w:w="756"/>
        <w:gridCol w:w="636"/>
        <w:gridCol w:w="636"/>
      </w:tblGrid>
      <w:tr w:rsidR="00DE2D0D" w:rsidRPr="00DE2D0D" w:rsidTr="000B0466">
        <w:trPr>
          <w:jc w:val="center"/>
        </w:trPr>
        <w:tc>
          <w:tcPr>
            <w:tcW w:w="0" w:type="auto"/>
          </w:tcPr>
          <w:p w:rsidR="00DE2D0D" w:rsidRPr="00DE2D0D" w:rsidRDefault="00DE2D0D" w:rsidP="00DE2D0D">
            <w:pPr>
              <w:spacing w:line="240" w:lineRule="auto"/>
              <w:ind w:firstLine="0"/>
              <w:jc w:val="left"/>
              <w:rPr>
                <w:b/>
                <w:szCs w:val="22"/>
              </w:rPr>
            </w:pPr>
          </w:p>
        </w:tc>
        <w:tc>
          <w:tcPr>
            <w:tcW w:w="0" w:type="auto"/>
            <w:gridSpan w:val="2"/>
          </w:tcPr>
          <w:p w:rsidR="00DE2D0D" w:rsidRPr="00DE2D0D" w:rsidRDefault="00DE2D0D" w:rsidP="00DE2D0D">
            <w:pPr>
              <w:spacing w:line="240" w:lineRule="auto"/>
              <w:ind w:firstLine="0"/>
              <w:jc w:val="center"/>
              <w:rPr>
                <w:b/>
                <w:szCs w:val="22"/>
              </w:rPr>
            </w:pPr>
            <w:r w:rsidRPr="00DE2D0D">
              <w:rPr>
                <w:b/>
                <w:szCs w:val="22"/>
              </w:rPr>
              <w:t>C. diff</w:t>
            </w:r>
          </w:p>
        </w:tc>
        <w:tc>
          <w:tcPr>
            <w:tcW w:w="0" w:type="auto"/>
            <w:gridSpan w:val="2"/>
          </w:tcPr>
          <w:p w:rsidR="00DE2D0D" w:rsidRPr="00DE2D0D" w:rsidRDefault="00DE2D0D" w:rsidP="00DE2D0D">
            <w:pPr>
              <w:spacing w:line="240" w:lineRule="auto"/>
              <w:ind w:firstLine="0"/>
              <w:jc w:val="center"/>
              <w:rPr>
                <w:b/>
                <w:szCs w:val="22"/>
              </w:rPr>
            </w:pPr>
            <w:r w:rsidRPr="00DE2D0D">
              <w:rPr>
                <w:b/>
                <w:szCs w:val="22"/>
              </w:rPr>
              <w:t>No C. diff</w:t>
            </w:r>
          </w:p>
        </w:tc>
        <w:tc>
          <w:tcPr>
            <w:tcW w:w="0" w:type="auto"/>
            <w:gridSpan w:val="4"/>
          </w:tcPr>
          <w:p w:rsidR="00DE2D0D" w:rsidRPr="00DE2D0D" w:rsidRDefault="00DE2D0D" w:rsidP="00DE2D0D">
            <w:pPr>
              <w:spacing w:line="240" w:lineRule="auto"/>
              <w:ind w:firstLine="0"/>
              <w:jc w:val="center"/>
              <w:rPr>
                <w:b/>
                <w:szCs w:val="22"/>
              </w:rPr>
            </w:pPr>
            <w:r w:rsidRPr="00DE2D0D">
              <w:rPr>
                <w:b/>
                <w:szCs w:val="22"/>
              </w:rPr>
              <w:t>Total</w:t>
            </w:r>
          </w:p>
        </w:tc>
      </w:tr>
      <w:tr w:rsidR="00DE2D0D" w:rsidRPr="00DE2D0D" w:rsidTr="000B0466">
        <w:trPr>
          <w:jc w:val="center"/>
        </w:trPr>
        <w:tc>
          <w:tcPr>
            <w:tcW w:w="0" w:type="auto"/>
          </w:tcPr>
          <w:p w:rsidR="00DE2D0D" w:rsidRPr="00DE2D0D" w:rsidRDefault="00DE2D0D" w:rsidP="00DE2D0D">
            <w:pPr>
              <w:spacing w:line="240" w:lineRule="auto"/>
              <w:ind w:firstLine="0"/>
              <w:jc w:val="center"/>
              <w:rPr>
                <w:szCs w:val="22"/>
              </w:rPr>
            </w:pPr>
          </w:p>
        </w:tc>
        <w:tc>
          <w:tcPr>
            <w:tcW w:w="0" w:type="auto"/>
          </w:tcPr>
          <w:p w:rsidR="00DE2D0D" w:rsidRPr="00DE2D0D" w:rsidRDefault="00DE2D0D" w:rsidP="00DE2D0D">
            <w:pPr>
              <w:spacing w:line="240" w:lineRule="auto"/>
              <w:ind w:firstLine="0"/>
              <w:jc w:val="center"/>
              <w:rPr>
                <w:szCs w:val="22"/>
              </w:rPr>
            </w:pPr>
            <w:r w:rsidRPr="00DE2D0D">
              <w:rPr>
                <w:szCs w:val="22"/>
              </w:rPr>
              <w:t>N</w:t>
            </w:r>
          </w:p>
        </w:tc>
        <w:tc>
          <w:tcPr>
            <w:tcW w:w="0" w:type="auto"/>
          </w:tcPr>
          <w:p w:rsidR="00DE2D0D" w:rsidRPr="00DE2D0D" w:rsidRDefault="00DE2D0D" w:rsidP="00DE2D0D">
            <w:pPr>
              <w:spacing w:line="240" w:lineRule="auto"/>
              <w:ind w:firstLine="0"/>
              <w:jc w:val="center"/>
              <w:rPr>
                <w:szCs w:val="22"/>
              </w:rPr>
            </w:pPr>
            <w:r w:rsidRPr="00DE2D0D">
              <w:rPr>
                <w:szCs w:val="22"/>
              </w:rPr>
              <w:t>%</w:t>
            </w:r>
          </w:p>
        </w:tc>
        <w:tc>
          <w:tcPr>
            <w:tcW w:w="0" w:type="auto"/>
          </w:tcPr>
          <w:p w:rsidR="00DE2D0D" w:rsidRPr="00DE2D0D" w:rsidRDefault="00DE2D0D" w:rsidP="00DE2D0D">
            <w:pPr>
              <w:spacing w:line="240" w:lineRule="auto"/>
              <w:ind w:firstLine="0"/>
              <w:jc w:val="center"/>
              <w:rPr>
                <w:szCs w:val="22"/>
              </w:rPr>
            </w:pPr>
            <w:r w:rsidRPr="00DE2D0D">
              <w:rPr>
                <w:szCs w:val="22"/>
              </w:rPr>
              <w:t>N</w:t>
            </w:r>
          </w:p>
        </w:tc>
        <w:tc>
          <w:tcPr>
            <w:tcW w:w="0" w:type="auto"/>
          </w:tcPr>
          <w:p w:rsidR="00DE2D0D" w:rsidRPr="00DE2D0D" w:rsidRDefault="00DE2D0D" w:rsidP="00DE2D0D">
            <w:pPr>
              <w:spacing w:line="240" w:lineRule="auto"/>
              <w:ind w:firstLine="0"/>
              <w:jc w:val="center"/>
              <w:rPr>
                <w:szCs w:val="22"/>
              </w:rPr>
            </w:pPr>
            <w:r w:rsidRPr="00DE2D0D">
              <w:rPr>
                <w:szCs w:val="22"/>
              </w:rPr>
              <w:t>%</w:t>
            </w:r>
          </w:p>
        </w:tc>
        <w:tc>
          <w:tcPr>
            <w:tcW w:w="0" w:type="auto"/>
          </w:tcPr>
          <w:p w:rsidR="00DE2D0D" w:rsidRPr="00DE2D0D" w:rsidRDefault="00DE2D0D" w:rsidP="00DE2D0D">
            <w:pPr>
              <w:spacing w:line="240" w:lineRule="auto"/>
              <w:ind w:firstLine="0"/>
              <w:jc w:val="center"/>
              <w:rPr>
                <w:szCs w:val="22"/>
              </w:rPr>
            </w:pPr>
            <w:r w:rsidRPr="00DE2D0D">
              <w:rPr>
                <w:szCs w:val="22"/>
              </w:rPr>
              <w:t>N</w:t>
            </w:r>
          </w:p>
        </w:tc>
        <w:tc>
          <w:tcPr>
            <w:tcW w:w="0" w:type="auto"/>
          </w:tcPr>
          <w:p w:rsidR="00DE2D0D" w:rsidRPr="00DE2D0D" w:rsidRDefault="00DE2D0D" w:rsidP="00DE2D0D">
            <w:pPr>
              <w:spacing w:line="240" w:lineRule="auto"/>
              <w:ind w:firstLine="0"/>
              <w:jc w:val="center"/>
              <w:rPr>
                <w:szCs w:val="22"/>
              </w:rPr>
            </w:pPr>
            <w:r w:rsidRPr="00DE2D0D">
              <w:rPr>
                <w:szCs w:val="22"/>
              </w:rPr>
              <w:t>%</w:t>
            </w:r>
          </w:p>
        </w:tc>
        <w:tc>
          <w:tcPr>
            <w:tcW w:w="0" w:type="auto"/>
          </w:tcPr>
          <w:p w:rsidR="00DE2D0D" w:rsidRPr="00DE2D0D" w:rsidRDefault="00804D2B" w:rsidP="00DE2D0D">
            <w:pPr>
              <w:spacing w:line="240" w:lineRule="auto"/>
              <w:ind w:firstLine="0"/>
              <w:jc w:val="center"/>
              <w:rPr>
                <w:szCs w:val="22"/>
              </w:rPr>
            </w:pPr>
            <m:oMathPara>
              <m:oMath>
                <m:acc>
                  <m:accPr>
                    <m:chr m:val="̅"/>
                    <m:ctrlPr>
                      <w:rPr>
                        <w:rFonts w:ascii="Cambria Math" w:hAnsi="Cambria Math"/>
                        <w:szCs w:val="22"/>
                      </w:rPr>
                    </m:ctrlPr>
                  </m:accPr>
                  <m:e>
                    <m:r>
                      <m:rPr>
                        <m:sty m:val="p"/>
                      </m:rPr>
                      <w:rPr>
                        <w:rFonts w:ascii="Cambria Math" w:hAnsi="Cambria Math"/>
                        <w:szCs w:val="22"/>
                      </w:rPr>
                      <m:t>x</m:t>
                    </m:r>
                  </m:e>
                </m:acc>
              </m:oMath>
            </m:oMathPara>
          </w:p>
        </w:tc>
        <w:tc>
          <w:tcPr>
            <w:tcW w:w="0" w:type="auto"/>
          </w:tcPr>
          <w:p w:rsidR="00DE2D0D" w:rsidRPr="00DE2D0D" w:rsidRDefault="00DE2D0D" w:rsidP="00DE2D0D">
            <w:pPr>
              <w:spacing w:line="240" w:lineRule="auto"/>
              <w:ind w:firstLine="0"/>
              <w:jc w:val="center"/>
              <w:rPr>
                <w:szCs w:val="22"/>
              </w:rPr>
            </w:pPr>
            <w:r w:rsidRPr="00DE2D0D">
              <w:rPr>
                <w:szCs w:val="22"/>
              </w:rPr>
              <w:t>SD</w:t>
            </w:r>
          </w:p>
        </w:tc>
      </w:tr>
      <w:tr w:rsidR="00DE2D0D" w:rsidRPr="00DE2D0D" w:rsidTr="000B0466">
        <w:trPr>
          <w:jc w:val="center"/>
        </w:trPr>
        <w:tc>
          <w:tcPr>
            <w:tcW w:w="0" w:type="auto"/>
          </w:tcPr>
          <w:p w:rsidR="00DE2D0D" w:rsidRPr="00DE2D0D" w:rsidRDefault="00DE2D0D" w:rsidP="00DE2D0D">
            <w:pPr>
              <w:spacing w:line="240" w:lineRule="auto"/>
              <w:ind w:firstLine="0"/>
              <w:jc w:val="center"/>
              <w:rPr>
                <w:b/>
                <w:szCs w:val="22"/>
              </w:rPr>
            </w:pPr>
            <w:r w:rsidRPr="00DE2D0D">
              <w:rPr>
                <w:b/>
                <w:szCs w:val="22"/>
              </w:rPr>
              <w:t>Female</w:t>
            </w:r>
          </w:p>
        </w:tc>
        <w:tc>
          <w:tcPr>
            <w:tcW w:w="0" w:type="auto"/>
          </w:tcPr>
          <w:p w:rsidR="00DE2D0D" w:rsidRPr="00DE2D0D" w:rsidRDefault="00DE2D0D" w:rsidP="00DE2D0D">
            <w:pPr>
              <w:spacing w:line="240" w:lineRule="auto"/>
              <w:ind w:firstLine="0"/>
              <w:jc w:val="center"/>
              <w:rPr>
                <w:szCs w:val="22"/>
              </w:rPr>
            </w:pPr>
            <w:r w:rsidRPr="00DE2D0D">
              <w:rPr>
                <w:szCs w:val="22"/>
              </w:rPr>
              <w:t>1,480</w:t>
            </w:r>
          </w:p>
        </w:tc>
        <w:tc>
          <w:tcPr>
            <w:tcW w:w="0" w:type="auto"/>
          </w:tcPr>
          <w:p w:rsidR="00DE2D0D" w:rsidRPr="00DE2D0D" w:rsidRDefault="00DE2D0D" w:rsidP="00DE2D0D">
            <w:pPr>
              <w:spacing w:line="240" w:lineRule="auto"/>
              <w:ind w:firstLine="0"/>
              <w:jc w:val="center"/>
              <w:rPr>
                <w:szCs w:val="22"/>
              </w:rPr>
            </w:pPr>
            <w:r w:rsidRPr="00DE2D0D">
              <w:rPr>
                <w:szCs w:val="22"/>
              </w:rPr>
              <w:t>19.8</w:t>
            </w:r>
          </w:p>
        </w:tc>
        <w:tc>
          <w:tcPr>
            <w:tcW w:w="0" w:type="auto"/>
          </w:tcPr>
          <w:p w:rsidR="00DE2D0D" w:rsidRPr="00DE2D0D" w:rsidRDefault="00DE2D0D" w:rsidP="00DE2D0D">
            <w:pPr>
              <w:spacing w:line="240" w:lineRule="auto"/>
              <w:ind w:firstLine="0"/>
              <w:jc w:val="center"/>
              <w:rPr>
                <w:szCs w:val="22"/>
              </w:rPr>
            </w:pPr>
            <w:r w:rsidRPr="00DE2D0D">
              <w:rPr>
                <w:szCs w:val="22"/>
              </w:rPr>
              <w:t>5,983</w:t>
            </w:r>
          </w:p>
        </w:tc>
        <w:tc>
          <w:tcPr>
            <w:tcW w:w="0" w:type="auto"/>
          </w:tcPr>
          <w:p w:rsidR="00DE2D0D" w:rsidRPr="00DE2D0D" w:rsidRDefault="00DE2D0D" w:rsidP="00DE2D0D">
            <w:pPr>
              <w:spacing w:line="240" w:lineRule="auto"/>
              <w:ind w:firstLine="0"/>
              <w:jc w:val="center"/>
              <w:rPr>
                <w:szCs w:val="22"/>
              </w:rPr>
            </w:pPr>
            <w:r w:rsidRPr="00DE2D0D">
              <w:rPr>
                <w:szCs w:val="22"/>
              </w:rPr>
              <w:t>80.2</w:t>
            </w:r>
          </w:p>
        </w:tc>
        <w:tc>
          <w:tcPr>
            <w:tcW w:w="0" w:type="auto"/>
          </w:tcPr>
          <w:p w:rsidR="00DE2D0D" w:rsidRPr="00DE2D0D" w:rsidRDefault="00DE2D0D" w:rsidP="00DE2D0D">
            <w:pPr>
              <w:spacing w:line="240" w:lineRule="auto"/>
              <w:ind w:firstLine="0"/>
              <w:jc w:val="center"/>
              <w:rPr>
                <w:szCs w:val="22"/>
              </w:rPr>
            </w:pPr>
            <w:r w:rsidRPr="00DE2D0D">
              <w:rPr>
                <w:szCs w:val="22"/>
              </w:rPr>
              <w:t>7,463</w:t>
            </w:r>
          </w:p>
        </w:tc>
        <w:tc>
          <w:tcPr>
            <w:tcW w:w="0" w:type="auto"/>
          </w:tcPr>
          <w:p w:rsidR="00DE2D0D" w:rsidRPr="00DE2D0D" w:rsidRDefault="00DE2D0D" w:rsidP="00DE2D0D">
            <w:pPr>
              <w:spacing w:line="240" w:lineRule="auto"/>
              <w:ind w:firstLine="0"/>
              <w:jc w:val="center"/>
              <w:rPr>
                <w:szCs w:val="22"/>
              </w:rPr>
            </w:pPr>
            <w:r w:rsidRPr="00DE2D0D">
              <w:rPr>
                <w:szCs w:val="22"/>
              </w:rPr>
              <w:t>100.0</w:t>
            </w:r>
          </w:p>
        </w:tc>
        <w:tc>
          <w:tcPr>
            <w:tcW w:w="0" w:type="auto"/>
          </w:tcPr>
          <w:p w:rsidR="00DE2D0D" w:rsidRPr="00DE2D0D" w:rsidRDefault="00DE2D0D" w:rsidP="00DE2D0D">
            <w:pPr>
              <w:spacing w:line="240" w:lineRule="auto"/>
              <w:ind w:firstLine="0"/>
              <w:jc w:val="center"/>
              <w:rPr>
                <w:szCs w:val="22"/>
              </w:rPr>
            </w:pPr>
            <w:r w:rsidRPr="00DE2D0D">
              <w:rPr>
                <w:szCs w:val="22"/>
              </w:rPr>
              <w:t>81.8</w:t>
            </w:r>
          </w:p>
        </w:tc>
        <w:tc>
          <w:tcPr>
            <w:tcW w:w="0" w:type="auto"/>
          </w:tcPr>
          <w:p w:rsidR="00DE2D0D" w:rsidRPr="00DE2D0D" w:rsidRDefault="00DE2D0D" w:rsidP="00DE2D0D">
            <w:pPr>
              <w:spacing w:line="240" w:lineRule="auto"/>
              <w:ind w:firstLine="0"/>
              <w:jc w:val="center"/>
              <w:rPr>
                <w:szCs w:val="22"/>
              </w:rPr>
            </w:pPr>
            <w:r w:rsidRPr="00DE2D0D">
              <w:rPr>
                <w:szCs w:val="22"/>
              </w:rPr>
              <w:t>10.1</w:t>
            </w:r>
          </w:p>
        </w:tc>
      </w:tr>
      <w:tr w:rsidR="00DE2D0D" w:rsidRPr="00DE2D0D" w:rsidTr="000B0466">
        <w:trPr>
          <w:jc w:val="center"/>
        </w:trPr>
        <w:tc>
          <w:tcPr>
            <w:tcW w:w="0" w:type="auto"/>
          </w:tcPr>
          <w:p w:rsidR="00DE2D0D" w:rsidRPr="00DE2D0D" w:rsidRDefault="00DE2D0D" w:rsidP="00DE2D0D">
            <w:pPr>
              <w:spacing w:line="240" w:lineRule="auto"/>
              <w:ind w:firstLine="0"/>
              <w:jc w:val="center"/>
              <w:rPr>
                <w:b/>
                <w:szCs w:val="22"/>
              </w:rPr>
            </w:pPr>
            <w:r w:rsidRPr="00DE2D0D">
              <w:rPr>
                <w:b/>
                <w:szCs w:val="22"/>
              </w:rPr>
              <w:lastRenderedPageBreak/>
              <w:t>Male</w:t>
            </w:r>
          </w:p>
        </w:tc>
        <w:tc>
          <w:tcPr>
            <w:tcW w:w="0" w:type="auto"/>
          </w:tcPr>
          <w:p w:rsidR="00DE2D0D" w:rsidRPr="00DE2D0D" w:rsidRDefault="00DE2D0D" w:rsidP="00DE2D0D">
            <w:pPr>
              <w:spacing w:line="240" w:lineRule="auto"/>
              <w:ind w:firstLine="0"/>
              <w:jc w:val="center"/>
              <w:rPr>
                <w:szCs w:val="22"/>
              </w:rPr>
            </w:pPr>
            <w:r w:rsidRPr="00DE2D0D">
              <w:rPr>
                <w:szCs w:val="22"/>
              </w:rPr>
              <w:t>780</w:t>
            </w:r>
          </w:p>
        </w:tc>
        <w:tc>
          <w:tcPr>
            <w:tcW w:w="0" w:type="auto"/>
          </w:tcPr>
          <w:p w:rsidR="00DE2D0D" w:rsidRPr="00DE2D0D" w:rsidRDefault="00DE2D0D" w:rsidP="00DE2D0D">
            <w:pPr>
              <w:spacing w:line="240" w:lineRule="auto"/>
              <w:ind w:firstLine="0"/>
              <w:jc w:val="center"/>
              <w:rPr>
                <w:szCs w:val="22"/>
              </w:rPr>
            </w:pPr>
            <w:r w:rsidRPr="00DE2D0D">
              <w:rPr>
                <w:szCs w:val="22"/>
              </w:rPr>
              <w:t>21.8</w:t>
            </w:r>
          </w:p>
        </w:tc>
        <w:tc>
          <w:tcPr>
            <w:tcW w:w="0" w:type="auto"/>
          </w:tcPr>
          <w:p w:rsidR="00DE2D0D" w:rsidRPr="00DE2D0D" w:rsidRDefault="00DE2D0D" w:rsidP="00DE2D0D">
            <w:pPr>
              <w:spacing w:line="240" w:lineRule="auto"/>
              <w:ind w:firstLine="0"/>
              <w:jc w:val="center"/>
              <w:rPr>
                <w:szCs w:val="22"/>
              </w:rPr>
            </w:pPr>
            <w:r w:rsidRPr="00DE2D0D">
              <w:rPr>
                <w:szCs w:val="22"/>
              </w:rPr>
              <w:t>2,795</w:t>
            </w:r>
          </w:p>
        </w:tc>
        <w:tc>
          <w:tcPr>
            <w:tcW w:w="0" w:type="auto"/>
          </w:tcPr>
          <w:p w:rsidR="00DE2D0D" w:rsidRPr="00DE2D0D" w:rsidRDefault="00DE2D0D" w:rsidP="00DE2D0D">
            <w:pPr>
              <w:spacing w:line="240" w:lineRule="auto"/>
              <w:ind w:firstLine="0"/>
              <w:jc w:val="center"/>
              <w:rPr>
                <w:szCs w:val="22"/>
              </w:rPr>
            </w:pPr>
            <w:r w:rsidRPr="00DE2D0D">
              <w:rPr>
                <w:szCs w:val="22"/>
              </w:rPr>
              <w:t>78.2</w:t>
            </w:r>
          </w:p>
        </w:tc>
        <w:tc>
          <w:tcPr>
            <w:tcW w:w="0" w:type="auto"/>
          </w:tcPr>
          <w:p w:rsidR="00DE2D0D" w:rsidRPr="00DE2D0D" w:rsidRDefault="00DE2D0D" w:rsidP="00DE2D0D">
            <w:pPr>
              <w:spacing w:line="240" w:lineRule="auto"/>
              <w:ind w:firstLine="0"/>
              <w:jc w:val="center"/>
              <w:rPr>
                <w:szCs w:val="22"/>
              </w:rPr>
            </w:pPr>
            <w:r w:rsidRPr="00DE2D0D">
              <w:rPr>
                <w:szCs w:val="22"/>
              </w:rPr>
              <w:t>3,575</w:t>
            </w:r>
          </w:p>
        </w:tc>
        <w:tc>
          <w:tcPr>
            <w:tcW w:w="0" w:type="auto"/>
          </w:tcPr>
          <w:p w:rsidR="00DE2D0D" w:rsidRPr="00DE2D0D" w:rsidRDefault="00DE2D0D" w:rsidP="00DE2D0D">
            <w:pPr>
              <w:spacing w:line="240" w:lineRule="auto"/>
              <w:ind w:firstLine="0"/>
              <w:jc w:val="center"/>
              <w:rPr>
                <w:szCs w:val="22"/>
              </w:rPr>
            </w:pPr>
            <w:r w:rsidRPr="00DE2D0D">
              <w:rPr>
                <w:szCs w:val="22"/>
              </w:rPr>
              <w:t>100.0</w:t>
            </w:r>
          </w:p>
        </w:tc>
        <w:tc>
          <w:tcPr>
            <w:tcW w:w="0" w:type="auto"/>
          </w:tcPr>
          <w:p w:rsidR="00DE2D0D" w:rsidRPr="00DE2D0D" w:rsidRDefault="00DE2D0D" w:rsidP="00DE2D0D">
            <w:pPr>
              <w:spacing w:line="240" w:lineRule="auto"/>
              <w:ind w:firstLine="0"/>
              <w:jc w:val="center"/>
              <w:rPr>
                <w:szCs w:val="22"/>
              </w:rPr>
            </w:pPr>
            <w:r w:rsidRPr="00DE2D0D">
              <w:rPr>
                <w:szCs w:val="22"/>
              </w:rPr>
              <w:t>77.8</w:t>
            </w:r>
          </w:p>
        </w:tc>
        <w:tc>
          <w:tcPr>
            <w:tcW w:w="0" w:type="auto"/>
          </w:tcPr>
          <w:p w:rsidR="00DE2D0D" w:rsidRPr="00DE2D0D" w:rsidRDefault="00DE2D0D" w:rsidP="00DE2D0D">
            <w:pPr>
              <w:spacing w:line="240" w:lineRule="auto"/>
              <w:ind w:firstLine="0"/>
              <w:jc w:val="center"/>
              <w:rPr>
                <w:szCs w:val="22"/>
              </w:rPr>
            </w:pPr>
            <w:r w:rsidRPr="00DE2D0D">
              <w:rPr>
                <w:szCs w:val="22"/>
              </w:rPr>
              <w:t>11.3</w:t>
            </w:r>
          </w:p>
        </w:tc>
      </w:tr>
      <w:tr w:rsidR="00DE2D0D" w:rsidRPr="00DE2D0D" w:rsidTr="000B0466">
        <w:trPr>
          <w:jc w:val="center"/>
        </w:trPr>
        <w:tc>
          <w:tcPr>
            <w:tcW w:w="0" w:type="auto"/>
          </w:tcPr>
          <w:p w:rsidR="00DE2D0D" w:rsidRPr="00DE2D0D" w:rsidRDefault="00DE2D0D" w:rsidP="00DE2D0D">
            <w:pPr>
              <w:spacing w:line="240" w:lineRule="auto"/>
              <w:ind w:firstLine="0"/>
              <w:jc w:val="center"/>
              <w:rPr>
                <w:b/>
                <w:szCs w:val="22"/>
              </w:rPr>
            </w:pPr>
            <w:r w:rsidRPr="00DE2D0D">
              <w:rPr>
                <w:b/>
                <w:szCs w:val="22"/>
              </w:rPr>
              <w:t>Total</w:t>
            </w:r>
          </w:p>
        </w:tc>
        <w:tc>
          <w:tcPr>
            <w:tcW w:w="0" w:type="auto"/>
          </w:tcPr>
          <w:p w:rsidR="00DE2D0D" w:rsidRPr="00DE2D0D" w:rsidRDefault="00DE2D0D" w:rsidP="00DE2D0D">
            <w:pPr>
              <w:spacing w:line="240" w:lineRule="auto"/>
              <w:ind w:firstLine="0"/>
              <w:jc w:val="center"/>
              <w:rPr>
                <w:szCs w:val="22"/>
              </w:rPr>
            </w:pPr>
            <w:r w:rsidRPr="00DE2D0D">
              <w:rPr>
                <w:szCs w:val="22"/>
              </w:rPr>
              <w:t>2,260</w:t>
            </w:r>
          </w:p>
        </w:tc>
        <w:tc>
          <w:tcPr>
            <w:tcW w:w="0" w:type="auto"/>
          </w:tcPr>
          <w:p w:rsidR="00DE2D0D" w:rsidRPr="00DE2D0D" w:rsidRDefault="00DE2D0D" w:rsidP="00DE2D0D">
            <w:pPr>
              <w:spacing w:line="240" w:lineRule="auto"/>
              <w:ind w:firstLine="0"/>
              <w:jc w:val="center"/>
              <w:rPr>
                <w:szCs w:val="22"/>
              </w:rPr>
            </w:pPr>
            <w:r w:rsidRPr="00DE2D0D">
              <w:rPr>
                <w:szCs w:val="22"/>
              </w:rPr>
              <w:t>20.5</w:t>
            </w:r>
          </w:p>
        </w:tc>
        <w:tc>
          <w:tcPr>
            <w:tcW w:w="0" w:type="auto"/>
          </w:tcPr>
          <w:p w:rsidR="00DE2D0D" w:rsidRPr="00DE2D0D" w:rsidRDefault="00DE2D0D" w:rsidP="00DE2D0D">
            <w:pPr>
              <w:spacing w:line="240" w:lineRule="auto"/>
              <w:ind w:firstLine="0"/>
              <w:jc w:val="center"/>
              <w:rPr>
                <w:szCs w:val="22"/>
              </w:rPr>
            </w:pPr>
            <w:r w:rsidRPr="00DE2D0D">
              <w:rPr>
                <w:szCs w:val="22"/>
              </w:rPr>
              <w:t>8,778</w:t>
            </w:r>
          </w:p>
        </w:tc>
        <w:tc>
          <w:tcPr>
            <w:tcW w:w="0" w:type="auto"/>
          </w:tcPr>
          <w:p w:rsidR="00DE2D0D" w:rsidRPr="00DE2D0D" w:rsidRDefault="00DE2D0D" w:rsidP="00DE2D0D">
            <w:pPr>
              <w:spacing w:line="240" w:lineRule="auto"/>
              <w:ind w:firstLine="0"/>
              <w:jc w:val="center"/>
              <w:rPr>
                <w:szCs w:val="22"/>
              </w:rPr>
            </w:pPr>
            <w:r w:rsidRPr="00DE2D0D">
              <w:rPr>
                <w:szCs w:val="22"/>
              </w:rPr>
              <w:t>79.5</w:t>
            </w:r>
          </w:p>
        </w:tc>
        <w:tc>
          <w:tcPr>
            <w:tcW w:w="0" w:type="auto"/>
          </w:tcPr>
          <w:p w:rsidR="00DE2D0D" w:rsidRPr="00DE2D0D" w:rsidRDefault="00DE2D0D" w:rsidP="00DE2D0D">
            <w:pPr>
              <w:spacing w:line="240" w:lineRule="auto"/>
              <w:ind w:firstLine="0"/>
              <w:jc w:val="center"/>
              <w:rPr>
                <w:szCs w:val="22"/>
              </w:rPr>
            </w:pPr>
            <w:r w:rsidRPr="00DE2D0D">
              <w:rPr>
                <w:szCs w:val="22"/>
              </w:rPr>
              <w:t>11,038</w:t>
            </w:r>
          </w:p>
        </w:tc>
        <w:tc>
          <w:tcPr>
            <w:tcW w:w="0" w:type="auto"/>
          </w:tcPr>
          <w:p w:rsidR="00DE2D0D" w:rsidRPr="00DE2D0D" w:rsidRDefault="00DE2D0D" w:rsidP="00DE2D0D">
            <w:pPr>
              <w:spacing w:line="240" w:lineRule="auto"/>
              <w:ind w:firstLine="0"/>
              <w:jc w:val="center"/>
              <w:rPr>
                <w:szCs w:val="22"/>
              </w:rPr>
            </w:pPr>
            <w:r w:rsidRPr="00DE2D0D">
              <w:rPr>
                <w:szCs w:val="22"/>
              </w:rPr>
              <w:t>100.0</w:t>
            </w:r>
          </w:p>
        </w:tc>
        <w:tc>
          <w:tcPr>
            <w:tcW w:w="0" w:type="auto"/>
          </w:tcPr>
          <w:p w:rsidR="00DE2D0D" w:rsidRPr="00DE2D0D" w:rsidRDefault="00DE2D0D" w:rsidP="00DE2D0D">
            <w:pPr>
              <w:spacing w:line="240" w:lineRule="auto"/>
              <w:ind w:firstLine="0"/>
              <w:jc w:val="center"/>
              <w:rPr>
                <w:szCs w:val="22"/>
              </w:rPr>
            </w:pPr>
            <w:r w:rsidRPr="00DE2D0D">
              <w:rPr>
                <w:szCs w:val="22"/>
              </w:rPr>
              <w:t>80.5</w:t>
            </w:r>
          </w:p>
        </w:tc>
        <w:tc>
          <w:tcPr>
            <w:tcW w:w="0" w:type="auto"/>
          </w:tcPr>
          <w:p w:rsidR="00DE2D0D" w:rsidRPr="00DE2D0D" w:rsidRDefault="00DE2D0D" w:rsidP="00DE2D0D">
            <w:pPr>
              <w:spacing w:line="240" w:lineRule="auto"/>
              <w:ind w:firstLine="0"/>
              <w:jc w:val="center"/>
              <w:rPr>
                <w:szCs w:val="22"/>
              </w:rPr>
            </w:pPr>
            <w:r w:rsidRPr="00DE2D0D">
              <w:rPr>
                <w:szCs w:val="22"/>
              </w:rPr>
              <w:t>10.6</w:t>
            </w:r>
          </w:p>
        </w:tc>
      </w:tr>
    </w:tbl>
    <w:p w:rsidR="00DE2D0D" w:rsidRPr="00416AB4" w:rsidRDefault="00B70572" w:rsidP="00667934">
      <w:pPr>
        <w:rPr>
          <w:sz w:val="20"/>
          <w:szCs w:val="20"/>
        </w:rPr>
      </w:pPr>
      <w:r>
        <w:rPr>
          <w:sz w:val="18"/>
          <w:szCs w:val="18"/>
        </w:rPr>
        <w:t xml:space="preserve">             </w:t>
      </w:r>
      <w:proofErr w:type="gramStart"/>
      <w:r w:rsidRPr="00416AB4">
        <w:rPr>
          <w:sz w:val="20"/>
          <w:szCs w:val="20"/>
        </w:rPr>
        <w:t>χ</w:t>
      </w:r>
      <w:r w:rsidRPr="00416AB4">
        <w:rPr>
          <w:sz w:val="20"/>
          <w:szCs w:val="20"/>
          <w:vertAlign w:val="superscript"/>
        </w:rPr>
        <w:t>(</w:t>
      </w:r>
      <w:proofErr w:type="gramEnd"/>
      <w:r w:rsidRPr="00416AB4">
        <w:rPr>
          <w:sz w:val="20"/>
          <w:szCs w:val="20"/>
          <w:vertAlign w:val="superscript"/>
        </w:rPr>
        <w:t>1)</w:t>
      </w:r>
      <w:r w:rsidRPr="00416AB4">
        <w:rPr>
          <w:sz w:val="20"/>
          <w:szCs w:val="20"/>
        </w:rPr>
        <w:t xml:space="preserve"> = 5.861, p = .015</w:t>
      </w:r>
    </w:p>
    <w:p w:rsidR="004174F2" w:rsidRDefault="00623FFB" w:rsidP="00667934">
      <w:r>
        <w:rPr>
          <w:b/>
        </w:rPr>
        <w:t>Table 27</w:t>
      </w:r>
      <w:r w:rsidR="004174F2">
        <w:rPr>
          <w:b/>
        </w:rPr>
        <w:t xml:space="preserve"> </w:t>
      </w:r>
      <w:r w:rsidR="004174F2">
        <w:t xml:space="preserve">shows that a majority of the 34,879 patient encounters tested for </w:t>
      </w:r>
      <w:r w:rsidR="004174F2">
        <w:rPr>
          <w:i/>
        </w:rPr>
        <w:t xml:space="preserve">C. diff </w:t>
      </w:r>
      <w:r w:rsidR="004174F2">
        <w:t xml:space="preserve">in the follow-up period were White (29,413) with 25,456 (86.5%) having a negative </w:t>
      </w:r>
      <w:r w:rsidR="004174F2">
        <w:rPr>
          <w:i/>
        </w:rPr>
        <w:t xml:space="preserve">C. diff </w:t>
      </w:r>
      <w:r w:rsidR="004174F2">
        <w:t xml:space="preserve">test and 3,957 (13.5%) having </w:t>
      </w:r>
      <w:r w:rsidR="004174F2">
        <w:rPr>
          <w:i/>
        </w:rPr>
        <w:t>C. diff</w:t>
      </w:r>
      <w:r w:rsidR="004174F2">
        <w:t>. Black, or African Americans, had the second highest number of encounters (150) of which 132 (88%) had a negative</w:t>
      </w:r>
      <w:r w:rsidR="004174F2">
        <w:rPr>
          <w:i/>
        </w:rPr>
        <w:t xml:space="preserve"> C. diff</w:t>
      </w:r>
      <w:r w:rsidR="004174F2">
        <w:t xml:space="preserve"> test and 18 (12%) had a positive </w:t>
      </w:r>
      <w:r w:rsidR="004174F2">
        <w:rPr>
          <w:i/>
        </w:rPr>
        <w:t xml:space="preserve">C. diff </w:t>
      </w:r>
      <w:r w:rsidR="004174F2">
        <w:t>test.</w:t>
      </w:r>
    </w:p>
    <w:p w:rsidR="0055629A" w:rsidRDefault="0055629A" w:rsidP="0055629A">
      <w:pPr>
        <w:spacing w:line="240" w:lineRule="auto"/>
      </w:pPr>
    </w:p>
    <w:p w:rsidR="00554AA1" w:rsidRPr="00554AA1" w:rsidRDefault="00554AA1" w:rsidP="00E74086">
      <w:pPr>
        <w:pStyle w:val="Caption"/>
        <w:keepNext/>
        <w:spacing w:line="360" w:lineRule="auto"/>
        <w:ind w:firstLine="0"/>
        <w:rPr>
          <w:b w:val="0"/>
        </w:rPr>
      </w:pPr>
      <w:bookmarkStart w:id="59" w:name="_Toc500161918"/>
      <w:r>
        <w:t xml:space="preserve">Table </w:t>
      </w:r>
      <w:r w:rsidR="00804D2B">
        <w:fldChar w:fldCharType="begin"/>
      </w:r>
      <w:r w:rsidR="00804D2B">
        <w:instrText xml:space="preserve"> SEQ Table \* ARABIC </w:instrText>
      </w:r>
      <w:r w:rsidR="00804D2B">
        <w:fldChar w:fldCharType="separate"/>
      </w:r>
      <w:r w:rsidR="00D83276">
        <w:rPr>
          <w:noProof/>
        </w:rPr>
        <w:t>27</w:t>
      </w:r>
      <w:r w:rsidR="00804D2B">
        <w:rPr>
          <w:noProof/>
        </w:rPr>
        <w:fldChar w:fldCharType="end"/>
      </w:r>
      <w:r>
        <w:t xml:space="preserve">. </w:t>
      </w:r>
      <w:r w:rsidRPr="00D46425">
        <w:t xml:space="preserve">Butler Memorial Hospital Patient Encounters (In and Outpatient) Over Age 18 by Race and </w:t>
      </w:r>
      <w:r w:rsidRPr="00D46425">
        <w:rPr>
          <w:i/>
        </w:rPr>
        <w:t>Clostridium difficile</w:t>
      </w:r>
      <w:r w:rsidR="002C21E0">
        <w:t xml:space="preserve"> Test Result d</w:t>
      </w:r>
      <w:r w:rsidRPr="00D46425">
        <w:t>uring Follow-up Period (1997-March 2017) (Butler County Residents Only)</w:t>
      </w:r>
      <w:bookmarkEnd w:id="59"/>
    </w:p>
    <w:tbl>
      <w:tblPr>
        <w:tblStyle w:val="TableGrid25"/>
        <w:tblW w:w="0" w:type="auto"/>
        <w:jc w:val="center"/>
        <w:tblLook w:val="04A0" w:firstRow="1" w:lastRow="0" w:firstColumn="1" w:lastColumn="0" w:noHBand="0" w:noVBand="1"/>
      </w:tblPr>
      <w:tblGrid>
        <w:gridCol w:w="2789"/>
        <w:gridCol w:w="756"/>
        <w:gridCol w:w="636"/>
        <w:gridCol w:w="876"/>
        <w:gridCol w:w="636"/>
        <w:gridCol w:w="876"/>
        <w:gridCol w:w="756"/>
      </w:tblGrid>
      <w:tr w:rsidR="00554AA1" w:rsidRPr="00554AA1" w:rsidTr="000B0466">
        <w:trPr>
          <w:jc w:val="center"/>
        </w:trPr>
        <w:tc>
          <w:tcPr>
            <w:tcW w:w="0" w:type="auto"/>
          </w:tcPr>
          <w:p w:rsidR="00554AA1" w:rsidRPr="00554AA1" w:rsidRDefault="00554AA1" w:rsidP="00554AA1">
            <w:pPr>
              <w:spacing w:line="240" w:lineRule="auto"/>
              <w:ind w:firstLine="0"/>
              <w:jc w:val="left"/>
              <w:rPr>
                <w:b/>
                <w:szCs w:val="22"/>
              </w:rPr>
            </w:pPr>
          </w:p>
        </w:tc>
        <w:tc>
          <w:tcPr>
            <w:tcW w:w="0" w:type="auto"/>
            <w:gridSpan w:val="2"/>
          </w:tcPr>
          <w:p w:rsidR="00554AA1" w:rsidRPr="00554AA1" w:rsidRDefault="00554AA1" w:rsidP="00554AA1">
            <w:pPr>
              <w:spacing w:line="240" w:lineRule="auto"/>
              <w:ind w:firstLine="0"/>
              <w:jc w:val="center"/>
              <w:rPr>
                <w:b/>
                <w:szCs w:val="22"/>
              </w:rPr>
            </w:pPr>
            <w:r w:rsidRPr="00554AA1">
              <w:rPr>
                <w:b/>
                <w:szCs w:val="22"/>
              </w:rPr>
              <w:t>C. diff</w:t>
            </w:r>
          </w:p>
        </w:tc>
        <w:tc>
          <w:tcPr>
            <w:tcW w:w="0" w:type="auto"/>
            <w:gridSpan w:val="2"/>
          </w:tcPr>
          <w:p w:rsidR="00554AA1" w:rsidRPr="00554AA1" w:rsidRDefault="00554AA1" w:rsidP="00554AA1">
            <w:pPr>
              <w:spacing w:line="240" w:lineRule="auto"/>
              <w:ind w:firstLine="0"/>
              <w:jc w:val="center"/>
              <w:rPr>
                <w:b/>
                <w:szCs w:val="22"/>
              </w:rPr>
            </w:pPr>
            <w:r w:rsidRPr="00554AA1">
              <w:rPr>
                <w:b/>
                <w:szCs w:val="22"/>
              </w:rPr>
              <w:t>No C. diff</w:t>
            </w:r>
          </w:p>
        </w:tc>
        <w:tc>
          <w:tcPr>
            <w:tcW w:w="0" w:type="auto"/>
            <w:gridSpan w:val="2"/>
          </w:tcPr>
          <w:p w:rsidR="00554AA1" w:rsidRPr="00554AA1" w:rsidRDefault="00554AA1" w:rsidP="00554AA1">
            <w:pPr>
              <w:spacing w:line="240" w:lineRule="auto"/>
              <w:ind w:firstLine="0"/>
              <w:jc w:val="center"/>
              <w:rPr>
                <w:b/>
                <w:szCs w:val="22"/>
              </w:rPr>
            </w:pPr>
            <w:r w:rsidRPr="00554AA1">
              <w:rPr>
                <w:b/>
                <w:szCs w:val="22"/>
              </w:rPr>
              <w:t>Total</w:t>
            </w:r>
          </w:p>
        </w:tc>
      </w:tr>
      <w:tr w:rsidR="00554AA1" w:rsidRPr="00554AA1" w:rsidTr="000B0466">
        <w:trPr>
          <w:jc w:val="center"/>
        </w:trPr>
        <w:tc>
          <w:tcPr>
            <w:tcW w:w="0" w:type="auto"/>
          </w:tcPr>
          <w:p w:rsidR="00554AA1" w:rsidRPr="00554AA1" w:rsidRDefault="00554AA1" w:rsidP="00554AA1">
            <w:pPr>
              <w:spacing w:line="240" w:lineRule="auto"/>
              <w:ind w:firstLine="0"/>
              <w:jc w:val="left"/>
              <w:rPr>
                <w:b/>
                <w:szCs w:val="22"/>
              </w:rPr>
            </w:pPr>
          </w:p>
        </w:tc>
        <w:tc>
          <w:tcPr>
            <w:tcW w:w="0" w:type="auto"/>
          </w:tcPr>
          <w:p w:rsidR="00554AA1" w:rsidRPr="00554AA1" w:rsidRDefault="00554AA1" w:rsidP="00554AA1">
            <w:pPr>
              <w:spacing w:line="240" w:lineRule="auto"/>
              <w:ind w:firstLine="0"/>
              <w:jc w:val="center"/>
              <w:rPr>
                <w:szCs w:val="22"/>
              </w:rPr>
            </w:pPr>
            <w:r w:rsidRPr="00554AA1">
              <w:rPr>
                <w:szCs w:val="22"/>
              </w:rPr>
              <w:t>N</w:t>
            </w:r>
          </w:p>
        </w:tc>
        <w:tc>
          <w:tcPr>
            <w:tcW w:w="0" w:type="auto"/>
          </w:tcPr>
          <w:p w:rsidR="00554AA1" w:rsidRPr="00554AA1" w:rsidRDefault="00554AA1" w:rsidP="00554AA1">
            <w:pPr>
              <w:spacing w:line="240" w:lineRule="auto"/>
              <w:ind w:firstLine="0"/>
              <w:jc w:val="center"/>
              <w:rPr>
                <w:szCs w:val="22"/>
              </w:rPr>
            </w:pPr>
            <w:r w:rsidRPr="00554AA1">
              <w:rPr>
                <w:szCs w:val="22"/>
              </w:rPr>
              <w:t>%</w:t>
            </w:r>
          </w:p>
        </w:tc>
        <w:tc>
          <w:tcPr>
            <w:tcW w:w="0" w:type="auto"/>
          </w:tcPr>
          <w:p w:rsidR="00554AA1" w:rsidRPr="00554AA1" w:rsidRDefault="00554AA1" w:rsidP="00554AA1">
            <w:pPr>
              <w:spacing w:line="240" w:lineRule="auto"/>
              <w:ind w:firstLine="0"/>
              <w:jc w:val="center"/>
              <w:rPr>
                <w:szCs w:val="22"/>
              </w:rPr>
            </w:pPr>
            <w:r w:rsidRPr="00554AA1">
              <w:rPr>
                <w:szCs w:val="22"/>
              </w:rPr>
              <w:t>N</w:t>
            </w:r>
          </w:p>
        </w:tc>
        <w:tc>
          <w:tcPr>
            <w:tcW w:w="0" w:type="auto"/>
          </w:tcPr>
          <w:p w:rsidR="00554AA1" w:rsidRPr="00554AA1" w:rsidRDefault="00554AA1" w:rsidP="00554AA1">
            <w:pPr>
              <w:spacing w:line="240" w:lineRule="auto"/>
              <w:ind w:firstLine="0"/>
              <w:jc w:val="center"/>
              <w:rPr>
                <w:szCs w:val="22"/>
              </w:rPr>
            </w:pPr>
            <w:r w:rsidRPr="00554AA1">
              <w:rPr>
                <w:szCs w:val="22"/>
              </w:rPr>
              <w:t>%</w:t>
            </w:r>
          </w:p>
        </w:tc>
        <w:tc>
          <w:tcPr>
            <w:tcW w:w="0" w:type="auto"/>
          </w:tcPr>
          <w:p w:rsidR="00554AA1" w:rsidRPr="00554AA1" w:rsidRDefault="00554AA1" w:rsidP="00554AA1">
            <w:pPr>
              <w:spacing w:line="240" w:lineRule="auto"/>
              <w:ind w:firstLine="0"/>
              <w:jc w:val="center"/>
              <w:rPr>
                <w:szCs w:val="22"/>
              </w:rPr>
            </w:pPr>
            <w:r w:rsidRPr="00554AA1">
              <w:rPr>
                <w:szCs w:val="22"/>
              </w:rPr>
              <w:t>N</w:t>
            </w:r>
          </w:p>
        </w:tc>
        <w:tc>
          <w:tcPr>
            <w:tcW w:w="0" w:type="auto"/>
          </w:tcPr>
          <w:p w:rsidR="00554AA1" w:rsidRPr="00554AA1" w:rsidRDefault="00554AA1" w:rsidP="00554AA1">
            <w:pPr>
              <w:spacing w:line="240" w:lineRule="auto"/>
              <w:ind w:firstLine="0"/>
              <w:jc w:val="center"/>
              <w:rPr>
                <w:szCs w:val="22"/>
              </w:rPr>
            </w:pPr>
            <w:r w:rsidRPr="00554AA1">
              <w:rPr>
                <w:szCs w:val="22"/>
              </w:rPr>
              <w:t>%</w:t>
            </w:r>
          </w:p>
        </w:tc>
      </w:tr>
      <w:tr w:rsidR="00554AA1" w:rsidRPr="00554AA1" w:rsidTr="000B0466">
        <w:trPr>
          <w:jc w:val="center"/>
        </w:trPr>
        <w:tc>
          <w:tcPr>
            <w:tcW w:w="0" w:type="auto"/>
          </w:tcPr>
          <w:p w:rsidR="00554AA1" w:rsidRPr="00554AA1" w:rsidRDefault="00554AA1" w:rsidP="00554AA1">
            <w:pPr>
              <w:spacing w:line="240" w:lineRule="auto"/>
              <w:ind w:firstLine="0"/>
              <w:jc w:val="center"/>
              <w:rPr>
                <w:b/>
                <w:szCs w:val="22"/>
              </w:rPr>
            </w:pPr>
            <w:r w:rsidRPr="00554AA1">
              <w:rPr>
                <w:b/>
                <w:szCs w:val="22"/>
              </w:rPr>
              <w:t>White</w:t>
            </w:r>
          </w:p>
        </w:tc>
        <w:tc>
          <w:tcPr>
            <w:tcW w:w="0" w:type="auto"/>
          </w:tcPr>
          <w:p w:rsidR="00554AA1" w:rsidRPr="00554AA1" w:rsidRDefault="00554AA1" w:rsidP="00554AA1">
            <w:pPr>
              <w:spacing w:line="240" w:lineRule="auto"/>
              <w:ind w:firstLine="0"/>
              <w:jc w:val="center"/>
              <w:rPr>
                <w:szCs w:val="22"/>
              </w:rPr>
            </w:pPr>
            <w:r w:rsidRPr="00554AA1">
              <w:rPr>
                <w:szCs w:val="22"/>
              </w:rPr>
              <w:t>3,957</w:t>
            </w:r>
          </w:p>
        </w:tc>
        <w:tc>
          <w:tcPr>
            <w:tcW w:w="0" w:type="auto"/>
          </w:tcPr>
          <w:p w:rsidR="00554AA1" w:rsidRPr="00554AA1" w:rsidRDefault="00554AA1" w:rsidP="00554AA1">
            <w:pPr>
              <w:spacing w:line="240" w:lineRule="auto"/>
              <w:ind w:firstLine="0"/>
              <w:jc w:val="center"/>
              <w:rPr>
                <w:szCs w:val="22"/>
              </w:rPr>
            </w:pPr>
            <w:r w:rsidRPr="00554AA1">
              <w:rPr>
                <w:szCs w:val="22"/>
              </w:rPr>
              <w:t>13.5</w:t>
            </w:r>
          </w:p>
        </w:tc>
        <w:tc>
          <w:tcPr>
            <w:tcW w:w="0" w:type="auto"/>
          </w:tcPr>
          <w:p w:rsidR="00554AA1" w:rsidRPr="00554AA1" w:rsidRDefault="00554AA1" w:rsidP="00554AA1">
            <w:pPr>
              <w:spacing w:line="240" w:lineRule="auto"/>
              <w:ind w:firstLine="0"/>
              <w:jc w:val="center"/>
              <w:rPr>
                <w:szCs w:val="22"/>
              </w:rPr>
            </w:pPr>
            <w:r w:rsidRPr="00554AA1">
              <w:rPr>
                <w:szCs w:val="22"/>
              </w:rPr>
              <w:t>25,456</w:t>
            </w:r>
          </w:p>
        </w:tc>
        <w:tc>
          <w:tcPr>
            <w:tcW w:w="0" w:type="auto"/>
          </w:tcPr>
          <w:p w:rsidR="00554AA1" w:rsidRPr="00554AA1" w:rsidRDefault="00554AA1" w:rsidP="00554AA1">
            <w:pPr>
              <w:spacing w:line="240" w:lineRule="auto"/>
              <w:ind w:firstLine="0"/>
              <w:jc w:val="center"/>
              <w:rPr>
                <w:szCs w:val="22"/>
              </w:rPr>
            </w:pPr>
            <w:r w:rsidRPr="00554AA1">
              <w:rPr>
                <w:szCs w:val="22"/>
              </w:rPr>
              <w:t>86.5</w:t>
            </w:r>
          </w:p>
        </w:tc>
        <w:tc>
          <w:tcPr>
            <w:tcW w:w="0" w:type="auto"/>
          </w:tcPr>
          <w:p w:rsidR="00554AA1" w:rsidRPr="00554AA1" w:rsidRDefault="00554AA1" w:rsidP="00554AA1">
            <w:pPr>
              <w:spacing w:line="240" w:lineRule="auto"/>
              <w:ind w:firstLine="0"/>
              <w:jc w:val="center"/>
              <w:rPr>
                <w:szCs w:val="22"/>
              </w:rPr>
            </w:pPr>
            <w:r w:rsidRPr="00554AA1">
              <w:rPr>
                <w:szCs w:val="22"/>
              </w:rPr>
              <w:t>29,413</w:t>
            </w:r>
          </w:p>
        </w:tc>
        <w:tc>
          <w:tcPr>
            <w:tcW w:w="0" w:type="auto"/>
          </w:tcPr>
          <w:p w:rsidR="00554AA1" w:rsidRPr="00554AA1" w:rsidRDefault="00554AA1" w:rsidP="00554AA1">
            <w:pPr>
              <w:spacing w:line="240" w:lineRule="auto"/>
              <w:ind w:firstLine="0"/>
              <w:jc w:val="center"/>
              <w:rPr>
                <w:szCs w:val="22"/>
              </w:rPr>
            </w:pPr>
            <w:r w:rsidRPr="00554AA1">
              <w:rPr>
                <w:szCs w:val="22"/>
              </w:rPr>
              <w:t>100.0</w:t>
            </w:r>
          </w:p>
        </w:tc>
      </w:tr>
      <w:tr w:rsidR="00554AA1" w:rsidRPr="00554AA1" w:rsidTr="000B0466">
        <w:trPr>
          <w:jc w:val="center"/>
        </w:trPr>
        <w:tc>
          <w:tcPr>
            <w:tcW w:w="0" w:type="auto"/>
          </w:tcPr>
          <w:p w:rsidR="00554AA1" w:rsidRPr="00554AA1" w:rsidRDefault="00554AA1" w:rsidP="00554AA1">
            <w:pPr>
              <w:spacing w:line="240" w:lineRule="auto"/>
              <w:ind w:firstLine="0"/>
              <w:jc w:val="center"/>
              <w:rPr>
                <w:b/>
                <w:szCs w:val="22"/>
              </w:rPr>
            </w:pPr>
            <w:r w:rsidRPr="00554AA1">
              <w:rPr>
                <w:b/>
                <w:szCs w:val="22"/>
              </w:rPr>
              <w:t>Black/ African American</w:t>
            </w:r>
          </w:p>
        </w:tc>
        <w:tc>
          <w:tcPr>
            <w:tcW w:w="0" w:type="auto"/>
          </w:tcPr>
          <w:p w:rsidR="00554AA1" w:rsidRPr="00554AA1" w:rsidRDefault="00554AA1" w:rsidP="00554AA1">
            <w:pPr>
              <w:spacing w:line="240" w:lineRule="auto"/>
              <w:ind w:firstLine="0"/>
              <w:jc w:val="center"/>
              <w:rPr>
                <w:szCs w:val="22"/>
              </w:rPr>
            </w:pPr>
            <w:r w:rsidRPr="00554AA1">
              <w:rPr>
                <w:szCs w:val="22"/>
              </w:rPr>
              <w:t>18</w:t>
            </w:r>
          </w:p>
        </w:tc>
        <w:tc>
          <w:tcPr>
            <w:tcW w:w="0" w:type="auto"/>
          </w:tcPr>
          <w:p w:rsidR="00554AA1" w:rsidRPr="00554AA1" w:rsidRDefault="00554AA1" w:rsidP="00554AA1">
            <w:pPr>
              <w:spacing w:line="240" w:lineRule="auto"/>
              <w:ind w:firstLine="0"/>
              <w:jc w:val="center"/>
              <w:rPr>
                <w:szCs w:val="22"/>
              </w:rPr>
            </w:pPr>
            <w:r w:rsidRPr="00554AA1">
              <w:rPr>
                <w:szCs w:val="22"/>
              </w:rPr>
              <w:t>12</w:t>
            </w:r>
          </w:p>
        </w:tc>
        <w:tc>
          <w:tcPr>
            <w:tcW w:w="0" w:type="auto"/>
          </w:tcPr>
          <w:p w:rsidR="00554AA1" w:rsidRPr="00554AA1" w:rsidRDefault="00554AA1" w:rsidP="00554AA1">
            <w:pPr>
              <w:spacing w:line="240" w:lineRule="auto"/>
              <w:ind w:firstLine="0"/>
              <w:jc w:val="center"/>
              <w:rPr>
                <w:szCs w:val="22"/>
              </w:rPr>
            </w:pPr>
            <w:r w:rsidRPr="00554AA1">
              <w:rPr>
                <w:szCs w:val="22"/>
              </w:rPr>
              <w:t>132</w:t>
            </w:r>
          </w:p>
        </w:tc>
        <w:tc>
          <w:tcPr>
            <w:tcW w:w="0" w:type="auto"/>
          </w:tcPr>
          <w:p w:rsidR="00554AA1" w:rsidRPr="00554AA1" w:rsidRDefault="00554AA1" w:rsidP="00554AA1">
            <w:pPr>
              <w:spacing w:line="240" w:lineRule="auto"/>
              <w:ind w:firstLine="0"/>
              <w:jc w:val="center"/>
              <w:rPr>
                <w:szCs w:val="22"/>
              </w:rPr>
            </w:pPr>
            <w:r w:rsidRPr="00554AA1">
              <w:rPr>
                <w:szCs w:val="22"/>
              </w:rPr>
              <w:t>88</w:t>
            </w:r>
          </w:p>
        </w:tc>
        <w:tc>
          <w:tcPr>
            <w:tcW w:w="0" w:type="auto"/>
          </w:tcPr>
          <w:p w:rsidR="00554AA1" w:rsidRPr="00554AA1" w:rsidRDefault="00554AA1" w:rsidP="00554AA1">
            <w:pPr>
              <w:spacing w:line="240" w:lineRule="auto"/>
              <w:ind w:firstLine="0"/>
              <w:jc w:val="center"/>
              <w:rPr>
                <w:szCs w:val="22"/>
              </w:rPr>
            </w:pPr>
            <w:r w:rsidRPr="00554AA1">
              <w:rPr>
                <w:szCs w:val="22"/>
              </w:rPr>
              <w:t>150</w:t>
            </w:r>
          </w:p>
        </w:tc>
        <w:tc>
          <w:tcPr>
            <w:tcW w:w="0" w:type="auto"/>
          </w:tcPr>
          <w:p w:rsidR="00554AA1" w:rsidRPr="00554AA1" w:rsidRDefault="00554AA1" w:rsidP="00554AA1">
            <w:pPr>
              <w:spacing w:line="240" w:lineRule="auto"/>
              <w:ind w:firstLine="0"/>
              <w:jc w:val="center"/>
              <w:rPr>
                <w:szCs w:val="22"/>
              </w:rPr>
            </w:pPr>
            <w:r w:rsidRPr="00554AA1">
              <w:rPr>
                <w:szCs w:val="22"/>
              </w:rPr>
              <w:t>100.0</w:t>
            </w:r>
          </w:p>
        </w:tc>
      </w:tr>
      <w:tr w:rsidR="00554AA1" w:rsidRPr="00554AA1" w:rsidTr="000B0466">
        <w:trPr>
          <w:jc w:val="center"/>
        </w:trPr>
        <w:tc>
          <w:tcPr>
            <w:tcW w:w="0" w:type="auto"/>
          </w:tcPr>
          <w:p w:rsidR="00554AA1" w:rsidRPr="00554AA1" w:rsidRDefault="00554AA1" w:rsidP="00554AA1">
            <w:pPr>
              <w:spacing w:line="240" w:lineRule="auto"/>
              <w:ind w:firstLine="0"/>
              <w:jc w:val="center"/>
              <w:rPr>
                <w:b/>
                <w:szCs w:val="22"/>
              </w:rPr>
            </w:pPr>
            <w:r w:rsidRPr="00554AA1">
              <w:rPr>
                <w:b/>
                <w:szCs w:val="22"/>
              </w:rPr>
              <w:t>Asian</w:t>
            </w:r>
          </w:p>
        </w:tc>
        <w:tc>
          <w:tcPr>
            <w:tcW w:w="0" w:type="auto"/>
          </w:tcPr>
          <w:p w:rsidR="00554AA1" w:rsidRPr="00554AA1" w:rsidRDefault="00554AA1" w:rsidP="00554AA1">
            <w:pPr>
              <w:spacing w:line="240" w:lineRule="auto"/>
              <w:ind w:firstLine="0"/>
              <w:jc w:val="center"/>
              <w:rPr>
                <w:szCs w:val="22"/>
              </w:rPr>
            </w:pPr>
            <w:r w:rsidRPr="00554AA1">
              <w:rPr>
                <w:szCs w:val="22"/>
              </w:rPr>
              <w:t>4</w:t>
            </w:r>
          </w:p>
        </w:tc>
        <w:tc>
          <w:tcPr>
            <w:tcW w:w="0" w:type="auto"/>
          </w:tcPr>
          <w:p w:rsidR="00554AA1" w:rsidRPr="00554AA1" w:rsidRDefault="00554AA1" w:rsidP="00554AA1">
            <w:pPr>
              <w:spacing w:line="240" w:lineRule="auto"/>
              <w:ind w:firstLine="0"/>
              <w:jc w:val="center"/>
              <w:rPr>
                <w:szCs w:val="22"/>
              </w:rPr>
            </w:pPr>
            <w:r w:rsidRPr="00554AA1">
              <w:rPr>
                <w:szCs w:val="22"/>
              </w:rPr>
              <w:t>11.4</w:t>
            </w:r>
          </w:p>
        </w:tc>
        <w:tc>
          <w:tcPr>
            <w:tcW w:w="0" w:type="auto"/>
          </w:tcPr>
          <w:p w:rsidR="00554AA1" w:rsidRPr="00554AA1" w:rsidRDefault="00554AA1" w:rsidP="00554AA1">
            <w:pPr>
              <w:spacing w:line="240" w:lineRule="auto"/>
              <w:ind w:firstLine="0"/>
              <w:jc w:val="center"/>
              <w:rPr>
                <w:szCs w:val="22"/>
              </w:rPr>
            </w:pPr>
            <w:r w:rsidRPr="00554AA1">
              <w:rPr>
                <w:szCs w:val="22"/>
              </w:rPr>
              <w:t>31</w:t>
            </w:r>
          </w:p>
        </w:tc>
        <w:tc>
          <w:tcPr>
            <w:tcW w:w="0" w:type="auto"/>
          </w:tcPr>
          <w:p w:rsidR="00554AA1" w:rsidRPr="00554AA1" w:rsidRDefault="00554AA1" w:rsidP="00554AA1">
            <w:pPr>
              <w:spacing w:line="240" w:lineRule="auto"/>
              <w:ind w:firstLine="0"/>
              <w:jc w:val="center"/>
              <w:rPr>
                <w:szCs w:val="22"/>
              </w:rPr>
            </w:pPr>
            <w:r w:rsidRPr="00554AA1">
              <w:rPr>
                <w:szCs w:val="22"/>
              </w:rPr>
              <w:t>88.6</w:t>
            </w:r>
          </w:p>
        </w:tc>
        <w:tc>
          <w:tcPr>
            <w:tcW w:w="0" w:type="auto"/>
          </w:tcPr>
          <w:p w:rsidR="00554AA1" w:rsidRPr="00554AA1" w:rsidRDefault="00554AA1" w:rsidP="00554AA1">
            <w:pPr>
              <w:spacing w:line="240" w:lineRule="auto"/>
              <w:ind w:firstLine="0"/>
              <w:jc w:val="center"/>
              <w:rPr>
                <w:szCs w:val="22"/>
              </w:rPr>
            </w:pPr>
            <w:r w:rsidRPr="00554AA1">
              <w:rPr>
                <w:szCs w:val="22"/>
              </w:rPr>
              <w:t>35</w:t>
            </w:r>
          </w:p>
        </w:tc>
        <w:tc>
          <w:tcPr>
            <w:tcW w:w="0" w:type="auto"/>
          </w:tcPr>
          <w:p w:rsidR="00554AA1" w:rsidRPr="00554AA1" w:rsidRDefault="00554AA1" w:rsidP="00554AA1">
            <w:pPr>
              <w:spacing w:line="240" w:lineRule="auto"/>
              <w:ind w:firstLine="0"/>
              <w:jc w:val="center"/>
              <w:rPr>
                <w:szCs w:val="22"/>
              </w:rPr>
            </w:pPr>
            <w:r w:rsidRPr="00554AA1">
              <w:rPr>
                <w:szCs w:val="22"/>
              </w:rPr>
              <w:t>100.0</w:t>
            </w:r>
          </w:p>
        </w:tc>
      </w:tr>
      <w:tr w:rsidR="00554AA1" w:rsidRPr="00554AA1" w:rsidTr="000B0466">
        <w:trPr>
          <w:jc w:val="center"/>
        </w:trPr>
        <w:tc>
          <w:tcPr>
            <w:tcW w:w="0" w:type="auto"/>
          </w:tcPr>
          <w:p w:rsidR="00554AA1" w:rsidRPr="00554AA1" w:rsidRDefault="00554AA1" w:rsidP="00554AA1">
            <w:pPr>
              <w:spacing w:line="240" w:lineRule="auto"/>
              <w:ind w:firstLine="0"/>
              <w:jc w:val="center"/>
              <w:rPr>
                <w:b/>
                <w:szCs w:val="22"/>
              </w:rPr>
            </w:pPr>
            <w:r w:rsidRPr="00554AA1">
              <w:rPr>
                <w:b/>
                <w:szCs w:val="22"/>
              </w:rPr>
              <w:t>Hispanic</w:t>
            </w:r>
          </w:p>
        </w:tc>
        <w:tc>
          <w:tcPr>
            <w:tcW w:w="0" w:type="auto"/>
          </w:tcPr>
          <w:p w:rsidR="00554AA1" w:rsidRPr="00554AA1" w:rsidRDefault="00554AA1" w:rsidP="00554AA1">
            <w:pPr>
              <w:spacing w:line="240" w:lineRule="auto"/>
              <w:ind w:firstLine="0"/>
              <w:jc w:val="center"/>
              <w:rPr>
                <w:szCs w:val="22"/>
              </w:rPr>
            </w:pPr>
            <w:r w:rsidRPr="00554AA1">
              <w:rPr>
                <w:szCs w:val="22"/>
              </w:rPr>
              <w:t>5</w:t>
            </w:r>
          </w:p>
        </w:tc>
        <w:tc>
          <w:tcPr>
            <w:tcW w:w="0" w:type="auto"/>
          </w:tcPr>
          <w:p w:rsidR="00554AA1" w:rsidRPr="00554AA1" w:rsidRDefault="00554AA1" w:rsidP="00554AA1">
            <w:pPr>
              <w:spacing w:line="240" w:lineRule="auto"/>
              <w:ind w:firstLine="0"/>
              <w:jc w:val="center"/>
              <w:rPr>
                <w:szCs w:val="22"/>
              </w:rPr>
            </w:pPr>
            <w:r w:rsidRPr="00554AA1">
              <w:rPr>
                <w:szCs w:val="22"/>
              </w:rPr>
              <w:t>16.7</w:t>
            </w:r>
          </w:p>
        </w:tc>
        <w:tc>
          <w:tcPr>
            <w:tcW w:w="0" w:type="auto"/>
          </w:tcPr>
          <w:p w:rsidR="00554AA1" w:rsidRPr="00554AA1" w:rsidRDefault="00554AA1" w:rsidP="00554AA1">
            <w:pPr>
              <w:spacing w:line="240" w:lineRule="auto"/>
              <w:ind w:firstLine="0"/>
              <w:jc w:val="center"/>
              <w:rPr>
                <w:szCs w:val="22"/>
              </w:rPr>
            </w:pPr>
            <w:r w:rsidRPr="00554AA1">
              <w:rPr>
                <w:szCs w:val="22"/>
              </w:rPr>
              <w:t>25</w:t>
            </w:r>
          </w:p>
        </w:tc>
        <w:tc>
          <w:tcPr>
            <w:tcW w:w="0" w:type="auto"/>
          </w:tcPr>
          <w:p w:rsidR="00554AA1" w:rsidRPr="00554AA1" w:rsidRDefault="00554AA1" w:rsidP="00554AA1">
            <w:pPr>
              <w:spacing w:line="240" w:lineRule="auto"/>
              <w:ind w:firstLine="0"/>
              <w:jc w:val="center"/>
              <w:rPr>
                <w:szCs w:val="22"/>
              </w:rPr>
            </w:pPr>
            <w:r w:rsidRPr="00554AA1">
              <w:rPr>
                <w:szCs w:val="22"/>
              </w:rPr>
              <w:t>83.3</w:t>
            </w:r>
          </w:p>
        </w:tc>
        <w:tc>
          <w:tcPr>
            <w:tcW w:w="0" w:type="auto"/>
          </w:tcPr>
          <w:p w:rsidR="00554AA1" w:rsidRPr="00554AA1" w:rsidRDefault="00554AA1" w:rsidP="00554AA1">
            <w:pPr>
              <w:spacing w:line="240" w:lineRule="auto"/>
              <w:ind w:firstLine="0"/>
              <w:jc w:val="center"/>
              <w:rPr>
                <w:szCs w:val="22"/>
              </w:rPr>
            </w:pPr>
            <w:r w:rsidRPr="00554AA1">
              <w:rPr>
                <w:szCs w:val="22"/>
              </w:rPr>
              <w:t>30</w:t>
            </w:r>
          </w:p>
        </w:tc>
        <w:tc>
          <w:tcPr>
            <w:tcW w:w="0" w:type="auto"/>
          </w:tcPr>
          <w:p w:rsidR="00554AA1" w:rsidRPr="00554AA1" w:rsidRDefault="00554AA1" w:rsidP="00554AA1">
            <w:pPr>
              <w:spacing w:line="240" w:lineRule="auto"/>
              <w:ind w:firstLine="0"/>
              <w:jc w:val="center"/>
              <w:rPr>
                <w:szCs w:val="22"/>
              </w:rPr>
            </w:pPr>
            <w:r w:rsidRPr="00554AA1">
              <w:rPr>
                <w:szCs w:val="22"/>
              </w:rPr>
              <w:t>100.0</w:t>
            </w:r>
          </w:p>
        </w:tc>
      </w:tr>
      <w:tr w:rsidR="00554AA1" w:rsidRPr="00554AA1" w:rsidTr="000B0466">
        <w:trPr>
          <w:jc w:val="center"/>
        </w:trPr>
        <w:tc>
          <w:tcPr>
            <w:tcW w:w="0" w:type="auto"/>
          </w:tcPr>
          <w:p w:rsidR="00554AA1" w:rsidRPr="00554AA1" w:rsidRDefault="00554AA1" w:rsidP="00554AA1">
            <w:pPr>
              <w:spacing w:line="240" w:lineRule="auto"/>
              <w:ind w:firstLine="0"/>
              <w:jc w:val="center"/>
              <w:rPr>
                <w:b/>
                <w:sz w:val="20"/>
                <w:szCs w:val="20"/>
                <w:vertAlign w:val="superscript"/>
              </w:rPr>
            </w:pPr>
            <w:r w:rsidRPr="00554AA1">
              <w:rPr>
                <w:b/>
                <w:szCs w:val="22"/>
              </w:rPr>
              <w:t>Other</w:t>
            </w:r>
          </w:p>
        </w:tc>
        <w:tc>
          <w:tcPr>
            <w:tcW w:w="0" w:type="auto"/>
          </w:tcPr>
          <w:p w:rsidR="00554AA1" w:rsidRPr="00554AA1" w:rsidRDefault="00554AA1" w:rsidP="00554AA1">
            <w:pPr>
              <w:spacing w:line="240" w:lineRule="auto"/>
              <w:ind w:firstLine="0"/>
              <w:jc w:val="center"/>
              <w:rPr>
                <w:szCs w:val="22"/>
              </w:rPr>
            </w:pPr>
            <w:r w:rsidRPr="00554AA1">
              <w:rPr>
                <w:szCs w:val="22"/>
              </w:rPr>
              <w:t>4</w:t>
            </w:r>
          </w:p>
        </w:tc>
        <w:tc>
          <w:tcPr>
            <w:tcW w:w="0" w:type="auto"/>
          </w:tcPr>
          <w:p w:rsidR="00554AA1" w:rsidRPr="00554AA1" w:rsidRDefault="00554AA1" w:rsidP="00554AA1">
            <w:pPr>
              <w:spacing w:line="240" w:lineRule="auto"/>
              <w:ind w:firstLine="0"/>
              <w:jc w:val="center"/>
              <w:rPr>
                <w:szCs w:val="22"/>
              </w:rPr>
            </w:pPr>
            <w:r w:rsidRPr="00554AA1">
              <w:rPr>
                <w:szCs w:val="22"/>
              </w:rPr>
              <w:t>12.1</w:t>
            </w:r>
          </w:p>
        </w:tc>
        <w:tc>
          <w:tcPr>
            <w:tcW w:w="0" w:type="auto"/>
          </w:tcPr>
          <w:p w:rsidR="00554AA1" w:rsidRPr="00554AA1" w:rsidRDefault="00554AA1" w:rsidP="00554AA1">
            <w:pPr>
              <w:spacing w:line="240" w:lineRule="auto"/>
              <w:ind w:firstLine="0"/>
              <w:jc w:val="center"/>
              <w:rPr>
                <w:szCs w:val="22"/>
              </w:rPr>
            </w:pPr>
            <w:r w:rsidRPr="00554AA1">
              <w:rPr>
                <w:szCs w:val="22"/>
              </w:rPr>
              <w:t>29</w:t>
            </w:r>
          </w:p>
        </w:tc>
        <w:tc>
          <w:tcPr>
            <w:tcW w:w="0" w:type="auto"/>
          </w:tcPr>
          <w:p w:rsidR="00554AA1" w:rsidRPr="00554AA1" w:rsidRDefault="00554AA1" w:rsidP="00554AA1">
            <w:pPr>
              <w:spacing w:line="240" w:lineRule="auto"/>
              <w:ind w:firstLine="0"/>
              <w:jc w:val="center"/>
              <w:rPr>
                <w:szCs w:val="22"/>
              </w:rPr>
            </w:pPr>
            <w:r w:rsidRPr="00554AA1">
              <w:rPr>
                <w:szCs w:val="22"/>
              </w:rPr>
              <w:t>87.9</w:t>
            </w:r>
          </w:p>
        </w:tc>
        <w:tc>
          <w:tcPr>
            <w:tcW w:w="0" w:type="auto"/>
          </w:tcPr>
          <w:p w:rsidR="00554AA1" w:rsidRPr="00554AA1" w:rsidRDefault="00554AA1" w:rsidP="00554AA1">
            <w:pPr>
              <w:spacing w:line="240" w:lineRule="auto"/>
              <w:ind w:firstLine="0"/>
              <w:jc w:val="center"/>
              <w:rPr>
                <w:szCs w:val="22"/>
              </w:rPr>
            </w:pPr>
            <w:r w:rsidRPr="00554AA1">
              <w:rPr>
                <w:szCs w:val="22"/>
              </w:rPr>
              <w:t>33</w:t>
            </w:r>
          </w:p>
        </w:tc>
        <w:tc>
          <w:tcPr>
            <w:tcW w:w="0" w:type="auto"/>
          </w:tcPr>
          <w:p w:rsidR="00554AA1" w:rsidRPr="00554AA1" w:rsidRDefault="00554AA1" w:rsidP="00554AA1">
            <w:pPr>
              <w:spacing w:line="240" w:lineRule="auto"/>
              <w:ind w:firstLine="0"/>
              <w:jc w:val="center"/>
              <w:rPr>
                <w:szCs w:val="22"/>
              </w:rPr>
            </w:pPr>
            <w:r w:rsidRPr="00554AA1">
              <w:rPr>
                <w:szCs w:val="22"/>
              </w:rPr>
              <w:t>100.0</w:t>
            </w:r>
          </w:p>
        </w:tc>
      </w:tr>
      <w:tr w:rsidR="00554AA1" w:rsidRPr="00554AA1" w:rsidTr="000B0466">
        <w:trPr>
          <w:jc w:val="center"/>
        </w:trPr>
        <w:tc>
          <w:tcPr>
            <w:tcW w:w="0" w:type="auto"/>
          </w:tcPr>
          <w:p w:rsidR="00554AA1" w:rsidRPr="00554AA1" w:rsidRDefault="00554AA1" w:rsidP="00554AA1">
            <w:pPr>
              <w:spacing w:line="240" w:lineRule="auto"/>
              <w:ind w:firstLine="0"/>
              <w:jc w:val="center"/>
              <w:rPr>
                <w:b/>
                <w:szCs w:val="22"/>
                <w:vertAlign w:val="superscript"/>
              </w:rPr>
            </w:pPr>
            <w:r w:rsidRPr="00554AA1">
              <w:rPr>
                <w:b/>
                <w:szCs w:val="22"/>
              </w:rPr>
              <w:t>Total</w:t>
            </w:r>
            <w:r w:rsidRPr="00397011">
              <w:rPr>
                <w:szCs w:val="22"/>
                <w:vertAlign w:val="superscript"/>
              </w:rPr>
              <w:t>*</w:t>
            </w:r>
          </w:p>
        </w:tc>
        <w:tc>
          <w:tcPr>
            <w:tcW w:w="0" w:type="auto"/>
          </w:tcPr>
          <w:p w:rsidR="00554AA1" w:rsidRPr="00554AA1" w:rsidRDefault="00554AA1" w:rsidP="00554AA1">
            <w:pPr>
              <w:spacing w:line="240" w:lineRule="auto"/>
              <w:ind w:firstLine="0"/>
              <w:jc w:val="center"/>
              <w:rPr>
                <w:szCs w:val="22"/>
              </w:rPr>
            </w:pPr>
            <w:r w:rsidRPr="00554AA1">
              <w:rPr>
                <w:szCs w:val="22"/>
              </w:rPr>
              <w:t>5,226</w:t>
            </w:r>
          </w:p>
        </w:tc>
        <w:tc>
          <w:tcPr>
            <w:tcW w:w="0" w:type="auto"/>
          </w:tcPr>
          <w:p w:rsidR="00554AA1" w:rsidRPr="00554AA1" w:rsidRDefault="00554AA1" w:rsidP="00554AA1">
            <w:pPr>
              <w:spacing w:line="240" w:lineRule="auto"/>
              <w:ind w:firstLine="0"/>
              <w:jc w:val="center"/>
              <w:rPr>
                <w:szCs w:val="22"/>
              </w:rPr>
            </w:pPr>
            <w:r w:rsidRPr="00554AA1">
              <w:rPr>
                <w:szCs w:val="22"/>
              </w:rPr>
              <w:t>15.0</w:t>
            </w:r>
          </w:p>
        </w:tc>
        <w:tc>
          <w:tcPr>
            <w:tcW w:w="0" w:type="auto"/>
          </w:tcPr>
          <w:p w:rsidR="00554AA1" w:rsidRPr="00554AA1" w:rsidRDefault="00554AA1" w:rsidP="00554AA1">
            <w:pPr>
              <w:spacing w:line="240" w:lineRule="auto"/>
              <w:ind w:firstLine="0"/>
              <w:jc w:val="center"/>
              <w:rPr>
                <w:szCs w:val="22"/>
              </w:rPr>
            </w:pPr>
            <w:r w:rsidRPr="00554AA1">
              <w:rPr>
                <w:szCs w:val="22"/>
              </w:rPr>
              <w:t>29,653</w:t>
            </w:r>
          </w:p>
        </w:tc>
        <w:tc>
          <w:tcPr>
            <w:tcW w:w="0" w:type="auto"/>
          </w:tcPr>
          <w:p w:rsidR="00554AA1" w:rsidRPr="00554AA1" w:rsidRDefault="00554AA1" w:rsidP="00554AA1">
            <w:pPr>
              <w:spacing w:line="240" w:lineRule="auto"/>
              <w:ind w:firstLine="0"/>
              <w:jc w:val="center"/>
              <w:rPr>
                <w:szCs w:val="22"/>
              </w:rPr>
            </w:pPr>
            <w:r w:rsidRPr="00554AA1">
              <w:rPr>
                <w:szCs w:val="22"/>
              </w:rPr>
              <w:t>85.0</w:t>
            </w:r>
          </w:p>
        </w:tc>
        <w:tc>
          <w:tcPr>
            <w:tcW w:w="0" w:type="auto"/>
          </w:tcPr>
          <w:p w:rsidR="00554AA1" w:rsidRPr="00554AA1" w:rsidRDefault="00554AA1" w:rsidP="00554AA1">
            <w:pPr>
              <w:spacing w:line="240" w:lineRule="auto"/>
              <w:ind w:firstLine="0"/>
              <w:jc w:val="center"/>
              <w:rPr>
                <w:szCs w:val="22"/>
              </w:rPr>
            </w:pPr>
            <w:r w:rsidRPr="00554AA1">
              <w:rPr>
                <w:szCs w:val="22"/>
              </w:rPr>
              <w:t>34,879</w:t>
            </w:r>
          </w:p>
        </w:tc>
        <w:tc>
          <w:tcPr>
            <w:tcW w:w="0" w:type="auto"/>
          </w:tcPr>
          <w:p w:rsidR="00554AA1" w:rsidRPr="00554AA1" w:rsidRDefault="00554AA1" w:rsidP="00554AA1">
            <w:pPr>
              <w:spacing w:line="240" w:lineRule="auto"/>
              <w:ind w:firstLine="0"/>
              <w:jc w:val="center"/>
              <w:rPr>
                <w:szCs w:val="22"/>
              </w:rPr>
            </w:pPr>
            <w:r w:rsidRPr="00554AA1">
              <w:rPr>
                <w:szCs w:val="22"/>
              </w:rPr>
              <w:t>100.0</w:t>
            </w:r>
          </w:p>
        </w:tc>
      </w:tr>
    </w:tbl>
    <w:p w:rsidR="004174F2" w:rsidRPr="00250370" w:rsidRDefault="004102D1" w:rsidP="00667934">
      <w:pPr>
        <w:rPr>
          <w:sz w:val="20"/>
          <w:szCs w:val="20"/>
        </w:rPr>
      </w:pPr>
      <w:r>
        <w:rPr>
          <w:sz w:val="20"/>
          <w:szCs w:val="20"/>
          <w:vertAlign w:val="superscript"/>
        </w:rPr>
        <w:t xml:space="preserve">   </w:t>
      </w:r>
      <w:r w:rsidRPr="00250370">
        <w:rPr>
          <w:sz w:val="20"/>
          <w:szCs w:val="20"/>
          <w:vertAlign w:val="superscript"/>
        </w:rPr>
        <w:t xml:space="preserve"> </w:t>
      </w:r>
      <w:r w:rsidR="00250370">
        <w:rPr>
          <w:sz w:val="20"/>
          <w:szCs w:val="20"/>
          <w:vertAlign w:val="superscript"/>
        </w:rPr>
        <w:t xml:space="preserve"> </w:t>
      </w:r>
      <w:r w:rsidRPr="00250370">
        <w:rPr>
          <w:sz w:val="20"/>
          <w:szCs w:val="20"/>
          <w:vertAlign w:val="superscript"/>
        </w:rPr>
        <w:t xml:space="preserve">     * </w:t>
      </w:r>
      <w:r w:rsidRPr="00250370">
        <w:rPr>
          <w:sz w:val="20"/>
          <w:szCs w:val="20"/>
        </w:rPr>
        <w:t>3,980 patient encounters’ races are unknown or missing</w:t>
      </w:r>
    </w:p>
    <w:p w:rsidR="00D46425" w:rsidRDefault="00D46425" w:rsidP="00D46425">
      <w:pPr>
        <w:spacing w:line="240" w:lineRule="auto"/>
        <w:rPr>
          <w:b/>
          <w:highlight w:val="yellow"/>
        </w:rPr>
      </w:pPr>
    </w:p>
    <w:p w:rsidR="00777243" w:rsidRPr="00EE3977" w:rsidRDefault="00555E48" w:rsidP="00555E48">
      <w:pPr>
        <w:rPr>
          <w:sz w:val="18"/>
          <w:szCs w:val="18"/>
        </w:rPr>
      </w:pPr>
      <w:r w:rsidRPr="00EE3977">
        <w:rPr>
          <w:b/>
        </w:rPr>
        <w:t xml:space="preserve">Tables </w:t>
      </w:r>
      <w:r w:rsidR="00034180" w:rsidRPr="00EE3977">
        <w:rPr>
          <w:b/>
        </w:rPr>
        <w:t>28</w:t>
      </w:r>
      <w:r w:rsidRPr="00EE3977">
        <w:t xml:space="preserve"> and </w:t>
      </w:r>
      <w:r w:rsidR="00034180" w:rsidRPr="00EE3977">
        <w:rPr>
          <w:b/>
        </w:rPr>
        <w:t>29</w:t>
      </w:r>
      <w:r w:rsidRPr="00EE3977">
        <w:t xml:space="preserve"> show the ranking of the Major Diagnostic Categories (MDCs) among Butler County Residents (inpatients and outpatients) over age 18 with a positive </w:t>
      </w:r>
      <w:r w:rsidRPr="00EE3977">
        <w:rPr>
          <w:i/>
        </w:rPr>
        <w:t>C. diff</w:t>
      </w:r>
      <w:r w:rsidR="00C56390" w:rsidRPr="00EE3977">
        <w:rPr>
          <w:i/>
        </w:rPr>
        <w:t xml:space="preserve"> </w:t>
      </w:r>
      <w:r w:rsidR="00C56390" w:rsidRPr="00EE3977">
        <w:t>test result in the follow up period (1997-March 2017)</w:t>
      </w:r>
      <w:r w:rsidRPr="00EE3977">
        <w:t xml:space="preserve">. </w:t>
      </w:r>
      <w:r w:rsidRPr="00EE3977">
        <w:rPr>
          <w:b/>
        </w:rPr>
        <w:t xml:space="preserve">Table </w:t>
      </w:r>
      <w:r w:rsidR="00C56390" w:rsidRPr="00EE3977">
        <w:rPr>
          <w:b/>
        </w:rPr>
        <w:t>28</w:t>
      </w:r>
      <w:r w:rsidRPr="00EE3977">
        <w:rPr>
          <w:b/>
        </w:rPr>
        <w:t xml:space="preserve"> </w:t>
      </w:r>
      <w:r w:rsidRPr="00EE3977">
        <w:t xml:space="preserve">displays MDCs for Butler County Encounters while </w:t>
      </w:r>
      <w:r w:rsidR="00C56390" w:rsidRPr="00EE3977">
        <w:rPr>
          <w:b/>
        </w:rPr>
        <w:t>Table 29</w:t>
      </w:r>
      <w:r w:rsidRPr="00EE3977">
        <w:t xml:space="preserve"> shows MDCs for Butler County primary visits. Each are divided into inpatients and outpatients. Among both encounters and primary visits (among both inpatients and outpatients), the top MDC is Diseases and Disorders of the Digestive System. In </w:t>
      </w:r>
      <w:r w:rsidR="00C56390" w:rsidRPr="00EE3977">
        <w:rPr>
          <w:b/>
        </w:rPr>
        <w:t>Table 28</w:t>
      </w:r>
      <w:r w:rsidRPr="00EE3977">
        <w:rPr>
          <w:b/>
        </w:rPr>
        <w:t xml:space="preserve">, </w:t>
      </w:r>
      <w:r w:rsidRPr="00EE3977">
        <w:t xml:space="preserve">there is a much higher proportion of those with Diseases and Disorders of the Digestive System among both inpatients and outpatients </w:t>
      </w:r>
      <w:r w:rsidR="00C56390" w:rsidRPr="00EE3977">
        <w:t>than the rest of the MDCs – 32.6% for inpatients and 71.4</w:t>
      </w:r>
      <w:r w:rsidRPr="00EE3977">
        <w:t xml:space="preserve">% for outpatients. </w:t>
      </w:r>
      <w:r w:rsidR="00C56390" w:rsidRPr="00EE3977">
        <w:t xml:space="preserve">Similarly, in </w:t>
      </w:r>
      <w:r w:rsidR="00C56390" w:rsidRPr="00EE3977">
        <w:rPr>
          <w:b/>
        </w:rPr>
        <w:t>Table 29</w:t>
      </w:r>
      <w:r w:rsidR="00C56390" w:rsidRPr="00EE3977">
        <w:t xml:space="preserve">, there is a higher proportion of those with Diseases and Disorders of the Digestive System among </w:t>
      </w:r>
      <w:r w:rsidR="00C56390" w:rsidRPr="00EE3977">
        <w:lastRenderedPageBreak/>
        <w:t>inpatients and outpatients – 30.3% for inpatients and 74.0% for outpatients. Again, t</w:t>
      </w:r>
      <w:r w:rsidRPr="00EE3977">
        <w:t xml:space="preserve">his higher proportion of encounters and individuals with this MDC may be because the data for this study was queried based on a history of </w:t>
      </w:r>
      <w:r w:rsidRPr="00EE3977">
        <w:rPr>
          <w:i/>
        </w:rPr>
        <w:t>C. diff</w:t>
      </w:r>
      <w:r w:rsidRPr="00EE3977">
        <w:t>, which is a disease of the digestive system.</w:t>
      </w:r>
    </w:p>
    <w:p w:rsidR="0055629A" w:rsidRPr="00EE3977" w:rsidRDefault="0055629A" w:rsidP="00E74086">
      <w:pPr>
        <w:spacing w:line="240" w:lineRule="auto"/>
        <w:rPr>
          <w:sz w:val="18"/>
          <w:szCs w:val="18"/>
        </w:rPr>
      </w:pPr>
    </w:p>
    <w:p w:rsidR="00D43473" w:rsidRPr="00EE3977" w:rsidRDefault="00D43473" w:rsidP="00E74086">
      <w:pPr>
        <w:pStyle w:val="Caption"/>
        <w:keepNext/>
        <w:spacing w:line="360" w:lineRule="auto"/>
        <w:ind w:firstLine="0"/>
      </w:pPr>
      <w:bookmarkStart w:id="60" w:name="_Toc500161919"/>
      <w:r w:rsidRPr="00EE3977">
        <w:t xml:space="preserve">Table </w:t>
      </w:r>
      <w:r w:rsidR="00804D2B">
        <w:fldChar w:fldCharType="begin"/>
      </w:r>
      <w:r w:rsidR="00804D2B">
        <w:instrText xml:space="preserve"> SEQ Table \* ARABIC </w:instrText>
      </w:r>
      <w:r w:rsidR="00804D2B">
        <w:fldChar w:fldCharType="separate"/>
      </w:r>
      <w:r w:rsidR="00D83276">
        <w:rPr>
          <w:noProof/>
        </w:rPr>
        <w:t>28</w:t>
      </w:r>
      <w:r w:rsidR="00804D2B">
        <w:rPr>
          <w:noProof/>
        </w:rPr>
        <w:fldChar w:fldCharType="end"/>
      </w:r>
      <w:r w:rsidRPr="00EE3977">
        <w:t>. Major Diagnostic Categories (MDCs)</w:t>
      </w:r>
      <w:r w:rsidR="00492776" w:rsidRPr="00EE3977">
        <w:t xml:space="preserve"> a</w:t>
      </w:r>
      <w:r w:rsidRPr="00EE3977">
        <w:t xml:space="preserve">mong Butler County Residents (Inpatients and Outpatients) (Patient Encounters) Over 18 with a Positive </w:t>
      </w:r>
      <w:r w:rsidRPr="00EE3977">
        <w:rPr>
          <w:i/>
        </w:rPr>
        <w:t>C. diff</w:t>
      </w:r>
      <w:r w:rsidR="00492776" w:rsidRPr="00EE3977">
        <w:rPr>
          <w:i/>
        </w:rPr>
        <w:t xml:space="preserve"> </w:t>
      </w:r>
      <w:r w:rsidR="00492776" w:rsidRPr="00EE3977">
        <w:t>Test between 1997-March 2017</w:t>
      </w:r>
      <w:r w:rsidRPr="00EE3977">
        <w:rPr>
          <w:i/>
        </w:rPr>
        <w:t xml:space="preserve"> </w:t>
      </w:r>
      <w:r w:rsidRPr="00EE3977">
        <w:t xml:space="preserve">(N = </w:t>
      </w:r>
      <w:r w:rsidR="007D3CA8" w:rsidRPr="00EE3977">
        <w:t>5,226</w:t>
      </w:r>
      <w:r w:rsidRPr="00EE3977">
        <w:t>)</w:t>
      </w:r>
      <w:bookmarkEnd w:id="60"/>
    </w:p>
    <w:tbl>
      <w:tblPr>
        <w:tblStyle w:val="TableGrid"/>
        <w:tblW w:w="0" w:type="auto"/>
        <w:jc w:val="center"/>
        <w:tblLook w:val="04A0" w:firstRow="1" w:lastRow="0" w:firstColumn="1" w:lastColumn="0" w:noHBand="0" w:noVBand="1"/>
      </w:tblPr>
      <w:tblGrid>
        <w:gridCol w:w="456"/>
        <w:gridCol w:w="4462"/>
        <w:gridCol w:w="4432"/>
      </w:tblGrid>
      <w:tr w:rsidR="007D3CA8" w:rsidRPr="00EE3977" w:rsidTr="00C237BC">
        <w:trPr>
          <w:jc w:val="center"/>
        </w:trPr>
        <w:tc>
          <w:tcPr>
            <w:tcW w:w="0" w:type="auto"/>
          </w:tcPr>
          <w:p w:rsidR="0002348B" w:rsidRPr="00EE3977" w:rsidRDefault="0002348B" w:rsidP="00C237BC">
            <w:pPr>
              <w:spacing w:line="240" w:lineRule="auto"/>
              <w:ind w:firstLine="0"/>
              <w:jc w:val="center"/>
            </w:pPr>
          </w:p>
        </w:tc>
        <w:tc>
          <w:tcPr>
            <w:tcW w:w="0" w:type="auto"/>
          </w:tcPr>
          <w:p w:rsidR="0002348B" w:rsidRPr="00EE3977" w:rsidRDefault="0002348B" w:rsidP="00C237BC">
            <w:pPr>
              <w:spacing w:line="240" w:lineRule="auto"/>
              <w:ind w:firstLine="0"/>
              <w:jc w:val="center"/>
              <w:rPr>
                <w:b/>
              </w:rPr>
            </w:pPr>
            <w:r w:rsidRPr="00EE3977">
              <w:rPr>
                <w:b/>
              </w:rPr>
              <w:t>Inpatient</w:t>
            </w:r>
          </w:p>
          <w:p w:rsidR="0002348B" w:rsidRPr="00EE3977" w:rsidRDefault="0002348B" w:rsidP="00C237BC">
            <w:pPr>
              <w:spacing w:line="240" w:lineRule="auto"/>
              <w:ind w:firstLine="0"/>
              <w:jc w:val="center"/>
              <w:rPr>
                <w:b/>
              </w:rPr>
            </w:pPr>
            <w:r w:rsidRPr="00EE3977">
              <w:rPr>
                <w:b/>
              </w:rPr>
              <w:t xml:space="preserve">N = </w:t>
            </w:r>
            <w:r w:rsidR="005C3A17" w:rsidRPr="00EE3977">
              <w:rPr>
                <w:b/>
              </w:rPr>
              <w:t>1,307</w:t>
            </w:r>
          </w:p>
        </w:tc>
        <w:tc>
          <w:tcPr>
            <w:tcW w:w="0" w:type="auto"/>
          </w:tcPr>
          <w:p w:rsidR="0002348B" w:rsidRPr="00EE3977" w:rsidRDefault="0002348B" w:rsidP="00C237BC">
            <w:pPr>
              <w:spacing w:line="240" w:lineRule="auto"/>
              <w:ind w:firstLine="0"/>
              <w:jc w:val="center"/>
              <w:rPr>
                <w:b/>
              </w:rPr>
            </w:pPr>
            <w:r w:rsidRPr="00EE3977">
              <w:rPr>
                <w:b/>
              </w:rPr>
              <w:t>Outpatient</w:t>
            </w:r>
          </w:p>
          <w:p w:rsidR="0002348B" w:rsidRPr="00EE3977" w:rsidRDefault="0002348B" w:rsidP="00C237BC">
            <w:pPr>
              <w:spacing w:line="240" w:lineRule="auto"/>
              <w:ind w:firstLine="0"/>
              <w:jc w:val="center"/>
              <w:rPr>
                <w:b/>
              </w:rPr>
            </w:pPr>
            <w:r w:rsidRPr="00EE3977">
              <w:rPr>
                <w:b/>
              </w:rPr>
              <w:t xml:space="preserve">N = </w:t>
            </w:r>
            <w:r w:rsidR="007D3CA8" w:rsidRPr="00EE3977">
              <w:rPr>
                <w:b/>
              </w:rPr>
              <w:t>3,919</w:t>
            </w:r>
          </w:p>
        </w:tc>
      </w:tr>
      <w:tr w:rsidR="007D3CA8" w:rsidRPr="00EE3977" w:rsidTr="00C237BC">
        <w:trPr>
          <w:jc w:val="center"/>
        </w:trPr>
        <w:tc>
          <w:tcPr>
            <w:tcW w:w="0" w:type="auto"/>
          </w:tcPr>
          <w:p w:rsidR="0002348B" w:rsidRPr="00EE3977" w:rsidRDefault="0002348B" w:rsidP="00C237BC">
            <w:pPr>
              <w:spacing w:line="240" w:lineRule="auto"/>
              <w:ind w:firstLine="0"/>
              <w:jc w:val="center"/>
            </w:pPr>
          </w:p>
        </w:tc>
        <w:tc>
          <w:tcPr>
            <w:tcW w:w="0" w:type="auto"/>
          </w:tcPr>
          <w:p w:rsidR="0002348B" w:rsidRPr="00EE3977" w:rsidRDefault="0002348B" w:rsidP="00C237BC">
            <w:pPr>
              <w:spacing w:line="240" w:lineRule="auto"/>
              <w:ind w:firstLine="0"/>
              <w:jc w:val="center"/>
              <w:rPr>
                <w:i/>
              </w:rPr>
            </w:pPr>
            <w:r w:rsidRPr="00EE3977">
              <w:rPr>
                <w:i/>
              </w:rPr>
              <w:t>MDC (N, %)</w:t>
            </w:r>
          </w:p>
        </w:tc>
        <w:tc>
          <w:tcPr>
            <w:tcW w:w="0" w:type="auto"/>
          </w:tcPr>
          <w:p w:rsidR="0002348B" w:rsidRPr="00EE3977" w:rsidRDefault="0002348B" w:rsidP="00C237BC">
            <w:pPr>
              <w:spacing w:line="240" w:lineRule="auto"/>
              <w:ind w:firstLine="0"/>
              <w:jc w:val="center"/>
              <w:rPr>
                <w:i/>
              </w:rPr>
            </w:pPr>
            <w:r w:rsidRPr="00EE3977">
              <w:rPr>
                <w:i/>
              </w:rPr>
              <w:t>MDC (N, %)</w:t>
            </w:r>
          </w:p>
        </w:tc>
      </w:tr>
      <w:tr w:rsidR="007D3CA8"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1</w:t>
            </w:r>
          </w:p>
        </w:tc>
        <w:tc>
          <w:tcPr>
            <w:tcW w:w="0" w:type="auto"/>
          </w:tcPr>
          <w:p w:rsidR="0002348B" w:rsidRPr="00EE3977" w:rsidRDefault="005C3A17" w:rsidP="00C237BC">
            <w:pPr>
              <w:spacing w:line="240" w:lineRule="auto"/>
              <w:ind w:firstLine="0"/>
              <w:jc w:val="left"/>
            </w:pPr>
            <w:r w:rsidRPr="00EE3977">
              <w:t>Digestive system* (426, 32.6%)</w:t>
            </w:r>
          </w:p>
        </w:tc>
        <w:tc>
          <w:tcPr>
            <w:tcW w:w="0" w:type="auto"/>
          </w:tcPr>
          <w:p w:rsidR="0002348B" w:rsidRPr="00EE3977" w:rsidRDefault="007D3CA8" w:rsidP="00C237BC">
            <w:pPr>
              <w:spacing w:line="240" w:lineRule="auto"/>
              <w:ind w:firstLine="0"/>
              <w:jc w:val="left"/>
            </w:pPr>
            <w:r w:rsidRPr="00EE3977">
              <w:t>Digestive system* (2,798, 71.4%)</w:t>
            </w:r>
          </w:p>
        </w:tc>
      </w:tr>
      <w:tr w:rsidR="007D3CA8"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2</w:t>
            </w:r>
          </w:p>
        </w:tc>
        <w:tc>
          <w:tcPr>
            <w:tcW w:w="0" w:type="auto"/>
          </w:tcPr>
          <w:p w:rsidR="0002348B" w:rsidRPr="00EE3977" w:rsidRDefault="005C3A17" w:rsidP="00C237BC">
            <w:pPr>
              <w:spacing w:line="240" w:lineRule="auto"/>
              <w:ind w:firstLine="0"/>
              <w:jc w:val="left"/>
            </w:pPr>
            <w:r w:rsidRPr="00EE3977">
              <w:t>Infectious and parasitic diseases, systemic or unspecified sites (135, 10.3%)</w:t>
            </w:r>
          </w:p>
        </w:tc>
        <w:tc>
          <w:tcPr>
            <w:tcW w:w="0" w:type="auto"/>
          </w:tcPr>
          <w:p w:rsidR="0002348B" w:rsidRPr="00EE3977" w:rsidRDefault="007D3CA8" w:rsidP="00C237BC">
            <w:pPr>
              <w:spacing w:line="240" w:lineRule="auto"/>
              <w:ind w:firstLine="0"/>
              <w:jc w:val="left"/>
            </w:pPr>
            <w:r w:rsidRPr="00EE3977">
              <w:t>Factors influencing health status and other contacts with health services (189, 4.8%)</w:t>
            </w:r>
          </w:p>
        </w:tc>
      </w:tr>
      <w:tr w:rsidR="007D3CA8"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3</w:t>
            </w:r>
          </w:p>
        </w:tc>
        <w:tc>
          <w:tcPr>
            <w:tcW w:w="0" w:type="auto"/>
          </w:tcPr>
          <w:p w:rsidR="0002348B" w:rsidRPr="00EE3977" w:rsidRDefault="007D3CA8" w:rsidP="00C237BC">
            <w:pPr>
              <w:spacing w:line="240" w:lineRule="auto"/>
              <w:ind w:firstLine="0"/>
              <w:jc w:val="left"/>
            </w:pPr>
            <w:r w:rsidRPr="00EE3977">
              <w:t>Respiratory system* (121, 9.3%)</w:t>
            </w:r>
          </w:p>
        </w:tc>
        <w:tc>
          <w:tcPr>
            <w:tcW w:w="0" w:type="auto"/>
          </w:tcPr>
          <w:p w:rsidR="0002348B" w:rsidRPr="00EE3977" w:rsidRDefault="007D3CA8" w:rsidP="00C237BC">
            <w:pPr>
              <w:spacing w:line="240" w:lineRule="auto"/>
              <w:ind w:firstLine="0"/>
              <w:jc w:val="left"/>
            </w:pPr>
            <w:r w:rsidRPr="00EE3977">
              <w:t>Circulatory system* (76, 1.9%)</w:t>
            </w:r>
          </w:p>
        </w:tc>
      </w:tr>
      <w:tr w:rsidR="007D3CA8"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4</w:t>
            </w:r>
          </w:p>
        </w:tc>
        <w:tc>
          <w:tcPr>
            <w:tcW w:w="0" w:type="auto"/>
          </w:tcPr>
          <w:p w:rsidR="0002348B" w:rsidRPr="00EE3977" w:rsidRDefault="007D3CA8" w:rsidP="00C237BC">
            <w:pPr>
              <w:spacing w:line="240" w:lineRule="auto"/>
              <w:ind w:firstLine="0"/>
              <w:jc w:val="left"/>
            </w:pPr>
            <w:r w:rsidRPr="00EE3977">
              <w:t>Factors influencing health status and other contacts with health services (120, 9.2%)</w:t>
            </w:r>
          </w:p>
        </w:tc>
        <w:tc>
          <w:tcPr>
            <w:tcW w:w="0" w:type="auto"/>
          </w:tcPr>
          <w:p w:rsidR="0002348B" w:rsidRPr="00EE3977" w:rsidRDefault="007D3CA8" w:rsidP="00C237BC">
            <w:pPr>
              <w:spacing w:line="240" w:lineRule="auto"/>
              <w:ind w:firstLine="0"/>
              <w:jc w:val="left"/>
            </w:pPr>
            <w:r w:rsidRPr="00EE3977">
              <w:t>Infectious and parasitic diseases, systemic or unspecified sites (63, 1.6%)</w:t>
            </w:r>
          </w:p>
        </w:tc>
      </w:tr>
      <w:tr w:rsidR="007D3CA8"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5</w:t>
            </w:r>
          </w:p>
        </w:tc>
        <w:tc>
          <w:tcPr>
            <w:tcW w:w="0" w:type="auto"/>
          </w:tcPr>
          <w:p w:rsidR="0002348B" w:rsidRPr="00EE3977" w:rsidRDefault="007D3CA8" w:rsidP="00C237BC">
            <w:pPr>
              <w:spacing w:line="240" w:lineRule="auto"/>
              <w:ind w:firstLine="0"/>
              <w:jc w:val="left"/>
            </w:pPr>
            <w:r w:rsidRPr="00EE3977">
              <w:t>Circulatory system* (11</w:t>
            </w:r>
            <w:r w:rsidR="008436BE">
              <w:t>3</w:t>
            </w:r>
            <w:r w:rsidRPr="00EE3977">
              <w:t>, 8.6%)</w:t>
            </w:r>
          </w:p>
        </w:tc>
        <w:tc>
          <w:tcPr>
            <w:tcW w:w="0" w:type="auto"/>
          </w:tcPr>
          <w:p w:rsidR="0002348B" w:rsidRPr="00EE3977" w:rsidRDefault="007D3CA8" w:rsidP="00C237BC">
            <w:pPr>
              <w:spacing w:line="240" w:lineRule="auto"/>
              <w:ind w:firstLine="0"/>
              <w:jc w:val="left"/>
            </w:pPr>
            <w:r w:rsidRPr="00EE3977">
              <w:t>Endocrine, nutritional, and metabolic diseases and disorders (54, 1.4%)</w:t>
            </w:r>
          </w:p>
        </w:tc>
      </w:tr>
      <w:tr w:rsidR="007D3CA8"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6</w:t>
            </w:r>
          </w:p>
        </w:tc>
        <w:tc>
          <w:tcPr>
            <w:tcW w:w="0" w:type="auto"/>
          </w:tcPr>
          <w:p w:rsidR="0002348B" w:rsidRPr="00EE3977" w:rsidRDefault="007D3CA8" w:rsidP="00C237BC">
            <w:pPr>
              <w:spacing w:line="240" w:lineRule="auto"/>
              <w:ind w:firstLine="0"/>
              <w:jc w:val="left"/>
            </w:pPr>
            <w:r w:rsidRPr="00EE3977">
              <w:t>Kidney and urinary tract* (60, 4.6%)</w:t>
            </w:r>
          </w:p>
        </w:tc>
        <w:tc>
          <w:tcPr>
            <w:tcW w:w="0" w:type="auto"/>
          </w:tcPr>
          <w:p w:rsidR="0002348B" w:rsidRPr="00EE3977" w:rsidRDefault="007D3CA8" w:rsidP="00C237BC">
            <w:pPr>
              <w:spacing w:line="240" w:lineRule="auto"/>
              <w:ind w:firstLine="0"/>
              <w:jc w:val="left"/>
            </w:pPr>
            <w:r w:rsidRPr="00EE3977">
              <w:t>Blood, blood forming organs, immunological disorders* (50, 1.3%)</w:t>
            </w:r>
          </w:p>
        </w:tc>
      </w:tr>
      <w:tr w:rsidR="007D3CA8"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7</w:t>
            </w:r>
          </w:p>
        </w:tc>
        <w:tc>
          <w:tcPr>
            <w:tcW w:w="0" w:type="auto"/>
          </w:tcPr>
          <w:p w:rsidR="0002348B" w:rsidRPr="00EE3977" w:rsidRDefault="007D3CA8" w:rsidP="00C237BC">
            <w:pPr>
              <w:spacing w:line="240" w:lineRule="auto"/>
              <w:ind w:firstLine="0"/>
              <w:jc w:val="left"/>
            </w:pPr>
            <w:r w:rsidRPr="00EE3977">
              <w:t>Endocrine, nutritional, and metabolic diseases and disorders (39, 3.0%)</w:t>
            </w:r>
          </w:p>
        </w:tc>
        <w:tc>
          <w:tcPr>
            <w:tcW w:w="0" w:type="auto"/>
          </w:tcPr>
          <w:p w:rsidR="0002348B" w:rsidRPr="00EE3977" w:rsidRDefault="007D3CA8" w:rsidP="00C237BC">
            <w:pPr>
              <w:spacing w:line="240" w:lineRule="auto"/>
              <w:ind w:firstLine="0"/>
              <w:jc w:val="left"/>
            </w:pPr>
            <w:r w:rsidRPr="00EE3977">
              <w:t>Kidney and urinary tract* (49, 1.3%)</w:t>
            </w:r>
          </w:p>
        </w:tc>
      </w:tr>
      <w:tr w:rsidR="007D3CA8"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8</w:t>
            </w:r>
          </w:p>
        </w:tc>
        <w:tc>
          <w:tcPr>
            <w:tcW w:w="0" w:type="auto"/>
          </w:tcPr>
          <w:p w:rsidR="0002348B" w:rsidRPr="00EE3977" w:rsidRDefault="007D3CA8" w:rsidP="00C237BC">
            <w:pPr>
              <w:spacing w:line="240" w:lineRule="auto"/>
              <w:ind w:firstLine="0"/>
              <w:jc w:val="left"/>
            </w:pPr>
            <w:r w:rsidRPr="00EE3977">
              <w:t>Musculoskeletal system and connective tissue* (27, 2.1%)</w:t>
            </w:r>
          </w:p>
        </w:tc>
        <w:tc>
          <w:tcPr>
            <w:tcW w:w="0" w:type="auto"/>
          </w:tcPr>
          <w:p w:rsidR="0002348B" w:rsidRPr="00EE3977" w:rsidRDefault="007D3CA8" w:rsidP="00C237BC">
            <w:pPr>
              <w:spacing w:line="240" w:lineRule="auto"/>
              <w:ind w:firstLine="0"/>
              <w:jc w:val="left"/>
            </w:pPr>
            <w:r w:rsidRPr="00EE3977">
              <w:t>Respiratory system* (49, 1.3%)</w:t>
            </w:r>
          </w:p>
        </w:tc>
      </w:tr>
      <w:tr w:rsidR="007D3CA8"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9</w:t>
            </w:r>
          </w:p>
        </w:tc>
        <w:tc>
          <w:tcPr>
            <w:tcW w:w="0" w:type="auto"/>
          </w:tcPr>
          <w:p w:rsidR="0002348B" w:rsidRPr="00EE3977" w:rsidRDefault="007D3CA8" w:rsidP="00C237BC">
            <w:pPr>
              <w:spacing w:line="240" w:lineRule="auto"/>
              <w:ind w:firstLine="0"/>
              <w:jc w:val="left"/>
            </w:pPr>
            <w:r w:rsidRPr="00EE3977">
              <w:t>Mental diseases and disorders (25, 1.9%)</w:t>
            </w:r>
          </w:p>
        </w:tc>
        <w:tc>
          <w:tcPr>
            <w:tcW w:w="0" w:type="auto"/>
          </w:tcPr>
          <w:p w:rsidR="0002348B" w:rsidRPr="00EE3977" w:rsidRDefault="007D3CA8" w:rsidP="00C237BC">
            <w:pPr>
              <w:spacing w:line="240" w:lineRule="auto"/>
              <w:ind w:firstLine="0"/>
              <w:jc w:val="left"/>
            </w:pPr>
            <w:r w:rsidRPr="00EE3977">
              <w:t>Nervous system* (27, 0.7%)</w:t>
            </w:r>
          </w:p>
        </w:tc>
      </w:tr>
      <w:tr w:rsidR="007D3CA8"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10</w:t>
            </w:r>
          </w:p>
        </w:tc>
        <w:tc>
          <w:tcPr>
            <w:tcW w:w="0" w:type="auto"/>
          </w:tcPr>
          <w:p w:rsidR="0002348B" w:rsidRPr="00EE3977" w:rsidRDefault="007D3CA8" w:rsidP="00C237BC">
            <w:pPr>
              <w:spacing w:line="240" w:lineRule="auto"/>
              <w:ind w:firstLine="0"/>
              <w:jc w:val="left"/>
            </w:pPr>
            <w:r w:rsidRPr="00EE3977">
              <w:t>Blood, blood forming organs, immunological disorders* (21, 1.6%)</w:t>
            </w:r>
          </w:p>
        </w:tc>
        <w:tc>
          <w:tcPr>
            <w:tcW w:w="0" w:type="auto"/>
          </w:tcPr>
          <w:p w:rsidR="0002348B" w:rsidRPr="00EE3977" w:rsidRDefault="007D3CA8" w:rsidP="00C237BC">
            <w:pPr>
              <w:spacing w:line="240" w:lineRule="auto"/>
              <w:ind w:firstLine="0"/>
              <w:jc w:val="left"/>
            </w:pPr>
            <w:r w:rsidRPr="00EE3977">
              <w:t>Musculoskeletal system and connective tissue* (25, 0.6%)</w:t>
            </w:r>
          </w:p>
        </w:tc>
      </w:tr>
      <w:tr w:rsidR="007D3CA8"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11</w:t>
            </w:r>
          </w:p>
        </w:tc>
        <w:tc>
          <w:tcPr>
            <w:tcW w:w="0" w:type="auto"/>
          </w:tcPr>
          <w:p w:rsidR="0002348B" w:rsidRPr="00EE3977" w:rsidRDefault="007D3CA8" w:rsidP="00C237BC">
            <w:pPr>
              <w:spacing w:line="240" w:lineRule="auto"/>
              <w:ind w:firstLine="0"/>
              <w:jc w:val="left"/>
            </w:pPr>
            <w:r w:rsidRPr="00EE3977">
              <w:t>Nervous system* (15, 1.1%)</w:t>
            </w:r>
          </w:p>
        </w:tc>
        <w:tc>
          <w:tcPr>
            <w:tcW w:w="0" w:type="auto"/>
          </w:tcPr>
          <w:p w:rsidR="0002348B" w:rsidRPr="00EE3977" w:rsidRDefault="007D3CA8" w:rsidP="00C237BC">
            <w:pPr>
              <w:spacing w:line="240" w:lineRule="auto"/>
              <w:ind w:firstLine="0"/>
              <w:jc w:val="left"/>
            </w:pPr>
            <w:r w:rsidRPr="00EE3977">
              <w:t>Hepatobiliary system and pancreas* (10, 0.3%)</w:t>
            </w:r>
          </w:p>
        </w:tc>
      </w:tr>
      <w:tr w:rsidR="007D3CA8"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12</w:t>
            </w:r>
          </w:p>
        </w:tc>
        <w:tc>
          <w:tcPr>
            <w:tcW w:w="0" w:type="auto"/>
          </w:tcPr>
          <w:p w:rsidR="0002348B" w:rsidRPr="00EE3977" w:rsidRDefault="007D3CA8" w:rsidP="00C237BC">
            <w:pPr>
              <w:spacing w:line="240" w:lineRule="auto"/>
              <w:ind w:firstLine="0"/>
              <w:jc w:val="left"/>
            </w:pPr>
            <w:r w:rsidRPr="00EE3977">
              <w:t>Skin, subcutaneous tissue, and breast* (15, 1.1%)</w:t>
            </w:r>
          </w:p>
        </w:tc>
        <w:tc>
          <w:tcPr>
            <w:tcW w:w="0" w:type="auto"/>
          </w:tcPr>
          <w:p w:rsidR="0002348B" w:rsidRPr="00EE3977" w:rsidRDefault="007D3CA8" w:rsidP="00C237BC">
            <w:pPr>
              <w:spacing w:line="240" w:lineRule="auto"/>
              <w:ind w:firstLine="0"/>
              <w:jc w:val="left"/>
            </w:pPr>
            <w:r w:rsidRPr="00EE3977">
              <w:t>Ear, nose, mouth, and throat* (9, 0.2%)</w:t>
            </w:r>
          </w:p>
        </w:tc>
      </w:tr>
      <w:tr w:rsidR="007D3CA8"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13</w:t>
            </w:r>
          </w:p>
        </w:tc>
        <w:tc>
          <w:tcPr>
            <w:tcW w:w="0" w:type="auto"/>
          </w:tcPr>
          <w:p w:rsidR="0002348B" w:rsidRPr="00EE3977" w:rsidRDefault="007D3CA8" w:rsidP="00C237BC">
            <w:pPr>
              <w:spacing w:line="240" w:lineRule="auto"/>
              <w:ind w:firstLine="0"/>
              <w:jc w:val="left"/>
            </w:pPr>
            <w:r w:rsidRPr="00EE3977">
              <w:t>Hepatobiliary system and pancreas* (14, 1.1%)</w:t>
            </w:r>
          </w:p>
        </w:tc>
        <w:tc>
          <w:tcPr>
            <w:tcW w:w="0" w:type="auto"/>
          </w:tcPr>
          <w:p w:rsidR="0002348B" w:rsidRPr="00EE3977" w:rsidRDefault="007D3CA8" w:rsidP="00C237BC">
            <w:pPr>
              <w:spacing w:line="240" w:lineRule="auto"/>
              <w:ind w:firstLine="0"/>
              <w:jc w:val="left"/>
            </w:pPr>
            <w:r w:rsidRPr="00EE3977">
              <w:t>Skin, subcutaneous tissue, and breast* (9, 0.2%)</w:t>
            </w:r>
          </w:p>
        </w:tc>
      </w:tr>
      <w:tr w:rsidR="007D3CA8"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14</w:t>
            </w:r>
          </w:p>
        </w:tc>
        <w:tc>
          <w:tcPr>
            <w:tcW w:w="0" w:type="auto"/>
          </w:tcPr>
          <w:p w:rsidR="0002348B" w:rsidRPr="00EE3977" w:rsidRDefault="007D3CA8" w:rsidP="00C237BC">
            <w:pPr>
              <w:spacing w:line="240" w:lineRule="auto"/>
              <w:ind w:firstLine="0"/>
              <w:jc w:val="left"/>
            </w:pPr>
            <w:r w:rsidRPr="00EE3977">
              <w:t>Myeloproliferative diseases and disorders, poorly differentiated neoplasm (12, 0.9%)</w:t>
            </w:r>
          </w:p>
        </w:tc>
        <w:tc>
          <w:tcPr>
            <w:tcW w:w="0" w:type="auto"/>
          </w:tcPr>
          <w:p w:rsidR="0002348B" w:rsidRPr="00EE3977" w:rsidRDefault="007D3CA8" w:rsidP="00C237BC">
            <w:pPr>
              <w:spacing w:line="240" w:lineRule="auto"/>
              <w:ind w:firstLine="0"/>
              <w:jc w:val="left"/>
            </w:pPr>
            <w:r w:rsidRPr="00EE3977">
              <w:t>Mental diseases and disorders (9, 0.2%)</w:t>
            </w:r>
          </w:p>
        </w:tc>
      </w:tr>
      <w:tr w:rsidR="007D3CA8"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15</w:t>
            </w:r>
          </w:p>
        </w:tc>
        <w:tc>
          <w:tcPr>
            <w:tcW w:w="0" w:type="auto"/>
          </w:tcPr>
          <w:p w:rsidR="0002348B" w:rsidRPr="00EE3977" w:rsidRDefault="007D3CA8" w:rsidP="00C237BC">
            <w:pPr>
              <w:spacing w:line="240" w:lineRule="auto"/>
              <w:ind w:firstLine="0"/>
              <w:jc w:val="left"/>
            </w:pPr>
            <w:r w:rsidRPr="00EE3977">
              <w:t>Female reproductive system* (3, 0.2%)</w:t>
            </w:r>
          </w:p>
        </w:tc>
        <w:tc>
          <w:tcPr>
            <w:tcW w:w="0" w:type="auto"/>
          </w:tcPr>
          <w:p w:rsidR="0002348B" w:rsidRPr="00EE3977" w:rsidRDefault="007D3CA8" w:rsidP="00C237BC">
            <w:pPr>
              <w:spacing w:line="240" w:lineRule="auto"/>
              <w:ind w:firstLine="0"/>
              <w:jc w:val="left"/>
            </w:pPr>
            <w:r w:rsidRPr="00EE3977">
              <w:t>Female reproductive system</w:t>
            </w:r>
            <w:r w:rsidR="00047DED" w:rsidRPr="00EE3977">
              <w:t>*</w:t>
            </w:r>
            <w:r w:rsidRPr="00EE3977">
              <w:t xml:space="preserve"> (7, 0.2%)</w:t>
            </w:r>
          </w:p>
        </w:tc>
      </w:tr>
      <w:tr w:rsidR="007D3CA8"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16</w:t>
            </w:r>
          </w:p>
        </w:tc>
        <w:tc>
          <w:tcPr>
            <w:tcW w:w="0" w:type="auto"/>
          </w:tcPr>
          <w:p w:rsidR="0002348B" w:rsidRPr="00EE3977" w:rsidRDefault="007D3CA8" w:rsidP="00C237BC">
            <w:pPr>
              <w:spacing w:line="240" w:lineRule="auto"/>
              <w:ind w:firstLine="0"/>
              <w:jc w:val="left"/>
            </w:pPr>
            <w:r w:rsidRPr="00EE3977">
              <w:t>Male reproductive system (3, 0.2%)</w:t>
            </w:r>
          </w:p>
        </w:tc>
        <w:tc>
          <w:tcPr>
            <w:tcW w:w="0" w:type="auto"/>
          </w:tcPr>
          <w:p w:rsidR="0002348B" w:rsidRPr="00EE3977" w:rsidRDefault="007D3CA8" w:rsidP="00C237BC">
            <w:pPr>
              <w:spacing w:line="240" w:lineRule="auto"/>
              <w:ind w:firstLine="0"/>
              <w:jc w:val="left"/>
            </w:pPr>
            <w:r w:rsidRPr="00EE3977">
              <w:t>Myeloproliferative diseases and disorders, poorly differentiated neoplasm (6, 0.2%)</w:t>
            </w:r>
          </w:p>
        </w:tc>
      </w:tr>
      <w:tr w:rsidR="007D3CA8"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17</w:t>
            </w:r>
          </w:p>
        </w:tc>
        <w:tc>
          <w:tcPr>
            <w:tcW w:w="0" w:type="auto"/>
          </w:tcPr>
          <w:p w:rsidR="0002348B" w:rsidRPr="00EE3977" w:rsidRDefault="007D3CA8" w:rsidP="00C237BC">
            <w:pPr>
              <w:spacing w:line="240" w:lineRule="auto"/>
              <w:ind w:firstLine="0"/>
              <w:jc w:val="left"/>
            </w:pPr>
            <w:r w:rsidRPr="00EE3977">
              <w:t>Injuries, poisonings, and toxic effects of drugs (3, 0.2%)</w:t>
            </w:r>
          </w:p>
        </w:tc>
        <w:tc>
          <w:tcPr>
            <w:tcW w:w="0" w:type="auto"/>
          </w:tcPr>
          <w:p w:rsidR="0002348B" w:rsidRPr="00EE3977" w:rsidRDefault="007D3CA8" w:rsidP="00C237BC">
            <w:pPr>
              <w:spacing w:line="240" w:lineRule="auto"/>
              <w:ind w:firstLine="0"/>
              <w:jc w:val="left"/>
            </w:pPr>
            <w:r w:rsidRPr="00EE3977">
              <w:t>Injuries, poisonings, and toxic effects of drugs (4, 0.1%)</w:t>
            </w:r>
          </w:p>
        </w:tc>
      </w:tr>
      <w:tr w:rsidR="007D3CA8"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18</w:t>
            </w:r>
          </w:p>
        </w:tc>
        <w:tc>
          <w:tcPr>
            <w:tcW w:w="0" w:type="auto"/>
          </w:tcPr>
          <w:p w:rsidR="0002348B" w:rsidRPr="00EE3977" w:rsidRDefault="007D3CA8" w:rsidP="00C237BC">
            <w:pPr>
              <w:spacing w:line="240" w:lineRule="auto"/>
              <w:ind w:firstLine="0"/>
              <w:jc w:val="left"/>
            </w:pPr>
            <w:r w:rsidRPr="00EE3977">
              <w:t>Alcohol/ drug use and alcohol/ drug induced organic mental disorders (2, 0.2%)</w:t>
            </w:r>
          </w:p>
        </w:tc>
        <w:tc>
          <w:tcPr>
            <w:tcW w:w="0" w:type="auto"/>
          </w:tcPr>
          <w:p w:rsidR="0002348B" w:rsidRPr="00EE3977" w:rsidRDefault="007D3CA8" w:rsidP="00C237BC">
            <w:pPr>
              <w:spacing w:line="240" w:lineRule="auto"/>
              <w:ind w:firstLine="0"/>
              <w:jc w:val="left"/>
            </w:pPr>
            <w:r w:rsidRPr="00EE3977">
              <w:t>Alcohol/ drug use and alcohol/ drug induced organic mental disorders (1, 0.0%)</w:t>
            </w:r>
          </w:p>
        </w:tc>
      </w:tr>
      <w:tr w:rsidR="007D3CA8"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19</w:t>
            </w:r>
          </w:p>
        </w:tc>
        <w:tc>
          <w:tcPr>
            <w:tcW w:w="0" w:type="auto"/>
          </w:tcPr>
          <w:p w:rsidR="0002348B" w:rsidRPr="00EE3977" w:rsidRDefault="007D3CA8" w:rsidP="00C237BC">
            <w:pPr>
              <w:spacing w:line="240" w:lineRule="auto"/>
              <w:ind w:firstLine="0"/>
              <w:jc w:val="left"/>
            </w:pPr>
            <w:r w:rsidRPr="00EE3977">
              <w:t>Ear, nose, mouth, and throat (2, 0.2%)</w:t>
            </w:r>
          </w:p>
        </w:tc>
        <w:tc>
          <w:tcPr>
            <w:tcW w:w="0" w:type="auto"/>
          </w:tcPr>
          <w:p w:rsidR="0002348B" w:rsidRPr="00EE3977" w:rsidRDefault="00047DED" w:rsidP="00C237BC">
            <w:pPr>
              <w:spacing w:line="240" w:lineRule="auto"/>
              <w:ind w:firstLine="0"/>
              <w:jc w:val="left"/>
            </w:pPr>
            <w:r w:rsidRPr="00EE3977">
              <w:t>Male reproductive system* (1, 0.0%)</w:t>
            </w:r>
          </w:p>
        </w:tc>
      </w:tr>
      <w:tr w:rsidR="007D3CA8" w:rsidRPr="00EE3977" w:rsidTr="00083024">
        <w:trPr>
          <w:jc w:val="center"/>
        </w:trPr>
        <w:tc>
          <w:tcPr>
            <w:tcW w:w="0" w:type="auto"/>
          </w:tcPr>
          <w:p w:rsidR="0002348B" w:rsidRPr="00EE3977" w:rsidRDefault="0002348B" w:rsidP="00C237BC">
            <w:pPr>
              <w:spacing w:line="240" w:lineRule="auto"/>
              <w:ind w:firstLine="0"/>
              <w:jc w:val="left"/>
              <w:rPr>
                <w:b/>
              </w:rPr>
            </w:pPr>
            <w:r w:rsidRPr="00EE3977">
              <w:rPr>
                <w:b/>
              </w:rPr>
              <w:t>20</w:t>
            </w:r>
          </w:p>
        </w:tc>
        <w:tc>
          <w:tcPr>
            <w:tcW w:w="0" w:type="auto"/>
            <w:vAlign w:val="center"/>
          </w:tcPr>
          <w:p w:rsidR="0002348B" w:rsidRPr="00EE3977" w:rsidRDefault="00083024" w:rsidP="00083024">
            <w:pPr>
              <w:spacing w:line="240" w:lineRule="auto"/>
              <w:ind w:firstLine="0"/>
              <w:jc w:val="center"/>
            </w:pPr>
            <w:r>
              <w:t>----------</w:t>
            </w:r>
          </w:p>
        </w:tc>
        <w:tc>
          <w:tcPr>
            <w:tcW w:w="0" w:type="auto"/>
          </w:tcPr>
          <w:p w:rsidR="0002348B" w:rsidRPr="00EE3977" w:rsidRDefault="00047DED" w:rsidP="00C237BC">
            <w:pPr>
              <w:spacing w:line="240" w:lineRule="auto"/>
              <w:ind w:firstLine="0"/>
              <w:jc w:val="left"/>
            </w:pPr>
            <w:r w:rsidRPr="00EE3977">
              <w:t>Pregnancy, childbirth, and the puerperium (1, 0.0%)</w:t>
            </w:r>
          </w:p>
        </w:tc>
      </w:tr>
    </w:tbl>
    <w:p w:rsidR="00777243" w:rsidRPr="00252C95" w:rsidRDefault="00047DED" w:rsidP="00492776">
      <w:pPr>
        <w:ind w:firstLine="0"/>
        <w:rPr>
          <w:sz w:val="20"/>
          <w:szCs w:val="20"/>
        </w:rPr>
      </w:pPr>
      <w:r w:rsidRPr="00252C95">
        <w:rPr>
          <w:sz w:val="20"/>
          <w:szCs w:val="20"/>
        </w:rPr>
        <w:t>*Name begins with “Diseases and Disorders of the”</w:t>
      </w:r>
    </w:p>
    <w:p w:rsidR="00492776" w:rsidRPr="00EE3977" w:rsidRDefault="00492776" w:rsidP="0058115A">
      <w:pPr>
        <w:pStyle w:val="Caption"/>
        <w:keepNext/>
        <w:spacing w:line="360" w:lineRule="auto"/>
        <w:ind w:firstLine="0"/>
      </w:pPr>
      <w:bookmarkStart w:id="61" w:name="_Toc500161920"/>
      <w:r w:rsidRPr="00EE3977">
        <w:t xml:space="preserve">Table </w:t>
      </w:r>
      <w:r w:rsidR="00804D2B">
        <w:fldChar w:fldCharType="begin"/>
      </w:r>
      <w:r w:rsidR="00804D2B">
        <w:instrText xml:space="preserve"> SEQ Table \* ARABIC </w:instrText>
      </w:r>
      <w:r w:rsidR="00804D2B">
        <w:fldChar w:fldCharType="separate"/>
      </w:r>
      <w:r w:rsidR="00D83276">
        <w:rPr>
          <w:noProof/>
        </w:rPr>
        <w:t>29</w:t>
      </w:r>
      <w:r w:rsidR="00804D2B">
        <w:rPr>
          <w:noProof/>
        </w:rPr>
        <w:fldChar w:fldCharType="end"/>
      </w:r>
      <w:r w:rsidRPr="00EE3977">
        <w:t xml:space="preserve">. Major Diagnostic Categories (MDCs) among Butler County Residents (Inpatients and Outpatients) (Primary Visits) Over 18 with a Positive </w:t>
      </w:r>
      <w:r w:rsidRPr="00EE3977">
        <w:rPr>
          <w:i/>
        </w:rPr>
        <w:t xml:space="preserve">C. diff </w:t>
      </w:r>
      <w:r w:rsidRPr="00EE3977">
        <w:t>Test between 1997-March 2017</w:t>
      </w:r>
      <w:r w:rsidRPr="00EE3977">
        <w:rPr>
          <w:i/>
        </w:rPr>
        <w:t xml:space="preserve"> </w:t>
      </w:r>
      <w:r w:rsidRPr="00EE3977">
        <w:t xml:space="preserve">(N = </w:t>
      </w:r>
      <w:r w:rsidR="005C5B3F" w:rsidRPr="00EE3977">
        <w:t>2,507</w:t>
      </w:r>
      <w:r w:rsidRPr="00EE3977">
        <w:t>)</w:t>
      </w:r>
      <w:bookmarkEnd w:id="61"/>
    </w:p>
    <w:tbl>
      <w:tblPr>
        <w:tblStyle w:val="TableGrid"/>
        <w:tblW w:w="0" w:type="auto"/>
        <w:jc w:val="center"/>
        <w:tblLook w:val="04A0" w:firstRow="1" w:lastRow="0" w:firstColumn="1" w:lastColumn="0" w:noHBand="0" w:noVBand="1"/>
      </w:tblPr>
      <w:tblGrid>
        <w:gridCol w:w="456"/>
        <w:gridCol w:w="4447"/>
        <w:gridCol w:w="4447"/>
      </w:tblGrid>
      <w:tr w:rsidR="002672BE" w:rsidRPr="00EE3977" w:rsidTr="00C237BC">
        <w:trPr>
          <w:jc w:val="center"/>
        </w:trPr>
        <w:tc>
          <w:tcPr>
            <w:tcW w:w="0" w:type="auto"/>
          </w:tcPr>
          <w:p w:rsidR="0002348B" w:rsidRPr="00EE3977" w:rsidRDefault="0002348B" w:rsidP="00C237BC">
            <w:pPr>
              <w:spacing w:line="240" w:lineRule="auto"/>
              <w:ind w:firstLine="0"/>
              <w:jc w:val="center"/>
            </w:pPr>
          </w:p>
        </w:tc>
        <w:tc>
          <w:tcPr>
            <w:tcW w:w="0" w:type="auto"/>
          </w:tcPr>
          <w:p w:rsidR="0002348B" w:rsidRPr="00EE3977" w:rsidRDefault="0002348B" w:rsidP="00C237BC">
            <w:pPr>
              <w:spacing w:line="240" w:lineRule="auto"/>
              <w:ind w:firstLine="0"/>
              <w:jc w:val="center"/>
              <w:rPr>
                <w:b/>
              </w:rPr>
            </w:pPr>
            <w:r w:rsidRPr="00EE3977">
              <w:rPr>
                <w:b/>
              </w:rPr>
              <w:t>Inpatient</w:t>
            </w:r>
          </w:p>
          <w:p w:rsidR="0002348B" w:rsidRPr="00EE3977" w:rsidRDefault="0002348B" w:rsidP="00C237BC">
            <w:pPr>
              <w:spacing w:line="240" w:lineRule="auto"/>
              <w:ind w:firstLine="0"/>
              <w:jc w:val="center"/>
              <w:rPr>
                <w:b/>
              </w:rPr>
            </w:pPr>
            <w:r w:rsidRPr="00EE3977">
              <w:rPr>
                <w:b/>
              </w:rPr>
              <w:t xml:space="preserve">N = </w:t>
            </w:r>
            <w:r w:rsidR="005C5B3F" w:rsidRPr="00EE3977">
              <w:rPr>
                <w:b/>
              </w:rPr>
              <w:t>601</w:t>
            </w:r>
          </w:p>
        </w:tc>
        <w:tc>
          <w:tcPr>
            <w:tcW w:w="0" w:type="auto"/>
          </w:tcPr>
          <w:p w:rsidR="0002348B" w:rsidRPr="00EE3977" w:rsidRDefault="0002348B" w:rsidP="00C237BC">
            <w:pPr>
              <w:spacing w:line="240" w:lineRule="auto"/>
              <w:ind w:firstLine="0"/>
              <w:jc w:val="center"/>
              <w:rPr>
                <w:b/>
              </w:rPr>
            </w:pPr>
            <w:r w:rsidRPr="00EE3977">
              <w:rPr>
                <w:b/>
              </w:rPr>
              <w:t>Outpatient</w:t>
            </w:r>
          </w:p>
          <w:p w:rsidR="0002348B" w:rsidRPr="00EE3977" w:rsidRDefault="0002348B" w:rsidP="00C237BC">
            <w:pPr>
              <w:spacing w:line="240" w:lineRule="auto"/>
              <w:ind w:firstLine="0"/>
              <w:jc w:val="center"/>
              <w:rPr>
                <w:b/>
              </w:rPr>
            </w:pPr>
            <w:r w:rsidRPr="00EE3977">
              <w:rPr>
                <w:b/>
              </w:rPr>
              <w:t xml:space="preserve">N = </w:t>
            </w:r>
            <w:r w:rsidR="005C5B3F" w:rsidRPr="00EE3977">
              <w:rPr>
                <w:b/>
              </w:rPr>
              <w:t>1,906</w:t>
            </w:r>
          </w:p>
        </w:tc>
      </w:tr>
      <w:tr w:rsidR="002672BE" w:rsidRPr="00EE3977" w:rsidTr="00C237BC">
        <w:trPr>
          <w:jc w:val="center"/>
        </w:trPr>
        <w:tc>
          <w:tcPr>
            <w:tcW w:w="0" w:type="auto"/>
          </w:tcPr>
          <w:p w:rsidR="0002348B" w:rsidRPr="00EE3977" w:rsidRDefault="0002348B" w:rsidP="00C237BC">
            <w:pPr>
              <w:spacing w:line="240" w:lineRule="auto"/>
              <w:ind w:firstLine="0"/>
              <w:jc w:val="center"/>
            </w:pPr>
          </w:p>
        </w:tc>
        <w:tc>
          <w:tcPr>
            <w:tcW w:w="0" w:type="auto"/>
          </w:tcPr>
          <w:p w:rsidR="0002348B" w:rsidRPr="00EE3977" w:rsidRDefault="0002348B" w:rsidP="00C237BC">
            <w:pPr>
              <w:spacing w:line="240" w:lineRule="auto"/>
              <w:ind w:firstLine="0"/>
              <w:jc w:val="center"/>
              <w:rPr>
                <w:i/>
              </w:rPr>
            </w:pPr>
            <w:r w:rsidRPr="00EE3977">
              <w:rPr>
                <w:i/>
              </w:rPr>
              <w:t>MDC (N, %)</w:t>
            </w:r>
          </w:p>
        </w:tc>
        <w:tc>
          <w:tcPr>
            <w:tcW w:w="0" w:type="auto"/>
          </w:tcPr>
          <w:p w:rsidR="0002348B" w:rsidRPr="00EE3977" w:rsidRDefault="0002348B" w:rsidP="00C237BC">
            <w:pPr>
              <w:spacing w:line="240" w:lineRule="auto"/>
              <w:ind w:firstLine="0"/>
              <w:jc w:val="center"/>
              <w:rPr>
                <w:i/>
              </w:rPr>
            </w:pPr>
            <w:r w:rsidRPr="00EE3977">
              <w:rPr>
                <w:i/>
              </w:rPr>
              <w:t>MDC (N, %)</w:t>
            </w:r>
          </w:p>
        </w:tc>
      </w:tr>
      <w:tr w:rsidR="002672BE"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1</w:t>
            </w:r>
          </w:p>
        </w:tc>
        <w:tc>
          <w:tcPr>
            <w:tcW w:w="0" w:type="auto"/>
          </w:tcPr>
          <w:p w:rsidR="0002348B" w:rsidRPr="00EE3977" w:rsidRDefault="00C964F0" w:rsidP="00C237BC">
            <w:pPr>
              <w:spacing w:line="240" w:lineRule="auto"/>
              <w:ind w:firstLine="0"/>
              <w:jc w:val="left"/>
            </w:pPr>
            <w:r w:rsidRPr="00EE3977">
              <w:t>Digestive system*</w:t>
            </w:r>
            <w:r w:rsidR="007565CA" w:rsidRPr="00EE3977">
              <w:t xml:space="preserve"> (182, 30.3%)</w:t>
            </w:r>
          </w:p>
        </w:tc>
        <w:tc>
          <w:tcPr>
            <w:tcW w:w="0" w:type="auto"/>
          </w:tcPr>
          <w:p w:rsidR="0002348B" w:rsidRPr="00EE3977" w:rsidRDefault="002672BE" w:rsidP="00C237BC">
            <w:pPr>
              <w:spacing w:line="240" w:lineRule="auto"/>
              <w:ind w:firstLine="0"/>
              <w:jc w:val="left"/>
            </w:pPr>
            <w:r w:rsidRPr="00EE3977">
              <w:t>Digestive system*</w:t>
            </w:r>
            <w:r w:rsidR="00C865A4" w:rsidRPr="00EE3977">
              <w:t xml:space="preserve"> (1,410, 74.0%)</w:t>
            </w:r>
          </w:p>
        </w:tc>
      </w:tr>
      <w:tr w:rsidR="002672BE"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2</w:t>
            </w:r>
          </w:p>
        </w:tc>
        <w:tc>
          <w:tcPr>
            <w:tcW w:w="0" w:type="auto"/>
          </w:tcPr>
          <w:p w:rsidR="0002348B" w:rsidRPr="00EE3977" w:rsidRDefault="00C964F0" w:rsidP="00C237BC">
            <w:pPr>
              <w:spacing w:line="240" w:lineRule="auto"/>
              <w:ind w:firstLine="0"/>
              <w:jc w:val="left"/>
            </w:pPr>
            <w:r w:rsidRPr="00EE3977">
              <w:t xml:space="preserve">Respiratory system* </w:t>
            </w:r>
            <w:r w:rsidR="007565CA" w:rsidRPr="00EE3977">
              <w:t>(72, 12.0%)</w:t>
            </w:r>
          </w:p>
        </w:tc>
        <w:tc>
          <w:tcPr>
            <w:tcW w:w="0" w:type="auto"/>
          </w:tcPr>
          <w:p w:rsidR="0002348B" w:rsidRPr="00EE3977" w:rsidRDefault="002672BE" w:rsidP="00C237BC">
            <w:pPr>
              <w:spacing w:line="240" w:lineRule="auto"/>
              <w:ind w:firstLine="0"/>
              <w:jc w:val="left"/>
            </w:pPr>
            <w:r w:rsidRPr="00EE3977">
              <w:t>Factors influencing health status and contacts with health services</w:t>
            </w:r>
            <w:r w:rsidR="00C865A4" w:rsidRPr="00EE3977">
              <w:t xml:space="preserve"> (71, 3.7%)</w:t>
            </w:r>
          </w:p>
        </w:tc>
      </w:tr>
      <w:tr w:rsidR="002672BE"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3</w:t>
            </w:r>
          </w:p>
        </w:tc>
        <w:tc>
          <w:tcPr>
            <w:tcW w:w="0" w:type="auto"/>
          </w:tcPr>
          <w:p w:rsidR="0002348B" w:rsidRPr="00EE3977" w:rsidRDefault="00C964F0" w:rsidP="00C237BC">
            <w:pPr>
              <w:spacing w:line="240" w:lineRule="auto"/>
              <w:ind w:firstLine="0"/>
              <w:jc w:val="left"/>
            </w:pPr>
            <w:r w:rsidRPr="00EE3977">
              <w:t>Infectious and parasitic diseases, systemic or unspecified sites</w:t>
            </w:r>
            <w:r w:rsidR="007565CA" w:rsidRPr="00EE3977">
              <w:t xml:space="preserve"> (58, 9.7%)</w:t>
            </w:r>
          </w:p>
        </w:tc>
        <w:tc>
          <w:tcPr>
            <w:tcW w:w="0" w:type="auto"/>
          </w:tcPr>
          <w:p w:rsidR="0002348B" w:rsidRPr="00EE3977" w:rsidRDefault="002672BE" w:rsidP="00C237BC">
            <w:pPr>
              <w:spacing w:line="240" w:lineRule="auto"/>
              <w:ind w:firstLine="0"/>
              <w:jc w:val="left"/>
            </w:pPr>
            <w:r w:rsidRPr="00EE3977">
              <w:t>Circulatory system*</w:t>
            </w:r>
            <w:r w:rsidR="00C865A4" w:rsidRPr="00EE3977">
              <w:t xml:space="preserve"> (24, 1.3%)</w:t>
            </w:r>
          </w:p>
        </w:tc>
      </w:tr>
      <w:tr w:rsidR="002672BE"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4</w:t>
            </w:r>
          </w:p>
        </w:tc>
        <w:tc>
          <w:tcPr>
            <w:tcW w:w="0" w:type="auto"/>
          </w:tcPr>
          <w:p w:rsidR="0002348B" w:rsidRPr="00EE3977" w:rsidRDefault="00C964F0" w:rsidP="00C237BC">
            <w:pPr>
              <w:spacing w:line="240" w:lineRule="auto"/>
              <w:ind w:firstLine="0"/>
              <w:jc w:val="left"/>
            </w:pPr>
            <w:r w:rsidRPr="00EE3977">
              <w:t>Circulatory system*</w:t>
            </w:r>
            <w:r w:rsidR="007565CA" w:rsidRPr="00EE3977">
              <w:t xml:space="preserve"> (48, 8.0%)</w:t>
            </w:r>
          </w:p>
        </w:tc>
        <w:tc>
          <w:tcPr>
            <w:tcW w:w="0" w:type="auto"/>
          </w:tcPr>
          <w:p w:rsidR="0002348B" w:rsidRPr="00EE3977" w:rsidRDefault="002672BE" w:rsidP="00C237BC">
            <w:pPr>
              <w:spacing w:line="240" w:lineRule="auto"/>
              <w:ind w:firstLine="0"/>
              <w:jc w:val="left"/>
            </w:pPr>
            <w:r w:rsidRPr="00EE3977">
              <w:t>Kidney and urinary tract*</w:t>
            </w:r>
            <w:r w:rsidR="00C865A4" w:rsidRPr="00EE3977">
              <w:t xml:space="preserve"> (19, 1.0%)</w:t>
            </w:r>
          </w:p>
        </w:tc>
      </w:tr>
      <w:tr w:rsidR="002672BE"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5</w:t>
            </w:r>
          </w:p>
        </w:tc>
        <w:tc>
          <w:tcPr>
            <w:tcW w:w="0" w:type="auto"/>
          </w:tcPr>
          <w:p w:rsidR="0002348B" w:rsidRPr="00EE3977" w:rsidRDefault="007565CA" w:rsidP="00C237BC">
            <w:pPr>
              <w:spacing w:line="240" w:lineRule="auto"/>
              <w:ind w:firstLine="0"/>
              <w:jc w:val="left"/>
            </w:pPr>
            <w:r w:rsidRPr="00EE3977">
              <w:t>Factors influencing health status and other contacts with health services (44, 7.3%)</w:t>
            </w:r>
          </w:p>
        </w:tc>
        <w:tc>
          <w:tcPr>
            <w:tcW w:w="0" w:type="auto"/>
          </w:tcPr>
          <w:p w:rsidR="0002348B" w:rsidRPr="00EE3977" w:rsidRDefault="002672BE" w:rsidP="00C237BC">
            <w:pPr>
              <w:spacing w:line="240" w:lineRule="auto"/>
              <w:ind w:firstLine="0"/>
              <w:jc w:val="left"/>
            </w:pPr>
            <w:r w:rsidRPr="00EE3977">
              <w:t>Endocrine, nutritional, and metabolic diseases and disorders</w:t>
            </w:r>
            <w:r w:rsidR="00C865A4" w:rsidRPr="00EE3977">
              <w:t xml:space="preserve"> (19, 1.0%)</w:t>
            </w:r>
          </w:p>
        </w:tc>
      </w:tr>
      <w:tr w:rsidR="002672BE"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6</w:t>
            </w:r>
          </w:p>
        </w:tc>
        <w:tc>
          <w:tcPr>
            <w:tcW w:w="0" w:type="auto"/>
          </w:tcPr>
          <w:p w:rsidR="0002348B" w:rsidRPr="00EE3977" w:rsidRDefault="007565CA" w:rsidP="00C237BC">
            <w:pPr>
              <w:spacing w:line="240" w:lineRule="auto"/>
              <w:ind w:firstLine="0"/>
              <w:jc w:val="left"/>
            </w:pPr>
            <w:r w:rsidRPr="00EE3977">
              <w:t>Kidney and urinary tract* (28, 4.7%)</w:t>
            </w:r>
          </w:p>
        </w:tc>
        <w:tc>
          <w:tcPr>
            <w:tcW w:w="0" w:type="auto"/>
          </w:tcPr>
          <w:p w:rsidR="0002348B" w:rsidRPr="00EE3977" w:rsidRDefault="002672BE" w:rsidP="00C237BC">
            <w:pPr>
              <w:spacing w:line="240" w:lineRule="auto"/>
              <w:ind w:firstLine="0"/>
              <w:jc w:val="left"/>
            </w:pPr>
            <w:r w:rsidRPr="00EE3977">
              <w:t>Infectious and parasitic diseases, systemic or unspecified sites</w:t>
            </w:r>
            <w:r w:rsidR="00C865A4" w:rsidRPr="00EE3977">
              <w:t xml:space="preserve"> (17, 0.9%)</w:t>
            </w:r>
          </w:p>
        </w:tc>
      </w:tr>
      <w:tr w:rsidR="002672BE"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7</w:t>
            </w:r>
          </w:p>
        </w:tc>
        <w:tc>
          <w:tcPr>
            <w:tcW w:w="0" w:type="auto"/>
          </w:tcPr>
          <w:p w:rsidR="0002348B" w:rsidRPr="00EE3977" w:rsidRDefault="007565CA" w:rsidP="00C237BC">
            <w:pPr>
              <w:spacing w:line="240" w:lineRule="auto"/>
              <w:ind w:firstLine="0"/>
              <w:jc w:val="left"/>
            </w:pPr>
            <w:r w:rsidRPr="00EE3977">
              <w:t>Endocrine, nutritional, and metabolic diseases and disorders (17, 2.8%)</w:t>
            </w:r>
          </w:p>
        </w:tc>
        <w:tc>
          <w:tcPr>
            <w:tcW w:w="0" w:type="auto"/>
          </w:tcPr>
          <w:p w:rsidR="0002348B" w:rsidRPr="00EE3977" w:rsidRDefault="002672BE" w:rsidP="00C237BC">
            <w:pPr>
              <w:spacing w:line="240" w:lineRule="auto"/>
              <w:ind w:firstLine="0"/>
              <w:jc w:val="left"/>
            </w:pPr>
            <w:r w:rsidRPr="00EE3977">
              <w:t>Blood, blood forming organs, immunological disorders*</w:t>
            </w:r>
            <w:r w:rsidR="00C865A4" w:rsidRPr="00EE3977">
              <w:t xml:space="preserve"> (16, 0.8%)</w:t>
            </w:r>
          </w:p>
        </w:tc>
      </w:tr>
      <w:tr w:rsidR="002672BE"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8</w:t>
            </w:r>
          </w:p>
        </w:tc>
        <w:tc>
          <w:tcPr>
            <w:tcW w:w="0" w:type="auto"/>
          </w:tcPr>
          <w:p w:rsidR="0002348B" w:rsidRPr="00EE3977" w:rsidRDefault="007565CA" w:rsidP="00C237BC">
            <w:pPr>
              <w:spacing w:line="240" w:lineRule="auto"/>
              <w:ind w:firstLine="0"/>
              <w:jc w:val="left"/>
            </w:pPr>
            <w:r w:rsidRPr="00EE3977">
              <w:t>Musculoskeletal system and connective tissue* (15, 2.5%)</w:t>
            </w:r>
          </w:p>
        </w:tc>
        <w:tc>
          <w:tcPr>
            <w:tcW w:w="0" w:type="auto"/>
          </w:tcPr>
          <w:p w:rsidR="0002348B" w:rsidRPr="00EE3977" w:rsidRDefault="002672BE" w:rsidP="00C237BC">
            <w:pPr>
              <w:spacing w:line="240" w:lineRule="auto"/>
              <w:ind w:firstLine="0"/>
              <w:jc w:val="left"/>
            </w:pPr>
            <w:r w:rsidRPr="00EE3977">
              <w:t>Respiratory system*</w:t>
            </w:r>
            <w:r w:rsidR="00C865A4" w:rsidRPr="00EE3977">
              <w:t xml:space="preserve"> (10, 0.5%)</w:t>
            </w:r>
          </w:p>
        </w:tc>
      </w:tr>
      <w:tr w:rsidR="002672BE"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9</w:t>
            </w:r>
          </w:p>
        </w:tc>
        <w:tc>
          <w:tcPr>
            <w:tcW w:w="0" w:type="auto"/>
          </w:tcPr>
          <w:p w:rsidR="0002348B" w:rsidRPr="00EE3977" w:rsidRDefault="007565CA" w:rsidP="00C237BC">
            <w:pPr>
              <w:spacing w:line="240" w:lineRule="auto"/>
              <w:ind w:firstLine="0"/>
              <w:jc w:val="left"/>
            </w:pPr>
            <w:r w:rsidRPr="00EE3977">
              <w:t>Mental diseases and disorders (13, 2.2%)</w:t>
            </w:r>
          </w:p>
        </w:tc>
        <w:tc>
          <w:tcPr>
            <w:tcW w:w="0" w:type="auto"/>
          </w:tcPr>
          <w:p w:rsidR="0002348B" w:rsidRPr="00EE3977" w:rsidRDefault="00C865A4" w:rsidP="00C237BC">
            <w:pPr>
              <w:spacing w:line="240" w:lineRule="auto"/>
              <w:ind w:firstLine="0"/>
              <w:jc w:val="left"/>
            </w:pPr>
            <w:r w:rsidRPr="00EE3977">
              <w:t>Musculoskeletal system and connective tissue* (8, 0.4%)</w:t>
            </w:r>
          </w:p>
        </w:tc>
      </w:tr>
      <w:tr w:rsidR="002672BE"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10</w:t>
            </w:r>
          </w:p>
        </w:tc>
        <w:tc>
          <w:tcPr>
            <w:tcW w:w="0" w:type="auto"/>
          </w:tcPr>
          <w:p w:rsidR="0002348B" w:rsidRPr="00EE3977" w:rsidRDefault="007565CA" w:rsidP="00C237BC">
            <w:pPr>
              <w:spacing w:line="240" w:lineRule="auto"/>
              <w:ind w:firstLine="0"/>
              <w:jc w:val="left"/>
            </w:pPr>
            <w:r w:rsidRPr="00EE3977">
              <w:t>Nervous system* (8, 1.3%)</w:t>
            </w:r>
          </w:p>
        </w:tc>
        <w:tc>
          <w:tcPr>
            <w:tcW w:w="0" w:type="auto"/>
          </w:tcPr>
          <w:p w:rsidR="0002348B" w:rsidRPr="00EE3977" w:rsidRDefault="00C865A4" w:rsidP="00C237BC">
            <w:pPr>
              <w:spacing w:line="240" w:lineRule="auto"/>
              <w:ind w:firstLine="0"/>
              <w:jc w:val="left"/>
            </w:pPr>
            <w:r w:rsidRPr="00EE3977">
              <w:t>Nervous system* (7, 0.4%)</w:t>
            </w:r>
          </w:p>
        </w:tc>
      </w:tr>
      <w:tr w:rsidR="002672BE"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11</w:t>
            </w:r>
          </w:p>
        </w:tc>
        <w:tc>
          <w:tcPr>
            <w:tcW w:w="0" w:type="auto"/>
          </w:tcPr>
          <w:p w:rsidR="0002348B" w:rsidRPr="00EE3977" w:rsidRDefault="007565CA" w:rsidP="00C237BC">
            <w:pPr>
              <w:spacing w:line="240" w:lineRule="auto"/>
              <w:ind w:firstLine="0"/>
              <w:jc w:val="left"/>
            </w:pPr>
            <w:r w:rsidRPr="00EE3977">
              <w:t>Blood, blood forming organs, immunological disorders* (6, 1.0%)</w:t>
            </w:r>
          </w:p>
        </w:tc>
        <w:tc>
          <w:tcPr>
            <w:tcW w:w="0" w:type="auto"/>
          </w:tcPr>
          <w:p w:rsidR="0002348B" w:rsidRPr="00EE3977" w:rsidRDefault="00C865A4" w:rsidP="00C237BC">
            <w:pPr>
              <w:spacing w:line="240" w:lineRule="auto"/>
              <w:ind w:firstLine="0"/>
              <w:jc w:val="left"/>
            </w:pPr>
            <w:r w:rsidRPr="00EE3977">
              <w:t>Hepatobiliary system and pancreas* (4, 0.2%)</w:t>
            </w:r>
          </w:p>
        </w:tc>
      </w:tr>
      <w:tr w:rsidR="002672BE"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12</w:t>
            </w:r>
          </w:p>
        </w:tc>
        <w:tc>
          <w:tcPr>
            <w:tcW w:w="0" w:type="auto"/>
          </w:tcPr>
          <w:p w:rsidR="0002348B" w:rsidRPr="00EE3977" w:rsidRDefault="007565CA" w:rsidP="00C237BC">
            <w:pPr>
              <w:spacing w:line="240" w:lineRule="auto"/>
              <w:ind w:firstLine="0"/>
              <w:jc w:val="left"/>
            </w:pPr>
            <w:r w:rsidRPr="00EE3977">
              <w:t>Hepatobiliary system and pancreas* (6, 1.0%)</w:t>
            </w:r>
          </w:p>
        </w:tc>
        <w:tc>
          <w:tcPr>
            <w:tcW w:w="0" w:type="auto"/>
          </w:tcPr>
          <w:p w:rsidR="0002348B" w:rsidRPr="00EE3977" w:rsidRDefault="00C865A4" w:rsidP="00C237BC">
            <w:pPr>
              <w:spacing w:line="240" w:lineRule="auto"/>
              <w:ind w:firstLine="0"/>
              <w:jc w:val="left"/>
            </w:pPr>
            <w:r w:rsidRPr="00EE3977">
              <w:t>Skin, subcutaneous tissue, and breast* (4, 0.2%)</w:t>
            </w:r>
          </w:p>
        </w:tc>
      </w:tr>
      <w:tr w:rsidR="002672BE"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13</w:t>
            </w:r>
          </w:p>
        </w:tc>
        <w:tc>
          <w:tcPr>
            <w:tcW w:w="0" w:type="auto"/>
          </w:tcPr>
          <w:p w:rsidR="0002348B" w:rsidRPr="00EE3977" w:rsidRDefault="007565CA" w:rsidP="00C237BC">
            <w:pPr>
              <w:spacing w:line="240" w:lineRule="auto"/>
              <w:ind w:firstLine="0"/>
              <w:jc w:val="left"/>
            </w:pPr>
            <w:r w:rsidRPr="00EE3977">
              <w:t>Skin, subcutaneous tissue, and breast* (6, 1.0%)</w:t>
            </w:r>
          </w:p>
        </w:tc>
        <w:tc>
          <w:tcPr>
            <w:tcW w:w="0" w:type="auto"/>
          </w:tcPr>
          <w:p w:rsidR="0002348B" w:rsidRPr="00EE3977" w:rsidRDefault="00C865A4" w:rsidP="00C237BC">
            <w:pPr>
              <w:spacing w:line="240" w:lineRule="auto"/>
              <w:ind w:firstLine="0"/>
              <w:jc w:val="left"/>
            </w:pPr>
            <w:r w:rsidRPr="00EE3977">
              <w:t>Female reproductive system* (3, 0.2%)</w:t>
            </w:r>
          </w:p>
        </w:tc>
      </w:tr>
      <w:tr w:rsidR="002672BE"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14</w:t>
            </w:r>
          </w:p>
        </w:tc>
        <w:tc>
          <w:tcPr>
            <w:tcW w:w="0" w:type="auto"/>
          </w:tcPr>
          <w:p w:rsidR="0002348B" w:rsidRPr="00EE3977" w:rsidRDefault="007565CA" w:rsidP="00C237BC">
            <w:pPr>
              <w:spacing w:line="240" w:lineRule="auto"/>
              <w:ind w:firstLine="0"/>
              <w:jc w:val="left"/>
            </w:pPr>
            <w:r w:rsidRPr="00EE3977">
              <w:t>Myeloproliferative diseases and disorders, poorly differentiated neoplasm (4, 0.7%)</w:t>
            </w:r>
          </w:p>
        </w:tc>
        <w:tc>
          <w:tcPr>
            <w:tcW w:w="0" w:type="auto"/>
          </w:tcPr>
          <w:p w:rsidR="0002348B" w:rsidRPr="00EE3977" w:rsidRDefault="00C865A4" w:rsidP="00C237BC">
            <w:pPr>
              <w:spacing w:line="240" w:lineRule="auto"/>
              <w:ind w:firstLine="0"/>
              <w:jc w:val="left"/>
            </w:pPr>
            <w:r w:rsidRPr="00EE3977">
              <w:t>Injuries, poisonings, and toxic effects of drugs (3, 0.2%)</w:t>
            </w:r>
          </w:p>
        </w:tc>
      </w:tr>
      <w:tr w:rsidR="002672BE"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15</w:t>
            </w:r>
          </w:p>
        </w:tc>
        <w:tc>
          <w:tcPr>
            <w:tcW w:w="0" w:type="auto"/>
          </w:tcPr>
          <w:p w:rsidR="0002348B" w:rsidRPr="00EE3977" w:rsidRDefault="007565CA" w:rsidP="00C237BC">
            <w:pPr>
              <w:spacing w:line="240" w:lineRule="auto"/>
              <w:ind w:firstLine="0"/>
              <w:jc w:val="left"/>
            </w:pPr>
            <w:r w:rsidRPr="00EE3977">
              <w:t>Female reproductive system* (3, 0.5%)</w:t>
            </w:r>
          </w:p>
        </w:tc>
        <w:tc>
          <w:tcPr>
            <w:tcW w:w="0" w:type="auto"/>
          </w:tcPr>
          <w:p w:rsidR="0002348B" w:rsidRPr="00EE3977" w:rsidRDefault="00C865A4" w:rsidP="00C237BC">
            <w:pPr>
              <w:spacing w:line="240" w:lineRule="auto"/>
              <w:ind w:firstLine="0"/>
              <w:jc w:val="left"/>
            </w:pPr>
            <w:r w:rsidRPr="00EE3977">
              <w:t>Mental diseases and disorders (3, 0.2%)</w:t>
            </w:r>
          </w:p>
        </w:tc>
      </w:tr>
      <w:tr w:rsidR="002672BE"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16</w:t>
            </w:r>
          </w:p>
        </w:tc>
        <w:tc>
          <w:tcPr>
            <w:tcW w:w="0" w:type="auto"/>
          </w:tcPr>
          <w:p w:rsidR="0002348B" w:rsidRPr="00EE3977" w:rsidRDefault="007565CA" w:rsidP="00C237BC">
            <w:pPr>
              <w:spacing w:line="240" w:lineRule="auto"/>
              <w:ind w:firstLine="0"/>
              <w:jc w:val="left"/>
            </w:pPr>
            <w:r w:rsidRPr="00EE3977">
              <w:t>Injuries, poisonings, and toxic effects of drugs (3, 0.5%)</w:t>
            </w:r>
          </w:p>
        </w:tc>
        <w:tc>
          <w:tcPr>
            <w:tcW w:w="0" w:type="auto"/>
          </w:tcPr>
          <w:p w:rsidR="0002348B" w:rsidRPr="00EE3977" w:rsidRDefault="00C865A4" w:rsidP="00C237BC">
            <w:pPr>
              <w:spacing w:line="240" w:lineRule="auto"/>
              <w:ind w:firstLine="0"/>
              <w:jc w:val="left"/>
            </w:pPr>
            <w:r w:rsidRPr="00EE3977">
              <w:t>Ear, nose, mouth, and throat (2, 0.1%)</w:t>
            </w:r>
          </w:p>
        </w:tc>
      </w:tr>
      <w:tr w:rsidR="002672BE"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17</w:t>
            </w:r>
          </w:p>
        </w:tc>
        <w:tc>
          <w:tcPr>
            <w:tcW w:w="0" w:type="auto"/>
          </w:tcPr>
          <w:p w:rsidR="0002348B" w:rsidRPr="00EE3977" w:rsidRDefault="007565CA" w:rsidP="00C237BC">
            <w:pPr>
              <w:spacing w:line="240" w:lineRule="auto"/>
              <w:ind w:firstLine="0"/>
              <w:jc w:val="left"/>
            </w:pPr>
            <w:r w:rsidRPr="00EE3977">
              <w:t>Alcohol/ drug use and alcohol/ drug induced organic mental disorders (2, 0.3%)</w:t>
            </w:r>
          </w:p>
        </w:tc>
        <w:tc>
          <w:tcPr>
            <w:tcW w:w="0" w:type="auto"/>
          </w:tcPr>
          <w:p w:rsidR="0002348B" w:rsidRPr="00EE3977" w:rsidRDefault="00C865A4" w:rsidP="00C237BC">
            <w:pPr>
              <w:spacing w:line="240" w:lineRule="auto"/>
              <w:ind w:firstLine="0"/>
              <w:jc w:val="left"/>
            </w:pPr>
            <w:r w:rsidRPr="00EE3977">
              <w:t>Alcohol/ drug use and alcohol/ drug induced organic mental disorders (1, 0.1%)</w:t>
            </w:r>
          </w:p>
        </w:tc>
      </w:tr>
      <w:tr w:rsidR="002672BE"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18</w:t>
            </w:r>
          </w:p>
        </w:tc>
        <w:tc>
          <w:tcPr>
            <w:tcW w:w="0" w:type="auto"/>
          </w:tcPr>
          <w:p w:rsidR="0002348B" w:rsidRPr="00EE3977" w:rsidRDefault="007565CA" w:rsidP="00C237BC">
            <w:pPr>
              <w:spacing w:line="240" w:lineRule="auto"/>
              <w:ind w:firstLine="0"/>
              <w:jc w:val="left"/>
            </w:pPr>
            <w:r w:rsidRPr="00EE3977">
              <w:t>Ear, nose, mouth, and throat* (1, 0.2%)</w:t>
            </w:r>
          </w:p>
        </w:tc>
        <w:tc>
          <w:tcPr>
            <w:tcW w:w="0" w:type="auto"/>
          </w:tcPr>
          <w:p w:rsidR="0002348B" w:rsidRPr="00EE3977" w:rsidRDefault="00C865A4" w:rsidP="00C237BC">
            <w:pPr>
              <w:spacing w:line="240" w:lineRule="auto"/>
              <w:ind w:firstLine="0"/>
              <w:jc w:val="left"/>
            </w:pPr>
            <w:r w:rsidRPr="00EE3977">
              <w:t>Male reproductive system* (1, 0.1%)</w:t>
            </w:r>
          </w:p>
        </w:tc>
      </w:tr>
      <w:tr w:rsidR="002672BE" w:rsidRPr="00EE3977" w:rsidTr="00C237BC">
        <w:trPr>
          <w:jc w:val="center"/>
        </w:trPr>
        <w:tc>
          <w:tcPr>
            <w:tcW w:w="0" w:type="auto"/>
          </w:tcPr>
          <w:p w:rsidR="0002348B" w:rsidRPr="00EE3977" w:rsidRDefault="0002348B" w:rsidP="00C237BC">
            <w:pPr>
              <w:spacing w:line="240" w:lineRule="auto"/>
              <w:ind w:firstLine="0"/>
              <w:jc w:val="left"/>
              <w:rPr>
                <w:b/>
              </w:rPr>
            </w:pPr>
            <w:r w:rsidRPr="00EE3977">
              <w:rPr>
                <w:b/>
              </w:rPr>
              <w:t>19</w:t>
            </w:r>
          </w:p>
        </w:tc>
        <w:tc>
          <w:tcPr>
            <w:tcW w:w="0" w:type="auto"/>
          </w:tcPr>
          <w:p w:rsidR="0002348B" w:rsidRPr="00EE3977" w:rsidRDefault="007565CA" w:rsidP="00C237BC">
            <w:pPr>
              <w:spacing w:line="240" w:lineRule="auto"/>
              <w:ind w:firstLine="0"/>
              <w:jc w:val="left"/>
            </w:pPr>
            <w:r w:rsidRPr="00EE3977">
              <w:t>Male reproductive system* (1, 0.2%)</w:t>
            </w:r>
          </w:p>
        </w:tc>
        <w:tc>
          <w:tcPr>
            <w:tcW w:w="0" w:type="auto"/>
          </w:tcPr>
          <w:p w:rsidR="0002348B" w:rsidRPr="00EE3977" w:rsidRDefault="00C865A4" w:rsidP="00C237BC">
            <w:pPr>
              <w:spacing w:line="240" w:lineRule="auto"/>
              <w:ind w:firstLine="0"/>
              <w:jc w:val="left"/>
            </w:pPr>
            <w:r w:rsidRPr="00EE3977">
              <w:t>Myeloproliferative diseases and disorders, poorly differentiated neoplasm (1, 0.1%)</w:t>
            </w:r>
          </w:p>
        </w:tc>
      </w:tr>
      <w:tr w:rsidR="002672BE" w:rsidRPr="00EE3977" w:rsidTr="00D83872">
        <w:trPr>
          <w:jc w:val="center"/>
        </w:trPr>
        <w:tc>
          <w:tcPr>
            <w:tcW w:w="0" w:type="auto"/>
          </w:tcPr>
          <w:p w:rsidR="0002348B" w:rsidRPr="00EE3977" w:rsidRDefault="0002348B" w:rsidP="00C237BC">
            <w:pPr>
              <w:spacing w:line="240" w:lineRule="auto"/>
              <w:ind w:firstLine="0"/>
              <w:jc w:val="left"/>
              <w:rPr>
                <w:b/>
              </w:rPr>
            </w:pPr>
            <w:r w:rsidRPr="00EE3977">
              <w:rPr>
                <w:b/>
              </w:rPr>
              <w:t>20</w:t>
            </w:r>
          </w:p>
        </w:tc>
        <w:tc>
          <w:tcPr>
            <w:tcW w:w="0" w:type="auto"/>
            <w:vAlign w:val="center"/>
          </w:tcPr>
          <w:p w:rsidR="0002348B" w:rsidRPr="00EE3977" w:rsidRDefault="00D83872" w:rsidP="00D83872">
            <w:pPr>
              <w:spacing w:line="240" w:lineRule="auto"/>
              <w:ind w:firstLine="0"/>
              <w:jc w:val="center"/>
            </w:pPr>
            <w:r>
              <w:t>-</w:t>
            </w:r>
            <w:r w:rsidR="003B39EB">
              <w:t>---------</w:t>
            </w:r>
          </w:p>
        </w:tc>
        <w:tc>
          <w:tcPr>
            <w:tcW w:w="0" w:type="auto"/>
          </w:tcPr>
          <w:p w:rsidR="0002348B" w:rsidRPr="00EE3977" w:rsidRDefault="00C865A4" w:rsidP="00C237BC">
            <w:pPr>
              <w:spacing w:line="240" w:lineRule="auto"/>
              <w:ind w:firstLine="0"/>
              <w:jc w:val="left"/>
            </w:pPr>
            <w:r w:rsidRPr="00EE3977">
              <w:t>Pregnancy, childbirth, and the puerperium (1, 0.1%)</w:t>
            </w:r>
          </w:p>
        </w:tc>
      </w:tr>
    </w:tbl>
    <w:p w:rsidR="00777243" w:rsidRPr="005B305C" w:rsidRDefault="00D81736" w:rsidP="00506369">
      <w:pPr>
        <w:ind w:firstLine="0"/>
        <w:rPr>
          <w:sz w:val="20"/>
          <w:szCs w:val="20"/>
        </w:rPr>
      </w:pPr>
      <w:r w:rsidRPr="005B305C">
        <w:rPr>
          <w:sz w:val="20"/>
          <w:szCs w:val="20"/>
        </w:rPr>
        <w:t>*Name begins with “Diseases and Disorders of the”</w:t>
      </w:r>
    </w:p>
    <w:p w:rsidR="004102D1" w:rsidRDefault="00EE485C" w:rsidP="00EE485C">
      <w:pPr>
        <w:pStyle w:val="Heading2"/>
      </w:pPr>
      <w:bookmarkStart w:id="62" w:name="_Toc495590874"/>
      <w:r>
        <w:t>trends over time</w:t>
      </w:r>
      <w:bookmarkEnd w:id="62"/>
    </w:p>
    <w:p w:rsidR="00831715" w:rsidRPr="003E4C89" w:rsidRDefault="00831715" w:rsidP="00831715">
      <w:r>
        <w:rPr>
          <w:b/>
        </w:rPr>
        <w:t>Tabl</w:t>
      </w:r>
      <w:r w:rsidR="00623FFB">
        <w:rPr>
          <w:b/>
        </w:rPr>
        <w:t>es 30</w:t>
      </w:r>
      <w:r>
        <w:t xml:space="preserve"> and </w:t>
      </w:r>
      <w:r w:rsidR="00623FFB">
        <w:rPr>
          <w:b/>
        </w:rPr>
        <w:t>31</w:t>
      </w:r>
      <w:r>
        <w:t xml:space="preserve"> and </w:t>
      </w:r>
      <w:r>
        <w:rPr>
          <w:b/>
        </w:rPr>
        <w:t>Figures 4</w:t>
      </w:r>
      <w:r>
        <w:t xml:space="preserve"> and </w:t>
      </w:r>
      <w:r w:rsidRPr="00E17074">
        <w:rPr>
          <w:b/>
        </w:rPr>
        <w:t>5</w:t>
      </w:r>
      <w:r>
        <w:t xml:space="preserve"> show trends over time by prior history of </w:t>
      </w:r>
      <w:r>
        <w:rPr>
          <w:i/>
        </w:rPr>
        <w:t>Clostridium difficile</w:t>
      </w:r>
      <w:r>
        <w:t xml:space="preserve"> during the 1985-1997 capture phase and subsequent </w:t>
      </w:r>
      <w:r>
        <w:rPr>
          <w:i/>
        </w:rPr>
        <w:t>C. diff</w:t>
      </w:r>
      <w:r>
        <w:t xml:space="preserve"> test results during the 1997-March 2017 follow-up phase, respectively</w:t>
      </w:r>
      <w:r w:rsidR="00462A0C">
        <w:t>,</w:t>
      </w:r>
      <w:r>
        <w:t xml:space="preserve"> for encounters over the age of 18. The time periods are divided into four-year-intervals: 1997-2001, 2002-2006, 2007-2011, and 2012-present. Among the 54,789 patient encounters previously tested in the capture </w:t>
      </w:r>
      <w:r>
        <w:lastRenderedPageBreak/>
        <w:t xml:space="preserve">phase, 17,937 were inpatient and 36,852 were outpatient. The follow-up period consisted of 34,879 patient encounters of which 11,082 are inpatient and 23,797 are outpatient. These are individuals who not only have a prior </w:t>
      </w:r>
      <w:r>
        <w:rPr>
          <w:i/>
        </w:rPr>
        <w:t>C. diff</w:t>
      </w:r>
      <w:r>
        <w:t xml:space="preserve"> testing history, but a testing history for the 20-year follow-up period as well.</w:t>
      </w:r>
    </w:p>
    <w:p w:rsidR="00EE485C" w:rsidRDefault="00EE485C" w:rsidP="00EE485C">
      <w:pPr>
        <w:pStyle w:val="Noindent"/>
      </w:pPr>
    </w:p>
    <w:p w:rsidR="008D64F4" w:rsidRDefault="008D64F4" w:rsidP="003640D0">
      <w:pPr>
        <w:ind w:firstLine="0"/>
      </w:pPr>
    </w:p>
    <w:p w:rsidR="00831715" w:rsidRPr="00D83276" w:rsidRDefault="008D64F4" w:rsidP="003640D0">
      <w:pPr>
        <w:ind w:firstLine="0"/>
        <w:rPr>
          <w:sz w:val="20"/>
          <w:szCs w:val="20"/>
        </w:rPr>
      </w:pPr>
      <w:r w:rsidRPr="00D83276">
        <w:rPr>
          <w:noProof/>
          <w:sz w:val="20"/>
          <w:szCs w:val="20"/>
        </w:rPr>
        <mc:AlternateContent>
          <mc:Choice Requires="wps">
            <w:drawing>
              <wp:anchor distT="0" distB="0" distL="114300" distR="114300" simplePos="0" relativeHeight="251724800" behindDoc="0" locked="0" layoutInCell="1" allowOverlap="1" wp14:anchorId="1CADE9DD" wp14:editId="56F177BC">
                <wp:simplePos x="0" y="0"/>
                <wp:positionH relativeFrom="margin">
                  <wp:posOffset>0</wp:posOffset>
                </wp:positionH>
                <wp:positionV relativeFrom="page">
                  <wp:posOffset>3895725</wp:posOffset>
                </wp:positionV>
                <wp:extent cx="5943600" cy="6858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943600" cy="685800"/>
                        </a:xfrm>
                        <a:prstGeom prst="rect">
                          <a:avLst/>
                        </a:prstGeom>
                        <a:solidFill>
                          <a:prstClr val="white"/>
                        </a:solidFill>
                        <a:ln>
                          <a:noFill/>
                        </a:ln>
                      </wps:spPr>
                      <wps:txbx>
                        <w:txbxContent>
                          <w:p w:rsidR="00D83872" w:rsidRDefault="00D83872" w:rsidP="009A7FD8">
                            <w:pPr>
                              <w:pStyle w:val="Caption"/>
                              <w:spacing w:line="360" w:lineRule="auto"/>
                              <w:ind w:firstLine="0"/>
                            </w:pPr>
                            <w:bookmarkStart w:id="63" w:name="_Toc495591275"/>
                            <w:r>
                              <w:t xml:space="preserve">Figure </w:t>
                            </w:r>
                            <w:r w:rsidR="00804D2B">
                              <w:fldChar w:fldCharType="begin"/>
                            </w:r>
                            <w:r w:rsidR="00804D2B">
                              <w:instrText xml:space="preserve"> SEQ Figure \* ARABIC </w:instrText>
                            </w:r>
                            <w:r w:rsidR="00804D2B">
                              <w:fldChar w:fldCharType="separate"/>
                            </w:r>
                            <w:r>
                              <w:rPr>
                                <w:noProof/>
                              </w:rPr>
                              <w:t>4</w:t>
                            </w:r>
                            <w:r w:rsidR="00804D2B">
                              <w:rPr>
                                <w:noProof/>
                              </w:rPr>
                              <w:fldChar w:fldCharType="end"/>
                            </w:r>
                            <w:r>
                              <w:t xml:space="preserve">. </w:t>
                            </w:r>
                            <w:r w:rsidRPr="00EC2A98">
                              <w:t>Percent Butler Memori</w:t>
                            </w:r>
                            <w:r>
                              <w:t>al Hospital Patient Encounters over Age 18 o</w:t>
                            </w:r>
                            <w:r w:rsidRPr="00EC2A98">
                              <w:t xml:space="preserve">ver Four Time Periods by Patient Type (In and Outpatient) and Prior History of </w:t>
                            </w:r>
                            <w:r w:rsidRPr="00EC2A98">
                              <w:rPr>
                                <w:i/>
                              </w:rPr>
                              <w:t>Clostridium difficile</w:t>
                            </w:r>
                            <w:r w:rsidRPr="00EC2A98">
                              <w:t xml:space="preserve"> between 1985 and 1997 (Butler County Residents Only)</w:t>
                            </w:r>
                            <w:bookmarkEnd w:id="63"/>
                          </w:p>
                          <w:p w:rsidR="00D83872" w:rsidRPr="008D64F4" w:rsidRDefault="00D83872" w:rsidP="008D64F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ADE9DD" id="Text Box 18" o:spid="_x0000_s1044" type="#_x0000_t202" style="position:absolute;left:0;text-align:left;margin-left:0;margin-top:306.75pt;width:468pt;height:54pt;z-index:251724800;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" stroked="f">
                <v:textbox inset="0,0,0,0">
                  <w:txbxContent>
                    <w:p w:rsidR="00D83872" w:rsidRDefault="00D83872" w:rsidP="009A7FD8">
                      <w:pPr>
                        <w:pStyle w:val="Caption"/>
                        <w:spacing w:line="360" w:lineRule="auto"/>
                        <w:ind w:firstLine="0"/>
                      </w:pPr>
                      <w:bookmarkStart w:id="64" w:name="_Toc495591275"/>
                      <w:r>
                        <w:t xml:space="preserve">Figure </w:t>
                      </w:r>
                      <w:r w:rsidR="00804D2B">
                        <w:fldChar w:fldCharType="begin"/>
                      </w:r>
                      <w:r w:rsidR="00804D2B">
                        <w:instrText xml:space="preserve"> SEQ Figure \* ARABIC </w:instrText>
                      </w:r>
                      <w:r w:rsidR="00804D2B">
                        <w:fldChar w:fldCharType="separate"/>
                      </w:r>
                      <w:r>
                        <w:rPr>
                          <w:noProof/>
                        </w:rPr>
                        <w:t>4</w:t>
                      </w:r>
                      <w:r w:rsidR="00804D2B">
                        <w:rPr>
                          <w:noProof/>
                        </w:rPr>
                        <w:fldChar w:fldCharType="end"/>
                      </w:r>
                      <w:r>
                        <w:t xml:space="preserve">. </w:t>
                      </w:r>
                      <w:r w:rsidRPr="00EC2A98">
                        <w:t>Percent Butler Memori</w:t>
                      </w:r>
                      <w:r>
                        <w:t>al Hospital Patient Encounters over Age 18 o</w:t>
                      </w:r>
                      <w:r w:rsidRPr="00EC2A98">
                        <w:t xml:space="preserve">ver Four Time Periods by Patient Type (In and Outpatient) and Prior History of </w:t>
                      </w:r>
                      <w:r w:rsidRPr="00EC2A98">
                        <w:rPr>
                          <w:i/>
                        </w:rPr>
                        <w:t>Clostridium difficile</w:t>
                      </w:r>
                      <w:r w:rsidRPr="00EC2A98">
                        <w:t xml:space="preserve"> between 1985 and 1997 (Butler County Residents Only)</w:t>
                      </w:r>
                      <w:bookmarkEnd w:id="64"/>
                    </w:p>
                    <w:p w:rsidR="00D83872" w:rsidRPr="008D64F4" w:rsidRDefault="00D83872" w:rsidP="008D64F4"/>
                  </w:txbxContent>
                </v:textbox>
                <w10:wrap type="square" anchorx="margin" anchory="page"/>
              </v:shape>
            </w:pict>
          </mc:Fallback>
        </mc:AlternateContent>
      </w:r>
      <w:r w:rsidRPr="00D83276">
        <w:rPr>
          <w:noProof/>
          <w:sz w:val="20"/>
          <w:szCs w:val="20"/>
        </w:rPr>
        <w:drawing>
          <wp:anchor distT="0" distB="0" distL="114300" distR="114300" simplePos="0" relativeHeight="251808768" behindDoc="0" locked="0" layoutInCell="1" allowOverlap="1">
            <wp:simplePos x="0" y="0"/>
            <wp:positionH relativeFrom="margin">
              <wp:posOffset>0</wp:posOffset>
            </wp:positionH>
            <wp:positionV relativeFrom="margin">
              <wp:posOffset>-323850</wp:posOffset>
            </wp:positionV>
            <wp:extent cx="5943600" cy="3009900"/>
            <wp:effectExtent l="0" t="0" r="0" b="0"/>
            <wp:wrapSquare wrapText="bothSides"/>
            <wp:docPr id="42" name="Chart 42">
              <a:extLst xmlns:a="http://schemas.openxmlformats.org/drawingml/2006/main">
                <a:ext uri="{FF2B5EF4-FFF2-40B4-BE49-F238E27FC236}">
                  <a16:creationId xmlns:a16="http://schemas.microsoft.com/office/drawing/2014/main" id="{B02CFB95-51B4-4128-AB00-2ACBC34A75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V relativeFrom="margin">
              <wp14:pctHeight>0</wp14:pctHeight>
            </wp14:sizeRelV>
          </wp:anchor>
        </w:drawing>
      </w:r>
      <w:r w:rsidR="00306DCF" w:rsidRPr="00D83276">
        <w:rPr>
          <w:noProof/>
          <w:sz w:val="20"/>
          <w:szCs w:val="20"/>
        </w:rPr>
        <w:drawing>
          <wp:anchor distT="0" distB="0" distL="114300" distR="114300" simplePos="0" relativeHeight="251807231" behindDoc="1" locked="0" layoutInCell="1" allowOverlap="1">
            <wp:simplePos x="0" y="0"/>
            <wp:positionH relativeFrom="margin">
              <wp:align>right</wp:align>
            </wp:positionH>
            <wp:positionV relativeFrom="page">
              <wp:posOffset>4698365</wp:posOffset>
            </wp:positionV>
            <wp:extent cx="5943600" cy="3293110"/>
            <wp:effectExtent l="0" t="0" r="0" b="2540"/>
            <wp:wrapTight wrapText="bothSides">
              <wp:wrapPolygon edited="0">
                <wp:start x="0" y="0"/>
                <wp:lineTo x="0" y="21492"/>
                <wp:lineTo x="21531" y="21492"/>
                <wp:lineTo x="21531" y="0"/>
                <wp:lineTo x="0" y="0"/>
              </wp:wrapPolygon>
            </wp:wrapTight>
            <wp:docPr id="46" name="Chart 46">
              <a:extLst xmlns:a="http://schemas.openxmlformats.org/drawingml/2006/main">
                <a:ext uri="{FF2B5EF4-FFF2-40B4-BE49-F238E27FC236}">
                  <a16:creationId xmlns:a16="http://schemas.microsoft.com/office/drawing/2014/main" id="{3CDE7C8F-2C44-4824-8D50-0074B285B0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r w:rsidR="003640D0" w:rsidRPr="00D83276">
        <w:rPr>
          <w:sz w:val="20"/>
          <w:szCs w:val="20"/>
        </w:rPr>
        <w:t>*Testing method changed from enzyme immunoassay to molecular method at the end of 2011</w:t>
      </w:r>
    </w:p>
    <w:p w:rsidR="004174F2" w:rsidRPr="00D83276" w:rsidRDefault="005C51B5" w:rsidP="005C51B5">
      <w:pPr>
        <w:ind w:firstLine="0"/>
        <w:rPr>
          <w:sz w:val="20"/>
          <w:szCs w:val="20"/>
        </w:rPr>
      </w:pPr>
      <w:r w:rsidRPr="00D83276">
        <w:rPr>
          <w:noProof/>
          <w:sz w:val="20"/>
          <w:szCs w:val="20"/>
        </w:rPr>
        <mc:AlternateContent>
          <mc:Choice Requires="wps">
            <w:drawing>
              <wp:anchor distT="0" distB="0" distL="114300" distR="114300" simplePos="0" relativeHeight="251728896" behindDoc="0" locked="0" layoutInCell="1" allowOverlap="1" wp14:anchorId="642240D5" wp14:editId="111E1C4D">
                <wp:simplePos x="0" y="0"/>
                <wp:positionH relativeFrom="margin">
                  <wp:align>right</wp:align>
                </wp:positionH>
                <wp:positionV relativeFrom="margin">
                  <wp:align>bottom</wp:align>
                </wp:positionV>
                <wp:extent cx="5943600" cy="753110"/>
                <wp:effectExtent l="0" t="0" r="0" b="8890"/>
                <wp:wrapSquare wrapText="bothSides"/>
                <wp:docPr id="21" name="Text Box 21"/>
                <wp:cNvGraphicFramePr/>
                <a:graphic xmlns:a="http://schemas.openxmlformats.org/drawingml/2006/main">
                  <a:graphicData uri="http://schemas.microsoft.com/office/word/2010/wordprocessingShape">
                    <wps:wsp>
                      <wps:cNvSpPr txBox="1"/>
                      <wps:spPr>
                        <a:xfrm>
                          <a:off x="0" y="0"/>
                          <a:ext cx="5943600" cy="753110"/>
                        </a:xfrm>
                        <a:prstGeom prst="rect">
                          <a:avLst/>
                        </a:prstGeom>
                        <a:solidFill>
                          <a:prstClr val="white"/>
                        </a:solidFill>
                        <a:ln>
                          <a:noFill/>
                        </a:ln>
                      </wps:spPr>
                      <wps:txbx>
                        <w:txbxContent>
                          <w:p w:rsidR="00D83872" w:rsidRPr="00A2222A" w:rsidRDefault="00D83872" w:rsidP="00EC2A98">
                            <w:pPr>
                              <w:pStyle w:val="Caption"/>
                              <w:spacing w:line="360" w:lineRule="auto"/>
                              <w:ind w:firstLine="0"/>
                              <w:rPr>
                                <w:noProof/>
                                <w:sz w:val="24"/>
                                <w:szCs w:val="24"/>
                              </w:rPr>
                            </w:pPr>
                            <w:bookmarkStart w:id="65" w:name="_Toc495591276"/>
                            <w:r>
                              <w:t xml:space="preserve">Figure </w:t>
                            </w:r>
                            <w:r w:rsidR="00804D2B">
                              <w:fldChar w:fldCharType="begin"/>
                            </w:r>
                            <w:r w:rsidR="00804D2B">
                              <w:instrText xml:space="preserve"> SEQ Figure \* ARABIC </w:instrText>
                            </w:r>
                            <w:r w:rsidR="00804D2B">
                              <w:fldChar w:fldCharType="separate"/>
                            </w:r>
                            <w:r>
                              <w:rPr>
                                <w:noProof/>
                              </w:rPr>
                              <w:t>5</w:t>
                            </w:r>
                            <w:r w:rsidR="00804D2B">
                              <w:rPr>
                                <w:noProof/>
                              </w:rPr>
                              <w:fldChar w:fldCharType="end"/>
                            </w:r>
                            <w:r>
                              <w:t xml:space="preserve">. </w:t>
                            </w:r>
                            <w:r w:rsidRPr="002600C6">
                              <w:t>Percent Butler Memori</w:t>
                            </w:r>
                            <w:r>
                              <w:t>al Hospital Patient Encounters over Age 18 o</w:t>
                            </w:r>
                            <w:r w:rsidRPr="002600C6">
                              <w:t xml:space="preserve">ver Four Time Periods by Patient Type (In and Outpatient) and </w:t>
                            </w:r>
                            <w:r w:rsidRPr="002600C6">
                              <w:rPr>
                                <w:i/>
                              </w:rPr>
                              <w:t>Clostridium difficile</w:t>
                            </w:r>
                            <w:r w:rsidRPr="002600C6">
                              <w:t xml:space="preserve"> Test Result </w:t>
                            </w:r>
                            <w:proofErr w:type="gramStart"/>
                            <w:r w:rsidRPr="002600C6">
                              <w:t>During</w:t>
                            </w:r>
                            <w:proofErr w:type="gramEnd"/>
                            <w:r w:rsidRPr="002600C6">
                              <w:t xml:space="preserve"> Follow-up Period (1997-March 2017) (Butler County Residents Only)</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2240D5" id="Text Box 21" o:spid="_x0000_s1045" type="#_x0000_t202" style="position:absolute;left:0;text-align:left;margin-left:416.8pt;margin-top:0;width:468pt;height:59.3pt;z-index:251728896;visibility:visible;mso-wrap-style:square;mso-height-percent:0;mso-wrap-distance-left:9pt;mso-wrap-distance-top:0;mso-wrap-distance-right:9pt;mso-wrap-distance-bottom:0;mso-position-horizontal:right;mso-position-horizontal-relative:margin;mso-position-vertical:bottom;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" stroked="f">
                <v:textbox inset="0,0,0,0">
                  <w:txbxContent>
                    <w:p w:rsidR="00D83872" w:rsidRPr="00A2222A" w:rsidRDefault="00D83872" w:rsidP="00EC2A98">
                      <w:pPr>
                        <w:pStyle w:val="Caption"/>
                        <w:spacing w:line="360" w:lineRule="auto"/>
                        <w:ind w:firstLine="0"/>
                        <w:rPr>
                          <w:noProof/>
                          <w:sz w:val="24"/>
                          <w:szCs w:val="24"/>
                        </w:rPr>
                      </w:pPr>
                      <w:bookmarkStart w:id="66" w:name="_Toc495591276"/>
                      <w:r>
                        <w:t xml:space="preserve">Figure </w:t>
                      </w:r>
                      <w:r w:rsidR="00804D2B">
                        <w:fldChar w:fldCharType="begin"/>
                      </w:r>
                      <w:r w:rsidR="00804D2B">
                        <w:instrText xml:space="preserve"> SEQ Figure \* ARABIC </w:instrText>
                      </w:r>
                      <w:r w:rsidR="00804D2B">
                        <w:fldChar w:fldCharType="separate"/>
                      </w:r>
                      <w:r>
                        <w:rPr>
                          <w:noProof/>
                        </w:rPr>
                        <w:t>5</w:t>
                      </w:r>
                      <w:r w:rsidR="00804D2B">
                        <w:rPr>
                          <w:noProof/>
                        </w:rPr>
                        <w:fldChar w:fldCharType="end"/>
                      </w:r>
                      <w:r>
                        <w:t xml:space="preserve">. </w:t>
                      </w:r>
                      <w:r w:rsidRPr="002600C6">
                        <w:t>Percent Butler Memori</w:t>
                      </w:r>
                      <w:r>
                        <w:t>al Hospital Patient Encounters over Age 18 o</w:t>
                      </w:r>
                      <w:r w:rsidRPr="002600C6">
                        <w:t xml:space="preserve">ver Four Time Periods by Patient Type (In and Outpatient) and </w:t>
                      </w:r>
                      <w:r w:rsidRPr="002600C6">
                        <w:rPr>
                          <w:i/>
                        </w:rPr>
                        <w:t>Clostridium difficile</w:t>
                      </w:r>
                      <w:r w:rsidRPr="002600C6">
                        <w:t xml:space="preserve"> Test Result </w:t>
                      </w:r>
                      <w:proofErr w:type="gramStart"/>
                      <w:r w:rsidRPr="002600C6">
                        <w:t>During</w:t>
                      </w:r>
                      <w:proofErr w:type="gramEnd"/>
                      <w:r w:rsidRPr="002600C6">
                        <w:t xml:space="preserve"> Follow-up Period (1997-March 2017) (Butler County Residents Only)</w:t>
                      </w:r>
                      <w:bookmarkEnd w:id="66"/>
                    </w:p>
                  </w:txbxContent>
                </v:textbox>
                <w10:wrap type="square" anchorx="margin" anchory="margin"/>
              </v:shape>
            </w:pict>
          </mc:Fallback>
        </mc:AlternateContent>
      </w:r>
      <w:r w:rsidRPr="00D83276">
        <w:rPr>
          <w:sz w:val="20"/>
          <w:szCs w:val="20"/>
        </w:rPr>
        <w:t>*Testing method changed from enzyme immunoassay to molecular method at the end of 2011</w:t>
      </w:r>
    </w:p>
    <w:p w:rsidR="00FD1C91" w:rsidRDefault="00FD1C91" w:rsidP="00FD1C91">
      <w:r>
        <w:t xml:space="preserve">Considering the number and proportion of encounters with a positive history of </w:t>
      </w:r>
      <w:r w:rsidRPr="005358A5">
        <w:rPr>
          <w:i/>
        </w:rPr>
        <w:t>C. diff</w:t>
      </w:r>
      <w:r>
        <w:t xml:space="preserve"> (</w:t>
      </w:r>
      <w:r>
        <w:rPr>
          <w:b/>
        </w:rPr>
        <w:t>Figure 4</w:t>
      </w:r>
      <w:r w:rsidRPr="00D34A39">
        <w:t>)</w:t>
      </w:r>
      <w:r>
        <w:t xml:space="preserve"> over time and those with a subsequent positive </w:t>
      </w:r>
      <w:r>
        <w:rPr>
          <w:i/>
        </w:rPr>
        <w:t>C. diff</w:t>
      </w:r>
      <w:r>
        <w:t xml:space="preserve"> test result, (</w:t>
      </w:r>
      <w:r>
        <w:rPr>
          <w:b/>
        </w:rPr>
        <w:t>Figure 5</w:t>
      </w:r>
      <w:r w:rsidRPr="00D34A39">
        <w:t>)</w:t>
      </w:r>
      <w:r>
        <w:t xml:space="preserve">, the trends are very similar, both fluctuating in the same direction between time periods in both inpatients and outpatients. There is an overall increasing trend in the percentage of encounters with a positive history of </w:t>
      </w:r>
      <w:r>
        <w:rPr>
          <w:i/>
        </w:rPr>
        <w:t xml:space="preserve">C. diff </w:t>
      </w:r>
      <w:r>
        <w:t xml:space="preserve">over time ranging from 5.1% (129 encounters) who previously tested positive for </w:t>
      </w:r>
      <w:r>
        <w:rPr>
          <w:i/>
        </w:rPr>
        <w:t>C. diff</w:t>
      </w:r>
      <w:r>
        <w:t xml:space="preserve"> </w:t>
      </w:r>
      <w:r>
        <w:lastRenderedPageBreak/>
        <w:t xml:space="preserve">among inpatients in the 1997-2001 </w:t>
      </w:r>
      <w:r w:rsidR="008871CB">
        <w:t>period</w:t>
      </w:r>
      <w:r>
        <w:t xml:space="preserve"> to 13.4% (608 encounters) who previously tested positive among inpatients in the 2012-present period. Similarly, among outpatients, the percentage of encounters with a positive history of </w:t>
      </w:r>
      <w:r>
        <w:rPr>
          <w:i/>
        </w:rPr>
        <w:t xml:space="preserve">C. diff </w:t>
      </w:r>
      <w:r>
        <w:t xml:space="preserve">increases over time from 8.6% (291 encounters) in the 1997-2001 </w:t>
      </w:r>
      <w:r w:rsidR="008871CB">
        <w:t>period</w:t>
      </w:r>
      <w:r>
        <w:t xml:space="preserve"> to 14.2% (1,463 encounters) in the 2012-present period. </w:t>
      </w:r>
    </w:p>
    <w:p w:rsidR="00FD1C91" w:rsidRDefault="00FD1C91" w:rsidP="00FD1C91">
      <w:r>
        <w:t>Among those tested in the follow-up period, there is a similar increasing trend over time (</w:t>
      </w:r>
      <w:r>
        <w:rPr>
          <w:b/>
        </w:rPr>
        <w:t>Figure 5</w:t>
      </w:r>
      <w:r w:rsidRPr="00D34A39">
        <w:t>)</w:t>
      </w:r>
      <w:r>
        <w:t xml:space="preserve">. The same fluctuation with a general increase over time exists among inpatient encounters in the follow-up period with 138 (12.6%) positive test results in the 1997-2001 period, increasing to 463 (15%) in the 2012-present period. Among outpatient encounters, 13% (274 encounters) tested positive for </w:t>
      </w:r>
      <w:r>
        <w:rPr>
          <w:i/>
        </w:rPr>
        <w:t>C. diff</w:t>
      </w:r>
      <w:r>
        <w:t xml:space="preserve"> in the 1997-2001 follow-up period, increasing to 18.3% (1,301) who tested positive during the 2012-present period. </w:t>
      </w:r>
      <w:r>
        <w:rPr>
          <w:b/>
        </w:rPr>
        <w:t xml:space="preserve">Figures 4 </w:t>
      </w:r>
      <w:r>
        <w:t xml:space="preserve">and </w:t>
      </w:r>
      <w:r>
        <w:rPr>
          <w:b/>
        </w:rPr>
        <w:t xml:space="preserve">5 </w:t>
      </w:r>
      <w:r>
        <w:t xml:space="preserve">show a higher percentage of outpatients testing positive for </w:t>
      </w:r>
      <w:r>
        <w:rPr>
          <w:i/>
        </w:rPr>
        <w:t xml:space="preserve">C. diff </w:t>
      </w:r>
      <w:r>
        <w:t xml:space="preserve">as previously </w:t>
      </w:r>
      <w:r w:rsidR="00917104">
        <w:t>shown</w:t>
      </w:r>
      <w:r>
        <w:t xml:space="preserve">. </w:t>
      </w:r>
    </w:p>
    <w:p w:rsidR="00FD1C91" w:rsidRDefault="00FD1C91" w:rsidP="00FD1C91">
      <w:r>
        <w:t>Among inpatient encounters in the capture phase, mean age decreased over the four time periods from 71.16 in 1997-2001 to 69.52 in 2012-March 2017. On the other hand, mean age increased slightly among outpatient encounters in the capture phase over the four times periods from 66.30 in 1997-2001 to 67.34 in 2012-March 2017 (</w:t>
      </w:r>
      <w:r w:rsidR="00957998">
        <w:rPr>
          <w:b/>
        </w:rPr>
        <w:t>Table 30</w:t>
      </w:r>
      <w:r>
        <w:t>). Among both inpatient and outpatient encounters in the follow-up phase (1997-March 2017), the mean age remained relatively stable (</w:t>
      </w:r>
      <w:r w:rsidR="00957998">
        <w:rPr>
          <w:b/>
        </w:rPr>
        <w:t>Table 31</w:t>
      </w:r>
      <w:r>
        <w:t xml:space="preserve">) with a slight increase in the 2002-2006 and 2007-2011 years among both inpatient and outpatient encounters. While </w:t>
      </w:r>
      <w:r w:rsidR="00957998">
        <w:rPr>
          <w:b/>
        </w:rPr>
        <w:t>Tables 30</w:t>
      </w:r>
      <w:r>
        <w:rPr>
          <w:b/>
        </w:rPr>
        <w:t xml:space="preserve"> </w:t>
      </w:r>
      <w:r>
        <w:t xml:space="preserve">and </w:t>
      </w:r>
      <w:r w:rsidR="00957998">
        <w:rPr>
          <w:b/>
        </w:rPr>
        <w:t>31</w:t>
      </w:r>
      <w:r>
        <w:t xml:space="preserve"> include all encounters ages 18 and older, the results suggest that an aging cohort is not the cause of the increase in a positive history of </w:t>
      </w:r>
      <w:r>
        <w:rPr>
          <w:i/>
        </w:rPr>
        <w:t>C. diff</w:t>
      </w:r>
      <w:r>
        <w:t xml:space="preserve"> and positive </w:t>
      </w:r>
      <w:r>
        <w:rPr>
          <w:i/>
        </w:rPr>
        <w:t>C. diff</w:t>
      </w:r>
      <w:r>
        <w:t xml:space="preserve"> test results during the follow-up period. Another possible explanation for the increase between the 2007- 2011 and 2012-March 2017 time periods is the switch from the enzyme immunoassay testing method to the molecular testing method, which is a more sensitive test and could lead to higher proportions of positive test results and thus higher proportions of encounters with a positive </w:t>
      </w:r>
      <w:r>
        <w:rPr>
          <w:i/>
        </w:rPr>
        <w:t>C. diff</w:t>
      </w:r>
      <w:r>
        <w:t xml:space="preserve"> test.</w:t>
      </w:r>
    </w:p>
    <w:p w:rsidR="00605DB2" w:rsidRDefault="00FD1C91" w:rsidP="00FD1C91">
      <w:r>
        <w:t>A Chi-Square Test of Independence (</w:t>
      </w:r>
      <w:r w:rsidR="00957998">
        <w:rPr>
          <w:b/>
        </w:rPr>
        <w:t>Table 30</w:t>
      </w:r>
      <w:r>
        <w:t xml:space="preserve">) indicates higher-than-expected proportions of positive history of </w:t>
      </w:r>
      <w:r>
        <w:rPr>
          <w:i/>
        </w:rPr>
        <w:t>C. diff</w:t>
      </w:r>
      <w:r>
        <w:t xml:space="preserve"> in the 2012-March 2017 period while all other time periods have lower-than-expected proportions </w:t>
      </w:r>
      <w:r>
        <w:lastRenderedPageBreak/>
        <w:t>(p = .000). In the follow-up period (</w:t>
      </w:r>
      <w:r w:rsidR="00957998">
        <w:rPr>
          <w:b/>
        </w:rPr>
        <w:t>Table 31</w:t>
      </w:r>
      <w:r>
        <w:t xml:space="preserve">), the 1997-2001, 2002-2006, and 2012-March 2017 periods had higher than expected numbers of positive </w:t>
      </w:r>
      <w:r>
        <w:rPr>
          <w:i/>
        </w:rPr>
        <w:t>C. diff</w:t>
      </w:r>
      <w:r>
        <w:t xml:space="preserve"> test results while the 2007-2011 </w:t>
      </w:r>
      <w:r w:rsidR="008871CB">
        <w:t>period</w:t>
      </w:r>
      <w:r>
        <w:t xml:space="preserve"> had lower-than expected numbers of positive </w:t>
      </w:r>
      <w:r>
        <w:rPr>
          <w:i/>
        </w:rPr>
        <w:t xml:space="preserve">C.diff </w:t>
      </w:r>
      <w:r>
        <w:t>test results among both inpatients and outpatients (p = .000).</w:t>
      </w:r>
    </w:p>
    <w:p w:rsidR="00A63053" w:rsidRDefault="00A63053" w:rsidP="00FD1C91"/>
    <w:p w:rsidR="00A63053" w:rsidRDefault="00A63053" w:rsidP="00FD1C91"/>
    <w:p w:rsidR="00A63053" w:rsidRDefault="00A63053" w:rsidP="00FD1C91"/>
    <w:p w:rsidR="00A63053" w:rsidRDefault="00A63053" w:rsidP="00FD1C91"/>
    <w:p w:rsidR="00A63053" w:rsidRDefault="00A63053" w:rsidP="00A63053">
      <w:pPr>
        <w:pStyle w:val="Caption"/>
        <w:keepNext/>
      </w:pPr>
    </w:p>
    <w:p w:rsidR="00A63053" w:rsidRDefault="00A63053" w:rsidP="00A63053">
      <w:pPr>
        <w:pStyle w:val="Caption"/>
        <w:keepNext/>
      </w:pPr>
    </w:p>
    <w:p w:rsidR="00A63053" w:rsidRDefault="00A63053" w:rsidP="00A63053">
      <w:pPr>
        <w:pStyle w:val="Caption"/>
        <w:keepNext/>
      </w:pPr>
    </w:p>
    <w:p w:rsidR="00A63053" w:rsidRDefault="00A63053" w:rsidP="00A63053">
      <w:pPr>
        <w:pStyle w:val="Caption"/>
        <w:keepNext/>
      </w:pPr>
    </w:p>
    <w:p w:rsidR="00036918" w:rsidRDefault="00A63053" w:rsidP="00036918">
      <w:pPr>
        <w:pStyle w:val="Caption"/>
        <w:keepNext/>
        <w:spacing w:line="360" w:lineRule="auto"/>
      </w:pPr>
      <w:r>
        <w:br/>
      </w:r>
      <w:r>
        <w:br/>
      </w:r>
      <w:r>
        <w:br/>
      </w:r>
    </w:p>
    <w:p w:rsidR="00A63053" w:rsidRDefault="00A63053" w:rsidP="00036918">
      <w:pPr>
        <w:pStyle w:val="Caption"/>
        <w:keepNext/>
        <w:spacing w:line="360" w:lineRule="auto"/>
        <w:ind w:firstLine="0"/>
      </w:pPr>
      <w:bookmarkStart w:id="67" w:name="_Toc500161921"/>
      <w:r>
        <w:t xml:space="preserve">Table </w:t>
      </w:r>
      <w:r w:rsidR="00804D2B">
        <w:fldChar w:fldCharType="begin"/>
      </w:r>
      <w:r w:rsidR="00804D2B">
        <w:instrText xml:space="preserve"> SEQ Table \*</w:instrText>
      </w:r>
      <w:r w:rsidR="00804D2B">
        <w:instrText xml:space="preserve"> ARABIC </w:instrText>
      </w:r>
      <w:r w:rsidR="00804D2B">
        <w:fldChar w:fldCharType="separate"/>
      </w:r>
      <w:r w:rsidR="00D83276">
        <w:rPr>
          <w:noProof/>
        </w:rPr>
        <w:t>30</w:t>
      </w:r>
      <w:r w:rsidR="00804D2B">
        <w:rPr>
          <w:noProof/>
        </w:rPr>
        <w:fldChar w:fldCharType="end"/>
      </w:r>
      <w:r>
        <w:t xml:space="preserve">. </w:t>
      </w:r>
      <w:r w:rsidRPr="0018322B">
        <w:t>Butler Memori</w:t>
      </w:r>
      <w:r w:rsidR="00306DCF">
        <w:t>al Hospital Patient Encounters over Age 18 o</w:t>
      </w:r>
      <w:r w:rsidRPr="0018322B">
        <w:t xml:space="preserve">ver Four Time Periods by Patient Type (In and Outpatient) and Prior History of </w:t>
      </w:r>
      <w:r w:rsidRPr="0018322B">
        <w:rPr>
          <w:i/>
        </w:rPr>
        <w:t>Clostridium difficile</w:t>
      </w:r>
      <w:r w:rsidRPr="0018322B">
        <w:t xml:space="preserve"> between 1985 and 1997 (Butler County Residents Only) (N = 54,789)</w:t>
      </w:r>
      <w:bookmarkEnd w:id="67"/>
    </w:p>
    <w:tbl>
      <w:tblPr>
        <w:tblStyle w:val="TableGrid26"/>
        <w:tblW w:w="0" w:type="auto"/>
        <w:jc w:val="center"/>
        <w:tblLook w:val="04A0" w:firstRow="1" w:lastRow="0" w:firstColumn="1" w:lastColumn="0" w:noHBand="0" w:noVBand="1"/>
      </w:tblPr>
      <w:tblGrid>
        <w:gridCol w:w="1337"/>
        <w:gridCol w:w="1554"/>
        <w:gridCol w:w="894"/>
        <w:gridCol w:w="752"/>
        <w:gridCol w:w="1083"/>
        <w:gridCol w:w="786"/>
        <w:gridCol w:w="876"/>
        <w:gridCol w:w="756"/>
        <w:gridCol w:w="676"/>
        <w:gridCol w:w="636"/>
      </w:tblGrid>
      <w:tr w:rsidR="00FD1C91" w:rsidRPr="00FD1C91" w:rsidTr="000B0466">
        <w:trPr>
          <w:jc w:val="center"/>
        </w:trPr>
        <w:tc>
          <w:tcPr>
            <w:tcW w:w="0" w:type="auto"/>
          </w:tcPr>
          <w:p w:rsidR="00FD1C91" w:rsidRPr="00FD1C91" w:rsidRDefault="00FD1C91" w:rsidP="00FD1C91">
            <w:pPr>
              <w:spacing w:line="240" w:lineRule="auto"/>
              <w:ind w:firstLine="0"/>
              <w:jc w:val="left"/>
              <w:rPr>
                <w:szCs w:val="22"/>
              </w:rPr>
            </w:pPr>
          </w:p>
        </w:tc>
        <w:tc>
          <w:tcPr>
            <w:tcW w:w="0" w:type="auto"/>
          </w:tcPr>
          <w:p w:rsidR="00FD1C91" w:rsidRPr="00FD1C91" w:rsidRDefault="00FD1C91" w:rsidP="00FD1C91">
            <w:pPr>
              <w:spacing w:line="240" w:lineRule="auto"/>
              <w:ind w:firstLine="0"/>
              <w:jc w:val="left"/>
              <w:rPr>
                <w:b/>
                <w:szCs w:val="22"/>
              </w:rPr>
            </w:pPr>
          </w:p>
        </w:tc>
        <w:tc>
          <w:tcPr>
            <w:tcW w:w="0" w:type="auto"/>
            <w:gridSpan w:val="2"/>
          </w:tcPr>
          <w:p w:rsidR="00FD1C91" w:rsidRPr="00FD1C91" w:rsidRDefault="00FD1C91" w:rsidP="00FD1C91">
            <w:pPr>
              <w:spacing w:line="240" w:lineRule="auto"/>
              <w:ind w:firstLine="0"/>
              <w:jc w:val="center"/>
              <w:rPr>
                <w:b/>
                <w:szCs w:val="22"/>
              </w:rPr>
            </w:pPr>
            <w:r w:rsidRPr="00FD1C91">
              <w:rPr>
                <w:b/>
                <w:szCs w:val="22"/>
              </w:rPr>
              <w:t>History of C. diff</w:t>
            </w:r>
          </w:p>
        </w:tc>
        <w:tc>
          <w:tcPr>
            <w:tcW w:w="0" w:type="auto"/>
            <w:gridSpan w:val="2"/>
          </w:tcPr>
          <w:p w:rsidR="00FD1C91" w:rsidRPr="00FD1C91" w:rsidRDefault="00FD1C91" w:rsidP="00FD1C91">
            <w:pPr>
              <w:spacing w:line="240" w:lineRule="auto"/>
              <w:ind w:firstLine="0"/>
              <w:jc w:val="center"/>
              <w:rPr>
                <w:b/>
                <w:szCs w:val="22"/>
              </w:rPr>
            </w:pPr>
            <w:r w:rsidRPr="00FD1C91">
              <w:rPr>
                <w:b/>
                <w:szCs w:val="22"/>
              </w:rPr>
              <w:t>No History of C. diff</w:t>
            </w:r>
          </w:p>
        </w:tc>
        <w:tc>
          <w:tcPr>
            <w:tcW w:w="0" w:type="auto"/>
            <w:gridSpan w:val="4"/>
          </w:tcPr>
          <w:p w:rsidR="00FD1C91" w:rsidRPr="00FD1C91" w:rsidRDefault="00FD1C91" w:rsidP="00FD1C91">
            <w:pPr>
              <w:spacing w:line="240" w:lineRule="auto"/>
              <w:ind w:firstLine="0"/>
              <w:jc w:val="center"/>
              <w:rPr>
                <w:b/>
                <w:szCs w:val="22"/>
              </w:rPr>
            </w:pPr>
            <w:r w:rsidRPr="00FD1C91">
              <w:rPr>
                <w:b/>
                <w:szCs w:val="22"/>
              </w:rPr>
              <w:t>Total</w:t>
            </w:r>
          </w:p>
        </w:tc>
      </w:tr>
      <w:tr w:rsidR="00FD1C91" w:rsidRPr="00FD1C91" w:rsidTr="000B0466">
        <w:trPr>
          <w:jc w:val="center"/>
        </w:trPr>
        <w:tc>
          <w:tcPr>
            <w:tcW w:w="0" w:type="auto"/>
          </w:tcPr>
          <w:p w:rsidR="00FD1C91" w:rsidRPr="00FD1C91" w:rsidRDefault="00FD1C91" w:rsidP="00FD1C91">
            <w:pPr>
              <w:spacing w:line="240" w:lineRule="auto"/>
              <w:ind w:firstLine="0"/>
              <w:jc w:val="left"/>
              <w:rPr>
                <w:szCs w:val="22"/>
              </w:rPr>
            </w:pPr>
          </w:p>
        </w:tc>
        <w:tc>
          <w:tcPr>
            <w:tcW w:w="0" w:type="auto"/>
          </w:tcPr>
          <w:p w:rsidR="00FD1C91" w:rsidRPr="00FD1C91" w:rsidRDefault="00FD1C91" w:rsidP="00FD1C91">
            <w:pPr>
              <w:spacing w:line="240" w:lineRule="auto"/>
              <w:ind w:firstLine="0"/>
              <w:jc w:val="left"/>
              <w:rPr>
                <w:b/>
                <w:szCs w:val="22"/>
              </w:rPr>
            </w:pPr>
          </w:p>
        </w:tc>
        <w:tc>
          <w:tcPr>
            <w:tcW w:w="0" w:type="auto"/>
          </w:tcPr>
          <w:p w:rsidR="00FD1C91" w:rsidRPr="00FD1C91" w:rsidRDefault="00FD1C91" w:rsidP="00FD1C91">
            <w:pPr>
              <w:spacing w:line="240" w:lineRule="auto"/>
              <w:ind w:firstLine="0"/>
              <w:jc w:val="center"/>
              <w:rPr>
                <w:szCs w:val="22"/>
              </w:rPr>
            </w:pPr>
            <w:r w:rsidRPr="00FD1C91">
              <w:rPr>
                <w:szCs w:val="22"/>
              </w:rPr>
              <w:t>N</w:t>
            </w:r>
          </w:p>
        </w:tc>
        <w:tc>
          <w:tcPr>
            <w:tcW w:w="0" w:type="auto"/>
          </w:tcPr>
          <w:p w:rsidR="00FD1C91" w:rsidRPr="00FD1C91" w:rsidRDefault="00FD1C91" w:rsidP="00FD1C91">
            <w:pPr>
              <w:spacing w:line="240" w:lineRule="auto"/>
              <w:ind w:firstLine="0"/>
              <w:jc w:val="center"/>
              <w:rPr>
                <w:szCs w:val="22"/>
              </w:rPr>
            </w:pPr>
            <w:r w:rsidRPr="00FD1C91">
              <w:rPr>
                <w:szCs w:val="22"/>
              </w:rPr>
              <w:t>%</w:t>
            </w:r>
          </w:p>
        </w:tc>
        <w:tc>
          <w:tcPr>
            <w:tcW w:w="0" w:type="auto"/>
          </w:tcPr>
          <w:p w:rsidR="00FD1C91" w:rsidRPr="00FD1C91" w:rsidRDefault="00FD1C91" w:rsidP="00FD1C91">
            <w:pPr>
              <w:spacing w:line="240" w:lineRule="auto"/>
              <w:ind w:firstLine="0"/>
              <w:jc w:val="center"/>
              <w:rPr>
                <w:szCs w:val="22"/>
              </w:rPr>
            </w:pPr>
            <w:r w:rsidRPr="00FD1C91">
              <w:rPr>
                <w:szCs w:val="22"/>
              </w:rPr>
              <w:t>N</w:t>
            </w:r>
          </w:p>
        </w:tc>
        <w:tc>
          <w:tcPr>
            <w:tcW w:w="0" w:type="auto"/>
          </w:tcPr>
          <w:p w:rsidR="00FD1C91" w:rsidRPr="00FD1C91" w:rsidRDefault="00FD1C91" w:rsidP="00FD1C91">
            <w:pPr>
              <w:spacing w:line="240" w:lineRule="auto"/>
              <w:ind w:firstLine="0"/>
              <w:jc w:val="center"/>
              <w:rPr>
                <w:szCs w:val="22"/>
              </w:rPr>
            </w:pPr>
            <w:r w:rsidRPr="00FD1C91">
              <w:rPr>
                <w:szCs w:val="22"/>
              </w:rPr>
              <w:t>%</w:t>
            </w:r>
          </w:p>
        </w:tc>
        <w:tc>
          <w:tcPr>
            <w:tcW w:w="0" w:type="auto"/>
          </w:tcPr>
          <w:p w:rsidR="00FD1C91" w:rsidRPr="00FD1C91" w:rsidRDefault="00FD1C91" w:rsidP="00FD1C91">
            <w:pPr>
              <w:spacing w:line="240" w:lineRule="auto"/>
              <w:ind w:firstLine="0"/>
              <w:jc w:val="center"/>
              <w:rPr>
                <w:szCs w:val="22"/>
              </w:rPr>
            </w:pPr>
            <w:r w:rsidRPr="00FD1C91">
              <w:rPr>
                <w:szCs w:val="22"/>
              </w:rPr>
              <w:t>N</w:t>
            </w:r>
          </w:p>
        </w:tc>
        <w:tc>
          <w:tcPr>
            <w:tcW w:w="0" w:type="auto"/>
          </w:tcPr>
          <w:p w:rsidR="00FD1C91" w:rsidRPr="00FD1C91" w:rsidRDefault="00FD1C91" w:rsidP="00FD1C91">
            <w:pPr>
              <w:spacing w:line="240" w:lineRule="auto"/>
              <w:ind w:firstLine="0"/>
              <w:jc w:val="center"/>
              <w:rPr>
                <w:szCs w:val="22"/>
              </w:rPr>
            </w:pPr>
            <w:r w:rsidRPr="00FD1C91">
              <w:rPr>
                <w:szCs w:val="22"/>
              </w:rPr>
              <w:t>%</w:t>
            </w:r>
          </w:p>
        </w:tc>
        <w:tc>
          <w:tcPr>
            <w:tcW w:w="0" w:type="auto"/>
          </w:tcPr>
          <w:p w:rsidR="00FD1C91" w:rsidRPr="00FD1C91" w:rsidRDefault="00804D2B" w:rsidP="00FD1C91">
            <w:pPr>
              <w:spacing w:line="240" w:lineRule="auto"/>
              <w:ind w:firstLine="0"/>
              <w:jc w:val="center"/>
              <w:rPr>
                <w:szCs w:val="22"/>
              </w:rPr>
            </w:pPr>
            <m:oMath>
              <m:acc>
                <m:accPr>
                  <m:chr m:val="̅"/>
                  <m:ctrlPr>
                    <w:rPr>
                      <w:rFonts w:ascii="Cambria Math" w:hAnsi="Cambria Math"/>
                      <w:szCs w:val="22"/>
                    </w:rPr>
                  </m:ctrlPr>
                </m:accPr>
                <m:e>
                  <m:r>
                    <m:rPr>
                      <m:sty m:val="p"/>
                    </m:rPr>
                    <w:rPr>
                      <w:rFonts w:ascii="Cambria Math" w:hAnsi="Cambria Math"/>
                      <w:szCs w:val="22"/>
                    </w:rPr>
                    <m:t>x</m:t>
                  </m:r>
                </m:e>
              </m:acc>
            </m:oMath>
            <w:r w:rsidR="00FD1C91" w:rsidRPr="00FD1C91">
              <w:rPr>
                <w:rFonts w:eastAsia="Times New Roman"/>
                <w:szCs w:val="22"/>
              </w:rPr>
              <w:t xml:space="preserve"> age</w:t>
            </w:r>
          </w:p>
        </w:tc>
        <w:tc>
          <w:tcPr>
            <w:tcW w:w="0" w:type="auto"/>
          </w:tcPr>
          <w:p w:rsidR="00FD1C91" w:rsidRPr="00FD1C91" w:rsidRDefault="00FD1C91" w:rsidP="00FD1C91">
            <w:pPr>
              <w:spacing w:line="240" w:lineRule="auto"/>
              <w:ind w:firstLine="0"/>
              <w:jc w:val="center"/>
              <w:rPr>
                <w:szCs w:val="22"/>
              </w:rPr>
            </w:pPr>
            <w:r w:rsidRPr="00FD1C91">
              <w:rPr>
                <w:szCs w:val="22"/>
              </w:rPr>
              <w:t>SD</w:t>
            </w:r>
          </w:p>
        </w:tc>
      </w:tr>
      <w:tr w:rsidR="00FD1C91" w:rsidRPr="00FD1C91" w:rsidTr="000B0466">
        <w:trPr>
          <w:jc w:val="center"/>
        </w:trPr>
        <w:tc>
          <w:tcPr>
            <w:tcW w:w="0" w:type="auto"/>
          </w:tcPr>
          <w:p w:rsidR="00FD1C91" w:rsidRPr="00FD1C91" w:rsidRDefault="00FD1C91" w:rsidP="00FD1C91">
            <w:pPr>
              <w:spacing w:line="240" w:lineRule="auto"/>
              <w:ind w:firstLine="0"/>
              <w:jc w:val="center"/>
              <w:rPr>
                <w:b/>
                <w:szCs w:val="22"/>
              </w:rPr>
            </w:pPr>
            <w:r w:rsidRPr="00FD1C91">
              <w:rPr>
                <w:b/>
                <w:szCs w:val="22"/>
              </w:rPr>
              <w:t>Inpatient</w:t>
            </w:r>
          </w:p>
        </w:tc>
        <w:tc>
          <w:tcPr>
            <w:tcW w:w="0" w:type="auto"/>
          </w:tcPr>
          <w:p w:rsidR="00FD1C91" w:rsidRPr="00FD1C91" w:rsidRDefault="00FD1C91" w:rsidP="00FD1C91">
            <w:pPr>
              <w:spacing w:line="240" w:lineRule="auto"/>
              <w:ind w:firstLine="0"/>
              <w:jc w:val="center"/>
              <w:rPr>
                <w:szCs w:val="22"/>
              </w:rPr>
            </w:pPr>
          </w:p>
        </w:tc>
        <w:tc>
          <w:tcPr>
            <w:tcW w:w="0" w:type="auto"/>
          </w:tcPr>
          <w:p w:rsidR="00FD1C91" w:rsidRPr="00FD1C91" w:rsidRDefault="00FD1C91" w:rsidP="00FD1C91">
            <w:pPr>
              <w:spacing w:line="240" w:lineRule="auto"/>
              <w:ind w:firstLine="0"/>
              <w:jc w:val="center"/>
              <w:rPr>
                <w:szCs w:val="22"/>
              </w:rPr>
            </w:pPr>
          </w:p>
        </w:tc>
        <w:tc>
          <w:tcPr>
            <w:tcW w:w="0" w:type="auto"/>
          </w:tcPr>
          <w:p w:rsidR="00FD1C91" w:rsidRPr="00FD1C91" w:rsidRDefault="00FD1C91" w:rsidP="00FD1C91">
            <w:pPr>
              <w:spacing w:line="240" w:lineRule="auto"/>
              <w:ind w:firstLine="0"/>
              <w:jc w:val="center"/>
              <w:rPr>
                <w:szCs w:val="22"/>
              </w:rPr>
            </w:pPr>
          </w:p>
        </w:tc>
        <w:tc>
          <w:tcPr>
            <w:tcW w:w="0" w:type="auto"/>
          </w:tcPr>
          <w:p w:rsidR="00FD1C91" w:rsidRPr="00FD1C91" w:rsidRDefault="00FD1C91" w:rsidP="00FD1C91">
            <w:pPr>
              <w:spacing w:line="240" w:lineRule="auto"/>
              <w:ind w:firstLine="0"/>
              <w:jc w:val="center"/>
              <w:rPr>
                <w:szCs w:val="22"/>
              </w:rPr>
            </w:pPr>
          </w:p>
        </w:tc>
        <w:tc>
          <w:tcPr>
            <w:tcW w:w="0" w:type="auto"/>
          </w:tcPr>
          <w:p w:rsidR="00FD1C91" w:rsidRPr="00FD1C91" w:rsidRDefault="00FD1C91" w:rsidP="00FD1C91">
            <w:pPr>
              <w:spacing w:line="240" w:lineRule="auto"/>
              <w:ind w:firstLine="0"/>
              <w:jc w:val="center"/>
              <w:rPr>
                <w:szCs w:val="22"/>
              </w:rPr>
            </w:pPr>
          </w:p>
        </w:tc>
        <w:tc>
          <w:tcPr>
            <w:tcW w:w="0" w:type="auto"/>
          </w:tcPr>
          <w:p w:rsidR="00FD1C91" w:rsidRPr="00FD1C91" w:rsidRDefault="00FD1C91" w:rsidP="00FD1C91">
            <w:pPr>
              <w:spacing w:line="240" w:lineRule="auto"/>
              <w:ind w:firstLine="0"/>
              <w:jc w:val="center"/>
              <w:rPr>
                <w:szCs w:val="22"/>
              </w:rPr>
            </w:pPr>
          </w:p>
        </w:tc>
        <w:tc>
          <w:tcPr>
            <w:tcW w:w="0" w:type="auto"/>
          </w:tcPr>
          <w:p w:rsidR="00FD1C91" w:rsidRPr="00FD1C91" w:rsidRDefault="00FD1C91" w:rsidP="00FD1C91">
            <w:pPr>
              <w:spacing w:line="240" w:lineRule="auto"/>
              <w:ind w:firstLine="0"/>
              <w:jc w:val="center"/>
              <w:rPr>
                <w:szCs w:val="22"/>
              </w:rPr>
            </w:pPr>
          </w:p>
        </w:tc>
        <w:tc>
          <w:tcPr>
            <w:tcW w:w="0" w:type="auto"/>
          </w:tcPr>
          <w:p w:rsidR="00FD1C91" w:rsidRPr="00FD1C91" w:rsidRDefault="00FD1C91" w:rsidP="00FD1C91">
            <w:pPr>
              <w:spacing w:line="240" w:lineRule="auto"/>
              <w:ind w:firstLine="0"/>
              <w:jc w:val="center"/>
              <w:rPr>
                <w:szCs w:val="22"/>
              </w:rPr>
            </w:pPr>
          </w:p>
        </w:tc>
        <w:tc>
          <w:tcPr>
            <w:tcW w:w="0" w:type="auto"/>
          </w:tcPr>
          <w:p w:rsidR="00FD1C91" w:rsidRPr="00FD1C91" w:rsidRDefault="00FD1C91" w:rsidP="00FD1C91">
            <w:pPr>
              <w:spacing w:line="240" w:lineRule="auto"/>
              <w:ind w:firstLine="0"/>
              <w:jc w:val="center"/>
              <w:rPr>
                <w:szCs w:val="22"/>
              </w:rPr>
            </w:pPr>
          </w:p>
        </w:tc>
      </w:tr>
      <w:tr w:rsidR="00FD1C91" w:rsidRPr="00FD1C91" w:rsidTr="000B0466">
        <w:trPr>
          <w:jc w:val="center"/>
        </w:trPr>
        <w:tc>
          <w:tcPr>
            <w:tcW w:w="0" w:type="auto"/>
          </w:tcPr>
          <w:p w:rsidR="00FD1C91" w:rsidRPr="00FD1C91" w:rsidRDefault="00FD1C91" w:rsidP="00FD1C91">
            <w:pPr>
              <w:spacing w:line="240" w:lineRule="auto"/>
              <w:ind w:firstLine="0"/>
              <w:jc w:val="center"/>
              <w:rPr>
                <w:b/>
                <w:szCs w:val="22"/>
              </w:rPr>
            </w:pPr>
          </w:p>
        </w:tc>
        <w:tc>
          <w:tcPr>
            <w:tcW w:w="0" w:type="auto"/>
          </w:tcPr>
          <w:p w:rsidR="00FD1C91" w:rsidRPr="00FD1C91" w:rsidRDefault="00FD1C91" w:rsidP="00FD1C91">
            <w:pPr>
              <w:spacing w:line="240" w:lineRule="auto"/>
              <w:ind w:firstLine="0"/>
              <w:jc w:val="center"/>
              <w:rPr>
                <w:szCs w:val="22"/>
              </w:rPr>
            </w:pPr>
            <w:r w:rsidRPr="00FD1C91">
              <w:rPr>
                <w:szCs w:val="22"/>
              </w:rPr>
              <w:t>1997-2001</w:t>
            </w:r>
          </w:p>
        </w:tc>
        <w:tc>
          <w:tcPr>
            <w:tcW w:w="0" w:type="auto"/>
          </w:tcPr>
          <w:p w:rsidR="00FD1C91" w:rsidRPr="00FD1C91" w:rsidRDefault="00FD1C91" w:rsidP="00FD1C91">
            <w:pPr>
              <w:spacing w:line="240" w:lineRule="auto"/>
              <w:ind w:firstLine="0"/>
              <w:jc w:val="center"/>
              <w:rPr>
                <w:szCs w:val="22"/>
              </w:rPr>
            </w:pPr>
            <w:r w:rsidRPr="00FD1C91">
              <w:rPr>
                <w:szCs w:val="22"/>
              </w:rPr>
              <w:t>129</w:t>
            </w:r>
          </w:p>
        </w:tc>
        <w:tc>
          <w:tcPr>
            <w:tcW w:w="0" w:type="auto"/>
          </w:tcPr>
          <w:p w:rsidR="00FD1C91" w:rsidRPr="00FD1C91" w:rsidRDefault="00FD1C91" w:rsidP="00FD1C91">
            <w:pPr>
              <w:spacing w:line="240" w:lineRule="auto"/>
              <w:ind w:firstLine="0"/>
              <w:jc w:val="center"/>
              <w:rPr>
                <w:szCs w:val="22"/>
              </w:rPr>
            </w:pPr>
            <w:r w:rsidRPr="00FD1C91">
              <w:rPr>
                <w:szCs w:val="22"/>
              </w:rPr>
              <w:t>5.1</w:t>
            </w:r>
          </w:p>
        </w:tc>
        <w:tc>
          <w:tcPr>
            <w:tcW w:w="0" w:type="auto"/>
          </w:tcPr>
          <w:p w:rsidR="00FD1C91" w:rsidRPr="00FD1C91" w:rsidRDefault="00FD1C91" w:rsidP="00FD1C91">
            <w:pPr>
              <w:spacing w:line="240" w:lineRule="auto"/>
              <w:ind w:firstLine="0"/>
              <w:jc w:val="center"/>
              <w:rPr>
                <w:szCs w:val="22"/>
              </w:rPr>
            </w:pPr>
            <w:r w:rsidRPr="00FD1C91">
              <w:rPr>
                <w:szCs w:val="22"/>
              </w:rPr>
              <w:t>2,393</w:t>
            </w:r>
          </w:p>
        </w:tc>
        <w:tc>
          <w:tcPr>
            <w:tcW w:w="0" w:type="auto"/>
          </w:tcPr>
          <w:p w:rsidR="00FD1C91" w:rsidRPr="00FD1C91" w:rsidRDefault="00FD1C91" w:rsidP="00FD1C91">
            <w:pPr>
              <w:spacing w:line="240" w:lineRule="auto"/>
              <w:ind w:firstLine="0"/>
              <w:jc w:val="center"/>
              <w:rPr>
                <w:szCs w:val="22"/>
              </w:rPr>
            </w:pPr>
            <w:r w:rsidRPr="00FD1C91">
              <w:rPr>
                <w:szCs w:val="22"/>
              </w:rPr>
              <w:t>94.9</w:t>
            </w:r>
          </w:p>
        </w:tc>
        <w:tc>
          <w:tcPr>
            <w:tcW w:w="0" w:type="auto"/>
          </w:tcPr>
          <w:p w:rsidR="00FD1C91" w:rsidRPr="00FD1C91" w:rsidRDefault="00FD1C91" w:rsidP="00FD1C91">
            <w:pPr>
              <w:spacing w:line="240" w:lineRule="auto"/>
              <w:ind w:firstLine="0"/>
              <w:jc w:val="center"/>
              <w:rPr>
                <w:szCs w:val="22"/>
              </w:rPr>
            </w:pPr>
            <w:r w:rsidRPr="00FD1C91">
              <w:rPr>
                <w:szCs w:val="22"/>
              </w:rPr>
              <w:t>2,522</w:t>
            </w:r>
          </w:p>
        </w:tc>
        <w:tc>
          <w:tcPr>
            <w:tcW w:w="0" w:type="auto"/>
          </w:tcPr>
          <w:p w:rsidR="00FD1C91" w:rsidRPr="00FD1C91" w:rsidRDefault="00FD1C91" w:rsidP="00FD1C91">
            <w:pPr>
              <w:spacing w:line="240" w:lineRule="auto"/>
              <w:ind w:firstLine="0"/>
              <w:jc w:val="center"/>
              <w:rPr>
                <w:szCs w:val="22"/>
              </w:rPr>
            </w:pPr>
            <w:r w:rsidRPr="00FD1C91">
              <w:rPr>
                <w:szCs w:val="22"/>
              </w:rPr>
              <w:t>100.0</w:t>
            </w:r>
          </w:p>
        </w:tc>
        <w:tc>
          <w:tcPr>
            <w:tcW w:w="0" w:type="auto"/>
          </w:tcPr>
          <w:p w:rsidR="00FD1C91" w:rsidRPr="00FD1C91" w:rsidRDefault="00FD1C91" w:rsidP="00FD1C91">
            <w:pPr>
              <w:spacing w:line="240" w:lineRule="auto"/>
              <w:ind w:firstLine="0"/>
              <w:jc w:val="center"/>
              <w:rPr>
                <w:szCs w:val="22"/>
              </w:rPr>
            </w:pPr>
            <w:r w:rsidRPr="00FD1C91">
              <w:rPr>
                <w:szCs w:val="22"/>
              </w:rPr>
              <w:t>71.2</w:t>
            </w:r>
          </w:p>
        </w:tc>
        <w:tc>
          <w:tcPr>
            <w:tcW w:w="0" w:type="auto"/>
          </w:tcPr>
          <w:p w:rsidR="00FD1C91" w:rsidRPr="00FD1C91" w:rsidRDefault="00FD1C91" w:rsidP="00FD1C91">
            <w:pPr>
              <w:spacing w:line="240" w:lineRule="auto"/>
              <w:ind w:firstLine="0"/>
              <w:jc w:val="center"/>
              <w:rPr>
                <w:szCs w:val="22"/>
              </w:rPr>
            </w:pPr>
            <w:r w:rsidRPr="00FD1C91">
              <w:rPr>
                <w:szCs w:val="22"/>
              </w:rPr>
              <w:t>14.8</w:t>
            </w:r>
          </w:p>
        </w:tc>
      </w:tr>
      <w:tr w:rsidR="00FD1C91" w:rsidRPr="00FD1C91" w:rsidTr="000B0466">
        <w:trPr>
          <w:jc w:val="center"/>
        </w:trPr>
        <w:tc>
          <w:tcPr>
            <w:tcW w:w="0" w:type="auto"/>
          </w:tcPr>
          <w:p w:rsidR="00FD1C91" w:rsidRPr="00FD1C91" w:rsidRDefault="00FD1C91" w:rsidP="00FD1C91">
            <w:pPr>
              <w:spacing w:line="240" w:lineRule="auto"/>
              <w:ind w:firstLine="0"/>
              <w:jc w:val="center"/>
              <w:rPr>
                <w:b/>
                <w:szCs w:val="22"/>
              </w:rPr>
            </w:pPr>
          </w:p>
        </w:tc>
        <w:tc>
          <w:tcPr>
            <w:tcW w:w="0" w:type="auto"/>
          </w:tcPr>
          <w:p w:rsidR="00FD1C91" w:rsidRPr="00FD1C91" w:rsidRDefault="00FD1C91" w:rsidP="00FD1C91">
            <w:pPr>
              <w:spacing w:line="240" w:lineRule="auto"/>
              <w:ind w:firstLine="0"/>
              <w:jc w:val="center"/>
              <w:rPr>
                <w:szCs w:val="22"/>
              </w:rPr>
            </w:pPr>
            <w:r w:rsidRPr="00FD1C91">
              <w:rPr>
                <w:szCs w:val="22"/>
              </w:rPr>
              <w:t>2002-2006</w:t>
            </w:r>
          </w:p>
        </w:tc>
        <w:tc>
          <w:tcPr>
            <w:tcW w:w="0" w:type="auto"/>
          </w:tcPr>
          <w:p w:rsidR="00FD1C91" w:rsidRPr="00FD1C91" w:rsidRDefault="00FD1C91" w:rsidP="00FD1C91">
            <w:pPr>
              <w:spacing w:line="240" w:lineRule="auto"/>
              <w:ind w:firstLine="0"/>
              <w:jc w:val="center"/>
              <w:rPr>
                <w:szCs w:val="22"/>
              </w:rPr>
            </w:pPr>
            <w:r w:rsidRPr="00FD1C91">
              <w:rPr>
                <w:szCs w:val="22"/>
              </w:rPr>
              <w:t>517</w:t>
            </w:r>
          </w:p>
        </w:tc>
        <w:tc>
          <w:tcPr>
            <w:tcW w:w="0" w:type="auto"/>
          </w:tcPr>
          <w:p w:rsidR="00FD1C91" w:rsidRPr="00FD1C91" w:rsidRDefault="00FD1C91" w:rsidP="00FD1C91">
            <w:pPr>
              <w:spacing w:line="240" w:lineRule="auto"/>
              <w:ind w:firstLine="0"/>
              <w:jc w:val="center"/>
              <w:rPr>
                <w:szCs w:val="22"/>
              </w:rPr>
            </w:pPr>
            <w:r w:rsidRPr="00FD1C91">
              <w:rPr>
                <w:szCs w:val="22"/>
              </w:rPr>
              <w:t>9.7</w:t>
            </w:r>
          </w:p>
        </w:tc>
        <w:tc>
          <w:tcPr>
            <w:tcW w:w="0" w:type="auto"/>
          </w:tcPr>
          <w:p w:rsidR="00FD1C91" w:rsidRPr="00FD1C91" w:rsidRDefault="00FD1C91" w:rsidP="00FD1C91">
            <w:pPr>
              <w:spacing w:line="240" w:lineRule="auto"/>
              <w:ind w:firstLine="0"/>
              <w:jc w:val="center"/>
              <w:rPr>
                <w:szCs w:val="22"/>
              </w:rPr>
            </w:pPr>
            <w:r w:rsidRPr="00FD1C91">
              <w:rPr>
                <w:szCs w:val="22"/>
              </w:rPr>
              <w:t>4,834</w:t>
            </w:r>
          </w:p>
        </w:tc>
        <w:tc>
          <w:tcPr>
            <w:tcW w:w="0" w:type="auto"/>
          </w:tcPr>
          <w:p w:rsidR="00FD1C91" w:rsidRPr="00FD1C91" w:rsidRDefault="00FD1C91" w:rsidP="00FD1C91">
            <w:pPr>
              <w:spacing w:line="240" w:lineRule="auto"/>
              <w:ind w:firstLine="0"/>
              <w:jc w:val="center"/>
              <w:rPr>
                <w:szCs w:val="22"/>
              </w:rPr>
            </w:pPr>
            <w:r w:rsidRPr="00FD1C91">
              <w:rPr>
                <w:szCs w:val="22"/>
              </w:rPr>
              <w:t>90.3</w:t>
            </w:r>
          </w:p>
        </w:tc>
        <w:tc>
          <w:tcPr>
            <w:tcW w:w="0" w:type="auto"/>
          </w:tcPr>
          <w:p w:rsidR="00FD1C91" w:rsidRPr="00FD1C91" w:rsidRDefault="00FD1C91" w:rsidP="00FD1C91">
            <w:pPr>
              <w:spacing w:line="240" w:lineRule="auto"/>
              <w:ind w:firstLine="0"/>
              <w:jc w:val="center"/>
              <w:rPr>
                <w:szCs w:val="22"/>
              </w:rPr>
            </w:pPr>
            <w:r w:rsidRPr="00FD1C91">
              <w:rPr>
                <w:szCs w:val="22"/>
              </w:rPr>
              <w:t>5,351</w:t>
            </w:r>
          </w:p>
        </w:tc>
        <w:tc>
          <w:tcPr>
            <w:tcW w:w="0" w:type="auto"/>
          </w:tcPr>
          <w:p w:rsidR="00FD1C91" w:rsidRPr="00FD1C91" w:rsidRDefault="00FD1C91" w:rsidP="00FD1C91">
            <w:pPr>
              <w:spacing w:line="240" w:lineRule="auto"/>
              <w:ind w:firstLine="0"/>
              <w:jc w:val="center"/>
              <w:rPr>
                <w:szCs w:val="22"/>
              </w:rPr>
            </w:pPr>
            <w:r w:rsidRPr="00FD1C91">
              <w:rPr>
                <w:szCs w:val="22"/>
              </w:rPr>
              <w:t>100.0</w:t>
            </w:r>
          </w:p>
        </w:tc>
        <w:tc>
          <w:tcPr>
            <w:tcW w:w="0" w:type="auto"/>
          </w:tcPr>
          <w:p w:rsidR="00FD1C91" w:rsidRPr="00FD1C91" w:rsidRDefault="00FD1C91" w:rsidP="00FD1C91">
            <w:pPr>
              <w:spacing w:line="240" w:lineRule="auto"/>
              <w:ind w:firstLine="0"/>
              <w:jc w:val="center"/>
              <w:rPr>
                <w:szCs w:val="22"/>
              </w:rPr>
            </w:pPr>
            <w:r w:rsidRPr="00FD1C91">
              <w:rPr>
                <w:szCs w:val="22"/>
              </w:rPr>
              <w:t>71.2</w:t>
            </w:r>
          </w:p>
        </w:tc>
        <w:tc>
          <w:tcPr>
            <w:tcW w:w="0" w:type="auto"/>
          </w:tcPr>
          <w:p w:rsidR="00FD1C91" w:rsidRPr="00FD1C91" w:rsidRDefault="00FD1C91" w:rsidP="00FD1C91">
            <w:pPr>
              <w:spacing w:line="240" w:lineRule="auto"/>
              <w:ind w:firstLine="0"/>
              <w:jc w:val="center"/>
              <w:rPr>
                <w:szCs w:val="22"/>
              </w:rPr>
            </w:pPr>
            <w:r w:rsidRPr="00FD1C91">
              <w:rPr>
                <w:szCs w:val="22"/>
              </w:rPr>
              <w:t>15.3</w:t>
            </w:r>
          </w:p>
        </w:tc>
      </w:tr>
      <w:tr w:rsidR="00FD1C91" w:rsidRPr="00FD1C91" w:rsidTr="000B0466">
        <w:trPr>
          <w:jc w:val="center"/>
        </w:trPr>
        <w:tc>
          <w:tcPr>
            <w:tcW w:w="0" w:type="auto"/>
          </w:tcPr>
          <w:p w:rsidR="00FD1C91" w:rsidRPr="00FD1C91" w:rsidRDefault="00FD1C91" w:rsidP="00FD1C91">
            <w:pPr>
              <w:spacing w:line="240" w:lineRule="auto"/>
              <w:ind w:firstLine="0"/>
              <w:jc w:val="center"/>
              <w:rPr>
                <w:b/>
                <w:szCs w:val="22"/>
              </w:rPr>
            </w:pPr>
          </w:p>
        </w:tc>
        <w:tc>
          <w:tcPr>
            <w:tcW w:w="0" w:type="auto"/>
          </w:tcPr>
          <w:p w:rsidR="00FD1C91" w:rsidRPr="00FD1C91" w:rsidRDefault="00FD1C91" w:rsidP="00FD1C91">
            <w:pPr>
              <w:spacing w:line="240" w:lineRule="auto"/>
              <w:ind w:firstLine="0"/>
              <w:jc w:val="center"/>
              <w:rPr>
                <w:szCs w:val="22"/>
              </w:rPr>
            </w:pPr>
            <w:r w:rsidRPr="00FD1C91">
              <w:rPr>
                <w:szCs w:val="22"/>
              </w:rPr>
              <w:t>2007-2011</w:t>
            </w:r>
          </w:p>
        </w:tc>
        <w:tc>
          <w:tcPr>
            <w:tcW w:w="0" w:type="auto"/>
          </w:tcPr>
          <w:p w:rsidR="00FD1C91" w:rsidRPr="00FD1C91" w:rsidRDefault="00FD1C91" w:rsidP="00FD1C91">
            <w:pPr>
              <w:spacing w:line="240" w:lineRule="auto"/>
              <w:ind w:firstLine="0"/>
              <w:jc w:val="center"/>
              <w:rPr>
                <w:szCs w:val="22"/>
              </w:rPr>
            </w:pPr>
            <w:r w:rsidRPr="00FD1C91">
              <w:rPr>
                <w:szCs w:val="22"/>
              </w:rPr>
              <w:t>481</w:t>
            </w:r>
          </w:p>
        </w:tc>
        <w:tc>
          <w:tcPr>
            <w:tcW w:w="0" w:type="auto"/>
          </w:tcPr>
          <w:p w:rsidR="00FD1C91" w:rsidRPr="00FD1C91" w:rsidRDefault="00FD1C91" w:rsidP="00FD1C91">
            <w:pPr>
              <w:spacing w:line="240" w:lineRule="auto"/>
              <w:ind w:firstLine="0"/>
              <w:jc w:val="center"/>
              <w:rPr>
                <w:szCs w:val="22"/>
              </w:rPr>
            </w:pPr>
            <w:r w:rsidRPr="00FD1C91">
              <w:rPr>
                <w:szCs w:val="22"/>
              </w:rPr>
              <w:t>8.7</w:t>
            </w:r>
          </w:p>
        </w:tc>
        <w:tc>
          <w:tcPr>
            <w:tcW w:w="0" w:type="auto"/>
          </w:tcPr>
          <w:p w:rsidR="00FD1C91" w:rsidRPr="00FD1C91" w:rsidRDefault="00FD1C91" w:rsidP="00FD1C91">
            <w:pPr>
              <w:spacing w:line="240" w:lineRule="auto"/>
              <w:ind w:firstLine="0"/>
              <w:jc w:val="center"/>
              <w:rPr>
                <w:szCs w:val="22"/>
              </w:rPr>
            </w:pPr>
            <w:r w:rsidRPr="00FD1C91">
              <w:rPr>
                <w:szCs w:val="22"/>
              </w:rPr>
              <w:t>5,031</w:t>
            </w:r>
          </w:p>
        </w:tc>
        <w:tc>
          <w:tcPr>
            <w:tcW w:w="0" w:type="auto"/>
          </w:tcPr>
          <w:p w:rsidR="00FD1C91" w:rsidRPr="00FD1C91" w:rsidRDefault="00FD1C91" w:rsidP="00FD1C91">
            <w:pPr>
              <w:spacing w:line="240" w:lineRule="auto"/>
              <w:ind w:firstLine="0"/>
              <w:jc w:val="center"/>
              <w:rPr>
                <w:szCs w:val="22"/>
              </w:rPr>
            </w:pPr>
            <w:r w:rsidRPr="00FD1C91">
              <w:rPr>
                <w:szCs w:val="22"/>
              </w:rPr>
              <w:t>91.3</w:t>
            </w:r>
          </w:p>
        </w:tc>
        <w:tc>
          <w:tcPr>
            <w:tcW w:w="0" w:type="auto"/>
          </w:tcPr>
          <w:p w:rsidR="00FD1C91" w:rsidRPr="00FD1C91" w:rsidRDefault="00FD1C91" w:rsidP="00FD1C91">
            <w:pPr>
              <w:spacing w:line="240" w:lineRule="auto"/>
              <w:ind w:firstLine="0"/>
              <w:jc w:val="center"/>
              <w:rPr>
                <w:szCs w:val="22"/>
              </w:rPr>
            </w:pPr>
            <w:r w:rsidRPr="00FD1C91">
              <w:rPr>
                <w:szCs w:val="22"/>
              </w:rPr>
              <w:t>5,512</w:t>
            </w:r>
          </w:p>
        </w:tc>
        <w:tc>
          <w:tcPr>
            <w:tcW w:w="0" w:type="auto"/>
          </w:tcPr>
          <w:p w:rsidR="00FD1C91" w:rsidRPr="00FD1C91" w:rsidRDefault="00FD1C91" w:rsidP="00FD1C91">
            <w:pPr>
              <w:spacing w:line="240" w:lineRule="auto"/>
              <w:ind w:firstLine="0"/>
              <w:jc w:val="center"/>
              <w:rPr>
                <w:szCs w:val="22"/>
              </w:rPr>
            </w:pPr>
            <w:r w:rsidRPr="00FD1C91">
              <w:rPr>
                <w:szCs w:val="22"/>
              </w:rPr>
              <w:t>100.0</w:t>
            </w:r>
          </w:p>
        </w:tc>
        <w:tc>
          <w:tcPr>
            <w:tcW w:w="0" w:type="auto"/>
          </w:tcPr>
          <w:p w:rsidR="00FD1C91" w:rsidRPr="00FD1C91" w:rsidRDefault="00FD1C91" w:rsidP="00FD1C91">
            <w:pPr>
              <w:spacing w:line="240" w:lineRule="auto"/>
              <w:ind w:firstLine="0"/>
              <w:jc w:val="center"/>
              <w:rPr>
                <w:szCs w:val="22"/>
              </w:rPr>
            </w:pPr>
            <w:r w:rsidRPr="00FD1C91">
              <w:rPr>
                <w:szCs w:val="22"/>
              </w:rPr>
              <w:t>70.9</w:t>
            </w:r>
          </w:p>
        </w:tc>
        <w:tc>
          <w:tcPr>
            <w:tcW w:w="0" w:type="auto"/>
          </w:tcPr>
          <w:p w:rsidR="00FD1C91" w:rsidRPr="00FD1C91" w:rsidRDefault="00FD1C91" w:rsidP="00FD1C91">
            <w:pPr>
              <w:spacing w:line="240" w:lineRule="auto"/>
              <w:ind w:firstLine="0"/>
              <w:jc w:val="center"/>
              <w:rPr>
                <w:szCs w:val="22"/>
              </w:rPr>
            </w:pPr>
            <w:r w:rsidRPr="00FD1C91">
              <w:rPr>
                <w:szCs w:val="22"/>
              </w:rPr>
              <w:t>15.3</w:t>
            </w:r>
          </w:p>
        </w:tc>
      </w:tr>
      <w:tr w:rsidR="00FD1C91" w:rsidRPr="00FD1C91" w:rsidTr="000B0466">
        <w:trPr>
          <w:jc w:val="center"/>
        </w:trPr>
        <w:tc>
          <w:tcPr>
            <w:tcW w:w="0" w:type="auto"/>
          </w:tcPr>
          <w:p w:rsidR="00FD1C91" w:rsidRPr="00FD1C91" w:rsidRDefault="00FD1C91" w:rsidP="00FD1C91">
            <w:pPr>
              <w:spacing w:line="240" w:lineRule="auto"/>
              <w:ind w:firstLine="0"/>
              <w:jc w:val="center"/>
              <w:rPr>
                <w:b/>
                <w:szCs w:val="22"/>
              </w:rPr>
            </w:pPr>
          </w:p>
        </w:tc>
        <w:tc>
          <w:tcPr>
            <w:tcW w:w="0" w:type="auto"/>
          </w:tcPr>
          <w:p w:rsidR="00FD1C91" w:rsidRPr="00E1092D" w:rsidRDefault="00FD1C91" w:rsidP="00FD1C91">
            <w:pPr>
              <w:spacing w:line="240" w:lineRule="auto"/>
              <w:ind w:firstLine="0"/>
              <w:jc w:val="center"/>
            </w:pPr>
            <w:r w:rsidRPr="00E1092D">
              <w:t>2012- March 2017</w:t>
            </w:r>
            <w:r w:rsidR="00E1092D" w:rsidRPr="00E1092D">
              <w:t>*</w:t>
            </w:r>
          </w:p>
        </w:tc>
        <w:tc>
          <w:tcPr>
            <w:tcW w:w="0" w:type="auto"/>
          </w:tcPr>
          <w:p w:rsidR="00FD1C91" w:rsidRPr="00FD1C91" w:rsidRDefault="00FD1C91" w:rsidP="00FD1C91">
            <w:pPr>
              <w:spacing w:line="240" w:lineRule="auto"/>
              <w:ind w:firstLine="0"/>
              <w:jc w:val="center"/>
              <w:rPr>
                <w:szCs w:val="22"/>
              </w:rPr>
            </w:pPr>
            <w:r w:rsidRPr="00FD1C91">
              <w:rPr>
                <w:szCs w:val="22"/>
              </w:rPr>
              <w:t>608</w:t>
            </w:r>
          </w:p>
        </w:tc>
        <w:tc>
          <w:tcPr>
            <w:tcW w:w="0" w:type="auto"/>
          </w:tcPr>
          <w:p w:rsidR="00FD1C91" w:rsidRPr="00FD1C91" w:rsidRDefault="00FD1C91" w:rsidP="00FD1C91">
            <w:pPr>
              <w:spacing w:line="240" w:lineRule="auto"/>
              <w:ind w:firstLine="0"/>
              <w:jc w:val="center"/>
              <w:rPr>
                <w:szCs w:val="22"/>
              </w:rPr>
            </w:pPr>
            <w:r w:rsidRPr="00FD1C91">
              <w:rPr>
                <w:szCs w:val="22"/>
              </w:rPr>
              <w:t>13.4</w:t>
            </w:r>
          </w:p>
        </w:tc>
        <w:tc>
          <w:tcPr>
            <w:tcW w:w="0" w:type="auto"/>
          </w:tcPr>
          <w:p w:rsidR="00FD1C91" w:rsidRPr="00FD1C91" w:rsidRDefault="00FD1C91" w:rsidP="00FD1C91">
            <w:pPr>
              <w:spacing w:line="240" w:lineRule="auto"/>
              <w:ind w:firstLine="0"/>
              <w:jc w:val="center"/>
              <w:rPr>
                <w:szCs w:val="22"/>
              </w:rPr>
            </w:pPr>
            <w:r w:rsidRPr="00FD1C91">
              <w:rPr>
                <w:szCs w:val="22"/>
              </w:rPr>
              <w:t>3,944</w:t>
            </w:r>
          </w:p>
        </w:tc>
        <w:tc>
          <w:tcPr>
            <w:tcW w:w="0" w:type="auto"/>
          </w:tcPr>
          <w:p w:rsidR="00FD1C91" w:rsidRPr="00FD1C91" w:rsidRDefault="00FD1C91" w:rsidP="00FD1C91">
            <w:pPr>
              <w:spacing w:line="240" w:lineRule="auto"/>
              <w:ind w:firstLine="0"/>
              <w:jc w:val="center"/>
              <w:rPr>
                <w:szCs w:val="22"/>
              </w:rPr>
            </w:pPr>
            <w:r w:rsidRPr="00FD1C91">
              <w:rPr>
                <w:szCs w:val="22"/>
              </w:rPr>
              <w:t>86.6</w:t>
            </w:r>
          </w:p>
        </w:tc>
        <w:tc>
          <w:tcPr>
            <w:tcW w:w="0" w:type="auto"/>
          </w:tcPr>
          <w:p w:rsidR="00FD1C91" w:rsidRPr="00FD1C91" w:rsidRDefault="00FD1C91" w:rsidP="00FD1C91">
            <w:pPr>
              <w:spacing w:line="240" w:lineRule="auto"/>
              <w:ind w:firstLine="0"/>
              <w:jc w:val="center"/>
              <w:rPr>
                <w:szCs w:val="22"/>
              </w:rPr>
            </w:pPr>
            <w:r w:rsidRPr="00FD1C91">
              <w:rPr>
                <w:szCs w:val="22"/>
              </w:rPr>
              <w:t>4,552</w:t>
            </w:r>
          </w:p>
        </w:tc>
        <w:tc>
          <w:tcPr>
            <w:tcW w:w="0" w:type="auto"/>
          </w:tcPr>
          <w:p w:rsidR="00FD1C91" w:rsidRPr="00FD1C91" w:rsidRDefault="00FD1C91" w:rsidP="00FD1C91">
            <w:pPr>
              <w:spacing w:line="240" w:lineRule="auto"/>
              <w:ind w:firstLine="0"/>
              <w:jc w:val="center"/>
              <w:rPr>
                <w:szCs w:val="22"/>
              </w:rPr>
            </w:pPr>
            <w:r w:rsidRPr="00FD1C91">
              <w:rPr>
                <w:szCs w:val="22"/>
              </w:rPr>
              <w:t>100.0</w:t>
            </w:r>
          </w:p>
        </w:tc>
        <w:tc>
          <w:tcPr>
            <w:tcW w:w="0" w:type="auto"/>
          </w:tcPr>
          <w:p w:rsidR="00FD1C91" w:rsidRPr="00FD1C91" w:rsidRDefault="00FD1C91" w:rsidP="00FD1C91">
            <w:pPr>
              <w:spacing w:line="240" w:lineRule="auto"/>
              <w:ind w:firstLine="0"/>
              <w:jc w:val="center"/>
              <w:rPr>
                <w:szCs w:val="22"/>
              </w:rPr>
            </w:pPr>
            <w:r w:rsidRPr="00FD1C91">
              <w:rPr>
                <w:szCs w:val="22"/>
              </w:rPr>
              <w:t>69.5</w:t>
            </w:r>
          </w:p>
        </w:tc>
        <w:tc>
          <w:tcPr>
            <w:tcW w:w="0" w:type="auto"/>
          </w:tcPr>
          <w:p w:rsidR="00FD1C91" w:rsidRPr="00FD1C91" w:rsidRDefault="00FD1C91" w:rsidP="00FD1C91">
            <w:pPr>
              <w:spacing w:line="240" w:lineRule="auto"/>
              <w:ind w:firstLine="0"/>
              <w:jc w:val="center"/>
              <w:rPr>
                <w:szCs w:val="22"/>
              </w:rPr>
            </w:pPr>
            <w:r w:rsidRPr="00FD1C91">
              <w:rPr>
                <w:szCs w:val="22"/>
              </w:rPr>
              <w:t>15.4</w:t>
            </w:r>
          </w:p>
        </w:tc>
      </w:tr>
      <w:tr w:rsidR="00FD1C91" w:rsidRPr="00FD1C91" w:rsidTr="000B0466">
        <w:trPr>
          <w:jc w:val="center"/>
        </w:trPr>
        <w:tc>
          <w:tcPr>
            <w:tcW w:w="0" w:type="auto"/>
          </w:tcPr>
          <w:p w:rsidR="00FD1C91" w:rsidRPr="00FD1C91" w:rsidRDefault="00FD1C91" w:rsidP="00FD1C91">
            <w:pPr>
              <w:spacing w:line="240" w:lineRule="auto"/>
              <w:ind w:firstLine="0"/>
              <w:jc w:val="center"/>
              <w:rPr>
                <w:b/>
                <w:szCs w:val="22"/>
              </w:rPr>
            </w:pPr>
          </w:p>
        </w:tc>
        <w:tc>
          <w:tcPr>
            <w:tcW w:w="0" w:type="auto"/>
          </w:tcPr>
          <w:p w:rsidR="00FD1C91" w:rsidRPr="00FD1C91" w:rsidRDefault="00FD1C91" w:rsidP="00FD1C91">
            <w:pPr>
              <w:spacing w:line="240" w:lineRule="auto"/>
              <w:ind w:firstLine="0"/>
              <w:jc w:val="center"/>
              <w:rPr>
                <w:b/>
                <w:szCs w:val="22"/>
              </w:rPr>
            </w:pPr>
            <w:r w:rsidRPr="00FD1C91">
              <w:rPr>
                <w:b/>
                <w:szCs w:val="22"/>
              </w:rPr>
              <w:t>Total</w:t>
            </w:r>
          </w:p>
        </w:tc>
        <w:tc>
          <w:tcPr>
            <w:tcW w:w="0" w:type="auto"/>
          </w:tcPr>
          <w:p w:rsidR="00FD1C91" w:rsidRPr="00FD1C91" w:rsidRDefault="00FD1C91" w:rsidP="00FD1C91">
            <w:pPr>
              <w:spacing w:line="240" w:lineRule="auto"/>
              <w:ind w:firstLine="0"/>
              <w:jc w:val="center"/>
              <w:rPr>
                <w:b/>
                <w:szCs w:val="22"/>
              </w:rPr>
            </w:pPr>
            <w:r w:rsidRPr="00FD1C91">
              <w:rPr>
                <w:b/>
                <w:szCs w:val="22"/>
              </w:rPr>
              <w:t>1,735</w:t>
            </w:r>
          </w:p>
        </w:tc>
        <w:tc>
          <w:tcPr>
            <w:tcW w:w="0" w:type="auto"/>
          </w:tcPr>
          <w:p w:rsidR="00FD1C91" w:rsidRPr="00FD1C91" w:rsidRDefault="00FD1C91" w:rsidP="00FD1C91">
            <w:pPr>
              <w:spacing w:line="240" w:lineRule="auto"/>
              <w:ind w:firstLine="0"/>
              <w:jc w:val="center"/>
              <w:rPr>
                <w:b/>
                <w:szCs w:val="22"/>
              </w:rPr>
            </w:pPr>
            <w:r w:rsidRPr="00FD1C91">
              <w:rPr>
                <w:b/>
                <w:szCs w:val="22"/>
              </w:rPr>
              <w:t>9.7</w:t>
            </w:r>
          </w:p>
        </w:tc>
        <w:tc>
          <w:tcPr>
            <w:tcW w:w="0" w:type="auto"/>
          </w:tcPr>
          <w:p w:rsidR="00FD1C91" w:rsidRPr="00FD1C91" w:rsidRDefault="00FD1C91" w:rsidP="00FD1C91">
            <w:pPr>
              <w:spacing w:line="240" w:lineRule="auto"/>
              <w:ind w:firstLine="0"/>
              <w:jc w:val="center"/>
              <w:rPr>
                <w:b/>
                <w:szCs w:val="22"/>
              </w:rPr>
            </w:pPr>
            <w:r w:rsidRPr="00FD1C91">
              <w:rPr>
                <w:b/>
                <w:szCs w:val="22"/>
              </w:rPr>
              <w:t>16,202</w:t>
            </w:r>
          </w:p>
        </w:tc>
        <w:tc>
          <w:tcPr>
            <w:tcW w:w="0" w:type="auto"/>
          </w:tcPr>
          <w:p w:rsidR="00FD1C91" w:rsidRPr="00FD1C91" w:rsidRDefault="00FD1C91" w:rsidP="00FD1C91">
            <w:pPr>
              <w:spacing w:line="240" w:lineRule="auto"/>
              <w:ind w:firstLine="0"/>
              <w:jc w:val="center"/>
              <w:rPr>
                <w:b/>
                <w:szCs w:val="22"/>
              </w:rPr>
            </w:pPr>
            <w:r w:rsidRPr="00FD1C91">
              <w:rPr>
                <w:b/>
                <w:szCs w:val="22"/>
              </w:rPr>
              <w:t>90.3</w:t>
            </w:r>
          </w:p>
        </w:tc>
        <w:tc>
          <w:tcPr>
            <w:tcW w:w="0" w:type="auto"/>
          </w:tcPr>
          <w:p w:rsidR="00FD1C91" w:rsidRPr="00FD1C91" w:rsidRDefault="00FD1C91" w:rsidP="00FD1C91">
            <w:pPr>
              <w:spacing w:line="240" w:lineRule="auto"/>
              <w:ind w:firstLine="0"/>
              <w:jc w:val="center"/>
              <w:rPr>
                <w:b/>
                <w:szCs w:val="22"/>
              </w:rPr>
            </w:pPr>
            <w:r w:rsidRPr="00FD1C91">
              <w:rPr>
                <w:b/>
                <w:szCs w:val="22"/>
              </w:rPr>
              <w:t>17,937</w:t>
            </w:r>
          </w:p>
        </w:tc>
        <w:tc>
          <w:tcPr>
            <w:tcW w:w="0" w:type="auto"/>
          </w:tcPr>
          <w:p w:rsidR="00FD1C91" w:rsidRPr="00FD1C91" w:rsidRDefault="00FD1C91" w:rsidP="00FD1C91">
            <w:pPr>
              <w:spacing w:line="240" w:lineRule="auto"/>
              <w:ind w:firstLine="0"/>
              <w:jc w:val="center"/>
              <w:rPr>
                <w:b/>
                <w:szCs w:val="22"/>
              </w:rPr>
            </w:pPr>
            <w:r w:rsidRPr="00FD1C91">
              <w:rPr>
                <w:b/>
                <w:szCs w:val="22"/>
              </w:rPr>
              <w:t>100.0</w:t>
            </w:r>
          </w:p>
        </w:tc>
        <w:tc>
          <w:tcPr>
            <w:tcW w:w="0" w:type="auto"/>
          </w:tcPr>
          <w:p w:rsidR="00FD1C91" w:rsidRPr="00FD1C91" w:rsidRDefault="00FD1C91" w:rsidP="00FD1C91">
            <w:pPr>
              <w:spacing w:line="240" w:lineRule="auto"/>
              <w:ind w:firstLine="0"/>
              <w:jc w:val="center"/>
              <w:rPr>
                <w:b/>
                <w:szCs w:val="22"/>
              </w:rPr>
            </w:pPr>
            <w:r w:rsidRPr="00FD1C91">
              <w:rPr>
                <w:b/>
                <w:szCs w:val="22"/>
              </w:rPr>
              <w:t>70.9</w:t>
            </w:r>
          </w:p>
        </w:tc>
        <w:tc>
          <w:tcPr>
            <w:tcW w:w="0" w:type="auto"/>
          </w:tcPr>
          <w:p w:rsidR="00FD1C91" w:rsidRPr="00FD1C91" w:rsidRDefault="00FD1C91" w:rsidP="00FD1C91">
            <w:pPr>
              <w:spacing w:line="240" w:lineRule="auto"/>
              <w:ind w:firstLine="0"/>
              <w:jc w:val="center"/>
              <w:rPr>
                <w:b/>
                <w:szCs w:val="22"/>
              </w:rPr>
            </w:pPr>
            <w:r w:rsidRPr="00FD1C91">
              <w:rPr>
                <w:b/>
                <w:szCs w:val="22"/>
              </w:rPr>
              <w:t>15.3</w:t>
            </w:r>
          </w:p>
        </w:tc>
      </w:tr>
      <w:tr w:rsidR="00FD1C91" w:rsidRPr="00FD1C91" w:rsidTr="000B0466">
        <w:trPr>
          <w:jc w:val="center"/>
        </w:trPr>
        <w:tc>
          <w:tcPr>
            <w:tcW w:w="0" w:type="auto"/>
          </w:tcPr>
          <w:p w:rsidR="00FD1C91" w:rsidRPr="00FD1C91" w:rsidRDefault="00FD1C91" w:rsidP="00FD1C91">
            <w:pPr>
              <w:spacing w:line="240" w:lineRule="auto"/>
              <w:ind w:firstLine="0"/>
              <w:jc w:val="center"/>
              <w:rPr>
                <w:b/>
                <w:szCs w:val="22"/>
              </w:rPr>
            </w:pPr>
            <w:r w:rsidRPr="00FD1C91">
              <w:rPr>
                <w:b/>
                <w:szCs w:val="22"/>
              </w:rPr>
              <w:t>Outpatient</w:t>
            </w:r>
          </w:p>
        </w:tc>
        <w:tc>
          <w:tcPr>
            <w:tcW w:w="0" w:type="auto"/>
          </w:tcPr>
          <w:p w:rsidR="00FD1C91" w:rsidRPr="00FD1C91" w:rsidRDefault="00FD1C91" w:rsidP="00FD1C91">
            <w:pPr>
              <w:spacing w:line="240" w:lineRule="auto"/>
              <w:ind w:firstLine="0"/>
              <w:jc w:val="center"/>
              <w:rPr>
                <w:szCs w:val="22"/>
              </w:rPr>
            </w:pPr>
          </w:p>
        </w:tc>
        <w:tc>
          <w:tcPr>
            <w:tcW w:w="0" w:type="auto"/>
          </w:tcPr>
          <w:p w:rsidR="00FD1C91" w:rsidRPr="00FD1C91" w:rsidRDefault="00FD1C91" w:rsidP="00FD1C91">
            <w:pPr>
              <w:spacing w:line="240" w:lineRule="auto"/>
              <w:ind w:firstLine="0"/>
              <w:jc w:val="center"/>
              <w:rPr>
                <w:szCs w:val="22"/>
              </w:rPr>
            </w:pPr>
          </w:p>
        </w:tc>
        <w:tc>
          <w:tcPr>
            <w:tcW w:w="0" w:type="auto"/>
          </w:tcPr>
          <w:p w:rsidR="00FD1C91" w:rsidRPr="00FD1C91" w:rsidRDefault="00FD1C91" w:rsidP="00FD1C91">
            <w:pPr>
              <w:spacing w:line="240" w:lineRule="auto"/>
              <w:ind w:firstLine="0"/>
              <w:jc w:val="center"/>
              <w:rPr>
                <w:szCs w:val="22"/>
              </w:rPr>
            </w:pPr>
          </w:p>
        </w:tc>
        <w:tc>
          <w:tcPr>
            <w:tcW w:w="0" w:type="auto"/>
          </w:tcPr>
          <w:p w:rsidR="00FD1C91" w:rsidRPr="00FD1C91" w:rsidRDefault="00FD1C91" w:rsidP="00FD1C91">
            <w:pPr>
              <w:spacing w:line="240" w:lineRule="auto"/>
              <w:ind w:firstLine="0"/>
              <w:jc w:val="center"/>
              <w:rPr>
                <w:szCs w:val="22"/>
              </w:rPr>
            </w:pPr>
          </w:p>
        </w:tc>
        <w:tc>
          <w:tcPr>
            <w:tcW w:w="0" w:type="auto"/>
          </w:tcPr>
          <w:p w:rsidR="00FD1C91" w:rsidRPr="00FD1C91" w:rsidRDefault="00FD1C91" w:rsidP="00FD1C91">
            <w:pPr>
              <w:spacing w:line="240" w:lineRule="auto"/>
              <w:ind w:firstLine="0"/>
              <w:jc w:val="center"/>
              <w:rPr>
                <w:szCs w:val="22"/>
              </w:rPr>
            </w:pPr>
          </w:p>
        </w:tc>
        <w:tc>
          <w:tcPr>
            <w:tcW w:w="0" w:type="auto"/>
          </w:tcPr>
          <w:p w:rsidR="00FD1C91" w:rsidRPr="00FD1C91" w:rsidRDefault="00FD1C91" w:rsidP="00FD1C91">
            <w:pPr>
              <w:spacing w:line="240" w:lineRule="auto"/>
              <w:ind w:firstLine="0"/>
              <w:jc w:val="center"/>
              <w:rPr>
                <w:szCs w:val="22"/>
              </w:rPr>
            </w:pPr>
          </w:p>
        </w:tc>
        <w:tc>
          <w:tcPr>
            <w:tcW w:w="0" w:type="auto"/>
          </w:tcPr>
          <w:p w:rsidR="00FD1C91" w:rsidRPr="00FD1C91" w:rsidRDefault="00FD1C91" w:rsidP="00FD1C91">
            <w:pPr>
              <w:spacing w:line="240" w:lineRule="auto"/>
              <w:ind w:firstLine="0"/>
              <w:jc w:val="center"/>
              <w:rPr>
                <w:szCs w:val="22"/>
              </w:rPr>
            </w:pPr>
          </w:p>
        </w:tc>
        <w:tc>
          <w:tcPr>
            <w:tcW w:w="0" w:type="auto"/>
          </w:tcPr>
          <w:p w:rsidR="00FD1C91" w:rsidRPr="00FD1C91" w:rsidRDefault="00FD1C91" w:rsidP="00FD1C91">
            <w:pPr>
              <w:spacing w:line="240" w:lineRule="auto"/>
              <w:ind w:firstLine="0"/>
              <w:jc w:val="center"/>
              <w:rPr>
                <w:szCs w:val="22"/>
              </w:rPr>
            </w:pPr>
          </w:p>
        </w:tc>
        <w:tc>
          <w:tcPr>
            <w:tcW w:w="0" w:type="auto"/>
          </w:tcPr>
          <w:p w:rsidR="00FD1C91" w:rsidRPr="00FD1C91" w:rsidRDefault="00FD1C91" w:rsidP="00FD1C91">
            <w:pPr>
              <w:spacing w:line="240" w:lineRule="auto"/>
              <w:ind w:firstLine="0"/>
              <w:jc w:val="center"/>
              <w:rPr>
                <w:szCs w:val="22"/>
              </w:rPr>
            </w:pPr>
          </w:p>
        </w:tc>
      </w:tr>
      <w:tr w:rsidR="00FD1C91" w:rsidRPr="00FD1C91" w:rsidTr="000B0466">
        <w:trPr>
          <w:jc w:val="center"/>
        </w:trPr>
        <w:tc>
          <w:tcPr>
            <w:tcW w:w="0" w:type="auto"/>
          </w:tcPr>
          <w:p w:rsidR="00FD1C91" w:rsidRPr="00FD1C91" w:rsidRDefault="00FD1C91" w:rsidP="00FD1C91">
            <w:pPr>
              <w:spacing w:line="240" w:lineRule="auto"/>
              <w:ind w:firstLine="0"/>
              <w:jc w:val="center"/>
              <w:rPr>
                <w:b/>
                <w:szCs w:val="22"/>
              </w:rPr>
            </w:pPr>
          </w:p>
        </w:tc>
        <w:tc>
          <w:tcPr>
            <w:tcW w:w="0" w:type="auto"/>
          </w:tcPr>
          <w:p w:rsidR="00FD1C91" w:rsidRPr="00FD1C91" w:rsidRDefault="00FD1C91" w:rsidP="00FD1C91">
            <w:pPr>
              <w:spacing w:line="240" w:lineRule="auto"/>
              <w:ind w:firstLine="0"/>
              <w:jc w:val="center"/>
              <w:rPr>
                <w:szCs w:val="22"/>
              </w:rPr>
            </w:pPr>
            <w:r w:rsidRPr="00FD1C91">
              <w:rPr>
                <w:szCs w:val="22"/>
              </w:rPr>
              <w:t>1997-2001</w:t>
            </w:r>
          </w:p>
        </w:tc>
        <w:tc>
          <w:tcPr>
            <w:tcW w:w="0" w:type="auto"/>
          </w:tcPr>
          <w:p w:rsidR="00FD1C91" w:rsidRPr="00FD1C91" w:rsidRDefault="00FD1C91" w:rsidP="00FD1C91">
            <w:pPr>
              <w:spacing w:line="240" w:lineRule="auto"/>
              <w:ind w:firstLine="0"/>
              <w:jc w:val="center"/>
              <w:rPr>
                <w:szCs w:val="22"/>
              </w:rPr>
            </w:pPr>
            <w:r w:rsidRPr="00FD1C91">
              <w:rPr>
                <w:szCs w:val="22"/>
              </w:rPr>
              <w:t>291</w:t>
            </w:r>
          </w:p>
        </w:tc>
        <w:tc>
          <w:tcPr>
            <w:tcW w:w="0" w:type="auto"/>
          </w:tcPr>
          <w:p w:rsidR="00FD1C91" w:rsidRPr="00FD1C91" w:rsidRDefault="00FD1C91" w:rsidP="00FD1C91">
            <w:pPr>
              <w:spacing w:line="240" w:lineRule="auto"/>
              <w:ind w:firstLine="0"/>
              <w:jc w:val="center"/>
              <w:rPr>
                <w:szCs w:val="22"/>
              </w:rPr>
            </w:pPr>
            <w:r w:rsidRPr="00FD1C91">
              <w:rPr>
                <w:szCs w:val="22"/>
              </w:rPr>
              <w:t>8.6</w:t>
            </w:r>
          </w:p>
        </w:tc>
        <w:tc>
          <w:tcPr>
            <w:tcW w:w="0" w:type="auto"/>
          </w:tcPr>
          <w:p w:rsidR="00FD1C91" w:rsidRPr="00FD1C91" w:rsidRDefault="00FD1C91" w:rsidP="00FD1C91">
            <w:pPr>
              <w:spacing w:line="240" w:lineRule="auto"/>
              <w:ind w:firstLine="0"/>
              <w:jc w:val="center"/>
              <w:rPr>
                <w:szCs w:val="22"/>
              </w:rPr>
            </w:pPr>
            <w:r w:rsidRPr="00FD1C91">
              <w:rPr>
                <w:szCs w:val="22"/>
              </w:rPr>
              <w:t>3,098</w:t>
            </w:r>
          </w:p>
        </w:tc>
        <w:tc>
          <w:tcPr>
            <w:tcW w:w="0" w:type="auto"/>
          </w:tcPr>
          <w:p w:rsidR="00FD1C91" w:rsidRPr="00FD1C91" w:rsidRDefault="00FD1C91" w:rsidP="00FD1C91">
            <w:pPr>
              <w:spacing w:line="240" w:lineRule="auto"/>
              <w:ind w:firstLine="0"/>
              <w:jc w:val="center"/>
              <w:rPr>
                <w:szCs w:val="22"/>
              </w:rPr>
            </w:pPr>
            <w:r w:rsidRPr="00FD1C91">
              <w:rPr>
                <w:szCs w:val="22"/>
              </w:rPr>
              <w:t>91.4</w:t>
            </w:r>
          </w:p>
        </w:tc>
        <w:tc>
          <w:tcPr>
            <w:tcW w:w="0" w:type="auto"/>
          </w:tcPr>
          <w:p w:rsidR="00FD1C91" w:rsidRPr="00FD1C91" w:rsidRDefault="00FD1C91" w:rsidP="00FD1C91">
            <w:pPr>
              <w:spacing w:line="240" w:lineRule="auto"/>
              <w:ind w:firstLine="0"/>
              <w:jc w:val="center"/>
              <w:rPr>
                <w:szCs w:val="22"/>
              </w:rPr>
            </w:pPr>
            <w:r w:rsidRPr="00FD1C91">
              <w:rPr>
                <w:szCs w:val="22"/>
              </w:rPr>
              <w:t>3,389</w:t>
            </w:r>
          </w:p>
        </w:tc>
        <w:tc>
          <w:tcPr>
            <w:tcW w:w="0" w:type="auto"/>
          </w:tcPr>
          <w:p w:rsidR="00FD1C91" w:rsidRPr="00FD1C91" w:rsidRDefault="00FD1C91" w:rsidP="00FD1C91">
            <w:pPr>
              <w:spacing w:line="240" w:lineRule="auto"/>
              <w:ind w:firstLine="0"/>
              <w:jc w:val="center"/>
              <w:rPr>
                <w:szCs w:val="22"/>
              </w:rPr>
            </w:pPr>
            <w:r w:rsidRPr="00FD1C91">
              <w:rPr>
                <w:szCs w:val="22"/>
              </w:rPr>
              <w:t>100.0</w:t>
            </w:r>
          </w:p>
        </w:tc>
        <w:tc>
          <w:tcPr>
            <w:tcW w:w="0" w:type="auto"/>
          </w:tcPr>
          <w:p w:rsidR="00FD1C91" w:rsidRPr="00FD1C91" w:rsidRDefault="00FD1C91" w:rsidP="00FD1C91">
            <w:pPr>
              <w:spacing w:line="240" w:lineRule="auto"/>
              <w:ind w:firstLine="0"/>
              <w:jc w:val="center"/>
              <w:rPr>
                <w:szCs w:val="22"/>
              </w:rPr>
            </w:pPr>
            <w:r w:rsidRPr="00FD1C91">
              <w:rPr>
                <w:szCs w:val="22"/>
              </w:rPr>
              <w:t>66.3</w:t>
            </w:r>
          </w:p>
        </w:tc>
        <w:tc>
          <w:tcPr>
            <w:tcW w:w="0" w:type="auto"/>
          </w:tcPr>
          <w:p w:rsidR="00FD1C91" w:rsidRPr="00FD1C91" w:rsidRDefault="00FD1C91" w:rsidP="00FD1C91">
            <w:pPr>
              <w:spacing w:line="240" w:lineRule="auto"/>
              <w:ind w:firstLine="0"/>
              <w:jc w:val="center"/>
              <w:rPr>
                <w:szCs w:val="22"/>
              </w:rPr>
            </w:pPr>
            <w:r w:rsidRPr="00FD1C91">
              <w:rPr>
                <w:szCs w:val="22"/>
              </w:rPr>
              <w:t>18.2</w:t>
            </w:r>
          </w:p>
        </w:tc>
      </w:tr>
      <w:tr w:rsidR="00FD1C91" w:rsidRPr="00FD1C91" w:rsidTr="000B0466">
        <w:trPr>
          <w:jc w:val="center"/>
        </w:trPr>
        <w:tc>
          <w:tcPr>
            <w:tcW w:w="0" w:type="auto"/>
          </w:tcPr>
          <w:p w:rsidR="00FD1C91" w:rsidRPr="00FD1C91" w:rsidRDefault="00FD1C91" w:rsidP="00FD1C91">
            <w:pPr>
              <w:spacing w:line="240" w:lineRule="auto"/>
              <w:ind w:firstLine="0"/>
              <w:jc w:val="center"/>
              <w:rPr>
                <w:b/>
                <w:szCs w:val="22"/>
              </w:rPr>
            </w:pPr>
          </w:p>
        </w:tc>
        <w:tc>
          <w:tcPr>
            <w:tcW w:w="0" w:type="auto"/>
          </w:tcPr>
          <w:p w:rsidR="00FD1C91" w:rsidRPr="00FD1C91" w:rsidRDefault="00FD1C91" w:rsidP="00FD1C91">
            <w:pPr>
              <w:spacing w:line="240" w:lineRule="auto"/>
              <w:ind w:firstLine="0"/>
              <w:jc w:val="center"/>
              <w:rPr>
                <w:szCs w:val="22"/>
              </w:rPr>
            </w:pPr>
            <w:r w:rsidRPr="00FD1C91">
              <w:rPr>
                <w:szCs w:val="22"/>
              </w:rPr>
              <w:t>2002-2006</w:t>
            </w:r>
          </w:p>
        </w:tc>
        <w:tc>
          <w:tcPr>
            <w:tcW w:w="0" w:type="auto"/>
          </w:tcPr>
          <w:p w:rsidR="00FD1C91" w:rsidRPr="00FD1C91" w:rsidRDefault="00FD1C91" w:rsidP="00FD1C91">
            <w:pPr>
              <w:spacing w:line="240" w:lineRule="auto"/>
              <w:ind w:firstLine="0"/>
              <w:jc w:val="center"/>
              <w:rPr>
                <w:szCs w:val="22"/>
              </w:rPr>
            </w:pPr>
            <w:r w:rsidRPr="00FD1C91">
              <w:rPr>
                <w:szCs w:val="22"/>
              </w:rPr>
              <w:t>1,358</w:t>
            </w:r>
          </w:p>
        </w:tc>
        <w:tc>
          <w:tcPr>
            <w:tcW w:w="0" w:type="auto"/>
          </w:tcPr>
          <w:p w:rsidR="00FD1C91" w:rsidRPr="00FD1C91" w:rsidRDefault="00FD1C91" w:rsidP="00FD1C91">
            <w:pPr>
              <w:spacing w:line="240" w:lineRule="auto"/>
              <w:ind w:firstLine="0"/>
              <w:jc w:val="center"/>
              <w:rPr>
                <w:szCs w:val="22"/>
              </w:rPr>
            </w:pPr>
            <w:r w:rsidRPr="00FD1C91">
              <w:rPr>
                <w:szCs w:val="22"/>
              </w:rPr>
              <w:t>11.4</w:t>
            </w:r>
          </w:p>
        </w:tc>
        <w:tc>
          <w:tcPr>
            <w:tcW w:w="0" w:type="auto"/>
          </w:tcPr>
          <w:p w:rsidR="00FD1C91" w:rsidRPr="00FD1C91" w:rsidRDefault="00FD1C91" w:rsidP="00FD1C91">
            <w:pPr>
              <w:spacing w:line="240" w:lineRule="auto"/>
              <w:ind w:firstLine="0"/>
              <w:jc w:val="center"/>
              <w:rPr>
                <w:szCs w:val="22"/>
              </w:rPr>
            </w:pPr>
            <w:r w:rsidRPr="00FD1C91">
              <w:rPr>
                <w:szCs w:val="22"/>
              </w:rPr>
              <w:t>10,598</w:t>
            </w:r>
          </w:p>
        </w:tc>
        <w:tc>
          <w:tcPr>
            <w:tcW w:w="0" w:type="auto"/>
          </w:tcPr>
          <w:p w:rsidR="00FD1C91" w:rsidRPr="00FD1C91" w:rsidRDefault="00FD1C91" w:rsidP="00FD1C91">
            <w:pPr>
              <w:spacing w:line="240" w:lineRule="auto"/>
              <w:ind w:firstLine="0"/>
              <w:jc w:val="center"/>
              <w:rPr>
                <w:szCs w:val="22"/>
              </w:rPr>
            </w:pPr>
            <w:r w:rsidRPr="00FD1C91">
              <w:rPr>
                <w:szCs w:val="22"/>
              </w:rPr>
              <w:t>88.6</w:t>
            </w:r>
          </w:p>
        </w:tc>
        <w:tc>
          <w:tcPr>
            <w:tcW w:w="0" w:type="auto"/>
          </w:tcPr>
          <w:p w:rsidR="00FD1C91" w:rsidRPr="00FD1C91" w:rsidRDefault="00FD1C91" w:rsidP="00FD1C91">
            <w:pPr>
              <w:spacing w:line="240" w:lineRule="auto"/>
              <w:ind w:firstLine="0"/>
              <w:jc w:val="center"/>
              <w:rPr>
                <w:szCs w:val="22"/>
              </w:rPr>
            </w:pPr>
            <w:r w:rsidRPr="00FD1C91">
              <w:rPr>
                <w:szCs w:val="22"/>
              </w:rPr>
              <w:t>11,956</w:t>
            </w:r>
          </w:p>
        </w:tc>
        <w:tc>
          <w:tcPr>
            <w:tcW w:w="0" w:type="auto"/>
          </w:tcPr>
          <w:p w:rsidR="00FD1C91" w:rsidRPr="00FD1C91" w:rsidRDefault="00FD1C91" w:rsidP="00FD1C91">
            <w:pPr>
              <w:spacing w:line="240" w:lineRule="auto"/>
              <w:ind w:firstLine="0"/>
              <w:jc w:val="center"/>
              <w:rPr>
                <w:szCs w:val="22"/>
              </w:rPr>
            </w:pPr>
            <w:r w:rsidRPr="00FD1C91">
              <w:rPr>
                <w:szCs w:val="22"/>
              </w:rPr>
              <w:t>100.0</w:t>
            </w:r>
          </w:p>
        </w:tc>
        <w:tc>
          <w:tcPr>
            <w:tcW w:w="0" w:type="auto"/>
          </w:tcPr>
          <w:p w:rsidR="00FD1C91" w:rsidRPr="00FD1C91" w:rsidRDefault="00FD1C91" w:rsidP="00FD1C91">
            <w:pPr>
              <w:spacing w:line="240" w:lineRule="auto"/>
              <w:ind w:firstLine="0"/>
              <w:jc w:val="center"/>
              <w:rPr>
                <w:szCs w:val="22"/>
              </w:rPr>
            </w:pPr>
            <w:r w:rsidRPr="00FD1C91">
              <w:rPr>
                <w:szCs w:val="22"/>
              </w:rPr>
              <w:t>70.2</w:t>
            </w:r>
          </w:p>
        </w:tc>
        <w:tc>
          <w:tcPr>
            <w:tcW w:w="0" w:type="auto"/>
          </w:tcPr>
          <w:p w:rsidR="00FD1C91" w:rsidRPr="00FD1C91" w:rsidRDefault="00FD1C91" w:rsidP="00FD1C91">
            <w:pPr>
              <w:spacing w:line="240" w:lineRule="auto"/>
              <w:ind w:firstLine="0"/>
              <w:jc w:val="center"/>
              <w:rPr>
                <w:szCs w:val="22"/>
              </w:rPr>
            </w:pPr>
            <w:r w:rsidRPr="00FD1C91">
              <w:rPr>
                <w:szCs w:val="22"/>
              </w:rPr>
              <w:t>16.3</w:t>
            </w:r>
          </w:p>
        </w:tc>
      </w:tr>
      <w:tr w:rsidR="00FD1C91" w:rsidRPr="00FD1C91" w:rsidTr="000B0466">
        <w:trPr>
          <w:jc w:val="center"/>
        </w:trPr>
        <w:tc>
          <w:tcPr>
            <w:tcW w:w="0" w:type="auto"/>
          </w:tcPr>
          <w:p w:rsidR="00FD1C91" w:rsidRPr="00FD1C91" w:rsidRDefault="00FD1C91" w:rsidP="00FD1C91">
            <w:pPr>
              <w:spacing w:line="240" w:lineRule="auto"/>
              <w:ind w:firstLine="0"/>
              <w:jc w:val="center"/>
              <w:rPr>
                <w:b/>
                <w:szCs w:val="22"/>
              </w:rPr>
            </w:pPr>
          </w:p>
        </w:tc>
        <w:tc>
          <w:tcPr>
            <w:tcW w:w="0" w:type="auto"/>
          </w:tcPr>
          <w:p w:rsidR="00FD1C91" w:rsidRPr="00FD1C91" w:rsidRDefault="00FD1C91" w:rsidP="00FD1C91">
            <w:pPr>
              <w:spacing w:line="240" w:lineRule="auto"/>
              <w:ind w:firstLine="0"/>
              <w:jc w:val="center"/>
              <w:rPr>
                <w:szCs w:val="22"/>
              </w:rPr>
            </w:pPr>
            <w:r w:rsidRPr="00FD1C91">
              <w:rPr>
                <w:szCs w:val="22"/>
              </w:rPr>
              <w:t>2007-2011</w:t>
            </w:r>
          </w:p>
        </w:tc>
        <w:tc>
          <w:tcPr>
            <w:tcW w:w="0" w:type="auto"/>
          </w:tcPr>
          <w:p w:rsidR="00FD1C91" w:rsidRPr="00FD1C91" w:rsidRDefault="00FD1C91" w:rsidP="00FD1C91">
            <w:pPr>
              <w:spacing w:line="240" w:lineRule="auto"/>
              <w:ind w:firstLine="0"/>
              <w:jc w:val="center"/>
              <w:rPr>
                <w:szCs w:val="22"/>
              </w:rPr>
            </w:pPr>
            <w:r w:rsidRPr="00FD1C91">
              <w:rPr>
                <w:szCs w:val="22"/>
              </w:rPr>
              <w:t>1,133</w:t>
            </w:r>
          </w:p>
        </w:tc>
        <w:tc>
          <w:tcPr>
            <w:tcW w:w="0" w:type="auto"/>
          </w:tcPr>
          <w:p w:rsidR="00FD1C91" w:rsidRPr="00FD1C91" w:rsidRDefault="00FD1C91" w:rsidP="00FD1C91">
            <w:pPr>
              <w:spacing w:line="240" w:lineRule="auto"/>
              <w:ind w:firstLine="0"/>
              <w:jc w:val="center"/>
              <w:rPr>
                <w:szCs w:val="22"/>
              </w:rPr>
            </w:pPr>
            <w:r w:rsidRPr="00FD1C91">
              <w:rPr>
                <w:szCs w:val="22"/>
              </w:rPr>
              <w:t>10.1</w:t>
            </w:r>
          </w:p>
        </w:tc>
        <w:tc>
          <w:tcPr>
            <w:tcW w:w="0" w:type="auto"/>
          </w:tcPr>
          <w:p w:rsidR="00FD1C91" w:rsidRPr="00FD1C91" w:rsidRDefault="00FD1C91" w:rsidP="00FD1C91">
            <w:pPr>
              <w:spacing w:line="240" w:lineRule="auto"/>
              <w:ind w:firstLine="0"/>
              <w:jc w:val="center"/>
              <w:rPr>
                <w:szCs w:val="22"/>
              </w:rPr>
            </w:pPr>
            <w:r w:rsidRPr="00FD1C91">
              <w:rPr>
                <w:szCs w:val="22"/>
              </w:rPr>
              <w:t>10,050</w:t>
            </w:r>
          </w:p>
        </w:tc>
        <w:tc>
          <w:tcPr>
            <w:tcW w:w="0" w:type="auto"/>
          </w:tcPr>
          <w:p w:rsidR="00FD1C91" w:rsidRPr="00FD1C91" w:rsidRDefault="00FD1C91" w:rsidP="00FD1C91">
            <w:pPr>
              <w:spacing w:line="240" w:lineRule="auto"/>
              <w:ind w:firstLine="0"/>
              <w:jc w:val="center"/>
              <w:rPr>
                <w:szCs w:val="22"/>
              </w:rPr>
            </w:pPr>
            <w:r w:rsidRPr="00FD1C91">
              <w:rPr>
                <w:szCs w:val="22"/>
              </w:rPr>
              <w:t>89.9</w:t>
            </w:r>
          </w:p>
        </w:tc>
        <w:tc>
          <w:tcPr>
            <w:tcW w:w="0" w:type="auto"/>
          </w:tcPr>
          <w:p w:rsidR="00FD1C91" w:rsidRPr="00FD1C91" w:rsidRDefault="00FD1C91" w:rsidP="00FD1C91">
            <w:pPr>
              <w:spacing w:line="240" w:lineRule="auto"/>
              <w:ind w:firstLine="0"/>
              <w:jc w:val="center"/>
              <w:rPr>
                <w:szCs w:val="22"/>
              </w:rPr>
            </w:pPr>
            <w:r w:rsidRPr="00FD1C91">
              <w:rPr>
                <w:szCs w:val="22"/>
              </w:rPr>
              <w:t>11,183</w:t>
            </w:r>
          </w:p>
        </w:tc>
        <w:tc>
          <w:tcPr>
            <w:tcW w:w="0" w:type="auto"/>
          </w:tcPr>
          <w:p w:rsidR="00FD1C91" w:rsidRPr="00FD1C91" w:rsidRDefault="00FD1C91" w:rsidP="00FD1C91">
            <w:pPr>
              <w:spacing w:line="240" w:lineRule="auto"/>
              <w:ind w:firstLine="0"/>
              <w:jc w:val="center"/>
              <w:rPr>
                <w:szCs w:val="22"/>
              </w:rPr>
            </w:pPr>
            <w:r w:rsidRPr="00FD1C91">
              <w:rPr>
                <w:szCs w:val="22"/>
              </w:rPr>
              <w:t>100.0</w:t>
            </w:r>
          </w:p>
        </w:tc>
        <w:tc>
          <w:tcPr>
            <w:tcW w:w="0" w:type="auto"/>
          </w:tcPr>
          <w:p w:rsidR="00FD1C91" w:rsidRPr="00FD1C91" w:rsidRDefault="00FD1C91" w:rsidP="00FD1C91">
            <w:pPr>
              <w:spacing w:line="240" w:lineRule="auto"/>
              <w:ind w:firstLine="0"/>
              <w:jc w:val="center"/>
              <w:rPr>
                <w:szCs w:val="22"/>
              </w:rPr>
            </w:pPr>
            <w:r w:rsidRPr="00FD1C91">
              <w:rPr>
                <w:szCs w:val="22"/>
              </w:rPr>
              <w:t>70.2</w:t>
            </w:r>
          </w:p>
        </w:tc>
        <w:tc>
          <w:tcPr>
            <w:tcW w:w="0" w:type="auto"/>
          </w:tcPr>
          <w:p w:rsidR="00FD1C91" w:rsidRPr="00FD1C91" w:rsidRDefault="00FD1C91" w:rsidP="00FD1C91">
            <w:pPr>
              <w:spacing w:line="240" w:lineRule="auto"/>
              <w:ind w:firstLine="0"/>
              <w:jc w:val="center"/>
              <w:rPr>
                <w:szCs w:val="22"/>
              </w:rPr>
            </w:pPr>
            <w:r w:rsidRPr="00FD1C91">
              <w:rPr>
                <w:szCs w:val="22"/>
              </w:rPr>
              <w:t>17.4</w:t>
            </w:r>
          </w:p>
        </w:tc>
      </w:tr>
      <w:tr w:rsidR="00FD1C91" w:rsidRPr="00FD1C91" w:rsidTr="000B0466">
        <w:trPr>
          <w:jc w:val="center"/>
        </w:trPr>
        <w:tc>
          <w:tcPr>
            <w:tcW w:w="0" w:type="auto"/>
          </w:tcPr>
          <w:p w:rsidR="00FD1C91" w:rsidRPr="00FD1C91" w:rsidRDefault="00FD1C91" w:rsidP="00FD1C91">
            <w:pPr>
              <w:spacing w:line="240" w:lineRule="auto"/>
              <w:ind w:firstLine="0"/>
              <w:jc w:val="center"/>
              <w:rPr>
                <w:b/>
                <w:szCs w:val="22"/>
              </w:rPr>
            </w:pPr>
          </w:p>
        </w:tc>
        <w:tc>
          <w:tcPr>
            <w:tcW w:w="0" w:type="auto"/>
          </w:tcPr>
          <w:p w:rsidR="00FD1C91" w:rsidRPr="00E1092D" w:rsidRDefault="00FD1C91" w:rsidP="00FD1C91">
            <w:pPr>
              <w:spacing w:line="240" w:lineRule="auto"/>
              <w:ind w:firstLine="0"/>
              <w:jc w:val="center"/>
            </w:pPr>
            <w:r w:rsidRPr="00E1092D">
              <w:t>2012-March 2017</w:t>
            </w:r>
            <w:r w:rsidR="00E1092D" w:rsidRPr="00E1092D">
              <w:t>*</w:t>
            </w:r>
          </w:p>
        </w:tc>
        <w:tc>
          <w:tcPr>
            <w:tcW w:w="0" w:type="auto"/>
          </w:tcPr>
          <w:p w:rsidR="00FD1C91" w:rsidRPr="00FD1C91" w:rsidRDefault="00FD1C91" w:rsidP="00FD1C91">
            <w:pPr>
              <w:spacing w:line="240" w:lineRule="auto"/>
              <w:ind w:firstLine="0"/>
              <w:jc w:val="center"/>
              <w:rPr>
                <w:szCs w:val="22"/>
              </w:rPr>
            </w:pPr>
            <w:r w:rsidRPr="00FD1C91">
              <w:rPr>
                <w:szCs w:val="22"/>
              </w:rPr>
              <w:t>1,463</w:t>
            </w:r>
          </w:p>
        </w:tc>
        <w:tc>
          <w:tcPr>
            <w:tcW w:w="0" w:type="auto"/>
          </w:tcPr>
          <w:p w:rsidR="00FD1C91" w:rsidRPr="00FD1C91" w:rsidRDefault="00FD1C91" w:rsidP="00FD1C91">
            <w:pPr>
              <w:spacing w:line="240" w:lineRule="auto"/>
              <w:ind w:firstLine="0"/>
              <w:jc w:val="center"/>
              <w:rPr>
                <w:szCs w:val="22"/>
              </w:rPr>
            </w:pPr>
            <w:r w:rsidRPr="00FD1C91">
              <w:rPr>
                <w:szCs w:val="22"/>
              </w:rPr>
              <w:t>14.2</w:t>
            </w:r>
          </w:p>
        </w:tc>
        <w:tc>
          <w:tcPr>
            <w:tcW w:w="0" w:type="auto"/>
          </w:tcPr>
          <w:p w:rsidR="00FD1C91" w:rsidRPr="00FD1C91" w:rsidRDefault="00FD1C91" w:rsidP="00FD1C91">
            <w:pPr>
              <w:spacing w:line="240" w:lineRule="auto"/>
              <w:ind w:firstLine="0"/>
              <w:jc w:val="center"/>
              <w:rPr>
                <w:szCs w:val="22"/>
              </w:rPr>
            </w:pPr>
            <w:r w:rsidRPr="00FD1C91">
              <w:rPr>
                <w:szCs w:val="22"/>
              </w:rPr>
              <w:t>8,861</w:t>
            </w:r>
          </w:p>
        </w:tc>
        <w:tc>
          <w:tcPr>
            <w:tcW w:w="0" w:type="auto"/>
          </w:tcPr>
          <w:p w:rsidR="00FD1C91" w:rsidRPr="00FD1C91" w:rsidRDefault="00FD1C91" w:rsidP="00FD1C91">
            <w:pPr>
              <w:spacing w:line="240" w:lineRule="auto"/>
              <w:ind w:firstLine="0"/>
              <w:jc w:val="center"/>
              <w:rPr>
                <w:szCs w:val="22"/>
              </w:rPr>
            </w:pPr>
            <w:r w:rsidRPr="00FD1C91">
              <w:rPr>
                <w:szCs w:val="22"/>
              </w:rPr>
              <w:t>85.8</w:t>
            </w:r>
          </w:p>
        </w:tc>
        <w:tc>
          <w:tcPr>
            <w:tcW w:w="0" w:type="auto"/>
          </w:tcPr>
          <w:p w:rsidR="00FD1C91" w:rsidRPr="00FD1C91" w:rsidRDefault="00FD1C91" w:rsidP="00FD1C91">
            <w:pPr>
              <w:spacing w:line="240" w:lineRule="auto"/>
              <w:ind w:firstLine="0"/>
              <w:jc w:val="center"/>
              <w:rPr>
                <w:szCs w:val="22"/>
              </w:rPr>
            </w:pPr>
            <w:r w:rsidRPr="00FD1C91">
              <w:rPr>
                <w:szCs w:val="22"/>
              </w:rPr>
              <w:t>10,324</w:t>
            </w:r>
          </w:p>
        </w:tc>
        <w:tc>
          <w:tcPr>
            <w:tcW w:w="0" w:type="auto"/>
          </w:tcPr>
          <w:p w:rsidR="00FD1C91" w:rsidRPr="00FD1C91" w:rsidRDefault="00FD1C91" w:rsidP="00FD1C91">
            <w:pPr>
              <w:spacing w:line="240" w:lineRule="auto"/>
              <w:ind w:firstLine="0"/>
              <w:jc w:val="center"/>
              <w:rPr>
                <w:szCs w:val="22"/>
              </w:rPr>
            </w:pPr>
            <w:r w:rsidRPr="00FD1C91">
              <w:rPr>
                <w:szCs w:val="22"/>
              </w:rPr>
              <w:t>100.0</w:t>
            </w:r>
          </w:p>
        </w:tc>
        <w:tc>
          <w:tcPr>
            <w:tcW w:w="0" w:type="auto"/>
          </w:tcPr>
          <w:p w:rsidR="00FD1C91" w:rsidRPr="00FD1C91" w:rsidRDefault="00FD1C91" w:rsidP="00FD1C91">
            <w:pPr>
              <w:spacing w:line="240" w:lineRule="auto"/>
              <w:ind w:firstLine="0"/>
              <w:jc w:val="center"/>
              <w:rPr>
                <w:szCs w:val="22"/>
              </w:rPr>
            </w:pPr>
            <w:r w:rsidRPr="00FD1C91">
              <w:rPr>
                <w:szCs w:val="22"/>
              </w:rPr>
              <w:t>67.3</w:t>
            </w:r>
          </w:p>
        </w:tc>
        <w:tc>
          <w:tcPr>
            <w:tcW w:w="0" w:type="auto"/>
          </w:tcPr>
          <w:p w:rsidR="00FD1C91" w:rsidRPr="00FD1C91" w:rsidRDefault="00FD1C91" w:rsidP="00FD1C91">
            <w:pPr>
              <w:spacing w:line="240" w:lineRule="auto"/>
              <w:ind w:firstLine="0"/>
              <w:jc w:val="center"/>
              <w:rPr>
                <w:szCs w:val="22"/>
              </w:rPr>
            </w:pPr>
            <w:r w:rsidRPr="00FD1C91">
              <w:rPr>
                <w:szCs w:val="22"/>
              </w:rPr>
              <w:t>18.5</w:t>
            </w:r>
          </w:p>
        </w:tc>
      </w:tr>
      <w:tr w:rsidR="00FD1C91" w:rsidRPr="00FD1C91" w:rsidTr="000B0466">
        <w:trPr>
          <w:jc w:val="center"/>
        </w:trPr>
        <w:tc>
          <w:tcPr>
            <w:tcW w:w="0" w:type="auto"/>
          </w:tcPr>
          <w:p w:rsidR="00FD1C91" w:rsidRPr="00FD1C91" w:rsidRDefault="00FD1C91" w:rsidP="00FD1C91">
            <w:pPr>
              <w:spacing w:line="240" w:lineRule="auto"/>
              <w:ind w:firstLine="0"/>
              <w:jc w:val="center"/>
              <w:rPr>
                <w:b/>
                <w:szCs w:val="22"/>
              </w:rPr>
            </w:pPr>
          </w:p>
        </w:tc>
        <w:tc>
          <w:tcPr>
            <w:tcW w:w="0" w:type="auto"/>
          </w:tcPr>
          <w:p w:rsidR="00FD1C91" w:rsidRPr="00FD1C91" w:rsidRDefault="00FD1C91" w:rsidP="00FD1C91">
            <w:pPr>
              <w:spacing w:line="240" w:lineRule="auto"/>
              <w:ind w:firstLine="0"/>
              <w:jc w:val="center"/>
              <w:rPr>
                <w:b/>
                <w:szCs w:val="22"/>
              </w:rPr>
            </w:pPr>
            <w:r w:rsidRPr="00FD1C91">
              <w:rPr>
                <w:b/>
                <w:szCs w:val="22"/>
              </w:rPr>
              <w:t>Total</w:t>
            </w:r>
          </w:p>
        </w:tc>
        <w:tc>
          <w:tcPr>
            <w:tcW w:w="0" w:type="auto"/>
          </w:tcPr>
          <w:p w:rsidR="00FD1C91" w:rsidRPr="00FD1C91" w:rsidRDefault="00FD1C91" w:rsidP="00FD1C91">
            <w:pPr>
              <w:spacing w:line="240" w:lineRule="auto"/>
              <w:ind w:firstLine="0"/>
              <w:jc w:val="center"/>
              <w:rPr>
                <w:b/>
                <w:szCs w:val="22"/>
              </w:rPr>
            </w:pPr>
            <w:r w:rsidRPr="00FD1C91">
              <w:rPr>
                <w:b/>
                <w:szCs w:val="22"/>
              </w:rPr>
              <w:t>4,245</w:t>
            </w:r>
          </w:p>
        </w:tc>
        <w:tc>
          <w:tcPr>
            <w:tcW w:w="0" w:type="auto"/>
          </w:tcPr>
          <w:p w:rsidR="00FD1C91" w:rsidRPr="00FD1C91" w:rsidRDefault="00FD1C91" w:rsidP="00FD1C91">
            <w:pPr>
              <w:spacing w:line="240" w:lineRule="auto"/>
              <w:ind w:firstLine="0"/>
              <w:jc w:val="center"/>
              <w:rPr>
                <w:b/>
                <w:szCs w:val="22"/>
              </w:rPr>
            </w:pPr>
            <w:r w:rsidRPr="00FD1C91">
              <w:rPr>
                <w:b/>
                <w:szCs w:val="22"/>
              </w:rPr>
              <w:t>11.5</w:t>
            </w:r>
          </w:p>
        </w:tc>
        <w:tc>
          <w:tcPr>
            <w:tcW w:w="0" w:type="auto"/>
          </w:tcPr>
          <w:p w:rsidR="00FD1C91" w:rsidRPr="00FD1C91" w:rsidRDefault="00FD1C91" w:rsidP="00FD1C91">
            <w:pPr>
              <w:spacing w:line="240" w:lineRule="auto"/>
              <w:ind w:firstLine="0"/>
              <w:jc w:val="center"/>
              <w:rPr>
                <w:b/>
                <w:szCs w:val="22"/>
              </w:rPr>
            </w:pPr>
            <w:r w:rsidRPr="00FD1C91">
              <w:rPr>
                <w:b/>
                <w:szCs w:val="22"/>
              </w:rPr>
              <w:t>32,607</w:t>
            </w:r>
          </w:p>
        </w:tc>
        <w:tc>
          <w:tcPr>
            <w:tcW w:w="0" w:type="auto"/>
          </w:tcPr>
          <w:p w:rsidR="00FD1C91" w:rsidRPr="00FD1C91" w:rsidRDefault="00FD1C91" w:rsidP="00FD1C91">
            <w:pPr>
              <w:spacing w:line="240" w:lineRule="auto"/>
              <w:ind w:firstLine="0"/>
              <w:jc w:val="center"/>
              <w:rPr>
                <w:b/>
                <w:szCs w:val="22"/>
              </w:rPr>
            </w:pPr>
            <w:r w:rsidRPr="00FD1C91">
              <w:rPr>
                <w:b/>
                <w:szCs w:val="22"/>
              </w:rPr>
              <w:t>88.5</w:t>
            </w:r>
          </w:p>
        </w:tc>
        <w:tc>
          <w:tcPr>
            <w:tcW w:w="0" w:type="auto"/>
          </w:tcPr>
          <w:p w:rsidR="00FD1C91" w:rsidRPr="00FD1C91" w:rsidRDefault="00FD1C91" w:rsidP="00FD1C91">
            <w:pPr>
              <w:spacing w:line="240" w:lineRule="auto"/>
              <w:ind w:firstLine="0"/>
              <w:jc w:val="center"/>
              <w:rPr>
                <w:b/>
                <w:szCs w:val="22"/>
              </w:rPr>
            </w:pPr>
            <w:r w:rsidRPr="00FD1C91">
              <w:rPr>
                <w:b/>
                <w:szCs w:val="22"/>
              </w:rPr>
              <w:t>36,852</w:t>
            </w:r>
          </w:p>
        </w:tc>
        <w:tc>
          <w:tcPr>
            <w:tcW w:w="0" w:type="auto"/>
          </w:tcPr>
          <w:p w:rsidR="00FD1C91" w:rsidRPr="00FD1C91" w:rsidRDefault="00FD1C91" w:rsidP="00FD1C91">
            <w:pPr>
              <w:spacing w:line="240" w:lineRule="auto"/>
              <w:ind w:firstLine="0"/>
              <w:jc w:val="center"/>
              <w:rPr>
                <w:b/>
                <w:szCs w:val="22"/>
              </w:rPr>
            </w:pPr>
            <w:r w:rsidRPr="00FD1C91">
              <w:rPr>
                <w:b/>
                <w:szCs w:val="22"/>
              </w:rPr>
              <w:t>100.0</w:t>
            </w:r>
          </w:p>
        </w:tc>
        <w:tc>
          <w:tcPr>
            <w:tcW w:w="0" w:type="auto"/>
          </w:tcPr>
          <w:p w:rsidR="00FD1C91" w:rsidRPr="00FD1C91" w:rsidRDefault="00FD1C91" w:rsidP="00FD1C91">
            <w:pPr>
              <w:spacing w:line="240" w:lineRule="auto"/>
              <w:ind w:firstLine="0"/>
              <w:jc w:val="center"/>
              <w:rPr>
                <w:b/>
                <w:szCs w:val="22"/>
              </w:rPr>
            </w:pPr>
            <w:r w:rsidRPr="00FD1C91">
              <w:rPr>
                <w:b/>
                <w:szCs w:val="22"/>
              </w:rPr>
              <w:t>69.0</w:t>
            </w:r>
          </w:p>
        </w:tc>
        <w:tc>
          <w:tcPr>
            <w:tcW w:w="0" w:type="auto"/>
          </w:tcPr>
          <w:p w:rsidR="00FD1C91" w:rsidRPr="00FD1C91" w:rsidRDefault="00FD1C91" w:rsidP="00FD1C91">
            <w:pPr>
              <w:spacing w:line="240" w:lineRule="auto"/>
              <w:ind w:firstLine="0"/>
              <w:jc w:val="center"/>
              <w:rPr>
                <w:b/>
                <w:szCs w:val="22"/>
              </w:rPr>
            </w:pPr>
            <w:r w:rsidRPr="00FD1C91">
              <w:rPr>
                <w:b/>
                <w:szCs w:val="22"/>
              </w:rPr>
              <w:t>17.5</w:t>
            </w:r>
          </w:p>
        </w:tc>
      </w:tr>
      <w:tr w:rsidR="00FD1C91" w:rsidRPr="00FD1C91" w:rsidTr="000B0466">
        <w:trPr>
          <w:jc w:val="center"/>
        </w:trPr>
        <w:tc>
          <w:tcPr>
            <w:tcW w:w="0" w:type="auto"/>
          </w:tcPr>
          <w:p w:rsidR="00FD1C91" w:rsidRPr="00FD1C91" w:rsidRDefault="00FD1C91" w:rsidP="00FD1C91">
            <w:pPr>
              <w:spacing w:line="240" w:lineRule="auto"/>
              <w:ind w:firstLine="0"/>
              <w:jc w:val="center"/>
              <w:rPr>
                <w:b/>
                <w:szCs w:val="22"/>
              </w:rPr>
            </w:pPr>
            <w:r w:rsidRPr="00FD1C91">
              <w:rPr>
                <w:b/>
                <w:szCs w:val="22"/>
              </w:rPr>
              <w:t>Total</w:t>
            </w:r>
          </w:p>
        </w:tc>
        <w:tc>
          <w:tcPr>
            <w:tcW w:w="0" w:type="auto"/>
          </w:tcPr>
          <w:p w:rsidR="00FD1C91" w:rsidRPr="00FD1C91" w:rsidRDefault="00FD1C91" w:rsidP="00FD1C91">
            <w:pPr>
              <w:spacing w:line="240" w:lineRule="auto"/>
              <w:ind w:firstLine="0"/>
              <w:jc w:val="center"/>
              <w:rPr>
                <w:i/>
                <w:szCs w:val="22"/>
              </w:rPr>
            </w:pPr>
            <w:r w:rsidRPr="00FD1C91">
              <w:rPr>
                <w:i/>
                <w:szCs w:val="22"/>
              </w:rPr>
              <w:t>Of each column’s N</w:t>
            </w:r>
          </w:p>
        </w:tc>
        <w:tc>
          <w:tcPr>
            <w:tcW w:w="0" w:type="auto"/>
          </w:tcPr>
          <w:p w:rsidR="00FD1C91" w:rsidRPr="00FD1C91" w:rsidRDefault="00FD1C91" w:rsidP="00FD1C91">
            <w:pPr>
              <w:spacing w:line="240" w:lineRule="auto"/>
              <w:ind w:firstLine="0"/>
              <w:jc w:val="center"/>
              <w:rPr>
                <w:b/>
                <w:szCs w:val="22"/>
              </w:rPr>
            </w:pPr>
            <w:r w:rsidRPr="00FD1C91">
              <w:rPr>
                <w:b/>
                <w:szCs w:val="22"/>
              </w:rPr>
              <w:t>5,980</w:t>
            </w:r>
          </w:p>
        </w:tc>
        <w:tc>
          <w:tcPr>
            <w:tcW w:w="0" w:type="auto"/>
          </w:tcPr>
          <w:p w:rsidR="00FD1C91" w:rsidRPr="00FD1C91" w:rsidRDefault="00FD1C91" w:rsidP="00FD1C91">
            <w:pPr>
              <w:spacing w:line="240" w:lineRule="auto"/>
              <w:ind w:firstLine="0"/>
              <w:jc w:val="center"/>
              <w:rPr>
                <w:b/>
                <w:szCs w:val="22"/>
              </w:rPr>
            </w:pPr>
            <w:r w:rsidRPr="00FD1C91">
              <w:rPr>
                <w:b/>
                <w:szCs w:val="22"/>
              </w:rPr>
              <w:t>10.9</w:t>
            </w:r>
          </w:p>
        </w:tc>
        <w:tc>
          <w:tcPr>
            <w:tcW w:w="0" w:type="auto"/>
          </w:tcPr>
          <w:p w:rsidR="00FD1C91" w:rsidRPr="00FD1C91" w:rsidRDefault="00FD1C91" w:rsidP="00FD1C91">
            <w:pPr>
              <w:spacing w:line="240" w:lineRule="auto"/>
              <w:ind w:firstLine="0"/>
              <w:jc w:val="center"/>
              <w:rPr>
                <w:b/>
                <w:szCs w:val="22"/>
              </w:rPr>
            </w:pPr>
            <w:r w:rsidRPr="00FD1C91">
              <w:rPr>
                <w:b/>
                <w:szCs w:val="22"/>
              </w:rPr>
              <w:t>48,809</w:t>
            </w:r>
          </w:p>
        </w:tc>
        <w:tc>
          <w:tcPr>
            <w:tcW w:w="0" w:type="auto"/>
          </w:tcPr>
          <w:p w:rsidR="00FD1C91" w:rsidRPr="00FD1C91" w:rsidRDefault="00FD1C91" w:rsidP="00FD1C91">
            <w:pPr>
              <w:spacing w:line="240" w:lineRule="auto"/>
              <w:ind w:firstLine="0"/>
              <w:jc w:val="center"/>
              <w:rPr>
                <w:b/>
                <w:szCs w:val="22"/>
              </w:rPr>
            </w:pPr>
            <w:r w:rsidRPr="00FD1C91">
              <w:rPr>
                <w:b/>
                <w:szCs w:val="22"/>
              </w:rPr>
              <w:t>89.1</w:t>
            </w:r>
          </w:p>
        </w:tc>
        <w:tc>
          <w:tcPr>
            <w:tcW w:w="0" w:type="auto"/>
          </w:tcPr>
          <w:p w:rsidR="00FD1C91" w:rsidRPr="00FD1C91" w:rsidRDefault="00FD1C91" w:rsidP="00FD1C91">
            <w:pPr>
              <w:spacing w:line="240" w:lineRule="auto"/>
              <w:ind w:firstLine="0"/>
              <w:jc w:val="center"/>
              <w:rPr>
                <w:b/>
                <w:szCs w:val="22"/>
              </w:rPr>
            </w:pPr>
            <w:r w:rsidRPr="00FD1C91">
              <w:rPr>
                <w:b/>
                <w:szCs w:val="22"/>
              </w:rPr>
              <w:t>54,789</w:t>
            </w:r>
          </w:p>
        </w:tc>
        <w:tc>
          <w:tcPr>
            <w:tcW w:w="0" w:type="auto"/>
          </w:tcPr>
          <w:p w:rsidR="00FD1C91" w:rsidRPr="00FD1C91" w:rsidRDefault="00FD1C91" w:rsidP="00FD1C91">
            <w:pPr>
              <w:spacing w:line="240" w:lineRule="auto"/>
              <w:ind w:firstLine="0"/>
              <w:jc w:val="center"/>
              <w:rPr>
                <w:b/>
                <w:szCs w:val="22"/>
              </w:rPr>
            </w:pPr>
            <w:r w:rsidRPr="00FD1C91">
              <w:rPr>
                <w:b/>
                <w:szCs w:val="22"/>
              </w:rPr>
              <w:t>100.0</w:t>
            </w:r>
          </w:p>
        </w:tc>
        <w:tc>
          <w:tcPr>
            <w:tcW w:w="0" w:type="auto"/>
          </w:tcPr>
          <w:p w:rsidR="00FD1C91" w:rsidRPr="00FD1C91" w:rsidRDefault="00FD1C91" w:rsidP="00FD1C91">
            <w:pPr>
              <w:spacing w:line="240" w:lineRule="auto"/>
              <w:ind w:firstLine="0"/>
              <w:jc w:val="center"/>
              <w:rPr>
                <w:b/>
                <w:szCs w:val="22"/>
              </w:rPr>
            </w:pPr>
            <w:r w:rsidRPr="00FD1C91">
              <w:rPr>
                <w:b/>
                <w:szCs w:val="22"/>
              </w:rPr>
              <w:t>69.6</w:t>
            </w:r>
          </w:p>
        </w:tc>
        <w:tc>
          <w:tcPr>
            <w:tcW w:w="0" w:type="auto"/>
          </w:tcPr>
          <w:p w:rsidR="00FD1C91" w:rsidRPr="00FD1C91" w:rsidRDefault="00FD1C91" w:rsidP="00FD1C91">
            <w:pPr>
              <w:spacing w:line="240" w:lineRule="auto"/>
              <w:ind w:firstLine="0"/>
              <w:jc w:val="center"/>
              <w:rPr>
                <w:b/>
                <w:szCs w:val="22"/>
              </w:rPr>
            </w:pPr>
            <w:r w:rsidRPr="00FD1C91">
              <w:rPr>
                <w:b/>
                <w:szCs w:val="22"/>
              </w:rPr>
              <w:t>16.8</w:t>
            </w:r>
          </w:p>
        </w:tc>
      </w:tr>
    </w:tbl>
    <w:p w:rsidR="00FD1C91" w:rsidRPr="00D83276" w:rsidRDefault="00A63053" w:rsidP="00397011">
      <w:pPr>
        <w:spacing w:line="240" w:lineRule="auto"/>
        <w:ind w:firstLine="0"/>
        <w:jc w:val="left"/>
        <w:rPr>
          <w:sz w:val="20"/>
          <w:szCs w:val="20"/>
        </w:rPr>
      </w:pPr>
      <w:r w:rsidRPr="00D83276">
        <w:rPr>
          <w:i/>
          <w:sz w:val="20"/>
          <w:szCs w:val="20"/>
        </w:rPr>
        <w:t xml:space="preserve">Inpatient </w:t>
      </w:r>
      <w:proofErr w:type="gramStart"/>
      <w:r w:rsidRPr="00D83276">
        <w:rPr>
          <w:sz w:val="20"/>
          <w:szCs w:val="20"/>
        </w:rPr>
        <w:t>χ</w:t>
      </w:r>
      <w:r w:rsidRPr="00D83276">
        <w:rPr>
          <w:sz w:val="20"/>
          <w:szCs w:val="20"/>
          <w:vertAlign w:val="superscript"/>
        </w:rPr>
        <w:t>(</w:t>
      </w:r>
      <w:proofErr w:type="gramEnd"/>
      <w:r w:rsidRPr="00D83276">
        <w:rPr>
          <w:sz w:val="20"/>
          <w:szCs w:val="20"/>
          <w:vertAlign w:val="superscript"/>
        </w:rPr>
        <w:t>3)</w:t>
      </w:r>
      <w:r w:rsidRPr="00D83276">
        <w:rPr>
          <w:sz w:val="20"/>
          <w:szCs w:val="20"/>
        </w:rPr>
        <w:t xml:space="preserve"> = 136.322, p = .000, </w:t>
      </w:r>
      <w:r w:rsidRPr="00D83276">
        <w:rPr>
          <w:i/>
          <w:sz w:val="20"/>
          <w:szCs w:val="20"/>
        </w:rPr>
        <w:t xml:space="preserve">Outpatient </w:t>
      </w:r>
      <w:r w:rsidRPr="00D83276">
        <w:rPr>
          <w:sz w:val="20"/>
          <w:szCs w:val="20"/>
        </w:rPr>
        <w:t>χ</w:t>
      </w:r>
      <w:r w:rsidRPr="00D83276">
        <w:rPr>
          <w:sz w:val="20"/>
          <w:szCs w:val="20"/>
          <w:vertAlign w:val="superscript"/>
        </w:rPr>
        <w:t>(3)</w:t>
      </w:r>
      <w:r w:rsidRPr="00D83276">
        <w:rPr>
          <w:sz w:val="20"/>
          <w:szCs w:val="20"/>
        </w:rPr>
        <w:t xml:space="preserve"> = 121.253, p = .000, </w:t>
      </w:r>
      <w:r w:rsidRPr="00D83276">
        <w:rPr>
          <w:i/>
          <w:sz w:val="20"/>
          <w:szCs w:val="20"/>
        </w:rPr>
        <w:t xml:space="preserve">Total </w:t>
      </w:r>
      <w:r w:rsidRPr="00D83276">
        <w:rPr>
          <w:sz w:val="20"/>
          <w:szCs w:val="20"/>
        </w:rPr>
        <w:t>χ</w:t>
      </w:r>
      <w:r w:rsidRPr="00D83276">
        <w:rPr>
          <w:sz w:val="20"/>
          <w:szCs w:val="20"/>
          <w:vertAlign w:val="superscript"/>
        </w:rPr>
        <w:t>(3)</w:t>
      </w:r>
      <w:r w:rsidRPr="00D83276">
        <w:rPr>
          <w:sz w:val="20"/>
          <w:szCs w:val="20"/>
        </w:rPr>
        <w:t xml:space="preserve"> = 253.378, p = .000</w:t>
      </w:r>
      <w:r w:rsidR="00E1092D" w:rsidRPr="00D83276">
        <w:rPr>
          <w:sz w:val="20"/>
          <w:szCs w:val="20"/>
        </w:rPr>
        <w:br/>
        <w:t>*Testing method changed from enzyme immunoassay to molecular method at the end of 2011</w:t>
      </w:r>
    </w:p>
    <w:p w:rsidR="00E1092D" w:rsidRDefault="00E1092D" w:rsidP="00A63053">
      <w:pPr>
        <w:ind w:firstLine="0"/>
      </w:pPr>
    </w:p>
    <w:p w:rsidR="0091215F" w:rsidRDefault="004C7C5A" w:rsidP="00E24016">
      <w:pPr>
        <w:pStyle w:val="Caption"/>
        <w:keepNext/>
        <w:spacing w:line="360" w:lineRule="auto"/>
        <w:ind w:firstLine="0"/>
      </w:pPr>
      <w:r>
        <w:lastRenderedPageBreak/>
        <w:br/>
      </w:r>
      <w:r>
        <w:br/>
      </w:r>
      <w:r>
        <w:br/>
      </w:r>
      <w:r>
        <w:br/>
      </w:r>
      <w:r>
        <w:br/>
      </w:r>
      <w:r>
        <w:br/>
      </w:r>
      <w:r>
        <w:br/>
      </w:r>
      <w:r>
        <w:br/>
      </w:r>
    </w:p>
    <w:p w:rsidR="0091215F" w:rsidRPr="0091215F" w:rsidRDefault="0091215F" w:rsidP="0091215F"/>
    <w:p w:rsidR="002444C7" w:rsidRDefault="002444C7" w:rsidP="00E24016">
      <w:pPr>
        <w:pStyle w:val="Caption"/>
        <w:keepNext/>
        <w:spacing w:line="360" w:lineRule="auto"/>
        <w:ind w:firstLine="0"/>
      </w:pPr>
      <w:bookmarkStart w:id="68" w:name="_Toc500161922"/>
      <w:r>
        <w:t xml:space="preserve">Table </w:t>
      </w:r>
      <w:r w:rsidR="00804D2B">
        <w:fldChar w:fldCharType="begin"/>
      </w:r>
      <w:r w:rsidR="00804D2B">
        <w:instrText xml:space="preserve"> SEQ Table \* ARABIC </w:instrText>
      </w:r>
      <w:r w:rsidR="00804D2B">
        <w:fldChar w:fldCharType="separate"/>
      </w:r>
      <w:r w:rsidR="00D83276">
        <w:rPr>
          <w:noProof/>
        </w:rPr>
        <w:t>31</w:t>
      </w:r>
      <w:r w:rsidR="00804D2B">
        <w:rPr>
          <w:noProof/>
        </w:rPr>
        <w:fldChar w:fldCharType="end"/>
      </w:r>
      <w:r>
        <w:t>.</w:t>
      </w:r>
      <w:r w:rsidRPr="0018322B">
        <w:t xml:space="preserve"> Butler Memorial Hospital Pati</w:t>
      </w:r>
      <w:r w:rsidR="00306DCF">
        <w:t>ent Encounters over Age 18 o</w:t>
      </w:r>
      <w:r w:rsidRPr="0018322B">
        <w:t xml:space="preserve">ver Four Time Periods by Patient Type (In and Outpatient) and </w:t>
      </w:r>
      <w:r w:rsidRPr="0018322B">
        <w:rPr>
          <w:i/>
        </w:rPr>
        <w:t>Clostridium</w:t>
      </w:r>
      <w:r w:rsidRPr="0018322B">
        <w:t xml:space="preserve"> </w:t>
      </w:r>
      <w:r w:rsidRPr="0018322B">
        <w:rPr>
          <w:i/>
        </w:rPr>
        <w:t>difficile</w:t>
      </w:r>
      <w:r w:rsidR="00624A46">
        <w:t xml:space="preserve"> Test Result d</w:t>
      </w:r>
      <w:r w:rsidRPr="0018322B">
        <w:t>uring Follow-up Period (1997-March 2017) (Butler County Residents Only) (N = 34,879)</w:t>
      </w:r>
      <w:bookmarkEnd w:id="68"/>
    </w:p>
    <w:tbl>
      <w:tblPr>
        <w:tblStyle w:val="TableGrid27"/>
        <w:tblW w:w="0" w:type="auto"/>
        <w:jc w:val="center"/>
        <w:tblLook w:val="04A0" w:firstRow="1" w:lastRow="0" w:firstColumn="1" w:lastColumn="0" w:noHBand="0" w:noVBand="1"/>
      </w:tblPr>
      <w:tblGrid>
        <w:gridCol w:w="1337"/>
        <w:gridCol w:w="2116"/>
        <w:gridCol w:w="756"/>
        <w:gridCol w:w="636"/>
        <w:gridCol w:w="876"/>
        <w:gridCol w:w="636"/>
        <w:gridCol w:w="876"/>
        <w:gridCol w:w="756"/>
        <w:gridCol w:w="725"/>
        <w:gridCol w:w="636"/>
      </w:tblGrid>
      <w:tr w:rsidR="002444C7" w:rsidRPr="002444C7" w:rsidTr="000B0466">
        <w:trPr>
          <w:jc w:val="center"/>
        </w:trPr>
        <w:tc>
          <w:tcPr>
            <w:tcW w:w="0" w:type="auto"/>
          </w:tcPr>
          <w:p w:rsidR="002444C7" w:rsidRPr="002444C7" w:rsidRDefault="002444C7" w:rsidP="002444C7">
            <w:pPr>
              <w:spacing w:line="240" w:lineRule="auto"/>
              <w:ind w:firstLine="0"/>
              <w:jc w:val="left"/>
              <w:rPr>
                <w:b/>
                <w:szCs w:val="22"/>
              </w:rPr>
            </w:pPr>
          </w:p>
        </w:tc>
        <w:tc>
          <w:tcPr>
            <w:tcW w:w="0" w:type="auto"/>
          </w:tcPr>
          <w:p w:rsidR="002444C7" w:rsidRPr="002444C7" w:rsidRDefault="002444C7" w:rsidP="002444C7">
            <w:pPr>
              <w:spacing w:line="240" w:lineRule="auto"/>
              <w:ind w:firstLine="0"/>
              <w:jc w:val="left"/>
              <w:rPr>
                <w:b/>
                <w:szCs w:val="22"/>
              </w:rPr>
            </w:pPr>
          </w:p>
        </w:tc>
        <w:tc>
          <w:tcPr>
            <w:tcW w:w="0" w:type="auto"/>
            <w:gridSpan w:val="2"/>
          </w:tcPr>
          <w:p w:rsidR="002444C7" w:rsidRPr="002444C7" w:rsidRDefault="002444C7" w:rsidP="002444C7">
            <w:pPr>
              <w:spacing w:line="240" w:lineRule="auto"/>
              <w:ind w:firstLine="0"/>
              <w:jc w:val="center"/>
              <w:rPr>
                <w:b/>
                <w:szCs w:val="22"/>
              </w:rPr>
            </w:pPr>
            <w:r w:rsidRPr="002444C7">
              <w:rPr>
                <w:b/>
                <w:szCs w:val="22"/>
              </w:rPr>
              <w:t>C. diff</w:t>
            </w:r>
          </w:p>
        </w:tc>
        <w:tc>
          <w:tcPr>
            <w:tcW w:w="0" w:type="auto"/>
            <w:gridSpan w:val="2"/>
          </w:tcPr>
          <w:p w:rsidR="002444C7" w:rsidRPr="002444C7" w:rsidRDefault="002444C7" w:rsidP="002444C7">
            <w:pPr>
              <w:spacing w:line="240" w:lineRule="auto"/>
              <w:ind w:firstLine="0"/>
              <w:jc w:val="center"/>
              <w:rPr>
                <w:b/>
                <w:szCs w:val="22"/>
              </w:rPr>
            </w:pPr>
            <w:r w:rsidRPr="002444C7">
              <w:rPr>
                <w:b/>
                <w:szCs w:val="22"/>
              </w:rPr>
              <w:t>No C. diff</w:t>
            </w:r>
          </w:p>
        </w:tc>
        <w:tc>
          <w:tcPr>
            <w:tcW w:w="0" w:type="auto"/>
            <w:gridSpan w:val="4"/>
          </w:tcPr>
          <w:p w:rsidR="002444C7" w:rsidRPr="002444C7" w:rsidRDefault="002444C7" w:rsidP="002444C7">
            <w:pPr>
              <w:spacing w:line="240" w:lineRule="auto"/>
              <w:ind w:firstLine="0"/>
              <w:jc w:val="center"/>
              <w:rPr>
                <w:b/>
                <w:szCs w:val="22"/>
              </w:rPr>
            </w:pPr>
            <w:r w:rsidRPr="002444C7">
              <w:rPr>
                <w:b/>
                <w:szCs w:val="22"/>
              </w:rPr>
              <w:t>Total</w:t>
            </w:r>
          </w:p>
        </w:tc>
      </w:tr>
      <w:tr w:rsidR="002444C7" w:rsidRPr="002444C7" w:rsidTr="000B0466">
        <w:trPr>
          <w:jc w:val="center"/>
        </w:trPr>
        <w:tc>
          <w:tcPr>
            <w:tcW w:w="0" w:type="auto"/>
          </w:tcPr>
          <w:p w:rsidR="002444C7" w:rsidRPr="002444C7" w:rsidRDefault="002444C7" w:rsidP="002444C7">
            <w:pPr>
              <w:spacing w:line="240" w:lineRule="auto"/>
              <w:ind w:firstLine="0"/>
              <w:jc w:val="left"/>
              <w:rPr>
                <w:szCs w:val="22"/>
              </w:rPr>
            </w:pPr>
          </w:p>
        </w:tc>
        <w:tc>
          <w:tcPr>
            <w:tcW w:w="0" w:type="auto"/>
          </w:tcPr>
          <w:p w:rsidR="002444C7" w:rsidRPr="002444C7" w:rsidRDefault="002444C7" w:rsidP="002444C7">
            <w:pPr>
              <w:spacing w:line="240" w:lineRule="auto"/>
              <w:ind w:firstLine="0"/>
              <w:jc w:val="left"/>
              <w:rPr>
                <w:szCs w:val="22"/>
              </w:rPr>
            </w:pPr>
          </w:p>
        </w:tc>
        <w:tc>
          <w:tcPr>
            <w:tcW w:w="0" w:type="auto"/>
          </w:tcPr>
          <w:p w:rsidR="002444C7" w:rsidRPr="002444C7" w:rsidRDefault="002444C7" w:rsidP="002444C7">
            <w:pPr>
              <w:spacing w:line="240" w:lineRule="auto"/>
              <w:ind w:firstLine="0"/>
              <w:jc w:val="center"/>
              <w:rPr>
                <w:szCs w:val="22"/>
              </w:rPr>
            </w:pPr>
            <w:r w:rsidRPr="002444C7">
              <w:rPr>
                <w:szCs w:val="22"/>
              </w:rPr>
              <w:t>N</w:t>
            </w:r>
          </w:p>
        </w:tc>
        <w:tc>
          <w:tcPr>
            <w:tcW w:w="0" w:type="auto"/>
          </w:tcPr>
          <w:p w:rsidR="002444C7" w:rsidRPr="002444C7" w:rsidRDefault="002444C7" w:rsidP="002444C7">
            <w:pPr>
              <w:spacing w:line="240" w:lineRule="auto"/>
              <w:ind w:firstLine="0"/>
              <w:jc w:val="center"/>
              <w:rPr>
                <w:szCs w:val="22"/>
              </w:rPr>
            </w:pPr>
            <w:r w:rsidRPr="002444C7">
              <w:rPr>
                <w:szCs w:val="22"/>
              </w:rPr>
              <w:t>%</w:t>
            </w:r>
          </w:p>
        </w:tc>
        <w:tc>
          <w:tcPr>
            <w:tcW w:w="0" w:type="auto"/>
          </w:tcPr>
          <w:p w:rsidR="002444C7" w:rsidRPr="002444C7" w:rsidRDefault="002444C7" w:rsidP="002444C7">
            <w:pPr>
              <w:spacing w:line="240" w:lineRule="auto"/>
              <w:ind w:firstLine="0"/>
              <w:jc w:val="center"/>
              <w:rPr>
                <w:szCs w:val="22"/>
              </w:rPr>
            </w:pPr>
            <w:r w:rsidRPr="002444C7">
              <w:rPr>
                <w:szCs w:val="22"/>
              </w:rPr>
              <w:t>N</w:t>
            </w:r>
          </w:p>
        </w:tc>
        <w:tc>
          <w:tcPr>
            <w:tcW w:w="0" w:type="auto"/>
          </w:tcPr>
          <w:p w:rsidR="002444C7" w:rsidRPr="002444C7" w:rsidRDefault="002444C7" w:rsidP="002444C7">
            <w:pPr>
              <w:spacing w:line="240" w:lineRule="auto"/>
              <w:ind w:firstLine="0"/>
              <w:jc w:val="center"/>
              <w:rPr>
                <w:szCs w:val="22"/>
              </w:rPr>
            </w:pPr>
            <w:r w:rsidRPr="002444C7">
              <w:rPr>
                <w:szCs w:val="22"/>
              </w:rPr>
              <w:t>%</w:t>
            </w:r>
          </w:p>
        </w:tc>
        <w:tc>
          <w:tcPr>
            <w:tcW w:w="0" w:type="auto"/>
          </w:tcPr>
          <w:p w:rsidR="002444C7" w:rsidRPr="002444C7" w:rsidRDefault="002444C7" w:rsidP="002444C7">
            <w:pPr>
              <w:spacing w:line="240" w:lineRule="auto"/>
              <w:ind w:firstLine="0"/>
              <w:jc w:val="center"/>
              <w:rPr>
                <w:szCs w:val="22"/>
              </w:rPr>
            </w:pPr>
            <w:r w:rsidRPr="002444C7">
              <w:rPr>
                <w:szCs w:val="22"/>
              </w:rPr>
              <w:t>N</w:t>
            </w:r>
          </w:p>
        </w:tc>
        <w:tc>
          <w:tcPr>
            <w:tcW w:w="0" w:type="auto"/>
          </w:tcPr>
          <w:p w:rsidR="002444C7" w:rsidRPr="002444C7" w:rsidRDefault="002444C7" w:rsidP="002444C7">
            <w:pPr>
              <w:spacing w:line="240" w:lineRule="auto"/>
              <w:ind w:firstLine="0"/>
              <w:jc w:val="center"/>
              <w:rPr>
                <w:szCs w:val="22"/>
              </w:rPr>
            </w:pPr>
            <w:r w:rsidRPr="002444C7">
              <w:rPr>
                <w:szCs w:val="22"/>
              </w:rPr>
              <w:t>%</w:t>
            </w:r>
          </w:p>
        </w:tc>
        <w:tc>
          <w:tcPr>
            <w:tcW w:w="0" w:type="auto"/>
          </w:tcPr>
          <w:p w:rsidR="002444C7" w:rsidRPr="002444C7" w:rsidRDefault="00804D2B" w:rsidP="002444C7">
            <w:pPr>
              <w:spacing w:line="240" w:lineRule="auto"/>
              <w:ind w:firstLine="0"/>
              <w:jc w:val="center"/>
              <w:rPr>
                <w:szCs w:val="22"/>
              </w:rPr>
            </w:pPr>
            <m:oMath>
              <m:acc>
                <m:accPr>
                  <m:chr m:val="̅"/>
                  <m:ctrlPr>
                    <w:rPr>
                      <w:rFonts w:ascii="Cambria Math" w:hAnsi="Cambria Math"/>
                      <w:szCs w:val="22"/>
                    </w:rPr>
                  </m:ctrlPr>
                </m:accPr>
                <m:e>
                  <m:r>
                    <m:rPr>
                      <m:sty m:val="p"/>
                    </m:rPr>
                    <w:rPr>
                      <w:rFonts w:ascii="Cambria Math" w:hAnsi="Cambria Math"/>
                      <w:szCs w:val="22"/>
                    </w:rPr>
                    <m:t>x</m:t>
                  </m:r>
                </m:e>
              </m:acc>
            </m:oMath>
            <w:r w:rsidR="002444C7" w:rsidRPr="002444C7">
              <w:rPr>
                <w:rFonts w:eastAsia="Times New Roman"/>
                <w:szCs w:val="22"/>
              </w:rPr>
              <w:t xml:space="preserve"> age</w:t>
            </w:r>
          </w:p>
        </w:tc>
        <w:tc>
          <w:tcPr>
            <w:tcW w:w="0" w:type="auto"/>
          </w:tcPr>
          <w:p w:rsidR="002444C7" w:rsidRPr="002444C7" w:rsidRDefault="002444C7" w:rsidP="002444C7">
            <w:pPr>
              <w:spacing w:line="240" w:lineRule="auto"/>
              <w:ind w:firstLine="0"/>
              <w:jc w:val="center"/>
              <w:rPr>
                <w:szCs w:val="22"/>
              </w:rPr>
            </w:pPr>
            <w:r w:rsidRPr="002444C7">
              <w:rPr>
                <w:szCs w:val="22"/>
              </w:rPr>
              <w:t>SD</w:t>
            </w:r>
          </w:p>
        </w:tc>
      </w:tr>
      <w:tr w:rsidR="002444C7" w:rsidRPr="002444C7" w:rsidTr="000B0466">
        <w:trPr>
          <w:jc w:val="center"/>
        </w:trPr>
        <w:tc>
          <w:tcPr>
            <w:tcW w:w="0" w:type="auto"/>
          </w:tcPr>
          <w:p w:rsidR="002444C7" w:rsidRPr="002444C7" w:rsidRDefault="002444C7" w:rsidP="002444C7">
            <w:pPr>
              <w:spacing w:line="240" w:lineRule="auto"/>
              <w:ind w:firstLine="0"/>
              <w:jc w:val="center"/>
              <w:rPr>
                <w:b/>
                <w:szCs w:val="22"/>
              </w:rPr>
            </w:pPr>
            <w:r w:rsidRPr="002444C7">
              <w:rPr>
                <w:b/>
                <w:szCs w:val="22"/>
              </w:rPr>
              <w:t>Inpatient</w:t>
            </w:r>
          </w:p>
        </w:tc>
        <w:tc>
          <w:tcPr>
            <w:tcW w:w="0" w:type="auto"/>
          </w:tcPr>
          <w:p w:rsidR="002444C7" w:rsidRPr="002444C7" w:rsidRDefault="002444C7" w:rsidP="002444C7">
            <w:pPr>
              <w:spacing w:line="240" w:lineRule="auto"/>
              <w:ind w:firstLine="0"/>
              <w:jc w:val="center"/>
              <w:rPr>
                <w:szCs w:val="22"/>
              </w:rPr>
            </w:pPr>
          </w:p>
        </w:tc>
        <w:tc>
          <w:tcPr>
            <w:tcW w:w="0" w:type="auto"/>
          </w:tcPr>
          <w:p w:rsidR="002444C7" w:rsidRPr="002444C7" w:rsidRDefault="002444C7" w:rsidP="002444C7">
            <w:pPr>
              <w:spacing w:line="240" w:lineRule="auto"/>
              <w:ind w:firstLine="0"/>
              <w:jc w:val="center"/>
              <w:rPr>
                <w:szCs w:val="22"/>
              </w:rPr>
            </w:pPr>
          </w:p>
        </w:tc>
        <w:tc>
          <w:tcPr>
            <w:tcW w:w="0" w:type="auto"/>
          </w:tcPr>
          <w:p w:rsidR="002444C7" w:rsidRPr="002444C7" w:rsidRDefault="002444C7" w:rsidP="002444C7">
            <w:pPr>
              <w:spacing w:line="240" w:lineRule="auto"/>
              <w:ind w:firstLine="0"/>
              <w:jc w:val="center"/>
              <w:rPr>
                <w:szCs w:val="22"/>
              </w:rPr>
            </w:pPr>
          </w:p>
        </w:tc>
        <w:tc>
          <w:tcPr>
            <w:tcW w:w="0" w:type="auto"/>
          </w:tcPr>
          <w:p w:rsidR="002444C7" w:rsidRPr="002444C7" w:rsidRDefault="002444C7" w:rsidP="002444C7">
            <w:pPr>
              <w:spacing w:line="240" w:lineRule="auto"/>
              <w:ind w:firstLine="0"/>
              <w:jc w:val="center"/>
              <w:rPr>
                <w:szCs w:val="22"/>
              </w:rPr>
            </w:pPr>
          </w:p>
        </w:tc>
        <w:tc>
          <w:tcPr>
            <w:tcW w:w="0" w:type="auto"/>
          </w:tcPr>
          <w:p w:rsidR="002444C7" w:rsidRPr="002444C7" w:rsidRDefault="002444C7" w:rsidP="002444C7">
            <w:pPr>
              <w:spacing w:line="240" w:lineRule="auto"/>
              <w:ind w:firstLine="0"/>
              <w:jc w:val="center"/>
              <w:rPr>
                <w:szCs w:val="22"/>
              </w:rPr>
            </w:pPr>
          </w:p>
        </w:tc>
        <w:tc>
          <w:tcPr>
            <w:tcW w:w="0" w:type="auto"/>
          </w:tcPr>
          <w:p w:rsidR="002444C7" w:rsidRPr="002444C7" w:rsidRDefault="002444C7" w:rsidP="002444C7">
            <w:pPr>
              <w:spacing w:line="240" w:lineRule="auto"/>
              <w:ind w:firstLine="0"/>
              <w:jc w:val="center"/>
              <w:rPr>
                <w:szCs w:val="22"/>
              </w:rPr>
            </w:pPr>
          </w:p>
        </w:tc>
        <w:tc>
          <w:tcPr>
            <w:tcW w:w="0" w:type="auto"/>
          </w:tcPr>
          <w:p w:rsidR="002444C7" w:rsidRPr="002444C7" w:rsidRDefault="002444C7" w:rsidP="002444C7">
            <w:pPr>
              <w:spacing w:line="240" w:lineRule="auto"/>
              <w:ind w:firstLine="0"/>
              <w:jc w:val="center"/>
              <w:rPr>
                <w:szCs w:val="22"/>
              </w:rPr>
            </w:pPr>
          </w:p>
        </w:tc>
        <w:tc>
          <w:tcPr>
            <w:tcW w:w="0" w:type="auto"/>
          </w:tcPr>
          <w:p w:rsidR="002444C7" w:rsidRPr="002444C7" w:rsidRDefault="002444C7" w:rsidP="002444C7">
            <w:pPr>
              <w:spacing w:line="240" w:lineRule="auto"/>
              <w:ind w:firstLine="0"/>
              <w:jc w:val="center"/>
              <w:rPr>
                <w:szCs w:val="22"/>
              </w:rPr>
            </w:pPr>
          </w:p>
        </w:tc>
        <w:tc>
          <w:tcPr>
            <w:tcW w:w="0" w:type="auto"/>
          </w:tcPr>
          <w:p w:rsidR="002444C7" w:rsidRPr="002444C7" w:rsidRDefault="002444C7" w:rsidP="002444C7">
            <w:pPr>
              <w:spacing w:line="240" w:lineRule="auto"/>
              <w:ind w:firstLine="0"/>
              <w:jc w:val="center"/>
              <w:rPr>
                <w:szCs w:val="22"/>
              </w:rPr>
            </w:pPr>
          </w:p>
        </w:tc>
      </w:tr>
      <w:tr w:rsidR="002444C7" w:rsidRPr="002444C7" w:rsidTr="000B0466">
        <w:trPr>
          <w:jc w:val="center"/>
        </w:trPr>
        <w:tc>
          <w:tcPr>
            <w:tcW w:w="0" w:type="auto"/>
          </w:tcPr>
          <w:p w:rsidR="002444C7" w:rsidRPr="002444C7" w:rsidRDefault="002444C7" w:rsidP="002444C7">
            <w:pPr>
              <w:spacing w:line="240" w:lineRule="auto"/>
              <w:ind w:firstLine="0"/>
              <w:jc w:val="center"/>
              <w:rPr>
                <w:b/>
                <w:szCs w:val="22"/>
              </w:rPr>
            </w:pPr>
          </w:p>
        </w:tc>
        <w:tc>
          <w:tcPr>
            <w:tcW w:w="0" w:type="auto"/>
          </w:tcPr>
          <w:p w:rsidR="002444C7" w:rsidRPr="002444C7" w:rsidRDefault="002444C7" w:rsidP="002444C7">
            <w:pPr>
              <w:spacing w:line="240" w:lineRule="auto"/>
              <w:ind w:firstLine="0"/>
              <w:jc w:val="center"/>
              <w:rPr>
                <w:szCs w:val="22"/>
              </w:rPr>
            </w:pPr>
            <w:r w:rsidRPr="002444C7">
              <w:rPr>
                <w:szCs w:val="22"/>
              </w:rPr>
              <w:t>1997-2001</w:t>
            </w:r>
          </w:p>
        </w:tc>
        <w:tc>
          <w:tcPr>
            <w:tcW w:w="0" w:type="auto"/>
          </w:tcPr>
          <w:p w:rsidR="002444C7" w:rsidRPr="002444C7" w:rsidRDefault="002444C7" w:rsidP="002444C7">
            <w:pPr>
              <w:spacing w:line="240" w:lineRule="auto"/>
              <w:ind w:firstLine="0"/>
              <w:jc w:val="center"/>
              <w:rPr>
                <w:szCs w:val="22"/>
              </w:rPr>
            </w:pPr>
            <w:r w:rsidRPr="002444C7">
              <w:rPr>
                <w:szCs w:val="22"/>
              </w:rPr>
              <w:t>138</w:t>
            </w:r>
          </w:p>
        </w:tc>
        <w:tc>
          <w:tcPr>
            <w:tcW w:w="0" w:type="auto"/>
          </w:tcPr>
          <w:p w:rsidR="002444C7" w:rsidRPr="002444C7" w:rsidRDefault="002444C7" w:rsidP="002444C7">
            <w:pPr>
              <w:spacing w:line="240" w:lineRule="auto"/>
              <w:ind w:firstLine="0"/>
              <w:jc w:val="center"/>
              <w:rPr>
                <w:szCs w:val="22"/>
              </w:rPr>
            </w:pPr>
            <w:r w:rsidRPr="002444C7">
              <w:rPr>
                <w:szCs w:val="22"/>
              </w:rPr>
              <w:t>12.6</w:t>
            </w:r>
          </w:p>
        </w:tc>
        <w:tc>
          <w:tcPr>
            <w:tcW w:w="0" w:type="auto"/>
          </w:tcPr>
          <w:p w:rsidR="002444C7" w:rsidRPr="002444C7" w:rsidRDefault="002444C7" w:rsidP="002444C7">
            <w:pPr>
              <w:spacing w:line="240" w:lineRule="auto"/>
              <w:ind w:firstLine="0"/>
              <w:jc w:val="center"/>
              <w:rPr>
                <w:szCs w:val="22"/>
              </w:rPr>
            </w:pPr>
            <w:r w:rsidRPr="002444C7">
              <w:rPr>
                <w:szCs w:val="22"/>
              </w:rPr>
              <w:t>960</w:t>
            </w:r>
          </w:p>
        </w:tc>
        <w:tc>
          <w:tcPr>
            <w:tcW w:w="0" w:type="auto"/>
          </w:tcPr>
          <w:p w:rsidR="002444C7" w:rsidRPr="002444C7" w:rsidRDefault="002444C7" w:rsidP="002444C7">
            <w:pPr>
              <w:spacing w:line="240" w:lineRule="auto"/>
              <w:ind w:firstLine="0"/>
              <w:jc w:val="center"/>
              <w:rPr>
                <w:szCs w:val="22"/>
              </w:rPr>
            </w:pPr>
            <w:r w:rsidRPr="002444C7">
              <w:rPr>
                <w:szCs w:val="22"/>
              </w:rPr>
              <w:t>87.4</w:t>
            </w:r>
          </w:p>
        </w:tc>
        <w:tc>
          <w:tcPr>
            <w:tcW w:w="0" w:type="auto"/>
          </w:tcPr>
          <w:p w:rsidR="002444C7" w:rsidRPr="002444C7" w:rsidRDefault="002444C7" w:rsidP="002444C7">
            <w:pPr>
              <w:spacing w:line="240" w:lineRule="auto"/>
              <w:ind w:firstLine="0"/>
              <w:jc w:val="center"/>
              <w:rPr>
                <w:szCs w:val="22"/>
              </w:rPr>
            </w:pPr>
            <w:r w:rsidRPr="002444C7">
              <w:rPr>
                <w:szCs w:val="22"/>
              </w:rPr>
              <w:t>1,098</w:t>
            </w:r>
          </w:p>
        </w:tc>
        <w:tc>
          <w:tcPr>
            <w:tcW w:w="0" w:type="auto"/>
          </w:tcPr>
          <w:p w:rsidR="002444C7" w:rsidRPr="002444C7" w:rsidRDefault="002444C7" w:rsidP="002444C7">
            <w:pPr>
              <w:spacing w:line="240" w:lineRule="auto"/>
              <w:ind w:firstLine="0"/>
              <w:jc w:val="center"/>
              <w:rPr>
                <w:szCs w:val="22"/>
              </w:rPr>
            </w:pPr>
            <w:r w:rsidRPr="002444C7">
              <w:rPr>
                <w:szCs w:val="22"/>
              </w:rPr>
              <w:t>100.0</w:t>
            </w:r>
          </w:p>
        </w:tc>
        <w:tc>
          <w:tcPr>
            <w:tcW w:w="0" w:type="auto"/>
          </w:tcPr>
          <w:p w:rsidR="002444C7" w:rsidRPr="002444C7" w:rsidRDefault="002444C7" w:rsidP="002444C7">
            <w:pPr>
              <w:spacing w:line="240" w:lineRule="auto"/>
              <w:ind w:firstLine="0"/>
              <w:jc w:val="center"/>
              <w:rPr>
                <w:szCs w:val="22"/>
              </w:rPr>
            </w:pPr>
            <w:r w:rsidRPr="002444C7">
              <w:rPr>
                <w:szCs w:val="22"/>
              </w:rPr>
              <w:t>69.8</w:t>
            </w:r>
          </w:p>
        </w:tc>
        <w:tc>
          <w:tcPr>
            <w:tcW w:w="0" w:type="auto"/>
          </w:tcPr>
          <w:p w:rsidR="002444C7" w:rsidRPr="002444C7" w:rsidRDefault="002444C7" w:rsidP="002444C7">
            <w:pPr>
              <w:spacing w:line="240" w:lineRule="auto"/>
              <w:ind w:firstLine="0"/>
              <w:jc w:val="center"/>
              <w:rPr>
                <w:szCs w:val="22"/>
              </w:rPr>
            </w:pPr>
            <w:r w:rsidRPr="002444C7">
              <w:rPr>
                <w:szCs w:val="22"/>
              </w:rPr>
              <w:t>15.2</w:t>
            </w:r>
          </w:p>
        </w:tc>
      </w:tr>
      <w:tr w:rsidR="002444C7" w:rsidRPr="002444C7" w:rsidTr="000B0466">
        <w:trPr>
          <w:jc w:val="center"/>
        </w:trPr>
        <w:tc>
          <w:tcPr>
            <w:tcW w:w="0" w:type="auto"/>
          </w:tcPr>
          <w:p w:rsidR="002444C7" w:rsidRPr="002444C7" w:rsidRDefault="002444C7" w:rsidP="002444C7">
            <w:pPr>
              <w:spacing w:line="240" w:lineRule="auto"/>
              <w:ind w:firstLine="0"/>
              <w:jc w:val="center"/>
              <w:rPr>
                <w:b/>
                <w:szCs w:val="22"/>
              </w:rPr>
            </w:pPr>
          </w:p>
        </w:tc>
        <w:tc>
          <w:tcPr>
            <w:tcW w:w="0" w:type="auto"/>
          </w:tcPr>
          <w:p w:rsidR="002444C7" w:rsidRPr="002444C7" w:rsidRDefault="002444C7" w:rsidP="002444C7">
            <w:pPr>
              <w:spacing w:line="240" w:lineRule="auto"/>
              <w:ind w:firstLine="0"/>
              <w:jc w:val="center"/>
              <w:rPr>
                <w:szCs w:val="22"/>
              </w:rPr>
            </w:pPr>
            <w:r w:rsidRPr="002444C7">
              <w:rPr>
                <w:szCs w:val="22"/>
              </w:rPr>
              <w:t>2002-2006</w:t>
            </w:r>
          </w:p>
        </w:tc>
        <w:tc>
          <w:tcPr>
            <w:tcW w:w="0" w:type="auto"/>
          </w:tcPr>
          <w:p w:rsidR="002444C7" w:rsidRPr="002444C7" w:rsidRDefault="002444C7" w:rsidP="002444C7">
            <w:pPr>
              <w:spacing w:line="240" w:lineRule="auto"/>
              <w:ind w:firstLine="0"/>
              <w:jc w:val="center"/>
              <w:rPr>
                <w:szCs w:val="22"/>
              </w:rPr>
            </w:pPr>
            <w:r w:rsidRPr="002444C7">
              <w:rPr>
                <w:szCs w:val="22"/>
              </w:rPr>
              <w:t>415</w:t>
            </w:r>
          </w:p>
        </w:tc>
        <w:tc>
          <w:tcPr>
            <w:tcW w:w="0" w:type="auto"/>
          </w:tcPr>
          <w:p w:rsidR="002444C7" w:rsidRPr="002444C7" w:rsidRDefault="002444C7" w:rsidP="002444C7">
            <w:pPr>
              <w:spacing w:line="240" w:lineRule="auto"/>
              <w:ind w:firstLine="0"/>
              <w:jc w:val="center"/>
              <w:rPr>
                <w:szCs w:val="22"/>
              </w:rPr>
            </w:pPr>
            <w:r w:rsidRPr="002444C7">
              <w:rPr>
                <w:szCs w:val="22"/>
              </w:rPr>
              <w:t>13.3</w:t>
            </w:r>
          </w:p>
        </w:tc>
        <w:tc>
          <w:tcPr>
            <w:tcW w:w="0" w:type="auto"/>
          </w:tcPr>
          <w:p w:rsidR="002444C7" w:rsidRPr="002444C7" w:rsidRDefault="002444C7" w:rsidP="002444C7">
            <w:pPr>
              <w:spacing w:line="240" w:lineRule="auto"/>
              <w:ind w:firstLine="0"/>
              <w:jc w:val="center"/>
              <w:rPr>
                <w:szCs w:val="22"/>
              </w:rPr>
            </w:pPr>
            <w:r w:rsidRPr="002444C7">
              <w:rPr>
                <w:szCs w:val="22"/>
              </w:rPr>
              <w:t>2,705</w:t>
            </w:r>
          </w:p>
        </w:tc>
        <w:tc>
          <w:tcPr>
            <w:tcW w:w="0" w:type="auto"/>
          </w:tcPr>
          <w:p w:rsidR="002444C7" w:rsidRPr="002444C7" w:rsidRDefault="002444C7" w:rsidP="002444C7">
            <w:pPr>
              <w:spacing w:line="240" w:lineRule="auto"/>
              <w:ind w:firstLine="0"/>
              <w:jc w:val="center"/>
              <w:rPr>
                <w:szCs w:val="22"/>
              </w:rPr>
            </w:pPr>
            <w:r w:rsidRPr="002444C7">
              <w:rPr>
                <w:szCs w:val="22"/>
              </w:rPr>
              <w:t>86.7</w:t>
            </w:r>
          </w:p>
        </w:tc>
        <w:tc>
          <w:tcPr>
            <w:tcW w:w="0" w:type="auto"/>
          </w:tcPr>
          <w:p w:rsidR="002444C7" w:rsidRPr="002444C7" w:rsidRDefault="002444C7" w:rsidP="002444C7">
            <w:pPr>
              <w:spacing w:line="240" w:lineRule="auto"/>
              <w:ind w:firstLine="0"/>
              <w:jc w:val="center"/>
              <w:rPr>
                <w:szCs w:val="22"/>
              </w:rPr>
            </w:pPr>
            <w:r w:rsidRPr="002444C7">
              <w:rPr>
                <w:szCs w:val="22"/>
              </w:rPr>
              <w:t>3,120</w:t>
            </w:r>
          </w:p>
        </w:tc>
        <w:tc>
          <w:tcPr>
            <w:tcW w:w="0" w:type="auto"/>
          </w:tcPr>
          <w:p w:rsidR="002444C7" w:rsidRPr="002444C7" w:rsidRDefault="002444C7" w:rsidP="002444C7">
            <w:pPr>
              <w:spacing w:line="240" w:lineRule="auto"/>
              <w:ind w:firstLine="0"/>
              <w:jc w:val="center"/>
              <w:rPr>
                <w:szCs w:val="22"/>
              </w:rPr>
            </w:pPr>
            <w:r w:rsidRPr="002444C7">
              <w:rPr>
                <w:szCs w:val="22"/>
              </w:rPr>
              <w:t>100.0</w:t>
            </w:r>
          </w:p>
        </w:tc>
        <w:tc>
          <w:tcPr>
            <w:tcW w:w="0" w:type="auto"/>
          </w:tcPr>
          <w:p w:rsidR="002444C7" w:rsidRPr="002444C7" w:rsidRDefault="002444C7" w:rsidP="002444C7">
            <w:pPr>
              <w:spacing w:line="240" w:lineRule="auto"/>
              <w:ind w:firstLine="0"/>
              <w:jc w:val="center"/>
              <w:rPr>
                <w:szCs w:val="22"/>
              </w:rPr>
            </w:pPr>
            <w:r w:rsidRPr="002444C7">
              <w:rPr>
                <w:szCs w:val="22"/>
              </w:rPr>
              <w:t>70.2</w:t>
            </w:r>
          </w:p>
        </w:tc>
        <w:tc>
          <w:tcPr>
            <w:tcW w:w="0" w:type="auto"/>
          </w:tcPr>
          <w:p w:rsidR="002444C7" w:rsidRPr="002444C7" w:rsidRDefault="002444C7" w:rsidP="002444C7">
            <w:pPr>
              <w:spacing w:line="240" w:lineRule="auto"/>
              <w:ind w:firstLine="0"/>
              <w:jc w:val="center"/>
              <w:rPr>
                <w:szCs w:val="22"/>
              </w:rPr>
            </w:pPr>
            <w:r w:rsidRPr="002444C7">
              <w:rPr>
                <w:szCs w:val="22"/>
              </w:rPr>
              <w:t>15.7</w:t>
            </w:r>
          </w:p>
        </w:tc>
      </w:tr>
      <w:tr w:rsidR="002444C7" w:rsidRPr="002444C7" w:rsidTr="000B0466">
        <w:trPr>
          <w:jc w:val="center"/>
        </w:trPr>
        <w:tc>
          <w:tcPr>
            <w:tcW w:w="0" w:type="auto"/>
          </w:tcPr>
          <w:p w:rsidR="002444C7" w:rsidRPr="002444C7" w:rsidRDefault="002444C7" w:rsidP="002444C7">
            <w:pPr>
              <w:spacing w:line="240" w:lineRule="auto"/>
              <w:ind w:firstLine="0"/>
              <w:jc w:val="center"/>
              <w:rPr>
                <w:b/>
                <w:szCs w:val="22"/>
              </w:rPr>
            </w:pPr>
          </w:p>
        </w:tc>
        <w:tc>
          <w:tcPr>
            <w:tcW w:w="0" w:type="auto"/>
          </w:tcPr>
          <w:p w:rsidR="002444C7" w:rsidRPr="002444C7" w:rsidRDefault="002444C7" w:rsidP="002444C7">
            <w:pPr>
              <w:spacing w:line="240" w:lineRule="auto"/>
              <w:ind w:firstLine="0"/>
              <w:jc w:val="center"/>
              <w:rPr>
                <w:szCs w:val="22"/>
              </w:rPr>
            </w:pPr>
            <w:r w:rsidRPr="002444C7">
              <w:rPr>
                <w:szCs w:val="22"/>
              </w:rPr>
              <w:t>2007-2011</w:t>
            </w:r>
          </w:p>
        </w:tc>
        <w:tc>
          <w:tcPr>
            <w:tcW w:w="0" w:type="auto"/>
          </w:tcPr>
          <w:p w:rsidR="002444C7" w:rsidRPr="002444C7" w:rsidRDefault="002444C7" w:rsidP="002444C7">
            <w:pPr>
              <w:spacing w:line="240" w:lineRule="auto"/>
              <w:ind w:firstLine="0"/>
              <w:jc w:val="center"/>
              <w:rPr>
                <w:szCs w:val="22"/>
              </w:rPr>
            </w:pPr>
            <w:r w:rsidRPr="002444C7">
              <w:rPr>
                <w:szCs w:val="22"/>
              </w:rPr>
              <w:t>291</w:t>
            </w:r>
          </w:p>
        </w:tc>
        <w:tc>
          <w:tcPr>
            <w:tcW w:w="0" w:type="auto"/>
          </w:tcPr>
          <w:p w:rsidR="002444C7" w:rsidRPr="002444C7" w:rsidRDefault="002444C7" w:rsidP="002444C7">
            <w:pPr>
              <w:spacing w:line="240" w:lineRule="auto"/>
              <w:ind w:firstLine="0"/>
              <w:jc w:val="center"/>
              <w:rPr>
                <w:szCs w:val="22"/>
              </w:rPr>
            </w:pPr>
            <w:r w:rsidRPr="002444C7">
              <w:rPr>
                <w:szCs w:val="22"/>
              </w:rPr>
              <w:t>8.0</w:t>
            </w:r>
          </w:p>
        </w:tc>
        <w:tc>
          <w:tcPr>
            <w:tcW w:w="0" w:type="auto"/>
          </w:tcPr>
          <w:p w:rsidR="002444C7" w:rsidRPr="002444C7" w:rsidRDefault="002444C7" w:rsidP="002444C7">
            <w:pPr>
              <w:spacing w:line="240" w:lineRule="auto"/>
              <w:ind w:firstLine="0"/>
              <w:jc w:val="center"/>
              <w:rPr>
                <w:szCs w:val="22"/>
              </w:rPr>
            </w:pPr>
            <w:r w:rsidRPr="002444C7">
              <w:rPr>
                <w:szCs w:val="22"/>
              </w:rPr>
              <w:t>3,416</w:t>
            </w:r>
          </w:p>
        </w:tc>
        <w:tc>
          <w:tcPr>
            <w:tcW w:w="0" w:type="auto"/>
          </w:tcPr>
          <w:p w:rsidR="002444C7" w:rsidRPr="002444C7" w:rsidRDefault="002444C7" w:rsidP="002444C7">
            <w:pPr>
              <w:spacing w:line="240" w:lineRule="auto"/>
              <w:ind w:firstLine="0"/>
              <w:jc w:val="center"/>
              <w:rPr>
                <w:szCs w:val="22"/>
              </w:rPr>
            </w:pPr>
            <w:r w:rsidRPr="002444C7">
              <w:rPr>
                <w:szCs w:val="22"/>
              </w:rPr>
              <w:t>92</w:t>
            </w:r>
          </w:p>
        </w:tc>
        <w:tc>
          <w:tcPr>
            <w:tcW w:w="0" w:type="auto"/>
          </w:tcPr>
          <w:p w:rsidR="002444C7" w:rsidRPr="002444C7" w:rsidRDefault="002444C7" w:rsidP="002444C7">
            <w:pPr>
              <w:spacing w:line="240" w:lineRule="auto"/>
              <w:ind w:firstLine="0"/>
              <w:jc w:val="center"/>
              <w:rPr>
                <w:szCs w:val="22"/>
              </w:rPr>
            </w:pPr>
            <w:r w:rsidRPr="002444C7">
              <w:rPr>
                <w:szCs w:val="22"/>
              </w:rPr>
              <w:t>3,707</w:t>
            </w:r>
          </w:p>
        </w:tc>
        <w:tc>
          <w:tcPr>
            <w:tcW w:w="0" w:type="auto"/>
          </w:tcPr>
          <w:p w:rsidR="002444C7" w:rsidRPr="002444C7" w:rsidRDefault="002444C7" w:rsidP="002444C7">
            <w:pPr>
              <w:spacing w:line="240" w:lineRule="auto"/>
              <w:ind w:firstLine="0"/>
              <w:jc w:val="center"/>
              <w:rPr>
                <w:szCs w:val="22"/>
              </w:rPr>
            </w:pPr>
            <w:r w:rsidRPr="002444C7">
              <w:rPr>
                <w:szCs w:val="22"/>
              </w:rPr>
              <w:t>100.0</w:t>
            </w:r>
          </w:p>
        </w:tc>
        <w:tc>
          <w:tcPr>
            <w:tcW w:w="0" w:type="auto"/>
          </w:tcPr>
          <w:p w:rsidR="002444C7" w:rsidRPr="002444C7" w:rsidRDefault="002444C7" w:rsidP="002444C7">
            <w:pPr>
              <w:spacing w:line="240" w:lineRule="auto"/>
              <w:ind w:firstLine="0"/>
              <w:jc w:val="center"/>
              <w:rPr>
                <w:szCs w:val="22"/>
              </w:rPr>
            </w:pPr>
            <w:r w:rsidRPr="002444C7">
              <w:rPr>
                <w:szCs w:val="22"/>
              </w:rPr>
              <w:t>70.2</w:t>
            </w:r>
          </w:p>
        </w:tc>
        <w:tc>
          <w:tcPr>
            <w:tcW w:w="0" w:type="auto"/>
          </w:tcPr>
          <w:p w:rsidR="002444C7" w:rsidRPr="002444C7" w:rsidRDefault="002444C7" w:rsidP="002444C7">
            <w:pPr>
              <w:spacing w:line="240" w:lineRule="auto"/>
              <w:ind w:firstLine="0"/>
              <w:jc w:val="center"/>
              <w:rPr>
                <w:szCs w:val="22"/>
              </w:rPr>
            </w:pPr>
            <w:r w:rsidRPr="002444C7">
              <w:rPr>
                <w:szCs w:val="22"/>
              </w:rPr>
              <w:t>15.4</w:t>
            </w:r>
          </w:p>
        </w:tc>
      </w:tr>
      <w:tr w:rsidR="002444C7" w:rsidRPr="002444C7" w:rsidTr="000B0466">
        <w:trPr>
          <w:jc w:val="center"/>
        </w:trPr>
        <w:tc>
          <w:tcPr>
            <w:tcW w:w="0" w:type="auto"/>
          </w:tcPr>
          <w:p w:rsidR="002444C7" w:rsidRPr="002444C7" w:rsidRDefault="002444C7" w:rsidP="002444C7">
            <w:pPr>
              <w:spacing w:line="240" w:lineRule="auto"/>
              <w:ind w:firstLine="0"/>
              <w:jc w:val="center"/>
              <w:rPr>
                <w:b/>
                <w:szCs w:val="22"/>
              </w:rPr>
            </w:pPr>
          </w:p>
        </w:tc>
        <w:tc>
          <w:tcPr>
            <w:tcW w:w="0" w:type="auto"/>
          </w:tcPr>
          <w:p w:rsidR="002444C7" w:rsidRPr="002444C7" w:rsidRDefault="002444C7" w:rsidP="002444C7">
            <w:pPr>
              <w:spacing w:line="240" w:lineRule="auto"/>
              <w:ind w:firstLine="0"/>
              <w:jc w:val="center"/>
              <w:rPr>
                <w:szCs w:val="22"/>
              </w:rPr>
            </w:pPr>
            <w:r w:rsidRPr="002444C7">
              <w:rPr>
                <w:szCs w:val="22"/>
              </w:rPr>
              <w:t>2012- March 2017</w:t>
            </w:r>
            <w:r w:rsidR="00E1092D">
              <w:rPr>
                <w:szCs w:val="22"/>
              </w:rPr>
              <w:t>*</w:t>
            </w:r>
          </w:p>
        </w:tc>
        <w:tc>
          <w:tcPr>
            <w:tcW w:w="0" w:type="auto"/>
          </w:tcPr>
          <w:p w:rsidR="002444C7" w:rsidRPr="002444C7" w:rsidRDefault="002444C7" w:rsidP="002444C7">
            <w:pPr>
              <w:spacing w:line="240" w:lineRule="auto"/>
              <w:ind w:firstLine="0"/>
              <w:jc w:val="center"/>
              <w:rPr>
                <w:szCs w:val="22"/>
              </w:rPr>
            </w:pPr>
            <w:r w:rsidRPr="002444C7">
              <w:rPr>
                <w:szCs w:val="22"/>
              </w:rPr>
              <w:t>463</w:t>
            </w:r>
          </w:p>
        </w:tc>
        <w:tc>
          <w:tcPr>
            <w:tcW w:w="0" w:type="auto"/>
          </w:tcPr>
          <w:p w:rsidR="002444C7" w:rsidRPr="002444C7" w:rsidRDefault="002444C7" w:rsidP="002444C7">
            <w:pPr>
              <w:spacing w:line="240" w:lineRule="auto"/>
              <w:ind w:firstLine="0"/>
              <w:jc w:val="center"/>
              <w:rPr>
                <w:szCs w:val="22"/>
              </w:rPr>
            </w:pPr>
            <w:r w:rsidRPr="002444C7">
              <w:rPr>
                <w:szCs w:val="22"/>
              </w:rPr>
              <w:t>15.0</w:t>
            </w:r>
          </w:p>
        </w:tc>
        <w:tc>
          <w:tcPr>
            <w:tcW w:w="0" w:type="auto"/>
          </w:tcPr>
          <w:p w:rsidR="002444C7" w:rsidRPr="002444C7" w:rsidRDefault="002444C7" w:rsidP="002444C7">
            <w:pPr>
              <w:spacing w:line="240" w:lineRule="auto"/>
              <w:ind w:firstLine="0"/>
              <w:jc w:val="center"/>
              <w:rPr>
                <w:szCs w:val="22"/>
              </w:rPr>
            </w:pPr>
            <w:r w:rsidRPr="002444C7">
              <w:rPr>
                <w:szCs w:val="22"/>
              </w:rPr>
              <w:t>2,694</w:t>
            </w:r>
          </w:p>
        </w:tc>
        <w:tc>
          <w:tcPr>
            <w:tcW w:w="0" w:type="auto"/>
          </w:tcPr>
          <w:p w:rsidR="002444C7" w:rsidRPr="002444C7" w:rsidRDefault="002444C7" w:rsidP="002444C7">
            <w:pPr>
              <w:spacing w:line="240" w:lineRule="auto"/>
              <w:ind w:firstLine="0"/>
              <w:jc w:val="center"/>
              <w:rPr>
                <w:szCs w:val="22"/>
              </w:rPr>
            </w:pPr>
            <w:r w:rsidRPr="002444C7">
              <w:rPr>
                <w:szCs w:val="22"/>
              </w:rPr>
              <w:t>85</w:t>
            </w:r>
          </w:p>
        </w:tc>
        <w:tc>
          <w:tcPr>
            <w:tcW w:w="0" w:type="auto"/>
          </w:tcPr>
          <w:p w:rsidR="002444C7" w:rsidRPr="002444C7" w:rsidRDefault="002444C7" w:rsidP="002444C7">
            <w:pPr>
              <w:spacing w:line="240" w:lineRule="auto"/>
              <w:ind w:firstLine="0"/>
              <w:jc w:val="center"/>
              <w:rPr>
                <w:szCs w:val="22"/>
              </w:rPr>
            </w:pPr>
            <w:r w:rsidRPr="002444C7">
              <w:rPr>
                <w:szCs w:val="22"/>
              </w:rPr>
              <w:t>3,157</w:t>
            </w:r>
          </w:p>
        </w:tc>
        <w:tc>
          <w:tcPr>
            <w:tcW w:w="0" w:type="auto"/>
          </w:tcPr>
          <w:p w:rsidR="002444C7" w:rsidRPr="002444C7" w:rsidRDefault="002444C7" w:rsidP="002444C7">
            <w:pPr>
              <w:spacing w:line="240" w:lineRule="auto"/>
              <w:ind w:firstLine="0"/>
              <w:jc w:val="center"/>
              <w:rPr>
                <w:szCs w:val="22"/>
              </w:rPr>
            </w:pPr>
            <w:r w:rsidRPr="002444C7">
              <w:rPr>
                <w:szCs w:val="22"/>
              </w:rPr>
              <w:t>100.0</w:t>
            </w:r>
          </w:p>
        </w:tc>
        <w:tc>
          <w:tcPr>
            <w:tcW w:w="0" w:type="auto"/>
          </w:tcPr>
          <w:p w:rsidR="002444C7" w:rsidRPr="002444C7" w:rsidRDefault="002444C7" w:rsidP="002444C7">
            <w:pPr>
              <w:spacing w:line="240" w:lineRule="auto"/>
              <w:ind w:firstLine="0"/>
              <w:jc w:val="center"/>
              <w:rPr>
                <w:szCs w:val="22"/>
              </w:rPr>
            </w:pPr>
            <w:r w:rsidRPr="002444C7">
              <w:rPr>
                <w:szCs w:val="22"/>
              </w:rPr>
              <w:t>68.7</w:t>
            </w:r>
          </w:p>
        </w:tc>
        <w:tc>
          <w:tcPr>
            <w:tcW w:w="0" w:type="auto"/>
          </w:tcPr>
          <w:p w:rsidR="002444C7" w:rsidRPr="002444C7" w:rsidRDefault="002444C7" w:rsidP="002444C7">
            <w:pPr>
              <w:spacing w:line="240" w:lineRule="auto"/>
              <w:ind w:firstLine="0"/>
              <w:jc w:val="center"/>
              <w:rPr>
                <w:szCs w:val="22"/>
              </w:rPr>
            </w:pPr>
            <w:r w:rsidRPr="002444C7">
              <w:rPr>
                <w:szCs w:val="22"/>
              </w:rPr>
              <w:t>15.6</w:t>
            </w:r>
          </w:p>
        </w:tc>
      </w:tr>
      <w:tr w:rsidR="002444C7" w:rsidRPr="002444C7" w:rsidTr="000B0466">
        <w:trPr>
          <w:jc w:val="center"/>
        </w:trPr>
        <w:tc>
          <w:tcPr>
            <w:tcW w:w="0" w:type="auto"/>
          </w:tcPr>
          <w:p w:rsidR="002444C7" w:rsidRPr="002444C7" w:rsidRDefault="002444C7" w:rsidP="002444C7">
            <w:pPr>
              <w:spacing w:line="240" w:lineRule="auto"/>
              <w:ind w:firstLine="0"/>
              <w:jc w:val="center"/>
              <w:rPr>
                <w:b/>
                <w:szCs w:val="22"/>
              </w:rPr>
            </w:pPr>
          </w:p>
        </w:tc>
        <w:tc>
          <w:tcPr>
            <w:tcW w:w="0" w:type="auto"/>
          </w:tcPr>
          <w:p w:rsidR="002444C7" w:rsidRPr="002444C7" w:rsidRDefault="002444C7" w:rsidP="002444C7">
            <w:pPr>
              <w:spacing w:line="240" w:lineRule="auto"/>
              <w:ind w:firstLine="0"/>
              <w:jc w:val="center"/>
              <w:rPr>
                <w:b/>
                <w:szCs w:val="22"/>
              </w:rPr>
            </w:pPr>
            <w:r w:rsidRPr="002444C7">
              <w:rPr>
                <w:b/>
                <w:szCs w:val="22"/>
              </w:rPr>
              <w:t>Total</w:t>
            </w:r>
          </w:p>
        </w:tc>
        <w:tc>
          <w:tcPr>
            <w:tcW w:w="0" w:type="auto"/>
          </w:tcPr>
          <w:p w:rsidR="002444C7" w:rsidRPr="002444C7" w:rsidRDefault="002444C7" w:rsidP="002444C7">
            <w:pPr>
              <w:spacing w:line="240" w:lineRule="auto"/>
              <w:ind w:firstLine="0"/>
              <w:jc w:val="center"/>
              <w:rPr>
                <w:b/>
                <w:szCs w:val="22"/>
              </w:rPr>
            </w:pPr>
            <w:r w:rsidRPr="002444C7">
              <w:rPr>
                <w:b/>
                <w:szCs w:val="22"/>
              </w:rPr>
              <w:t>1,307</w:t>
            </w:r>
          </w:p>
        </w:tc>
        <w:tc>
          <w:tcPr>
            <w:tcW w:w="0" w:type="auto"/>
          </w:tcPr>
          <w:p w:rsidR="002444C7" w:rsidRPr="002444C7" w:rsidRDefault="002444C7" w:rsidP="002444C7">
            <w:pPr>
              <w:spacing w:line="240" w:lineRule="auto"/>
              <w:ind w:firstLine="0"/>
              <w:jc w:val="center"/>
              <w:rPr>
                <w:b/>
                <w:szCs w:val="22"/>
              </w:rPr>
            </w:pPr>
            <w:r w:rsidRPr="002444C7">
              <w:rPr>
                <w:b/>
                <w:szCs w:val="22"/>
              </w:rPr>
              <w:t>12.0</w:t>
            </w:r>
          </w:p>
        </w:tc>
        <w:tc>
          <w:tcPr>
            <w:tcW w:w="0" w:type="auto"/>
          </w:tcPr>
          <w:p w:rsidR="002444C7" w:rsidRPr="002444C7" w:rsidRDefault="002444C7" w:rsidP="002444C7">
            <w:pPr>
              <w:spacing w:line="240" w:lineRule="auto"/>
              <w:ind w:firstLine="0"/>
              <w:jc w:val="center"/>
              <w:rPr>
                <w:b/>
                <w:szCs w:val="22"/>
              </w:rPr>
            </w:pPr>
            <w:r w:rsidRPr="002444C7">
              <w:rPr>
                <w:b/>
                <w:szCs w:val="22"/>
              </w:rPr>
              <w:t>9,775</w:t>
            </w:r>
          </w:p>
        </w:tc>
        <w:tc>
          <w:tcPr>
            <w:tcW w:w="0" w:type="auto"/>
          </w:tcPr>
          <w:p w:rsidR="002444C7" w:rsidRPr="002444C7" w:rsidRDefault="002444C7" w:rsidP="002444C7">
            <w:pPr>
              <w:spacing w:line="240" w:lineRule="auto"/>
              <w:ind w:firstLine="0"/>
              <w:jc w:val="center"/>
              <w:rPr>
                <w:b/>
                <w:szCs w:val="22"/>
              </w:rPr>
            </w:pPr>
            <w:r w:rsidRPr="002444C7">
              <w:rPr>
                <w:b/>
                <w:szCs w:val="22"/>
              </w:rPr>
              <w:t>88</w:t>
            </w:r>
          </w:p>
        </w:tc>
        <w:tc>
          <w:tcPr>
            <w:tcW w:w="0" w:type="auto"/>
          </w:tcPr>
          <w:p w:rsidR="002444C7" w:rsidRPr="002444C7" w:rsidRDefault="002444C7" w:rsidP="002444C7">
            <w:pPr>
              <w:spacing w:line="240" w:lineRule="auto"/>
              <w:ind w:firstLine="0"/>
              <w:jc w:val="center"/>
              <w:rPr>
                <w:b/>
                <w:szCs w:val="22"/>
              </w:rPr>
            </w:pPr>
            <w:r w:rsidRPr="002444C7">
              <w:rPr>
                <w:b/>
                <w:szCs w:val="22"/>
              </w:rPr>
              <w:t>11,082</w:t>
            </w:r>
          </w:p>
        </w:tc>
        <w:tc>
          <w:tcPr>
            <w:tcW w:w="0" w:type="auto"/>
          </w:tcPr>
          <w:p w:rsidR="002444C7" w:rsidRPr="002444C7" w:rsidRDefault="002444C7" w:rsidP="002444C7">
            <w:pPr>
              <w:spacing w:line="240" w:lineRule="auto"/>
              <w:ind w:firstLine="0"/>
              <w:jc w:val="center"/>
              <w:rPr>
                <w:b/>
                <w:szCs w:val="22"/>
              </w:rPr>
            </w:pPr>
            <w:r w:rsidRPr="002444C7">
              <w:rPr>
                <w:b/>
                <w:szCs w:val="22"/>
              </w:rPr>
              <w:t>100.0</w:t>
            </w:r>
          </w:p>
        </w:tc>
        <w:tc>
          <w:tcPr>
            <w:tcW w:w="0" w:type="auto"/>
          </w:tcPr>
          <w:p w:rsidR="002444C7" w:rsidRPr="002444C7" w:rsidRDefault="002444C7" w:rsidP="002444C7">
            <w:pPr>
              <w:spacing w:line="240" w:lineRule="auto"/>
              <w:ind w:firstLine="0"/>
              <w:jc w:val="center"/>
              <w:rPr>
                <w:b/>
                <w:szCs w:val="22"/>
              </w:rPr>
            </w:pPr>
            <w:r w:rsidRPr="002444C7">
              <w:rPr>
                <w:b/>
                <w:szCs w:val="22"/>
              </w:rPr>
              <w:t>69.7</w:t>
            </w:r>
          </w:p>
        </w:tc>
        <w:tc>
          <w:tcPr>
            <w:tcW w:w="0" w:type="auto"/>
          </w:tcPr>
          <w:p w:rsidR="002444C7" w:rsidRPr="002444C7" w:rsidRDefault="002444C7" w:rsidP="002444C7">
            <w:pPr>
              <w:spacing w:line="240" w:lineRule="auto"/>
              <w:ind w:firstLine="0"/>
              <w:jc w:val="center"/>
              <w:rPr>
                <w:b/>
                <w:szCs w:val="22"/>
              </w:rPr>
            </w:pPr>
            <w:r w:rsidRPr="002444C7">
              <w:rPr>
                <w:b/>
                <w:szCs w:val="22"/>
              </w:rPr>
              <w:t>15.5</w:t>
            </w:r>
          </w:p>
        </w:tc>
      </w:tr>
      <w:tr w:rsidR="002444C7" w:rsidRPr="002444C7" w:rsidTr="000B0466">
        <w:trPr>
          <w:jc w:val="center"/>
        </w:trPr>
        <w:tc>
          <w:tcPr>
            <w:tcW w:w="0" w:type="auto"/>
          </w:tcPr>
          <w:p w:rsidR="002444C7" w:rsidRPr="002444C7" w:rsidRDefault="002444C7" w:rsidP="002444C7">
            <w:pPr>
              <w:spacing w:line="240" w:lineRule="auto"/>
              <w:ind w:firstLine="0"/>
              <w:jc w:val="center"/>
              <w:rPr>
                <w:b/>
                <w:szCs w:val="22"/>
              </w:rPr>
            </w:pPr>
            <w:r w:rsidRPr="002444C7">
              <w:rPr>
                <w:b/>
                <w:szCs w:val="22"/>
              </w:rPr>
              <w:t>Outpatient</w:t>
            </w:r>
          </w:p>
        </w:tc>
        <w:tc>
          <w:tcPr>
            <w:tcW w:w="0" w:type="auto"/>
          </w:tcPr>
          <w:p w:rsidR="002444C7" w:rsidRPr="002444C7" w:rsidRDefault="002444C7" w:rsidP="002444C7">
            <w:pPr>
              <w:spacing w:line="240" w:lineRule="auto"/>
              <w:ind w:firstLine="0"/>
              <w:jc w:val="center"/>
              <w:rPr>
                <w:szCs w:val="22"/>
              </w:rPr>
            </w:pPr>
          </w:p>
        </w:tc>
        <w:tc>
          <w:tcPr>
            <w:tcW w:w="0" w:type="auto"/>
          </w:tcPr>
          <w:p w:rsidR="002444C7" w:rsidRPr="002444C7" w:rsidRDefault="002444C7" w:rsidP="002444C7">
            <w:pPr>
              <w:spacing w:line="240" w:lineRule="auto"/>
              <w:ind w:firstLine="0"/>
              <w:jc w:val="center"/>
              <w:rPr>
                <w:szCs w:val="22"/>
              </w:rPr>
            </w:pPr>
          </w:p>
        </w:tc>
        <w:tc>
          <w:tcPr>
            <w:tcW w:w="0" w:type="auto"/>
          </w:tcPr>
          <w:p w:rsidR="002444C7" w:rsidRPr="002444C7" w:rsidRDefault="002444C7" w:rsidP="002444C7">
            <w:pPr>
              <w:spacing w:line="240" w:lineRule="auto"/>
              <w:ind w:firstLine="0"/>
              <w:jc w:val="center"/>
              <w:rPr>
                <w:szCs w:val="22"/>
              </w:rPr>
            </w:pPr>
          </w:p>
        </w:tc>
        <w:tc>
          <w:tcPr>
            <w:tcW w:w="0" w:type="auto"/>
          </w:tcPr>
          <w:p w:rsidR="002444C7" w:rsidRPr="002444C7" w:rsidRDefault="002444C7" w:rsidP="002444C7">
            <w:pPr>
              <w:spacing w:line="240" w:lineRule="auto"/>
              <w:ind w:firstLine="0"/>
              <w:jc w:val="center"/>
              <w:rPr>
                <w:szCs w:val="22"/>
              </w:rPr>
            </w:pPr>
          </w:p>
        </w:tc>
        <w:tc>
          <w:tcPr>
            <w:tcW w:w="0" w:type="auto"/>
          </w:tcPr>
          <w:p w:rsidR="002444C7" w:rsidRPr="002444C7" w:rsidRDefault="002444C7" w:rsidP="002444C7">
            <w:pPr>
              <w:spacing w:line="240" w:lineRule="auto"/>
              <w:ind w:firstLine="0"/>
              <w:jc w:val="center"/>
              <w:rPr>
                <w:szCs w:val="22"/>
              </w:rPr>
            </w:pPr>
          </w:p>
        </w:tc>
        <w:tc>
          <w:tcPr>
            <w:tcW w:w="0" w:type="auto"/>
          </w:tcPr>
          <w:p w:rsidR="002444C7" w:rsidRPr="002444C7" w:rsidRDefault="002444C7" w:rsidP="002444C7">
            <w:pPr>
              <w:spacing w:line="240" w:lineRule="auto"/>
              <w:ind w:firstLine="0"/>
              <w:jc w:val="center"/>
              <w:rPr>
                <w:szCs w:val="22"/>
              </w:rPr>
            </w:pPr>
          </w:p>
        </w:tc>
        <w:tc>
          <w:tcPr>
            <w:tcW w:w="0" w:type="auto"/>
          </w:tcPr>
          <w:p w:rsidR="002444C7" w:rsidRPr="002444C7" w:rsidRDefault="002444C7" w:rsidP="002444C7">
            <w:pPr>
              <w:spacing w:line="240" w:lineRule="auto"/>
              <w:ind w:firstLine="0"/>
              <w:jc w:val="center"/>
              <w:rPr>
                <w:szCs w:val="22"/>
              </w:rPr>
            </w:pPr>
          </w:p>
        </w:tc>
        <w:tc>
          <w:tcPr>
            <w:tcW w:w="0" w:type="auto"/>
          </w:tcPr>
          <w:p w:rsidR="002444C7" w:rsidRPr="002444C7" w:rsidRDefault="002444C7" w:rsidP="002444C7">
            <w:pPr>
              <w:spacing w:line="240" w:lineRule="auto"/>
              <w:ind w:firstLine="0"/>
              <w:jc w:val="center"/>
              <w:rPr>
                <w:szCs w:val="22"/>
              </w:rPr>
            </w:pPr>
          </w:p>
        </w:tc>
        <w:tc>
          <w:tcPr>
            <w:tcW w:w="0" w:type="auto"/>
          </w:tcPr>
          <w:p w:rsidR="002444C7" w:rsidRPr="002444C7" w:rsidRDefault="002444C7" w:rsidP="002444C7">
            <w:pPr>
              <w:spacing w:line="240" w:lineRule="auto"/>
              <w:ind w:firstLine="0"/>
              <w:jc w:val="center"/>
              <w:rPr>
                <w:szCs w:val="22"/>
              </w:rPr>
            </w:pPr>
          </w:p>
        </w:tc>
      </w:tr>
      <w:tr w:rsidR="002444C7" w:rsidRPr="002444C7" w:rsidTr="000B0466">
        <w:trPr>
          <w:jc w:val="center"/>
        </w:trPr>
        <w:tc>
          <w:tcPr>
            <w:tcW w:w="0" w:type="auto"/>
          </w:tcPr>
          <w:p w:rsidR="002444C7" w:rsidRPr="002444C7" w:rsidRDefault="002444C7" w:rsidP="002444C7">
            <w:pPr>
              <w:spacing w:line="240" w:lineRule="auto"/>
              <w:ind w:firstLine="0"/>
              <w:jc w:val="center"/>
              <w:rPr>
                <w:b/>
                <w:szCs w:val="22"/>
              </w:rPr>
            </w:pPr>
          </w:p>
        </w:tc>
        <w:tc>
          <w:tcPr>
            <w:tcW w:w="0" w:type="auto"/>
          </w:tcPr>
          <w:p w:rsidR="002444C7" w:rsidRPr="002444C7" w:rsidRDefault="002444C7" w:rsidP="002444C7">
            <w:pPr>
              <w:spacing w:line="240" w:lineRule="auto"/>
              <w:ind w:firstLine="0"/>
              <w:jc w:val="center"/>
              <w:rPr>
                <w:szCs w:val="22"/>
              </w:rPr>
            </w:pPr>
            <w:r w:rsidRPr="002444C7">
              <w:rPr>
                <w:szCs w:val="22"/>
              </w:rPr>
              <w:t>1997-2001</w:t>
            </w:r>
          </w:p>
        </w:tc>
        <w:tc>
          <w:tcPr>
            <w:tcW w:w="0" w:type="auto"/>
          </w:tcPr>
          <w:p w:rsidR="002444C7" w:rsidRPr="002444C7" w:rsidRDefault="002444C7" w:rsidP="002444C7">
            <w:pPr>
              <w:spacing w:line="240" w:lineRule="auto"/>
              <w:ind w:firstLine="0"/>
              <w:jc w:val="center"/>
              <w:rPr>
                <w:szCs w:val="22"/>
              </w:rPr>
            </w:pPr>
            <w:r w:rsidRPr="002444C7">
              <w:rPr>
                <w:szCs w:val="22"/>
              </w:rPr>
              <w:t>274</w:t>
            </w:r>
          </w:p>
        </w:tc>
        <w:tc>
          <w:tcPr>
            <w:tcW w:w="0" w:type="auto"/>
          </w:tcPr>
          <w:p w:rsidR="002444C7" w:rsidRPr="002444C7" w:rsidRDefault="002444C7" w:rsidP="002444C7">
            <w:pPr>
              <w:spacing w:line="240" w:lineRule="auto"/>
              <w:ind w:firstLine="0"/>
              <w:jc w:val="center"/>
              <w:rPr>
                <w:szCs w:val="22"/>
              </w:rPr>
            </w:pPr>
            <w:r w:rsidRPr="002444C7">
              <w:rPr>
                <w:szCs w:val="22"/>
              </w:rPr>
              <w:t>13.0</w:t>
            </w:r>
          </w:p>
        </w:tc>
        <w:tc>
          <w:tcPr>
            <w:tcW w:w="0" w:type="auto"/>
          </w:tcPr>
          <w:p w:rsidR="002444C7" w:rsidRPr="002444C7" w:rsidRDefault="002444C7" w:rsidP="002444C7">
            <w:pPr>
              <w:spacing w:line="240" w:lineRule="auto"/>
              <w:ind w:firstLine="0"/>
              <w:jc w:val="center"/>
              <w:rPr>
                <w:szCs w:val="22"/>
              </w:rPr>
            </w:pPr>
            <w:r w:rsidRPr="002444C7">
              <w:rPr>
                <w:szCs w:val="22"/>
              </w:rPr>
              <w:t>1,831</w:t>
            </w:r>
          </w:p>
        </w:tc>
        <w:tc>
          <w:tcPr>
            <w:tcW w:w="0" w:type="auto"/>
          </w:tcPr>
          <w:p w:rsidR="002444C7" w:rsidRPr="002444C7" w:rsidRDefault="002444C7" w:rsidP="002444C7">
            <w:pPr>
              <w:spacing w:line="240" w:lineRule="auto"/>
              <w:ind w:firstLine="0"/>
              <w:jc w:val="center"/>
              <w:rPr>
                <w:szCs w:val="22"/>
              </w:rPr>
            </w:pPr>
            <w:r w:rsidRPr="002444C7">
              <w:rPr>
                <w:szCs w:val="22"/>
              </w:rPr>
              <w:t>87</w:t>
            </w:r>
          </w:p>
        </w:tc>
        <w:tc>
          <w:tcPr>
            <w:tcW w:w="0" w:type="auto"/>
          </w:tcPr>
          <w:p w:rsidR="002444C7" w:rsidRPr="002444C7" w:rsidRDefault="002444C7" w:rsidP="002444C7">
            <w:pPr>
              <w:spacing w:line="240" w:lineRule="auto"/>
              <w:ind w:firstLine="0"/>
              <w:jc w:val="center"/>
              <w:rPr>
                <w:szCs w:val="22"/>
              </w:rPr>
            </w:pPr>
            <w:r w:rsidRPr="002444C7">
              <w:rPr>
                <w:szCs w:val="22"/>
              </w:rPr>
              <w:t>2,105</w:t>
            </w:r>
          </w:p>
        </w:tc>
        <w:tc>
          <w:tcPr>
            <w:tcW w:w="0" w:type="auto"/>
          </w:tcPr>
          <w:p w:rsidR="002444C7" w:rsidRPr="002444C7" w:rsidRDefault="002444C7" w:rsidP="002444C7">
            <w:pPr>
              <w:spacing w:line="240" w:lineRule="auto"/>
              <w:ind w:firstLine="0"/>
              <w:jc w:val="center"/>
              <w:rPr>
                <w:szCs w:val="22"/>
              </w:rPr>
            </w:pPr>
            <w:r w:rsidRPr="002444C7">
              <w:rPr>
                <w:szCs w:val="22"/>
              </w:rPr>
              <w:t>100.0</w:t>
            </w:r>
          </w:p>
        </w:tc>
        <w:tc>
          <w:tcPr>
            <w:tcW w:w="0" w:type="auto"/>
          </w:tcPr>
          <w:p w:rsidR="002444C7" w:rsidRPr="002444C7" w:rsidRDefault="002444C7" w:rsidP="002444C7">
            <w:pPr>
              <w:spacing w:line="240" w:lineRule="auto"/>
              <w:ind w:firstLine="0"/>
              <w:jc w:val="center"/>
              <w:rPr>
                <w:szCs w:val="22"/>
              </w:rPr>
            </w:pPr>
            <w:r w:rsidRPr="002444C7">
              <w:rPr>
                <w:szCs w:val="22"/>
              </w:rPr>
              <w:t>66.0</w:t>
            </w:r>
          </w:p>
        </w:tc>
        <w:tc>
          <w:tcPr>
            <w:tcW w:w="0" w:type="auto"/>
          </w:tcPr>
          <w:p w:rsidR="002444C7" w:rsidRPr="002444C7" w:rsidRDefault="002444C7" w:rsidP="002444C7">
            <w:pPr>
              <w:spacing w:line="240" w:lineRule="auto"/>
              <w:ind w:firstLine="0"/>
              <w:jc w:val="center"/>
              <w:rPr>
                <w:szCs w:val="22"/>
              </w:rPr>
            </w:pPr>
            <w:r w:rsidRPr="002444C7">
              <w:rPr>
                <w:szCs w:val="22"/>
              </w:rPr>
              <w:t>21.1</w:t>
            </w:r>
          </w:p>
        </w:tc>
      </w:tr>
      <w:tr w:rsidR="002444C7" w:rsidRPr="002444C7" w:rsidTr="000B0466">
        <w:trPr>
          <w:jc w:val="center"/>
        </w:trPr>
        <w:tc>
          <w:tcPr>
            <w:tcW w:w="0" w:type="auto"/>
          </w:tcPr>
          <w:p w:rsidR="002444C7" w:rsidRPr="002444C7" w:rsidRDefault="002444C7" w:rsidP="002444C7">
            <w:pPr>
              <w:spacing w:line="240" w:lineRule="auto"/>
              <w:ind w:firstLine="0"/>
              <w:jc w:val="center"/>
              <w:rPr>
                <w:b/>
                <w:szCs w:val="22"/>
              </w:rPr>
            </w:pPr>
          </w:p>
        </w:tc>
        <w:tc>
          <w:tcPr>
            <w:tcW w:w="0" w:type="auto"/>
          </w:tcPr>
          <w:p w:rsidR="002444C7" w:rsidRPr="002444C7" w:rsidRDefault="002444C7" w:rsidP="002444C7">
            <w:pPr>
              <w:spacing w:line="240" w:lineRule="auto"/>
              <w:ind w:firstLine="0"/>
              <w:jc w:val="center"/>
              <w:rPr>
                <w:szCs w:val="22"/>
              </w:rPr>
            </w:pPr>
            <w:r w:rsidRPr="002444C7">
              <w:rPr>
                <w:szCs w:val="22"/>
              </w:rPr>
              <w:t>2002-2006</w:t>
            </w:r>
          </w:p>
        </w:tc>
        <w:tc>
          <w:tcPr>
            <w:tcW w:w="0" w:type="auto"/>
          </w:tcPr>
          <w:p w:rsidR="002444C7" w:rsidRPr="002444C7" w:rsidRDefault="002444C7" w:rsidP="002444C7">
            <w:pPr>
              <w:spacing w:line="240" w:lineRule="auto"/>
              <w:ind w:firstLine="0"/>
              <w:jc w:val="center"/>
              <w:rPr>
                <w:szCs w:val="22"/>
              </w:rPr>
            </w:pPr>
            <w:r w:rsidRPr="002444C7">
              <w:rPr>
                <w:szCs w:val="22"/>
              </w:rPr>
              <w:t>1,273</w:t>
            </w:r>
          </w:p>
        </w:tc>
        <w:tc>
          <w:tcPr>
            <w:tcW w:w="0" w:type="auto"/>
          </w:tcPr>
          <w:p w:rsidR="002444C7" w:rsidRPr="002444C7" w:rsidRDefault="002444C7" w:rsidP="002444C7">
            <w:pPr>
              <w:spacing w:line="240" w:lineRule="auto"/>
              <w:ind w:firstLine="0"/>
              <w:jc w:val="center"/>
              <w:rPr>
                <w:szCs w:val="22"/>
              </w:rPr>
            </w:pPr>
            <w:r w:rsidRPr="002444C7">
              <w:rPr>
                <w:szCs w:val="22"/>
              </w:rPr>
              <w:t>18.2</w:t>
            </w:r>
          </w:p>
        </w:tc>
        <w:tc>
          <w:tcPr>
            <w:tcW w:w="0" w:type="auto"/>
          </w:tcPr>
          <w:p w:rsidR="002444C7" w:rsidRPr="002444C7" w:rsidRDefault="002444C7" w:rsidP="002444C7">
            <w:pPr>
              <w:spacing w:line="240" w:lineRule="auto"/>
              <w:ind w:firstLine="0"/>
              <w:jc w:val="center"/>
              <w:rPr>
                <w:szCs w:val="22"/>
              </w:rPr>
            </w:pPr>
            <w:r w:rsidRPr="002444C7">
              <w:rPr>
                <w:szCs w:val="22"/>
              </w:rPr>
              <w:t>5,722</w:t>
            </w:r>
          </w:p>
        </w:tc>
        <w:tc>
          <w:tcPr>
            <w:tcW w:w="0" w:type="auto"/>
          </w:tcPr>
          <w:p w:rsidR="002444C7" w:rsidRPr="002444C7" w:rsidRDefault="002444C7" w:rsidP="002444C7">
            <w:pPr>
              <w:spacing w:line="240" w:lineRule="auto"/>
              <w:ind w:firstLine="0"/>
              <w:jc w:val="center"/>
              <w:rPr>
                <w:szCs w:val="22"/>
              </w:rPr>
            </w:pPr>
            <w:r w:rsidRPr="002444C7">
              <w:rPr>
                <w:szCs w:val="22"/>
              </w:rPr>
              <w:t>81.8</w:t>
            </w:r>
          </w:p>
        </w:tc>
        <w:tc>
          <w:tcPr>
            <w:tcW w:w="0" w:type="auto"/>
          </w:tcPr>
          <w:p w:rsidR="002444C7" w:rsidRPr="002444C7" w:rsidRDefault="002444C7" w:rsidP="002444C7">
            <w:pPr>
              <w:spacing w:line="240" w:lineRule="auto"/>
              <w:ind w:firstLine="0"/>
              <w:jc w:val="center"/>
              <w:rPr>
                <w:szCs w:val="22"/>
              </w:rPr>
            </w:pPr>
            <w:r w:rsidRPr="002444C7">
              <w:rPr>
                <w:szCs w:val="22"/>
              </w:rPr>
              <w:t>6,995</w:t>
            </w:r>
          </w:p>
        </w:tc>
        <w:tc>
          <w:tcPr>
            <w:tcW w:w="0" w:type="auto"/>
          </w:tcPr>
          <w:p w:rsidR="002444C7" w:rsidRPr="002444C7" w:rsidRDefault="002444C7" w:rsidP="002444C7">
            <w:pPr>
              <w:spacing w:line="240" w:lineRule="auto"/>
              <w:ind w:firstLine="0"/>
              <w:jc w:val="center"/>
              <w:rPr>
                <w:szCs w:val="22"/>
              </w:rPr>
            </w:pPr>
            <w:r w:rsidRPr="002444C7">
              <w:rPr>
                <w:szCs w:val="22"/>
              </w:rPr>
              <w:t>100.0</w:t>
            </w:r>
          </w:p>
        </w:tc>
        <w:tc>
          <w:tcPr>
            <w:tcW w:w="0" w:type="auto"/>
          </w:tcPr>
          <w:p w:rsidR="002444C7" w:rsidRPr="002444C7" w:rsidRDefault="002444C7" w:rsidP="002444C7">
            <w:pPr>
              <w:spacing w:line="240" w:lineRule="auto"/>
              <w:ind w:firstLine="0"/>
              <w:jc w:val="center"/>
              <w:rPr>
                <w:szCs w:val="22"/>
              </w:rPr>
            </w:pPr>
            <w:r w:rsidRPr="002444C7">
              <w:rPr>
                <w:szCs w:val="22"/>
              </w:rPr>
              <w:t>71.7</w:t>
            </w:r>
          </w:p>
        </w:tc>
        <w:tc>
          <w:tcPr>
            <w:tcW w:w="0" w:type="auto"/>
          </w:tcPr>
          <w:p w:rsidR="002444C7" w:rsidRPr="002444C7" w:rsidRDefault="002444C7" w:rsidP="002444C7">
            <w:pPr>
              <w:spacing w:line="240" w:lineRule="auto"/>
              <w:ind w:firstLine="0"/>
              <w:jc w:val="center"/>
              <w:rPr>
                <w:szCs w:val="22"/>
              </w:rPr>
            </w:pPr>
            <w:r w:rsidRPr="002444C7">
              <w:rPr>
                <w:szCs w:val="22"/>
              </w:rPr>
              <w:t>18.8</w:t>
            </w:r>
          </w:p>
        </w:tc>
      </w:tr>
      <w:tr w:rsidR="002444C7" w:rsidRPr="002444C7" w:rsidTr="000B0466">
        <w:trPr>
          <w:jc w:val="center"/>
        </w:trPr>
        <w:tc>
          <w:tcPr>
            <w:tcW w:w="0" w:type="auto"/>
          </w:tcPr>
          <w:p w:rsidR="002444C7" w:rsidRPr="002444C7" w:rsidRDefault="002444C7" w:rsidP="002444C7">
            <w:pPr>
              <w:spacing w:line="240" w:lineRule="auto"/>
              <w:ind w:firstLine="0"/>
              <w:jc w:val="center"/>
              <w:rPr>
                <w:b/>
                <w:szCs w:val="22"/>
              </w:rPr>
            </w:pPr>
          </w:p>
        </w:tc>
        <w:tc>
          <w:tcPr>
            <w:tcW w:w="0" w:type="auto"/>
          </w:tcPr>
          <w:p w:rsidR="002444C7" w:rsidRPr="002444C7" w:rsidRDefault="002444C7" w:rsidP="002444C7">
            <w:pPr>
              <w:spacing w:line="240" w:lineRule="auto"/>
              <w:ind w:firstLine="0"/>
              <w:jc w:val="center"/>
              <w:rPr>
                <w:szCs w:val="22"/>
              </w:rPr>
            </w:pPr>
            <w:r w:rsidRPr="002444C7">
              <w:rPr>
                <w:szCs w:val="22"/>
              </w:rPr>
              <w:t>2007-2011</w:t>
            </w:r>
          </w:p>
        </w:tc>
        <w:tc>
          <w:tcPr>
            <w:tcW w:w="0" w:type="auto"/>
          </w:tcPr>
          <w:p w:rsidR="002444C7" w:rsidRPr="002444C7" w:rsidRDefault="002444C7" w:rsidP="002444C7">
            <w:pPr>
              <w:spacing w:line="240" w:lineRule="auto"/>
              <w:ind w:firstLine="0"/>
              <w:jc w:val="center"/>
              <w:rPr>
                <w:szCs w:val="22"/>
              </w:rPr>
            </w:pPr>
            <w:r w:rsidRPr="002444C7">
              <w:rPr>
                <w:szCs w:val="22"/>
              </w:rPr>
              <w:t>1,071</w:t>
            </w:r>
          </w:p>
        </w:tc>
        <w:tc>
          <w:tcPr>
            <w:tcW w:w="0" w:type="auto"/>
          </w:tcPr>
          <w:p w:rsidR="002444C7" w:rsidRPr="002444C7" w:rsidRDefault="002444C7" w:rsidP="002444C7">
            <w:pPr>
              <w:spacing w:line="240" w:lineRule="auto"/>
              <w:ind w:firstLine="0"/>
              <w:jc w:val="center"/>
              <w:rPr>
                <w:szCs w:val="22"/>
              </w:rPr>
            </w:pPr>
            <w:r w:rsidRPr="002444C7">
              <w:rPr>
                <w:szCs w:val="22"/>
              </w:rPr>
              <w:t>14.1</w:t>
            </w:r>
          </w:p>
        </w:tc>
        <w:tc>
          <w:tcPr>
            <w:tcW w:w="0" w:type="auto"/>
          </w:tcPr>
          <w:p w:rsidR="002444C7" w:rsidRPr="002444C7" w:rsidRDefault="002444C7" w:rsidP="002444C7">
            <w:pPr>
              <w:spacing w:line="240" w:lineRule="auto"/>
              <w:ind w:firstLine="0"/>
              <w:jc w:val="center"/>
              <w:rPr>
                <w:szCs w:val="22"/>
              </w:rPr>
            </w:pPr>
            <w:r w:rsidRPr="002444C7">
              <w:rPr>
                <w:szCs w:val="22"/>
              </w:rPr>
              <w:t>6,513</w:t>
            </w:r>
          </w:p>
        </w:tc>
        <w:tc>
          <w:tcPr>
            <w:tcW w:w="0" w:type="auto"/>
          </w:tcPr>
          <w:p w:rsidR="002444C7" w:rsidRPr="002444C7" w:rsidRDefault="002444C7" w:rsidP="002444C7">
            <w:pPr>
              <w:spacing w:line="240" w:lineRule="auto"/>
              <w:ind w:firstLine="0"/>
              <w:jc w:val="center"/>
              <w:rPr>
                <w:szCs w:val="22"/>
              </w:rPr>
            </w:pPr>
            <w:r w:rsidRPr="002444C7">
              <w:rPr>
                <w:szCs w:val="22"/>
              </w:rPr>
              <w:t>85.9</w:t>
            </w:r>
          </w:p>
        </w:tc>
        <w:tc>
          <w:tcPr>
            <w:tcW w:w="0" w:type="auto"/>
          </w:tcPr>
          <w:p w:rsidR="002444C7" w:rsidRPr="002444C7" w:rsidRDefault="002444C7" w:rsidP="002444C7">
            <w:pPr>
              <w:spacing w:line="240" w:lineRule="auto"/>
              <w:ind w:firstLine="0"/>
              <w:jc w:val="center"/>
              <w:rPr>
                <w:szCs w:val="22"/>
              </w:rPr>
            </w:pPr>
            <w:r w:rsidRPr="002444C7">
              <w:rPr>
                <w:szCs w:val="22"/>
              </w:rPr>
              <w:t>7,584</w:t>
            </w:r>
          </w:p>
        </w:tc>
        <w:tc>
          <w:tcPr>
            <w:tcW w:w="0" w:type="auto"/>
          </w:tcPr>
          <w:p w:rsidR="002444C7" w:rsidRPr="002444C7" w:rsidRDefault="002444C7" w:rsidP="002444C7">
            <w:pPr>
              <w:spacing w:line="240" w:lineRule="auto"/>
              <w:ind w:firstLine="0"/>
              <w:jc w:val="center"/>
              <w:rPr>
                <w:szCs w:val="22"/>
              </w:rPr>
            </w:pPr>
            <w:r w:rsidRPr="002444C7">
              <w:rPr>
                <w:szCs w:val="22"/>
              </w:rPr>
              <w:t>100.0</w:t>
            </w:r>
          </w:p>
        </w:tc>
        <w:tc>
          <w:tcPr>
            <w:tcW w:w="0" w:type="auto"/>
          </w:tcPr>
          <w:p w:rsidR="002444C7" w:rsidRPr="002444C7" w:rsidRDefault="002444C7" w:rsidP="002444C7">
            <w:pPr>
              <w:spacing w:line="240" w:lineRule="auto"/>
              <w:ind w:firstLine="0"/>
              <w:jc w:val="center"/>
              <w:rPr>
                <w:szCs w:val="22"/>
              </w:rPr>
            </w:pPr>
            <w:r w:rsidRPr="002444C7">
              <w:rPr>
                <w:szCs w:val="22"/>
              </w:rPr>
              <w:t>70.2</w:t>
            </w:r>
          </w:p>
        </w:tc>
        <w:tc>
          <w:tcPr>
            <w:tcW w:w="0" w:type="auto"/>
          </w:tcPr>
          <w:p w:rsidR="002444C7" w:rsidRPr="002444C7" w:rsidRDefault="002444C7" w:rsidP="002444C7">
            <w:pPr>
              <w:spacing w:line="240" w:lineRule="auto"/>
              <w:ind w:firstLine="0"/>
              <w:jc w:val="center"/>
              <w:rPr>
                <w:szCs w:val="22"/>
              </w:rPr>
            </w:pPr>
            <w:r w:rsidRPr="002444C7">
              <w:rPr>
                <w:szCs w:val="22"/>
              </w:rPr>
              <w:t>19.5</w:t>
            </w:r>
          </w:p>
        </w:tc>
      </w:tr>
      <w:tr w:rsidR="002444C7" w:rsidRPr="002444C7" w:rsidTr="000B0466">
        <w:trPr>
          <w:jc w:val="center"/>
        </w:trPr>
        <w:tc>
          <w:tcPr>
            <w:tcW w:w="0" w:type="auto"/>
          </w:tcPr>
          <w:p w:rsidR="002444C7" w:rsidRPr="002444C7" w:rsidRDefault="002444C7" w:rsidP="002444C7">
            <w:pPr>
              <w:spacing w:line="240" w:lineRule="auto"/>
              <w:ind w:firstLine="0"/>
              <w:jc w:val="center"/>
              <w:rPr>
                <w:b/>
                <w:szCs w:val="22"/>
              </w:rPr>
            </w:pPr>
          </w:p>
        </w:tc>
        <w:tc>
          <w:tcPr>
            <w:tcW w:w="0" w:type="auto"/>
          </w:tcPr>
          <w:p w:rsidR="002444C7" w:rsidRPr="002444C7" w:rsidRDefault="002444C7" w:rsidP="002444C7">
            <w:pPr>
              <w:spacing w:line="240" w:lineRule="auto"/>
              <w:ind w:firstLine="0"/>
              <w:jc w:val="center"/>
              <w:rPr>
                <w:szCs w:val="22"/>
              </w:rPr>
            </w:pPr>
            <w:r w:rsidRPr="002444C7">
              <w:rPr>
                <w:szCs w:val="22"/>
              </w:rPr>
              <w:t>2012- March 2017</w:t>
            </w:r>
            <w:r w:rsidR="00E1092D">
              <w:rPr>
                <w:szCs w:val="22"/>
              </w:rPr>
              <w:t>*</w:t>
            </w:r>
          </w:p>
        </w:tc>
        <w:tc>
          <w:tcPr>
            <w:tcW w:w="0" w:type="auto"/>
          </w:tcPr>
          <w:p w:rsidR="002444C7" w:rsidRPr="002444C7" w:rsidRDefault="002444C7" w:rsidP="002444C7">
            <w:pPr>
              <w:spacing w:line="240" w:lineRule="auto"/>
              <w:ind w:firstLine="0"/>
              <w:jc w:val="center"/>
              <w:rPr>
                <w:szCs w:val="22"/>
              </w:rPr>
            </w:pPr>
            <w:r w:rsidRPr="002444C7">
              <w:rPr>
                <w:szCs w:val="22"/>
              </w:rPr>
              <w:t>1,301</w:t>
            </w:r>
          </w:p>
        </w:tc>
        <w:tc>
          <w:tcPr>
            <w:tcW w:w="0" w:type="auto"/>
          </w:tcPr>
          <w:p w:rsidR="002444C7" w:rsidRPr="002444C7" w:rsidRDefault="002444C7" w:rsidP="002444C7">
            <w:pPr>
              <w:spacing w:line="240" w:lineRule="auto"/>
              <w:ind w:firstLine="0"/>
              <w:jc w:val="center"/>
              <w:rPr>
                <w:szCs w:val="22"/>
              </w:rPr>
            </w:pPr>
            <w:r w:rsidRPr="002444C7">
              <w:rPr>
                <w:szCs w:val="22"/>
              </w:rPr>
              <w:t>18.3</w:t>
            </w:r>
          </w:p>
        </w:tc>
        <w:tc>
          <w:tcPr>
            <w:tcW w:w="0" w:type="auto"/>
          </w:tcPr>
          <w:p w:rsidR="002444C7" w:rsidRPr="002444C7" w:rsidRDefault="002444C7" w:rsidP="002444C7">
            <w:pPr>
              <w:spacing w:line="240" w:lineRule="auto"/>
              <w:ind w:firstLine="0"/>
              <w:jc w:val="center"/>
              <w:rPr>
                <w:szCs w:val="22"/>
              </w:rPr>
            </w:pPr>
            <w:r w:rsidRPr="002444C7">
              <w:rPr>
                <w:szCs w:val="22"/>
              </w:rPr>
              <w:t>5,812</w:t>
            </w:r>
          </w:p>
        </w:tc>
        <w:tc>
          <w:tcPr>
            <w:tcW w:w="0" w:type="auto"/>
          </w:tcPr>
          <w:p w:rsidR="002444C7" w:rsidRPr="002444C7" w:rsidRDefault="002444C7" w:rsidP="002444C7">
            <w:pPr>
              <w:spacing w:line="240" w:lineRule="auto"/>
              <w:ind w:firstLine="0"/>
              <w:jc w:val="center"/>
              <w:rPr>
                <w:szCs w:val="22"/>
              </w:rPr>
            </w:pPr>
            <w:r w:rsidRPr="002444C7">
              <w:rPr>
                <w:szCs w:val="22"/>
              </w:rPr>
              <w:t>81.7</w:t>
            </w:r>
          </w:p>
        </w:tc>
        <w:tc>
          <w:tcPr>
            <w:tcW w:w="0" w:type="auto"/>
          </w:tcPr>
          <w:p w:rsidR="002444C7" w:rsidRPr="002444C7" w:rsidRDefault="002444C7" w:rsidP="002444C7">
            <w:pPr>
              <w:spacing w:line="240" w:lineRule="auto"/>
              <w:ind w:firstLine="0"/>
              <w:jc w:val="center"/>
              <w:rPr>
                <w:szCs w:val="22"/>
              </w:rPr>
            </w:pPr>
            <w:r w:rsidRPr="002444C7">
              <w:rPr>
                <w:szCs w:val="22"/>
              </w:rPr>
              <w:t>7,113</w:t>
            </w:r>
          </w:p>
        </w:tc>
        <w:tc>
          <w:tcPr>
            <w:tcW w:w="0" w:type="auto"/>
          </w:tcPr>
          <w:p w:rsidR="002444C7" w:rsidRPr="002444C7" w:rsidRDefault="002444C7" w:rsidP="002444C7">
            <w:pPr>
              <w:spacing w:line="240" w:lineRule="auto"/>
              <w:ind w:firstLine="0"/>
              <w:jc w:val="center"/>
              <w:rPr>
                <w:szCs w:val="22"/>
              </w:rPr>
            </w:pPr>
            <w:r w:rsidRPr="002444C7">
              <w:rPr>
                <w:szCs w:val="22"/>
              </w:rPr>
              <w:t>100.0</w:t>
            </w:r>
          </w:p>
        </w:tc>
        <w:tc>
          <w:tcPr>
            <w:tcW w:w="0" w:type="auto"/>
          </w:tcPr>
          <w:p w:rsidR="002444C7" w:rsidRPr="002444C7" w:rsidRDefault="002444C7" w:rsidP="002444C7">
            <w:pPr>
              <w:spacing w:line="240" w:lineRule="auto"/>
              <w:ind w:firstLine="0"/>
              <w:jc w:val="center"/>
              <w:rPr>
                <w:szCs w:val="22"/>
              </w:rPr>
            </w:pPr>
            <w:r w:rsidRPr="002444C7">
              <w:rPr>
                <w:szCs w:val="22"/>
              </w:rPr>
              <w:t>66.9</w:t>
            </w:r>
          </w:p>
        </w:tc>
        <w:tc>
          <w:tcPr>
            <w:tcW w:w="0" w:type="auto"/>
          </w:tcPr>
          <w:p w:rsidR="002444C7" w:rsidRPr="002444C7" w:rsidRDefault="002444C7" w:rsidP="002444C7">
            <w:pPr>
              <w:spacing w:line="240" w:lineRule="auto"/>
              <w:ind w:firstLine="0"/>
              <w:jc w:val="center"/>
              <w:rPr>
                <w:szCs w:val="22"/>
              </w:rPr>
            </w:pPr>
            <w:r w:rsidRPr="002444C7">
              <w:rPr>
                <w:szCs w:val="22"/>
              </w:rPr>
              <w:t>19.8</w:t>
            </w:r>
          </w:p>
        </w:tc>
      </w:tr>
      <w:tr w:rsidR="002444C7" w:rsidRPr="002444C7" w:rsidTr="000B0466">
        <w:trPr>
          <w:jc w:val="center"/>
        </w:trPr>
        <w:tc>
          <w:tcPr>
            <w:tcW w:w="0" w:type="auto"/>
          </w:tcPr>
          <w:p w:rsidR="002444C7" w:rsidRPr="002444C7" w:rsidRDefault="002444C7" w:rsidP="002444C7">
            <w:pPr>
              <w:spacing w:line="240" w:lineRule="auto"/>
              <w:ind w:firstLine="0"/>
              <w:jc w:val="center"/>
              <w:rPr>
                <w:b/>
                <w:szCs w:val="22"/>
              </w:rPr>
            </w:pPr>
          </w:p>
        </w:tc>
        <w:tc>
          <w:tcPr>
            <w:tcW w:w="0" w:type="auto"/>
          </w:tcPr>
          <w:p w:rsidR="002444C7" w:rsidRPr="002444C7" w:rsidRDefault="002444C7" w:rsidP="002444C7">
            <w:pPr>
              <w:spacing w:line="240" w:lineRule="auto"/>
              <w:ind w:firstLine="0"/>
              <w:jc w:val="center"/>
              <w:rPr>
                <w:b/>
                <w:szCs w:val="22"/>
              </w:rPr>
            </w:pPr>
            <w:r w:rsidRPr="002444C7">
              <w:rPr>
                <w:b/>
                <w:szCs w:val="22"/>
              </w:rPr>
              <w:t>Total</w:t>
            </w:r>
          </w:p>
        </w:tc>
        <w:tc>
          <w:tcPr>
            <w:tcW w:w="0" w:type="auto"/>
          </w:tcPr>
          <w:p w:rsidR="002444C7" w:rsidRPr="002444C7" w:rsidRDefault="002444C7" w:rsidP="002444C7">
            <w:pPr>
              <w:spacing w:line="240" w:lineRule="auto"/>
              <w:ind w:firstLine="0"/>
              <w:jc w:val="center"/>
              <w:rPr>
                <w:b/>
                <w:szCs w:val="22"/>
              </w:rPr>
            </w:pPr>
            <w:r w:rsidRPr="002444C7">
              <w:rPr>
                <w:b/>
                <w:szCs w:val="22"/>
              </w:rPr>
              <w:t>3,919</w:t>
            </w:r>
          </w:p>
        </w:tc>
        <w:tc>
          <w:tcPr>
            <w:tcW w:w="0" w:type="auto"/>
          </w:tcPr>
          <w:p w:rsidR="002444C7" w:rsidRPr="002444C7" w:rsidRDefault="002444C7" w:rsidP="002444C7">
            <w:pPr>
              <w:spacing w:line="240" w:lineRule="auto"/>
              <w:ind w:firstLine="0"/>
              <w:jc w:val="center"/>
              <w:rPr>
                <w:b/>
                <w:szCs w:val="22"/>
              </w:rPr>
            </w:pPr>
            <w:r w:rsidRPr="002444C7">
              <w:rPr>
                <w:b/>
                <w:szCs w:val="22"/>
              </w:rPr>
              <w:t>16.5</w:t>
            </w:r>
          </w:p>
        </w:tc>
        <w:tc>
          <w:tcPr>
            <w:tcW w:w="0" w:type="auto"/>
          </w:tcPr>
          <w:p w:rsidR="002444C7" w:rsidRPr="002444C7" w:rsidRDefault="002444C7" w:rsidP="002444C7">
            <w:pPr>
              <w:spacing w:line="240" w:lineRule="auto"/>
              <w:ind w:firstLine="0"/>
              <w:jc w:val="center"/>
              <w:rPr>
                <w:b/>
                <w:szCs w:val="22"/>
              </w:rPr>
            </w:pPr>
            <w:r w:rsidRPr="002444C7">
              <w:rPr>
                <w:b/>
                <w:szCs w:val="22"/>
              </w:rPr>
              <w:t>19,878</w:t>
            </w:r>
          </w:p>
        </w:tc>
        <w:tc>
          <w:tcPr>
            <w:tcW w:w="0" w:type="auto"/>
          </w:tcPr>
          <w:p w:rsidR="002444C7" w:rsidRPr="002444C7" w:rsidRDefault="002444C7" w:rsidP="002444C7">
            <w:pPr>
              <w:spacing w:line="240" w:lineRule="auto"/>
              <w:ind w:firstLine="0"/>
              <w:jc w:val="center"/>
              <w:rPr>
                <w:b/>
                <w:szCs w:val="22"/>
              </w:rPr>
            </w:pPr>
            <w:r w:rsidRPr="002444C7">
              <w:rPr>
                <w:b/>
                <w:szCs w:val="22"/>
              </w:rPr>
              <w:t>83.5</w:t>
            </w:r>
          </w:p>
        </w:tc>
        <w:tc>
          <w:tcPr>
            <w:tcW w:w="0" w:type="auto"/>
          </w:tcPr>
          <w:p w:rsidR="002444C7" w:rsidRPr="002444C7" w:rsidRDefault="002444C7" w:rsidP="002444C7">
            <w:pPr>
              <w:spacing w:line="240" w:lineRule="auto"/>
              <w:ind w:firstLine="0"/>
              <w:jc w:val="center"/>
              <w:rPr>
                <w:b/>
                <w:szCs w:val="22"/>
              </w:rPr>
            </w:pPr>
            <w:r w:rsidRPr="002444C7">
              <w:rPr>
                <w:b/>
                <w:szCs w:val="22"/>
              </w:rPr>
              <w:t>23,797</w:t>
            </w:r>
          </w:p>
        </w:tc>
        <w:tc>
          <w:tcPr>
            <w:tcW w:w="0" w:type="auto"/>
          </w:tcPr>
          <w:p w:rsidR="002444C7" w:rsidRPr="002444C7" w:rsidRDefault="002444C7" w:rsidP="002444C7">
            <w:pPr>
              <w:spacing w:line="240" w:lineRule="auto"/>
              <w:ind w:firstLine="0"/>
              <w:jc w:val="center"/>
              <w:rPr>
                <w:b/>
                <w:szCs w:val="22"/>
              </w:rPr>
            </w:pPr>
            <w:r w:rsidRPr="002444C7">
              <w:rPr>
                <w:b/>
                <w:szCs w:val="22"/>
              </w:rPr>
              <w:t>100.0</w:t>
            </w:r>
          </w:p>
        </w:tc>
        <w:tc>
          <w:tcPr>
            <w:tcW w:w="0" w:type="auto"/>
          </w:tcPr>
          <w:p w:rsidR="002444C7" w:rsidRPr="002444C7" w:rsidRDefault="002444C7" w:rsidP="002444C7">
            <w:pPr>
              <w:spacing w:line="240" w:lineRule="auto"/>
              <w:ind w:firstLine="0"/>
              <w:jc w:val="center"/>
              <w:rPr>
                <w:b/>
                <w:szCs w:val="22"/>
              </w:rPr>
            </w:pPr>
            <w:r w:rsidRPr="002444C7">
              <w:rPr>
                <w:b/>
                <w:szCs w:val="22"/>
              </w:rPr>
              <w:t>69.3</w:t>
            </w:r>
          </w:p>
        </w:tc>
        <w:tc>
          <w:tcPr>
            <w:tcW w:w="0" w:type="auto"/>
          </w:tcPr>
          <w:p w:rsidR="002444C7" w:rsidRPr="002444C7" w:rsidRDefault="002444C7" w:rsidP="002444C7">
            <w:pPr>
              <w:spacing w:line="240" w:lineRule="auto"/>
              <w:ind w:firstLine="0"/>
              <w:jc w:val="center"/>
              <w:rPr>
                <w:b/>
                <w:szCs w:val="22"/>
              </w:rPr>
            </w:pPr>
            <w:r w:rsidRPr="002444C7">
              <w:rPr>
                <w:b/>
                <w:szCs w:val="22"/>
              </w:rPr>
              <w:t>19.6</w:t>
            </w:r>
          </w:p>
        </w:tc>
      </w:tr>
      <w:tr w:rsidR="002444C7" w:rsidRPr="002444C7" w:rsidTr="000B0466">
        <w:trPr>
          <w:jc w:val="center"/>
        </w:trPr>
        <w:tc>
          <w:tcPr>
            <w:tcW w:w="0" w:type="auto"/>
          </w:tcPr>
          <w:p w:rsidR="002444C7" w:rsidRPr="002444C7" w:rsidRDefault="002444C7" w:rsidP="002444C7">
            <w:pPr>
              <w:spacing w:line="240" w:lineRule="auto"/>
              <w:ind w:firstLine="0"/>
              <w:jc w:val="center"/>
              <w:rPr>
                <w:b/>
                <w:szCs w:val="22"/>
              </w:rPr>
            </w:pPr>
            <w:r w:rsidRPr="002444C7">
              <w:rPr>
                <w:b/>
                <w:szCs w:val="22"/>
              </w:rPr>
              <w:t>Total</w:t>
            </w:r>
          </w:p>
        </w:tc>
        <w:tc>
          <w:tcPr>
            <w:tcW w:w="0" w:type="auto"/>
          </w:tcPr>
          <w:p w:rsidR="002444C7" w:rsidRPr="002444C7" w:rsidRDefault="002444C7" w:rsidP="002444C7">
            <w:pPr>
              <w:spacing w:line="240" w:lineRule="auto"/>
              <w:ind w:firstLine="0"/>
              <w:jc w:val="center"/>
              <w:rPr>
                <w:i/>
                <w:szCs w:val="22"/>
              </w:rPr>
            </w:pPr>
            <w:r w:rsidRPr="002444C7">
              <w:rPr>
                <w:i/>
                <w:szCs w:val="22"/>
              </w:rPr>
              <w:t>Of each column’s N</w:t>
            </w:r>
          </w:p>
        </w:tc>
        <w:tc>
          <w:tcPr>
            <w:tcW w:w="0" w:type="auto"/>
          </w:tcPr>
          <w:p w:rsidR="002444C7" w:rsidRPr="002444C7" w:rsidRDefault="002444C7" w:rsidP="002444C7">
            <w:pPr>
              <w:spacing w:line="240" w:lineRule="auto"/>
              <w:ind w:firstLine="0"/>
              <w:jc w:val="center"/>
              <w:rPr>
                <w:b/>
                <w:szCs w:val="22"/>
              </w:rPr>
            </w:pPr>
            <w:r w:rsidRPr="002444C7">
              <w:rPr>
                <w:b/>
                <w:szCs w:val="22"/>
              </w:rPr>
              <w:t>5,226</w:t>
            </w:r>
          </w:p>
        </w:tc>
        <w:tc>
          <w:tcPr>
            <w:tcW w:w="0" w:type="auto"/>
          </w:tcPr>
          <w:p w:rsidR="002444C7" w:rsidRPr="002444C7" w:rsidRDefault="002444C7" w:rsidP="002444C7">
            <w:pPr>
              <w:spacing w:line="240" w:lineRule="auto"/>
              <w:ind w:firstLine="0"/>
              <w:jc w:val="center"/>
              <w:rPr>
                <w:b/>
                <w:szCs w:val="22"/>
              </w:rPr>
            </w:pPr>
            <w:r w:rsidRPr="002444C7">
              <w:rPr>
                <w:b/>
                <w:szCs w:val="22"/>
              </w:rPr>
              <w:t>15.0</w:t>
            </w:r>
          </w:p>
        </w:tc>
        <w:tc>
          <w:tcPr>
            <w:tcW w:w="0" w:type="auto"/>
          </w:tcPr>
          <w:p w:rsidR="002444C7" w:rsidRPr="002444C7" w:rsidRDefault="002444C7" w:rsidP="002444C7">
            <w:pPr>
              <w:spacing w:line="240" w:lineRule="auto"/>
              <w:ind w:firstLine="0"/>
              <w:jc w:val="center"/>
              <w:rPr>
                <w:b/>
                <w:szCs w:val="22"/>
              </w:rPr>
            </w:pPr>
            <w:r w:rsidRPr="002444C7">
              <w:rPr>
                <w:b/>
                <w:szCs w:val="22"/>
              </w:rPr>
              <w:t>29,653</w:t>
            </w:r>
          </w:p>
        </w:tc>
        <w:tc>
          <w:tcPr>
            <w:tcW w:w="0" w:type="auto"/>
          </w:tcPr>
          <w:p w:rsidR="002444C7" w:rsidRPr="002444C7" w:rsidRDefault="002444C7" w:rsidP="002444C7">
            <w:pPr>
              <w:spacing w:line="240" w:lineRule="auto"/>
              <w:ind w:firstLine="0"/>
              <w:jc w:val="center"/>
              <w:rPr>
                <w:b/>
                <w:szCs w:val="22"/>
              </w:rPr>
            </w:pPr>
            <w:r w:rsidRPr="002444C7">
              <w:rPr>
                <w:b/>
                <w:szCs w:val="22"/>
              </w:rPr>
              <w:t>85</w:t>
            </w:r>
          </w:p>
        </w:tc>
        <w:tc>
          <w:tcPr>
            <w:tcW w:w="0" w:type="auto"/>
          </w:tcPr>
          <w:p w:rsidR="002444C7" w:rsidRPr="002444C7" w:rsidRDefault="002444C7" w:rsidP="002444C7">
            <w:pPr>
              <w:spacing w:line="240" w:lineRule="auto"/>
              <w:ind w:firstLine="0"/>
              <w:jc w:val="center"/>
              <w:rPr>
                <w:b/>
                <w:szCs w:val="22"/>
              </w:rPr>
            </w:pPr>
            <w:r w:rsidRPr="002444C7">
              <w:rPr>
                <w:b/>
                <w:szCs w:val="22"/>
              </w:rPr>
              <w:t>34,879</w:t>
            </w:r>
          </w:p>
        </w:tc>
        <w:tc>
          <w:tcPr>
            <w:tcW w:w="0" w:type="auto"/>
          </w:tcPr>
          <w:p w:rsidR="002444C7" w:rsidRPr="002444C7" w:rsidRDefault="002444C7" w:rsidP="002444C7">
            <w:pPr>
              <w:spacing w:line="240" w:lineRule="auto"/>
              <w:ind w:firstLine="0"/>
              <w:jc w:val="center"/>
              <w:rPr>
                <w:b/>
                <w:szCs w:val="22"/>
              </w:rPr>
            </w:pPr>
            <w:r w:rsidRPr="002444C7">
              <w:rPr>
                <w:b/>
                <w:szCs w:val="22"/>
              </w:rPr>
              <w:t>100.0</w:t>
            </w:r>
          </w:p>
        </w:tc>
        <w:tc>
          <w:tcPr>
            <w:tcW w:w="0" w:type="auto"/>
          </w:tcPr>
          <w:p w:rsidR="002444C7" w:rsidRPr="002444C7" w:rsidRDefault="002444C7" w:rsidP="002444C7">
            <w:pPr>
              <w:spacing w:line="240" w:lineRule="auto"/>
              <w:ind w:firstLine="0"/>
              <w:jc w:val="center"/>
              <w:rPr>
                <w:b/>
                <w:szCs w:val="22"/>
              </w:rPr>
            </w:pPr>
            <w:r w:rsidRPr="002444C7">
              <w:rPr>
                <w:b/>
                <w:szCs w:val="22"/>
              </w:rPr>
              <w:t>69.4</w:t>
            </w:r>
          </w:p>
        </w:tc>
        <w:tc>
          <w:tcPr>
            <w:tcW w:w="0" w:type="auto"/>
          </w:tcPr>
          <w:p w:rsidR="002444C7" w:rsidRPr="002444C7" w:rsidRDefault="002444C7" w:rsidP="002444C7">
            <w:pPr>
              <w:spacing w:line="240" w:lineRule="auto"/>
              <w:ind w:firstLine="0"/>
              <w:jc w:val="center"/>
              <w:rPr>
                <w:b/>
                <w:szCs w:val="22"/>
              </w:rPr>
            </w:pPr>
            <w:r w:rsidRPr="002444C7">
              <w:rPr>
                <w:b/>
                <w:szCs w:val="22"/>
              </w:rPr>
              <w:t>18.4</w:t>
            </w:r>
          </w:p>
        </w:tc>
      </w:tr>
    </w:tbl>
    <w:p w:rsidR="004C7C5A" w:rsidRPr="00D83276" w:rsidRDefault="004C7C5A" w:rsidP="00397011">
      <w:pPr>
        <w:spacing w:after="240" w:line="240" w:lineRule="auto"/>
        <w:ind w:firstLine="0"/>
        <w:jc w:val="left"/>
        <w:rPr>
          <w:sz w:val="20"/>
          <w:szCs w:val="20"/>
        </w:rPr>
      </w:pPr>
      <w:r w:rsidRPr="00D83276">
        <w:rPr>
          <w:i/>
          <w:sz w:val="20"/>
          <w:szCs w:val="20"/>
        </w:rPr>
        <w:t xml:space="preserve">Inpatient </w:t>
      </w:r>
      <w:proofErr w:type="gramStart"/>
      <w:r w:rsidRPr="00D83276">
        <w:rPr>
          <w:sz w:val="20"/>
          <w:szCs w:val="20"/>
        </w:rPr>
        <w:t>χ</w:t>
      </w:r>
      <w:r w:rsidRPr="00D83276">
        <w:rPr>
          <w:sz w:val="20"/>
          <w:szCs w:val="20"/>
          <w:vertAlign w:val="superscript"/>
        </w:rPr>
        <w:t>(</w:t>
      </w:r>
      <w:proofErr w:type="gramEnd"/>
      <w:r w:rsidRPr="00D83276">
        <w:rPr>
          <w:sz w:val="20"/>
          <w:szCs w:val="20"/>
          <w:vertAlign w:val="superscript"/>
        </w:rPr>
        <w:t>3)</w:t>
      </w:r>
      <w:r w:rsidRPr="00D83276">
        <w:rPr>
          <w:sz w:val="20"/>
          <w:szCs w:val="20"/>
        </w:rPr>
        <w:t xml:space="preserve"> = 87.901, p = .000, </w:t>
      </w:r>
      <w:r w:rsidRPr="00D83276">
        <w:rPr>
          <w:i/>
          <w:sz w:val="20"/>
          <w:szCs w:val="20"/>
        </w:rPr>
        <w:t xml:space="preserve">Outpatient </w:t>
      </w:r>
      <w:r w:rsidRPr="00D83276">
        <w:rPr>
          <w:sz w:val="20"/>
          <w:szCs w:val="20"/>
        </w:rPr>
        <w:t>χ</w:t>
      </w:r>
      <w:r w:rsidRPr="00D83276">
        <w:rPr>
          <w:sz w:val="20"/>
          <w:szCs w:val="20"/>
          <w:vertAlign w:val="superscript"/>
        </w:rPr>
        <w:t>(3)</w:t>
      </w:r>
      <w:r w:rsidRPr="00D83276">
        <w:rPr>
          <w:sz w:val="20"/>
          <w:szCs w:val="20"/>
        </w:rPr>
        <w:t xml:space="preserve"> = 80.979, p = .000, </w:t>
      </w:r>
      <w:r w:rsidRPr="00D83276">
        <w:rPr>
          <w:i/>
          <w:sz w:val="20"/>
          <w:szCs w:val="20"/>
        </w:rPr>
        <w:t xml:space="preserve">Total </w:t>
      </w:r>
      <w:r w:rsidRPr="00D83276">
        <w:rPr>
          <w:sz w:val="20"/>
          <w:szCs w:val="20"/>
        </w:rPr>
        <w:t>χ</w:t>
      </w:r>
      <w:r w:rsidRPr="00D83276">
        <w:rPr>
          <w:sz w:val="20"/>
          <w:szCs w:val="20"/>
          <w:vertAlign w:val="superscript"/>
        </w:rPr>
        <w:t>(3)</w:t>
      </w:r>
      <w:r w:rsidRPr="00D83276">
        <w:rPr>
          <w:sz w:val="20"/>
          <w:szCs w:val="20"/>
        </w:rPr>
        <w:t xml:space="preserve"> = 148.762, p = .000</w:t>
      </w:r>
      <w:r w:rsidR="00E1092D" w:rsidRPr="00D83276">
        <w:rPr>
          <w:sz w:val="20"/>
          <w:szCs w:val="20"/>
        </w:rPr>
        <w:br/>
        <w:t>*Testing method changed from enzyme immunoassay to molecular method at the end of 2011</w:t>
      </w:r>
    </w:p>
    <w:p w:rsidR="0018322B" w:rsidRDefault="0018322B" w:rsidP="0018322B">
      <w:pPr>
        <w:spacing w:line="240" w:lineRule="auto"/>
        <w:rPr>
          <w:b/>
        </w:rPr>
      </w:pPr>
    </w:p>
    <w:p w:rsidR="004C7C5A" w:rsidRDefault="00957998" w:rsidP="004F4E0E">
      <w:r>
        <w:rPr>
          <w:b/>
        </w:rPr>
        <w:t>Tables 32</w:t>
      </w:r>
      <w:r w:rsidR="004F4E0E">
        <w:t xml:space="preserve"> and </w:t>
      </w:r>
      <w:r>
        <w:rPr>
          <w:b/>
        </w:rPr>
        <w:t>33</w:t>
      </w:r>
      <w:r w:rsidR="004F4E0E">
        <w:t xml:space="preserve"> and </w:t>
      </w:r>
      <w:r w:rsidR="004F4E0E">
        <w:rPr>
          <w:b/>
        </w:rPr>
        <w:t>Figures 6</w:t>
      </w:r>
      <w:r w:rsidR="004F4E0E">
        <w:t xml:space="preserve"> and </w:t>
      </w:r>
      <w:r w:rsidR="004F4E0E">
        <w:rPr>
          <w:b/>
        </w:rPr>
        <w:t>7</w:t>
      </w:r>
      <w:r w:rsidR="004F4E0E">
        <w:t xml:space="preserve"> show trends over time by prior history of </w:t>
      </w:r>
      <w:r w:rsidR="004F4E0E">
        <w:rPr>
          <w:i/>
        </w:rPr>
        <w:t>Clostridium difficile</w:t>
      </w:r>
      <w:r w:rsidR="004F4E0E">
        <w:t xml:space="preserve"> during the 1985-1997 capture phase and subsequent </w:t>
      </w:r>
      <w:r w:rsidR="004F4E0E">
        <w:rPr>
          <w:i/>
        </w:rPr>
        <w:t>C. diff</w:t>
      </w:r>
      <w:r w:rsidR="004F4E0E">
        <w:t xml:space="preserve"> test results during the 1997-March 2017 follow-up phase, respectively for encounters ages 18-64. Among the 17,950 18-64-year-olds (encounters) previously tested in the capture phase, 5,286 were inpatient and 12,664 were outpatient. The follow-up period consisted of 11,675 patient encounters aged 18-64 of which 3,529 were inpatient and 8,146 were outpatient.</w:t>
      </w:r>
    </w:p>
    <w:p w:rsidR="00FC5600" w:rsidRDefault="00FC5600" w:rsidP="004F4E0E"/>
    <w:p w:rsidR="00FC5600" w:rsidRDefault="00FC5600" w:rsidP="004F4E0E"/>
    <w:p w:rsidR="00FC5600" w:rsidRPr="00D83276" w:rsidRDefault="00C15A22" w:rsidP="00E1092D">
      <w:pPr>
        <w:ind w:firstLine="0"/>
        <w:rPr>
          <w:sz w:val="20"/>
          <w:szCs w:val="20"/>
        </w:rPr>
      </w:pPr>
      <w:r w:rsidRPr="00D83276">
        <w:rPr>
          <w:noProof/>
          <w:sz w:val="20"/>
          <w:szCs w:val="20"/>
        </w:rPr>
        <w:drawing>
          <wp:anchor distT="0" distB="0" distL="114300" distR="114300" simplePos="0" relativeHeight="251846656" behindDoc="0" locked="0" layoutInCell="1" allowOverlap="1">
            <wp:simplePos x="0" y="0"/>
            <wp:positionH relativeFrom="margin">
              <wp:posOffset>0</wp:posOffset>
            </wp:positionH>
            <wp:positionV relativeFrom="margin">
              <wp:posOffset>-190500</wp:posOffset>
            </wp:positionV>
            <wp:extent cx="5943600" cy="3162300"/>
            <wp:effectExtent l="0" t="0" r="0" b="0"/>
            <wp:wrapSquare wrapText="bothSides"/>
            <wp:docPr id="198" name="Chart 198">
              <a:extLst xmlns:a="http://schemas.openxmlformats.org/drawingml/2006/main">
                <a:ext uri="{FF2B5EF4-FFF2-40B4-BE49-F238E27FC236}">
                  <a16:creationId xmlns:a16="http://schemas.microsoft.com/office/drawing/2014/main" id="{8CBB3A5B-A7E0-404E-9120-93EA07EC26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r w:rsidRPr="00D83276">
        <w:rPr>
          <w:noProof/>
          <w:sz w:val="20"/>
          <w:szCs w:val="20"/>
        </w:rPr>
        <mc:AlternateContent>
          <mc:Choice Requires="wps">
            <w:drawing>
              <wp:anchor distT="0" distB="0" distL="114300" distR="114300" simplePos="0" relativeHeight="251754496" behindDoc="0" locked="0" layoutInCell="1" allowOverlap="1" wp14:anchorId="1634B9EB" wp14:editId="7FCD1E58">
                <wp:simplePos x="0" y="0"/>
                <wp:positionH relativeFrom="margin">
                  <wp:posOffset>0</wp:posOffset>
                </wp:positionH>
                <wp:positionV relativeFrom="paragraph">
                  <wp:posOffset>3238500</wp:posOffset>
                </wp:positionV>
                <wp:extent cx="5934710" cy="626745"/>
                <wp:effectExtent l="0" t="0" r="8890" b="1905"/>
                <wp:wrapSquare wrapText="bothSides"/>
                <wp:docPr id="30" name="Text Box 30"/>
                <wp:cNvGraphicFramePr/>
                <a:graphic xmlns:a="http://schemas.openxmlformats.org/drawingml/2006/main">
                  <a:graphicData uri="http://schemas.microsoft.com/office/word/2010/wordprocessingShape">
                    <wps:wsp>
                      <wps:cNvSpPr txBox="1"/>
                      <wps:spPr>
                        <a:xfrm>
                          <a:off x="0" y="0"/>
                          <a:ext cx="5934710" cy="626745"/>
                        </a:xfrm>
                        <a:prstGeom prst="rect">
                          <a:avLst/>
                        </a:prstGeom>
                        <a:solidFill>
                          <a:prstClr val="white"/>
                        </a:solidFill>
                        <a:ln>
                          <a:noFill/>
                        </a:ln>
                      </wps:spPr>
                      <wps:txbx>
                        <w:txbxContent>
                          <w:p w:rsidR="00D83872" w:rsidRPr="0018322B" w:rsidRDefault="00D83872" w:rsidP="0018322B">
                            <w:pPr>
                              <w:pStyle w:val="Caption"/>
                              <w:spacing w:line="360" w:lineRule="auto"/>
                              <w:ind w:firstLine="0"/>
                              <w:rPr>
                                <w:noProof/>
                                <w:sz w:val="24"/>
                                <w:szCs w:val="24"/>
                              </w:rPr>
                            </w:pPr>
                            <w:bookmarkStart w:id="69" w:name="_Toc495591277"/>
                            <w:r>
                              <w:t xml:space="preserve">Figure </w:t>
                            </w:r>
                            <w:r w:rsidR="00804D2B">
                              <w:fldChar w:fldCharType="begin"/>
                            </w:r>
                            <w:r w:rsidR="00804D2B">
                              <w:instrText xml:space="preserve"> SEQ Figure \* ARABIC </w:instrText>
                            </w:r>
                            <w:r w:rsidR="00804D2B">
                              <w:fldChar w:fldCharType="separate"/>
                            </w:r>
                            <w:r>
                              <w:rPr>
                                <w:noProof/>
                              </w:rPr>
                              <w:t>6</w:t>
                            </w:r>
                            <w:r w:rsidR="00804D2B">
                              <w:rPr>
                                <w:noProof/>
                              </w:rPr>
                              <w:fldChar w:fldCharType="end"/>
                            </w:r>
                            <w:r>
                              <w:t>.</w:t>
                            </w:r>
                            <w:r w:rsidRPr="0018322B">
                              <w:t xml:space="preserve"> </w:t>
                            </w:r>
                            <w:r w:rsidRPr="0018322B">
                              <w:rPr>
                                <w:szCs w:val="24"/>
                              </w:rPr>
                              <w:t>Percent Butler Memorial Hospital</w:t>
                            </w:r>
                            <w:r>
                              <w:rPr>
                                <w:szCs w:val="24"/>
                              </w:rPr>
                              <w:t xml:space="preserve"> Patient Encounters Ages 18-64 o</w:t>
                            </w:r>
                            <w:r w:rsidRPr="0018322B">
                              <w:rPr>
                                <w:szCs w:val="24"/>
                              </w:rPr>
                              <w:t xml:space="preserve">ver Four Time Periods by Patient Type (In and Outpatient) and Prior History of </w:t>
                            </w:r>
                            <w:r w:rsidRPr="0018322B">
                              <w:rPr>
                                <w:i/>
                                <w:szCs w:val="24"/>
                              </w:rPr>
                              <w:t>Clostridium difficile</w:t>
                            </w:r>
                            <w:r w:rsidRPr="0018322B">
                              <w:rPr>
                                <w:szCs w:val="24"/>
                              </w:rPr>
                              <w:t xml:space="preserve"> between 1985 and 1997 (Butler County Residents Only)</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4B9EB" id="_x0000_s1046" type="#_x0000_t202" style="position:absolute;left:0;text-align:left;margin-left:0;margin-top:255pt;width:467.3pt;height:49.3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" stroked="f">
                <v:textbox inset="0,0,0,0">
                  <w:txbxContent>
                    <w:p w:rsidR="00D83872" w:rsidRPr="0018322B" w:rsidRDefault="00D83872" w:rsidP="0018322B">
                      <w:pPr>
                        <w:pStyle w:val="Caption"/>
                        <w:spacing w:line="360" w:lineRule="auto"/>
                        <w:ind w:firstLine="0"/>
                        <w:rPr>
                          <w:noProof/>
                          <w:sz w:val="24"/>
                          <w:szCs w:val="24"/>
                        </w:rPr>
                      </w:pPr>
                      <w:bookmarkStart w:id="70" w:name="_Toc495591277"/>
                      <w:r>
                        <w:t xml:space="preserve">Figure </w:t>
                      </w:r>
                      <w:r w:rsidR="00804D2B">
                        <w:fldChar w:fldCharType="begin"/>
                      </w:r>
                      <w:r w:rsidR="00804D2B">
                        <w:instrText xml:space="preserve"> SEQ Figure \* ARABIC </w:instrText>
                      </w:r>
                      <w:r w:rsidR="00804D2B">
                        <w:fldChar w:fldCharType="separate"/>
                      </w:r>
                      <w:r>
                        <w:rPr>
                          <w:noProof/>
                        </w:rPr>
                        <w:t>6</w:t>
                      </w:r>
                      <w:r w:rsidR="00804D2B">
                        <w:rPr>
                          <w:noProof/>
                        </w:rPr>
                        <w:fldChar w:fldCharType="end"/>
                      </w:r>
                      <w:r>
                        <w:t>.</w:t>
                      </w:r>
                      <w:r w:rsidRPr="0018322B">
                        <w:t xml:space="preserve"> </w:t>
                      </w:r>
                      <w:r w:rsidRPr="0018322B">
                        <w:rPr>
                          <w:szCs w:val="24"/>
                        </w:rPr>
                        <w:t>Percent Butler Memorial Hospital</w:t>
                      </w:r>
                      <w:r>
                        <w:rPr>
                          <w:szCs w:val="24"/>
                        </w:rPr>
                        <w:t xml:space="preserve"> Patient Encounters Ages 18-64 o</w:t>
                      </w:r>
                      <w:r w:rsidRPr="0018322B">
                        <w:rPr>
                          <w:szCs w:val="24"/>
                        </w:rPr>
                        <w:t xml:space="preserve">ver Four Time Periods by Patient Type (In and Outpatient) and Prior History of </w:t>
                      </w:r>
                      <w:r w:rsidRPr="0018322B">
                        <w:rPr>
                          <w:i/>
                          <w:szCs w:val="24"/>
                        </w:rPr>
                        <w:t>Clostridium difficile</w:t>
                      </w:r>
                      <w:r w:rsidRPr="0018322B">
                        <w:rPr>
                          <w:szCs w:val="24"/>
                        </w:rPr>
                        <w:t xml:space="preserve"> between 1985 and 1997 (Butler County Residents Only)</w:t>
                      </w:r>
                      <w:bookmarkEnd w:id="70"/>
                    </w:p>
                  </w:txbxContent>
                </v:textbox>
                <w10:wrap type="square" anchorx="margin"/>
              </v:shape>
            </w:pict>
          </mc:Fallback>
        </mc:AlternateContent>
      </w:r>
      <w:r w:rsidR="00E1092D" w:rsidRPr="00D83276">
        <w:rPr>
          <w:noProof/>
          <w:sz w:val="20"/>
          <w:szCs w:val="20"/>
        </w:rPr>
        <w:drawing>
          <wp:anchor distT="0" distB="0" distL="114300" distR="114300" simplePos="0" relativeHeight="251847680" behindDoc="1" locked="0" layoutInCell="1" allowOverlap="1">
            <wp:simplePos x="0" y="0"/>
            <wp:positionH relativeFrom="margin">
              <wp:align>right</wp:align>
            </wp:positionH>
            <wp:positionV relativeFrom="paragraph">
              <wp:posOffset>4063788</wp:posOffset>
            </wp:positionV>
            <wp:extent cx="5943600" cy="3048000"/>
            <wp:effectExtent l="0" t="0" r="0" b="0"/>
            <wp:wrapTight wrapText="bothSides">
              <wp:wrapPolygon edited="0">
                <wp:start x="0" y="0"/>
                <wp:lineTo x="0" y="21465"/>
                <wp:lineTo x="21531" y="21465"/>
                <wp:lineTo x="21531" y="0"/>
                <wp:lineTo x="0" y="0"/>
              </wp:wrapPolygon>
            </wp:wrapTight>
            <wp:docPr id="199" name="Chart 199">
              <a:extLst xmlns:a="http://schemas.openxmlformats.org/drawingml/2006/main">
                <a:ext uri="{FF2B5EF4-FFF2-40B4-BE49-F238E27FC236}">
                  <a16:creationId xmlns:a16="http://schemas.microsoft.com/office/drawing/2014/main" id="{DC1159E8-56B3-4E2F-B895-792BE61CB6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E1092D" w:rsidRPr="00D83276">
        <w:rPr>
          <w:sz w:val="20"/>
          <w:szCs w:val="20"/>
        </w:rPr>
        <w:t>*Testing method changed from enzyme immunoassay to molecular method at the end of 2011</w:t>
      </w:r>
    </w:p>
    <w:p w:rsidR="00FC5600" w:rsidRDefault="00FC5600" w:rsidP="0042746B">
      <w:pPr>
        <w:ind w:firstLine="0"/>
      </w:pPr>
    </w:p>
    <w:p w:rsidR="00CC513F" w:rsidRPr="00D83276" w:rsidRDefault="00E1092D" w:rsidP="00CC513F">
      <w:pPr>
        <w:ind w:firstLine="0"/>
        <w:rPr>
          <w:sz w:val="20"/>
          <w:szCs w:val="20"/>
        </w:rPr>
      </w:pPr>
      <w:r w:rsidRPr="00D83276">
        <w:rPr>
          <w:noProof/>
          <w:sz w:val="20"/>
          <w:szCs w:val="20"/>
        </w:rPr>
        <mc:AlternateContent>
          <mc:Choice Requires="wps">
            <w:drawing>
              <wp:anchor distT="0" distB="0" distL="114300" distR="114300" simplePos="0" relativeHeight="251756544" behindDoc="1" locked="0" layoutInCell="1" allowOverlap="1" wp14:anchorId="7C3BFBC9" wp14:editId="243754AB">
                <wp:simplePos x="0" y="0"/>
                <wp:positionH relativeFrom="margin">
                  <wp:align>left</wp:align>
                </wp:positionH>
                <wp:positionV relativeFrom="paragraph">
                  <wp:posOffset>3249930</wp:posOffset>
                </wp:positionV>
                <wp:extent cx="5976620" cy="762000"/>
                <wp:effectExtent l="0" t="0" r="5080" b="0"/>
                <wp:wrapTight wrapText="bothSides">
                  <wp:wrapPolygon edited="0">
                    <wp:start x="0" y="0"/>
                    <wp:lineTo x="0" y="21060"/>
                    <wp:lineTo x="21550" y="21060"/>
                    <wp:lineTo x="21550"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5976620" cy="762000"/>
                        </a:xfrm>
                        <a:prstGeom prst="rect">
                          <a:avLst/>
                        </a:prstGeom>
                        <a:solidFill>
                          <a:prstClr val="white"/>
                        </a:solidFill>
                        <a:ln>
                          <a:noFill/>
                        </a:ln>
                      </wps:spPr>
                      <wps:txbx>
                        <w:txbxContent>
                          <w:p w:rsidR="00D83872" w:rsidRPr="0003209F" w:rsidRDefault="00D83872" w:rsidP="0018322B">
                            <w:pPr>
                              <w:pStyle w:val="Caption"/>
                              <w:spacing w:line="360" w:lineRule="auto"/>
                              <w:ind w:firstLine="0"/>
                              <w:rPr>
                                <w:noProof/>
                                <w:sz w:val="24"/>
                                <w:szCs w:val="24"/>
                              </w:rPr>
                            </w:pPr>
                            <w:bookmarkStart w:id="71" w:name="_Toc495591278"/>
                            <w:r>
                              <w:t xml:space="preserve">Figure </w:t>
                            </w:r>
                            <w:r w:rsidR="00804D2B">
                              <w:fldChar w:fldCharType="begin"/>
                            </w:r>
                            <w:r w:rsidR="00804D2B">
                              <w:instrText xml:space="preserve"> SEQ Figure \* ARABIC </w:instrText>
                            </w:r>
                            <w:r w:rsidR="00804D2B">
                              <w:fldChar w:fldCharType="separate"/>
                            </w:r>
                            <w:r>
                              <w:rPr>
                                <w:noProof/>
                              </w:rPr>
                              <w:t>7</w:t>
                            </w:r>
                            <w:r w:rsidR="00804D2B">
                              <w:rPr>
                                <w:noProof/>
                              </w:rPr>
                              <w:fldChar w:fldCharType="end"/>
                            </w:r>
                            <w:r>
                              <w:t xml:space="preserve">. </w:t>
                            </w:r>
                            <w:r w:rsidRPr="0018322B">
                              <w:rPr>
                                <w:szCs w:val="24"/>
                              </w:rPr>
                              <w:t>Percent Butler Memorial Hospital</w:t>
                            </w:r>
                            <w:r>
                              <w:rPr>
                                <w:szCs w:val="24"/>
                              </w:rPr>
                              <w:t xml:space="preserve"> Patient Encounters Ages 18-64 o</w:t>
                            </w:r>
                            <w:r w:rsidRPr="0018322B">
                              <w:rPr>
                                <w:szCs w:val="24"/>
                              </w:rPr>
                              <w:t xml:space="preserve">ver Four Time Periods by Patient Type (In and Outpatient) and </w:t>
                            </w:r>
                            <w:r w:rsidRPr="0018322B">
                              <w:rPr>
                                <w:i/>
                                <w:szCs w:val="24"/>
                              </w:rPr>
                              <w:t>Clostridium difficile</w:t>
                            </w:r>
                            <w:r>
                              <w:rPr>
                                <w:szCs w:val="24"/>
                              </w:rPr>
                              <w:t xml:space="preserve"> Test Result d</w:t>
                            </w:r>
                            <w:r w:rsidRPr="0018322B">
                              <w:rPr>
                                <w:szCs w:val="24"/>
                              </w:rPr>
                              <w:t>uring Follow-up Period (1997-March 2017) (Butler County Residents Only)</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BFBC9" id="Text Box 31" o:spid="_x0000_s1047" type="#_x0000_t202" style="position:absolute;left:0;text-align:left;margin-left:0;margin-top:255.9pt;width:470.6pt;height:60pt;z-index:-251559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" stroked="f">
                <v:textbox inset="0,0,0,0">
                  <w:txbxContent>
                    <w:p w:rsidR="00D83872" w:rsidRPr="0003209F" w:rsidRDefault="00D83872" w:rsidP="0018322B">
                      <w:pPr>
                        <w:pStyle w:val="Caption"/>
                        <w:spacing w:line="360" w:lineRule="auto"/>
                        <w:ind w:firstLine="0"/>
                        <w:rPr>
                          <w:noProof/>
                          <w:sz w:val="24"/>
                          <w:szCs w:val="24"/>
                        </w:rPr>
                      </w:pPr>
                      <w:bookmarkStart w:id="72" w:name="_Toc495591278"/>
                      <w:r>
                        <w:t xml:space="preserve">Figure </w:t>
                      </w:r>
                      <w:r w:rsidR="00804D2B">
                        <w:fldChar w:fldCharType="begin"/>
                      </w:r>
                      <w:r w:rsidR="00804D2B">
                        <w:instrText xml:space="preserve"> SEQ Figure \* ARABIC </w:instrText>
                      </w:r>
                      <w:r w:rsidR="00804D2B">
                        <w:fldChar w:fldCharType="separate"/>
                      </w:r>
                      <w:r>
                        <w:rPr>
                          <w:noProof/>
                        </w:rPr>
                        <w:t>7</w:t>
                      </w:r>
                      <w:r w:rsidR="00804D2B">
                        <w:rPr>
                          <w:noProof/>
                        </w:rPr>
                        <w:fldChar w:fldCharType="end"/>
                      </w:r>
                      <w:r>
                        <w:t xml:space="preserve">. </w:t>
                      </w:r>
                      <w:r w:rsidRPr="0018322B">
                        <w:rPr>
                          <w:szCs w:val="24"/>
                        </w:rPr>
                        <w:t>Percent Butler Memorial Hospital</w:t>
                      </w:r>
                      <w:r>
                        <w:rPr>
                          <w:szCs w:val="24"/>
                        </w:rPr>
                        <w:t xml:space="preserve"> Patient Encounters Ages 18-64 o</w:t>
                      </w:r>
                      <w:r w:rsidRPr="0018322B">
                        <w:rPr>
                          <w:szCs w:val="24"/>
                        </w:rPr>
                        <w:t xml:space="preserve">ver Four Time Periods by Patient Type (In and Outpatient) and </w:t>
                      </w:r>
                      <w:r w:rsidRPr="0018322B">
                        <w:rPr>
                          <w:i/>
                          <w:szCs w:val="24"/>
                        </w:rPr>
                        <w:t>Clostridium difficile</w:t>
                      </w:r>
                      <w:r>
                        <w:rPr>
                          <w:szCs w:val="24"/>
                        </w:rPr>
                        <w:t xml:space="preserve"> Test Result d</w:t>
                      </w:r>
                      <w:r w:rsidRPr="0018322B">
                        <w:rPr>
                          <w:szCs w:val="24"/>
                        </w:rPr>
                        <w:t>uring Follow-up Period (1997-March 2017) (Butler County Residents Only)</w:t>
                      </w:r>
                      <w:bookmarkEnd w:id="72"/>
                    </w:p>
                  </w:txbxContent>
                </v:textbox>
                <w10:wrap type="tight" anchorx="margin"/>
              </v:shape>
            </w:pict>
          </mc:Fallback>
        </mc:AlternateContent>
      </w:r>
      <w:r w:rsidRPr="00D83276">
        <w:rPr>
          <w:sz w:val="20"/>
          <w:szCs w:val="20"/>
        </w:rPr>
        <w:t>*Testing method changed from enzyme immunoassay to molecular method at the end of 2011</w:t>
      </w:r>
    </w:p>
    <w:p w:rsidR="009F3282" w:rsidRPr="00CC513F" w:rsidRDefault="009F3282" w:rsidP="00397011">
      <w:pPr>
        <w:rPr>
          <w:sz w:val="18"/>
          <w:szCs w:val="18"/>
        </w:rPr>
      </w:pPr>
      <w:r>
        <w:t xml:space="preserve">Considering the number and proportion of encounters with a positive history of </w:t>
      </w:r>
      <w:r w:rsidRPr="005358A5">
        <w:rPr>
          <w:i/>
        </w:rPr>
        <w:t>C. diff</w:t>
      </w:r>
      <w:r>
        <w:t xml:space="preserve"> (</w:t>
      </w:r>
      <w:r>
        <w:rPr>
          <w:b/>
        </w:rPr>
        <w:t>Figure 6</w:t>
      </w:r>
      <w:r w:rsidRPr="00D34A39">
        <w:t>)</w:t>
      </w:r>
      <w:r>
        <w:t xml:space="preserve"> over time and those with a subsequent positive </w:t>
      </w:r>
      <w:r>
        <w:rPr>
          <w:i/>
        </w:rPr>
        <w:t>C. diff</w:t>
      </w:r>
      <w:r>
        <w:t xml:space="preserve"> test result, (</w:t>
      </w:r>
      <w:r w:rsidRPr="00C605B4">
        <w:rPr>
          <w:b/>
        </w:rPr>
        <w:t>Figure 7</w:t>
      </w:r>
      <w:r w:rsidRPr="00D34A39">
        <w:t>)</w:t>
      </w:r>
      <w:r>
        <w:t xml:space="preserve">, there is an overall increasing trend in the percentage of encounters with a positive history of </w:t>
      </w:r>
      <w:r>
        <w:rPr>
          <w:i/>
        </w:rPr>
        <w:t xml:space="preserve">C. diff </w:t>
      </w:r>
      <w:r>
        <w:t xml:space="preserve">over time ranging from 4.2% (27 encounters) who previously tested positive for </w:t>
      </w:r>
      <w:r>
        <w:rPr>
          <w:i/>
        </w:rPr>
        <w:t>C. diff</w:t>
      </w:r>
      <w:r>
        <w:t xml:space="preserve"> among inpatients in the 1997-2001 time period to 14.6% (215 encounters) who previously tested positive among inpatients in the 2012-present period. Similarly, among outpatients, the percentage of encounters with a positive history of </w:t>
      </w:r>
      <w:r>
        <w:rPr>
          <w:i/>
        </w:rPr>
        <w:t xml:space="preserve">C. diff </w:t>
      </w:r>
      <w:r>
        <w:t xml:space="preserve">increased over time from 5.5% (77 encounters) in the 1997-2001 </w:t>
      </w:r>
      <w:r w:rsidR="008871CB">
        <w:t>period</w:t>
      </w:r>
      <w:r>
        <w:t xml:space="preserve"> to 14.0% (546 encounters) in the 2012-present period (</w:t>
      </w:r>
      <w:r w:rsidR="00957998">
        <w:rPr>
          <w:b/>
        </w:rPr>
        <w:t>Table 32</w:t>
      </w:r>
      <w:r>
        <w:t xml:space="preserve">). </w:t>
      </w:r>
    </w:p>
    <w:p w:rsidR="009F3282" w:rsidRDefault="009F3282" w:rsidP="009F3282">
      <w:r>
        <w:lastRenderedPageBreak/>
        <w:t>Among patient encounters with in and outpatients 18-64 tested in the follow-up period, there is a similar increasing trend over time (</w:t>
      </w:r>
      <w:r>
        <w:rPr>
          <w:b/>
        </w:rPr>
        <w:t>Figure 7</w:t>
      </w:r>
      <w:r w:rsidRPr="00D34A39">
        <w:t>)</w:t>
      </w:r>
      <w:r>
        <w:t xml:space="preserve">. The same fluctuation with a general increase over time exists among inpatient encounters in the follow-up period with 23 (7.8%) positive test results in the 1997-2001 period, increasing to 137 (12.7%) in the 2012-present period. Among outpatient encounters, 5.9% (49 encounters) tested positive for </w:t>
      </w:r>
      <w:r>
        <w:rPr>
          <w:i/>
        </w:rPr>
        <w:t>C. diff</w:t>
      </w:r>
      <w:r>
        <w:t xml:space="preserve"> in the 1997-2001 follow-up period, increasing to 14.2% (405) who tested positive during the 2012-present period.</w:t>
      </w:r>
    </w:p>
    <w:p w:rsidR="009F3282" w:rsidRDefault="009F3282" w:rsidP="009F3282">
      <w:r>
        <w:t>Among inpatient encounters in the capture phase, mean age increased slightly over the four time periods from 50.40 in the 1997-2001 period to 51.53 in the 2012-March 2017 period. Among outpatient encounters in the capture phase over the four times periods, mean age fluctuated from 47.96 in 1997-2001 to 50.71 in 2002-2006 to 48.94 in 2007-20011 to 47.83 in 2012-March 2017 (</w:t>
      </w:r>
      <w:r w:rsidR="00957998">
        <w:rPr>
          <w:b/>
        </w:rPr>
        <w:t>Table 32</w:t>
      </w:r>
      <w:r>
        <w:t>). Among both inpatient and outpatient encounters in the follow-up phase (1997-March 2017), the mean age increased slightly (</w:t>
      </w:r>
      <w:r w:rsidR="00957998">
        <w:rPr>
          <w:b/>
        </w:rPr>
        <w:t>Table 33</w:t>
      </w:r>
      <w:r>
        <w:t xml:space="preserve">) from 49.18 in 1997-2001 to 51.17 among inpatients and from 43.01 in 1997-2001 to 46.70 in 2012-March 2017 among outpatients. </w:t>
      </w:r>
      <w:r w:rsidR="00957998">
        <w:rPr>
          <w:b/>
        </w:rPr>
        <w:t>Tables 32</w:t>
      </w:r>
      <w:r>
        <w:rPr>
          <w:b/>
        </w:rPr>
        <w:t xml:space="preserve"> </w:t>
      </w:r>
      <w:r>
        <w:t xml:space="preserve">and </w:t>
      </w:r>
      <w:r w:rsidR="00957998">
        <w:rPr>
          <w:b/>
        </w:rPr>
        <w:t>33</w:t>
      </w:r>
      <w:r>
        <w:t xml:space="preserve"> also do not suggest that an aging cohort to be the cause of the increase in a positive history of </w:t>
      </w:r>
      <w:r>
        <w:rPr>
          <w:i/>
        </w:rPr>
        <w:t>C. diff</w:t>
      </w:r>
      <w:r>
        <w:t xml:space="preserve"> and positive </w:t>
      </w:r>
      <w:r>
        <w:rPr>
          <w:i/>
        </w:rPr>
        <w:t>C. diff</w:t>
      </w:r>
      <w:r>
        <w:t xml:space="preserve"> test results during the follow-up period. The switch in testing methods from enzyme immunoassay to the molecular testing method may explain the increase in the proportion testing positive between the 2007-20011 and 2012-March 2017 time periods</w:t>
      </w:r>
    </w:p>
    <w:p w:rsidR="00AF3023" w:rsidRDefault="009F3282" w:rsidP="009F3282">
      <w:r>
        <w:t>A Chi-Square Test of Independence (</w:t>
      </w:r>
      <w:r w:rsidR="00957998">
        <w:rPr>
          <w:b/>
        </w:rPr>
        <w:t>Table 32</w:t>
      </w:r>
      <w:r>
        <w:t xml:space="preserve">) indicates higher-than-expected proportions of positive history of </w:t>
      </w:r>
      <w:r>
        <w:rPr>
          <w:i/>
        </w:rPr>
        <w:t>C. diff</w:t>
      </w:r>
      <w:r>
        <w:t xml:space="preserve"> in the 2012-March 2017 period while all other time periods had lower-than-expected proportions (p = .000). In the follow-up period (</w:t>
      </w:r>
      <w:r w:rsidR="00957998">
        <w:rPr>
          <w:b/>
        </w:rPr>
        <w:t>Table 33</w:t>
      </w:r>
      <w:r>
        <w:t xml:space="preserve">), the 2002-2006, and 2012-March 2017 periods had higher than expected numbers of positive </w:t>
      </w:r>
      <w:r>
        <w:rPr>
          <w:i/>
        </w:rPr>
        <w:t>C. diff</w:t>
      </w:r>
      <w:r>
        <w:t xml:space="preserve"> test results while the other time periods had lower-than expected numbers of positive </w:t>
      </w:r>
      <w:r>
        <w:rPr>
          <w:i/>
        </w:rPr>
        <w:t xml:space="preserve">C.diff </w:t>
      </w:r>
      <w:r>
        <w:t>test results among inpatients and outpatients (p = .000).</w:t>
      </w:r>
    </w:p>
    <w:p w:rsidR="000E4894" w:rsidRDefault="000E4894" w:rsidP="000E4894">
      <w:pPr>
        <w:spacing w:line="240" w:lineRule="auto"/>
      </w:pPr>
    </w:p>
    <w:p w:rsidR="009A2233" w:rsidRPr="000E4894" w:rsidRDefault="009A2233" w:rsidP="003615AA">
      <w:pPr>
        <w:pStyle w:val="Caption"/>
        <w:keepNext/>
        <w:spacing w:line="360" w:lineRule="auto"/>
        <w:ind w:firstLine="0"/>
      </w:pPr>
      <w:bookmarkStart w:id="73" w:name="_Toc500161923"/>
      <w:r>
        <w:lastRenderedPageBreak/>
        <w:t xml:space="preserve">Table </w:t>
      </w:r>
      <w:r w:rsidR="00804D2B">
        <w:fldChar w:fldCharType="begin"/>
      </w:r>
      <w:r w:rsidR="00804D2B">
        <w:instrText xml:space="preserve"> SEQ Table \* ARABIC </w:instrText>
      </w:r>
      <w:r w:rsidR="00804D2B">
        <w:fldChar w:fldCharType="separate"/>
      </w:r>
      <w:r w:rsidR="00D83276">
        <w:rPr>
          <w:noProof/>
        </w:rPr>
        <w:t>32</w:t>
      </w:r>
      <w:r w:rsidR="00804D2B">
        <w:rPr>
          <w:noProof/>
        </w:rPr>
        <w:fldChar w:fldCharType="end"/>
      </w:r>
      <w:r>
        <w:t xml:space="preserve">. </w:t>
      </w:r>
      <w:r w:rsidRPr="000E4894">
        <w:t>Butler Memorial Hospital</w:t>
      </w:r>
      <w:r w:rsidR="00306DCF">
        <w:t xml:space="preserve"> Patient Encounters Ages 18-64 o</w:t>
      </w:r>
      <w:r w:rsidRPr="000E4894">
        <w:t xml:space="preserve">ver Four Time Periods by Patient Type (In and Outpatient) and Prior History of </w:t>
      </w:r>
      <w:r w:rsidRPr="000E4894">
        <w:rPr>
          <w:i/>
        </w:rPr>
        <w:t>Clostridium</w:t>
      </w:r>
      <w:r w:rsidRPr="000E4894">
        <w:t xml:space="preserve"> </w:t>
      </w:r>
      <w:r w:rsidRPr="000E4894">
        <w:rPr>
          <w:i/>
        </w:rPr>
        <w:t>difficile</w:t>
      </w:r>
      <w:r w:rsidRPr="000E4894">
        <w:t xml:space="preserve"> between 1985 and 1997 (Butler County Residents Only) (N = 17,950)</w:t>
      </w:r>
      <w:bookmarkEnd w:id="73"/>
    </w:p>
    <w:tbl>
      <w:tblPr>
        <w:tblStyle w:val="TableGrid28"/>
        <w:tblW w:w="9600" w:type="dxa"/>
        <w:tblLook w:val="04A0" w:firstRow="1" w:lastRow="0" w:firstColumn="1" w:lastColumn="0" w:noHBand="0" w:noVBand="1"/>
      </w:tblPr>
      <w:tblGrid>
        <w:gridCol w:w="1337"/>
        <w:gridCol w:w="1595"/>
        <w:gridCol w:w="938"/>
        <w:gridCol w:w="789"/>
        <w:gridCol w:w="1150"/>
        <w:gridCol w:w="834"/>
        <w:gridCol w:w="876"/>
        <w:gridCol w:w="756"/>
        <w:gridCol w:w="689"/>
        <w:gridCol w:w="636"/>
      </w:tblGrid>
      <w:tr w:rsidR="009A2233" w:rsidRPr="009A2233" w:rsidTr="000B0466">
        <w:tc>
          <w:tcPr>
            <w:tcW w:w="0" w:type="auto"/>
          </w:tcPr>
          <w:p w:rsidR="009A2233" w:rsidRPr="009A2233" w:rsidRDefault="009A2233" w:rsidP="009A2233">
            <w:pPr>
              <w:spacing w:line="240" w:lineRule="auto"/>
              <w:ind w:firstLine="0"/>
              <w:jc w:val="left"/>
              <w:rPr>
                <w:szCs w:val="22"/>
              </w:rPr>
            </w:pPr>
          </w:p>
        </w:tc>
        <w:tc>
          <w:tcPr>
            <w:tcW w:w="0" w:type="auto"/>
          </w:tcPr>
          <w:p w:rsidR="009A2233" w:rsidRPr="009A2233" w:rsidRDefault="009A2233" w:rsidP="009A2233">
            <w:pPr>
              <w:spacing w:line="240" w:lineRule="auto"/>
              <w:ind w:firstLine="0"/>
              <w:jc w:val="left"/>
              <w:rPr>
                <w:b/>
                <w:szCs w:val="22"/>
              </w:rPr>
            </w:pPr>
          </w:p>
        </w:tc>
        <w:tc>
          <w:tcPr>
            <w:tcW w:w="0" w:type="auto"/>
            <w:gridSpan w:val="2"/>
          </w:tcPr>
          <w:p w:rsidR="009A2233" w:rsidRPr="009A2233" w:rsidRDefault="009A2233" w:rsidP="009A2233">
            <w:pPr>
              <w:spacing w:line="240" w:lineRule="auto"/>
              <w:ind w:firstLine="0"/>
              <w:jc w:val="center"/>
              <w:rPr>
                <w:b/>
                <w:szCs w:val="22"/>
              </w:rPr>
            </w:pPr>
            <w:r w:rsidRPr="009A2233">
              <w:rPr>
                <w:b/>
                <w:szCs w:val="22"/>
              </w:rPr>
              <w:t>History of C. diff</w:t>
            </w:r>
          </w:p>
        </w:tc>
        <w:tc>
          <w:tcPr>
            <w:tcW w:w="0" w:type="auto"/>
            <w:gridSpan w:val="2"/>
          </w:tcPr>
          <w:p w:rsidR="009A2233" w:rsidRPr="009A2233" w:rsidRDefault="009A2233" w:rsidP="009A2233">
            <w:pPr>
              <w:spacing w:line="240" w:lineRule="auto"/>
              <w:ind w:firstLine="0"/>
              <w:jc w:val="center"/>
              <w:rPr>
                <w:b/>
                <w:szCs w:val="22"/>
              </w:rPr>
            </w:pPr>
            <w:r w:rsidRPr="009A2233">
              <w:rPr>
                <w:b/>
                <w:szCs w:val="22"/>
              </w:rPr>
              <w:t>No History of C. diff</w:t>
            </w:r>
          </w:p>
        </w:tc>
        <w:tc>
          <w:tcPr>
            <w:tcW w:w="0" w:type="auto"/>
            <w:gridSpan w:val="4"/>
          </w:tcPr>
          <w:p w:rsidR="009A2233" w:rsidRPr="009A2233" w:rsidRDefault="009A2233" w:rsidP="009A2233">
            <w:pPr>
              <w:spacing w:line="240" w:lineRule="auto"/>
              <w:ind w:firstLine="0"/>
              <w:jc w:val="center"/>
              <w:rPr>
                <w:b/>
                <w:szCs w:val="22"/>
              </w:rPr>
            </w:pPr>
            <w:r w:rsidRPr="009A2233">
              <w:rPr>
                <w:b/>
                <w:szCs w:val="22"/>
              </w:rPr>
              <w:t>Total</w:t>
            </w:r>
          </w:p>
        </w:tc>
      </w:tr>
      <w:tr w:rsidR="009A2233" w:rsidRPr="009A2233" w:rsidTr="000B0466">
        <w:tc>
          <w:tcPr>
            <w:tcW w:w="0" w:type="auto"/>
          </w:tcPr>
          <w:p w:rsidR="009A2233" w:rsidRPr="009A2233" w:rsidRDefault="009A2233" w:rsidP="009A2233">
            <w:pPr>
              <w:spacing w:line="240" w:lineRule="auto"/>
              <w:ind w:firstLine="0"/>
              <w:jc w:val="left"/>
              <w:rPr>
                <w:szCs w:val="22"/>
              </w:rPr>
            </w:pPr>
          </w:p>
        </w:tc>
        <w:tc>
          <w:tcPr>
            <w:tcW w:w="0" w:type="auto"/>
          </w:tcPr>
          <w:p w:rsidR="009A2233" w:rsidRPr="009A2233" w:rsidRDefault="009A2233" w:rsidP="009A2233">
            <w:pPr>
              <w:spacing w:line="240" w:lineRule="auto"/>
              <w:ind w:firstLine="0"/>
              <w:jc w:val="left"/>
              <w:rPr>
                <w:b/>
                <w:szCs w:val="22"/>
              </w:rPr>
            </w:pPr>
          </w:p>
        </w:tc>
        <w:tc>
          <w:tcPr>
            <w:tcW w:w="0" w:type="auto"/>
          </w:tcPr>
          <w:p w:rsidR="009A2233" w:rsidRPr="009A2233" w:rsidRDefault="009A2233" w:rsidP="009A2233">
            <w:pPr>
              <w:spacing w:line="240" w:lineRule="auto"/>
              <w:ind w:firstLine="0"/>
              <w:jc w:val="center"/>
              <w:rPr>
                <w:szCs w:val="22"/>
              </w:rPr>
            </w:pPr>
            <w:r w:rsidRPr="009A2233">
              <w:rPr>
                <w:szCs w:val="22"/>
              </w:rPr>
              <w:t>N</w:t>
            </w:r>
          </w:p>
        </w:tc>
        <w:tc>
          <w:tcPr>
            <w:tcW w:w="0" w:type="auto"/>
          </w:tcPr>
          <w:p w:rsidR="009A2233" w:rsidRPr="009A2233" w:rsidRDefault="009A2233" w:rsidP="009A2233">
            <w:pPr>
              <w:spacing w:line="240" w:lineRule="auto"/>
              <w:ind w:firstLine="0"/>
              <w:jc w:val="center"/>
              <w:rPr>
                <w:szCs w:val="22"/>
              </w:rPr>
            </w:pPr>
            <w:r w:rsidRPr="009A2233">
              <w:rPr>
                <w:szCs w:val="22"/>
              </w:rPr>
              <w:t>%</w:t>
            </w:r>
          </w:p>
        </w:tc>
        <w:tc>
          <w:tcPr>
            <w:tcW w:w="0" w:type="auto"/>
          </w:tcPr>
          <w:p w:rsidR="009A2233" w:rsidRPr="009A2233" w:rsidRDefault="009A2233" w:rsidP="009A2233">
            <w:pPr>
              <w:spacing w:line="240" w:lineRule="auto"/>
              <w:ind w:firstLine="0"/>
              <w:jc w:val="center"/>
              <w:rPr>
                <w:szCs w:val="22"/>
              </w:rPr>
            </w:pPr>
            <w:r w:rsidRPr="009A2233">
              <w:rPr>
                <w:szCs w:val="22"/>
              </w:rPr>
              <w:t>N</w:t>
            </w:r>
          </w:p>
        </w:tc>
        <w:tc>
          <w:tcPr>
            <w:tcW w:w="0" w:type="auto"/>
          </w:tcPr>
          <w:p w:rsidR="009A2233" w:rsidRPr="009A2233" w:rsidRDefault="009A2233" w:rsidP="009A2233">
            <w:pPr>
              <w:spacing w:line="240" w:lineRule="auto"/>
              <w:ind w:firstLine="0"/>
              <w:jc w:val="center"/>
              <w:rPr>
                <w:szCs w:val="22"/>
              </w:rPr>
            </w:pPr>
            <w:r w:rsidRPr="009A2233">
              <w:rPr>
                <w:szCs w:val="22"/>
              </w:rPr>
              <w:t>%</w:t>
            </w:r>
          </w:p>
        </w:tc>
        <w:tc>
          <w:tcPr>
            <w:tcW w:w="0" w:type="auto"/>
          </w:tcPr>
          <w:p w:rsidR="009A2233" w:rsidRPr="009A2233" w:rsidRDefault="009A2233" w:rsidP="009A2233">
            <w:pPr>
              <w:spacing w:line="240" w:lineRule="auto"/>
              <w:ind w:firstLine="0"/>
              <w:jc w:val="center"/>
              <w:rPr>
                <w:szCs w:val="22"/>
              </w:rPr>
            </w:pPr>
            <w:r w:rsidRPr="009A2233">
              <w:rPr>
                <w:szCs w:val="22"/>
              </w:rPr>
              <w:t>N</w:t>
            </w:r>
          </w:p>
        </w:tc>
        <w:tc>
          <w:tcPr>
            <w:tcW w:w="0" w:type="auto"/>
          </w:tcPr>
          <w:p w:rsidR="009A2233" w:rsidRPr="009A2233" w:rsidRDefault="009A2233" w:rsidP="009A2233">
            <w:pPr>
              <w:spacing w:line="240" w:lineRule="auto"/>
              <w:ind w:firstLine="0"/>
              <w:jc w:val="center"/>
              <w:rPr>
                <w:szCs w:val="22"/>
              </w:rPr>
            </w:pPr>
            <w:r w:rsidRPr="009A2233">
              <w:rPr>
                <w:szCs w:val="22"/>
              </w:rPr>
              <w:t>%</w:t>
            </w:r>
          </w:p>
        </w:tc>
        <w:tc>
          <w:tcPr>
            <w:tcW w:w="0" w:type="auto"/>
          </w:tcPr>
          <w:p w:rsidR="009A2233" w:rsidRPr="009A2233" w:rsidRDefault="00804D2B" w:rsidP="009A2233">
            <w:pPr>
              <w:spacing w:line="240" w:lineRule="auto"/>
              <w:ind w:firstLine="0"/>
              <w:jc w:val="center"/>
              <w:rPr>
                <w:szCs w:val="22"/>
              </w:rPr>
            </w:pPr>
            <m:oMath>
              <m:acc>
                <m:accPr>
                  <m:chr m:val="̅"/>
                  <m:ctrlPr>
                    <w:rPr>
                      <w:rFonts w:ascii="Cambria Math" w:hAnsi="Cambria Math"/>
                      <w:szCs w:val="22"/>
                    </w:rPr>
                  </m:ctrlPr>
                </m:accPr>
                <m:e>
                  <m:r>
                    <m:rPr>
                      <m:sty m:val="p"/>
                    </m:rPr>
                    <w:rPr>
                      <w:rFonts w:ascii="Cambria Math" w:hAnsi="Cambria Math"/>
                      <w:szCs w:val="22"/>
                    </w:rPr>
                    <m:t>x</m:t>
                  </m:r>
                </m:e>
              </m:acc>
            </m:oMath>
            <w:r w:rsidR="009A2233" w:rsidRPr="009A2233">
              <w:rPr>
                <w:rFonts w:eastAsia="Times New Roman"/>
                <w:szCs w:val="22"/>
              </w:rPr>
              <w:t xml:space="preserve"> age</w:t>
            </w:r>
          </w:p>
        </w:tc>
        <w:tc>
          <w:tcPr>
            <w:tcW w:w="0" w:type="auto"/>
          </w:tcPr>
          <w:p w:rsidR="009A2233" w:rsidRPr="009A2233" w:rsidRDefault="009A2233" w:rsidP="009A2233">
            <w:pPr>
              <w:spacing w:line="240" w:lineRule="auto"/>
              <w:ind w:firstLine="0"/>
              <w:jc w:val="center"/>
              <w:rPr>
                <w:szCs w:val="22"/>
              </w:rPr>
            </w:pPr>
            <w:r w:rsidRPr="009A2233">
              <w:rPr>
                <w:szCs w:val="22"/>
              </w:rPr>
              <w:t>SD</w:t>
            </w:r>
          </w:p>
        </w:tc>
      </w:tr>
      <w:tr w:rsidR="009A2233" w:rsidRPr="009A2233" w:rsidTr="000B0466">
        <w:tc>
          <w:tcPr>
            <w:tcW w:w="0" w:type="auto"/>
          </w:tcPr>
          <w:p w:rsidR="009A2233" w:rsidRPr="009A2233" w:rsidRDefault="009A2233" w:rsidP="009A2233">
            <w:pPr>
              <w:spacing w:line="240" w:lineRule="auto"/>
              <w:ind w:firstLine="0"/>
              <w:jc w:val="center"/>
              <w:rPr>
                <w:b/>
                <w:szCs w:val="22"/>
              </w:rPr>
            </w:pPr>
            <w:r w:rsidRPr="009A2233">
              <w:rPr>
                <w:b/>
                <w:szCs w:val="22"/>
              </w:rPr>
              <w:t>Inpatient</w:t>
            </w:r>
          </w:p>
        </w:tc>
        <w:tc>
          <w:tcPr>
            <w:tcW w:w="0" w:type="auto"/>
          </w:tcPr>
          <w:p w:rsidR="009A2233" w:rsidRPr="009A2233" w:rsidRDefault="009A2233" w:rsidP="009A2233">
            <w:pPr>
              <w:spacing w:line="240" w:lineRule="auto"/>
              <w:ind w:firstLine="0"/>
              <w:jc w:val="center"/>
              <w:rPr>
                <w:szCs w:val="22"/>
              </w:rPr>
            </w:pPr>
          </w:p>
        </w:tc>
        <w:tc>
          <w:tcPr>
            <w:tcW w:w="0" w:type="auto"/>
          </w:tcPr>
          <w:p w:rsidR="009A2233" w:rsidRPr="009A2233" w:rsidRDefault="009A2233" w:rsidP="009A2233">
            <w:pPr>
              <w:spacing w:line="240" w:lineRule="auto"/>
              <w:ind w:firstLine="0"/>
              <w:jc w:val="center"/>
              <w:rPr>
                <w:szCs w:val="22"/>
              </w:rPr>
            </w:pPr>
          </w:p>
        </w:tc>
        <w:tc>
          <w:tcPr>
            <w:tcW w:w="0" w:type="auto"/>
          </w:tcPr>
          <w:p w:rsidR="009A2233" w:rsidRPr="009A2233" w:rsidRDefault="009A2233" w:rsidP="009A2233">
            <w:pPr>
              <w:spacing w:line="240" w:lineRule="auto"/>
              <w:ind w:firstLine="0"/>
              <w:jc w:val="center"/>
              <w:rPr>
                <w:szCs w:val="22"/>
              </w:rPr>
            </w:pPr>
          </w:p>
        </w:tc>
        <w:tc>
          <w:tcPr>
            <w:tcW w:w="0" w:type="auto"/>
          </w:tcPr>
          <w:p w:rsidR="009A2233" w:rsidRPr="009A2233" w:rsidRDefault="009A2233" w:rsidP="009A2233">
            <w:pPr>
              <w:spacing w:line="240" w:lineRule="auto"/>
              <w:ind w:firstLine="0"/>
              <w:jc w:val="center"/>
              <w:rPr>
                <w:szCs w:val="22"/>
              </w:rPr>
            </w:pPr>
          </w:p>
        </w:tc>
        <w:tc>
          <w:tcPr>
            <w:tcW w:w="0" w:type="auto"/>
          </w:tcPr>
          <w:p w:rsidR="009A2233" w:rsidRPr="009A2233" w:rsidRDefault="009A2233" w:rsidP="009A2233">
            <w:pPr>
              <w:spacing w:line="240" w:lineRule="auto"/>
              <w:ind w:firstLine="0"/>
              <w:jc w:val="center"/>
              <w:rPr>
                <w:szCs w:val="22"/>
              </w:rPr>
            </w:pPr>
          </w:p>
        </w:tc>
        <w:tc>
          <w:tcPr>
            <w:tcW w:w="0" w:type="auto"/>
          </w:tcPr>
          <w:p w:rsidR="009A2233" w:rsidRPr="009A2233" w:rsidRDefault="009A2233" w:rsidP="009A2233">
            <w:pPr>
              <w:spacing w:line="240" w:lineRule="auto"/>
              <w:ind w:firstLine="0"/>
              <w:jc w:val="center"/>
              <w:rPr>
                <w:szCs w:val="22"/>
              </w:rPr>
            </w:pPr>
          </w:p>
        </w:tc>
        <w:tc>
          <w:tcPr>
            <w:tcW w:w="0" w:type="auto"/>
          </w:tcPr>
          <w:p w:rsidR="009A2233" w:rsidRPr="009A2233" w:rsidRDefault="009A2233" w:rsidP="009A2233">
            <w:pPr>
              <w:spacing w:line="240" w:lineRule="auto"/>
              <w:ind w:firstLine="0"/>
              <w:jc w:val="center"/>
              <w:rPr>
                <w:szCs w:val="22"/>
              </w:rPr>
            </w:pPr>
          </w:p>
        </w:tc>
        <w:tc>
          <w:tcPr>
            <w:tcW w:w="0" w:type="auto"/>
          </w:tcPr>
          <w:p w:rsidR="009A2233" w:rsidRPr="009A2233" w:rsidRDefault="009A2233" w:rsidP="009A2233">
            <w:pPr>
              <w:spacing w:line="240" w:lineRule="auto"/>
              <w:ind w:firstLine="0"/>
              <w:jc w:val="center"/>
              <w:rPr>
                <w:szCs w:val="22"/>
              </w:rPr>
            </w:pPr>
          </w:p>
        </w:tc>
        <w:tc>
          <w:tcPr>
            <w:tcW w:w="0" w:type="auto"/>
          </w:tcPr>
          <w:p w:rsidR="009A2233" w:rsidRPr="009A2233" w:rsidRDefault="009A2233" w:rsidP="009A2233">
            <w:pPr>
              <w:spacing w:line="240" w:lineRule="auto"/>
              <w:ind w:firstLine="0"/>
              <w:jc w:val="center"/>
              <w:rPr>
                <w:szCs w:val="22"/>
              </w:rPr>
            </w:pPr>
          </w:p>
        </w:tc>
      </w:tr>
      <w:tr w:rsidR="009A2233" w:rsidRPr="009A2233" w:rsidTr="000B0466">
        <w:tc>
          <w:tcPr>
            <w:tcW w:w="0" w:type="auto"/>
          </w:tcPr>
          <w:p w:rsidR="009A2233" w:rsidRPr="009A2233" w:rsidRDefault="009A2233" w:rsidP="009A2233">
            <w:pPr>
              <w:spacing w:line="240" w:lineRule="auto"/>
              <w:ind w:firstLine="0"/>
              <w:jc w:val="center"/>
              <w:rPr>
                <w:b/>
                <w:szCs w:val="22"/>
              </w:rPr>
            </w:pPr>
          </w:p>
        </w:tc>
        <w:tc>
          <w:tcPr>
            <w:tcW w:w="0" w:type="auto"/>
          </w:tcPr>
          <w:p w:rsidR="009A2233" w:rsidRPr="009A2233" w:rsidRDefault="009A2233" w:rsidP="009A2233">
            <w:pPr>
              <w:spacing w:line="240" w:lineRule="auto"/>
              <w:ind w:firstLine="0"/>
              <w:jc w:val="center"/>
              <w:rPr>
                <w:szCs w:val="22"/>
              </w:rPr>
            </w:pPr>
            <w:r w:rsidRPr="009A2233">
              <w:rPr>
                <w:szCs w:val="22"/>
              </w:rPr>
              <w:t>1997-2001</w:t>
            </w:r>
          </w:p>
        </w:tc>
        <w:tc>
          <w:tcPr>
            <w:tcW w:w="0" w:type="auto"/>
          </w:tcPr>
          <w:p w:rsidR="009A2233" w:rsidRPr="009A2233" w:rsidRDefault="009A2233" w:rsidP="009A2233">
            <w:pPr>
              <w:spacing w:line="240" w:lineRule="auto"/>
              <w:ind w:firstLine="0"/>
              <w:jc w:val="center"/>
              <w:rPr>
                <w:szCs w:val="22"/>
              </w:rPr>
            </w:pPr>
            <w:r w:rsidRPr="009A2233">
              <w:rPr>
                <w:szCs w:val="22"/>
              </w:rPr>
              <w:t>27</w:t>
            </w:r>
          </w:p>
        </w:tc>
        <w:tc>
          <w:tcPr>
            <w:tcW w:w="0" w:type="auto"/>
          </w:tcPr>
          <w:p w:rsidR="009A2233" w:rsidRPr="009A2233" w:rsidRDefault="009A2233" w:rsidP="009A2233">
            <w:pPr>
              <w:spacing w:line="240" w:lineRule="auto"/>
              <w:ind w:firstLine="0"/>
              <w:jc w:val="center"/>
              <w:rPr>
                <w:szCs w:val="22"/>
              </w:rPr>
            </w:pPr>
            <w:r w:rsidRPr="009A2233">
              <w:rPr>
                <w:szCs w:val="22"/>
              </w:rPr>
              <w:t>4.2</w:t>
            </w:r>
          </w:p>
        </w:tc>
        <w:tc>
          <w:tcPr>
            <w:tcW w:w="0" w:type="auto"/>
          </w:tcPr>
          <w:p w:rsidR="009A2233" w:rsidRPr="009A2233" w:rsidRDefault="009A2233" w:rsidP="009A2233">
            <w:pPr>
              <w:spacing w:line="240" w:lineRule="auto"/>
              <w:ind w:firstLine="0"/>
              <w:jc w:val="center"/>
              <w:rPr>
                <w:szCs w:val="22"/>
              </w:rPr>
            </w:pPr>
            <w:r w:rsidRPr="009A2233">
              <w:rPr>
                <w:szCs w:val="22"/>
              </w:rPr>
              <w:t>620</w:t>
            </w:r>
          </w:p>
        </w:tc>
        <w:tc>
          <w:tcPr>
            <w:tcW w:w="0" w:type="auto"/>
          </w:tcPr>
          <w:p w:rsidR="009A2233" w:rsidRPr="009A2233" w:rsidRDefault="009A2233" w:rsidP="009A2233">
            <w:pPr>
              <w:spacing w:line="240" w:lineRule="auto"/>
              <w:ind w:firstLine="0"/>
              <w:jc w:val="center"/>
              <w:rPr>
                <w:szCs w:val="22"/>
              </w:rPr>
            </w:pPr>
            <w:r w:rsidRPr="009A2233">
              <w:rPr>
                <w:szCs w:val="22"/>
              </w:rPr>
              <w:t>95.8</w:t>
            </w:r>
          </w:p>
        </w:tc>
        <w:tc>
          <w:tcPr>
            <w:tcW w:w="0" w:type="auto"/>
          </w:tcPr>
          <w:p w:rsidR="009A2233" w:rsidRPr="009A2233" w:rsidRDefault="009A2233" w:rsidP="009A2233">
            <w:pPr>
              <w:spacing w:line="240" w:lineRule="auto"/>
              <w:ind w:firstLine="0"/>
              <w:jc w:val="center"/>
              <w:rPr>
                <w:szCs w:val="22"/>
              </w:rPr>
            </w:pPr>
            <w:r w:rsidRPr="009A2233">
              <w:rPr>
                <w:szCs w:val="22"/>
              </w:rPr>
              <w:t>647</w:t>
            </w:r>
          </w:p>
        </w:tc>
        <w:tc>
          <w:tcPr>
            <w:tcW w:w="0" w:type="auto"/>
          </w:tcPr>
          <w:p w:rsidR="009A2233" w:rsidRPr="009A2233" w:rsidRDefault="009A2233" w:rsidP="009A2233">
            <w:pPr>
              <w:spacing w:line="240" w:lineRule="auto"/>
              <w:ind w:firstLine="0"/>
              <w:jc w:val="center"/>
              <w:rPr>
                <w:szCs w:val="22"/>
              </w:rPr>
            </w:pPr>
            <w:r w:rsidRPr="009A2233">
              <w:rPr>
                <w:szCs w:val="22"/>
              </w:rPr>
              <w:t>100.0</w:t>
            </w:r>
          </w:p>
        </w:tc>
        <w:tc>
          <w:tcPr>
            <w:tcW w:w="0" w:type="auto"/>
          </w:tcPr>
          <w:p w:rsidR="009A2233" w:rsidRPr="009A2233" w:rsidRDefault="009A2233" w:rsidP="009A2233">
            <w:pPr>
              <w:spacing w:line="240" w:lineRule="auto"/>
              <w:ind w:firstLine="0"/>
              <w:jc w:val="center"/>
              <w:rPr>
                <w:szCs w:val="22"/>
              </w:rPr>
            </w:pPr>
            <w:r w:rsidRPr="009A2233">
              <w:rPr>
                <w:szCs w:val="22"/>
              </w:rPr>
              <w:t>50.4</w:t>
            </w:r>
          </w:p>
        </w:tc>
        <w:tc>
          <w:tcPr>
            <w:tcW w:w="0" w:type="auto"/>
          </w:tcPr>
          <w:p w:rsidR="009A2233" w:rsidRPr="009A2233" w:rsidRDefault="009A2233" w:rsidP="009A2233">
            <w:pPr>
              <w:spacing w:line="240" w:lineRule="auto"/>
              <w:ind w:firstLine="0"/>
              <w:jc w:val="center"/>
              <w:rPr>
                <w:szCs w:val="22"/>
              </w:rPr>
            </w:pPr>
            <w:r w:rsidRPr="009A2233">
              <w:rPr>
                <w:szCs w:val="22"/>
              </w:rPr>
              <w:t>11.0</w:t>
            </w:r>
          </w:p>
        </w:tc>
      </w:tr>
      <w:tr w:rsidR="009A2233" w:rsidRPr="009A2233" w:rsidTr="000B0466">
        <w:tc>
          <w:tcPr>
            <w:tcW w:w="0" w:type="auto"/>
          </w:tcPr>
          <w:p w:rsidR="009A2233" w:rsidRPr="009A2233" w:rsidRDefault="009A2233" w:rsidP="009A2233">
            <w:pPr>
              <w:spacing w:line="240" w:lineRule="auto"/>
              <w:ind w:firstLine="0"/>
              <w:jc w:val="center"/>
              <w:rPr>
                <w:b/>
                <w:szCs w:val="22"/>
              </w:rPr>
            </w:pPr>
          </w:p>
        </w:tc>
        <w:tc>
          <w:tcPr>
            <w:tcW w:w="0" w:type="auto"/>
          </w:tcPr>
          <w:p w:rsidR="009A2233" w:rsidRPr="009A2233" w:rsidRDefault="009A2233" w:rsidP="009A2233">
            <w:pPr>
              <w:spacing w:line="240" w:lineRule="auto"/>
              <w:ind w:firstLine="0"/>
              <w:jc w:val="center"/>
              <w:rPr>
                <w:szCs w:val="22"/>
              </w:rPr>
            </w:pPr>
            <w:r w:rsidRPr="009A2233">
              <w:rPr>
                <w:szCs w:val="22"/>
              </w:rPr>
              <w:t>2002-2006</w:t>
            </w:r>
          </w:p>
        </w:tc>
        <w:tc>
          <w:tcPr>
            <w:tcW w:w="0" w:type="auto"/>
          </w:tcPr>
          <w:p w:rsidR="009A2233" w:rsidRPr="009A2233" w:rsidRDefault="009A2233" w:rsidP="009A2233">
            <w:pPr>
              <w:spacing w:line="240" w:lineRule="auto"/>
              <w:ind w:firstLine="0"/>
              <w:jc w:val="center"/>
              <w:rPr>
                <w:szCs w:val="22"/>
              </w:rPr>
            </w:pPr>
            <w:r w:rsidRPr="009A2233">
              <w:rPr>
                <w:szCs w:val="22"/>
              </w:rPr>
              <w:t>134</w:t>
            </w:r>
          </w:p>
        </w:tc>
        <w:tc>
          <w:tcPr>
            <w:tcW w:w="0" w:type="auto"/>
          </w:tcPr>
          <w:p w:rsidR="009A2233" w:rsidRPr="009A2233" w:rsidRDefault="009A2233" w:rsidP="009A2233">
            <w:pPr>
              <w:spacing w:line="240" w:lineRule="auto"/>
              <w:ind w:firstLine="0"/>
              <w:jc w:val="center"/>
              <w:rPr>
                <w:szCs w:val="22"/>
              </w:rPr>
            </w:pPr>
            <w:r w:rsidRPr="009A2233">
              <w:rPr>
                <w:szCs w:val="22"/>
              </w:rPr>
              <w:t>9.0</w:t>
            </w:r>
          </w:p>
        </w:tc>
        <w:tc>
          <w:tcPr>
            <w:tcW w:w="0" w:type="auto"/>
          </w:tcPr>
          <w:p w:rsidR="009A2233" w:rsidRPr="009A2233" w:rsidRDefault="009A2233" w:rsidP="009A2233">
            <w:pPr>
              <w:spacing w:line="240" w:lineRule="auto"/>
              <w:ind w:firstLine="0"/>
              <w:jc w:val="center"/>
              <w:rPr>
                <w:szCs w:val="22"/>
              </w:rPr>
            </w:pPr>
            <w:r w:rsidRPr="009A2233">
              <w:rPr>
                <w:szCs w:val="22"/>
              </w:rPr>
              <w:t>1,348</w:t>
            </w:r>
          </w:p>
        </w:tc>
        <w:tc>
          <w:tcPr>
            <w:tcW w:w="0" w:type="auto"/>
          </w:tcPr>
          <w:p w:rsidR="009A2233" w:rsidRPr="009A2233" w:rsidRDefault="009A2233" w:rsidP="009A2233">
            <w:pPr>
              <w:spacing w:line="240" w:lineRule="auto"/>
              <w:ind w:firstLine="0"/>
              <w:jc w:val="center"/>
              <w:rPr>
                <w:szCs w:val="22"/>
              </w:rPr>
            </w:pPr>
            <w:r w:rsidRPr="009A2233">
              <w:rPr>
                <w:szCs w:val="22"/>
              </w:rPr>
              <w:t>91.0</w:t>
            </w:r>
          </w:p>
        </w:tc>
        <w:tc>
          <w:tcPr>
            <w:tcW w:w="0" w:type="auto"/>
          </w:tcPr>
          <w:p w:rsidR="009A2233" w:rsidRPr="009A2233" w:rsidRDefault="009A2233" w:rsidP="009A2233">
            <w:pPr>
              <w:spacing w:line="240" w:lineRule="auto"/>
              <w:ind w:firstLine="0"/>
              <w:jc w:val="center"/>
              <w:rPr>
                <w:szCs w:val="22"/>
              </w:rPr>
            </w:pPr>
            <w:r w:rsidRPr="009A2233">
              <w:rPr>
                <w:szCs w:val="22"/>
              </w:rPr>
              <w:t>1,482</w:t>
            </w:r>
          </w:p>
        </w:tc>
        <w:tc>
          <w:tcPr>
            <w:tcW w:w="0" w:type="auto"/>
          </w:tcPr>
          <w:p w:rsidR="009A2233" w:rsidRPr="009A2233" w:rsidRDefault="009A2233" w:rsidP="009A2233">
            <w:pPr>
              <w:spacing w:line="240" w:lineRule="auto"/>
              <w:ind w:firstLine="0"/>
              <w:jc w:val="center"/>
              <w:rPr>
                <w:szCs w:val="22"/>
              </w:rPr>
            </w:pPr>
            <w:r w:rsidRPr="009A2233">
              <w:rPr>
                <w:szCs w:val="22"/>
              </w:rPr>
              <w:t>100.0</w:t>
            </w:r>
          </w:p>
        </w:tc>
        <w:tc>
          <w:tcPr>
            <w:tcW w:w="0" w:type="auto"/>
          </w:tcPr>
          <w:p w:rsidR="009A2233" w:rsidRPr="009A2233" w:rsidRDefault="009A2233" w:rsidP="009A2233">
            <w:pPr>
              <w:spacing w:line="240" w:lineRule="auto"/>
              <w:ind w:firstLine="0"/>
              <w:jc w:val="center"/>
              <w:rPr>
                <w:szCs w:val="22"/>
              </w:rPr>
            </w:pPr>
            <w:r w:rsidRPr="009A2233">
              <w:rPr>
                <w:szCs w:val="22"/>
              </w:rPr>
              <w:t>50.7</w:t>
            </w:r>
          </w:p>
        </w:tc>
        <w:tc>
          <w:tcPr>
            <w:tcW w:w="0" w:type="auto"/>
          </w:tcPr>
          <w:p w:rsidR="009A2233" w:rsidRPr="009A2233" w:rsidRDefault="009A2233" w:rsidP="009A2233">
            <w:pPr>
              <w:spacing w:line="240" w:lineRule="auto"/>
              <w:ind w:firstLine="0"/>
              <w:jc w:val="center"/>
              <w:rPr>
                <w:szCs w:val="22"/>
              </w:rPr>
            </w:pPr>
            <w:r w:rsidRPr="009A2233">
              <w:rPr>
                <w:szCs w:val="22"/>
              </w:rPr>
              <w:t>11.1</w:t>
            </w:r>
          </w:p>
        </w:tc>
      </w:tr>
      <w:tr w:rsidR="009A2233" w:rsidRPr="009A2233" w:rsidTr="000B0466">
        <w:tc>
          <w:tcPr>
            <w:tcW w:w="0" w:type="auto"/>
          </w:tcPr>
          <w:p w:rsidR="009A2233" w:rsidRPr="009A2233" w:rsidRDefault="009A2233" w:rsidP="009A2233">
            <w:pPr>
              <w:spacing w:line="240" w:lineRule="auto"/>
              <w:ind w:firstLine="0"/>
              <w:jc w:val="center"/>
              <w:rPr>
                <w:b/>
                <w:szCs w:val="22"/>
              </w:rPr>
            </w:pPr>
          </w:p>
        </w:tc>
        <w:tc>
          <w:tcPr>
            <w:tcW w:w="0" w:type="auto"/>
          </w:tcPr>
          <w:p w:rsidR="009A2233" w:rsidRPr="009A2233" w:rsidRDefault="009A2233" w:rsidP="009A2233">
            <w:pPr>
              <w:spacing w:line="240" w:lineRule="auto"/>
              <w:ind w:firstLine="0"/>
              <w:jc w:val="center"/>
              <w:rPr>
                <w:szCs w:val="22"/>
              </w:rPr>
            </w:pPr>
            <w:r w:rsidRPr="009A2233">
              <w:rPr>
                <w:szCs w:val="22"/>
              </w:rPr>
              <w:t>2007-2011</w:t>
            </w:r>
          </w:p>
        </w:tc>
        <w:tc>
          <w:tcPr>
            <w:tcW w:w="0" w:type="auto"/>
          </w:tcPr>
          <w:p w:rsidR="009A2233" w:rsidRPr="009A2233" w:rsidRDefault="009A2233" w:rsidP="009A2233">
            <w:pPr>
              <w:spacing w:line="240" w:lineRule="auto"/>
              <w:ind w:firstLine="0"/>
              <w:jc w:val="center"/>
              <w:rPr>
                <w:szCs w:val="22"/>
              </w:rPr>
            </w:pPr>
            <w:r w:rsidRPr="009A2233">
              <w:rPr>
                <w:szCs w:val="22"/>
              </w:rPr>
              <w:t>157</w:t>
            </w:r>
          </w:p>
        </w:tc>
        <w:tc>
          <w:tcPr>
            <w:tcW w:w="0" w:type="auto"/>
          </w:tcPr>
          <w:p w:rsidR="009A2233" w:rsidRPr="009A2233" w:rsidRDefault="009A2233" w:rsidP="009A2233">
            <w:pPr>
              <w:spacing w:line="240" w:lineRule="auto"/>
              <w:ind w:firstLine="0"/>
              <w:jc w:val="center"/>
              <w:rPr>
                <w:szCs w:val="22"/>
              </w:rPr>
            </w:pPr>
            <w:r w:rsidRPr="009A2233">
              <w:rPr>
                <w:szCs w:val="22"/>
              </w:rPr>
              <w:t>9.3</w:t>
            </w:r>
          </w:p>
        </w:tc>
        <w:tc>
          <w:tcPr>
            <w:tcW w:w="0" w:type="auto"/>
          </w:tcPr>
          <w:p w:rsidR="009A2233" w:rsidRPr="009A2233" w:rsidRDefault="009A2233" w:rsidP="009A2233">
            <w:pPr>
              <w:spacing w:line="240" w:lineRule="auto"/>
              <w:ind w:firstLine="0"/>
              <w:jc w:val="center"/>
              <w:rPr>
                <w:szCs w:val="22"/>
              </w:rPr>
            </w:pPr>
            <w:r w:rsidRPr="009A2233">
              <w:rPr>
                <w:szCs w:val="22"/>
              </w:rPr>
              <w:t>1,525</w:t>
            </w:r>
          </w:p>
        </w:tc>
        <w:tc>
          <w:tcPr>
            <w:tcW w:w="0" w:type="auto"/>
          </w:tcPr>
          <w:p w:rsidR="009A2233" w:rsidRPr="009A2233" w:rsidRDefault="009A2233" w:rsidP="009A2233">
            <w:pPr>
              <w:spacing w:line="240" w:lineRule="auto"/>
              <w:ind w:firstLine="0"/>
              <w:jc w:val="center"/>
              <w:rPr>
                <w:szCs w:val="22"/>
              </w:rPr>
            </w:pPr>
            <w:r w:rsidRPr="009A2233">
              <w:rPr>
                <w:szCs w:val="22"/>
              </w:rPr>
              <w:t>90.7</w:t>
            </w:r>
          </w:p>
        </w:tc>
        <w:tc>
          <w:tcPr>
            <w:tcW w:w="0" w:type="auto"/>
          </w:tcPr>
          <w:p w:rsidR="009A2233" w:rsidRPr="009A2233" w:rsidRDefault="009A2233" w:rsidP="009A2233">
            <w:pPr>
              <w:spacing w:line="240" w:lineRule="auto"/>
              <w:ind w:firstLine="0"/>
              <w:jc w:val="center"/>
              <w:rPr>
                <w:szCs w:val="22"/>
              </w:rPr>
            </w:pPr>
            <w:r w:rsidRPr="009A2233">
              <w:rPr>
                <w:szCs w:val="22"/>
              </w:rPr>
              <w:t>1,682</w:t>
            </w:r>
          </w:p>
        </w:tc>
        <w:tc>
          <w:tcPr>
            <w:tcW w:w="0" w:type="auto"/>
          </w:tcPr>
          <w:p w:rsidR="009A2233" w:rsidRPr="009A2233" w:rsidRDefault="009A2233" w:rsidP="009A2233">
            <w:pPr>
              <w:spacing w:line="240" w:lineRule="auto"/>
              <w:ind w:firstLine="0"/>
              <w:jc w:val="center"/>
              <w:rPr>
                <w:szCs w:val="22"/>
              </w:rPr>
            </w:pPr>
            <w:r w:rsidRPr="009A2233">
              <w:rPr>
                <w:szCs w:val="22"/>
              </w:rPr>
              <w:t>100.0</w:t>
            </w:r>
          </w:p>
        </w:tc>
        <w:tc>
          <w:tcPr>
            <w:tcW w:w="0" w:type="auto"/>
          </w:tcPr>
          <w:p w:rsidR="009A2233" w:rsidRPr="009A2233" w:rsidRDefault="009A2233" w:rsidP="009A2233">
            <w:pPr>
              <w:spacing w:line="240" w:lineRule="auto"/>
              <w:ind w:firstLine="0"/>
              <w:jc w:val="center"/>
              <w:rPr>
                <w:szCs w:val="22"/>
              </w:rPr>
            </w:pPr>
            <w:r w:rsidRPr="009A2233">
              <w:rPr>
                <w:szCs w:val="22"/>
              </w:rPr>
              <w:t>51.8</w:t>
            </w:r>
          </w:p>
        </w:tc>
        <w:tc>
          <w:tcPr>
            <w:tcW w:w="0" w:type="auto"/>
          </w:tcPr>
          <w:p w:rsidR="009A2233" w:rsidRPr="009A2233" w:rsidRDefault="009A2233" w:rsidP="009A2233">
            <w:pPr>
              <w:spacing w:line="240" w:lineRule="auto"/>
              <w:ind w:firstLine="0"/>
              <w:jc w:val="center"/>
              <w:rPr>
                <w:szCs w:val="22"/>
              </w:rPr>
            </w:pPr>
            <w:r w:rsidRPr="009A2233">
              <w:rPr>
                <w:szCs w:val="22"/>
              </w:rPr>
              <w:t>10.5</w:t>
            </w:r>
          </w:p>
        </w:tc>
      </w:tr>
      <w:tr w:rsidR="009A2233" w:rsidRPr="009A2233" w:rsidTr="000B0466">
        <w:tc>
          <w:tcPr>
            <w:tcW w:w="0" w:type="auto"/>
          </w:tcPr>
          <w:p w:rsidR="009A2233" w:rsidRPr="009A2233" w:rsidRDefault="009A2233" w:rsidP="009A2233">
            <w:pPr>
              <w:spacing w:line="240" w:lineRule="auto"/>
              <w:ind w:firstLine="0"/>
              <w:jc w:val="center"/>
              <w:rPr>
                <w:b/>
                <w:szCs w:val="22"/>
              </w:rPr>
            </w:pPr>
          </w:p>
        </w:tc>
        <w:tc>
          <w:tcPr>
            <w:tcW w:w="0" w:type="auto"/>
          </w:tcPr>
          <w:p w:rsidR="009A2233" w:rsidRPr="009A2233" w:rsidRDefault="009A2233" w:rsidP="009A2233">
            <w:pPr>
              <w:spacing w:line="240" w:lineRule="auto"/>
              <w:ind w:firstLine="0"/>
              <w:jc w:val="center"/>
              <w:rPr>
                <w:szCs w:val="22"/>
              </w:rPr>
            </w:pPr>
            <w:r w:rsidRPr="009A2233">
              <w:rPr>
                <w:szCs w:val="22"/>
              </w:rPr>
              <w:t>2012- March 2017</w:t>
            </w:r>
            <w:r w:rsidR="00397011">
              <w:rPr>
                <w:szCs w:val="22"/>
              </w:rPr>
              <w:t>*</w:t>
            </w:r>
          </w:p>
        </w:tc>
        <w:tc>
          <w:tcPr>
            <w:tcW w:w="0" w:type="auto"/>
          </w:tcPr>
          <w:p w:rsidR="009A2233" w:rsidRPr="009A2233" w:rsidRDefault="009A2233" w:rsidP="009A2233">
            <w:pPr>
              <w:spacing w:line="240" w:lineRule="auto"/>
              <w:ind w:firstLine="0"/>
              <w:jc w:val="center"/>
              <w:rPr>
                <w:szCs w:val="22"/>
              </w:rPr>
            </w:pPr>
            <w:r w:rsidRPr="009A2233">
              <w:rPr>
                <w:szCs w:val="22"/>
              </w:rPr>
              <w:t>215</w:t>
            </w:r>
          </w:p>
        </w:tc>
        <w:tc>
          <w:tcPr>
            <w:tcW w:w="0" w:type="auto"/>
          </w:tcPr>
          <w:p w:rsidR="009A2233" w:rsidRPr="009A2233" w:rsidRDefault="009A2233" w:rsidP="009A2233">
            <w:pPr>
              <w:spacing w:line="240" w:lineRule="auto"/>
              <w:ind w:firstLine="0"/>
              <w:jc w:val="center"/>
              <w:rPr>
                <w:szCs w:val="22"/>
              </w:rPr>
            </w:pPr>
            <w:r w:rsidRPr="009A2233">
              <w:rPr>
                <w:szCs w:val="22"/>
              </w:rPr>
              <w:t>14.6</w:t>
            </w:r>
          </w:p>
        </w:tc>
        <w:tc>
          <w:tcPr>
            <w:tcW w:w="0" w:type="auto"/>
          </w:tcPr>
          <w:p w:rsidR="009A2233" w:rsidRPr="009A2233" w:rsidRDefault="009A2233" w:rsidP="009A2233">
            <w:pPr>
              <w:spacing w:line="240" w:lineRule="auto"/>
              <w:ind w:firstLine="0"/>
              <w:jc w:val="center"/>
              <w:rPr>
                <w:szCs w:val="22"/>
              </w:rPr>
            </w:pPr>
            <w:r w:rsidRPr="009A2233">
              <w:rPr>
                <w:szCs w:val="22"/>
              </w:rPr>
              <w:t>1,260</w:t>
            </w:r>
          </w:p>
        </w:tc>
        <w:tc>
          <w:tcPr>
            <w:tcW w:w="0" w:type="auto"/>
          </w:tcPr>
          <w:p w:rsidR="009A2233" w:rsidRPr="009A2233" w:rsidRDefault="009A2233" w:rsidP="009A2233">
            <w:pPr>
              <w:spacing w:line="240" w:lineRule="auto"/>
              <w:ind w:firstLine="0"/>
              <w:jc w:val="center"/>
              <w:rPr>
                <w:szCs w:val="22"/>
              </w:rPr>
            </w:pPr>
            <w:r w:rsidRPr="009A2233">
              <w:rPr>
                <w:szCs w:val="22"/>
              </w:rPr>
              <w:t>85.4</w:t>
            </w:r>
          </w:p>
        </w:tc>
        <w:tc>
          <w:tcPr>
            <w:tcW w:w="0" w:type="auto"/>
          </w:tcPr>
          <w:p w:rsidR="009A2233" w:rsidRPr="009A2233" w:rsidRDefault="009A2233" w:rsidP="009A2233">
            <w:pPr>
              <w:spacing w:line="240" w:lineRule="auto"/>
              <w:ind w:firstLine="0"/>
              <w:jc w:val="center"/>
              <w:rPr>
                <w:szCs w:val="22"/>
              </w:rPr>
            </w:pPr>
            <w:r w:rsidRPr="009A2233">
              <w:rPr>
                <w:szCs w:val="22"/>
              </w:rPr>
              <w:t>1,475</w:t>
            </w:r>
          </w:p>
        </w:tc>
        <w:tc>
          <w:tcPr>
            <w:tcW w:w="0" w:type="auto"/>
          </w:tcPr>
          <w:p w:rsidR="009A2233" w:rsidRPr="009A2233" w:rsidRDefault="009A2233" w:rsidP="009A2233">
            <w:pPr>
              <w:spacing w:line="240" w:lineRule="auto"/>
              <w:ind w:firstLine="0"/>
              <w:jc w:val="center"/>
              <w:rPr>
                <w:szCs w:val="22"/>
              </w:rPr>
            </w:pPr>
            <w:r w:rsidRPr="009A2233">
              <w:rPr>
                <w:szCs w:val="22"/>
              </w:rPr>
              <w:t>100.0</w:t>
            </w:r>
          </w:p>
        </w:tc>
        <w:tc>
          <w:tcPr>
            <w:tcW w:w="0" w:type="auto"/>
          </w:tcPr>
          <w:p w:rsidR="009A2233" w:rsidRPr="009A2233" w:rsidRDefault="009A2233" w:rsidP="009A2233">
            <w:pPr>
              <w:spacing w:line="240" w:lineRule="auto"/>
              <w:ind w:firstLine="0"/>
              <w:jc w:val="center"/>
              <w:rPr>
                <w:szCs w:val="22"/>
              </w:rPr>
            </w:pPr>
            <w:r w:rsidRPr="009A2233">
              <w:rPr>
                <w:szCs w:val="22"/>
              </w:rPr>
              <w:t>51.5</w:t>
            </w:r>
          </w:p>
        </w:tc>
        <w:tc>
          <w:tcPr>
            <w:tcW w:w="0" w:type="auto"/>
          </w:tcPr>
          <w:p w:rsidR="009A2233" w:rsidRPr="009A2233" w:rsidRDefault="009A2233" w:rsidP="009A2233">
            <w:pPr>
              <w:spacing w:line="240" w:lineRule="auto"/>
              <w:ind w:firstLine="0"/>
              <w:jc w:val="center"/>
              <w:rPr>
                <w:szCs w:val="22"/>
              </w:rPr>
            </w:pPr>
            <w:r w:rsidRPr="009A2233">
              <w:rPr>
                <w:szCs w:val="22"/>
              </w:rPr>
              <w:t>10.8</w:t>
            </w:r>
          </w:p>
        </w:tc>
      </w:tr>
      <w:tr w:rsidR="009A2233" w:rsidRPr="009A2233" w:rsidTr="000B0466">
        <w:tc>
          <w:tcPr>
            <w:tcW w:w="0" w:type="auto"/>
          </w:tcPr>
          <w:p w:rsidR="009A2233" w:rsidRPr="009A2233" w:rsidRDefault="009A2233" w:rsidP="009A2233">
            <w:pPr>
              <w:spacing w:line="240" w:lineRule="auto"/>
              <w:ind w:firstLine="0"/>
              <w:jc w:val="center"/>
              <w:rPr>
                <w:b/>
                <w:szCs w:val="22"/>
              </w:rPr>
            </w:pPr>
          </w:p>
        </w:tc>
        <w:tc>
          <w:tcPr>
            <w:tcW w:w="0" w:type="auto"/>
          </w:tcPr>
          <w:p w:rsidR="009A2233" w:rsidRPr="009A2233" w:rsidRDefault="009A2233" w:rsidP="009A2233">
            <w:pPr>
              <w:spacing w:line="240" w:lineRule="auto"/>
              <w:ind w:firstLine="0"/>
              <w:jc w:val="center"/>
              <w:rPr>
                <w:b/>
                <w:szCs w:val="22"/>
              </w:rPr>
            </w:pPr>
            <w:r w:rsidRPr="009A2233">
              <w:rPr>
                <w:b/>
                <w:szCs w:val="22"/>
              </w:rPr>
              <w:t>Total</w:t>
            </w:r>
          </w:p>
        </w:tc>
        <w:tc>
          <w:tcPr>
            <w:tcW w:w="0" w:type="auto"/>
          </w:tcPr>
          <w:p w:rsidR="009A2233" w:rsidRPr="009A2233" w:rsidRDefault="009A2233" w:rsidP="009A2233">
            <w:pPr>
              <w:spacing w:line="240" w:lineRule="auto"/>
              <w:ind w:firstLine="0"/>
              <w:jc w:val="center"/>
              <w:rPr>
                <w:b/>
                <w:szCs w:val="22"/>
              </w:rPr>
            </w:pPr>
            <w:r w:rsidRPr="009A2233">
              <w:rPr>
                <w:b/>
                <w:szCs w:val="22"/>
              </w:rPr>
              <w:t>533</w:t>
            </w:r>
          </w:p>
        </w:tc>
        <w:tc>
          <w:tcPr>
            <w:tcW w:w="0" w:type="auto"/>
          </w:tcPr>
          <w:p w:rsidR="009A2233" w:rsidRPr="009A2233" w:rsidRDefault="009A2233" w:rsidP="009A2233">
            <w:pPr>
              <w:spacing w:line="240" w:lineRule="auto"/>
              <w:ind w:firstLine="0"/>
              <w:jc w:val="center"/>
              <w:rPr>
                <w:b/>
                <w:szCs w:val="22"/>
              </w:rPr>
            </w:pPr>
            <w:r w:rsidRPr="009A2233">
              <w:rPr>
                <w:b/>
                <w:szCs w:val="22"/>
              </w:rPr>
              <w:t>10.1</w:t>
            </w:r>
          </w:p>
        </w:tc>
        <w:tc>
          <w:tcPr>
            <w:tcW w:w="0" w:type="auto"/>
          </w:tcPr>
          <w:p w:rsidR="009A2233" w:rsidRPr="009A2233" w:rsidRDefault="009A2233" w:rsidP="009A2233">
            <w:pPr>
              <w:spacing w:line="240" w:lineRule="auto"/>
              <w:ind w:firstLine="0"/>
              <w:jc w:val="center"/>
              <w:rPr>
                <w:b/>
                <w:szCs w:val="22"/>
              </w:rPr>
            </w:pPr>
            <w:r w:rsidRPr="009A2233">
              <w:rPr>
                <w:b/>
                <w:szCs w:val="22"/>
              </w:rPr>
              <w:t>4,753</w:t>
            </w:r>
          </w:p>
        </w:tc>
        <w:tc>
          <w:tcPr>
            <w:tcW w:w="0" w:type="auto"/>
          </w:tcPr>
          <w:p w:rsidR="009A2233" w:rsidRPr="009A2233" w:rsidRDefault="009A2233" w:rsidP="009A2233">
            <w:pPr>
              <w:spacing w:line="240" w:lineRule="auto"/>
              <w:ind w:firstLine="0"/>
              <w:jc w:val="center"/>
              <w:rPr>
                <w:b/>
                <w:szCs w:val="22"/>
              </w:rPr>
            </w:pPr>
            <w:r w:rsidRPr="009A2233">
              <w:rPr>
                <w:b/>
                <w:szCs w:val="22"/>
              </w:rPr>
              <w:t>89.9</w:t>
            </w:r>
          </w:p>
        </w:tc>
        <w:tc>
          <w:tcPr>
            <w:tcW w:w="0" w:type="auto"/>
          </w:tcPr>
          <w:p w:rsidR="009A2233" w:rsidRPr="009A2233" w:rsidRDefault="009A2233" w:rsidP="009A2233">
            <w:pPr>
              <w:spacing w:line="240" w:lineRule="auto"/>
              <w:ind w:firstLine="0"/>
              <w:jc w:val="center"/>
              <w:rPr>
                <w:b/>
                <w:szCs w:val="22"/>
              </w:rPr>
            </w:pPr>
            <w:r w:rsidRPr="009A2233">
              <w:rPr>
                <w:b/>
                <w:szCs w:val="22"/>
              </w:rPr>
              <w:t>5,286</w:t>
            </w:r>
          </w:p>
        </w:tc>
        <w:tc>
          <w:tcPr>
            <w:tcW w:w="0" w:type="auto"/>
          </w:tcPr>
          <w:p w:rsidR="009A2233" w:rsidRPr="009A2233" w:rsidRDefault="009A2233" w:rsidP="009A2233">
            <w:pPr>
              <w:spacing w:line="240" w:lineRule="auto"/>
              <w:ind w:firstLine="0"/>
              <w:jc w:val="center"/>
              <w:rPr>
                <w:b/>
                <w:szCs w:val="22"/>
              </w:rPr>
            </w:pPr>
            <w:r w:rsidRPr="009A2233">
              <w:rPr>
                <w:b/>
                <w:szCs w:val="22"/>
              </w:rPr>
              <w:t>100.0</w:t>
            </w:r>
          </w:p>
        </w:tc>
        <w:tc>
          <w:tcPr>
            <w:tcW w:w="0" w:type="auto"/>
          </w:tcPr>
          <w:p w:rsidR="009A2233" w:rsidRPr="009A2233" w:rsidRDefault="009A2233" w:rsidP="009A2233">
            <w:pPr>
              <w:spacing w:line="240" w:lineRule="auto"/>
              <w:ind w:firstLine="0"/>
              <w:jc w:val="center"/>
              <w:rPr>
                <w:b/>
                <w:szCs w:val="22"/>
              </w:rPr>
            </w:pPr>
            <w:r w:rsidRPr="009A2233">
              <w:rPr>
                <w:b/>
                <w:szCs w:val="22"/>
              </w:rPr>
              <w:t>51.3</w:t>
            </w:r>
          </w:p>
        </w:tc>
        <w:tc>
          <w:tcPr>
            <w:tcW w:w="0" w:type="auto"/>
          </w:tcPr>
          <w:p w:rsidR="009A2233" w:rsidRPr="009A2233" w:rsidRDefault="009A2233" w:rsidP="009A2233">
            <w:pPr>
              <w:spacing w:line="240" w:lineRule="auto"/>
              <w:ind w:firstLine="0"/>
              <w:jc w:val="center"/>
              <w:rPr>
                <w:b/>
                <w:szCs w:val="22"/>
              </w:rPr>
            </w:pPr>
            <w:r w:rsidRPr="009A2233">
              <w:rPr>
                <w:b/>
                <w:szCs w:val="22"/>
              </w:rPr>
              <w:t>10.8</w:t>
            </w:r>
          </w:p>
        </w:tc>
      </w:tr>
      <w:tr w:rsidR="009A2233" w:rsidRPr="009A2233" w:rsidTr="000B0466">
        <w:tc>
          <w:tcPr>
            <w:tcW w:w="0" w:type="auto"/>
          </w:tcPr>
          <w:p w:rsidR="009A2233" w:rsidRPr="009A2233" w:rsidRDefault="009A2233" w:rsidP="009A2233">
            <w:pPr>
              <w:spacing w:line="240" w:lineRule="auto"/>
              <w:ind w:firstLine="0"/>
              <w:jc w:val="center"/>
              <w:rPr>
                <w:b/>
                <w:szCs w:val="22"/>
              </w:rPr>
            </w:pPr>
            <w:r w:rsidRPr="009A2233">
              <w:rPr>
                <w:b/>
                <w:szCs w:val="22"/>
              </w:rPr>
              <w:t>Outpatient</w:t>
            </w:r>
          </w:p>
        </w:tc>
        <w:tc>
          <w:tcPr>
            <w:tcW w:w="0" w:type="auto"/>
          </w:tcPr>
          <w:p w:rsidR="009A2233" w:rsidRPr="009A2233" w:rsidRDefault="009A2233" w:rsidP="009A2233">
            <w:pPr>
              <w:spacing w:line="240" w:lineRule="auto"/>
              <w:ind w:firstLine="0"/>
              <w:jc w:val="center"/>
              <w:rPr>
                <w:szCs w:val="22"/>
              </w:rPr>
            </w:pPr>
          </w:p>
        </w:tc>
        <w:tc>
          <w:tcPr>
            <w:tcW w:w="0" w:type="auto"/>
          </w:tcPr>
          <w:p w:rsidR="009A2233" w:rsidRPr="009A2233" w:rsidRDefault="009A2233" w:rsidP="009A2233">
            <w:pPr>
              <w:spacing w:line="240" w:lineRule="auto"/>
              <w:ind w:firstLine="0"/>
              <w:jc w:val="center"/>
              <w:rPr>
                <w:szCs w:val="22"/>
              </w:rPr>
            </w:pPr>
          </w:p>
        </w:tc>
        <w:tc>
          <w:tcPr>
            <w:tcW w:w="0" w:type="auto"/>
          </w:tcPr>
          <w:p w:rsidR="009A2233" w:rsidRPr="009A2233" w:rsidRDefault="009A2233" w:rsidP="009A2233">
            <w:pPr>
              <w:spacing w:line="240" w:lineRule="auto"/>
              <w:ind w:firstLine="0"/>
              <w:jc w:val="center"/>
              <w:rPr>
                <w:szCs w:val="22"/>
              </w:rPr>
            </w:pPr>
          </w:p>
        </w:tc>
        <w:tc>
          <w:tcPr>
            <w:tcW w:w="0" w:type="auto"/>
          </w:tcPr>
          <w:p w:rsidR="009A2233" w:rsidRPr="009A2233" w:rsidRDefault="009A2233" w:rsidP="009A2233">
            <w:pPr>
              <w:spacing w:line="240" w:lineRule="auto"/>
              <w:ind w:firstLine="0"/>
              <w:jc w:val="center"/>
              <w:rPr>
                <w:szCs w:val="22"/>
              </w:rPr>
            </w:pPr>
          </w:p>
        </w:tc>
        <w:tc>
          <w:tcPr>
            <w:tcW w:w="0" w:type="auto"/>
          </w:tcPr>
          <w:p w:rsidR="009A2233" w:rsidRPr="009A2233" w:rsidRDefault="009A2233" w:rsidP="009A2233">
            <w:pPr>
              <w:spacing w:line="240" w:lineRule="auto"/>
              <w:ind w:firstLine="0"/>
              <w:jc w:val="center"/>
              <w:rPr>
                <w:szCs w:val="22"/>
              </w:rPr>
            </w:pPr>
          </w:p>
        </w:tc>
        <w:tc>
          <w:tcPr>
            <w:tcW w:w="0" w:type="auto"/>
          </w:tcPr>
          <w:p w:rsidR="009A2233" w:rsidRPr="009A2233" w:rsidRDefault="009A2233" w:rsidP="009A2233">
            <w:pPr>
              <w:spacing w:line="240" w:lineRule="auto"/>
              <w:ind w:firstLine="0"/>
              <w:jc w:val="center"/>
              <w:rPr>
                <w:szCs w:val="22"/>
              </w:rPr>
            </w:pPr>
          </w:p>
        </w:tc>
        <w:tc>
          <w:tcPr>
            <w:tcW w:w="0" w:type="auto"/>
          </w:tcPr>
          <w:p w:rsidR="009A2233" w:rsidRPr="009A2233" w:rsidRDefault="009A2233" w:rsidP="009A2233">
            <w:pPr>
              <w:spacing w:line="240" w:lineRule="auto"/>
              <w:ind w:firstLine="0"/>
              <w:jc w:val="center"/>
              <w:rPr>
                <w:szCs w:val="22"/>
              </w:rPr>
            </w:pPr>
          </w:p>
        </w:tc>
        <w:tc>
          <w:tcPr>
            <w:tcW w:w="0" w:type="auto"/>
          </w:tcPr>
          <w:p w:rsidR="009A2233" w:rsidRPr="009A2233" w:rsidRDefault="009A2233" w:rsidP="009A2233">
            <w:pPr>
              <w:spacing w:line="240" w:lineRule="auto"/>
              <w:ind w:firstLine="0"/>
              <w:jc w:val="center"/>
              <w:rPr>
                <w:szCs w:val="22"/>
              </w:rPr>
            </w:pPr>
          </w:p>
        </w:tc>
        <w:tc>
          <w:tcPr>
            <w:tcW w:w="0" w:type="auto"/>
          </w:tcPr>
          <w:p w:rsidR="009A2233" w:rsidRPr="009A2233" w:rsidRDefault="009A2233" w:rsidP="009A2233">
            <w:pPr>
              <w:spacing w:line="240" w:lineRule="auto"/>
              <w:ind w:firstLine="0"/>
              <w:jc w:val="center"/>
              <w:rPr>
                <w:szCs w:val="22"/>
              </w:rPr>
            </w:pPr>
          </w:p>
        </w:tc>
      </w:tr>
      <w:tr w:rsidR="009A2233" w:rsidRPr="009A2233" w:rsidTr="000B0466">
        <w:tc>
          <w:tcPr>
            <w:tcW w:w="0" w:type="auto"/>
          </w:tcPr>
          <w:p w:rsidR="009A2233" w:rsidRPr="009A2233" w:rsidRDefault="009A2233" w:rsidP="009A2233">
            <w:pPr>
              <w:spacing w:line="240" w:lineRule="auto"/>
              <w:ind w:firstLine="0"/>
              <w:jc w:val="center"/>
              <w:rPr>
                <w:b/>
                <w:szCs w:val="22"/>
              </w:rPr>
            </w:pPr>
          </w:p>
        </w:tc>
        <w:tc>
          <w:tcPr>
            <w:tcW w:w="0" w:type="auto"/>
          </w:tcPr>
          <w:p w:rsidR="009A2233" w:rsidRPr="009A2233" w:rsidRDefault="009A2233" w:rsidP="009A2233">
            <w:pPr>
              <w:spacing w:line="240" w:lineRule="auto"/>
              <w:ind w:firstLine="0"/>
              <w:jc w:val="center"/>
              <w:rPr>
                <w:szCs w:val="22"/>
              </w:rPr>
            </w:pPr>
            <w:r w:rsidRPr="009A2233">
              <w:rPr>
                <w:szCs w:val="22"/>
              </w:rPr>
              <w:t>1997-2001</w:t>
            </w:r>
          </w:p>
        </w:tc>
        <w:tc>
          <w:tcPr>
            <w:tcW w:w="0" w:type="auto"/>
          </w:tcPr>
          <w:p w:rsidR="009A2233" w:rsidRPr="009A2233" w:rsidRDefault="009A2233" w:rsidP="009A2233">
            <w:pPr>
              <w:spacing w:line="240" w:lineRule="auto"/>
              <w:ind w:firstLine="0"/>
              <w:jc w:val="center"/>
              <w:rPr>
                <w:szCs w:val="22"/>
              </w:rPr>
            </w:pPr>
            <w:r w:rsidRPr="009A2233">
              <w:rPr>
                <w:szCs w:val="22"/>
              </w:rPr>
              <w:t>77</w:t>
            </w:r>
          </w:p>
        </w:tc>
        <w:tc>
          <w:tcPr>
            <w:tcW w:w="0" w:type="auto"/>
          </w:tcPr>
          <w:p w:rsidR="009A2233" w:rsidRPr="009A2233" w:rsidRDefault="009A2233" w:rsidP="009A2233">
            <w:pPr>
              <w:spacing w:line="240" w:lineRule="auto"/>
              <w:ind w:firstLine="0"/>
              <w:jc w:val="center"/>
              <w:rPr>
                <w:szCs w:val="22"/>
              </w:rPr>
            </w:pPr>
            <w:r w:rsidRPr="009A2233">
              <w:rPr>
                <w:szCs w:val="22"/>
              </w:rPr>
              <w:t>5.5</w:t>
            </w:r>
          </w:p>
        </w:tc>
        <w:tc>
          <w:tcPr>
            <w:tcW w:w="0" w:type="auto"/>
          </w:tcPr>
          <w:p w:rsidR="009A2233" w:rsidRPr="009A2233" w:rsidRDefault="009A2233" w:rsidP="009A2233">
            <w:pPr>
              <w:spacing w:line="240" w:lineRule="auto"/>
              <w:ind w:firstLine="0"/>
              <w:jc w:val="center"/>
              <w:rPr>
                <w:szCs w:val="22"/>
              </w:rPr>
            </w:pPr>
            <w:r w:rsidRPr="009A2233">
              <w:rPr>
                <w:szCs w:val="22"/>
              </w:rPr>
              <w:t>1,311</w:t>
            </w:r>
          </w:p>
        </w:tc>
        <w:tc>
          <w:tcPr>
            <w:tcW w:w="0" w:type="auto"/>
          </w:tcPr>
          <w:p w:rsidR="009A2233" w:rsidRPr="009A2233" w:rsidRDefault="009A2233" w:rsidP="009A2233">
            <w:pPr>
              <w:spacing w:line="240" w:lineRule="auto"/>
              <w:ind w:firstLine="0"/>
              <w:jc w:val="center"/>
              <w:rPr>
                <w:szCs w:val="22"/>
              </w:rPr>
            </w:pPr>
            <w:r w:rsidRPr="009A2233">
              <w:rPr>
                <w:szCs w:val="22"/>
              </w:rPr>
              <w:t>94.5</w:t>
            </w:r>
          </w:p>
        </w:tc>
        <w:tc>
          <w:tcPr>
            <w:tcW w:w="0" w:type="auto"/>
          </w:tcPr>
          <w:p w:rsidR="009A2233" w:rsidRPr="009A2233" w:rsidRDefault="009A2233" w:rsidP="009A2233">
            <w:pPr>
              <w:spacing w:line="240" w:lineRule="auto"/>
              <w:ind w:firstLine="0"/>
              <w:jc w:val="center"/>
              <w:rPr>
                <w:szCs w:val="22"/>
              </w:rPr>
            </w:pPr>
            <w:r w:rsidRPr="009A2233">
              <w:rPr>
                <w:szCs w:val="22"/>
              </w:rPr>
              <w:t>1,388</w:t>
            </w:r>
          </w:p>
        </w:tc>
        <w:tc>
          <w:tcPr>
            <w:tcW w:w="0" w:type="auto"/>
          </w:tcPr>
          <w:p w:rsidR="009A2233" w:rsidRPr="009A2233" w:rsidRDefault="009A2233" w:rsidP="009A2233">
            <w:pPr>
              <w:spacing w:line="240" w:lineRule="auto"/>
              <w:ind w:firstLine="0"/>
              <w:jc w:val="center"/>
              <w:rPr>
                <w:szCs w:val="22"/>
              </w:rPr>
            </w:pPr>
            <w:r w:rsidRPr="009A2233">
              <w:rPr>
                <w:szCs w:val="22"/>
              </w:rPr>
              <w:t>100.0</w:t>
            </w:r>
          </w:p>
        </w:tc>
        <w:tc>
          <w:tcPr>
            <w:tcW w:w="0" w:type="auto"/>
          </w:tcPr>
          <w:p w:rsidR="009A2233" w:rsidRPr="009A2233" w:rsidRDefault="009A2233" w:rsidP="009A2233">
            <w:pPr>
              <w:spacing w:line="240" w:lineRule="auto"/>
              <w:ind w:firstLine="0"/>
              <w:jc w:val="center"/>
              <w:rPr>
                <w:szCs w:val="22"/>
              </w:rPr>
            </w:pPr>
            <w:r w:rsidRPr="009A2233">
              <w:rPr>
                <w:szCs w:val="22"/>
              </w:rPr>
              <w:t>48.0</w:t>
            </w:r>
          </w:p>
        </w:tc>
        <w:tc>
          <w:tcPr>
            <w:tcW w:w="0" w:type="auto"/>
          </w:tcPr>
          <w:p w:rsidR="009A2233" w:rsidRPr="009A2233" w:rsidRDefault="009A2233" w:rsidP="009A2233">
            <w:pPr>
              <w:spacing w:line="240" w:lineRule="auto"/>
              <w:ind w:firstLine="0"/>
              <w:jc w:val="center"/>
              <w:rPr>
                <w:szCs w:val="22"/>
              </w:rPr>
            </w:pPr>
            <w:r w:rsidRPr="009A2233">
              <w:rPr>
                <w:szCs w:val="22"/>
              </w:rPr>
              <w:t>12.2</w:t>
            </w:r>
          </w:p>
        </w:tc>
      </w:tr>
      <w:tr w:rsidR="009A2233" w:rsidRPr="009A2233" w:rsidTr="000B0466">
        <w:tc>
          <w:tcPr>
            <w:tcW w:w="0" w:type="auto"/>
          </w:tcPr>
          <w:p w:rsidR="009A2233" w:rsidRPr="009A2233" w:rsidRDefault="009A2233" w:rsidP="009A2233">
            <w:pPr>
              <w:spacing w:line="240" w:lineRule="auto"/>
              <w:ind w:firstLine="0"/>
              <w:jc w:val="center"/>
              <w:rPr>
                <w:b/>
                <w:szCs w:val="22"/>
              </w:rPr>
            </w:pPr>
          </w:p>
        </w:tc>
        <w:tc>
          <w:tcPr>
            <w:tcW w:w="0" w:type="auto"/>
          </w:tcPr>
          <w:p w:rsidR="009A2233" w:rsidRPr="009A2233" w:rsidRDefault="009A2233" w:rsidP="009A2233">
            <w:pPr>
              <w:spacing w:line="240" w:lineRule="auto"/>
              <w:ind w:firstLine="0"/>
              <w:jc w:val="center"/>
              <w:rPr>
                <w:szCs w:val="22"/>
              </w:rPr>
            </w:pPr>
            <w:r w:rsidRPr="009A2233">
              <w:rPr>
                <w:szCs w:val="22"/>
              </w:rPr>
              <w:t>2002-2006</w:t>
            </w:r>
          </w:p>
        </w:tc>
        <w:tc>
          <w:tcPr>
            <w:tcW w:w="0" w:type="auto"/>
          </w:tcPr>
          <w:p w:rsidR="009A2233" w:rsidRPr="009A2233" w:rsidRDefault="009A2233" w:rsidP="009A2233">
            <w:pPr>
              <w:spacing w:line="240" w:lineRule="auto"/>
              <w:ind w:firstLine="0"/>
              <w:jc w:val="center"/>
              <w:rPr>
                <w:szCs w:val="22"/>
              </w:rPr>
            </w:pPr>
            <w:r w:rsidRPr="009A2233">
              <w:rPr>
                <w:szCs w:val="22"/>
              </w:rPr>
              <w:t>268</w:t>
            </w:r>
          </w:p>
        </w:tc>
        <w:tc>
          <w:tcPr>
            <w:tcW w:w="0" w:type="auto"/>
          </w:tcPr>
          <w:p w:rsidR="009A2233" w:rsidRPr="009A2233" w:rsidRDefault="009A2233" w:rsidP="009A2233">
            <w:pPr>
              <w:spacing w:line="240" w:lineRule="auto"/>
              <w:ind w:firstLine="0"/>
              <w:jc w:val="center"/>
              <w:rPr>
                <w:szCs w:val="22"/>
              </w:rPr>
            </w:pPr>
            <w:r w:rsidRPr="009A2233">
              <w:rPr>
                <w:szCs w:val="22"/>
              </w:rPr>
              <w:t>7.0</w:t>
            </w:r>
          </w:p>
        </w:tc>
        <w:tc>
          <w:tcPr>
            <w:tcW w:w="0" w:type="auto"/>
          </w:tcPr>
          <w:p w:rsidR="009A2233" w:rsidRPr="009A2233" w:rsidRDefault="009A2233" w:rsidP="009A2233">
            <w:pPr>
              <w:spacing w:line="240" w:lineRule="auto"/>
              <w:ind w:firstLine="0"/>
              <w:jc w:val="center"/>
              <w:rPr>
                <w:szCs w:val="22"/>
              </w:rPr>
            </w:pPr>
            <w:r w:rsidRPr="009A2233">
              <w:rPr>
                <w:szCs w:val="22"/>
              </w:rPr>
              <w:t>3,567</w:t>
            </w:r>
          </w:p>
        </w:tc>
        <w:tc>
          <w:tcPr>
            <w:tcW w:w="0" w:type="auto"/>
          </w:tcPr>
          <w:p w:rsidR="009A2233" w:rsidRPr="009A2233" w:rsidRDefault="009A2233" w:rsidP="009A2233">
            <w:pPr>
              <w:spacing w:line="240" w:lineRule="auto"/>
              <w:ind w:firstLine="0"/>
              <w:jc w:val="center"/>
              <w:rPr>
                <w:szCs w:val="22"/>
              </w:rPr>
            </w:pPr>
            <w:r w:rsidRPr="009A2233">
              <w:rPr>
                <w:szCs w:val="22"/>
              </w:rPr>
              <w:t>93.0</w:t>
            </w:r>
          </w:p>
        </w:tc>
        <w:tc>
          <w:tcPr>
            <w:tcW w:w="0" w:type="auto"/>
          </w:tcPr>
          <w:p w:rsidR="009A2233" w:rsidRPr="009A2233" w:rsidRDefault="009A2233" w:rsidP="009A2233">
            <w:pPr>
              <w:spacing w:line="240" w:lineRule="auto"/>
              <w:ind w:firstLine="0"/>
              <w:jc w:val="center"/>
              <w:rPr>
                <w:szCs w:val="22"/>
              </w:rPr>
            </w:pPr>
            <w:r w:rsidRPr="009A2233">
              <w:rPr>
                <w:szCs w:val="22"/>
              </w:rPr>
              <w:t>3,835</w:t>
            </w:r>
          </w:p>
        </w:tc>
        <w:tc>
          <w:tcPr>
            <w:tcW w:w="0" w:type="auto"/>
          </w:tcPr>
          <w:p w:rsidR="009A2233" w:rsidRPr="009A2233" w:rsidRDefault="009A2233" w:rsidP="009A2233">
            <w:pPr>
              <w:spacing w:line="240" w:lineRule="auto"/>
              <w:ind w:firstLine="0"/>
              <w:jc w:val="center"/>
              <w:rPr>
                <w:szCs w:val="22"/>
              </w:rPr>
            </w:pPr>
            <w:r w:rsidRPr="009A2233">
              <w:rPr>
                <w:szCs w:val="22"/>
              </w:rPr>
              <w:t>100.0</w:t>
            </w:r>
          </w:p>
        </w:tc>
        <w:tc>
          <w:tcPr>
            <w:tcW w:w="0" w:type="auto"/>
          </w:tcPr>
          <w:p w:rsidR="009A2233" w:rsidRPr="009A2233" w:rsidRDefault="009A2233" w:rsidP="009A2233">
            <w:pPr>
              <w:spacing w:line="240" w:lineRule="auto"/>
              <w:ind w:firstLine="0"/>
              <w:jc w:val="center"/>
              <w:rPr>
                <w:szCs w:val="22"/>
              </w:rPr>
            </w:pPr>
            <w:r w:rsidRPr="009A2233">
              <w:rPr>
                <w:szCs w:val="22"/>
              </w:rPr>
              <w:t>50.7</w:t>
            </w:r>
          </w:p>
        </w:tc>
        <w:tc>
          <w:tcPr>
            <w:tcW w:w="0" w:type="auto"/>
          </w:tcPr>
          <w:p w:rsidR="009A2233" w:rsidRPr="009A2233" w:rsidRDefault="009A2233" w:rsidP="009A2233">
            <w:pPr>
              <w:spacing w:line="240" w:lineRule="auto"/>
              <w:ind w:firstLine="0"/>
              <w:jc w:val="center"/>
              <w:rPr>
                <w:szCs w:val="22"/>
              </w:rPr>
            </w:pPr>
            <w:r w:rsidRPr="009A2233">
              <w:rPr>
                <w:szCs w:val="22"/>
              </w:rPr>
              <w:t>11.6</w:t>
            </w:r>
          </w:p>
        </w:tc>
      </w:tr>
      <w:tr w:rsidR="009A2233" w:rsidRPr="009A2233" w:rsidTr="000B0466">
        <w:tc>
          <w:tcPr>
            <w:tcW w:w="0" w:type="auto"/>
          </w:tcPr>
          <w:p w:rsidR="009A2233" w:rsidRPr="009A2233" w:rsidRDefault="009A2233" w:rsidP="009A2233">
            <w:pPr>
              <w:spacing w:line="240" w:lineRule="auto"/>
              <w:ind w:firstLine="0"/>
              <w:jc w:val="center"/>
              <w:rPr>
                <w:b/>
                <w:szCs w:val="22"/>
              </w:rPr>
            </w:pPr>
          </w:p>
        </w:tc>
        <w:tc>
          <w:tcPr>
            <w:tcW w:w="0" w:type="auto"/>
          </w:tcPr>
          <w:p w:rsidR="009A2233" w:rsidRPr="009A2233" w:rsidRDefault="009A2233" w:rsidP="009A2233">
            <w:pPr>
              <w:spacing w:line="240" w:lineRule="auto"/>
              <w:ind w:firstLine="0"/>
              <w:jc w:val="center"/>
              <w:rPr>
                <w:szCs w:val="22"/>
              </w:rPr>
            </w:pPr>
            <w:r w:rsidRPr="009A2233">
              <w:rPr>
                <w:szCs w:val="22"/>
              </w:rPr>
              <w:t>2007-2011</w:t>
            </w:r>
          </w:p>
        </w:tc>
        <w:tc>
          <w:tcPr>
            <w:tcW w:w="0" w:type="auto"/>
          </w:tcPr>
          <w:p w:rsidR="009A2233" w:rsidRPr="009A2233" w:rsidRDefault="009A2233" w:rsidP="009A2233">
            <w:pPr>
              <w:spacing w:line="240" w:lineRule="auto"/>
              <w:ind w:firstLine="0"/>
              <w:jc w:val="center"/>
              <w:rPr>
                <w:szCs w:val="22"/>
              </w:rPr>
            </w:pPr>
            <w:r w:rsidRPr="009A2233">
              <w:rPr>
                <w:szCs w:val="22"/>
              </w:rPr>
              <w:t>210</w:t>
            </w:r>
          </w:p>
        </w:tc>
        <w:tc>
          <w:tcPr>
            <w:tcW w:w="0" w:type="auto"/>
          </w:tcPr>
          <w:p w:rsidR="009A2233" w:rsidRPr="009A2233" w:rsidRDefault="009A2233" w:rsidP="009A2233">
            <w:pPr>
              <w:spacing w:line="240" w:lineRule="auto"/>
              <w:ind w:firstLine="0"/>
              <w:jc w:val="center"/>
              <w:rPr>
                <w:szCs w:val="22"/>
              </w:rPr>
            </w:pPr>
            <w:r w:rsidRPr="009A2233">
              <w:rPr>
                <w:szCs w:val="22"/>
              </w:rPr>
              <w:t>5.9</w:t>
            </w:r>
          </w:p>
        </w:tc>
        <w:tc>
          <w:tcPr>
            <w:tcW w:w="0" w:type="auto"/>
          </w:tcPr>
          <w:p w:rsidR="009A2233" w:rsidRPr="009A2233" w:rsidRDefault="009A2233" w:rsidP="009A2233">
            <w:pPr>
              <w:spacing w:line="240" w:lineRule="auto"/>
              <w:ind w:firstLine="0"/>
              <w:jc w:val="center"/>
              <w:rPr>
                <w:szCs w:val="22"/>
              </w:rPr>
            </w:pPr>
            <w:r w:rsidRPr="009A2233">
              <w:rPr>
                <w:szCs w:val="22"/>
              </w:rPr>
              <w:t>3,326</w:t>
            </w:r>
          </w:p>
        </w:tc>
        <w:tc>
          <w:tcPr>
            <w:tcW w:w="0" w:type="auto"/>
          </w:tcPr>
          <w:p w:rsidR="009A2233" w:rsidRPr="009A2233" w:rsidRDefault="009A2233" w:rsidP="009A2233">
            <w:pPr>
              <w:spacing w:line="240" w:lineRule="auto"/>
              <w:ind w:firstLine="0"/>
              <w:jc w:val="center"/>
              <w:rPr>
                <w:szCs w:val="22"/>
              </w:rPr>
            </w:pPr>
            <w:r w:rsidRPr="009A2233">
              <w:rPr>
                <w:szCs w:val="22"/>
              </w:rPr>
              <w:t>94.1</w:t>
            </w:r>
          </w:p>
        </w:tc>
        <w:tc>
          <w:tcPr>
            <w:tcW w:w="0" w:type="auto"/>
          </w:tcPr>
          <w:p w:rsidR="009A2233" w:rsidRPr="009A2233" w:rsidRDefault="009A2233" w:rsidP="009A2233">
            <w:pPr>
              <w:spacing w:line="240" w:lineRule="auto"/>
              <w:ind w:firstLine="0"/>
              <w:jc w:val="center"/>
              <w:rPr>
                <w:szCs w:val="22"/>
              </w:rPr>
            </w:pPr>
            <w:r w:rsidRPr="009A2233">
              <w:rPr>
                <w:szCs w:val="22"/>
              </w:rPr>
              <w:t>3,536</w:t>
            </w:r>
          </w:p>
        </w:tc>
        <w:tc>
          <w:tcPr>
            <w:tcW w:w="0" w:type="auto"/>
          </w:tcPr>
          <w:p w:rsidR="009A2233" w:rsidRPr="009A2233" w:rsidRDefault="009A2233" w:rsidP="009A2233">
            <w:pPr>
              <w:spacing w:line="240" w:lineRule="auto"/>
              <w:ind w:firstLine="0"/>
              <w:jc w:val="center"/>
              <w:rPr>
                <w:szCs w:val="22"/>
              </w:rPr>
            </w:pPr>
            <w:r w:rsidRPr="009A2233">
              <w:rPr>
                <w:szCs w:val="22"/>
              </w:rPr>
              <w:t>100.0</w:t>
            </w:r>
          </w:p>
        </w:tc>
        <w:tc>
          <w:tcPr>
            <w:tcW w:w="0" w:type="auto"/>
          </w:tcPr>
          <w:p w:rsidR="009A2233" w:rsidRPr="009A2233" w:rsidRDefault="009A2233" w:rsidP="009A2233">
            <w:pPr>
              <w:spacing w:line="240" w:lineRule="auto"/>
              <w:ind w:firstLine="0"/>
              <w:jc w:val="center"/>
              <w:rPr>
                <w:szCs w:val="22"/>
              </w:rPr>
            </w:pPr>
            <w:r w:rsidRPr="009A2233">
              <w:rPr>
                <w:szCs w:val="22"/>
              </w:rPr>
              <w:t>48.9</w:t>
            </w:r>
          </w:p>
        </w:tc>
        <w:tc>
          <w:tcPr>
            <w:tcW w:w="0" w:type="auto"/>
          </w:tcPr>
          <w:p w:rsidR="009A2233" w:rsidRPr="009A2233" w:rsidRDefault="009A2233" w:rsidP="009A2233">
            <w:pPr>
              <w:spacing w:line="240" w:lineRule="auto"/>
              <w:ind w:firstLine="0"/>
              <w:jc w:val="center"/>
              <w:rPr>
                <w:szCs w:val="22"/>
              </w:rPr>
            </w:pPr>
            <w:r w:rsidRPr="009A2233">
              <w:rPr>
                <w:szCs w:val="22"/>
              </w:rPr>
              <w:t>12.5</w:t>
            </w:r>
          </w:p>
        </w:tc>
      </w:tr>
      <w:tr w:rsidR="009A2233" w:rsidRPr="009A2233" w:rsidTr="000B0466">
        <w:tc>
          <w:tcPr>
            <w:tcW w:w="0" w:type="auto"/>
          </w:tcPr>
          <w:p w:rsidR="009A2233" w:rsidRPr="009A2233" w:rsidRDefault="009A2233" w:rsidP="009A2233">
            <w:pPr>
              <w:spacing w:line="240" w:lineRule="auto"/>
              <w:ind w:firstLine="0"/>
              <w:jc w:val="center"/>
              <w:rPr>
                <w:b/>
                <w:szCs w:val="22"/>
              </w:rPr>
            </w:pPr>
          </w:p>
        </w:tc>
        <w:tc>
          <w:tcPr>
            <w:tcW w:w="0" w:type="auto"/>
          </w:tcPr>
          <w:p w:rsidR="009A2233" w:rsidRPr="009A2233" w:rsidRDefault="009A2233" w:rsidP="009A2233">
            <w:pPr>
              <w:spacing w:line="240" w:lineRule="auto"/>
              <w:ind w:firstLine="0"/>
              <w:jc w:val="center"/>
              <w:rPr>
                <w:szCs w:val="22"/>
              </w:rPr>
            </w:pPr>
            <w:r w:rsidRPr="009A2233">
              <w:rPr>
                <w:szCs w:val="22"/>
              </w:rPr>
              <w:t>2012-</w:t>
            </w:r>
          </w:p>
          <w:p w:rsidR="009A2233" w:rsidRPr="009A2233" w:rsidRDefault="009A2233" w:rsidP="009A2233">
            <w:pPr>
              <w:spacing w:line="240" w:lineRule="auto"/>
              <w:ind w:firstLine="0"/>
              <w:jc w:val="center"/>
              <w:rPr>
                <w:szCs w:val="22"/>
              </w:rPr>
            </w:pPr>
            <w:r w:rsidRPr="009A2233">
              <w:rPr>
                <w:szCs w:val="22"/>
              </w:rPr>
              <w:t>March 2017</w:t>
            </w:r>
            <w:r w:rsidR="00397011">
              <w:rPr>
                <w:szCs w:val="22"/>
              </w:rPr>
              <w:t>*</w:t>
            </w:r>
          </w:p>
        </w:tc>
        <w:tc>
          <w:tcPr>
            <w:tcW w:w="0" w:type="auto"/>
          </w:tcPr>
          <w:p w:rsidR="009A2233" w:rsidRPr="009A2233" w:rsidRDefault="009A2233" w:rsidP="009A2233">
            <w:pPr>
              <w:spacing w:line="240" w:lineRule="auto"/>
              <w:ind w:firstLine="0"/>
              <w:jc w:val="center"/>
              <w:rPr>
                <w:szCs w:val="22"/>
              </w:rPr>
            </w:pPr>
            <w:r w:rsidRPr="009A2233">
              <w:rPr>
                <w:szCs w:val="22"/>
              </w:rPr>
              <w:t>546</w:t>
            </w:r>
          </w:p>
        </w:tc>
        <w:tc>
          <w:tcPr>
            <w:tcW w:w="0" w:type="auto"/>
          </w:tcPr>
          <w:p w:rsidR="009A2233" w:rsidRPr="009A2233" w:rsidRDefault="009A2233" w:rsidP="009A2233">
            <w:pPr>
              <w:spacing w:line="240" w:lineRule="auto"/>
              <w:ind w:firstLine="0"/>
              <w:jc w:val="center"/>
              <w:rPr>
                <w:szCs w:val="22"/>
              </w:rPr>
            </w:pPr>
            <w:r w:rsidRPr="009A2233">
              <w:rPr>
                <w:szCs w:val="22"/>
              </w:rPr>
              <w:t>14.0</w:t>
            </w:r>
          </w:p>
        </w:tc>
        <w:tc>
          <w:tcPr>
            <w:tcW w:w="0" w:type="auto"/>
          </w:tcPr>
          <w:p w:rsidR="009A2233" w:rsidRPr="009A2233" w:rsidRDefault="009A2233" w:rsidP="009A2233">
            <w:pPr>
              <w:spacing w:line="240" w:lineRule="auto"/>
              <w:ind w:firstLine="0"/>
              <w:jc w:val="center"/>
              <w:rPr>
                <w:szCs w:val="22"/>
              </w:rPr>
            </w:pPr>
            <w:r w:rsidRPr="009A2233">
              <w:rPr>
                <w:szCs w:val="22"/>
              </w:rPr>
              <w:t>3,359</w:t>
            </w:r>
          </w:p>
        </w:tc>
        <w:tc>
          <w:tcPr>
            <w:tcW w:w="0" w:type="auto"/>
          </w:tcPr>
          <w:p w:rsidR="009A2233" w:rsidRPr="009A2233" w:rsidRDefault="009A2233" w:rsidP="009A2233">
            <w:pPr>
              <w:spacing w:line="240" w:lineRule="auto"/>
              <w:ind w:firstLine="0"/>
              <w:jc w:val="center"/>
              <w:rPr>
                <w:szCs w:val="22"/>
              </w:rPr>
            </w:pPr>
            <w:r w:rsidRPr="009A2233">
              <w:rPr>
                <w:szCs w:val="22"/>
              </w:rPr>
              <w:t>86.0</w:t>
            </w:r>
          </w:p>
        </w:tc>
        <w:tc>
          <w:tcPr>
            <w:tcW w:w="0" w:type="auto"/>
          </w:tcPr>
          <w:p w:rsidR="009A2233" w:rsidRPr="009A2233" w:rsidRDefault="009A2233" w:rsidP="009A2233">
            <w:pPr>
              <w:spacing w:line="240" w:lineRule="auto"/>
              <w:ind w:firstLine="0"/>
              <w:jc w:val="center"/>
              <w:rPr>
                <w:szCs w:val="22"/>
              </w:rPr>
            </w:pPr>
            <w:r w:rsidRPr="009A2233">
              <w:rPr>
                <w:szCs w:val="22"/>
              </w:rPr>
              <w:t>3,905</w:t>
            </w:r>
          </w:p>
        </w:tc>
        <w:tc>
          <w:tcPr>
            <w:tcW w:w="0" w:type="auto"/>
          </w:tcPr>
          <w:p w:rsidR="009A2233" w:rsidRPr="009A2233" w:rsidRDefault="009A2233" w:rsidP="009A2233">
            <w:pPr>
              <w:spacing w:line="240" w:lineRule="auto"/>
              <w:ind w:firstLine="0"/>
              <w:jc w:val="center"/>
              <w:rPr>
                <w:szCs w:val="22"/>
              </w:rPr>
            </w:pPr>
            <w:r w:rsidRPr="009A2233">
              <w:rPr>
                <w:szCs w:val="22"/>
              </w:rPr>
              <w:t>100.0</w:t>
            </w:r>
          </w:p>
        </w:tc>
        <w:tc>
          <w:tcPr>
            <w:tcW w:w="0" w:type="auto"/>
          </w:tcPr>
          <w:p w:rsidR="009A2233" w:rsidRPr="009A2233" w:rsidRDefault="009A2233" w:rsidP="009A2233">
            <w:pPr>
              <w:spacing w:line="240" w:lineRule="auto"/>
              <w:ind w:firstLine="0"/>
              <w:jc w:val="center"/>
              <w:rPr>
                <w:szCs w:val="22"/>
              </w:rPr>
            </w:pPr>
            <w:r w:rsidRPr="009A2233">
              <w:rPr>
                <w:szCs w:val="22"/>
              </w:rPr>
              <w:t>47.8</w:t>
            </w:r>
          </w:p>
        </w:tc>
        <w:tc>
          <w:tcPr>
            <w:tcW w:w="0" w:type="auto"/>
          </w:tcPr>
          <w:p w:rsidR="009A2233" w:rsidRPr="009A2233" w:rsidRDefault="009A2233" w:rsidP="009A2233">
            <w:pPr>
              <w:spacing w:line="240" w:lineRule="auto"/>
              <w:ind w:firstLine="0"/>
              <w:jc w:val="center"/>
              <w:rPr>
                <w:szCs w:val="22"/>
              </w:rPr>
            </w:pPr>
            <w:r w:rsidRPr="009A2233">
              <w:rPr>
                <w:szCs w:val="22"/>
              </w:rPr>
              <w:t>13.3</w:t>
            </w:r>
          </w:p>
        </w:tc>
      </w:tr>
      <w:tr w:rsidR="009A2233" w:rsidRPr="009A2233" w:rsidTr="000B0466">
        <w:tc>
          <w:tcPr>
            <w:tcW w:w="0" w:type="auto"/>
          </w:tcPr>
          <w:p w:rsidR="009A2233" w:rsidRPr="009A2233" w:rsidRDefault="009A2233" w:rsidP="009A2233">
            <w:pPr>
              <w:spacing w:line="240" w:lineRule="auto"/>
              <w:ind w:firstLine="0"/>
              <w:jc w:val="center"/>
              <w:rPr>
                <w:b/>
                <w:szCs w:val="22"/>
              </w:rPr>
            </w:pPr>
          </w:p>
        </w:tc>
        <w:tc>
          <w:tcPr>
            <w:tcW w:w="0" w:type="auto"/>
          </w:tcPr>
          <w:p w:rsidR="009A2233" w:rsidRPr="009A2233" w:rsidRDefault="009A2233" w:rsidP="009A2233">
            <w:pPr>
              <w:spacing w:line="240" w:lineRule="auto"/>
              <w:ind w:firstLine="0"/>
              <w:jc w:val="center"/>
              <w:rPr>
                <w:b/>
                <w:szCs w:val="22"/>
              </w:rPr>
            </w:pPr>
            <w:r w:rsidRPr="009A2233">
              <w:rPr>
                <w:b/>
                <w:szCs w:val="22"/>
              </w:rPr>
              <w:t>Total</w:t>
            </w:r>
          </w:p>
        </w:tc>
        <w:tc>
          <w:tcPr>
            <w:tcW w:w="0" w:type="auto"/>
          </w:tcPr>
          <w:p w:rsidR="009A2233" w:rsidRPr="009A2233" w:rsidRDefault="009A2233" w:rsidP="009A2233">
            <w:pPr>
              <w:spacing w:line="240" w:lineRule="auto"/>
              <w:ind w:firstLine="0"/>
              <w:jc w:val="center"/>
              <w:rPr>
                <w:b/>
                <w:szCs w:val="22"/>
              </w:rPr>
            </w:pPr>
            <w:r w:rsidRPr="009A2233">
              <w:rPr>
                <w:b/>
                <w:szCs w:val="22"/>
              </w:rPr>
              <w:t>1,101</w:t>
            </w:r>
          </w:p>
        </w:tc>
        <w:tc>
          <w:tcPr>
            <w:tcW w:w="0" w:type="auto"/>
          </w:tcPr>
          <w:p w:rsidR="009A2233" w:rsidRPr="009A2233" w:rsidRDefault="009A2233" w:rsidP="009A2233">
            <w:pPr>
              <w:spacing w:line="240" w:lineRule="auto"/>
              <w:ind w:firstLine="0"/>
              <w:jc w:val="center"/>
              <w:rPr>
                <w:b/>
                <w:szCs w:val="22"/>
              </w:rPr>
            </w:pPr>
            <w:r w:rsidRPr="009A2233">
              <w:rPr>
                <w:b/>
                <w:szCs w:val="22"/>
              </w:rPr>
              <w:t>8.7</w:t>
            </w:r>
          </w:p>
        </w:tc>
        <w:tc>
          <w:tcPr>
            <w:tcW w:w="0" w:type="auto"/>
          </w:tcPr>
          <w:p w:rsidR="009A2233" w:rsidRPr="009A2233" w:rsidRDefault="009A2233" w:rsidP="009A2233">
            <w:pPr>
              <w:spacing w:line="240" w:lineRule="auto"/>
              <w:ind w:firstLine="0"/>
              <w:jc w:val="center"/>
              <w:rPr>
                <w:b/>
                <w:szCs w:val="22"/>
              </w:rPr>
            </w:pPr>
            <w:r w:rsidRPr="009A2233">
              <w:rPr>
                <w:b/>
                <w:szCs w:val="22"/>
              </w:rPr>
              <w:t>11,563</w:t>
            </w:r>
          </w:p>
        </w:tc>
        <w:tc>
          <w:tcPr>
            <w:tcW w:w="0" w:type="auto"/>
          </w:tcPr>
          <w:p w:rsidR="009A2233" w:rsidRPr="009A2233" w:rsidRDefault="009A2233" w:rsidP="009A2233">
            <w:pPr>
              <w:spacing w:line="240" w:lineRule="auto"/>
              <w:ind w:firstLine="0"/>
              <w:jc w:val="center"/>
              <w:rPr>
                <w:b/>
                <w:szCs w:val="22"/>
              </w:rPr>
            </w:pPr>
            <w:r w:rsidRPr="009A2233">
              <w:rPr>
                <w:b/>
                <w:szCs w:val="22"/>
              </w:rPr>
              <w:t>91.3</w:t>
            </w:r>
          </w:p>
        </w:tc>
        <w:tc>
          <w:tcPr>
            <w:tcW w:w="0" w:type="auto"/>
          </w:tcPr>
          <w:p w:rsidR="009A2233" w:rsidRPr="009A2233" w:rsidRDefault="009A2233" w:rsidP="009A2233">
            <w:pPr>
              <w:spacing w:line="240" w:lineRule="auto"/>
              <w:ind w:firstLine="0"/>
              <w:jc w:val="center"/>
              <w:rPr>
                <w:b/>
                <w:szCs w:val="22"/>
              </w:rPr>
            </w:pPr>
            <w:r w:rsidRPr="009A2233">
              <w:rPr>
                <w:b/>
                <w:szCs w:val="22"/>
              </w:rPr>
              <w:t>12,664</w:t>
            </w:r>
          </w:p>
        </w:tc>
        <w:tc>
          <w:tcPr>
            <w:tcW w:w="0" w:type="auto"/>
          </w:tcPr>
          <w:p w:rsidR="009A2233" w:rsidRPr="009A2233" w:rsidRDefault="009A2233" w:rsidP="009A2233">
            <w:pPr>
              <w:spacing w:line="240" w:lineRule="auto"/>
              <w:ind w:firstLine="0"/>
              <w:jc w:val="center"/>
              <w:rPr>
                <w:b/>
                <w:szCs w:val="22"/>
              </w:rPr>
            </w:pPr>
            <w:r w:rsidRPr="009A2233">
              <w:rPr>
                <w:b/>
                <w:szCs w:val="22"/>
              </w:rPr>
              <w:t>100.0</w:t>
            </w:r>
          </w:p>
        </w:tc>
        <w:tc>
          <w:tcPr>
            <w:tcW w:w="0" w:type="auto"/>
          </w:tcPr>
          <w:p w:rsidR="009A2233" w:rsidRPr="009A2233" w:rsidRDefault="009A2233" w:rsidP="009A2233">
            <w:pPr>
              <w:spacing w:line="240" w:lineRule="auto"/>
              <w:ind w:firstLine="0"/>
              <w:jc w:val="center"/>
              <w:rPr>
                <w:b/>
                <w:szCs w:val="22"/>
              </w:rPr>
            </w:pPr>
            <w:r w:rsidRPr="009A2233">
              <w:rPr>
                <w:b/>
                <w:szCs w:val="22"/>
              </w:rPr>
              <w:t>49.0</w:t>
            </w:r>
          </w:p>
        </w:tc>
        <w:tc>
          <w:tcPr>
            <w:tcW w:w="0" w:type="auto"/>
          </w:tcPr>
          <w:p w:rsidR="009A2233" w:rsidRPr="009A2233" w:rsidRDefault="009A2233" w:rsidP="009A2233">
            <w:pPr>
              <w:spacing w:line="240" w:lineRule="auto"/>
              <w:ind w:firstLine="0"/>
              <w:jc w:val="center"/>
              <w:rPr>
                <w:b/>
                <w:szCs w:val="22"/>
              </w:rPr>
            </w:pPr>
            <w:r w:rsidRPr="009A2233">
              <w:rPr>
                <w:b/>
                <w:szCs w:val="22"/>
              </w:rPr>
              <w:t>12.5</w:t>
            </w:r>
          </w:p>
        </w:tc>
      </w:tr>
      <w:tr w:rsidR="009A2233" w:rsidRPr="009A2233" w:rsidTr="000B0466">
        <w:tc>
          <w:tcPr>
            <w:tcW w:w="0" w:type="auto"/>
          </w:tcPr>
          <w:p w:rsidR="009A2233" w:rsidRPr="009A2233" w:rsidRDefault="009A2233" w:rsidP="009A2233">
            <w:pPr>
              <w:spacing w:line="240" w:lineRule="auto"/>
              <w:ind w:firstLine="0"/>
              <w:jc w:val="center"/>
              <w:rPr>
                <w:b/>
                <w:szCs w:val="22"/>
              </w:rPr>
            </w:pPr>
            <w:r w:rsidRPr="009A2233">
              <w:rPr>
                <w:b/>
                <w:szCs w:val="22"/>
              </w:rPr>
              <w:t>Total</w:t>
            </w:r>
          </w:p>
        </w:tc>
        <w:tc>
          <w:tcPr>
            <w:tcW w:w="0" w:type="auto"/>
          </w:tcPr>
          <w:p w:rsidR="009A2233" w:rsidRPr="009A2233" w:rsidRDefault="009A2233" w:rsidP="009A2233">
            <w:pPr>
              <w:spacing w:line="240" w:lineRule="auto"/>
              <w:ind w:firstLine="0"/>
              <w:jc w:val="center"/>
              <w:rPr>
                <w:b/>
                <w:szCs w:val="22"/>
              </w:rPr>
            </w:pPr>
          </w:p>
        </w:tc>
        <w:tc>
          <w:tcPr>
            <w:tcW w:w="0" w:type="auto"/>
          </w:tcPr>
          <w:p w:rsidR="009A2233" w:rsidRPr="009A2233" w:rsidRDefault="009A2233" w:rsidP="009A2233">
            <w:pPr>
              <w:spacing w:line="240" w:lineRule="auto"/>
              <w:ind w:firstLine="0"/>
              <w:jc w:val="center"/>
              <w:rPr>
                <w:b/>
                <w:szCs w:val="22"/>
              </w:rPr>
            </w:pPr>
            <w:r w:rsidRPr="009A2233">
              <w:rPr>
                <w:b/>
                <w:szCs w:val="22"/>
              </w:rPr>
              <w:t>1,634</w:t>
            </w:r>
          </w:p>
        </w:tc>
        <w:tc>
          <w:tcPr>
            <w:tcW w:w="0" w:type="auto"/>
          </w:tcPr>
          <w:p w:rsidR="009A2233" w:rsidRPr="009A2233" w:rsidRDefault="009A2233" w:rsidP="009A2233">
            <w:pPr>
              <w:spacing w:line="240" w:lineRule="auto"/>
              <w:ind w:firstLine="0"/>
              <w:jc w:val="center"/>
              <w:rPr>
                <w:b/>
                <w:szCs w:val="22"/>
              </w:rPr>
            </w:pPr>
            <w:r w:rsidRPr="009A2233">
              <w:rPr>
                <w:b/>
                <w:szCs w:val="22"/>
              </w:rPr>
              <w:t>9.1</w:t>
            </w:r>
          </w:p>
        </w:tc>
        <w:tc>
          <w:tcPr>
            <w:tcW w:w="0" w:type="auto"/>
          </w:tcPr>
          <w:p w:rsidR="009A2233" w:rsidRPr="009A2233" w:rsidRDefault="009A2233" w:rsidP="009A2233">
            <w:pPr>
              <w:spacing w:line="240" w:lineRule="auto"/>
              <w:ind w:firstLine="0"/>
              <w:jc w:val="center"/>
              <w:rPr>
                <w:b/>
                <w:szCs w:val="22"/>
              </w:rPr>
            </w:pPr>
            <w:r w:rsidRPr="009A2233">
              <w:rPr>
                <w:b/>
                <w:szCs w:val="22"/>
              </w:rPr>
              <w:t>16,316</w:t>
            </w:r>
          </w:p>
        </w:tc>
        <w:tc>
          <w:tcPr>
            <w:tcW w:w="0" w:type="auto"/>
          </w:tcPr>
          <w:p w:rsidR="009A2233" w:rsidRPr="009A2233" w:rsidRDefault="009A2233" w:rsidP="009A2233">
            <w:pPr>
              <w:spacing w:line="240" w:lineRule="auto"/>
              <w:ind w:firstLine="0"/>
              <w:jc w:val="center"/>
              <w:rPr>
                <w:b/>
                <w:szCs w:val="22"/>
              </w:rPr>
            </w:pPr>
            <w:r w:rsidRPr="009A2233">
              <w:rPr>
                <w:b/>
                <w:szCs w:val="22"/>
              </w:rPr>
              <w:t>90.9</w:t>
            </w:r>
          </w:p>
        </w:tc>
        <w:tc>
          <w:tcPr>
            <w:tcW w:w="0" w:type="auto"/>
          </w:tcPr>
          <w:p w:rsidR="009A2233" w:rsidRPr="009A2233" w:rsidRDefault="009A2233" w:rsidP="009A2233">
            <w:pPr>
              <w:spacing w:line="240" w:lineRule="auto"/>
              <w:ind w:firstLine="0"/>
              <w:jc w:val="center"/>
              <w:rPr>
                <w:b/>
                <w:szCs w:val="22"/>
              </w:rPr>
            </w:pPr>
            <w:r w:rsidRPr="009A2233">
              <w:rPr>
                <w:b/>
                <w:szCs w:val="22"/>
              </w:rPr>
              <w:t>17,950</w:t>
            </w:r>
          </w:p>
        </w:tc>
        <w:tc>
          <w:tcPr>
            <w:tcW w:w="0" w:type="auto"/>
          </w:tcPr>
          <w:p w:rsidR="009A2233" w:rsidRPr="009A2233" w:rsidRDefault="009A2233" w:rsidP="009A2233">
            <w:pPr>
              <w:spacing w:line="240" w:lineRule="auto"/>
              <w:ind w:firstLine="0"/>
              <w:jc w:val="center"/>
              <w:rPr>
                <w:b/>
                <w:szCs w:val="22"/>
              </w:rPr>
            </w:pPr>
            <w:r w:rsidRPr="009A2233">
              <w:rPr>
                <w:b/>
                <w:szCs w:val="22"/>
              </w:rPr>
              <w:t>100.0</w:t>
            </w:r>
          </w:p>
        </w:tc>
        <w:tc>
          <w:tcPr>
            <w:tcW w:w="0" w:type="auto"/>
          </w:tcPr>
          <w:p w:rsidR="009A2233" w:rsidRPr="009A2233" w:rsidRDefault="009A2233" w:rsidP="009A2233">
            <w:pPr>
              <w:spacing w:line="240" w:lineRule="auto"/>
              <w:ind w:firstLine="0"/>
              <w:jc w:val="center"/>
              <w:rPr>
                <w:b/>
                <w:szCs w:val="22"/>
              </w:rPr>
            </w:pPr>
            <w:r w:rsidRPr="009A2233">
              <w:rPr>
                <w:b/>
                <w:szCs w:val="22"/>
              </w:rPr>
              <w:t>49.7</w:t>
            </w:r>
          </w:p>
        </w:tc>
        <w:tc>
          <w:tcPr>
            <w:tcW w:w="0" w:type="auto"/>
          </w:tcPr>
          <w:p w:rsidR="009A2233" w:rsidRPr="009A2233" w:rsidRDefault="009A2233" w:rsidP="009A2233">
            <w:pPr>
              <w:spacing w:line="240" w:lineRule="auto"/>
              <w:ind w:firstLine="0"/>
              <w:jc w:val="center"/>
              <w:rPr>
                <w:b/>
                <w:szCs w:val="22"/>
              </w:rPr>
            </w:pPr>
            <w:r w:rsidRPr="009A2233">
              <w:rPr>
                <w:b/>
                <w:szCs w:val="22"/>
              </w:rPr>
              <w:t>12.1</w:t>
            </w:r>
          </w:p>
        </w:tc>
      </w:tr>
    </w:tbl>
    <w:p w:rsidR="00397011" w:rsidRPr="00D83276" w:rsidRDefault="00B66C26" w:rsidP="00397011">
      <w:pPr>
        <w:spacing w:line="240" w:lineRule="auto"/>
        <w:ind w:firstLine="0"/>
        <w:jc w:val="left"/>
        <w:rPr>
          <w:sz w:val="20"/>
          <w:szCs w:val="20"/>
        </w:rPr>
      </w:pPr>
      <w:r w:rsidRPr="00D83276">
        <w:rPr>
          <w:i/>
          <w:sz w:val="20"/>
          <w:szCs w:val="20"/>
        </w:rPr>
        <w:t xml:space="preserve">Inpatient </w:t>
      </w:r>
      <w:proofErr w:type="gramStart"/>
      <w:r w:rsidRPr="00D83276">
        <w:rPr>
          <w:sz w:val="20"/>
          <w:szCs w:val="20"/>
        </w:rPr>
        <w:t>χ</w:t>
      </w:r>
      <w:r w:rsidRPr="00D83276">
        <w:rPr>
          <w:sz w:val="20"/>
          <w:szCs w:val="20"/>
          <w:vertAlign w:val="superscript"/>
        </w:rPr>
        <w:t>(</w:t>
      </w:r>
      <w:proofErr w:type="gramEnd"/>
      <w:r w:rsidRPr="00D83276">
        <w:rPr>
          <w:sz w:val="20"/>
          <w:szCs w:val="20"/>
          <w:vertAlign w:val="superscript"/>
        </w:rPr>
        <w:t>3)</w:t>
      </w:r>
      <w:r w:rsidRPr="00D83276">
        <w:rPr>
          <w:sz w:val="20"/>
          <w:szCs w:val="20"/>
        </w:rPr>
        <w:t xml:space="preserve"> = 60.582, p = .000, </w:t>
      </w:r>
      <w:r w:rsidRPr="00D83276">
        <w:rPr>
          <w:i/>
          <w:sz w:val="20"/>
          <w:szCs w:val="20"/>
        </w:rPr>
        <w:t xml:space="preserve">Outpatient </w:t>
      </w:r>
      <w:r w:rsidRPr="00D83276">
        <w:rPr>
          <w:sz w:val="20"/>
          <w:szCs w:val="20"/>
        </w:rPr>
        <w:t>χ</w:t>
      </w:r>
      <w:r w:rsidRPr="00D83276">
        <w:rPr>
          <w:sz w:val="20"/>
          <w:szCs w:val="20"/>
          <w:vertAlign w:val="superscript"/>
        </w:rPr>
        <w:t>(3)</w:t>
      </w:r>
      <w:r w:rsidRPr="00D83276">
        <w:rPr>
          <w:sz w:val="20"/>
          <w:szCs w:val="20"/>
        </w:rPr>
        <w:t xml:space="preserve"> = 202.741, p = .000, </w:t>
      </w:r>
      <w:r w:rsidRPr="00D83276">
        <w:rPr>
          <w:i/>
          <w:sz w:val="20"/>
          <w:szCs w:val="20"/>
        </w:rPr>
        <w:t xml:space="preserve">Total </w:t>
      </w:r>
      <w:r w:rsidRPr="00D83276">
        <w:rPr>
          <w:sz w:val="20"/>
          <w:szCs w:val="20"/>
        </w:rPr>
        <w:t>χ</w:t>
      </w:r>
      <w:r w:rsidRPr="00D83276">
        <w:rPr>
          <w:sz w:val="20"/>
          <w:szCs w:val="20"/>
          <w:vertAlign w:val="superscript"/>
        </w:rPr>
        <w:t>(3)</w:t>
      </w:r>
      <w:r w:rsidRPr="00D83276">
        <w:rPr>
          <w:sz w:val="20"/>
          <w:szCs w:val="20"/>
        </w:rPr>
        <w:t xml:space="preserve"> = 246.790, p = .000</w:t>
      </w:r>
      <w:r w:rsidR="00397011" w:rsidRPr="00D83276">
        <w:rPr>
          <w:sz w:val="20"/>
          <w:szCs w:val="20"/>
        </w:rPr>
        <w:br/>
        <w:t>*Testing method changed from enzyme immunoassay to molecular method at the end of 2011</w:t>
      </w:r>
    </w:p>
    <w:p w:rsidR="009F3282" w:rsidRPr="0035363A" w:rsidRDefault="009F3282" w:rsidP="009F3282"/>
    <w:p w:rsidR="001B4754" w:rsidRDefault="001B4754" w:rsidP="001B4754">
      <w:pPr>
        <w:ind w:firstLine="0"/>
      </w:pPr>
    </w:p>
    <w:p w:rsidR="00E859C5" w:rsidRDefault="00E859C5" w:rsidP="00F764D2">
      <w:pPr>
        <w:pStyle w:val="Caption"/>
        <w:keepNext/>
        <w:spacing w:line="360" w:lineRule="auto"/>
        <w:ind w:firstLine="0"/>
      </w:pPr>
      <w:bookmarkStart w:id="74" w:name="_Toc500161924"/>
      <w:r>
        <w:t xml:space="preserve">Table </w:t>
      </w:r>
      <w:r w:rsidR="00804D2B">
        <w:fldChar w:fldCharType="begin"/>
      </w:r>
      <w:r w:rsidR="00804D2B">
        <w:instrText xml:space="preserve"> SEQ Table \* ARABIC </w:instrText>
      </w:r>
      <w:r w:rsidR="00804D2B">
        <w:fldChar w:fldCharType="separate"/>
      </w:r>
      <w:r w:rsidR="00D83276">
        <w:rPr>
          <w:noProof/>
        </w:rPr>
        <w:t>33</w:t>
      </w:r>
      <w:r w:rsidR="00804D2B">
        <w:rPr>
          <w:noProof/>
        </w:rPr>
        <w:fldChar w:fldCharType="end"/>
      </w:r>
      <w:r>
        <w:t xml:space="preserve">. </w:t>
      </w:r>
      <w:r w:rsidRPr="000E4894">
        <w:t>Butler Memorial Hospital Patient Encount</w:t>
      </w:r>
      <w:r w:rsidR="00306DCF">
        <w:t>ers Ages 18-64 o</w:t>
      </w:r>
      <w:r w:rsidRPr="000E4894">
        <w:t xml:space="preserve">ver Four Time Periods by Patient Type (In and Outpatient) and </w:t>
      </w:r>
      <w:r w:rsidRPr="000E4894">
        <w:rPr>
          <w:i/>
        </w:rPr>
        <w:t>Clostridium</w:t>
      </w:r>
      <w:r w:rsidRPr="000E4894">
        <w:t xml:space="preserve"> </w:t>
      </w:r>
      <w:r w:rsidRPr="000E4894">
        <w:rPr>
          <w:i/>
        </w:rPr>
        <w:t>difficile</w:t>
      </w:r>
      <w:r w:rsidR="003A43AA">
        <w:t xml:space="preserve"> Test Result d</w:t>
      </w:r>
      <w:r w:rsidRPr="000E4894">
        <w:t>uring Follow-Up Period (1997-March 2017) (Butler County Residents Only) (N = 11,675)</w:t>
      </w:r>
      <w:bookmarkEnd w:id="74"/>
    </w:p>
    <w:tbl>
      <w:tblPr>
        <w:tblStyle w:val="TableGrid29"/>
        <w:tblW w:w="0" w:type="auto"/>
        <w:jc w:val="center"/>
        <w:tblLook w:val="04A0" w:firstRow="1" w:lastRow="0" w:firstColumn="1" w:lastColumn="0" w:noHBand="0" w:noVBand="1"/>
      </w:tblPr>
      <w:tblGrid>
        <w:gridCol w:w="1337"/>
        <w:gridCol w:w="2063"/>
        <w:gridCol w:w="756"/>
        <w:gridCol w:w="636"/>
        <w:gridCol w:w="876"/>
        <w:gridCol w:w="636"/>
        <w:gridCol w:w="876"/>
        <w:gridCol w:w="756"/>
        <w:gridCol w:w="726"/>
        <w:gridCol w:w="636"/>
      </w:tblGrid>
      <w:tr w:rsidR="00E859C5" w:rsidRPr="00E859C5" w:rsidTr="000B0466">
        <w:trPr>
          <w:jc w:val="center"/>
        </w:trPr>
        <w:tc>
          <w:tcPr>
            <w:tcW w:w="0" w:type="auto"/>
          </w:tcPr>
          <w:p w:rsidR="00E859C5" w:rsidRPr="00E859C5" w:rsidRDefault="00E859C5" w:rsidP="00E859C5">
            <w:pPr>
              <w:spacing w:line="240" w:lineRule="auto"/>
              <w:ind w:firstLine="0"/>
              <w:jc w:val="left"/>
              <w:rPr>
                <w:szCs w:val="22"/>
              </w:rPr>
            </w:pPr>
          </w:p>
        </w:tc>
        <w:tc>
          <w:tcPr>
            <w:tcW w:w="0" w:type="auto"/>
          </w:tcPr>
          <w:p w:rsidR="00E859C5" w:rsidRPr="00E859C5" w:rsidRDefault="00E859C5" w:rsidP="00E859C5">
            <w:pPr>
              <w:spacing w:line="240" w:lineRule="auto"/>
              <w:ind w:firstLine="0"/>
              <w:jc w:val="left"/>
              <w:rPr>
                <w:b/>
                <w:szCs w:val="22"/>
              </w:rPr>
            </w:pPr>
          </w:p>
        </w:tc>
        <w:tc>
          <w:tcPr>
            <w:tcW w:w="0" w:type="auto"/>
            <w:gridSpan w:val="2"/>
          </w:tcPr>
          <w:p w:rsidR="00E859C5" w:rsidRPr="00E859C5" w:rsidRDefault="00E859C5" w:rsidP="00E859C5">
            <w:pPr>
              <w:spacing w:line="240" w:lineRule="auto"/>
              <w:ind w:firstLine="0"/>
              <w:jc w:val="center"/>
              <w:rPr>
                <w:b/>
                <w:szCs w:val="22"/>
              </w:rPr>
            </w:pPr>
            <w:r w:rsidRPr="00E859C5">
              <w:rPr>
                <w:b/>
                <w:szCs w:val="22"/>
              </w:rPr>
              <w:t>C. diff</w:t>
            </w:r>
          </w:p>
        </w:tc>
        <w:tc>
          <w:tcPr>
            <w:tcW w:w="0" w:type="auto"/>
            <w:gridSpan w:val="2"/>
          </w:tcPr>
          <w:p w:rsidR="00E859C5" w:rsidRPr="00E859C5" w:rsidRDefault="00E859C5" w:rsidP="00E859C5">
            <w:pPr>
              <w:spacing w:line="240" w:lineRule="auto"/>
              <w:ind w:firstLine="0"/>
              <w:jc w:val="center"/>
              <w:rPr>
                <w:b/>
                <w:szCs w:val="22"/>
              </w:rPr>
            </w:pPr>
            <w:r w:rsidRPr="00E859C5">
              <w:rPr>
                <w:b/>
                <w:szCs w:val="22"/>
              </w:rPr>
              <w:t>No C. diff</w:t>
            </w:r>
          </w:p>
        </w:tc>
        <w:tc>
          <w:tcPr>
            <w:tcW w:w="0" w:type="auto"/>
            <w:gridSpan w:val="3"/>
          </w:tcPr>
          <w:p w:rsidR="00E859C5" w:rsidRPr="00E859C5" w:rsidRDefault="00E859C5" w:rsidP="00E859C5">
            <w:pPr>
              <w:spacing w:line="240" w:lineRule="auto"/>
              <w:ind w:firstLine="0"/>
              <w:jc w:val="center"/>
              <w:rPr>
                <w:b/>
                <w:szCs w:val="22"/>
              </w:rPr>
            </w:pPr>
            <w:r w:rsidRPr="00E859C5">
              <w:rPr>
                <w:b/>
                <w:szCs w:val="22"/>
              </w:rPr>
              <w:t>Total</w:t>
            </w:r>
          </w:p>
        </w:tc>
        <w:tc>
          <w:tcPr>
            <w:tcW w:w="0" w:type="auto"/>
          </w:tcPr>
          <w:p w:rsidR="00E859C5" w:rsidRPr="00E859C5" w:rsidRDefault="00E859C5" w:rsidP="00E859C5">
            <w:pPr>
              <w:spacing w:line="240" w:lineRule="auto"/>
              <w:ind w:firstLine="0"/>
              <w:jc w:val="center"/>
              <w:rPr>
                <w:szCs w:val="22"/>
              </w:rPr>
            </w:pPr>
          </w:p>
        </w:tc>
      </w:tr>
      <w:tr w:rsidR="00E859C5" w:rsidRPr="00E859C5" w:rsidTr="000B0466">
        <w:trPr>
          <w:jc w:val="center"/>
        </w:trPr>
        <w:tc>
          <w:tcPr>
            <w:tcW w:w="0" w:type="auto"/>
          </w:tcPr>
          <w:p w:rsidR="00E859C5" w:rsidRPr="00E859C5" w:rsidRDefault="00E859C5" w:rsidP="00E859C5">
            <w:pPr>
              <w:spacing w:line="240" w:lineRule="auto"/>
              <w:ind w:firstLine="0"/>
              <w:jc w:val="left"/>
              <w:rPr>
                <w:szCs w:val="22"/>
              </w:rPr>
            </w:pPr>
          </w:p>
        </w:tc>
        <w:tc>
          <w:tcPr>
            <w:tcW w:w="0" w:type="auto"/>
          </w:tcPr>
          <w:p w:rsidR="00E859C5" w:rsidRPr="00E859C5" w:rsidRDefault="00E859C5" w:rsidP="00E859C5">
            <w:pPr>
              <w:spacing w:line="240" w:lineRule="auto"/>
              <w:ind w:firstLine="0"/>
              <w:jc w:val="left"/>
              <w:rPr>
                <w:b/>
                <w:szCs w:val="22"/>
              </w:rPr>
            </w:pPr>
          </w:p>
        </w:tc>
        <w:tc>
          <w:tcPr>
            <w:tcW w:w="0" w:type="auto"/>
          </w:tcPr>
          <w:p w:rsidR="00E859C5" w:rsidRPr="00E859C5" w:rsidRDefault="00E859C5" w:rsidP="00E859C5">
            <w:pPr>
              <w:spacing w:line="240" w:lineRule="auto"/>
              <w:ind w:firstLine="0"/>
              <w:jc w:val="center"/>
              <w:rPr>
                <w:szCs w:val="22"/>
              </w:rPr>
            </w:pPr>
            <w:r w:rsidRPr="00E859C5">
              <w:rPr>
                <w:szCs w:val="22"/>
              </w:rPr>
              <w:t>N</w:t>
            </w:r>
          </w:p>
        </w:tc>
        <w:tc>
          <w:tcPr>
            <w:tcW w:w="0" w:type="auto"/>
          </w:tcPr>
          <w:p w:rsidR="00E859C5" w:rsidRPr="00E859C5" w:rsidRDefault="00E859C5" w:rsidP="00E859C5">
            <w:pPr>
              <w:spacing w:line="240" w:lineRule="auto"/>
              <w:ind w:firstLine="0"/>
              <w:jc w:val="center"/>
              <w:rPr>
                <w:szCs w:val="22"/>
              </w:rPr>
            </w:pPr>
            <w:r w:rsidRPr="00E859C5">
              <w:rPr>
                <w:szCs w:val="22"/>
              </w:rPr>
              <w:t>%</w:t>
            </w:r>
          </w:p>
        </w:tc>
        <w:tc>
          <w:tcPr>
            <w:tcW w:w="0" w:type="auto"/>
          </w:tcPr>
          <w:p w:rsidR="00E859C5" w:rsidRPr="00E859C5" w:rsidRDefault="00E859C5" w:rsidP="00E859C5">
            <w:pPr>
              <w:spacing w:line="240" w:lineRule="auto"/>
              <w:ind w:firstLine="0"/>
              <w:jc w:val="center"/>
              <w:rPr>
                <w:szCs w:val="22"/>
              </w:rPr>
            </w:pPr>
            <w:r w:rsidRPr="00E859C5">
              <w:rPr>
                <w:szCs w:val="22"/>
              </w:rPr>
              <w:t>N</w:t>
            </w:r>
          </w:p>
        </w:tc>
        <w:tc>
          <w:tcPr>
            <w:tcW w:w="0" w:type="auto"/>
          </w:tcPr>
          <w:p w:rsidR="00E859C5" w:rsidRPr="00E859C5" w:rsidRDefault="00E859C5" w:rsidP="00E859C5">
            <w:pPr>
              <w:spacing w:line="240" w:lineRule="auto"/>
              <w:ind w:firstLine="0"/>
              <w:jc w:val="center"/>
              <w:rPr>
                <w:szCs w:val="22"/>
              </w:rPr>
            </w:pPr>
            <w:r w:rsidRPr="00E859C5">
              <w:rPr>
                <w:szCs w:val="22"/>
              </w:rPr>
              <w:t>%</w:t>
            </w:r>
          </w:p>
        </w:tc>
        <w:tc>
          <w:tcPr>
            <w:tcW w:w="0" w:type="auto"/>
          </w:tcPr>
          <w:p w:rsidR="00E859C5" w:rsidRPr="00E859C5" w:rsidRDefault="00E859C5" w:rsidP="00E859C5">
            <w:pPr>
              <w:spacing w:line="240" w:lineRule="auto"/>
              <w:ind w:firstLine="0"/>
              <w:jc w:val="center"/>
              <w:rPr>
                <w:szCs w:val="22"/>
              </w:rPr>
            </w:pPr>
            <w:r w:rsidRPr="00E859C5">
              <w:rPr>
                <w:szCs w:val="22"/>
              </w:rPr>
              <w:t>N</w:t>
            </w:r>
          </w:p>
        </w:tc>
        <w:tc>
          <w:tcPr>
            <w:tcW w:w="0" w:type="auto"/>
          </w:tcPr>
          <w:p w:rsidR="00E859C5" w:rsidRPr="00E859C5" w:rsidRDefault="00E859C5" w:rsidP="00E859C5">
            <w:pPr>
              <w:spacing w:line="240" w:lineRule="auto"/>
              <w:ind w:firstLine="0"/>
              <w:jc w:val="center"/>
              <w:rPr>
                <w:szCs w:val="22"/>
              </w:rPr>
            </w:pPr>
            <w:r w:rsidRPr="00E859C5">
              <w:rPr>
                <w:szCs w:val="22"/>
              </w:rPr>
              <w:t>%</w:t>
            </w:r>
          </w:p>
        </w:tc>
        <w:tc>
          <w:tcPr>
            <w:tcW w:w="0" w:type="auto"/>
          </w:tcPr>
          <w:p w:rsidR="00E859C5" w:rsidRPr="00E859C5" w:rsidRDefault="00804D2B" w:rsidP="00E859C5">
            <w:pPr>
              <w:spacing w:line="240" w:lineRule="auto"/>
              <w:ind w:firstLine="0"/>
              <w:jc w:val="center"/>
              <w:rPr>
                <w:szCs w:val="22"/>
              </w:rPr>
            </w:pPr>
            <m:oMath>
              <m:acc>
                <m:accPr>
                  <m:chr m:val="̅"/>
                  <m:ctrlPr>
                    <w:rPr>
                      <w:rFonts w:ascii="Cambria Math" w:hAnsi="Cambria Math"/>
                      <w:szCs w:val="22"/>
                    </w:rPr>
                  </m:ctrlPr>
                </m:accPr>
                <m:e>
                  <m:r>
                    <m:rPr>
                      <m:sty m:val="p"/>
                    </m:rPr>
                    <w:rPr>
                      <w:rFonts w:ascii="Cambria Math" w:hAnsi="Cambria Math"/>
                      <w:szCs w:val="22"/>
                    </w:rPr>
                    <m:t>x</m:t>
                  </m:r>
                </m:e>
              </m:acc>
            </m:oMath>
            <w:r w:rsidR="00E859C5" w:rsidRPr="00E859C5">
              <w:rPr>
                <w:rFonts w:eastAsia="Times New Roman"/>
                <w:szCs w:val="22"/>
              </w:rPr>
              <w:t xml:space="preserve"> age</w:t>
            </w:r>
          </w:p>
        </w:tc>
        <w:tc>
          <w:tcPr>
            <w:tcW w:w="0" w:type="auto"/>
          </w:tcPr>
          <w:p w:rsidR="00E859C5" w:rsidRPr="00E859C5" w:rsidRDefault="00E859C5" w:rsidP="00E859C5">
            <w:pPr>
              <w:spacing w:line="240" w:lineRule="auto"/>
              <w:ind w:firstLine="0"/>
              <w:jc w:val="center"/>
              <w:rPr>
                <w:szCs w:val="22"/>
              </w:rPr>
            </w:pPr>
            <w:r w:rsidRPr="00E859C5">
              <w:rPr>
                <w:szCs w:val="22"/>
              </w:rPr>
              <w:t>SD</w:t>
            </w:r>
          </w:p>
        </w:tc>
      </w:tr>
      <w:tr w:rsidR="00E859C5" w:rsidRPr="00E859C5" w:rsidTr="000B0466">
        <w:trPr>
          <w:jc w:val="center"/>
        </w:trPr>
        <w:tc>
          <w:tcPr>
            <w:tcW w:w="0" w:type="auto"/>
          </w:tcPr>
          <w:p w:rsidR="00E859C5" w:rsidRPr="00E859C5" w:rsidRDefault="00E859C5" w:rsidP="00E859C5">
            <w:pPr>
              <w:spacing w:line="240" w:lineRule="auto"/>
              <w:ind w:firstLine="0"/>
              <w:jc w:val="center"/>
              <w:rPr>
                <w:b/>
                <w:szCs w:val="22"/>
              </w:rPr>
            </w:pPr>
            <w:r w:rsidRPr="00E859C5">
              <w:rPr>
                <w:b/>
                <w:szCs w:val="22"/>
              </w:rPr>
              <w:t>Inpatient</w:t>
            </w:r>
          </w:p>
        </w:tc>
        <w:tc>
          <w:tcPr>
            <w:tcW w:w="0" w:type="auto"/>
          </w:tcPr>
          <w:p w:rsidR="00E859C5" w:rsidRPr="00E859C5" w:rsidRDefault="00E859C5" w:rsidP="00E859C5">
            <w:pPr>
              <w:spacing w:line="240" w:lineRule="auto"/>
              <w:ind w:firstLine="0"/>
              <w:jc w:val="center"/>
              <w:rPr>
                <w:szCs w:val="22"/>
              </w:rPr>
            </w:pPr>
          </w:p>
        </w:tc>
        <w:tc>
          <w:tcPr>
            <w:tcW w:w="0" w:type="auto"/>
          </w:tcPr>
          <w:p w:rsidR="00E859C5" w:rsidRPr="00E859C5" w:rsidRDefault="00E859C5" w:rsidP="00E859C5">
            <w:pPr>
              <w:spacing w:line="240" w:lineRule="auto"/>
              <w:ind w:firstLine="0"/>
              <w:jc w:val="center"/>
              <w:rPr>
                <w:szCs w:val="22"/>
              </w:rPr>
            </w:pPr>
          </w:p>
        </w:tc>
        <w:tc>
          <w:tcPr>
            <w:tcW w:w="0" w:type="auto"/>
          </w:tcPr>
          <w:p w:rsidR="00E859C5" w:rsidRPr="00E859C5" w:rsidRDefault="00E859C5" w:rsidP="00E859C5">
            <w:pPr>
              <w:spacing w:line="240" w:lineRule="auto"/>
              <w:ind w:firstLine="0"/>
              <w:jc w:val="center"/>
              <w:rPr>
                <w:szCs w:val="22"/>
              </w:rPr>
            </w:pPr>
          </w:p>
        </w:tc>
        <w:tc>
          <w:tcPr>
            <w:tcW w:w="0" w:type="auto"/>
          </w:tcPr>
          <w:p w:rsidR="00E859C5" w:rsidRPr="00E859C5" w:rsidRDefault="00E859C5" w:rsidP="00E859C5">
            <w:pPr>
              <w:spacing w:line="240" w:lineRule="auto"/>
              <w:ind w:firstLine="0"/>
              <w:jc w:val="center"/>
              <w:rPr>
                <w:szCs w:val="22"/>
              </w:rPr>
            </w:pPr>
          </w:p>
        </w:tc>
        <w:tc>
          <w:tcPr>
            <w:tcW w:w="0" w:type="auto"/>
          </w:tcPr>
          <w:p w:rsidR="00E859C5" w:rsidRPr="00E859C5" w:rsidRDefault="00E859C5" w:rsidP="00E859C5">
            <w:pPr>
              <w:spacing w:line="240" w:lineRule="auto"/>
              <w:ind w:firstLine="0"/>
              <w:jc w:val="center"/>
              <w:rPr>
                <w:szCs w:val="22"/>
              </w:rPr>
            </w:pPr>
          </w:p>
        </w:tc>
        <w:tc>
          <w:tcPr>
            <w:tcW w:w="0" w:type="auto"/>
          </w:tcPr>
          <w:p w:rsidR="00E859C5" w:rsidRPr="00E859C5" w:rsidRDefault="00E859C5" w:rsidP="00E859C5">
            <w:pPr>
              <w:spacing w:line="240" w:lineRule="auto"/>
              <w:ind w:firstLine="0"/>
              <w:jc w:val="center"/>
              <w:rPr>
                <w:szCs w:val="22"/>
              </w:rPr>
            </w:pPr>
          </w:p>
        </w:tc>
        <w:tc>
          <w:tcPr>
            <w:tcW w:w="0" w:type="auto"/>
          </w:tcPr>
          <w:p w:rsidR="00E859C5" w:rsidRPr="00E859C5" w:rsidRDefault="00E859C5" w:rsidP="00E859C5">
            <w:pPr>
              <w:spacing w:line="240" w:lineRule="auto"/>
              <w:ind w:firstLine="0"/>
              <w:jc w:val="center"/>
              <w:rPr>
                <w:szCs w:val="22"/>
              </w:rPr>
            </w:pPr>
          </w:p>
        </w:tc>
        <w:tc>
          <w:tcPr>
            <w:tcW w:w="0" w:type="auto"/>
          </w:tcPr>
          <w:p w:rsidR="00E859C5" w:rsidRPr="00E859C5" w:rsidRDefault="00E859C5" w:rsidP="00E859C5">
            <w:pPr>
              <w:spacing w:line="240" w:lineRule="auto"/>
              <w:ind w:firstLine="0"/>
              <w:jc w:val="center"/>
              <w:rPr>
                <w:szCs w:val="22"/>
              </w:rPr>
            </w:pPr>
          </w:p>
        </w:tc>
        <w:tc>
          <w:tcPr>
            <w:tcW w:w="0" w:type="auto"/>
          </w:tcPr>
          <w:p w:rsidR="00E859C5" w:rsidRPr="00E859C5" w:rsidRDefault="00E859C5" w:rsidP="00E859C5">
            <w:pPr>
              <w:spacing w:line="240" w:lineRule="auto"/>
              <w:ind w:firstLine="0"/>
              <w:jc w:val="center"/>
              <w:rPr>
                <w:szCs w:val="22"/>
              </w:rPr>
            </w:pPr>
          </w:p>
        </w:tc>
      </w:tr>
      <w:tr w:rsidR="00E859C5" w:rsidRPr="00E859C5" w:rsidTr="000B0466">
        <w:trPr>
          <w:jc w:val="center"/>
        </w:trPr>
        <w:tc>
          <w:tcPr>
            <w:tcW w:w="0" w:type="auto"/>
          </w:tcPr>
          <w:p w:rsidR="00E859C5" w:rsidRPr="00E859C5" w:rsidRDefault="00E859C5" w:rsidP="00E859C5">
            <w:pPr>
              <w:spacing w:line="240" w:lineRule="auto"/>
              <w:ind w:firstLine="0"/>
              <w:jc w:val="center"/>
              <w:rPr>
                <w:b/>
                <w:szCs w:val="22"/>
              </w:rPr>
            </w:pPr>
          </w:p>
        </w:tc>
        <w:tc>
          <w:tcPr>
            <w:tcW w:w="0" w:type="auto"/>
          </w:tcPr>
          <w:p w:rsidR="00E859C5" w:rsidRPr="00E859C5" w:rsidRDefault="00E859C5" w:rsidP="00E859C5">
            <w:pPr>
              <w:spacing w:line="240" w:lineRule="auto"/>
              <w:ind w:firstLine="0"/>
              <w:jc w:val="center"/>
              <w:rPr>
                <w:szCs w:val="22"/>
              </w:rPr>
            </w:pPr>
            <w:r w:rsidRPr="00E859C5">
              <w:rPr>
                <w:szCs w:val="22"/>
              </w:rPr>
              <w:t>1997-2001</w:t>
            </w:r>
          </w:p>
        </w:tc>
        <w:tc>
          <w:tcPr>
            <w:tcW w:w="0" w:type="auto"/>
          </w:tcPr>
          <w:p w:rsidR="00E859C5" w:rsidRPr="00E859C5" w:rsidRDefault="00E859C5" w:rsidP="00E859C5">
            <w:pPr>
              <w:spacing w:line="240" w:lineRule="auto"/>
              <w:ind w:firstLine="0"/>
              <w:jc w:val="center"/>
              <w:rPr>
                <w:szCs w:val="22"/>
              </w:rPr>
            </w:pPr>
            <w:r w:rsidRPr="00E859C5">
              <w:rPr>
                <w:szCs w:val="22"/>
              </w:rPr>
              <w:t>23</w:t>
            </w:r>
          </w:p>
        </w:tc>
        <w:tc>
          <w:tcPr>
            <w:tcW w:w="0" w:type="auto"/>
          </w:tcPr>
          <w:p w:rsidR="00E859C5" w:rsidRPr="00E859C5" w:rsidRDefault="00E859C5" w:rsidP="00E859C5">
            <w:pPr>
              <w:spacing w:line="240" w:lineRule="auto"/>
              <w:ind w:firstLine="0"/>
              <w:jc w:val="center"/>
              <w:rPr>
                <w:szCs w:val="22"/>
              </w:rPr>
            </w:pPr>
            <w:r w:rsidRPr="00E859C5">
              <w:rPr>
                <w:szCs w:val="22"/>
              </w:rPr>
              <w:t>7.8</w:t>
            </w:r>
          </w:p>
        </w:tc>
        <w:tc>
          <w:tcPr>
            <w:tcW w:w="0" w:type="auto"/>
          </w:tcPr>
          <w:p w:rsidR="00E859C5" w:rsidRPr="00E859C5" w:rsidRDefault="00E859C5" w:rsidP="00E859C5">
            <w:pPr>
              <w:spacing w:line="240" w:lineRule="auto"/>
              <w:ind w:firstLine="0"/>
              <w:jc w:val="center"/>
              <w:rPr>
                <w:szCs w:val="22"/>
              </w:rPr>
            </w:pPr>
            <w:r w:rsidRPr="00E859C5">
              <w:rPr>
                <w:szCs w:val="22"/>
              </w:rPr>
              <w:t>273</w:t>
            </w:r>
          </w:p>
        </w:tc>
        <w:tc>
          <w:tcPr>
            <w:tcW w:w="0" w:type="auto"/>
          </w:tcPr>
          <w:p w:rsidR="00E859C5" w:rsidRPr="00E859C5" w:rsidRDefault="00E859C5" w:rsidP="00E859C5">
            <w:pPr>
              <w:spacing w:line="240" w:lineRule="auto"/>
              <w:ind w:firstLine="0"/>
              <w:jc w:val="center"/>
              <w:rPr>
                <w:szCs w:val="22"/>
              </w:rPr>
            </w:pPr>
            <w:r w:rsidRPr="00E859C5">
              <w:rPr>
                <w:szCs w:val="22"/>
              </w:rPr>
              <w:t>92.2</w:t>
            </w:r>
          </w:p>
        </w:tc>
        <w:tc>
          <w:tcPr>
            <w:tcW w:w="0" w:type="auto"/>
          </w:tcPr>
          <w:p w:rsidR="00E859C5" w:rsidRPr="00E859C5" w:rsidRDefault="00E859C5" w:rsidP="00E859C5">
            <w:pPr>
              <w:spacing w:line="240" w:lineRule="auto"/>
              <w:ind w:firstLine="0"/>
              <w:jc w:val="center"/>
              <w:rPr>
                <w:szCs w:val="22"/>
              </w:rPr>
            </w:pPr>
            <w:r w:rsidRPr="00E859C5">
              <w:rPr>
                <w:szCs w:val="22"/>
              </w:rPr>
              <w:t>296</w:t>
            </w:r>
          </w:p>
        </w:tc>
        <w:tc>
          <w:tcPr>
            <w:tcW w:w="0" w:type="auto"/>
          </w:tcPr>
          <w:p w:rsidR="00E859C5" w:rsidRPr="00E859C5" w:rsidRDefault="00E859C5" w:rsidP="00E859C5">
            <w:pPr>
              <w:spacing w:line="240" w:lineRule="auto"/>
              <w:ind w:firstLine="0"/>
              <w:jc w:val="center"/>
              <w:rPr>
                <w:szCs w:val="22"/>
              </w:rPr>
            </w:pPr>
            <w:r w:rsidRPr="00E859C5">
              <w:rPr>
                <w:szCs w:val="22"/>
              </w:rPr>
              <w:t>100.0</w:t>
            </w:r>
          </w:p>
        </w:tc>
        <w:tc>
          <w:tcPr>
            <w:tcW w:w="0" w:type="auto"/>
          </w:tcPr>
          <w:p w:rsidR="00E859C5" w:rsidRPr="00E859C5" w:rsidRDefault="00E859C5" w:rsidP="00E859C5">
            <w:pPr>
              <w:spacing w:line="240" w:lineRule="auto"/>
              <w:ind w:firstLine="0"/>
              <w:jc w:val="center"/>
              <w:rPr>
                <w:szCs w:val="22"/>
              </w:rPr>
            </w:pPr>
            <w:r w:rsidRPr="00E859C5">
              <w:rPr>
                <w:szCs w:val="22"/>
              </w:rPr>
              <w:t>49.2</w:t>
            </w:r>
          </w:p>
        </w:tc>
        <w:tc>
          <w:tcPr>
            <w:tcW w:w="0" w:type="auto"/>
          </w:tcPr>
          <w:p w:rsidR="00E859C5" w:rsidRPr="00E859C5" w:rsidRDefault="00E859C5" w:rsidP="00E859C5">
            <w:pPr>
              <w:spacing w:line="240" w:lineRule="auto"/>
              <w:ind w:firstLine="0"/>
              <w:jc w:val="center"/>
              <w:rPr>
                <w:szCs w:val="22"/>
              </w:rPr>
            </w:pPr>
            <w:r w:rsidRPr="00E859C5">
              <w:rPr>
                <w:szCs w:val="22"/>
              </w:rPr>
              <w:t>11.2</w:t>
            </w:r>
          </w:p>
        </w:tc>
      </w:tr>
      <w:tr w:rsidR="00E859C5" w:rsidRPr="00E859C5" w:rsidTr="000B0466">
        <w:trPr>
          <w:jc w:val="center"/>
        </w:trPr>
        <w:tc>
          <w:tcPr>
            <w:tcW w:w="0" w:type="auto"/>
          </w:tcPr>
          <w:p w:rsidR="00E859C5" w:rsidRPr="00E859C5" w:rsidRDefault="00E859C5" w:rsidP="00E859C5">
            <w:pPr>
              <w:spacing w:line="240" w:lineRule="auto"/>
              <w:ind w:firstLine="0"/>
              <w:jc w:val="center"/>
              <w:rPr>
                <w:b/>
                <w:szCs w:val="22"/>
              </w:rPr>
            </w:pPr>
          </w:p>
        </w:tc>
        <w:tc>
          <w:tcPr>
            <w:tcW w:w="0" w:type="auto"/>
          </w:tcPr>
          <w:p w:rsidR="00E859C5" w:rsidRPr="00E859C5" w:rsidRDefault="00E859C5" w:rsidP="00E859C5">
            <w:pPr>
              <w:spacing w:line="240" w:lineRule="auto"/>
              <w:ind w:firstLine="0"/>
              <w:jc w:val="center"/>
              <w:rPr>
                <w:szCs w:val="22"/>
              </w:rPr>
            </w:pPr>
            <w:r w:rsidRPr="00E859C5">
              <w:rPr>
                <w:szCs w:val="22"/>
              </w:rPr>
              <w:t>2002-2006</w:t>
            </w:r>
          </w:p>
        </w:tc>
        <w:tc>
          <w:tcPr>
            <w:tcW w:w="0" w:type="auto"/>
          </w:tcPr>
          <w:p w:rsidR="00E859C5" w:rsidRPr="00E859C5" w:rsidRDefault="00E859C5" w:rsidP="00E859C5">
            <w:pPr>
              <w:spacing w:line="240" w:lineRule="auto"/>
              <w:ind w:firstLine="0"/>
              <w:jc w:val="center"/>
              <w:rPr>
                <w:szCs w:val="22"/>
              </w:rPr>
            </w:pPr>
            <w:r w:rsidRPr="00E859C5">
              <w:rPr>
                <w:szCs w:val="22"/>
              </w:rPr>
              <w:t>96</w:t>
            </w:r>
          </w:p>
        </w:tc>
        <w:tc>
          <w:tcPr>
            <w:tcW w:w="0" w:type="auto"/>
          </w:tcPr>
          <w:p w:rsidR="00E859C5" w:rsidRPr="00E859C5" w:rsidRDefault="00E859C5" w:rsidP="00E859C5">
            <w:pPr>
              <w:spacing w:line="240" w:lineRule="auto"/>
              <w:ind w:firstLine="0"/>
              <w:jc w:val="center"/>
              <w:rPr>
                <w:szCs w:val="22"/>
              </w:rPr>
            </w:pPr>
            <w:r w:rsidRPr="00E859C5">
              <w:rPr>
                <w:szCs w:val="22"/>
              </w:rPr>
              <w:t>10.2</w:t>
            </w:r>
          </w:p>
        </w:tc>
        <w:tc>
          <w:tcPr>
            <w:tcW w:w="0" w:type="auto"/>
          </w:tcPr>
          <w:p w:rsidR="00E859C5" w:rsidRPr="00E859C5" w:rsidRDefault="00E859C5" w:rsidP="00E859C5">
            <w:pPr>
              <w:spacing w:line="240" w:lineRule="auto"/>
              <w:ind w:firstLine="0"/>
              <w:jc w:val="center"/>
              <w:rPr>
                <w:szCs w:val="22"/>
              </w:rPr>
            </w:pPr>
            <w:r w:rsidRPr="00E859C5">
              <w:rPr>
                <w:szCs w:val="22"/>
              </w:rPr>
              <w:t>849</w:t>
            </w:r>
          </w:p>
        </w:tc>
        <w:tc>
          <w:tcPr>
            <w:tcW w:w="0" w:type="auto"/>
          </w:tcPr>
          <w:p w:rsidR="00E859C5" w:rsidRPr="00E859C5" w:rsidRDefault="00E859C5" w:rsidP="00E859C5">
            <w:pPr>
              <w:spacing w:line="240" w:lineRule="auto"/>
              <w:ind w:firstLine="0"/>
              <w:jc w:val="center"/>
              <w:rPr>
                <w:szCs w:val="22"/>
              </w:rPr>
            </w:pPr>
            <w:r w:rsidRPr="00E859C5">
              <w:rPr>
                <w:szCs w:val="22"/>
              </w:rPr>
              <w:t>89.8</w:t>
            </w:r>
          </w:p>
        </w:tc>
        <w:tc>
          <w:tcPr>
            <w:tcW w:w="0" w:type="auto"/>
          </w:tcPr>
          <w:p w:rsidR="00E859C5" w:rsidRPr="00E859C5" w:rsidRDefault="00E859C5" w:rsidP="00E859C5">
            <w:pPr>
              <w:spacing w:line="240" w:lineRule="auto"/>
              <w:ind w:firstLine="0"/>
              <w:jc w:val="center"/>
              <w:rPr>
                <w:szCs w:val="22"/>
              </w:rPr>
            </w:pPr>
            <w:r w:rsidRPr="00E859C5">
              <w:rPr>
                <w:szCs w:val="22"/>
              </w:rPr>
              <w:t>945</w:t>
            </w:r>
          </w:p>
        </w:tc>
        <w:tc>
          <w:tcPr>
            <w:tcW w:w="0" w:type="auto"/>
          </w:tcPr>
          <w:p w:rsidR="00E859C5" w:rsidRPr="00E859C5" w:rsidRDefault="00E859C5" w:rsidP="00E859C5">
            <w:pPr>
              <w:spacing w:line="240" w:lineRule="auto"/>
              <w:ind w:firstLine="0"/>
              <w:jc w:val="center"/>
              <w:rPr>
                <w:szCs w:val="22"/>
              </w:rPr>
            </w:pPr>
            <w:r w:rsidRPr="00E859C5">
              <w:rPr>
                <w:szCs w:val="22"/>
              </w:rPr>
              <w:t>100.0</w:t>
            </w:r>
          </w:p>
        </w:tc>
        <w:tc>
          <w:tcPr>
            <w:tcW w:w="0" w:type="auto"/>
          </w:tcPr>
          <w:p w:rsidR="00E859C5" w:rsidRPr="00E859C5" w:rsidRDefault="00E859C5" w:rsidP="00E859C5">
            <w:pPr>
              <w:spacing w:line="240" w:lineRule="auto"/>
              <w:ind w:firstLine="0"/>
              <w:jc w:val="center"/>
              <w:rPr>
                <w:szCs w:val="22"/>
              </w:rPr>
            </w:pPr>
            <w:r w:rsidRPr="00E859C5">
              <w:rPr>
                <w:szCs w:val="22"/>
              </w:rPr>
              <w:t>50.4</w:t>
            </w:r>
          </w:p>
        </w:tc>
        <w:tc>
          <w:tcPr>
            <w:tcW w:w="0" w:type="auto"/>
          </w:tcPr>
          <w:p w:rsidR="00E859C5" w:rsidRPr="00E859C5" w:rsidRDefault="00E859C5" w:rsidP="00E859C5">
            <w:pPr>
              <w:spacing w:line="240" w:lineRule="auto"/>
              <w:ind w:firstLine="0"/>
              <w:jc w:val="center"/>
              <w:rPr>
                <w:szCs w:val="22"/>
              </w:rPr>
            </w:pPr>
            <w:r w:rsidRPr="00E859C5">
              <w:rPr>
                <w:szCs w:val="22"/>
              </w:rPr>
              <w:t>11.1</w:t>
            </w:r>
          </w:p>
        </w:tc>
      </w:tr>
      <w:tr w:rsidR="00E859C5" w:rsidRPr="00E859C5" w:rsidTr="000B0466">
        <w:trPr>
          <w:jc w:val="center"/>
        </w:trPr>
        <w:tc>
          <w:tcPr>
            <w:tcW w:w="0" w:type="auto"/>
          </w:tcPr>
          <w:p w:rsidR="00E859C5" w:rsidRPr="00E859C5" w:rsidRDefault="00E859C5" w:rsidP="00E859C5">
            <w:pPr>
              <w:spacing w:line="240" w:lineRule="auto"/>
              <w:ind w:firstLine="0"/>
              <w:jc w:val="center"/>
              <w:rPr>
                <w:b/>
                <w:szCs w:val="22"/>
              </w:rPr>
            </w:pPr>
          </w:p>
        </w:tc>
        <w:tc>
          <w:tcPr>
            <w:tcW w:w="0" w:type="auto"/>
          </w:tcPr>
          <w:p w:rsidR="00E859C5" w:rsidRPr="00E859C5" w:rsidRDefault="00E859C5" w:rsidP="00E859C5">
            <w:pPr>
              <w:spacing w:line="240" w:lineRule="auto"/>
              <w:ind w:firstLine="0"/>
              <w:jc w:val="center"/>
              <w:rPr>
                <w:szCs w:val="22"/>
              </w:rPr>
            </w:pPr>
            <w:r w:rsidRPr="00E859C5">
              <w:rPr>
                <w:szCs w:val="22"/>
              </w:rPr>
              <w:t>2007-2011</w:t>
            </w:r>
          </w:p>
        </w:tc>
        <w:tc>
          <w:tcPr>
            <w:tcW w:w="0" w:type="auto"/>
          </w:tcPr>
          <w:p w:rsidR="00E859C5" w:rsidRPr="00E859C5" w:rsidRDefault="00E859C5" w:rsidP="00E859C5">
            <w:pPr>
              <w:spacing w:line="240" w:lineRule="auto"/>
              <w:ind w:firstLine="0"/>
              <w:jc w:val="center"/>
              <w:rPr>
                <w:szCs w:val="22"/>
              </w:rPr>
            </w:pPr>
            <w:r w:rsidRPr="00E859C5">
              <w:rPr>
                <w:szCs w:val="22"/>
              </w:rPr>
              <w:t>68</w:t>
            </w:r>
          </w:p>
        </w:tc>
        <w:tc>
          <w:tcPr>
            <w:tcW w:w="0" w:type="auto"/>
          </w:tcPr>
          <w:p w:rsidR="00E859C5" w:rsidRPr="00E859C5" w:rsidRDefault="00E859C5" w:rsidP="00E859C5">
            <w:pPr>
              <w:spacing w:line="240" w:lineRule="auto"/>
              <w:ind w:firstLine="0"/>
              <w:jc w:val="center"/>
              <w:rPr>
                <w:szCs w:val="22"/>
              </w:rPr>
            </w:pPr>
            <w:r w:rsidRPr="00E859C5">
              <w:rPr>
                <w:szCs w:val="22"/>
              </w:rPr>
              <w:t>5.6</w:t>
            </w:r>
          </w:p>
        </w:tc>
        <w:tc>
          <w:tcPr>
            <w:tcW w:w="0" w:type="auto"/>
          </w:tcPr>
          <w:p w:rsidR="00E859C5" w:rsidRPr="00E859C5" w:rsidRDefault="00E859C5" w:rsidP="00E859C5">
            <w:pPr>
              <w:spacing w:line="240" w:lineRule="auto"/>
              <w:ind w:firstLine="0"/>
              <w:jc w:val="center"/>
              <w:rPr>
                <w:szCs w:val="22"/>
              </w:rPr>
            </w:pPr>
            <w:r w:rsidRPr="00E859C5">
              <w:rPr>
                <w:szCs w:val="22"/>
              </w:rPr>
              <w:t>1,137</w:t>
            </w:r>
          </w:p>
        </w:tc>
        <w:tc>
          <w:tcPr>
            <w:tcW w:w="0" w:type="auto"/>
          </w:tcPr>
          <w:p w:rsidR="00E859C5" w:rsidRPr="00E859C5" w:rsidRDefault="00E859C5" w:rsidP="00E859C5">
            <w:pPr>
              <w:spacing w:line="240" w:lineRule="auto"/>
              <w:ind w:firstLine="0"/>
              <w:jc w:val="center"/>
              <w:rPr>
                <w:szCs w:val="22"/>
              </w:rPr>
            </w:pPr>
            <w:r w:rsidRPr="00E859C5">
              <w:rPr>
                <w:szCs w:val="22"/>
              </w:rPr>
              <w:t>94.4</w:t>
            </w:r>
          </w:p>
        </w:tc>
        <w:tc>
          <w:tcPr>
            <w:tcW w:w="0" w:type="auto"/>
          </w:tcPr>
          <w:p w:rsidR="00E859C5" w:rsidRPr="00E859C5" w:rsidRDefault="00E859C5" w:rsidP="00E859C5">
            <w:pPr>
              <w:spacing w:line="240" w:lineRule="auto"/>
              <w:ind w:firstLine="0"/>
              <w:jc w:val="center"/>
              <w:rPr>
                <w:szCs w:val="22"/>
              </w:rPr>
            </w:pPr>
            <w:r w:rsidRPr="00E859C5">
              <w:rPr>
                <w:szCs w:val="22"/>
              </w:rPr>
              <w:t>1,205</w:t>
            </w:r>
          </w:p>
        </w:tc>
        <w:tc>
          <w:tcPr>
            <w:tcW w:w="0" w:type="auto"/>
          </w:tcPr>
          <w:p w:rsidR="00E859C5" w:rsidRPr="00E859C5" w:rsidRDefault="00E859C5" w:rsidP="00E859C5">
            <w:pPr>
              <w:spacing w:line="240" w:lineRule="auto"/>
              <w:ind w:firstLine="0"/>
              <w:jc w:val="center"/>
              <w:rPr>
                <w:szCs w:val="22"/>
              </w:rPr>
            </w:pPr>
            <w:r w:rsidRPr="00E859C5">
              <w:rPr>
                <w:szCs w:val="22"/>
              </w:rPr>
              <w:t>100.0</w:t>
            </w:r>
          </w:p>
        </w:tc>
        <w:tc>
          <w:tcPr>
            <w:tcW w:w="0" w:type="auto"/>
          </w:tcPr>
          <w:p w:rsidR="00E859C5" w:rsidRPr="00E859C5" w:rsidRDefault="00E859C5" w:rsidP="00E859C5">
            <w:pPr>
              <w:spacing w:line="240" w:lineRule="auto"/>
              <w:ind w:firstLine="0"/>
              <w:jc w:val="center"/>
              <w:rPr>
                <w:szCs w:val="22"/>
              </w:rPr>
            </w:pPr>
            <w:r w:rsidRPr="00E859C5">
              <w:rPr>
                <w:szCs w:val="22"/>
              </w:rPr>
              <w:t>51.9</w:t>
            </w:r>
          </w:p>
        </w:tc>
        <w:tc>
          <w:tcPr>
            <w:tcW w:w="0" w:type="auto"/>
          </w:tcPr>
          <w:p w:rsidR="00E859C5" w:rsidRPr="00E859C5" w:rsidRDefault="00E859C5" w:rsidP="00E859C5">
            <w:pPr>
              <w:spacing w:line="240" w:lineRule="auto"/>
              <w:ind w:firstLine="0"/>
              <w:jc w:val="center"/>
              <w:rPr>
                <w:szCs w:val="22"/>
              </w:rPr>
            </w:pPr>
            <w:r w:rsidRPr="00E859C5">
              <w:rPr>
                <w:szCs w:val="22"/>
              </w:rPr>
              <w:t>10.6</w:t>
            </w:r>
          </w:p>
        </w:tc>
      </w:tr>
      <w:tr w:rsidR="00E859C5" w:rsidRPr="00E859C5" w:rsidTr="000B0466">
        <w:trPr>
          <w:jc w:val="center"/>
        </w:trPr>
        <w:tc>
          <w:tcPr>
            <w:tcW w:w="0" w:type="auto"/>
          </w:tcPr>
          <w:p w:rsidR="00E859C5" w:rsidRPr="00E859C5" w:rsidRDefault="00E859C5" w:rsidP="00E859C5">
            <w:pPr>
              <w:spacing w:line="240" w:lineRule="auto"/>
              <w:ind w:firstLine="0"/>
              <w:jc w:val="center"/>
              <w:rPr>
                <w:b/>
                <w:szCs w:val="22"/>
              </w:rPr>
            </w:pPr>
          </w:p>
        </w:tc>
        <w:tc>
          <w:tcPr>
            <w:tcW w:w="0" w:type="auto"/>
          </w:tcPr>
          <w:p w:rsidR="00E859C5" w:rsidRPr="00E859C5" w:rsidRDefault="00E859C5" w:rsidP="00E859C5">
            <w:pPr>
              <w:spacing w:line="240" w:lineRule="auto"/>
              <w:ind w:firstLine="0"/>
              <w:jc w:val="center"/>
              <w:rPr>
                <w:szCs w:val="22"/>
              </w:rPr>
            </w:pPr>
            <w:r w:rsidRPr="00E859C5">
              <w:rPr>
                <w:szCs w:val="22"/>
              </w:rPr>
              <w:t>2012-March 2017</w:t>
            </w:r>
            <w:r w:rsidR="00C139E5">
              <w:rPr>
                <w:szCs w:val="22"/>
              </w:rPr>
              <w:t>*</w:t>
            </w:r>
          </w:p>
        </w:tc>
        <w:tc>
          <w:tcPr>
            <w:tcW w:w="0" w:type="auto"/>
          </w:tcPr>
          <w:p w:rsidR="00E859C5" w:rsidRPr="00E859C5" w:rsidRDefault="00E859C5" w:rsidP="00E859C5">
            <w:pPr>
              <w:spacing w:line="240" w:lineRule="auto"/>
              <w:ind w:firstLine="0"/>
              <w:jc w:val="center"/>
              <w:rPr>
                <w:szCs w:val="22"/>
              </w:rPr>
            </w:pPr>
            <w:r w:rsidRPr="00E859C5">
              <w:rPr>
                <w:szCs w:val="22"/>
              </w:rPr>
              <w:t>137</w:t>
            </w:r>
          </w:p>
        </w:tc>
        <w:tc>
          <w:tcPr>
            <w:tcW w:w="0" w:type="auto"/>
          </w:tcPr>
          <w:p w:rsidR="00E859C5" w:rsidRPr="00E859C5" w:rsidRDefault="00E859C5" w:rsidP="00E859C5">
            <w:pPr>
              <w:spacing w:line="240" w:lineRule="auto"/>
              <w:ind w:firstLine="0"/>
              <w:jc w:val="center"/>
              <w:rPr>
                <w:szCs w:val="22"/>
              </w:rPr>
            </w:pPr>
            <w:r w:rsidRPr="00E859C5">
              <w:rPr>
                <w:szCs w:val="22"/>
              </w:rPr>
              <w:t>12.7</w:t>
            </w:r>
          </w:p>
        </w:tc>
        <w:tc>
          <w:tcPr>
            <w:tcW w:w="0" w:type="auto"/>
          </w:tcPr>
          <w:p w:rsidR="00E859C5" w:rsidRPr="00E859C5" w:rsidRDefault="00E859C5" w:rsidP="00E859C5">
            <w:pPr>
              <w:spacing w:line="240" w:lineRule="auto"/>
              <w:ind w:firstLine="0"/>
              <w:jc w:val="center"/>
              <w:rPr>
                <w:szCs w:val="22"/>
              </w:rPr>
            </w:pPr>
            <w:r w:rsidRPr="00E859C5">
              <w:rPr>
                <w:szCs w:val="22"/>
              </w:rPr>
              <w:t>946</w:t>
            </w:r>
          </w:p>
        </w:tc>
        <w:tc>
          <w:tcPr>
            <w:tcW w:w="0" w:type="auto"/>
          </w:tcPr>
          <w:p w:rsidR="00E859C5" w:rsidRPr="00E859C5" w:rsidRDefault="00E859C5" w:rsidP="00E859C5">
            <w:pPr>
              <w:spacing w:line="240" w:lineRule="auto"/>
              <w:ind w:firstLine="0"/>
              <w:jc w:val="center"/>
              <w:rPr>
                <w:szCs w:val="22"/>
              </w:rPr>
            </w:pPr>
            <w:r w:rsidRPr="00E859C5">
              <w:rPr>
                <w:szCs w:val="22"/>
              </w:rPr>
              <w:t>87.3</w:t>
            </w:r>
          </w:p>
        </w:tc>
        <w:tc>
          <w:tcPr>
            <w:tcW w:w="0" w:type="auto"/>
          </w:tcPr>
          <w:p w:rsidR="00E859C5" w:rsidRPr="00E859C5" w:rsidRDefault="00E859C5" w:rsidP="00E859C5">
            <w:pPr>
              <w:spacing w:line="240" w:lineRule="auto"/>
              <w:ind w:firstLine="0"/>
              <w:jc w:val="center"/>
              <w:rPr>
                <w:szCs w:val="22"/>
              </w:rPr>
            </w:pPr>
            <w:r w:rsidRPr="00E859C5">
              <w:rPr>
                <w:szCs w:val="22"/>
              </w:rPr>
              <w:t>1,083</w:t>
            </w:r>
          </w:p>
        </w:tc>
        <w:tc>
          <w:tcPr>
            <w:tcW w:w="0" w:type="auto"/>
          </w:tcPr>
          <w:p w:rsidR="00E859C5" w:rsidRPr="00E859C5" w:rsidRDefault="00E859C5" w:rsidP="00E859C5">
            <w:pPr>
              <w:spacing w:line="240" w:lineRule="auto"/>
              <w:ind w:firstLine="0"/>
              <w:jc w:val="center"/>
              <w:rPr>
                <w:szCs w:val="22"/>
              </w:rPr>
            </w:pPr>
            <w:r w:rsidRPr="00E859C5">
              <w:rPr>
                <w:szCs w:val="22"/>
              </w:rPr>
              <w:t>100.0</w:t>
            </w:r>
          </w:p>
        </w:tc>
        <w:tc>
          <w:tcPr>
            <w:tcW w:w="0" w:type="auto"/>
          </w:tcPr>
          <w:p w:rsidR="00E859C5" w:rsidRPr="00E859C5" w:rsidRDefault="00E859C5" w:rsidP="00E859C5">
            <w:pPr>
              <w:spacing w:line="240" w:lineRule="auto"/>
              <w:ind w:firstLine="0"/>
              <w:jc w:val="center"/>
              <w:rPr>
                <w:szCs w:val="22"/>
              </w:rPr>
            </w:pPr>
            <w:r w:rsidRPr="00E859C5">
              <w:rPr>
                <w:szCs w:val="22"/>
              </w:rPr>
              <w:t>51.2</w:t>
            </w:r>
          </w:p>
        </w:tc>
        <w:tc>
          <w:tcPr>
            <w:tcW w:w="0" w:type="auto"/>
          </w:tcPr>
          <w:p w:rsidR="00E859C5" w:rsidRPr="00E859C5" w:rsidRDefault="00E859C5" w:rsidP="00E859C5">
            <w:pPr>
              <w:spacing w:line="240" w:lineRule="auto"/>
              <w:ind w:firstLine="0"/>
              <w:jc w:val="center"/>
              <w:rPr>
                <w:szCs w:val="22"/>
              </w:rPr>
            </w:pPr>
            <w:r w:rsidRPr="00E859C5">
              <w:rPr>
                <w:szCs w:val="22"/>
              </w:rPr>
              <w:t>11.0</w:t>
            </w:r>
          </w:p>
        </w:tc>
      </w:tr>
      <w:tr w:rsidR="00E859C5" w:rsidRPr="00E859C5" w:rsidTr="000B0466">
        <w:trPr>
          <w:jc w:val="center"/>
        </w:trPr>
        <w:tc>
          <w:tcPr>
            <w:tcW w:w="0" w:type="auto"/>
          </w:tcPr>
          <w:p w:rsidR="00E859C5" w:rsidRPr="00E859C5" w:rsidRDefault="00E859C5" w:rsidP="00E859C5">
            <w:pPr>
              <w:spacing w:line="240" w:lineRule="auto"/>
              <w:ind w:firstLine="0"/>
              <w:jc w:val="center"/>
              <w:rPr>
                <w:b/>
                <w:szCs w:val="22"/>
              </w:rPr>
            </w:pPr>
          </w:p>
        </w:tc>
        <w:tc>
          <w:tcPr>
            <w:tcW w:w="0" w:type="auto"/>
          </w:tcPr>
          <w:p w:rsidR="00E859C5" w:rsidRPr="00E859C5" w:rsidRDefault="00E859C5" w:rsidP="00E859C5">
            <w:pPr>
              <w:spacing w:line="240" w:lineRule="auto"/>
              <w:ind w:firstLine="0"/>
              <w:jc w:val="center"/>
              <w:rPr>
                <w:b/>
                <w:szCs w:val="22"/>
              </w:rPr>
            </w:pPr>
            <w:r w:rsidRPr="00E859C5">
              <w:rPr>
                <w:b/>
                <w:szCs w:val="22"/>
              </w:rPr>
              <w:t>Total</w:t>
            </w:r>
          </w:p>
        </w:tc>
        <w:tc>
          <w:tcPr>
            <w:tcW w:w="0" w:type="auto"/>
          </w:tcPr>
          <w:p w:rsidR="00E859C5" w:rsidRPr="00E859C5" w:rsidRDefault="00E859C5" w:rsidP="00E859C5">
            <w:pPr>
              <w:spacing w:line="240" w:lineRule="auto"/>
              <w:ind w:firstLine="0"/>
              <w:jc w:val="center"/>
              <w:rPr>
                <w:b/>
                <w:szCs w:val="22"/>
              </w:rPr>
            </w:pPr>
            <w:r w:rsidRPr="00E859C5">
              <w:rPr>
                <w:b/>
                <w:szCs w:val="22"/>
              </w:rPr>
              <w:t>324</w:t>
            </w:r>
          </w:p>
        </w:tc>
        <w:tc>
          <w:tcPr>
            <w:tcW w:w="0" w:type="auto"/>
          </w:tcPr>
          <w:p w:rsidR="00E859C5" w:rsidRPr="00E859C5" w:rsidRDefault="00E859C5" w:rsidP="00E859C5">
            <w:pPr>
              <w:spacing w:line="240" w:lineRule="auto"/>
              <w:ind w:firstLine="0"/>
              <w:jc w:val="center"/>
              <w:rPr>
                <w:b/>
                <w:szCs w:val="22"/>
              </w:rPr>
            </w:pPr>
            <w:r w:rsidRPr="00E859C5">
              <w:rPr>
                <w:b/>
                <w:szCs w:val="22"/>
              </w:rPr>
              <w:t>9.2</w:t>
            </w:r>
          </w:p>
        </w:tc>
        <w:tc>
          <w:tcPr>
            <w:tcW w:w="0" w:type="auto"/>
          </w:tcPr>
          <w:p w:rsidR="00E859C5" w:rsidRPr="00E859C5" w:rsidRDefault="00E859C5" w:rsidP="00E859C5">
            <w:pPr>
              <w:spacing w:line="240" w:lineRule="auto"/>
              <w:ind w:firstLine="0"/>
              <w:jc w:val="center"/>
              <w:rPr>
                <w:b/>
                <w:szCs w:val="22"/>
              </w:rPr>
            </w:pPr>
            <w:r w:rsidRPr="00E859C5">
              <w:rPr>
                <w:b/>
                <w:szCs w:val="22"/>
              </w:rPr>
              <w:t>3,205</w:t>
            </w:r>
          </w:p>
        </w:tc>
        <w:tc>
          <w:tcPr>
            <w:tcW w:w="0" w:type="auto"/>
          </w:tcPr>
          <w:p w:rsidR="00E859C5" w:rsidRPr="00E859C5" w:rsidRDefault="00E859C5" w:rsidP="00E859C5">
            <w:pPr>
              <w:spacing w:line="240" w:lineRule="auto"/>
              <w:ind w:firstLine="0"/>
              <w:jc w:val="center"/>
              <w:rPr>
                <w:b/>
                <w:szCs w:val="22"/>
              </w:rPr>
            </w:pPr>
            <w:r w:rsidRPr="00E859C5">
              <w:rPr>
                <w:b/>
                <w:szCs w:val="22"/>
              </w:rPr>
              <w:t>90.8</w:t>
            </w:r>
          </w:p>
        </w:tc>
        <w:tc>
          <w:tcPr>
            <w:tcW w:w="0" w:type="auto"/>
          </w:tcPr>
          <w:p w:rsidR="00E859C5" w:rsidRPr="00E859C5" w:rsidRDefault="00E859C5" w:rsidP="00E859C5">
            <w:pPr>
              <w:spacing w:line="240" w:lineRule="auto"/>
              <w:ind w:firstLine="0"/>
              <w:jc w:val="center"/>
              <w:rPr>
                <w:b/>
                <w:szCs w:val="22"/>
              </w:rPr>
            </w:pPr>
            <w:r w:rsidRPr="00E859C5">
              <w:rPr>
                <w:b/>
                <w:szCs w:val="22"/>
              </w:rPr>
              <w:t>3,529</w:t>
            </w:r>
          </w:p>
        </w:tc>
        <w:tc>
          <w:tcPr>
            <w:tcW w:w="0" w:type="auto"/>
          </w:tcPr>
          <w:p w:rsidR="00E859C5" w:rsidRPr="00E859C5" w:rsidRDefault="00E859C5" w:rsidP="00E859C5">
            <w:pPr>
              <w:spacing w:line="240" w:lineRule="auto"/>
              <w:ind w:firstLine="0"/>
              <w:jc w:val="center"/>
              <w:rPr>
                <w:b/>
                <w:szCs w:val="22"/>
              </w:rPr>
            </w:pPr>
            <w:r w:rsidRPr="00E859C5">
              <w:rPr>
                <w:b/>
                <w:szCs w:val="22"/>
              </w:rPr>
              <w:t>100.0</w:t>
            </w:r>
          </w:p>
        </w:tc>
        <w:tc>
          <w:tcPr>
            <w:tcW w:w="0" w:type="auto"/>
          </w:tcPr>
          <w:p w:rsidR="00E859C5" w:rsidRPr="00E859C5" w:rsidRDefault="00E859C5" w:rsidP="00E859C5">
            <w:pPr>
              <w:spacing w:line="240" w:lineRule="auto"/>
              <w:ind w:firstLine="0"/>
              <w:jc w:val="center"/>
              <w:rPr>
                <w:b/>
                <w:szCs w:val="22"/>
              </w:rPr>
            </w:pPr>
            <w:r w:rsidRPr="00E859C5">
              <w:rPr>
                <w:b/>
                <w:szCs w:val="22"/>
              </w:rPr>
              <w:t>51.0</w:t>
            </w:r>
          </w:p>
        </w:tc>
        <w:tc>
          <w:tcPr>
            <w:tcW w:w="0" w:type="auto"/>
          </w:tcPr>
          <w:p w:rsidR="00E859C5" w:rsidRPr="00E859C5" w:rsidRDefault="00E859C5" w:rsidP="00E859C5">
            <w:pPr>
              <w:spacing w:line="240" w:lineRule="auto"/>
              <w:ind w:firstLine="0"/>
              <w:jc w:val="center"/>
              <w:rPr>
                <w:b/>
                <w:szCs w:val="22"/>
              </w:rPr>
            </w:pPr>
            <w:r w:rsidRPr="00E859C5">
              <w:rPr>
                <w:b/>
                <w:szCs w:val="22"/>
              </w:rPr>
              <w:t>10.9</w:t>
            </w:r>
          </w:p>
        </w:tc>
      </w:tr>
      <w:tr w:rsidR="00E859C5" w:rsidRPr="00E859C5" w:rsidTr="000B0466">
        <w:trPr>
          <w:jc w:val="center"/>
        </w:trPr>
        <w:tc>
          <w:tcPr>
            <w:tcW w:w="0" w:type="auto"/>
          </w:tcPr>
          <w:p w:rsidR="00E859C5" w:rsidRPr="00E859C5" w:rsidRDefault="00E859C5" w:rsidP="00E859C5">
            <w:pPr>
              <w:spacing w:line="240" w:lineRule="auto"/>
              <w:ind w:firstLine="0"/>
              <w:jc w:val="center"/>
              <w:rPr>
                <w:b/>
                <w:szCs w:val="22"/>
              </w:rPr>
            </w:pPr>
            <w:r w:rsidRPr="00E859C5">
              <w:rPr>
                <w:b/>
                <w:szCs w:val="22"/>
              </w:rPr>
              <w:t>Outpatient</w:t>
            </w:r>
          </w:p>
        </w:tc>
        <w:tc>
          <w:tcPr>
            <w:tcW w:w="0" w:type="auto"/>
          </w:tcPr>
          <w:p w:rsidR="00E859C5" w:rsidRPr="00E859C5" w:rsidRDefault="00E859C5" w:rsidP="00E859C5">
            <w:pPr>
              <w:spacing w:line="240" w:lineRule="auto"/>
              <w:ind w:firstLine="0"/>
              <w:jc w:val="center"/>
              <w:rPr>
                <w:szCs w:val="22"/>
              </w:rPr>
            </w:pPr>
          </w:p>
        </w:tc>
        <w:tc>
          <w:tcPr>
            <w:tcW w:w="0" w:type="auto"/>
          </w:tcPr>
          <w:p w:rsidR="00E859C5" w:rsidRPr="00E859C5" w:rsidRDefault="00E859C5" w:rsidP="00E859C5">
            <w:pPr>
              <w:spacing w:line="240" w:lineRule="auto"/>
              <w:ind w:firstLine="0"/>
              <w:jc w:val="center"/>
              <w:rPr>
                <w:szCs w:val="22"/>
              </w:rPr>
            </w:pPr>
          </w:p>
        </w:tc>
        <w:tc>
          <w:tcPr>
            <w:tcW w:w="0" w:type="auto"/>
          </w:tcPr>
          <w:p w:rsidR="00E859C5" w:rsidRPr="00E859C5" w:rsidRDefault="00E859C5" w:rsidP="00E859C5">
            <w:pPr>
              <w:spacing w:line="240" w:lineRule="auto"/>
              <w:ind w:firstLine="0"/>
              <w:jc w:val="center"/>
              <w:rPr>
                <w:szCs w:val="22"/>
              </w:rPr>
            </w:pPr>
          </w:p>
        </w:tc>
        <w:tc>
          <w:tcPr>
            <w:tcW w:w="0" w:type="auto"/>
          </w:tcPr>
          <w:p w:rsidR="00E859C5" w:rsidRPr="00E859C5" w:rsidRDefault="00E859C5" w:rsidP="00E859C5">
            <w:pPr>
              <w:spacing w:line="240" w:lineRule="auto"/>
              <w:ind w:firstLine="0"/>
              <w:jc w:val="center"/>
              <w:rPr>
                <w:szCs w:val="22"/>
              </w:rPr>
            </w:pPr>
          </w:p>
        </w:tc>
        <w:tc>
          <w:tcPr>
            <w:tcW w:w="0" w:type="auto"/>
          </w:tcPr>
          <w:p w:rsidR="00E859C5" w:rsidRPr="00E859C5" w:rsidRDefault="00E859C5" w:rsidP="00E859C5">
            <w:pPr>
              <w:spacing w:line="240" w:lineRule="auto"/>
              <w:ind w:firstLine="0"/>
              <w:jc w:val="center"/>
              <w:rPr>
                <w:szCs w:val="22"/>
              </w:rPr>
            </w:pPr>
          </w:p>
        </w:tc>
        <w:tc>
          <w:tcPr>
            <w:tcW w:w="0" w:type="auto"/>
          </w:tcPr>
          <w:p w:rsidR="00E859C5" w:rsidRPr="00E859C5" w:rsidRDefault="00E859C5" w:rsidP="00E859C5">
            <w:pPr>
              <w:spacing w:line="240" w:lineRule="auto"/>
              <w:ind w:firstLine="0"/>
              <w:jc w:val="center"/>
              <w:rPr>
                <w:szCs w:val="22"/>
              </w:rPr>
            </w:pPr>
          </w:p>
        </w:tc>
        <w:tc>
          <w:tcPr>
            <w:tcW w:w="0" w:type="auto"/>
          </w:tcPr>
          <w:p w:rsidR="00E859C5" w:rsidRPr="00E859C5" w:rsidRDefault="00E859C5" w:rsidP="00E859C5">
            <w:pPr>
              <w:spacing w:line="240" w:lineRule="auto"/>
              <w:ind w:firstLine="0"/>
              <w:jc w:val="center"/>
              <w:rPr>
                <w:szCs w:val="22"/>
              </w:rPr>
            </w:pPr>
          </w:p>
        </w:tc>
        <w:tc>
          <w:tcPr>
            <w:tcW w:w="0" w:type="auto"/>
          </w:tcPr>
          <w:p w:rsidR="00E859C5" w:rsidRPr="00E859C5" w:rsidRDefault="00E859C5" w:rsidP="00E859C5">
            <w:pPr>
              <w:spacing w:line="240" w:lineRule="auto"/>
              <w:ind w:firstLine="0"/>
              <w:jc w:val="center"/>
              <w:rPr>
                <w:szCs w:val="22"/>
              </w:rPr>
            </w:pPr>
          </w:p>
        </w:tc>
        <w:tc>
          <w:tcPr>
            <w:tcW w:w="0" w:type="auto"/>
          </w:tcPr>
          <w:p w:rsidR="00E859C5" w:rsidRPr="00E859C5" w:rsidRDefault="00E859C5" w:rsidP="00E859C5">
            <w:pPr>
              <w:spacing w:line="240" w:lineRule="auto"/>
              <w:ind w:firstLine="0"/>
              <w:jc w:val="center"/>
              <w:rPr>
                <w:szCs w:val="22"/>
              </w:rPr>
            </w:pPr>
          </w:p>
        </w:tc>
      </w:tr>
      <w:tr w:rsidR="00E859C5" w:rsidRPr="00E859C5" w:rsidTr="000B0466">
        <w:trPr>
          <w:jc w:val="center"/>
        </w:trPr>
        <w:tc>
          <w:tcPr>
            <w:tcW w:w="0" w:type="auto"/>
          </w:tcPr>
          <w:p w:rsidR="00E859C5" w:rsidRPr="00E859C5" w:rsidRDefault="00E859C5" w:rsidP="00E859C5">
            <w:pPr>
              <w:spacing w:line="240" w:lineRule="auto"/>
              <w:ind w:firstLine="0"/>
              <w:jc w:val="center"/>
              <w:rPr>
                <w:b/>
                <w:szCs w:val="22"/>
              </w:rPr>
            </w:pPr>
          </w:p>
        </w:tc>
        <w:tc>
          <w:tcPr>
            <w:tcW w:w="0" w:type="auto"/>
          </w:tcPr>
          <w:p w:rsidR="00E859C5" w:rsidRPr="00E859C5" w:rsidRDefault="00E859C5" w:rsidP="00E859C5">
            <w:pPr>
              <w:spacing w:line="240" w:lineRule="auto"/>
              <w:ind w:firstLine="0"/>
              <w:jc w:val="center"/>
              <w:rPr>
                <w:szCs w:val="22"/>
              </w:rPr>
            </w:pPr>
            <w:r w:rsidRPr="00E859C5">
              <w:rPr>
                <w:szCs w:val="22"/>
              </w:rPr>
              <w:t>1997-2001</w:t>
            </w:r>
          </w:p>
        </w:tc>
        <w:tc>
          <w:tcPr>
            <w:tcW w:w="0" w:type="auto"/>
          </w:tcPr>
          <w:p w:rsidR="00E859C5" w:rsidRPr="00E859C5" w:rsidRDefault="00E859C5" w:rsidP="00E859C5">
            <w:pPr>
              <w:spacing w:line="240" w:lineRule="auto"/>
              <w:ind w:firstLine="0"/>
              <w:jc w:val="center"/>
              <w:rPr>
                <w:szCs w:val="22"/>
              </w:rPr>
            </w:pPr>
            <w:r w:rsidRPr="00E859C5">
              <w:rPr>
                <w:szCs w:val="22"/>
              </w:rPr>
              <w:t>49</w:t>
            </w:r>
          </w:p>
        </w:tc>
        <w:tc>
          <w:tcPr>
            <w:tcW w:w="0" w:type="auto"/>
          </w:tcPr>
          <w:p w:rsidR="00E859C5" w:rsidRPr="00E859C5" w:rsidRDefault="00E859C5" w:rsidP="00E859C5">
            <w:pPr>
              <w:spacing w:line="240" w:lineRule="auto"/>
              <w:ind w:firstLine="0"/>
              <w:jc w:val="center"/>
              <w:rPr>
                <w:szCs w:val="22"/>
              </w:rPr>
            </w:pPr>
            <w:r w:rsidRPr="00E859C5">
              <w:rPr>
                <w:szCs w:val="22"/>
              </w:rPr>
              <w:t>5.9</w:t>
            </w:r>
          </w:p>
        </w:tc>
        <w:tc>
          <w:tcPr>
            <w:tcW w:w="0" w:type="auto"/>
          </w:tcPr>
          <w:p w:rsidR="00E859C5" w:rsidRPr="00E859C5" w:rsidRDefault="00E859C5" w:rsidP="00E859C5">
            <w:pPr>
              <w:spacing w:line="240" w:lineRule="auto"/>
              <w:ind w:firstLine="0"/>
              <w:jc w:val="center"/>
              <w:rPr>
                <w:szCs w:val="22"/>
              </w:rPr>
            </w:pPr>
            <w:r w:rsidRPr="00E859C5">
              <w:rPr>
                <w:szCs w:val="22"/>
              </w:rPr>
              <w:t>783</w:t>
            </w:r>
          </w:p>
        </w:tc>
        <w:tc>
          <w:tcPr>
            <w:tcW w:w="0" w:type="auto"/>
          </w:tcPr>
          <w:p w:rsidR="00E859C5" w:rsidRPr="00E859C5" w:rsidRDefault="00E859C5" w:rsidP="00E859C5">
            <w:pPr>
              <w:spacing w:line="240" w:lineRule="auto"/>
              <w:ind w:firstLine="0"/>
              <w:jc w:val="center"/>
              <w:rPr>
                <w:szCs w:val="22"/>
              </w:rPr>
            </w:pPr>
            <w:r w:rsidRPr="00E859C5">
              <w:rPr>
                <w:szCs w:val="22"/>
              </w:rPr>
              <w:t>94.1</w:t>
            </w:r>
          </w:p>
        </w:tc>
        <w:tc>
          <w:tcPr>
            <w:tcW w:w="0" w:type="auto"/>
          </w:tcPr>
          <w:p w:rsidR="00E859C5" w:rsidRPr="00E859C5" w:rsidRDefault="00E859C5" w:rsidP="00E859C5">
            <w:pPr>
              <w:spacing w:line="240" w:lineRule="auto"/>
              <w:ind w:firstLine="0"/>
              <w:jc w:val="center"/>
              <w:rPr>
                <w:szCs w:val="22"/>
              </w:rPr>
            </w:pPr>
            <w:r w:rsidRPr="00E859C5">
              <w:rPr>
                <w:szCs w:val="22"/>
              </w:rPr>
              <w:t>832</w:t>
            </w:r>
          </w:p>
        </w:tc>
        <w:tc>
          <w:tcPr>
            <w:tcW w:w="0" w:type="auto"/>
          </w:tcPr>
          <w:p w:rsidR="00E859C5" w:rsidRPr="00E859C5" w:rsidRDefault="00E859C5" w:rsidP="00E859C5">
            <w:pPr>
              <w:spacing w:line="240" w:lineRule="auto"/>
              <w:ind w:firstLine="0"/>
              <w:jc w:val="center"/>
              <w:rPr>
                <w:szCs w:val="22"/>
              </w:rPr>
            </w:pPr>
            <w:r w:rsidRPr="00E859C5">
              <w:rPr>
                <w:szCs w:val="22"/>
              </w:rPr>
              <w:t>100.0</w:t>
            </w:r>
          </w:p>
        </w:tc>
        <w:tc>
          <w:tcPr>
            <w:tcW w:w="0" w:type="auto"/>
          </w:tcPr>
          <w:p w:rsidR="00E859C5" w:rsidRPr="00E859C5" w:rsidRDefault="00E859C5" w:rsidP="00E859C5">
            <w:pPr>
              <w:spacing w:line="240" w:lineRule="auto"/>
              <w:ind w:firstLine="0"/>
              <w:jc w:val="center"/>
              <w:rPr>
                <w:szCs w:val="22"/>
              </w:rPr>
            </w:pPr>
            <w:r w:rsidRPr="00E859C5">
              <w:rPr>
                <w:szCs w:val="22"/>
              </w:rPr>
              <w:t>43.0</w:t>
            </w:r>
          </w:p>
        </w:tc>
        <w:tc>
          <w:tcPr>
            <w:tcW w:w="0" w:type="auto"/>
          </w:tcPr>
          <w:p w:rsidR="00E859C5" w:rsidRPr="00E859C5" w:rsidRDefault="00E859C5" w:rsidP="00E859C5">
            <w:pPr>
              <w:spacing w:line="240" w:lineRule="auto"/>
              <w:ind w:firstLine="0"/>
              <w:jc w:val="center"/>
              <w:rPr>
                <w:szCs w:val="22"/>
              </w:rPr>
            </w:pPr>
            <w:r w:rsidRPr="00E859C5">
              <w:rPr>
                <w:szCs w:val="22"/>
              </w:rPr>
              <w:t>12.3</w:t>
            </w:r>
          </w:p>
        </w:tc>
      </w:tr>
      <w:tr w:rsidR="00E859C5" w:rsidRPr="00E859C5" w:rsidTr="000B0466">
        <w:trPr>
          <w:jc w:val="center"/>
        </w:trPr>
        <w:tc>
          <w:tcPr>
            <w:tcW w:w="0" w:type="auto"/>
          </w:tcPr>
          <w:p w:rsidR="00E859C5" w:rsidRPr="00E859C5" w:rsidRDefault="00E859C5" w:rsidP="00E859C5">
            <w:pPr>
              <w:spacing w:line="240" w:lineRule="auto"/>
              <w:ind w:firstLine="0"/>
              <w:jc w:val="center"/>
              <w:rPr>
                <w:b/>
                <w:szCs w:val="22"/>
              </w:rPr>
            </w:pPr>
          </w:p>
        </w:tc>
        <w:tc>
          <w:tcPr>
            <w:tcW w:w="0" w:type="auto"/>
          </w:tcPr>
          <w:p w:rsidR="00E859C5" w:rsidRPr="00E859C5" w:rsidRDefault="00E859C5" w:rsidP="00E859C5">
            <w:pPr>
              <w:spacing w:line="240" w:lineRule="auto"/>
              <w:ind w:firstLine="0"/>
              <w:jc w:val="center"/>
              <w:rPr>
                <w:szCs w:val="22"/>
              </w:rPr>
            </w:pPr>
            <w:r w:rsidRPr="00E859C5">
              <w:rPr>
                <w:szCs w:val="22"/>
              </w:rPr>
              <w:t>2002-2006</w:t>
            </w:r>
          </w:p>
        </w:tc>
        <w:tc>
          <w:tcPr>
            <w:tcW w:w="0" w:type="auto"/>
          </w:tcPr>
          <w:p w:rsidR="00E859C5" w:rsidRPr="00E859C5" w:rsidRDefault="00E859C5" w:rsidP="00E859C5">
            <w:pPr>
              <w:spacing w:line="240" w:lineRule="auto"/>
              <w:ind w:firstLine="0"/>
              <w:jc w:val="center"/>
              <w:rPr>
                <w:szCs w:val="22"/>
              </w:rPr>
            </w:pPr>
            <w:r w:rsidRPr="00E859C5">
              <w:rPr>
                <w:szCs w:val="22"/>
              </w:rPr>
              <w:t>191</w:t>
            </w:r>
          </w:p>
        </w:tc>
        <w:tc>
          <w:tcPr>
            <w:tcW w:w="0" w:type="auto"/>
          </w:tcPr>
          <w:p w:rsidR="00E859C5" w:rsidRPr="00E859C5" w:rsidRDefault="00E859C5" w:rsidP="00E859C5">
            <w:pPr>
              <w:spacing w:line="240" w:lineRule="auto"/>
              <w:ind w:firstLine="0"/>
              <w:jc w:val="center"/>
              <w:rPr>
                <w:szCs w:val="22"/>
              </w:rPr>
            </w:pPr>
            <w:r w:rsidRPr="00E859C5">
              <w:rPr>
                <w:szCs w:val="22"/>
              </w:rPr>
              <w:t>9.4</w:t>
            </w:r>
          </w:p>
        </w:tc>
        <w:tc>
          <w:tcPr>
            <w:tcW w:w="0" w:type="auto"/>
          </w:tcPr>
          <w:p w:rsidR="00E859C5" w:rsidRPr="00E859C5" w:rsidRDefault="00E859C5" w:rsidP="00E859C5">
            <w:pPr>
              <w:spacing w:line="240" w:lineRule="auto"/>
              <w:ind w:firstLine="0"/>
              <w:jc w:val="center"/>
              <w:rPr>
                <w:szCs w:val="22"/>
              </w:rPr>
            </w:pPr>
            <w:r w:rsidRPr="00E859C5">
              <w:rPr>
                <w:szCs w:val="22"/>
              </w:rPr>
              <w:t>1,831</w:t>
            </w:r>
          </w:p>
        </w:tc>
        <w:tc>
          <w:tcPr>
            <w:tcW w:w="0" w:type="auto"/>
          </w:tcPr>
          <w:p w:rsidR="00E859C5" w:rsidRPr="00E859C5" w:rsidRDefault="00E859C5" w:rsidP="00E859C5">
            <w:pPr>
              <w:spacing w:line="240" w:lineRule="auto"/>
              <w:ind w:firstLine="0"/>
              <w:jc w:val="center"/>
              <w:rPr>
                <w:szCs w:val="22"/>
              </w:rPr>
            </w:pPr>
            <w:r w:rsidRPr="00E859C5">
              <w:rPr>
                <w:szCs w:val="22"/>
              </w:rPr>
              <w:t>90.6</w:t>
            </w:r>
          </w:p>
        </w:tc>
        <w:tc>
          <w:tcPr>
            <w:tcW w:w="0" w:type="auto"/>
          </w:tcPr>
          <w:p w:rsidR="00E859C5" w:rsidRPr="00E859C5" w:rsidRDefault="00E859C5" w:rsidP="00E859C5">
            <w:pPr>
              <w:spacing w:line="240" w:lineRule="auto"/>
              <w:ind w:firstLine="0"/>
              <w:jc w:val="center"/>
              <w:rPr>
                <w:szCs w:val="22"/>
              </w:rPr>
            </w:pPr>
            <w:r w:rsidRPr="00E859C5">
              <w:rPr>
                <w:szCs w:val="22"/>
              </w:rPr>
              <w:t>2,022</w:t>
            </w:r>
          </w:p>
        </w:tc>
        <w:tc>
          <w:tcPr>
            <w:tcW w:w="0" w:type="auto"/>
          </w:tcPr>
          <w:p w:rsidR="00E859C5" w:rsidRPr="00E859C5" w:rsidRDefault="00E859C5" w:rsidP="00E859C5">
            <w:pPr>
              <w:spacing w:line="240" w:lineRule="auto"/>
              <w:ind w:firstLine="0"/>
              <w:jc w:val="center"/>
              <w:rPr>
                <w:szCs w:val="22"/>
              </w:rPr>
            </w:pPr>
            <w:r w:rsidRPr="00E859C5">
              <w:rPr>
                <w:szCs w:val="22"/>
              </w:rPr>
              <w:t>100.0</w:t>
            </w:r>
          </w:p>
        </w:tc>
        <w:tc>
          <w:tcPr>
            <w:tcW w:w="0" w:type="auto"/>
          </w:tcPr>
          <w:p w:rsidR="00E859C5" w:rsidRPr="00E859C5" w:rsidRDefault="00E859C5" w:rsidP="00E859C5">
            <w:pPr>
              <w:spacing w:line="240" w:lineRule="auto"/>
              <w:ind w:firstLine="0"/>
              <w:jc w:val="center"/>
              <w:rPr>
                <w:szCs w:val="22"/>
              </w:rPr>
            </w:pPr>
            <w:r w:rsidRPr="00E859C5">
              <w:rPr>
                <w:szCs w:val="22"/>
              </w:rPr>
              <w:t>46.3</w:t>
            </w:r>
          </w:p>
        </w:tc>
        <w:tc>
          <w:tcPr>
            <w:tcW w:w="0" w:type="auto"/>
          </w:tcPr>
          <w:p w:rsidR="00E859C5" w:rsidRPr="00E859C5" w:rsidRDefault="00E859C5" w:rsidP="00E859C5">
            <w:pPr>
              <w:spacing w:line="240" w:lineRule="auto"/>
              <w:ind w:firstLine="0"/>
              <w:jc w:val="center"/>
              <w:rPr>
                <w:szCs w:val="22"/>
              </w:rPr>
            </w:pPr>
            <w:r w:rsidRPr="00E859C5">
              <w:rPr>
                <w:szCs w:val="22"/>
              </w:rPr>
              <w:t>12.8</w:t>
            </w:r>
          </w:p>
        </w:tc>
      </w:tr>
      <w:tr w:rsidR="00E859C5" w:rsidRPr="00E859C5" w:rsidTr="000B0466">
        <w:trPr>
          <w:jc w:val="center"/>
        </w:trPr>
        <w:tc>
          <w:tcPr>
            <w:tcW w:w="0" w:type="auto"/>
          </w:tcPr>
          <w:p w:rsidR="00E859C5" w:rsidRPr="00E859C5" w:rsidRDefault="00E859C5" w:rsidP="00E859C5">
            <w:pPr>
              <w:spacing w:line="240" w:lineRule="auto"/>
              <w:ind w:firstLine="0"/>
              <w:jc w:val="center"/>
              <w:rPr>
                <w:b/>
                <w:szCs w:val="22"/>
              </w:rPr>
            </w:pPr>
          </w:p>
        </w:tc>
        <w:tc>
          <w:tcPr>
            <w:tcW w:w="0" w:type="auto"/>
          </w:tcPr>
          <w:p w:rsidR="00E859C5" w:rsidRPr="00E859C5" w:rsidRDefault="00E859C5" w:rsidP="00E859C5">
            <w:pPr>
              <w:spacing w:line="240" w:lineRule="auto"/>
              <w:ind w:firstLine="0"/>
              <w:jc w:val="center"/>
              <w:rPr>
                <w:szCs w:val="22"/>
              </w:rPr>
            </w:pPr>
            <w:r w:rsidRPr="00E859C5">
              <w:rPr>
                <w:szCs w:val="22"/>
              </w:rPr>
              <w:t>2007-2011</w:t>
            </w:r>
          </w:p>
        </w:tc>
        <w:tc>
          <w:tcPr>
            <w:tcW w:w="0" w:type="auto"/>
          </w:tcPr>
          <w:p w:rsidR="00E859C5" w:rsidRPr="00E859C5" w:rsidRDefault="00E859C5" w:rsidP="00E859C5">
            <w:pPr>
              <w:spacing w:line="240" w:lineRule="auto"/>
              <w:ind w:firstLine="0"/>
              <w:jc w:val="center"/>
              <w:rPr>
                <w:szCs w:val="22"/>
              </w:rPr>
            </w:pPr>
            <w:r w:rsidRPr="00E859C5">
              <w:rPr>
                <w:szCs w:val="22"/>
              </w:rPr>
              <w:t>150</w:t>
            </w:r>
          </w:p>
        </w:tc>
        <w:tc>
          <w:tcPr>
            <w:tcW w:w="0" w:type="auto"/>
          </w:tcPr>
          <w:p w:rsidR="00E859C5" w:rsidRPr="00E859C5" w:rsidRDefault="00E859C5" w:rsidP="00E859C5">
            <w:pPr>
              <w:spacing w:line="240" w:lineRule="auto"/>
              <w:ind w:firstLine="0"/>
              <w:jc w:val="center"/>
              <w:rPr>
                <w:szCs w:val="22"/>
              </w:rPr>
            </w:pPr>
            <w:r w:rsidRPr="00E859C5">
              <w:rPr>
                <w:szCs w:val="22"/>
              </w:rPr>
              <w:t>6.2</w:t>
            </w:r>
          </w:p>
        </w:tc>
        <w:tc>
          <w:tcPr>
            <w:tcW w:w="0" w:type="auto"/>
          </w:tcPr>
          <w:p w:rsidR="00E859C5" w:rsidRPr="00E859C5" w:rsidRDefault="00E859C5" w:rsidP="00E859C5">
            <w:pPr>
              <w:spacing w:line="240" w:lineRule="auto"/>
              <w:ind w:firstLine="0"/>
              <w:jc w:val="center"/>
              <w:rPr>
                <w:szCs w:val="22"/>
              </w:rPr>
            </w:pPr>
            <w:r w:rsidRPr="00E859C5">
              <w:rPr>
                <w:szCs w:val="22"/>
              </w:rPr>
              <w:t>2,282</w:t>
            </w:r>
          </w:p>
        </w:tc>
        <w:tc>
          <w:tcPr>
            <w:tcW w:w="0" w:type="auto"/>
          </w:tcPr>
          <w:p w:rsidR="00E859C5" w:rsidRPr="00E859C5" w:rsidRDefault="00E859C5" w:rsidP="00E859C5">
            <w:pPr>
              <w:spacing w:line="240" w:lineRule="auto"/>
              <w:ind w:firstLine="0"/>
              <w:jc w:val="center"/>
              <w:rPr>
                <w:szCs w:val="22"/>
              </w:rPr>
            </w:pPr>
            <w:r w:rsidRPr="00E859C5">
              <w:rPr>
                <w:szCs w:val="22"/>
              </w:rPr>
              <w:t>93.8</w:t>
            </w:r>
          </w:p>
        </w:tc>
        <w:tc>
          <w:tcPr>
            <w:tcW w:w="0" w:type="auto"/>
          </w:tcPr>
          <w:p w:rsidR="00E859C5" w:rsidRPr="00E859C5" w:rsidRDefault="00E859C5" w:rsidP="00E859C5">
            <w:pPr>
              <w:spacing w:line="240" w:lineRule="auto"/>
              <w:ind w:firstLine="0"/>
              <w:jc w:val="center"/>
              <w:rPr>
                <w:szCs w:val="22"/>
              </w:rPr>
            </w:pPr>
            <w:r w:rsidRPr="00E859C5">
              <w:rPr>
                <w:szCs w:val="22"/>
              </w:rPr>
              <w:t>2,432</w:t>
            </w:r>
          </w:p>
        </w:tc>
        <w:tc>
          <w:tcPr>
            <w:tcW w:w="0" w:type="auto"/>
          </w:tcPr>
          <w:p w:rsidR="00E859C5" w:rsidRPr="00E859C5" w:rsidRDefault="00E859C5" w:rsidP="00E859C5">
            <w:pPr>
              <w:spacing w:line="240" w:lineRule="auto"/>
              <w:ind w:firstLine="0"/>
              <w:jc w:val="center"/>
              <w:rPr>
                <w:szCs w:val="22"/>
              </w:rPr>
            </w:pPr>
            <w:r w:rsidRPr="00E859C5">
              <w:rPr>
                <w:szCs w:val="22"/>
              </w:rPr>
              <w:t>100.0</w:t>
            </w:r>
          </w:p>
        </w:tc>
        <w:tc>
          <w:tcPr>
            <w:tcW w:w="0" w:type="auto"/>
          </w:tcPr>
          <w:p w:rsidR="00E859C5" w:rsidRPr="00E859C5" w:rsidRDefault="00E859C5" w:rsidP="00E859C5">
            <w:pPr>
              <w:spacing w:line="240" w:lineRule="auto"/>
              <w:ind w:firstLine="0"/>
              <w:jc w:val="center"/>
              <w:rPr>
                <w:szCs w:val="22"/>
              </w:rPr>
            </w:pPr>
            <w:r w:rsidRPr="00E859C5">
              <w:rPr>
                <w:szCs w:val="22"/>
              </w:rPr>
              <w:t>45.7</w:t>
            </w:r>
          </w:p>
        </w:tc>
        <w:tc>
          <w:tcPr>
            <w:tcW w:w="0" w:type="auto"/>
          </w:tcPr>
          <w:p w:rsidR="00E859C5" w:rsidRPr="00E859C5" w:rsidRDefault="00E859C5" w:rsidP="00E859C5">
            <w:pPr>
              <w:spacing w:line="240" w:lineRule="auto"/>
              <w:ind w:firstLine="0"/>
              <w:jc w:val="center"/>
              <w:rPr>
                <w:szCs w:val="22"/>
              </w:rPr>
            </w:pPr>
            <w:r w:rsidRPr="00E859C5">
              <w:rPr>
                <w:szCs w:val="22"/>
              </w:rPr>
              <w:t>13.1</w:t>
            </w:r>
          </w:p>
        </w:tc>
      </w:tr>
      <w:tr w:rsidR="00E859C5" w:rsidRPr="00E859C5" w:rsidTr="000B0466">
        <w:trPr>
          <w:jc w:val="center"/>
        </w:trPr>
        <w:tc>
          <w:tcPr>
            <w:tcW w:w="0" w:type="auto"/>
          </w:tcPr>
          <w:p w:rsidR="00E859C5" w:rsidRPr="00E859C5" w:rsidRDefault="00E859C5" w:rsidP="00E859C5">
            <w:pPr>
              <w:spacing w:line="240" w:lineRule="auto"/>
              <w:ind w:firstLine="0"/>
              <w:jc w:val="center"/>
              <w:rPr>
                <w:b/>
                <w:szCs w:val="22"/>
              </w:rPr>
            </w:pPr>
          </w:p>
        </w:tc>
        <w:tc>
          <w:tcPr>
            <w:tcW w:w="0" w:type="auto"/>
          </w:tcPr>
          <w:p w:rsidR="00E859C5" w:rsidRPr="00E859C5" w:rsidRDefault="00E859C5" w:rsidP="00E859C5">
            <w:pPr>
              <w:spacing w:line="240" w:lineRule="auto"/>
              <w:ind w:firstLine="0"/>
              <w:jc w:val="center"/>
              <w:rPr>
                <w:szCs w:val="22"/>
              </w:rPr>
            </w:pPr>
            <w:r w:rsidRPr="00E859C5">
              <w:rPr>
                <w:szCs w:val="22"/>
              </w:rPr>
              <w:t>2012-March 2017</w:t>
            </w:r>
            <w:r w:rsidR="00C139E5">
              <w:rPr>
                <w:szCs w:val="22"/>
              </w:rPr>
              <w:t>*</w:t>
            </w:r>
          </w:p>
        </w:tc>
        <w:tc>
          <w:tcPr>
            <w:tcW w:w="0" w:type="auto"/>
          </w:tcPr>
          <w:p w:rsidR="00E859C5" w:rsidRPr="00E859C5" w:rsidRDefault="00E859C5" w:rsidP="00E859C5">
            <w:pPr>
              <w:spacing w:line="240" w:lineRule="auto"/>
              <w:ind w:firstLine="0"/>
              <w:jc w:val="center"/>
              <w:rPr>
                <w:szCs w:val="22"/>
              </w:rPr>
            </w:pPr>
            <w:r w:rsidRPr="00E859C5">
              <w:rPr>
                <w:szCs w:val="22"/>
              </w:rPr>
              <w:t>405</w:t>
            </w:r>
          </w:p>
        </w:tc>
        <w:tc>
          <w:tcPr>
            <w:tcW w:w="0" w:type="auto"/>
          </w:tcPr>
          <w:p w:rsidR="00E859C5" w:rsidRPr="00E859C5" w:rsidRDefault="00E859C5" w:rsidP="00E859C5">
            <w:pPr>
              <w:spacing w:line="240" w:lineRule="auto"/>
              <w:ind w:firstLine="0"/>
              <w:jc w:val="center"/>
              <w:rPr>
                <w:szCs w:val="22"/>
              </w:rPr>
            </w:pPr>
            <w:r w:rsidRPr="00E859C5">
              <w:rPr>
                <w:szCs w:val="22"/>
              </w:rPr>
              <w:t>14.2</w:t>
            </w:r>
          </w:p>
        </w:tc>
        <w:tc>
          <w:tcPr>
            <w:tcW w:w="0" w:type="auto"/>
          </w:tcPr>
          <w:p w:rsidR="00E859C5" w:rsidRPr="00E859C5" w:rsidRDefault="00E859C5" w:rsidP="00E859C5">
            <w:pPr>
              <w:spacing w:line="240" w:lineRule="auto"/>
              <w:ind w:firstLine="0"/>
              <w:jc w:val="center"/>
              <w:rPr>
                <w:szCs w:val="22"/>
              </w:rPr>
            </w:pPr>
            <w:r w:rsidRPr="00E859C5">
              <w:rPr>
                <w:szCs w:val="22"/>
              </w:rPr>
              <w:t>2,455</w:t>
            </w:r>
          </w:p>
        </w:tc>
        <w:tc>
          <w:tcPr>
            <w:tcW w:w="0" w:type="auto"/>
          </w:tcPr>
          <w:p w:rsidR="00E859C5" w:rsidRPr="00E859C5" w:rsidRDefault="00E859C5" w:rsidP="00E859C5">
            <w:pPr>
              <w:spacing w:line="240" w:lineRule="auto"/>
              <w:ind w:firstLine="0"/>
              <w:jc w:val="center"/>
              <w:rPr>
                <w:szCs w:val="22"/>
              </w:rPr>
            </w:pPr>
            <w:r w:rsidRPr="00E859C5">
              <w:rPr>
                <w:szCs w:val="22"/>
              </w:rPr>
              <w:t>85.8</w:t>
            </w:r>
          </w:p>
        </w:tc>
        <w:tc>
          <w:tcPr>
            <w:tcW w:w="0" w:type="auto"/>
          </w:tcPr>
          <w:p w:rsidR="00E859C5" w:rsidRPr="00E859C5" w:rsidRDefault="00E859C5" w:rsidP="00E859C5">
            <w:pPr>
              <w:spacing w:line="240" w:lineRule="auto"/>
              <w:ind w:firstLine="0"/>
              <w:jc w:val="center"/>
              <w:rPr>
                <w:szCs w:val="22"/>
              </w:rPr>
            </w:pPr>
            <w:r w:rsidRPr="00E859C5">
              <w:rPr>
                <w:szCs w:val="22"/>
              </w:rPr>
              <w:t>2,860</w:t>
            </w:r>
          </w:p>
        </w:tc>
        <w:tc>
          <w:tcPr>
            <w:tcW w:w="0" w:type="auto"/>
          </w:tcPr>
          <w:p w:rsidR="00E859C5" w:rsidRPr="00E859C5" w:rsidRDefault="00E859C5" w:rsidP="00E859C5">
            <w:pPr>
              <w:spacing w:line="240" w:lineRule="auto"/>
              <w:ind w:firstLine="0"/>
              <w:jc w:val="center"/>
              <w:rPr>
                <w:szCs w:val="22"/>
              </w:rPr>
            </w:pPr>
            <w:r w:rsidRPr="00E859C5">
              <w:rPr>
                <w:szCs w:val="22"/>
              </w:rPr>
              <w:t>100.0</w:t>
            </w:r>
          </w:p>
        </w:tc>
        <w:tc>
          <w:tcPr>
            <w:tcW w:w="0" w:type="auto"/>
          </w:tcPr>
          <w:p w:rsidR="00E859C5" w:rsidRPr="00E859C5" w:rsidRDefault="00E859C5" w:rsidP="00E859C5">
            <w:pPr>
              <w:spacing w:line="240" w:lineRule="auto"/>
              <w:ind w:firstLine="0"/>
              <w:jc w:val="center"/>
              <w:rPr>
                <w:szCs w:val="22"/>
              </w:rPr>
            </w:pPr>
            <w:r w:rsidRPr="00E859C5">
              <w:rPr>
                <w:szCs w:val="22"/>
              </w:rPr>
              <w:t>46.7</w:t>
            </w:r>
          </w:p>
        </w:tc>
        <w:tc>
          <w:tcPr>
            <w:tcW w:w="0" w:type="auto"/>
          </w:tcPr>
          <w:p w:rsidR="00E859C5" w:rsidRPr="00E859C5" w:rsidRDefault="00E859C5" w:rsidP="00E859C5">
            <w:pPr>
              <w:spacing w:line="240" w:lineRule="auto"/>
              <w:ind w:firstLine="0"/>
              <w:jc w:val="center"/>
              <w:rPr>
                <w:szCs w:val="22"/>
              </w:rPr>
            </w:pPr>
            <w:r w:rsidRPr="00E859C5">
              <w:rPr>
                <w:szCs w:val="22"/>
              </w:rPr>
              <w:t>13.5</w:t>
            </w:r>
          </w:p>
        </w:tc>
      </w:tr>
      <w:tr w:rsidR="00E859C5" w:rsidRPr="00E859C5" w:rsidTr="000B0466">
        <w:trPr>
          <w:jc w:val="center"/>
        </w:trPr>
        <w:tc>
          <w:tcPr>
            <w:tcW w:w="0" w:type="auto"/>
          </w:tcPr>
          <w:p w:rsidR="00E859C5" w:rsidRPr="00E859C5" w:rsidRDefault="00E859C5" w:rsidP="00E859C5">
            <w:pPr>
              <w:spacing w:line="240" w:lineRule="auto"/>
              <w:ind w:firstLine="0"/>
              <w:jc w:val="center"/>
              <w:rPr>
                <w:b/>
                <w:szCs w:val="22"/>
              </w:rPr>
            </w:pPr>
          </w:p>
        </w:tc>
        <w:tc>
          <w:tcPr>
            <w:tcW w:w="0" w:type="auto"/>
          </w:tcPr>
          <w:p w:rsidR="00E859C5" w:rsidRPr="00E859C5" w:rsidRDefault="00E859C5" w:rsidP="00E859C5">
            <w:pPr>
              <w:spacing w:line="240" w:lineRule="auto"/>
              <w:ind w:firstLine="0"/>
              <w:jc w:val="center"/>
              <w:rPr>
                <w:b/>
                <w:szCs w:val="22"/>
              </w:rPr>
            </w:pPr>
            <w:r w:rsidRPr="00E859C5">
              <w:rPr>
                <w:b/>
                <w:szCs w:val="22"/>
              </w:rPr>
              <w:t>Total</w:t>
            </w:r>
          </w:p>
        </w:tc>
        <w:tc>
          <w:tcPr>
            <w:tcW w:w="0" w:type="auto"/>
          </w:tcPr>
          <w:p w:rsidR="00E859C5" w:rsidRPr="00E859C5" w:rsidRDefault="00E859C5" w:rsidP="00E859C5">
            <w:pPr>
              <w:spacing w:line="240" w:lineRule="auto"/>
              <w:ind w:firstLine="0"/>
              <w:jc w:val="center"/>
              <w:rPr>
                <w:b/>
                <w:szCs w:val="22"/>
              </w:rPr>
            </w:pPr>
            <w:r w:rsidRPr="00E859C5">
              <w:rPr>
                <w:b/>
                <w:szCs w:val="22"/>
              </w:rPr>
              <w:t>795</w:t>
            </w:r>
          </w:p>
        </w:tc>
        <w:tc>
          <w:tcPr>
            <w:tcW w:w="0" w:type="auto"/>
          </w:tcPr>
          <w:p w:rsidR="00E859C5" w:rsidRPr="00E859C5" w:rsidRDefault="00E859C5" w:rsidP="00E859C5">
            <w:pPr>
              <w:spacing w:line="240" w:lineRule="auto"/>
              <w:ind w:firstLine="0"/>
              <w:jc w:val="center"/>
              <w:rPr>
                <w:b/>
                <w:szCs w:val="22"/>
              </w:rPr>
            </w:pPr>
            <w:r w:rsidRPr="00E859C5">
              <w:rPr>
                <w:b/>
                <w:szCs w:val="22"/>
              </w:rPr>
              <w:t>9.8</w:t>
            </w:r>
          </w:p>
        </w:tc>
        <w:tc>
          <w:tcPr>
            <w:tcW w:w="0" w:type="auto"/>
          </w:tcPr>
          <w:p w:rsidR="00E859C5" w:rsidRPr="00E859C5" w:rsidRDefault="00E859C5" w:rsidP="00E859C5">
            <w:pPr>
              <w:spacing w:line="240" w:lineRule="auto"/>
              <w:ind w:firstLine="0"/>
              <w:jc w:val="center"/>
              <w:rPr>
                <w:b/>
                <w:szCs w:val="22"/>
              </w:rPr>
            </w:pPr>
            <w:r w:rsidRPr="00E859C5">
              <w:rPr>
                <w:b/>
                <w:szCs w:val="22"/>
              </w:rPr>
              <w:t>7,351</w:t>
            </w:r>
          </w:p>
        </w:tc>
        <w:tc>
          <w:tcPr>
            <w:tcW w:w="0" w:type="auto"/>
          </w:tcPr>
          <w:p w:rsidR="00E859C5" w:rsidRPr="00E859C5" w:rsidRDefault="00E859C5" w:rsidP="00E859C5">
            <w:pPr>
              <w:spacing w:line="240" w:lineRule="auto"/>
              <w:ind w:firstLine="0"/>
              <w:jc w:val="center"/>
              <w:rPr>
                <w:b/>
                <w:szCs w:val="22"/>
              </w:rPr>
            </w:pPr>
            <w:r w:rsidRPr="00E859C5">
              <w:rPr>
                <w:b/>
                <w:szCs w:val="22"/>
              </w:rPr>
              <w:t>90.2</w:t>
            </w:r>
          </w:p>
        </w:tc>
        <w:tc>
          <w:tcPr>
            <w:tcW w:w="0" w:type="auto"/>
          </w:tcPr>
          <w:p w:rsidR="00E859C5" w:rsidRPr="00E859C5" w:rsidRDefault="00E859C5" w:rsidP="00E859C5">
            <w:pPr>
              <w:spacing w:line="240" w:lineRule="auto"/>
              <w:ind w:firstLine="0"/>
              <w:jc w:val="center"/>
              <w:rPr>
                <w:b/>
                <w:szCs w:val="22"/>
              </w:rPr>
            </w:pPr>
            <w:r w:rsidRPr="00E859C5">
              <w:rPr>
                <w:b/>
                <w:szCs w:val="22"/>
              </w:rPr>
              <w:t>8,146</w:t>
            </w:r>
          </w:p>
        </w:tc>
        <w:tc>
          <w:tcPr>
            <w:tcW w:w="0" w:type="auto"/>
          </w:tcPr>
          <w:p w:rsidR="00E859C5" w:rsidRPr="00E859C5" w:rsidRDefault="00E859C5" w:rsidP="00E859C5">
            <w:pPr>
              <w:spacing w:line="240" w:lineRule="auto"/>
              <w:ind w:firstLine="0"/>
              <w:jc w:val="center"/>
              <w:rPr>
                <w:b/>
                <w:szCs w:val="22"/>
              </w:rPr>
            </w:pPr>
            <w:r w:rsidRPr="00E859C5">
              <w:rPr>
                <w:b/>
                <w:szCs w:val="22"/>
              </w:rPr>
              <w:t>100.0</w:t>
            </w:r>
          </w:p>
        </w:tc>
        <w:tc>
          <w:tcPr>
            <w:tcW w:w="0" w:type="auto"/>
          </w:tcPr>
          <w:p w:rsidR="00E859C5" w:rsidRPr="00E859C5" w:rsidRDefault="00E859C5" w:rsidP="00E859C5">
            <w:pPr>
              <w:spacing w:line="240" w:lineRule="auto"/>
              <w:ind w:firstLine="0"/>
              <w:jc w:val="center"/>
              <w:rPr>
                <w:b/>
                <w:szCs w:val="22"/>
              </w:rPr>
            </w:pPr>
            <w:r w:rsidRPr="00E859C5">
              <w:rPr>
                <w:b/>
                <w:szCs w:val="22"/>
              </w:rPr>
              <w:t>45.9</w:t>
            </w:r>
          </w:p>
        </w:tc>
        <w:tc>
          <w:tcPr>
            <w:tcW w:w="0" w:type="auto"/>
          </w:tcPr>
          <w:p w:rsidR="00E859C5" w:rsidRPr="00E859C5" w:rsidRDefault="00E859C5" w:rsidP="00E859C5">
            <w:pPr>
              <w:spacing w:line="240" w:lineRule="auto"/>
              <w:ind w:firstLine="0"/>
              <w:jc w:val="center"/>
              <w:rPr>
                <w:b/>
                <w:szCs w:val="22"/>
              </w:rPr>
            </w:pPr>
            <w:r w:rsidRPr="00E859C5">
              <w:rPr>
                <w:b/>
                <w:szCs w:val="22"/>
              </w:rPr>
              <w:t>13.1</w:t>
            </w:r>
          </w:p>
        </w:tc>
      </w:tr>
      <w:tr w:rsidR="00E859C5" w:rsidRPr="00E859C5" w:rsidTr="000B0466">
        <w:trPr>
          <w:jc w:val="center"/>
        </w:trPr>
        <w:tc>
          <w:tcPr>
            <w:tcW w:w="0" w:type="auto"/>
          </w:tcPr>
          <w:p w:rsidR="00E859C5" w:rsidRPr="00E859C5" w:rsidRDefault="00E859C5" w:rsidP="00E859C5">
            <w:pPr>
              <w:spacing w:line="240" w:lineRule="auto"/>
              <w:ind w:firstLine="0"/>
              <w:jc w:val="center"/>
              <w:rPr>
                <w:b/>
                <w:szCs w:val="22"/>
              </w:rPr>
            </w:pPr>
            <w:r w:rsidRPr="00E859C5">
              <w:rPr>
                <w:b/>
                <w:szCs w:val="22"/>
              </w:rPr>
              <w:t>Total</w:t>
            </w:r>
          </w:p>
        </w:tc>
        <w:tc>
          <w:tcPr>
            <w:tcW w:w="0" w:type="auto"/>
          </w:tcPr>
          <w:p w:rsidR="00E859C5" w:rsidRPr="00E859C5" w:rsidRDefault="00E859C5" w:rsidP="00E859C5">
            <w:pPr>
              <w:spacing w:line="240" w:lineRule="auto"/>
              <w:ind w:firstLine="0"/>
              <w:jc w:val="center"/>
              <w:rPr>
                <w:b/>
                <w:szCs w:val="22"/>
              </w:rPr>
            </w:pPr>
          </w:p>
        </w:tc>
        <w:tc>
          <w:tcPr>
            <w:tcW w:w="0" w:type="auto"/>
          </w:tcPr>
          <w:p w:rsidR="00E859C5" w:rsidRPr="00E859C5" w:rsidRDefault="00E859C5" w:rsidP="00E859C5">
            <w:pPr>
              <w:spacing w:line="240" w:lineRule="auto"/>
              <w:ind w:firstLine="0"/>
              <w:jc w:val="center"/>
              <w:rPr>
                <w:b/>
                <w:szCs w:val="22"/>
              </w:rPr>
            </w:pPr>
            <w:r w:rsidRPr="00E859C5">
              <w:rPr>
                <w:b/>
                <w:szCs w:val="22"/>
              </w:rPr>
              <w:t>1,119</w:t>
            </w:r>
          </w:p>
        </w:tc>
        <w:tc>
          <w:tcPr>
            <w:tcW w:w="0" w:type="auto"/>
          </w:tcPr>
          <w:p w:rsidR="00E859C5" w:rsidRPr="00E859C5" w:rsidRDefault="00E859C5" w:rsidP="00E859C5">
            <w:pPr>
              <w:spacing w:line="240" w:lineRule="auto"/>
              <w:ind w:firstLine="0"/>
              <w:jc w:val="center"/>
              <w:rPr>
                <w:b/>
                <w:szCs w:val="22"/>
              </w:rPr>
            </w:pPr>
            <w:r w:rsidRPr="00E859C5">
              <w:rPr>
                <w:b/>
                <w:szCs w:val="22"/>
              </w:rPr>
              <w:t>9.6</w:t>
            </w:r>
          </w:p>
        </w:tc>
        <w:tc>
          <w:tcPr>
            <w:tcW w:w="0" w:type="auto"/>
          </w:tcPr>
          <w:p w:rsidR="00E859C5" w:rsidRPr="00E859C5" w:rsidRDefault="00E859C5" w:rsidP="00E859C5">
            <w:pPr>
              <w:spacing w:line="240" w:lineRule="auto"/>
              <w:ind w:firstLine="0"/>
              <w:jc w:val="center"/>
              <w:rPr>
                <w:b/>
                <w:szCs w:val="22"/>
              </w:rPr>
            </w:pPr>
            <w:r w:rsidRPr="00E859C5">
              <w:rPr>
                <w:b/>
                <w:szCs w:val="22"/>
              </w:rPr>
              <w:t>10,556</w:t>
            </w:r>
          </w:p>
        </w:tc>
        <w:tc>
          <w:tcPr>
            <w:tcW w:w="0" w:type="auto"/>
          </w:tcPr>
          <w:p w:rsidR="00E859C5" w:rsidRPr="00E859C5" w:rsidRDefault="00E859C5" w:rsidP="00E859C5">
            <w:pPr>
              <w:spacing w:line="240" w:lineRule="auto"/>
              <w:ind w:firstLine="0"/>
              <w:jc w:val="center"/>
              <w:rPr>
                <w:b/>
                <w:szCs w:val="22"/>
              </w:rPr>
            </w:pPr>
            <w:r w:rsidRPr="00E859C5">
              <w:rPr>
                <w:b/>
                <w:szCs w:val="22"/>
              </w:rPr>
              <w:t>90.4</w:t>
            </w:r>
          </w:p>
        </w:tc>
        <w:tc>
          <w:tcPr>
            <w:tcW w:w="0" w:type="auto"/>
          </w:tcPr>
          <w:p w:rsidR="00E859C5" w:rsidRPr="00E859C5" w:rsidRDefault="00E859C5" w:rsidP="00E859C5">
            <w:pPr>
              <w:spacing w:line="240" w:lineRule="auto"/>
              <w:ind w:firstLine="0"/>
              <w:jc w:val="center"/>
              <w:rPr>
                <w:b/>
                <w:szCs w:val="22"/>
              </w:rPr>
            </w:pPr>
            <w:r w:rsidRPr="00E859C5">
              <w:rPr>
                <w:b/>
                <w:szCs w:val="22"/>
              </w:rPr>
              <w:t>11,675</w:t>
            </w:r>
          </w:p>
        </w:tc>
        <w:tc>
          <w:tcPr>
            <w:tcW w:w="0" w:type="auto"/>
          </w:tcPr>
          <w:p w:rsidR="00E859C5" w:rsidRPr="00E859C5" w:rsidRDefault="00E859C5" w:rsidP="00E859C5">
            <w:pPr>
              <w:spacing w:line="240" w:lineRule="auto"/>
              <w:ind w:firstLine="0"/>
              <w:jc w:val="center"/>
              <w:rPr>
                <w:b/>
                <w:szCs w:val="22"/>
              </w:rPr>
            </w:pPr>
            <w:r w:rsidRPr="00E859C5">
              <w:rPr>
                <w:b/>
                <w:szCs w:val="22"/>
              </w:rPr>
              <w:t>100.0</w:t>
            </w:r>
          </w:p>
        </w:tc>
        <w:tc>
          <w:tcPr>
            <w:tcW w:w="0" w:type="auto"/>
          </w:tcPr>
          <w:p w:rsidR="00E859C5" w:rsidRPr="00E859C5" w:rsidRDefault="00E859C5" w:rsidP="00E859C5">
            <w:pPr>
              <w:spacing w:line="240" w:lineRule="auto"/>
              <w:ind w:firstLine="0"/>
              <w:jc w:val="center"/>
              <w:rPr>
                <w:b/>
                <w:szCs w:val="22"/>
              </w:rPr>
            </w:pPr>
            <w:r w:rsidRPr="00E859C5">
              <w:rPr>
                <w:b/>
                <w:szCs w:val="22"/>
              </w:rPr>
              <w:t>47.5</w:t>
            </w:r>
          </w:p>
        </w:tc>
        <w:tc>
          <w:tcPr>
            <w:tcW w:w="0" w:type="auto"/>
          </w:tcPr>
          <w:p w:rsidR="00E859C5" w:rsidRPr="00E859C5" w:rsidRDefault="00E859C5" w:rsidP="00E859C5">
            <w:pPr>
              <w:spacing w:line="240" w:lineRule="auto"/>
              <w:ind w:firstLine="0"/>
              <w:jc w:val="center"/>
              <w:rPr>
                <w:b/>
                <w:szCs w:val="22"/>
              </w:rPr>
            </w:pPr>
            <w:r w:rsidRPr="00E859C5">
              <w:rPr>
                <w:b/>
                <w:szCs w:val="22"/>
              </w:rPr>
              <w:t>12.7</w:t>
            </w:r>
          </w:p>
        </w:tc>
      </w:tr>
    </w:tbl>
    <w:p w:rsidR="00E859C5" w:rsidRPr="00D83276" w:rsidRDefault="00E859C5" w:rsidP="00C139E5">
      <w:pPr>
        <w:spacing w:after="240" w:line="240" w:lineRule="auto"/>
        <w:ind w:firstLine="0"/>
        <w:jc w:val="left"/>
        <w:rPr>
          <w:sz w:val="20"/>
          <w:szCs w:val="20"/>
        </w:rPr>
      </w:pPr>
      <w:r w:rsidRPr="00D83276">
        <w:rPr>
          <w:i/>
          <w:sz w:val="20"/>
          <w:szCs w:val="20"/>
        </w:rPr>
        <w:t xml:space="preserve">Inpatient </w:t>
      </w:r>
      <w:proofErr w:type="gramStart"/>
      <w:r w:rsidRPr="00D83276">
        <w:rPr>
          <w:sz w:val="20"/>
          <w:szCs w:val="20"/>
        </w:rPr>
        <w:t>χ</w:t>
      </w:r>
      <w:r w:rsidRPr="00D83276">
        <w:rPr>
          <w:sz w:val="20"/>
          <w:szCs w:val="20"/>
          <w:vertAlign w:val="superscript"/>
        </w:rPr>
        <w:t>(</w:t>
      </w:r>
      <w:proofErr w:type="gramEnd"/>
      <w:r w:rsidRPr="00D83276">
        <w:rPr>
          <w:sz w:val="20"/>
          <w:szCs w:val="20"/>
          <w:vertAlign w:val="superscript"/>
        </w:rPr>
        <w:t>3)</w:t>
      </w:r>
      <w:r w:rsidRPr="00D83276">
        <w:rPr>
          <w:sz w:val="20"/>
          <w:szCs w:val="20"/>
        </w:rPr>
        <w:t xml:space="preserve"> = 35.509, p = .000, </w:t>
      </w:r>
      <w:r w:rsidRPr="00D83276">
        <w:rPr>
          <w:i/>
          <w:sz w:val="20"/>
          <w:szCs w:val="20"/>
        </w:rPr>
        <w:t xml:space="preserve">Outpatient </w:t>
      </w:r>
      <w:r w:rsidRPr="00D83276">
        <w:rPr>
          <w:sz w:val="20"/>
          <w:szCs w:val="20"/>
        </w:rPr>
        <w:t>χ</w:t>
      </w:r>
      <w:r w:rsidRPr="00D83276">
        <w:rPr>
          <w:sz w:val="20"/>
          <w:szCs w:val="20"/>
          <w:vertAlign w:val="superscript"/>
        </w:rPr>
        <w:t>(3)</w:t>
      </w:r>
      <w:r w:rsidRPr="00D83276">
        <w:rPr>
          <w:sz w:val="20"/>
          <w:szCs w:val="20"/>
        </w:rPr>
        <w:t xml:space="preserve"> = 112.908, p = .000, </w:t>
      </w:r>
      <w:r w:rsidRPr="00D83276">
        <w:rPr>
          <w:i/>
          <w:sz w:val="20"/>
          <w:szCs w:val="20"/>
        </w:rPr>
        <w:t xml:space="preserve">Total </w:t>
      </w:r>
      <w:r w:rsidRPr="00D83276">
        <w:rPr>
          <w:sz w:val="20"/>
          <w:szCs w:val="20"/>
        </w:rPr>
        <w:t>χ</w:t>
      </w:r>
      <w:r w:rsidRPr="00D83276">
        <w:rPr>
          <w:sz w:val="20"/>
          <w:szCs w:val="20"/>
          <w:vertAlign w:val="superscript"/>
        </w:rPr>
        <w:t>(3)</w:t>
      </w:r>
      <w:r w:rsidRPr="00D83276">
        <w:rPr>
          <w:sz w:val="20"/>
          <w:szCs w:val="20"/>
        </w:rPr>
        <w:t xml:space="preserve"> = 146.268, p = .000</w:t>
      </w:r>
      <w:r w:rsidR="00C139E5" w:rsidRPr="00D83276">
        <w:rPr>
          <w:sz w:val="20"/>
          <w:szCs w:val="20"/>
        </w:rPr>
        <w:br/>
        <w:t>*Testing method changed from enzyme immunoassay to molecular method at the end of 2011</w:t>
      </w:r>
    </w:p>
    <w:p w:rsidR="000E4894" w:rsidRDefault="000E4894" w:rsidP="000E4894">
      <w:pPr>
        <w:spacing w:line="240" w:lineRule="auto"/>
        <w:rPr>
          <w:b/>
        </w:rPr>
      </w:pPr>
    </w:p>
    <w:p w:rsidR="00AC60BC" w:rsidRDefault="00532554" w:rsidP="0042658D">
      <w:r>
        <w:rPr>
          <w:b/>
        </w:rPr>
        <w:lastRenderedPageBreak/>
        <w:t>Tables 34</w:t>
      </w:r>
      <w:r w:rsidR="00AC60BC">
        <w:t xml:space="preserve"> and </w:t>
      </w:r>
      <w:r>
        <w:rPr>
          <w:b/>
        </w:rPr>
        <w:t>35</w:t>
      </w:r>
      <w:r w:rsidR="00AC60BC">
        <w:t xml:space="preserve"> and </w:t>
      </w:r>
      <w:r w:rsidR="00AC60BC">
        <w:rPr>
          <w:b/>
        </w:rPr>
        <w:t>Figures 8</w:t>
      </w:r>
      <w:r w:rsidR="00AC60BC">
        <w:t xml:space="preserve"> and </w:t>
      </w:r>
      <w:r w:rsidR="00AC60BC">
        <w:rPr>
          <w:b/>
        </w:rPr>
        <w:t>9</w:t>
      </w:r>
      <w:r w:rsidR="00AC60BC">
        <w:t xml:space="preserve"> show trends over time by prior history of </w:t>
      </w:r>
      <w:r w:rsidR="00AC60BC">
        <w:rPr>
          <w:i/>
        </w:rPr>
        <w:t>Clostridium difficile</w:t>
      </w:r>
      <w:r w:rsidR="00AC60BC">
        <w:t xml:space="preserve"> during the 1985-1997 capture phase and subsequent </w:t>
      </w:r>
      <w:r w:rsidR="00AC60BC">
        <w:rPr>
          <w:i/>
        </w:rPr>
        <w:t>C. diff</w:t>
      </w:r>
      <w:r w:rsidR="00AC60BC">
        <w:t xml:space="preserve"> test results during the 1997-March 2017 follow-up phase, respectively for encounters ages 65+. Among the 36,839 encounters aged 65 and older previously tested in the capture phase, 12,651 were inpatient and 24,188 were outpatient. The follow-up period consisted of 23,204 patient encounters over age 65 of which 7,553 were inpatient and 15,651 were outpatient.</w:t>
      </w:r>
    </w:p>
    <w:p w:rsidR="00400BAE" w:rsidRDefault="00400BAE" w:rsidP="0042658D"/>
    <w:p w:rsidR="00400BAE" w:rsidRDefault="00400BAE" w:rsidP="0042658D"/>
    <w:p w:rsidR="00400BAE" w:rsidRDefault="00400BAE" w:rsidP="0042658D"/>
    <w:p w:rsidR="00400BAE" w:rsidRDefault="00400BAE" w:rsidP="0042658D"/>
    <w:p w:rsidR="00400BAE" w:rsidRDefault="00400BAE" w:rsidP="0042658D"/>
    <w:p w:rsidR="00D515B8" w:rsidRPr="00D515B8" w:rsidRDefault="00715F59" w:rsidP="00D515B8">
      <w:pPr>
        <w:spacing w:line="240" w:lineRule="auto"/>
        <w:ind w:firstLine="0"/>
        <w:jc w:val="left"/>
        <w:rPr>
          <w:sz w:val="18"/>
          <w:szCs w:val="18"/>
        </w:rPr>
      </w:pPr>
      <w:r w:rsidRPr="00DF085E">
        <w:rPr>
          <w:noProof/>
          <w:sz w:val="20"/>
          <w:szCs w:val="20"/>
        </w:rPr>
        <w:lastRenderedPageBreak/>
        <mc:AlternateContent>
          <mc:Choice Requires="wps">
            <w:drawing>
              <wp:anchor distT="0" distB="0" distL="114300" distR="114300" simplePos="0" relativeHeight="251741184" behindDoc="1" locked="0" layoutInCell="1" allowOverlap="1" wp14:anchorId="01BC604E" wp14:editId="32C742C4">
                <wp:simplePos x="0" y="0"/>
                <wp:positionH relativeFrom="margin">
                  <wp:posOffset>0</wp:posOffset>
                </wp:positionH>
                <wp:positionV relativeFrom="page">
                  <wp:posOffset>4343400</wp:posOffset>
                </wp:positionV>
                <wp:extent cx="5942965" cy="676275"/>
                <wp:effectExtent l="0" t="0" r="635" b="9525"/>
                <wp:wrapTight wrapText="bothSides">
                  <wp:wrapPolygon edited="0">
                    <wp:start x="0" y="0"/>
                    <wp:lineTo x="0" y="21296"/>
                    <wp:lineTo x="21533" y="21296"/>
                    <wp:lineTo x="21533" y="0"/>
                    <wp:lineTo x="0" y="0"/>
                  </wp:wrapPolygon>
                </wp:wrapTight>
                <wp:docPr id="50" name="Text Box 50"/>
                <wp:cNvGraphicFramePr/>
                <a:graphic xmlns:a="http://schemas.openxmlformats.org/drawingml/2006/main">
                  <a:graphicData uri="http://schemas.microsoft.com/office/word/2010/wordprocessingShape">
                    <wps:wsp>
                      <wps:cNvSpPr txBox="1"/>
                      <wps:spPr>
                        <a:xfrm>
                          <a:off x="0" y="0"/>
                          <a:ext cx="5942965" cy="676275"/>
                        </a:xfrm>
                        <a:prstGeom prst="rect">
                          <a:avLst/>
                        </a:prstGeom>
                        <a:solidFill>
                          <a:prstClr val="white"/>
                        </a:solidFill>
                        <a:ln>
                          <a:noFill/>
                        </a:ln>
                      </wps:spPr>
                      <wps:txbx>
                        <w:txbxContent>
                          <w:p w:rsidR="00D83872" w:rsidRPr="00B21A62" w:rsidRDefault="00D83872" w:rsidP="0029580C">
                            <w:pPr>
                              <w:pStyle w:val="Caption"/>
                              <w:spacing w:line="360" w:lineRule="auto"/>
                              <w:ind w:firstLine="0"/>
                              <w:rPr>
                                <w:noProof/>
                                <w:sz w:val="24"/>
                                <w:szCs w:val="24"/>
                              </w:rPr>
                            </w:pPr>
                            <w:bookmarkStart w:id="75" w:name="_Toc495591279"/>
                            <w:r>
                              <w:t xml:space="preserve">Figure </w:t>
                            </w:r>
                            <w:r w:rsidR="00804D2B">
                              <w:fldChar w:fldCharType="begin"/>
                            </w:r>
                            <w:r w:rsidR="00804D2B">
                              <w:instrText xml:space="preserve"> SEQ Figure \* ARABIC </w:instrText>
                            </w:r>
                            <w:r w:rsidR="00804D2B">
                              <w:fldChar w:fldCharType="separate"/>
                            </w:r>
                            <w:r>
                              <w:rPr>
                                <w:noProof/>
                              </w:rPr>
                              <w:t>8</w:t>
                            </w:r>
                            <w:r w:rsidR="00804D2B">
                              <w:rPr>
                                <w:noProof/>
                              </w:rPr>
                              <w:fldChar w:fldCharType="end"/>
                            </w:r>
                            <w:r>
                              <w:t xml:space="preserve">. </w:t>
                            </w:r>
                            <w:r w:rsidRPr="0029580C">
                              <w:t>Butler Memorial Hospit</w:t>
                            </w:r>
                            <w:r>
                              <w:t>al Patient Encounters Ages 65+ o</w:t>
                            </w:r>
                            <w:r w:rsidRPr="0029580C">
                              <w:t xml:space="preserve">ver Four Time Periods by Patient Type (In and Outpatient) and Prior History of </w:t>
                            </w:r>
                            <w:r w:rsidRPr="0029580C">
                              <w:rPr>
                                <w:i/>
                              </w:rPr>
                              <w:t>Clostridium</w:t>
                            </w:r>
                            <w:r w:rsidRPr="0029580C">
                              <w:t xml:space="preserve"> </w:t>
                            </w:r>
                            <w:r w:rsidRPr="0029580C">
                              <w:rPr>
                                <w:i/>
                              </w:rPr>
                              <w:t>difficile</w:t>
                            </w:r>
                            <w:r w:rsidRPr="0029580C">
                              <w:t xml:space="preserve"> between 1985 and 1997 (Butler County Residents Only)</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C604E" id="Text Box 50" o:spid="_x0000_s1048" type="#_x0000_t202" style="position:absolute;margin-left:0;margin-top:342pt;width:467.95pt;height:53.25pt;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" stroked="f">
                <v:textbox inset="0,0,0,0">
                  <w:txbxContent>
                    <w:p w:rsidR="00D83872" w:rsidRPr="00B21A62" w:rsidRDefault="00D83872" w:rsidP="0029580C">
                      <w:pPr>
                        <w:pStyle w:val="Caption"/>
                        <w:spacing w:line="360" w:lineRule="auto"/>
                        <w:ind w:firstLine="0"/>
                        <w:rPr>
                          <w:noProof/>
                          <w:sz w:val="24"/>
                          <w:szCs w:val="24"/>
                        </w:rPr>
                      </w:pPr>
                      <w:bookmarkStart w:id="76" w:name="_Toc495591279"/>
                      <w:r>
                        <w:t xml:space="preserve">Figure </w:t>
                      </w:r>
                      <w:r w:rsidR="00804D2B">
                        <w:fldChar w:fldCharType="begin"/>
                      </w:r>
                      <w:r w:rsidR="00804D2B">
                        <w:instrText xml:space="preserve"> SEQ Figure \* ARABIC </w:instrText>
                      </w:r>
                      <w:r w:rsidR="00804D2B">
                        <w:fldChar w:fldCharType="separate"/>
                      </w:r>
                      <w:r>
                        <w:rPr>
                          <w:noProof/>
                        </w:rPr>
                        <w:t>8</w:t>
                      </w:r>
                      <w:r w:rsidR="00804D2B">
                        <w:rPr>
                          <w:noProof/>
                        </w:rPr>
                        <w:fldChar w:fldCharType="end"/>
                      </w:r>
                      <w:r>
                        <w:t xml:space="preserve">. </w:t>
                      </w:r>
                      <w:r w:rsidRPr="0029580C">
                        <w:t>Butler Memorial Hospit</w:t>
                      </w:r>
                      <w:r>
                        <w:t>al Patient Encounters Ages 65+ o</w:t>
                      </w:r>
                      <w:r w:rsidRPr="0029580C">
                        <w:t xml:space="preserve">ver Four Time Periods by Patient Type (In and Outpatient) and Prior History of </w:t>
                      </w:r>
                      <w:r w:rsidRPr="0029580C">
                        <w:rPr>
                          <w:i/>
                        </w:rPr>
                        <w:t>Clostridium</w:t>
                      </w:r>
                      <w:r w:rsidRPr="0029580C">
                        <w:t xml:space="preserve"> </w:t>
                      </w:r>
                      <w:r w:rsidRPr="0029580C">
                        <w:rPr>
                          <w:i/>
                        </w:rPr>
                        <w:t>difficile</w:t>
                      </w:r>
                      <w:r w:rsidRPr="0029580C">
                        <w:t xml:space="preserve"> between 1985 and 1997 (Butler County Residents Only)</w:t>
                      </w:r>
                      <w:bookmarkEnd w:id="76"/>
                    </w:p>
                  </w:txbxContent>
                </v:textbox>
                <w10:wrap type="tight" anchorx="margin" anchory="page"/>
              </v:shape>
            </w:pict>
          </mc:Fallback>
        </mc:AlternateContent>
      </w:r>
      <w:r w:rsidR="00EC71E8" w:rsidRPr="00DF085E">
        <w:rPr>
          <w:noProof/>
          <w:sz w:val="20"/>
          <w:szCs w:val="20"/>
        </w:rPr>
        <w:drawing>
          <wp:anchor distT="0" distB="0" distL="114300" distR="114300" simplePos="0" relativeHeight="251807744" behindDoc="1" locked="0" layoutInCell="1" allowOverlap="1">
            <wp:simplePos x="0" y="0"/>
            <wp:positionH relativeFrom="margin">
              <wp:posOffset>0</wp:posOffset>
            </wp:positionH>
            <wp:positionV relativeFrom="margin">
              <wp:posOffset>-171450</wp:posOffset>
            </wp:positionV>
            <wp:extent cx="5943600" cy="3352800"/>
            <wp:effectExtent l="0" t="0" r="0" b="0"/>
            <wp:wrapSquare wrapText="bothSides"/>
            <wp:docPr id="41" name="Chart 41">
              <a:extLst xmlns:a="http://schemas.openxmlformats.org/drawingml/2006/main">
                <a:ext uri="{FF2B5EF4-FFF2-40B4-BE49-F238E27FC236}">
                  <a16:creationId xmlns:a16="http://schemas.microsoft.com/office/drawing/2014/main" id="{E73A0654-D4B2-4A39-A234-21F5337381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29580C" w:rsidRPr="00DF085E">
        <w:rPr>
          <w:noProof/>
          <w:sz w:val="20"/>
          <w:szCs w:val="20"/>
        </w:rPr>
        <w:drawing>
          <wp:anchor distT="0" distB="0" distL="114300" distR="114300" simplePos="0" relativeHeight="251848704" behindDoc="1" locked="0" layoutInCell="1" allowOverlap="1">
            <wp:simplePos x="0" y="0"/>
            <wp:positionH relativeFrom="margin">
              <wp:posOffset>0</wp:posOffset>
            </wp:positionH>
            <wp:positionV relativeFrom="page">
              <wp:posOffset>5067300</wp:posOffset>
            </wp:positionV>
            <wp:extent cx="5943600" cy="3107055"/>
            <wp:effectExtent l="0" t="0" r="0" b="17145"/>
            <wp:wrapTopAndBottom/>
            <wp:docPr id="200" name="Chart 200">
              <a:extLst xmlns:a="http://schemas.openxmlformats.org/drawingml/2006/main">
                <a:ext uri="{FF2B5EF4-FFF2-40B4-BE49-F238E27FC236}">
                  <a16:creationId xmlns:a16="http://schemas.microsoft.com/office/drawing/2014/main" id="{1E5FBF4D-F27D-41C2-8DC9-234B2D886E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D515B8" w:rsidRPr="00DF085E">
        <w:rPr>
          <w:noProof/>
          <w:sz w:val="20"/>
          <w:szCs w:val="20"/>
        </w:rPr>
        <mc:AlternateContent>
          <mc:Choice Requires="wps">
            <w:drawing>
              <wp:anchor distT="0" distB="0" distL="114300" distR="114300" simplePos="0" relativeHeight="251745280" behindDoc="1" locked="0" layoutInCell="1" allowOverlap="1" wp14:anchorId="1C863BCF" wp14:editId="64B14395">
                <wp:simplePos x="0" y="0"/>
                <wp:positionH relativeFrom="margin">
                  <wp:align>right</wp:align>
                </wp:positionH>
                <wp:positionV relativeFrom="paragraph">
                  <wp:posOffset>7559675</wp:posOffset>
                </wp:positionV>
                <wp:extent cx="5943600" cy="660400"/>
                <wp:effectExtent l="0" t="0" r="0" b="6350"/>
                <wp:wrapTight wrapText="bothSides">
                  <wp:wrapPolygon edited="0">
                    <wp:start x="0" y="0"/>
                    <wp:lineTo x="0" y="21185"/>
                    <wp:lineTo x="21531" y="21185"/>
                    <wp:lineTo x="21531" y="0"/>
                    <wp:lineTo x="0" y="0"/>
                  </wp:wrapPolygon>
                </wp:wrapTight>
                <wp:docPr id="52" name="Text Box 52"/>
                <wp:cNvGraphicFramePr/>
                <a:graphic xmlns:a="http://schemas.openxmlformats.org/drawingml/2006/main">
                  <a:graphicData uri="http://schemas.microsoft.com/office/word/2010/wordprocessingShape">
                    <wps:wsp>
                      <wps:cNvSpPr txBox="1"/>
                      <wps:spPr>
                        <a:xfrm>
                          <a:off x="0" y="0"/>
                          <a:ext cx="5943600" cy="660400"/>
                        </a:xfrm>
                        <a:prstGeom prst="rect">
                          <a:avLst/>
                        </a:prstGeom>
                        <a:solidFill>
                          <a:prstClr val="white"/>
                        </a:solidFill>
                        <a:ln>
                          <a:noFill/>
                        </a:ln>
                      </wps:spPr>
                      <wps:txbx>
                        <w:txbxContent>
                          <w:p w:rsidR="00D83872" w:rsidRPr="006B0499" w:rsidRDefault="00D83872" w:rsidP="0029580C">
                            <w:pPr>
                              <w:pStyle w:val="Caption"/>
                              <w:spacing w:line="360" w:lineRule="auto"/>
                              <w:ind w:firstLine="0"/>
                              <w:rPr>
                                <w:noProof/>
                                <w:sz w:val="24"/>
                                <w:szCs w:val="24"/>
                              </w:rPr>
                            </w:pPr>
                            <w:bookmarkStart w:id="77" w:name="_Toc495591280"/>
                            <w:r>
                              <w:t xml:space="preserve">Figure </w:t>
                            </w:r>
                            <w:r w:rsidR="00804D2B">
                              <w:fldChar w:fldCharType="begin"/>
                            </w:r>
                            <w:r w:rsidR="00804D2B">
                              <w:instrText xml:space="preserve"> SEQ Figure \* ARABIC </w:instrText>
                            </w:r>
                            <w:r w:rsidR="00804D2B">
                              <w:fldChar w:fldCharType="separate"/>
                            </w:r>
                            <w:r>
                              <w:rPr>
                                <w:noProof/>
                              </w:rPr>
                              <w:t>9</w:t>
                            </w:r>
                            <w:r w:rsidR="00804D2B">
                              <w:rPr>
                                <w:noProof/>
                              </w:rPr>
                              <w:fldChar w:fldCharType="end"/>
                            </w:r>
                            <w:r>
                              <w:t xml:space="preserve">. </w:t>
                            </w:r>
                            <w:r w:rsidRPr="0029580C">
                              <w:t>Percent Butler Memorial Hospit</w:t>
                            </w:r>
                            <w:r>
                              <w:t>al Patient Encounters Ages 65+ o</w:t>
                            </w:r>
                            <w:r w:rsidRPr="0029580C">
                              <w:t xml:space="preserve">ver Four Time Periods by Patient Type (In and Outpatient) and </w:t>
                            </w:r>
                            <w:r w:rsidRPr="0029580C">
                              <w:rPr>
                                <w:i/>
                              </w:rPr>
                              <w:t>Clostridium</w:t>
                            </w:r>
                            <w:r w:rsidRPr="0029580C">
                              <w:t xml:space="preserve"> </w:t>
                            </w:r>
                            <w:r w:rsidRPr="0029580C">
                              <w:rPr>
                                <w:i/>
                              </w:rPr>
                              <w:t>difficile</w:t>
                            </w:r>
                            <w:r>
                              <w:t xml:space="preserve"> Test Result d</w:t>
                            </w:r>
                            <w:r w:rsidRPr="0029580C">
                              <w:t>uring Follow-up Period (1997-March 2017) (Butler County Residents Only)</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63BCF" id="Text Box 52" o:spid="_x0000_s1049" type="#_x0000_t202" style="position:absolute;margin-left:416.8pt;margin-top:595.25pt;width:468pt;height:52pt;z-index:-251571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" stroked="f">
                <v:textbox inset="0,0,0,0">
                  <w:txbxContent>
                    <w:p w:rsidR="00D83872" w:rsidRPr="006B0499" w:rsidRDefault="00D83872" w:rsidP="0029580C">
                      <w:pPr>
                        <w:pStyle w:val="Caption"/>
                        <w:spacing w:line="360" w:lineRule="auto"/>
                        <w:ind w:firstLine="0"/>
                        <w:rPr>
                          <w:noProof/>
                          <w:sz w:val="24"/>
                          <w:szCs w:val="24"/>
                        </w:rPr>
                      </w:pPr>
                      <w:bookmarkStart w:id="78" w:name="_Toc495591280"/>
                      <w:r>
                        <w:t xml:space="preserve">Figure </w:t>
                      </w:r>
                      <w:r w:rsidR="00804D2B">
                        <w:fldChar w:fldCharType="begin"/>
                      </w:r>
                      <w:r w:rsidR="00804D2B">
                        <w:instrText xml:space="preserve"> SEQ Figure \* ARABIC </w:instrText>
                      </w:r>
                      <w:r w:rsidR="00804D2B">
                        <w:fldChar w:fldCharType="separate"/>
                      </w:r>
                      <w:r>
                        <w:rPr>
                          <w:noProof/>
                        </w:rPr>
                        <w:t>9</w:t>
                      </w:r>
                      <w:r w:rsidR="00804D2B">
                        <w:rPr>
                          <w:noProof/>
                        </w:rPr>
                        <w:fldChar w:fldCharType="end"/>
                      </w:r>
                      <w:r>
                        <w:t xml:space="preserve">. </w:t>
                      </w:r>
                      <w:r w:rsidRPr="0029580C">
                        <w:t>Percent Butler Memorial Hospit</w:t>
                      </w:r>
                      <w:r>
                        <w:t>al Patient Encounters Ages 65+ o</w:t>
                      </w:r>
                      <w:r w:rsidRPr="0029580C">
                        <w:t xml:space="preserve">ver Four Time Periods by Patient Type (In and Outpatient) and </w:t>
                      </w:r>
                      <w:r w:rsidRPr="0029580C">
                        <w:rPr>
                          <w:i/>
                        </w:rPr>
                        <w:t>Clostridium</w:t>
                      </w:r>
                      <w:r w:rsidRPr="0029580C">
                        <w:t xml:space="preserve"> </w:t>
                      </w:r>
                      <w:r w:rsidRPr="0029580C">
                        <w:rPr>
                          <w:i/>
                        </w:rPr>
                        <w:t>difficile</w:t>
                      </w:r>
                      <w:r>
                        <w:t xml:space="preserve"> Test Result d</w:t>
                      </w:r>
                      <w:r w:rsidRPr="0029580C">
                        <w:t>uring Follow-up Period (1997-March 2017) (Butler County Residents Only)</w:t>
                      </w:r>
                      <w:bookmarkEnd w:id="78"/>
                    </w:p>
                  </w:txbxContent>
                </v:textbox>
                <w10:wrap type="tight" anchorx="margin"/>
              </v:shape>
            </w:pict>
          </mc:Fallback>
        </mc:AlternateContent>
      </w:r>
      <w:r w:rsidR="00D515B8" w:rsidRPr="00DF085E">
        <w:rPr>
          <w:sz w:val="20"/>
          <w:szCs w:val="20"/>
        </w:rPr>
        <w:t>*Testing method changed from enzyme immunoassay to molecular method at the end of 2011</w:t>
      </w:r>
      <w:r w:rsidR="00D515B8">
        <w:rPr>
          <w:sz w:val="18"/>
          <w:szCs w:val="18"/>
        </w:rPr>
        <w:br/>
      </w:r>
      <w:r w:rsidR="00D515B8" w:rsidRPr="00DF085E">
        <w:rPr>
          <w:sz w:val="20"/>
          <w:szCs w:val="20"/>
        </w:rPr>
        <w:t>*Testing method changed from enzyme immunoassay to molecular method at the end of 2011</w:t>
      </w:r>
    </w:p>
    <w:p w:rsidR="00C5208F" w:rsidRDefault="00C5208F" w:rsidP="00D515B8">
      <w:r>
        <w:t xml:space="preserve">Considering the number and proportion of encounters with a positive history of </w:t>
      </w:r>
      <w:r w:rsidRPr="005358A5">
        <w:rPr>
          <w:i/>
        </w:rPr>
        <w:t>C. diff</w:t>
      </w:r>
      <w:r>
        <w:t xml:space="preserve"> (</w:t>
      </w:r>
      <w:r>
        <w:rPr>
          <w:b/>
        </w:rPr>
        <w:t>Figure 8</w:t>
      </w:r>
      <w:r w:rsidRPr="00D34A39">
        <w:t>)</w:t>
      </w:r>
      <w:r>
        <w:t xml:space="preserve"> over time and those with a subsequent positive </w:t>
      </w:r>
      <w:r>
        <w:rPr>
          <w:i/>
        </w:rPr>
        <w:t>C. diff</w:t>
      </w:r>
      <w:r>
        <w:t xml:space="preserve"> test result, (</w:t>
      </w:r>
      <w:r>
        <w:rPr>
          <w:b/>
        </w:rPr>
        <w:t>Figure 9</w:t>
      </w:r>
      <w:r w:rsidRPr="00D34A39">
        <w:t>)</w:t>
      </w:r>
      <w:r>
        <w:t xml:space="preserve">, there was an overall increasing trend in the percentage of encounters with a positive history of </w:t>
      </w:r>
      <w:r>
        <w:rPr>
          <w:i/>
        </w:rPr>
        <w:t xml:space="preserve">C. diff </w:t>
      </w:r>
      <w:r>
        <w:t xml:space="preserve">over time ranging from 5.4% (102 encounters) who previously tested positive for </w:t>
      </w:r>
      <w:r>
        <w:rPr>
          <w:i/>
        </w:rPr>
        <w:t>C. diff</w:t>
      </w:r>
      <w:r>
        <w:t xml:space="preserve"> among inpatients in the 1997-2001 time period to 12.8% (393 encounters) who previously tested positive among inpatients in the 2012-present period. Similarly, among outpatients, the percentage of encounters with a positive history of </w:t>
      </w:r>
      <w:r>
        <w:rPr>
          <w:i/>
        </w:rPr>
        <w:t xml:space="preserve">C. diff </w:t>
      </w:r>
      <w:r>
        <w:t xml:space="preserve">increased over time from 10.7% (214 encounters) in the 1997-2001 </w:t>
      </w:r>
      <w:r w:rsidR="008871CB">
        <w:t>period</w:t>
      </w:r>
      <w:r>
        <w:t xml:space="preserve"> to 14.3% (917 encounters) in the 2012-present period (</w:t>
      </w:r>
      <w:r w:rsidR="00532554">
        <w:rPr>
          <w:b/>
        </w:rPr>
        <w:t>Table 34</w:t>
      </w:r>
      <w:r>
        <w:t xml:space="preserve">). </w:t>
      </w:r>
    </w:p>
    <w:p w:rsidR="00C5208F" w:rsidRDefault="00C5208F" w:rsidP="00C5208F">
      <w:r>
        <w:lastRenderedPageBreak/>
        <w:t>Among patient encounters with in</w:t>
      </w:r>
      <w:r w:rsidR="00462A0C">
        <w:t>-</w:t>
      </w:r>
      <w:r>
        <w:t xml:space="preserve"> and outpatients aged 65 and older tested in the follow-up period, there was a similar increasing trend over time (</w:t>
      </w:r>
      <w:r>
        <w:rPr>
          <w:b/>
        </w:rPr>
        <w:t>Figure 9</w:t>
      </w:r>
      <w:r w:rsidRPr="00D34A39">
        <w:t>)</w:t>
      </w:r>
      <w:r>
        <w:t xml:space="preserve">. The same fluctuation with a general increase over time existed among inpatient encounters in the follow-up period with 115 (14.3%) positive test results in the 1997-2001 period, increasing to 326 (15.7%) in the 2012-present period. Among outpatient encounters, 17.7% (225 encounters) tested positive for </w:t>
      </w:r>
      <w:r>
        <w:rPr>
          <w:i/>
        </w:rPr>
        <w:t>C. diff</w:t>
      </w:r>
      <w:r>
        <w:t xml:space="preserve"> in the 1997-2001 follow-up period, increasing to 21.1% (896) who tested positive during the 2012-present period, an increase of almost 3.5% (</w:t>
      </w:r>
      <w:r w:rsidR="00532554">
        <w:rPr>
          <w:b/>
        </w:rPr>
        <w:t>Table 35</w:t>
      </w:r>
      <w:r>
        <w:t>).</w:t>
      </w:r>
    </w:p>
    <w:p w:rsidR="00C5208F" w:rsidRDefault="00C5208F" w:rsidP="00C5208F">
      <w:r>
        <w:t>Among inpatient encounters in the capture phase, mean age remained stable, between 78 and 79-years-old. Among outpatient encounters in the capture phase over the four times periods, mean age stayed between 79 and 80-years-old (</w:t>
      </w:r>
      <w:r w:rsidR="00532554">
        <w:rPr>
          <w:b/>
        </w:rPr>
        <w:t>Table 34</w:t>
      </w:r>
      <w:r>
        <w:t>). Among inpatients in the follow-up phase (1997-March 2017), the mean age fluctuated between 77 and 78-years-old (</w:t>
      </w:r>
      <w:r w:rsidR="00532554">
        <w:rPr>
          <w:b/>
        </w:rPr>
        <w:t>Table 35</w:t>
      </w:r>
      <w:r>
        <w:t>) while among outpatients, the mean age decreased very slightly overall from 81.07-years-old in 1997-2001 to 80.41 in 2012-March 2017 (</w:t>
      </w:r>
      <w:r w:rsidR="00532554">
        <w:rPr>
          <w:b/>
        </w:rPr>
        <w:t>Table 35</w:t>
      </w:r>
      <w:r>
        <w:t xml:space="preserve">). </w:t>
      </w:r>
    </w:p>
    <w:p w:rsidR="00EF4B79" w:rsidRDefault="00C5208F" w:rsidP="00C5208F">
      <w:r>
        <w:t>A Chi-Square Test of Independence (</w:t>
      </w:r>
      <w:r w:rsidR="00532554">
        <w:rPr>
          <w:b/>
        </w:rPr>
        <w:t>Table 34</w:t>
      </w:r>
      <w:r>
        <w:t xml:space="preserve">) indicates higher-than-expected numbers with a positive history of </w:t>
      </w:r>
      <w:r>
        <w:rPr>
          <w:i/>
        </w:rPr>
        <w:t>C. diff</w:t>
      </w:r>
      <w:r>
        <w:t xml:space="preserve"> in the 2002-2006 and 2012-March 2017 period while all other time periods had lower-than-expected proportions among both inpatients and outpatients (p = .000). In the follow-up period (</w:t>
      </w:r>
      <w:r>
        <w:rPr>
          <w:b/>
        </w:rPr>
        <w:t xml:space="preserve">Table </w:t>
      </w:r>
      <w:r w:rsidR="00532554">
        <w:rPr>
          <w:b/>
        </w:rPr>
        <w:t>35</w:t>
      </w:r>
      <w:r>
        <w:t xml:space="preserve">), the 1997-2001, 2002-2006, and 2012-March 2017 periods had higher than expected numbers of positive </w:t>
      </w:r>
      <w:r>
        <w:rPr>
          <w:i/>
        </w:rPr>
        <w:t>C. diff</w:t>
      </w:r>
      <w:r>
        <w:t xml:space="preserve"> test results among inpatients while the other time periods had lower-than expected numbers. Among outpatients there were higher numbers of positive test results in the 2002-2006 and 2012-present time periods (p = .000).</w:t>
      </w:r>
    </w:p>
    <w:p w:rsidR="00F23697" w:rsidRDefault="00F23697" w:rsidP="00F23697">
      <w:pPr>
        <w:spacing w:line="240" w:lineRule="auto"/>
      </w:pPr>
    </w:p>
    <w:p w:rsidR="00E27CD3" w:rsidRDefault="00E27CD3" w:rsidP="00337497">
      <w:pPr>
        <w:pStyle w:val="Caption"/>
        <w:keepNext/>
        <w:spacing w:line="360" w:lineRule="auto"/>
        <w:ind w:firstLine="0"/>
      </w:pPr>
      <w:bookmarkStart w:id="79" w:name="_Toc500161925"/>
      <w:r>
        <w:t xml:space="preserve">Table </w:t>
      </w:r>
      <w:r w:rsidR="00804D2B">
        <w:fldChar w:fldCharType="begin"/>
      </w:r>
      <w:r w:rsidR="00804D2B">
        <w:instrText xml:space="preserve"> SEQ Table \* ARABIC </w:instrText>
      </w:r>
      <w:r w:rsidR="00804D2B">
        <w:fldChar w:fldCharType="separate"/>
      </w:r>
      <w:r w:rsidR="00D83276">
        <w:rPr>
          <w:noProof/>
        </w:rPr>
        <w:t>34</w:t>
      </w:r>
      <w:r w:rsidR="00804D2B">
        <w:rPr>
          <w:noProof/>
        </w:rPr>
        <w:fldChar w:fldCharType="end"/>
      </w:r>
      <w:r>
        <w:t>.</w:t>
      </w:r>
      <w:r w:rsidRPr="00F23697">
        <w:t xml:space="preserve"> Butler Memorial Hospit</w:t>
      </w:r>
      <w:r w:rsidR="00D87AE9">
        <w:t>al Patient Encounters Ages 65+ o</w:t>
      </w:r>
      <w:r w:rsidRPr="00F23697">
        <w:t xml:space="preserve">ver Four Time Periods by Patient Type (In and Outpatient) and Prior History of </w:t>
      </w:r>
      <w:r w:rsidRPr="00F23697">
        <w:rPr>
          <w:i/>
        </w:rPr>
        <w:t>Clostridium</w:t>
      </w:r>
      <w:r w:rsidRPr="00F23697">
        <w:t xml:space="preserve"> </w:t>
      </w:r>
      <w:r w:rsidRPr="00F23697">
        <w:rPr>
          <w:i/>
        </w:rPr>
        <w:t>difficile</w:t>
      </w:r>
      <w:r w:rsidRPr="00F23697">
        <w:t xml:space="preserve"> between 1985 and 1997 (Butler County Residents Only) (N = 36,839)</w:t>
      </w:r>
      <w:bookmarkEnd w:id="79"/>
    </w:p>
    <w:tbl>
      <w:tblPr>
        <w:tblStyle w:val="TableGrid30"/>
        <w:tblW w:w="9602" w:type="dxa"/>
        <w:tblLook w:val="04A0" w:firstRow="1" w:lastRow="0" w:firstColumn="1" w:lastColumn="0" w:noHBand="0" w:noVBand="1"/>
      </w:tblPr>
      <w:tblGrid>
        <w:gridCol w:w="1337"/>
        <w:gridCol w:w="1648"/>
        <w:gridCol w:w="951"/>
        <w:gridCol w:w="800"/>
        <w:gridCol w:w="1169"/>
        <w:gridCol w:w="849"/>
        <w:gridCol w:w="876"/>
        <w:gridCol w:w="756"/>
        <w:gridCol w:w="693"/>
        <w:gridCol w:w="523"/>
      </w:tblGrid>
      <w:tr w:rsidR="00E27CD3" w:rsidRPr="00E27CD3" w:rsidTr="00165D6C">
        <w:tc>
          <w:tcPr>
            <w:tcW w:w="0" w:type="auto"/>
          </w:tcPr>
          <w:p w:rsidR="00E27CD3" w:rsidRPr="00E27CD3" w:rsidRDefault="00E27CD3" w:rsidP="00E27CD3">
            <w:pPr>
              <w:spacing w:line="240" w:lineRule="auto"/>
              <w:ind w:firstLine="0"/>
              <w:jc w:val="left"/>
              <w:rPr>
                <w:b/>
                <w:szCs w:val="22"/>
              </w:rPr>
            </w:pPr>
          </w:p>
        </w:tc>
        <w:tc>
          <w:tcPr>
            <w:tcW w:w="0" w:type="auto"/>
          </w:tcPr>
          <w:p w:rsidR="00E27CD3" w:rsidRPr="00E27CD3" w:rsidRDefault="00E27CD3" w:rsidP="00E27CD3">
            <w:pPr>
              <w:spacing w:line="240" w:lineRule="auto"/>
              <w:ind w:firstLine="0"/>
              <w:jc w:val="left"/>
              <w:rPr>
                <w:b/>
                <w:szCs w:val="22"/>
              </w:rPr>
            </w:pPr>
          </w:p>
        </w:tc>
        <w:tc>
          <w:tcPr>
            <w:tcW w:w="0" w:type="auto"/>
            <w:gridSpan w:val="2"/>
          </w:tcPr>
          <w:p w:rsidR="00E27CD3" w:rsidRPr="00E27CD3" w:rsidRDefault="00E27CD3" w:rsidP="00E27CD3">
            <w:pPr>
              <w:spacing w:line="240" w:lineRule="auto"/>
              <w:ind w:firstLine="0"/>
              <w:jc w:val="center"/>
              <w:rPr>
                <w:b/>
                <w:szCs w:val="22"/>
              </w:rPr>
            </w:pPr>
            <w:r w:rsidRPr="00E27CD3">
              <w:rPr>
                <w:b/>
                <w:szCs w:val="22"/>
              </w:rPr>
              <w:t>History of C. diff</w:t>
            </w:r>
          </w:p>
        </w:tc>
        <w:tc>
          <w:tcPr>
            <w:tcW w:w="0" w:type="auto"/>
            <w:gridSpan w:val="2"/>
          </w:tcPr>
          <w:p w:rsidR="00E27CD3" w:rsidRPr="00E27CD3" w:rsidRDefault="00E27CD3" w:rsidP="00E27CD3">
            <w:pPr>
              <w:spacing w:line="240" w:lineRule="auto"/>
              <w:ind w:firstLine="0"/>
              <w:jc w:val="center"/>
              <w:rPr>
                <w:b/>
                <w:szCs w:val="22"/>
              </w:rPr>
            </w:pPr>
            <w:r w:rsidRPr="00E27CD3">
              <w:rPr>
                <w:b/>
                <w:szCs w:val="22"/>
              </w:rPr>
              <w:t>No History of C. diff</w:t>
            </w:r>
          </w:p>
        </w:tc>
        <w:tc>
          <w:tcPr>
            <w:tcW w:w="0" w:type="auto"/>
            <w:gridSpan w:val="4"/>
          </w:tcPr>
          <w:p w:rsidR="00E27CD3" w:rsidRPr="00E27CD3" w:rsidRDefault="00E27CD3" w:rsidP="00E27CD3">
            <w:pPr>
              <w:spacing w:line="240" w:lineRule="auto"/>
              <w:ind w:firstLine="0"/>
              <w:jc w:val="center"/>
              <w:rPr>
                <w:b/>
                <w:szCs w:val="22"/>
              </w:rPr>
            </w:pPr>
            <w:r w:rsidRPr="00E27CD3">
              <w:rPr>
                <w:b/>
                <w:szCs w:val="22"/>
              </w:rPr>
              <w:t>Total</w:t>
            </w:r>
          </w:p>
        </w:tc>
      </w:tr>
      <w:tr w:rsidR="00E27CD3" w:rsidRPr="00E27CD3" w:rsidTr="00165D6C">
        <w:tc>
          <w:tcPr>
            <w:tcW w:w="0" w:type="auto"/>
          </w:tcPr>
          <w:p w:rsidR="00E27CD3" w:rsidRPr="00E27CD3" w:rsidRDefault="00E27CD3" w:rsidP="00E27CD3">
            <w:pPr>
              <w:spacing w:line="240" w:lineRule="auto"/>
              <w:ind w:firstLine="0"/>
              <w:jc w:val="left"/>
              <w:rPr>
                <w:szCs w:val="22"/>
              </w:rPr>
            </w:pPr>
          </w:p>
        </w:tc>
        <w:tc>
          <w:tcPr>
            <w:tcW w:w="0" w:type="auto"/>
          </w:tcPr>
          <w:p w:rsidR="00E27CD3" w:rsidRPr="00E27CD3" w:rsidRDefault="00E27CD3" w:rsidP="00E27CD3">
            <w:pPr>
              <w:spacing w:line="240" w:lineRule="auto"/>
              <w:ind w:firstLine="0"/>
              <w:jc w:val="left"/>
              <w:rPr>
                <w:b/>
                <w:szCs w:val="22"/>
              </w:rPr>
            </w:pPr>
          </w:p>
        </w:tc>
        <w:tc>
          <w:tcPr>
            <w:tcW w:w="0" w:type="auto"/>
          </w:tcPr>
          <w:p w:rsidR="00E27CD3" w:rsidRPr="00E27CD3" w:rsidRDefault="00E27CD3" w:rsidP="00E27CD3">
            <w:pPr>
              <w:spacing w:line="240" w:lineRule="auto"/>
              <w:ind w:firstLine="0"/>
              <w:jc w:val="center"/>
              <w:rPr>
                <w:szCs w:val="22"/>
              </w:rPr>
            </w:pPr>
            <w:r w:rsidRPr="00E27CD3">
              <w:rPr>
                <w:szCs w:val="22"/>
              </w:rPr>
              <w:t>N</w:t>
            </w:r>
          </w:p>
        </w:tc>
        <w:tc>
          <w:tcPr>
            <w:tcW w:w="0" w:type="auto"/>
          </w:tcPr>
          <w:p w:rsidR="00E27CD3" w:rsidRPr="00E27CD3" w:rsidRDefault="00E27CD3" w:rsidP="00E27CD3">
            <w:pPr>
              <w:spacing w:line="240" w:lineRule="auto"/>
              <w:ind w:firstLine="0"/>
              <w:jc w:val="center"/>
              <w:rPr>
                <w:szCs w:val="22"/>
              </w:rPr>
            </w:pPr>
            <w:r w:rsidRPr="00E27CD3">
              <w:rPr>
                <w:szCs w:val="22"/>
              </w:rPr>
              <w:t>%</w:t>
            </w:r>
          </w:p>
        </w:tc>
        <w:tc>
          <w:tcPr>
            <w:tcW w:w="0" w:type="auto"/>
          </w:tcPr>
          <w:p w:rsidR="00E27CD3" w:rsidRPr="00E27CD3" w:rsidRDefault="00E27CD3" w:rsidP="00E27CD3">
            <w:pPr>
              <w:spacing w:line="240" w:lineRule="auto"/>
              <w:ind w:firstLine="0"/>
              <w:jc w:val="center"/>
              <w:rPr>
                <w:szCs w:val="22"/>
              </w:rPr>
            </w:pPr>
            <w:r w:rsidRPr="00E27CD3">
              <w:rPr>
                <w:szCs w:val="22"/>
              </w:rPr>
              <w:t>N</w:t>
            </w:r>
          </w:p>
        </w:tc>
        <w:tc>
          <w:tcPr>
            <w:tcW w:w="0" w:type="auto"/>
          </w:tcPr>
          <w:p w:rsidR="00E27CD3" w:rsidRPr="00E27CD3" w:rsidRDefault="00E27CD3" w:rsidP="00E27CD3">
            <w:pPr>
              <w:spacing w:line="240" w:lineRule="auto"/>
              <w:ind w:firstLine="0"/>
              <w:jc w:val="center"/>
              <w:rPr>
                <w:szCs w:val="22"/>
              </w:rPr>
            </w:pPr>
            <w:r w:rsidRPr="00E27CD3">
              <w:rPr>
                <w:szCs w:val="22"/>
              </w:rPr>
              <w:t>%</w:t>
            </w:r>
          </w:p>
        </w:tc>
        <w:tc>
          <w:tcPr>
            <w:tcW w:w="0" w:type="auto"/>
          </w:tcPr>
          <w:p w:rsidR="00E27CD3" w:rsidRPr="00E27CD3" w:rsidRDefault="00E27CD3" w:rsidP="00E27CD3">
            <w:pPr>
              <w:spacing w:line="240" w:lineRule="auto"/>
              <w:ind w:firstLine="0"/>
              <w:jc w:val="center"/>
              <w:rPr>
                <w:szCs w:val="22"/>
              </w:rPr>
            </w:pPr>
            <w:r w:rsidRPr="00E27CD3">
              <w:rPr>
                <w:szCs w:val="22"/>
              </w:rPr>
              <w:t>N</w:t>
            </w:r>
          </w:p>
        </w:tc>
        <w:tc>
          <w:tcPr>
            <w:tcW w:w="0" w:type="auto"/>
          </w:tcPr>
          <w:p w:rsidR="00E27CD3" w:rsidRPr="00E27CD3" w:rsidRDefault="00E27CD3" w:rsidP="00E27CD3">
            <w:pPr>
              <w:spacing w:line="240" w:lineRule="auto"/>
              <w:ind w:firstLine="0"/>
              <w:jc w:val="center"/>
              <w:rPr>
                <w:szCs w:val="22"/>
              </w:rPr>
            </w:pPr>
            <w:r w:rsidRPr="00E27CD3">
              <w:rPr>
                <w:szCs w:val="22"/>
              </w:rPr>
              <w:t>%</w:t>
            </w:r>
          </w:p>
        </w:tc>
        <w:tc>
          <w:tcPr>
            <w:tcW w:w="0" w:type="auto"/>
          </w:tcPr>
          <w:p w:rsidR="00E27CD3" w:rsidRPr="00E27CD3" w:rsidRDefault="00804D2B" w:rsidP="00E27CD3">
            <w:pPr>
              <w:spacing w:line="240" w:lineRule="auto"/>
              <w:ind w:firstLine="0"/>
              <w:jc w:val="center"/>
              <w:rPr>
                <w:szCs w:val="22"/>
              </w:rPr>
            </w:pPr>
            <m:oMath>
              <m:acc>
                <m:accPr>
                  <m:chr m:val="̅"/>
                  <m:ctrlPr>
                    <w:rPr>
                      <w:rFonts w:ascii="Cambria Math" w:hAnsi="Cambria Math"/>
                      <w:szCs w:val="22"/>
                    </w:rPr>
                  </m:ctrlPr>
                </m:accPr>
                <m:e>
                  <m:r>
                    <m:rPr>
                      <m:sty m:val="p"/>
                    </m:rPr>
                    <w:rPr>
                      <w:rFonts w:ascii="Cambria Math" w:hAnsi="Cambria Math"/>
                      <w:szCs w:val="22"/>
                    </w:rPr>
                    <m:t>x</m:t>
                  </m:r>
                </m:e>
              </m:acc>
            </m:oMath>
            <w:r w:rsidR="00E27CD3" w:rsidRPr="00E27CD3">
              <w:rPr>
                <w:rFonts w:eastAsia="Times New Roman"/>
                <w:szCs w:val="22"/>
              </w:rPr>
              <w:t xml:space="preserve"> age</w:t>
            </w:r>
          </w:p>
        </w:tc>
        <w:tc>
          <w:tcPr>
            <w:tcW w:w="0" w:type="auto"/>
          </w:tcPr>
          <w:p w:rsidR="00E27CD3" w:rsidRPr="00E27CD3" w:rsidRDefault="00E27CD3" w:rsidP="00E27CD3">
            <w:pPr>
              <w:spacing w:line="240" w:lineRule="auto"/>
              <w:ind w:firstLine="0"/>
              <w:jc w:val="center"/>
              <w:rPr>
                <w:szCs w:val="22"/>
              </w:rPr>
            </w:pPr>
            <w:r w:rsidRPr="00E27CD3">
              <w:rPr>
                <w:szCs w:val="22"/>
              </w:rPr>
              <w:t>SD</w:t>
            </w:r>
          </w:p>
        </w:tc>
      </w:tr>
      <w:tr w:rsidR="00E27CD3" w:rsidRPr="00E27CD3" w:rsidTr="00165D6C">
        <w:tc>
          <w:tcPr>
            <w:tcW w:w="0" w:type="auto"/>
          </w:tcPr>
          <w:p w:rsidR="00E27CD3" w:rsidRPr="00E27CD3" w:rsidRDefault="00E27CD3" w:rsidP="00E27CD3">
            <w:pPr>
              <w:spacing w:line="240" w:lineRule="auto"/>
              <w:ind w:firstLine="0"/>
              <w:jc w:val="center"/>
              <w:rPr>
                <w:b/>
                <w:szCs w:val="22"/>
              </w:rPr>
            </w:pPr>
            <w:r w:rsidRPr="00E27CD3">
              <w:rPr>
                <w:b/>
                <w:szCs w:val="22"/>
              </w:rPr>
              <w:t>Inpatient</w:t>
            </w:r>
          </w:p>
        </w:tc>
        <w:tc>
          <w:tcPr>
            <w:tcW w:w="0" w:type="auto"/>
          </w:tcPr>
          <w:p w:rsidR="00E27CD3" w:rsidRPr="00E27CD3" w:rsidRDefault="00E27CD3" w:rsidP="00E27CD3">
            <w:pPr>
              <w:spacing w:line="240" w:lineRule="auto"/>
              <w:ind w:firstLine="0"/>
              <w:jc w:val="center"/>
              <w:rPr>
                <w:szCs w:val="22"/>
              </w:rPr>
            </w:pPr>
          </w:p>
        </w:tc>
        <w:tc>
          <w:tcPr>
            <w:tcW w:w="0" w:type="auto"/>
          </w:tcPr>
          <w:p w:rsidR="00E27CD3" w:rsidRPr="00E27CD3" w:rsidRDefault="00E27CD3" w:rsidP="00E27CD3">
            <w:pPr>
              <w:spacing w:line="240" w:lineRule="auto"/>
              <w:ind w:firstLine="0"/>
              <w:jc w:val="center"/>
              <w:rPr>
                <w:szCs w:val="22"/>
              </w:rPr>
            </w:pPr>
          </w:p>
        </w:tc>
        <w:tc>
          <w:tcPr>
            <w:tcW w:w="0" w:type="auto"/>
          </w:tcPr>
          <w:p w:rsidR="00E27CD3" w:rsidRPr="00E27CD3" w:rsidRDefault="00E27CD3" w:rsidP="00E27CD3">
            <w:pPr>
              <w:spacing w:line="240" w:lineRule="auto"/>
              <w:ind w:firstLine="0"/>
              <w:jc w:val="center"/>
              <w:rPr>
                <w:szCs w:val="22"/>
              </w:rPr>
            </w:pPr>
          </w:p>
        </w:tc>
        <w:tc>
          <w:tcPr>
            <w:tcW w:w="0" w:type="auto"/>
          </w:tcPr>
          <w:p w:rsidR="00E27CD3" w:rsidRPr="00E27CD3" w:rsidRDefault="00E27CD3" w:rsidP="00E27CD3">
            <w:pPr>
              <w:spacing w:line="240" w:lineRule="auto"/>
              <w:ind w:firstLine="0"/>
              <w:jc w:val="center"/>
              <w:rPr>
                <w:szCs w:val="22"/>
              </w:rPr>
            </w:pPr>
          </w:p>
        </w:tc>
        <w:tc>
          <w:tcPr>
            <w:tcW w:w="0" w:type="auto"/>
          </w:tcPr>
          <w:p w:rsidR="00E27CD3" w:rsidRPr="00E27CD3" w:rsidRDefault="00E27CD3" w:rsidP="00E27CD3">
            <w:pPr>
              <w:spacing w:line="240" w:lineRule="auto"/>
              <w:ind w:firstLine="0"/>
              <w:jc w:val="center"/>
              <w:rPr>
                <w:szCs w:val="22"/>
              </w:rPr>
            </w:pPr>
          </w:p>
        </w:tc>
        <w:tc>
          <w:tcPr>
            <w:tcW w:w="0" w:type="auto"/>
          </w:tcPr>
          <w:p w:rsidR="00E27CD3" w:rsidRPr="00E27CD3" w:rsidRDefault="00E27CD3" w:rsidP="00E27CD3">
            <w:pPr>
              <w:spacing w:line="240" w:lineRule="auto"/>
              <w:ind w:firstLine="0"/>
              <w:jc w:val="center"/>
              <w:rPr>
                <w:szCs w:val="22"/>
              </w:rPr>
            </w:pPr>
          </w:p>
        </w:tc>
        <w:tc>
          <w:tcPr>
            <w:tcW w:w="0" w:type="auto"/>
          </w:tcPr>
          <w:p w:rsidR="00E27CD3" w:rsidRPr="00E27CD3" w:rsidRDefault="00E27CD3" w:rsidP="00E27CD3">
            <w:pPr>
              <w:spacing w:line="240" w:lineRule="auto"/>
              <w:ind w:firstLine="0"/>
              <w:jc w:val="center"/>
              <w:rPr>
                <w:szCs w:val="22"/>
              </w:rPr>
            </w:pPr>
          </w:p>
        </w:tc>
        <w:tc>
          <w:tcPr>
            <w:tcW w:w="0" w:type="auto"/>
          </w:tcPr>
          <w:p w:rsidR="00E27CD3" w:rsidRPr="00E27CD3" w:rsidRDefault="00E27CD3" w:rsidP="00E27CD3">
            <w:pPr>
              <w:spacing w:line="240" w:lineRule="auto"/>
              <w:ind w:firstLine="0"/>
              <w:jc w:val="center"/>
              <w:rPr>
                <w:szCs w:val="22"/>
              </w:rPr>
            </w:pPr>
          </w:p>
        </w:tc>
        <w:tc>
          <w:tcPr>
            <w:tcW w:w="0" w:type="auto"/>
          </w:tcPr>
          <w:p w:rsidR="00E27CD3" w:rsidRPr="00E27CD3" w:rsidRDefault="00E27CD3" w:rsidP="00E27CD3">
            <w:pPr>
              <w:spacing w:line="240" w:lineRule="auto"/>
              <w:ind w:firstLine="0"/>
              <w:jc w:val="center"/>
              <w:rPr>
                <w:szCs w:val="22"/>
              </w:rPr>
            </w:pPr>
          </w:p>
        </w:tc>
      </w:tr>
      <w:tr w:rsidR="00E27CD3" w:rsidRPr="00E27CD3" w:rsidTr="00165D6C">
        <w:tc>
          <w:tcPr>
            <w:tcW w:w="0" w:type="auto"/>
          </w:tcPr>
          <w:p w:rsidR="00E27CD3" w:rsidRPr="00E27CD3" w:rsidRDefault="00E27CD3" w:rsidP="00E27CD3">
            <w:pPr>
              <w:spacing w:line="240" w:lineRule="auto"/>
              <w:ind w:firstLine="0"/>
              <w:jc w:val="center"/>
              <w:rPr>
                <w:b/>
                <w:szCs w:val="22"/>
              </w:rPr>
            </w:pPr>
          </w:p>
        </w:tc>
        <w:tc>
          <w:tcPr>
            <w:tcW w:w="0" w:type="auto"/>
          </w:tcPr>
          <w:p w:rsidR="00E27CD3" w:rsidRPr="00E27CD3" w:rsidRDefault="00E27CD3" w:rsidP="00E27CD3">
            <w:pPr>
              <w:spacing w:line="240" w:lineRule="auto"/>
              <w:ind w:firstLine="0"/>
              <w:jc w:val="center"/>
              <w:rPr>
                <w:szCs w:val="22"/>
              </w:rPr>
            </w:pPr>
            <w:r w:rsidRPr="00E27CD3">
              <w:rPr>
                <w:szCs w:val="22"/>
              </w:rPr>
              <w:t>1997-2001</w:t>
            </w:r>
          </w:p>
        </w:tc>
        <w:tc>
          <w:tcPr>
            <w:tcW w:w="0" w:type="auto"/>
          </w:tcPr>
          <w:p w:rsidR="00E27CD3" w:rsidRPr="00E27CD3" w:rsidRDefault="00E27CD3" w:rsidP="00E27CD3">
            <w:pPr>
              <w:spacing w:line="240" w:lineRule="auto"/>
              <w:ind w:firstLine="0"/>
              <w:jc w:val="center"/>
              <w:rPr>
                <w:szCs w:val="22"/>
              </w:rPr>
            </w:pPr>
            <w:r w:rsidRPr="00E27CD3">
              <w:rPr>
                <w:szCs w:val="22"/>
              </w:rPr>
              <w:t>102</w:t>
            </w:r>
          </w:p>
        </w:tc>
        <w:tc>
          <w:tcPr>
            <w:tcW w:w="0" w:type="auto"/>
          </w:tcPr>
          <w:p w:rsidR="00E27CD3" w:rsidRPr="00E27CD3" w:rsidRDefault="00E27CD3" w:rsidP="00E27CD3">
            <w:pPr>
              <w:spacing w:line="240" w:lineRule="auto"/>
              <w:ind w:firstLine="0"/>
              <w:jc w:val="center"/>
              <w:rPr>
                <w:szCs w:val="22"/>
              </w:rPr>
            </w:pPr>
            <w:r w:rsidRPr="00E27CD3">
              <w:rPr>
                <w:szCs w:val="22"/>
              </w:rPr>
              <w:t>5.4</w:t>
            </w:r>
          </w:p>
        </w:tc>
        <w:tc>
          <w:tcPr>
            <w:tcW w:w="0" w:type="auto"/>
          </w:tcPr>
          <w:p w:rsidR="00E27CD3" w:rsidRPr="00E27CD3" w:rsidRDefault="00E27CD3" w:rsidP="00E27CD3">
            <w:pPr>
              <w:spacing w:line="240" w:lineRule="auto"/>
              <w:ind w:firstLine="0"/>
              <w:jc w:val="center"/>
              <w:rPr>
                <w:szCs w:val="22"/>
              </w:rPr>
            </w:pPr>
            <w:r w:rsidRPr="00E27CD3">
              <w:rPr>
                <w:szCs w:val="22"/>
              </w:rPr>
              <w:t>1,773</w:t>
            </w:r>
          </w:p>
        </w:tc>
        <w:tc>
          <w:tcPr>
            <w:tcW w:w="0" w:type="auto"/>
          </w:tcPr>
          <w:p w:rsidR="00E27CD3" w:rsidRPr="00E27CD3" w:rsidRDefault="00E27CD3" w:rsidP="00E27CD3">
            <w:pPr>
              <w:spacing w:line="240" w:lineRule="auto"/>
              <w:ind w:firstLine="0"/>
              <w:jc w:val="center"/>
              <w:rPr>
                <w:szCs w:val="22"/>
              </w:rPr>
            </w:pPr>
            <w:r w:rsidRPr="00E27CD3">
              <w:rPr>
                <w:szCs w:val="22"/>
              </w:rPr>
              <w:t>94.6</w:t>
            </w:r>
          </w:p>
        </w:tc>
        <w:tc>
          <w:tcPr>
            <w:tcW w:w="0" w:type="auto"/>
          </w:tcPr>
          <w:p w:rsidR="00E27CD3" w:rsidRPr="00E27CD3" w:rsidRDefault="00E27CD3" w:rsidP="00E27CD3">
            <w:pPr>
              <w:spacing w:line="240" w:lineRule="auto"/>
              <w:ind w:firstLine="0"/>
              <w:jc w:val="center"/>
              <w:rPr>
                <w:szCs w:val="22"/>
              </w:rPr>
            </w:pPr>
            <w:r w:rsidRPr="00E27CD3">
              <w:rPr>
                <w:szCs w:val="22"/>
              </w:rPr>
              <w:t>1,875</w:t>
            </w:r>
          </w:p>
        </w:tc>
        <w:tc>
          <w:tcPr>
            <w:tcW w:w="0" w:type="auto"/>
          </w:tcPr>
          <w:p w:rsidR="00E27CD3" w:rsidRPr="00E27CD3" w:rsidRDefault="00E27CD3" w:rsidP="00E27CD3">
            <w:pPr>
              <w:spacing w:line="240" w:lineRule="auto"/>
              <w:ind w:firstLine="0"/>
              <w:jc w:val="center"/>
              <w:rPr>
                <w:szCs w:val="22"/>
              </w:rPr>
            </w:pPr>
            <w:r w:rsidRPr="00E27CD3">
              <w:rPr>
                <w:szCs w:val="22"/>
              </w:rPr>
              <w:t>100.0</w:t>
            </w:r>
          </w:p>
        </w:tc>
        <w:tc>
          <w:tcPr>
            <w:tcW w:w="0" w:type="auto"/>
          </w:tcPr>
          <w:p w:rsidR="00E27CD3" w:rsidRPr="00E27CD3" w:rsidRDefault="00E27CD3" w:rsidP="00E27CD3">
            <w:pPr>
              <w:spacing w:line="240" w:lineRule="auto"/>
              <w:ind w:firstLine="0"/>
              <w:jc w:val="center"/>
              <w:rPr>
                <w:szCs w:val="22"/>
              </w:rPr>
            </w:pPr>
            <w:r w:rsidRPr="00E27CD3">
              <w:rPr>
                <w:szCs w:val="22"/>
              </w:rPr>
              <w:t>78.3</w:t>
            </w:r>
          </w:p>
        </w:tc>
        <w:tc>
          <w:tcPr>
            <w:tcW w:w="0" w:type="auto"/>
          </w:tcPr>
          <w:p w:rsidR="00E27CD3" w:rsidRPr="00E27CD3" w:rsidRDefault="00E27CD3" w:rsidP="00E27CD3">
            <w:pPr>
              <w:spacing w:line="240" w:lineRule="auto"/>
              <w:ind w:firstLine="0"/>
              <w:jc w:val="center"/>
              <w:rPr>
                <w:szCs w:val="22"/>
              </w:rPr>
            </w:pPr>
            <w:r w:rsidRPr="00E27CD3">
              <w:rPr>
                <w:szCs w:val="22"/>
              </w:rPr>
              <w:t>7.4</w:t>
            </w:r>
          </w:p>
        </w:tc>
      </w:tr>
      <w:tr w:rsidR="00E27CD3" w:rsidRPr="00E27CD3" w:rsidTr="00165D6C">
        <w:tc>
          <w:tcPr>
            <w:tcW w:w="0" w:type="auto"/>
          </w:tcPr>
          <w:p w:rsidR="00E27CD3" w:rsidRPr="00E27CD3" w:rsidRDefault="00E27CD3" w:rsidP="00E27CD3">
            <w:pPr>
              <w:spacing w:line="240" w:lineRule="auto"/>
              <w:ind w:firstLine="0"/>
              <w:jc w:val="center"/>
              <w:rPr>
                <w:b/>
                <w:szCs w:val="22"/>
              </w:rPr>
            </w:pPr>
          </w:p>
        </w:tc>
        <w:tc>
          <w:tcPr>
            <w:tcW w:w="0" w:type="auto"/>
          </w:tcPr>
          <w:p w:rsidR="00E27CD3" w:rsidRPr="00E27CD3" w:rsidRDefault="00E27CD3" w:rsidP="00E27CD3">
            <w:pPr>
              <w:spacing w:line="240" w:lineRule="auto"/>
              <w:ind w:firstLine="0"/>
              <w:jc w:val="center"/>
              <w:rPr>
                <w:szCs w:val="22"/>
              </w:rPr>
            </w:pPr>
            <w:r w:rsidRPr="00E27CD3">
              <w:rPr>
                <w:szCs w:val="22"/>
              </w:rPr>
              <w:t>2002-2006</w:t>
            </w:r>
          </w:p>
        </w:tc>
        <w:tc>
          <w:tcPr>
            <w:tcW w:w="0" w:type="auto"/>
          </w:tcPr>
          <w:p w:rsidR="00E27CD3" w:rsidRPr="00E27CD3" w:rsidRDefault="00E27CD3" w:rsidP="00E27CD3">
            <w:pPr>
              <w:spacing w:line="240" w:lineRule="auto"/>
              <w:ind w:firstLine="0"/>
              <w:jc w:val="center"/>
              <w:rPr>
                <w:szCs w:val="22"/>
              </w:rPr>
            </w:pPr>
            <w:r w:rsidRPr="00E27CD3">
              <w:rPr>
                <w:szCs w:val="22"/>
              </w:rPr>
              <w:t>383</w:t>
            </w:r>
          </w:p>
        </w:tc>
        <w:tc>
          <w:tcPr>
            <w:tcW w:w="0" w:type="auto"/>
          </w:tcPr>
          <w:p w:rsidR="00E27CD3" w:rsidRPr="00E27CD3" w:rsidRDefault="00E27CD3" w:rsidP="00E27CD3">
            <w:pPr>
              <w:spacing w:line="240" w:lineRule="auto"/>
              <w:ind w:firstLine="0"/>
              <w:jc w:val="center"/>
              <w:rPr>
                <w:szCs w:val="22"/>
              </w:rPr>
            </w:pPr>
            <w:r w:rsidRPr="00E27CD3">
              <w:rPr>
                <w:szCs w:val="22"/>
              </w:rPr>
              <w:t>9.9</w:t>
            </w:r>
          </w:p>
        </w:tc>
        <w:tc>
          <w:tcPr>
            <w:tcW w:w="0" w:type="auto"/>
          </w:tcPr>
          <w:p w:rsidR="00E27CD3" w:rsidRPr="00E27CD3" w:rsidRDefault="00E27CD3" w:rsidP="00E27CD3">
            <w:pPr>
              <w:spacing w:line="240" w:lineRule="auto"/>
              <w:ind w:firstLine="0"/>
              <w:jc w:val="center"/>
              <w:rPr>
                <w:szCs w:val="22"/>
              </w:rPr>
            </w:pPr>
            <w:r w:rsidRPr="00E27CD3">
              <w:rPr>
                <w:szCs w:val="22"/>
              </w:rPr>
              <w:t>3,486</w:t>
            </w:r>
          </w:p>
        </w:tc>
        <w:tc>
          <w:tcPr>
            <w:tcW w:w="0" w:type="auto"/>
          </w:tcPr>
          <w:p w:rsidR="00E27CD3" w:rsidRPr="00E27CD3" w:rsidRDefault="00E27CD3" w:rsidP="00E27CD3">
            <w:pPr>
              <w:spacing w:line="240" w:lineRule="auto"/>
              <w:ind w:firstLine="0"/>
              <w:jc w:val="center"/>
              <w:rPr>
                <w:szCs w:val="22"/>
              </w:rPr>
            </w:pPr>
            <w:r w:rsidRPr="00E27CD3">
              <w:rPr>
                <w:szCs w:val="22"/>
              </w:rPr>
              <w:t>90.1</w:t>
            </w:r>
          </w:p>
        </w:tc>
        <w:tc>
          <w:tcPr>
            <w:tcW w:w="0" w:type="auto"/>
          </w:tcPr>
          <w:p w:rsidR="00E27CD3" w:rsidRPr="00E27CD3" w:rsidRDefault="00E27CD3" w:rsidP="00E27CD3">
            <w:pPr>
              <w:spacing w:line="240" w:lineRule="auto"/>
              <w:ind w:firstLine="0"/>
              <w:jc w:val="center"/>
              <w:rPr>
                <w:szCs w:val="22"/>
              </w:rPr>
            </w:pPr>
            <w:r w:rsidRPr="00E27CD3">
              <w:rPr>
                <w:szCs w:val="22"/>
              </w:rPr>
              <w:t>3,869</w:t>
            </w:r>
          </w:p>
        </w:tc>
        <w:tc>
          <w:tcPr>
            <w:tcW w:w="0" w:type="auto"/>
          </w:tcPr>
          <w:p w:rsidR="00E27CD3" w:rsidRPr="00E27CD3" w:rsidRDefault="00E27CD3" w:rsidP="00E27CD3">
            <w:pPr>
              <w:spacing w:line="240" w:lineRule="auto"/>
              <w:ind w:firstLine="0"/>
              <w:jc w:val="center"/>
              <w:rPr>
                <w:szCs w:val="22"/>
              </w:rPr>
            </w:pPr>
            <w:r w:rsidRPr="00E27CD3">
              <w:rPr>
                <w:szCs w:val="22"/>
              </w:rPr>
              <w:t>100.0</w:t>
            </w:r>
          </w:p>
        </w:tc>
        <w:tc>
          <w:tcPr>
            <w:tcW w:w="0" w:type="auto"/>
          </w:tcPr>
          <w:p w:rsidR="00E27CD3" w:rsidRPr="00E27CD3" w:rsidRDefault="00E27CD3" w:rsidP="00E27CD3">
            <w:pPr>
              <w:spacing w:line="240" w:lineRule="auto"/>
              <w:ind w:firstLine="0"/>
              <w:jc w:val="center"/>
              <w:rPr>
                <w:szCs w:val="22"/>
              </w:rPr>
            </w:pPr>
            <w:r w:rsidRPr="00E27CD3">
              <w:rPr>
                <w:szCs w:val="22"/>
              </w:rPr>
              <w:t>79.1</w:t>
            </w:r>
          </w:p>
        </w:tc>
        <w:tc>
          <w:tcPr>
            <w:tcW w:w="0" w:type="auto"/>
          </w:tcPr>
          <w:p w:rsidR="00E27CD3" w:rsidRPr="00E27CD3" w:rsidRDefault="00E27CD3" w:rsidP="00E27CD3">
            <w:pPr>
              <w:spacing w:line="240" w:lineRule="auto"/>
              <w:ind w:firstLine="0"/>
              <w:jc w:val="center"/>
              <w:rPr>
                <w:szCs w:val="22"/>
              </w:rPr>
            </w:pPr>
            <w:r w:rsidRPr="00E27CD3">
              <w:rPr>
                <w:szCs w:val="22"/>
              </w:rPr>
              <w:t>7.3</w:t>
            </w:r>
          </w:p>
        </w:tc>
      </w:tr>
      <w:tr w:rsidR="00E27CD3" w:rsidRPr="00E27CD3" w:rsidTr="00165D6C">
        <w:tc>
          <w:tcPr>
            <w:tcW w:w="0" w:type="auto"/>
          </w:tcPr>
          <w:p w:rsidR="00E27CD3" w:rsidRPr="00E27CD3" w:rsidRDefault="00E27CD3" w:rsidP="00E27CD3">
            <w:pPr>
              <w:spacing w:line="240" w:lineRule="auto"/>
              <w:ind w:firstLine="0"/>
              <w:jc w:val="center"/>
              <w:rPr>
                <w:b/>
                <w:szCs w:val="22"/>
              </w:rPr>
            </w:pPr>
          </w:p>
        </w:tc>
        <w:tc>
          <w:tcPr>
            <w:tcW w:w="0" w:type="auto"/>
          </w:tcPr>
          <w:p w:rsidR="00E27CD3" w:rsidRPr="00E27CD3" w:rsidRDefault="00E27CD3" w:rsidP="00E27CD3">
            <w:pPr>
              <w:spacing w:line="240" w:lineRule="auto"/>
              <w:ind w:firstLine="0"/>
              <w:jc w:val="center"/>
              <w:rPr>
                <w:szCs w:val="22"/>
              </w:rPr>
            </w:pPr>
            <w:r w:rsidRPr="00E27CD3">
              <w:rPr>
                <w:szCs w:val="22"/>
              </w:rPr>
              <w:t>2007-2011</w:t>
            </w:r>
          </w:p>
        </w:tc>
        <w:tc>
          <w:tcPr>
            <w:tcW w:w="0" w:type="auto"/>
          </w:tcPr>
          <w:p w:rsidR="00E27CD3" w:rsidRPr="00E27CD3" w:rsidRDefault="00E27CD3" w:rsidP="00E27CD3">
            <w:pPr>
              <w:spacing w:line="240" w:lineRule="auto"/>
              <w:ind w:firstLine="0"/>
              <w:jc w:val="center"/>
              <w:rPr>
                <w:szCs w:val="22"/>
              </w:rPr>
            </w:pPr>
            <w:r w:rsidRPr="00E27CD3">
              <w:rPr>
                <w:szCs w:val="22"/>
              </w:rPr>
              <w:t>324</w:t>
            </w:r>
          </w:p>
        </w:tc>
        <w:tc>
          <w:tcPr>
            <w:tcW w:w="0" w:type="auto"/>
          </w:tcPr>
          <w:p w:rsidR="00E27CD3" w:rsidRPr="00E27CD3" w:rsidRDefault="00E27CD3" w:rsidP="00E27CD3">
            <w:pPr>
              <w:spacing w:line="240" w:lineRule="auto"/>
              <w:ind w:firstLine="0"/>
              <w:jc w:val="center"/>
              <w:rPr>
                <w:szCs w:val="22"/>
              </w:rPr>
            </w:pPr>
            <w:r w:rsidRPr="00E27CD3">
              <w:rPr>
                <w:szCs w:val="22"/>
              </w:rPr>
              <w:t>8.5</w:t>
            </w:r>
          </w:p>
        </w:tc>
        <w:tc>
          <w:tcPr>
            <w:tcW w:w="0" w:type="auto"/>
          </w:tcPr>
          <w:p w:rsidR="00E27CD3" w:rsidRPr="00E27CD3" w:rsidRDefault="00E27CD3" w:rsidP="00E27CD3">
            <w:pPr>
              <w:spacing w:line="240" w:lineRule="auto"/>
              <w:ind w:firstLine="0"/>
              <w:jc w:val="center"/>
              <w:rPr>
                <w:szCs w:val="22"/>
              </w:rPr>
            </w:pPr>
            <w:r w:rsidRPr="00E27CD3">
              <w:rPr>
                <w:szCs w:val="22"/>
              </w:rPr>
              <w:t>3,506</w:t>
            </w:r>
          </w:p>
        </w:tc>
        <w:tc>
          <w:tcPr>
            <w:tcW w:w="0" w:type="auto"/>
          </w:tcPr>
          <w:p w:rsidR="00E27CD3" w:rsidRPr="00E27CD3" w:rsidRDefault="00E27CD3" w:rsidP="00E27CD3">
            <w:pPr>
              <w:spacing w:line="240" w:lineRule="auto"/>
              <w:ind w:firstLine="0"/>
              <w:jc w:val="center"/>
              <w:rPr>
                <w:szCs w:val="22"/>
              </w:rPr>
            </w:pPr>
            <w:r w:rsidRPr="00E27CD3">
              <w:rPr>
                <w:szCs w:val="22"/>
              </w:rPr>
              <w:t>91.5</w:t>
            </w:r>
          </w:p>
        </w:tc>
        <w:tc>
          <w:tcPr>
            <w:tcW w:w="0" w:type="auto"/>
          </w:tcPr>
          <w:p w:rsidR="00E27CD3" w:rsidRPr="00E27CD3" w:rsidRDefault="00E27CD3" w:rsidP="00E27CD3">
            <w:pPr>
              <w:spacing w:line="240" w:lineRule="auto"/>
              <w:ind w:firstLine="0"/>
              <w:jc w:val="center"/>
              <w:rPr>
                <w:szCs w:val="22"/>
              </w:rPr>
            </w:pPr>
            <w:r w:rsidRPr="00E27CD3">
              <w:rPr>
                <w:szCs w:val="22"/>
              </w:rPr>
              <w:t>3,830</w:t>
            </w:r>
          </w:p>
        </w:tc>
        <w:tc>
          <w:tcPr>
            <w:tcW w:w="0" w:type="auto"/>
          </w:tcPr>
          <w:p w:rsidR="00E27CD3" w:rsidRPr="00E27CD3" w:rsidRDefault="00E27CD3" w:rsidP="00E27CD3">
            <w:pPr>
              <w:spacing w:line="240" w:lineRule="auto"/>
              <w:ind w:firstLine="0"/>
              <w:jc w:val="center"/>
              <w:rPr>
                <w:szCs w:val="22"/>
              </w:rPr>
            </w:pPr>
            <w:r w:rsidRPr="00E27CD3">
              <w:rPr>
                <w:szCs w:val="22"/>
              </w:rPr>
              <w:t>100.0</w:t>
            </w:r>
          </w:p>
        </w:tc>
        <w:tc>
          <w:tcPr>
            <w:tcW w:w="0" w:type="auto"/>
          </w:tcPr>
          <w:p w:rsidR="00E27CD3" w:rsidRPr="00E27CD3" w:rsidRDefault="00E27CD3" w:rsidP="00E27CD3">
            <w:pPr>
              <w:spacing w:line="240" w:lineRule="auto"/>
              <w:ind w:firstLine="0"/>
              <w:jc w:val="center"/>
              <w:rPr>
                <w:szCs w:val="22"/>
              </w:rPr>
            </w:pPr>
            <w:r w:rsidRPr="00E27CD3">
              <w:rPr>
                <w:szCs w:val="22"/>
              </w:rPr>
              <w:t>79.2</w:t>
            </w:r>
          </w:p>
        </w:tc>
        <w:tc>
          <w:tcPr>
            <w:tcW w:w="0" w:type="auto"/>
          </w:tcPr>
          <w:p w:rsidR="00E27CD3" w:rsidRPr="00E27CD3" w:rsidRDefault="00E27CD3" w:rsidP="00E27CD3">
            <w:pPr>
              <w:spacing w:line="240" w:lineRule="auto"/>
              <w:ind w:firstLine="0"/>
              <w:jc w:val="center"/>
              <w:rPr>
                <w:szCs w:val="22"/>
              </w:rPr>
            </w:pPr>
            <w:r w:rsidRPr="00E27CD3">
              <w:rPr>
                <w:szCs w:val="22"/>
              </w:rPr>
              <w:t>7.7</w:t>
            </w:r>
          </w:p>
        </w:tc>
      </w:tr>
      <w:tr w:rsidR="00E27CD3" w:rsidRPr="00E27CD3" w:rsidTr="00165D6C">
        <w:tc>
          <w:tcPr>
            <w:tcW w:w="0" w:type="auto"/>
          </w:tcPr>
          <w:p w:rsidR="00E27CD3" w:rsidRPr="00E27CD3" w:rsidRDefault="00E27CD3" w:rsidP="00E27CD3">
            <w:pPr>
              <w:spacing w:line="240" w:lineRule="auto"/>
              <w:ind w:firstLine="0"/>
              <w:jc w:val="center"/>
              <w:rPr>
                <w:b/>
                <w:szCs w:val="22"/>
              </w:rPr>
            </w:pPr>
          </w:p>
        </w:tc>
        <w:tc>
          <w:tcPr>
            <w:tcW w:w="0" w:type="auto"/>
          </w:tcPr>
          <w:p w:rsidR="00E27CD3" w:rsidRPr="00E27CD3" w:rsidRDefault="00E27CD3" w:rsidP="00E27CD3">
            <w:pPr>
              <w:spacing w:line="240" w:lineRule="auto"/>
              <w:ind w:firstLine="0"/>
              <w:jc w:val="center"/>
              <w:rPr>
                <w:szCs w:val="22"/>
              </w:rPr>
            </w:pPr>
            <w:r w:rsidRPr="00E27CD3">
              <w:rPr>
                <w:szCs w:val="22"/>
              </w:rPr>
              <w:t>2012- March 2017</w:t>
            </w:r>
            <w:r w:rsidR="006F034E">
              <w:rPr>
                <w:szCs w:val="22"/>
              </w:rPr>
              <w:t>*</w:t>
            </w:r>
          </w:p>
        </w:tc>
        <w:tc>
          <w:tcPr>
            <w:tcW w:w="0" w:type="auto"/>
          </w:tcPr>
          <w:p w:rsidR="00E27CD3" w:rsidRPr="00E27CD3" w:rsidRDefault="00E27CD3" w:rsidP="00E27CD3">
            <w:pPr>
              <w:spacing w:line="240" w:lineRule="auto"/>
              <w:ind w:firstLine="0"/>
              <w:jc w:val="center"/>
              <w:rPr>
                <w:szCs w:val="22"/>
              </w:rPr>
            </w:pPr>
            <w:r w:rsidRPr="00E27CD3">
              <w:rPr>
                <w:szCs w:val="22"/>
              </w:rPr>
              <w:t>393</w:t>
            </w:r>
          </w:p>
        </w:tc>
        <w:tc>
          <w:tcPr>
            <w:tcW w:w="0" w:type="auto"/>
          </w:tcPr>
          <w:p w:rsidR="00E27CD3" w:rsidRPr="00E27CD3" w:rsidRDefault="00E27CD3" w:rsidP="00E27CD3">
            <w:pPr>
              <w:spacing w:line="240" w:lineRule="auto"/>
              <w:ind w:firstLine="0"/>
              <w:jc w:val="center"/>
              <w:rPr>
                <w:szCs w:val="22"/>
              </w:rPr>
            </w:pPr>
            <w:r w:rsidRPr="00E27CD3">
              <w:rPr>
                <w:szCs w:val="22"/>
              </w:rPr>
              <w:t>12.8</w:t>
            </w:r>
          </w:p>
        </w:tc>
        <w:tc>
          <w:tcPr>
            <w:tcW w:w="0" w:type="auto"/>
          </w:tcPr>
          <w:p w:rsidR="00E27CD3" w:rsidRPr="00E27CD3" w:rsidRDefault="00E27CD3" w:rsidP="00E27CD3">
            <w:pPr>
              <w:spacing w:line="240" w:lineRule="auto"/>
              <w:ind w:firstLine="0"/>
              <w:jc w:val="center"/>
              <w:rPr>
                <w:szCs w:val="22"/>
              </w:rPr>
            </w:pPr>
            <w:r w:rsidRPr="00E27CD3">
              <w:rPr>
                <w:szCs w:val="22"/>
              </w:rPr>
              <w:t>2,684</w:t>
            </w:r>
          </w:p>
        </w:tc>
        <w:tc>
          <w:tcPr>
            <w:tcW w:w="0" w:type="auto"/>
          </w:tcPr>
          <w:p w:rsidR="00E27CD3" w:rsidRPr="00E27CD3" w:rsidRDefault="00E27CD3" w:rsidP="00E27CD3">
            <w:pPr>
              <w:spacing w:line="240" w:lineRule="auto"/>
              <w:ind w:firstLine="0"/>
              <w:jc w:val="center"/>
              <w:rPr>
                <w:szCs w:val="22"/>
              </w:rPr>
            </w:pPr>
            <w:r w:rsidRPr="00E27CD3">
              <w:rPr>
                <w:szCs w:val="22"/>
              </w:rPr>
              <w:t>87.2</w:t>
            </w:r>
          </w:p>
        </w:tc>
        <w:tc>
          <w:tcPr>
            <w:tcW w:w="0" w:type="auto"/>
          </w:tcPr>
          <w:p w:rsidR="00E27CD3" w:rsidRPr="00E27CD3" w:rsidRDefault="00E27CD3" w:rsidP="00E27CD3">
            <w:pPr>
              <w:spacing w:line="240" w:lineRule="auto"/>
              <w:ind w:firstLine="0"/>
              <w:jc w:val="center"/>
              <w:rPr>
                <w:szCs w:val="22"/>
              </w:rPr>
            </w:pPr>
            <w:r w:rsidRPr="00E27CD3">
              <w:rPr>
                <w:szCs w:val="22"/>
              </w:rPr>
              <w:t>3,077</w:t>
            </w:r>
          </w:p>
        </w:tc>
        <w:tc>
          <w:tcPr>
            <w:tcW w:w="0" w:type="auto"/>
          </w:tcPr>
          <w:p w:rsidR="00E27CD3" w:rsidRPr="00E27CD3" w:rsidRDefault="00E27CD3" w:rsidP="00E27CD3">
            <w:pPr>
              <w:spacing w:line="240" w:lineRule="auto"/>
              <w:ind w:firstLine="0"/>
              <w:jc w:val="center"/>
              <w:rPr>
                <w:szCs w:val="22"/>
              </w:rPr>
            </w:pPr>
            <w:r w:rsidRPr="00E27CD3">
              <w:rPr>
                <w:szCs w:val="22"/>
              </w:rPr>
              <w:t>100.0</w:t>
            </w:r>
          </w:p>
        </w:tc>
        <w:tc>
          <w:tcPr>
            <w:tcW w:w="0" w:type="auto"/>
          </w:tcPr>
          <w:p w:rsidR="00E27CD3" w:rsidRPr="00E27CD3" w:rsidRDefault="00E27CD3" w:rsidP="00E27CD3">
            <w:pPr>
              <w:spacing w:line="240" w:lineRule="auto"/>
              <w:ind w:firstLine="0"/>
              <w:jc w:val="center"/>
              <w:rPr>
                <w:szCs w:val="22"/>
              </w:rPr>
            </w:pPr>
            <w:r w:rsidRPr="00E27CD3">
              <w:rPr>
                <w:szCs w:val="22"/>
              </w:rPr>
              <w:t>78.1</w:t>
            </w:r>
          </w:p>
        </w:tc>
        <w:tc>
          <w:tcPr>
            <w:tcW w:w="0" w:type="auto"/>
          </w:tcPr>
          <w:p w:rsidR="00E27CD3" w:rsidRPr="00E27CD3" w:rsidRDefault="00E27CD3" w:rsidP="00E27CD3">
            <w:pPr>
              <w:spacing w:line="240" w:lineRule="auto"/>
              <w:ind w:firstLine="0"/>
              <w:jc w:val="center"/>
              <w:rPr>
                <w:szCs w:val="22"/>
              </w:rPr>
            </w:pPr>
            <w:r w:rsidRPr="00E27CD3">
              <w:rPr>
                <w:szCs w:val="22"/>
              </w:rPr>
              <w:t>8.0</w:t>
            </w:r>
          </w:p>
        </w:tc>
      </w:tr>
      <w:tr w:rsidR="00E27CD3" w:rsidRPr="00E27CD3" w:rsidTr="00165D6C">
        <w:tc>
          <w:tcPr>
            <w:tcW w:w="0" w:type="auto"/>
          </w:tcPr>
          <w:p w:rsidR="00E27CD3" w:rsidRPr="00E27CD3" w:rsidRDefault="00E27CD3" w:rsidP="00E27CD3">
            <w:pPr>
              <w:spacing w:line="240" w:lineRule="auto"/>
              <w:ind w:firstLine="0"/>
              <w:jc w:val="center"/>
              <w:rPr>
                <w:b/>
                <w:szCs w:val="22"/>
              </w:rPr>
            </w:pPr>
          </w:p>
        </w:tc>
        <w:tc>
          <w:tcPr>
            <w:tcW w:w="0" w:type="auto"/>
          </w:tcPr>
          <w:p w:rsidR="00E27CD3" w:rsidRPr="00E27CD3" w:rsidRDefault="00E27CD3" w:rsidP="00E27CD3">
            <w:pPr>
              <w:spacing w:line="240" w:lineRule="auto"/>
              <w:ind w:firstLine="0"/>
              <w:jc w:val="center"/>
              <w:rPr>
                <w:b/>
                <w:szCs w:val="22"/>
              </w:rPr>
            </w:pPr>
            <w:r w:rsidRPr="00E27CD3">
              <w:rPr>
                <w:b/>
                <w:szCs w:val="22"/>
              </w:rPr>
              <w:t>Total</w:t>
            </w:r>
          </w:p>
        </w:tc>
        <w:tc>
          <w:tcPr>
            <w:tcW w:w="0" w:type="auto"/>
          </w:tcPr>
          <w:p w:rsidR="00E27CD3" w:rsidRPr="00E27CD3" w:rsidRDefault="00E27CD3" w:rsidP="00E27CD3">
            <w:pPr>
              <w:spacing w:line="240" w:lineRule="auto"/>
              <w:ind w:firstLine="0"/>
              <w:jc w:val="center"/>
              <w:rPr>
                <w:b/>
                <w:szCs w:val="22"/>
              </w:rPr>
            </w:pPr>
            <w:r w:rsidRPr="00E27CD3">
              <w:rPr>
                <w:b/>
                <w:szCs w:val="22"/>
              </w:rPr>
              <w:t>1,202</w:t>
            </w:r>
          </w:p>
        </w:tc>
        <w:tc>
          <w:tcPr>
            <w:tcW w:w="0" w:type="auto"/>
          </w:tcPr>
          <w:p w:rsidR="00E27CD3" w:rsidRPr="00E27CD3" w:rsidRDefault="00E27CD3" w:rsidP="00E27CD3">
            <w:pPr>
              <w:spacing w:line="240" w:lineRule="auto"/>
              <w:ind w:firstLine="0"/>
              <w:jc w:val="center"/>
              <w:rPr>
                <w:b/>
                <w:szCs w:val="22"/>
              </w:rPr>
            </w:pPr>
            <w:r w:rsidRPr="00E27CD3">
              <w:rPr>
                <w:b/>
                <w:szCs w:val="22"/>
              </w:rPr>
              <w:t>9.5</w:t>
            </w:r>
          </w:p>
        </w:tc>
        <w:tc>
          <w:tcPr>
            <w:tcW w:w="0" w:type="auto"/>
          </w:tcPr>
          <w:p w:rsidR="00E27CD3" w:rsidRPr="00E27CD3" w:rsidRDefault="00E27CD3" w:rsidP="00E27CD3">
            <w:pPr>
              <w:spacing w:line="240" w:lineRule="auto"/>
              <w:ind w:firstLine="0"/>
              <w:jc w:val="center"/>
              <w:rPr>
                <w:b/>
                <w:szCs w:val="22"/>
              </w:rPr>
            </w:pPr>
            <w:r w:rsidRPr="00E27CD3">
              <w:rPr>
                <w:b/>
                <w:szCs w:val="22"/>
              </w:rPr>
              <w:t>11,449</w:t>
            </w:r>
          </w:p>
        </w:tc>
        <w:tc>
          <w:tcPr>
            <w:tcW w:w="0" w:type="auto"/>
          </w:tcPr>
          <w:p w:rsidR="00E27CD3" w:rsidRPr="00E27CD3" w:rsidRDefault="00E27CD3" w:rsidP="00E27CD3">
            <w:pPr>
              <w:spacing w:line="240" w:lineRule="auto"/>
              <w:ind w:firstLine="0"/>
              <w:jc w:val="center"/>
              <w:rPr>
                <w:b/>
                <w:szCs w:val="22"/>
              </w:rPr>
            </w:pPr>
            <w:r w:rsidRPr="00E27CD3">
              <w:rPr>
                <w:b/>
                <w:szCs w:val="22"/>
              </w:rPr>
              <w:t>90.5</w:t>
            </w:r>
          </w:p>
        </w:tc>
        <w:tc>
          <w:tcPr>
            <w:tcW w:w="0" w:type="auto"/>
          </w:tcPr>
          <w:p w:rsidR="00E27CD3" w:rsidRPr="00E27CD3" w:rsidRDefault="00E27CD3" w:rsidP="00E27CD3">
            <w:pPr>
              <w:spacing w:line="240" w:lineRule="auto"/>
              <w:ind w:firstLine="0"/>
              <w:jc w:val="center"/>
              <w:rPr>
                <w:b/>
                <w:szCs w:val="22"/>
              </w:rPr>
            </w:pPr>
            <w:r w:rsidRPr="00E27CD3">
              <w:rPr>
                <w:b/>
                <w:szCs w:val="22"/>
              </w:rPr>
              <w:t>12,651</w:t>
            </w:r>
          </w:p>
        </w:tc>
        <w:tc>
          <w:tcPr>
            <w:tcW w:w="0" w:type="auto"/>
          </w:tcPr>
          <w:p w:rsidR="00E27CD3" w:rsidRPr="00E27CD3" w:rsidRDefault="00E27CD3" w:rsidP="00E27CD3">
            <w:pPr>
              <w:spacing w:line="240" w:lineRule="auto"/>
              <w:ind w:firstLine="0"/>
              <w:jc w:val="center"/>
              <w:rPr>
                <w:b/>
                <w:szCs w:val="22"/>
              </w:rPr>
            </w:pPr>
            <w:r w:rsidRPr="00E27CD3">
              <w:rPr>
                <w:b/>
                <w:szCs w:val="22"/>
              </w:rPr>
              <w:t>100.0</w:t>
            </w:r>
          </w:p>
        </w:tc>
        <w:tc>
          <w:tcPr>
            <w:tcW w:w="0" w:type="auto"/>
          </w:tcPr>
          <w:p w:rsidR="00E27CD3" w:rsidRPr="00E27CD3" w:rsidRDefault="00E27CD3" w:rsidP="00E27CD3">
            <w:pPr>
              <w:spacing w:line="240" w:lineRule="auto"/>
              <w:ind w:firstLine="0"/>
              <w:jc w:val="center"/>
              <w:rPr>
                <w:b/>
                <w:szCs w:val="22"/>
              </w:rPr>
            </w:pPr>
            <w:r w:rsidRPr="00E27CD3">
              <w:rPr>
                <w:b/>
                <w:szCs w:val="22"/>
              </w:rPr>
              <w:t>78.8</w:t>
            </w:r>
          </w:p>
        </w:tc>
        <w:tc>
          <w:tcPr>
            <w:tcW w:w="0" w:type="auto"/>
          </w:tcPr>
          <w:p w:rsidR="00E27CD3" w:rsidRPr="00E27CD3" w:rsidRDefault="00E27CD3" w:rsidP="00E27CD3">
            <w:pPr>
              <w:spacing w:line="240" w:lineRule="auto"/>
              <w:ind w:firstLine="0"/>
              <w:jc w:val="center"/>
              <w:rPr>
                <w:b/>
                <w:szCs w:val="22"/>
              </w:rPr>
            </w:pPr>
            <w:r w:rsidRPr="00E27CD3">
              <w:rPr>
                <w:b/>
                <w:szCs w:val="22"/>
              </w:rPr>
              <w:t>7.6</w:t>
            </w:r>
          </w:p>
        </w:tc>
      </w:tr>
      <w:tr w:rsidR="00E27CD3" w:rsidRPr="00E27CD3" w:rsidTr="00165D6C">
        <w:tc>
          <w:tcPr>
            <w:tcW w:w="0" w:type="auto"/>
          </w:tcPr>
          <w:p w:rsidR="00E27CD3" w:rsidRPr="00E27CD3" w:rsidRDefault="00E27CD3" w:rsidP="00E27CD3">
            <w:pPr>
              <w:spacing w:line="240" w:lineRule="auto"/>
              <w:ind w:firstLine="0"/>
              <w:jc w:val="center"/>
              <w:rPr>
                <w:b/>
                <w:szCs w:val="22"/>
              </w:rPr>
            </w:pPr>
            <w:r w:rsidRPr="00E27CD3">
              <w:rPr>
                <w:b/>
                <w:szCs w:val="22"/>
              </w:rPr>
              <w:lastRenderedPageBreak/>
              <w:t>Outpatient</w:t>
            </w:r>
          </w:p>
        </w:tc>
        <w:tc>
          <w:tcPr>
            <w:tcW w:w="0" w:type="auto"/>
          </w:tcPr>
          <w:p w:rsidR="00E27CD3" w:rsidRPr="00E27CD3" w:rsidRDefault="00E27CD3" w:rsidP="00E27CD3">
            <w:pPr>
              <w:spacing w:line="240" w:lineRule="auto"/>
              <w:ind w:firstLine="0"/>
              <w:jc w:val="center"/>
              <w:rPr>
                <w:szCs w:val="22"/>
              </w:rPr>
            </w:pPr>
          </w:p>
        </w:tc>
        <w:tc>
          <w:tcPr>
            <w:tcW w:w="0" w:type="auto"/>
          </w:tcPr>
          <w:p w:rsidR="00E27CD3" w:rsidRPr="00E27CD3" w:rsidRDefault="00E27CD3" w:rsidP="00E27CD3">
            <w:pPr>
              <w:spacing w:line="240" w:lineRule="auto"/>
              <w:ind w:firstLine="0"/>
              <w:jc w:val="center"/>
              <w:rPr>
                <w:szCs w:val="22"/>
              </w:rPr>
            </w:pPr>
          </w:p>
        </w:tc>
        <w:tc>
          <w:tcPr>
            <w:tcW w:w="0" w:type="auto"/>
          </w:tcPr>
          <w:p w:rsidR="00E27CD3" w:rsidRPr="00E27CD3" w:rsidRDefault="00E27CD3" w:rsidP="00E27CD3">
            <w:pPr>
              <w:spacing w:line="240" w:lineRule="auto"/>
              <w:ind w:firstLine="0"/>
              <w:jc w:val="center"/>
              <w:rPr>
                <w:szCs w:val="22"/>
              </w:rPr>
            </w:pPr>
          </w:p>
        </w:tc>
        <w:tc>
          <w:tcPr>
            <w:tcW w:w="0" w:type="auto"/>
          </w:tcPr>
          <w:p w:rsidR="00E27CD3" w:rsidRPr="00E27CD3" w:rsidRDefault="00E27CD3" w:rsidP="00E27CD3">
            <w:pPr>
              <w:spacing w:line="240" w:lineRule="auto"/>
              <w:ind w:firstLine="0"/>
              <w:jc w:val="center"/>
              <w:rPr>
                <w:szCs w:val="22"/>
              </w:rPr>
            </w:pPr>
          </w:p>
        </w:tc>
        <w:tc>
          <w:tcPr>
            <w:tcW w:w="0" w:type="auto"/>
          </w:tcPr>
          <w:p w:rsidR="00E27CD3" w:rsidRPr="00E27CD3" w:rsidRDefault="00E27CD3" w:rsidP="00E27CD3">
            <w:pPr>
              <w:spacing w:line="240" w:lineRule="auto"/>
              <w:ind w:firstLine="0"/>
              <w:jc w:val="center"/>
              <w:rPr>
                <w:szCs w:val="22"/>
              </w:rPr>
            </w:pPr>
          </w:p>
        </w:tc>
        <w:tc>
          <w:tcPr>
            <w:tcW w:w="0" w:type="auto"/>
          </w:tcPr>
          <w:p w:rsidR="00E27CD3" w:rsidRPr="00E27CD3" w:rsidRDefault="00E27CD3" w:rsidP="00E27CD3">
            <w:pPr>
              <w:spacing w:line="240" w:lineRule="auto"/>
              <w:ind w:firstLine="0"/>
              <w:jc w:val="center"/>
              <w:rPr>
                <w:szCs w:val="22"/>
              </w:rPr>
            </w:pPr>
          </w:p>
        </w:tc>
        <w:tc>
          <w:tcPr>
            <w:tcW w:w="0" w:type="auto"/>
          </w:tcPr>
          <w:p w:rsidR="00E27CD3" w:rsidRPr="00E27CD3" w:rsidRDefault="00E27CD3" w:rsidP="00E27CD3">
            <w:pPr>
              <w:spacing w:line="240" w:lineRule="auto"/>
              <w:ind w:firstLine="0"/>
              <w:jc w:val="center"/>
              <w:rPr>
                <w:szCs w:val="22"/>
              </w:rPr>
            </w:pPr>
          </w:p>
        </w:tc>
        <w:tc>
          <w:tcPr>
            <w:tcW w:w="0" w:type="auto"/>
          </w:tcPr>
          <w:p w:rsidR="00E27CD3" w:rsidRPr="00E27CD3" w:rsidRDefault="00E27CD3" w:rsidP="00E27CD3">
            <w:pPr>
              <w:spacing w:line="240" w:lineRule="auto"/>
              <w:ind w:firstLine="0"/>
              <w:jc w:val="center"/>
              <w:rPr>
                <w:szCs w:val="22"/>
              </w:rPr>
            </w:pPr>
          </w:p>
        </w:tc>
        <w:tc>
          <w:tcPr>
            <w:tcW w:w="0" w:type="auto"/>
          </w:tcPr>
          <w:p w:rsidR="00E27CD3" w:rsidRPr="00E27CD3" w:rsidRDefault="00E27CD3" w:rsidP="00E27CD3">
            <w:pPr>
              <w:spacing w:line="240" w:lineRule="auto"/>
              <w:ind w:firstLine="0"/>
              <w:jc w:val="center"/>
              <w:rPr>
                <w:szCs w:val="22"/>
              </w:rPr>
            </w:pPr>
          </w:p>
        </w:tc>
      </w:tr>
      <w:tr w:rsidR="00E27CD3" w:rsidRPr="00E27CD3" w:rsidTr="00165D6C">
        <w:tc>
          <w:tcPr>
            <w:tcW w:w="0" w:type="auto"/>
          </w:tcPr>
          <w:p w:rsidR="00E27CD3" w:rsidRPr="00E27CD3" w:rsidRDefault="00E27CD3" w:rsidP="00E27CD3">
            <w:pPr>
              <w:spacing w:line="240" w:lineRule="auto"/>
              <w:ind w:firstLine="0"/>
              <w:jc w:val="center"/>
              <w:rPr>
                <w:b/>
                <w:szCs w:val="22"/>
              </w:rPr>
            </w:pPr>
          </w:p>
        </w:tc>
        <w:tc>
          <w:tcPr>
            <w:tcW w:w="0" w:type="auto"/>
          </w:tcPr>
          <w:p w:rsidR="00E27CD3" w:rsidRPr="00E27CD3" w:rsidRDefault="00E27CD3" w:rsidP="00E27CD3">
            <w:pPr>
              <w:spacing w:line="240" w:lineRule="auto"/>
              <w:ind w:firstLine="0"/>
              <w:jc w:val="center"/>
              <w:rPr>
                <w:szCs w:val="22"/>
              </w:rPr>
            </w:pPr>
            <w:r w:rsidRPr="00E27CD3">
              <w:rPr>
                <w:szCs w:val="22"/>
              </w:rPr>
              <w:t>1997-2001</w:t>
            </w:r>
          </w:p>
        </w:tc>
        <w:tc>
          <w:tcPr>
            <w:tcW w:w="0" w:type="auto"/>
          </w:tcPr>
          <w:p w:rsidR="00E27CD3" w:rsidRPr="00E27CD3" w:rsidRDefault="00E27CD3" w:rsidP="00E27CD3">
            <w:pPr>
              <w:spacing w:line="240" w:lineRule="auto"/>
              <w:ind w:firstLine="0"/>
              <w:jc w:val="center"/>
              <w:rPr>
                <w:szCs w:val="22"/>
              </w:rPr>
            </w:pPr>
            <w:r w:rsidRPr="00E27CD3">
              <w:rPr>
                <w:szCs w:val="22"/>
              </w:rPr>
              <w:t>214</w:t>
            </w:r>
          </w:p>
        </w:tc>
        <w:tc>
          <w:tcPr>
            <w:tcW w:w="0" w:type="auto"/>
          </w:tcPr>
          <w:p w:rsidR="00E27CD3" w:rsidRPr="00E27CD3" w:rsidRDefault="00E27CD3" w:rsidP="00E27CD3">
            <w:pPr>
              <w:spacing w:line="240" w:lineRule="auto"/>
              <w:ind w:firstLine="0"/>
              <w:jc w:val="center"/>
              <w:rPr>
                <w:szCs w:val="22"/>
              </w:rPr>
            </w:pPr>
            <w:r w:rsidRPr="00E27CD3">
              <w:rPr>
                <w:szCs w:val="22"/>
              </w:rPr>
              <w:t>10.7</w:t>
            </w:r>
          </w:p>
        </w:tc>
        <w:tc>
          <w:tcPr>
            <w:tcW w:w="0" w:type="auto"/>
          </w:tcPr>
          <w:p w:rsidR="00E27CD3" w:rsidRPr="00E27CD3" w:rsidRDefault="00E27CD3" w:rsidP="00E27CD3">
            <w:pPr>
              <w:spacing w:line="240" w:lineRule="auto"/>
              <w:ind w:firstLine="0"/>
              <w:jc w:val="center"/>
              <w:rPr>
                <w:szCs w:val="22"/>
              </w:rPr>
            </w:pPr>
            <w:r w:rsidRPr="00E27CD3">
              <w:rPr>
                <w:szCs w:val="22"/>
              </w:rPr>
              <w:t>1,787</w:t>
            </w:r>
          </w:p>
        </w:tc>
        <w:tc>
          <w:tcPr>
            <w:tcW w:w="0" w:type="auto"/>
          </w:tcPr>
          <w:p w:rsidR="00E27CD3" w:rsidRPr="00E27CD3" w:rsidRDefault="00E27CD3" w:rsidP="00E27CD3">
            <w:pPr>
              <w:spacing w:line="240" w:lineRule="auto"/>
              <w:ind w:firstLine="0"/>
              <w:jc w:val="center"/>
              <w:rPr>
                <w:szCs w:val="22"/>
              </w:rPr>
            </w:pPr>
            <w:r w:rsidRPr="00E27CD3">
              <w:rPr>
                <w:szCs w:val="22"/>
              </w:rPr>
              <w:t>89.3</w:t>
            </w:r>
          </w:p>
        </w:tc>
        <w:tc>
          <w:tcPr>
            <w:tcW w:w="0" w:type="auto"/>
          </w:tcPr>
          <w:p w:rsidR="00E27CD3" w:rsidRPr="00E27CD3" w:rsidRDefault="00E27CD3" w:rsidP="00E27CD3">
            <w:pPr>
              <w:spacing w:line="240" w:lineRule="auto"/>
              <w:ind w:firstLine="0"/>
              <w:jc w:val="center"/>
              <w:rPr>
                <w:szCs w:val="22"/>
              </w:rPr>
            </w:pPr>
            <w:r w:rsidRPr="00E27CD3">
              <w:rPr>
                <w:szCs w:val="22"/>
              </w:rPr>
              <w:t>2,001</w:t>
            </w:r>
          </w:p>
        </w:tc>
        <w:tc>
          <w:tcPr>
            <w:tcW w:w="0" w:type="auto"/>
          </w:tcPr>
          <w:p w:rsidR="00E27CD3" w:rsidRPr="00E27CD3" w:rsidRDefault="00E27CD3" w:rsidP="00E27CD3">
            <w:pPr>
              <w:spacing w:line="240" w:lineRule="auto"/>
              <w:ind w:firstLine="0"/>
              <w:jc w:val="center"/>
              <w:rPr>
                <w:szCs w:val="22"/>
              </w:rPr>
            </w:pPr>
            <w:r w:rsidRPr="00E27CD3">
              <w:rPr>
                <w:szCs w:val="22"/>
              </w:rPr>
              <w:t>100.0</w:t>
            </w:r>
          </w:p>
        </w:tc>
        <w:tc>
          <w:tcPr>
            <w:tcW w:w="0" w:type="auto"/>
          </w:tcPr>
          <w:p w:rsidR="00E27CD3" w:rsidRPr="00E27CD3" w:rsidRDefault="00E27CD3" w:rsidP="00E27CD3">
            <w:pPr>
              <w:spacing w:line="240" w:lineRule="auto"/>
              <w:ind w:firstLine="0"/>
              <w:jc w:val="center"/>
              <w:rPr>
                <w:szCs w:val="22"/>
              </w:rPr>
            </w:pPr>
            <w:r w:rsidRPr="00E27CD3">
              <w:rPr>
                <w:szCs w:val="22"/>
              </w:rPr>
              <w:t>79.0</w:t>
            </w:r>
          </w:p>
        </w:tc>
        <w:tc>
          <w:tcPr>
            <w:tcW w:w="0" w:type="auto"/>
          </w:tcPr>
          <w:p w:rsidR="00E27CD3" w:rsidRPr="00E27CD3" w:rsidRDefault="00E27CD3" w:rsidP="00E27CD3">
            <w:pPr>
              <w:spacing w:line="240" w:lineRule="auto"/>
              <w:ind w:firstLine="0"/>
              <w:jc w:val="center"/>
              <w:rPr>
                <w:szCs w:val="22"/>
              </w:rPr>
            </w:pPr>
            <w:r w:rsidRPr="00E27CD3">
              <w:rPr>
                <w:szCs w:val="22"/>
              </w:rPr>
              <w:t>7.9</w:t>
            </w:r>
          </w:p>
        </w:tc>
      </w:tr>
      <w:tr w:rsidR="00E27CD3" w:rsidRPr="00E27CD3" w:rsidTr="00165D6C">
        <w:tc>
          <w:tcPr>
            <w:tcW w:w="0" w:type="auto"/>
          </w:tcPr>
          <w:p w:rsidR="00E27CD3" w:rsidRPr="00E27CD3" w:rsidRDefault="00E27CD3" w:rsidP="00E27CD3">
            <w:pPr>
              <w:spacing w:line="240" w:lineRule="auto"/>
              <w:ind w:firstLine="0"/>
              <w:jc w:val="center"/>
              <w:rPr>
                <w:b/>
                <w:szCs w:val="22"/>
              </w:rPr>
            </w:pPr>
          </w:p>
        </w:tc>
        <w:tc>
          <w:tcPr>
            <w:tcW w:w="0" w:type="auto"/>
          </w:tcPr>
          <w:p w:rsidR="00E27CD3" w:rsidRPr="00E27CD3" w:rsidRDefault="00E27CD3" w:rsidP="00E27CD3">
            <w:pPr>
              <w:spacing w:line="240" w:lineRule="auto"/>
              <w:ind w:firstLine="0"/>
              <w:jc w:val="center"/>
              <w:rPr>
                <w:szCs w:val="22"/>
              </w:rPr>
            </w:pPr>
            <w:r w:rsidRPr="00E27CD3">
              <w:rPr>
                <w:szCs w:val="22"/>
              </w:rPr>
              <w:t>2002-2006</w:t>
            </w:r>
          </w:p>
        </w:tc>
        <w:tc>
          <w:tcPr>
            <w:tcW w:w="0" w:type="auto"/>
          </w:tcPr>
          <w:p w:rsidR="00E27CD3" w:rsidRPr="00E27CD3" w:rsidRDefault="00E27CD3" w:rsidP="00E27CD3">
            <w:pPr>
              <w:spacing w:line="240" w:lineRule="auto"/>
              <w:ind w:firstLine="0"/>
              <w:jc w:val="center"/>
              <w:rPr>
                <w:szCs w:val="22"/>
              </w:rPr>
            </w:pPr>
            <w:r w:rsidRPr="00E27CD3">
              <w:rPr>
                <w:szCs w:val="22"/>
              </w:rPr>
              <w:t>1,090</w:t>
            </w:r>
          </w:p>
        </w:tc>
        <w:tc>
          <w:tcPr>
            <w:tcW w:w="0" w:type="auto"/>
          </w:tcPr>
          <w:p w:rsidR="00E27CD3" w:rsidRPr="00E27CD3" w:rsidRDefault="00E27CD3" w:rsidP="00E27CD3">
            <w:pPr>
              <w:spacing w:line="240" w:lineRule="auto"/>
              <w:ind w:firstLine="0"/>
              <w:jc w:val="center"/>
              <w:rPr>
                <w:szCs w:val="22"/>
              </w:rPr>
            </w:pPr>
            <w:r w:rsidRPr="00E27CD3">
              <w:rPr>
                <w:szCs w:val="22"/>
              </w:rPr>
              <w:t>13.4</w:t>
            </w:r>
          </w:p>
        </w:tc>
        <w:tc>
          <w:tcPr>
            <w:tcW w:w="0" w:type="auto"/>
          </w:tcPr>
          <w:p w:rsidR="00E27CD3" w:rsidRPr="00E27CD3" w:rsidRDefault="00E27CD3" w:rsidP="00E27CD3">
            <w:pPr>
              <w:spacing w:line="240" w:lineRule="auto"/>
              <w:ind w:firstLine="0"/>
              <w:jc w:val="center"/>
              <w:rPr>
                <w:szCs w:val="22"/>
              </w:rPr>
            </w:pPr>
            <w:r w:rsidRPr="00E27CD3">
              <w:rPr>
                <w:szCs w:val="22"/>
              </w:rPr>
              <w:t>7,031</w:t>
            </w:r>
          </w:p>
        </w:tc>
        <w:tc>
          <w:tcPr>
            <w:tcW w:w="0" w:type="auto"/>
          </w:tcPr>
          <w:p w:rsidR="00E27CD3" w:rsidRPr="00E27CD3" w:rsidRDefault="00E27CD3" w:rsidP="00E27CD3">
            <w:pPr>
              <w:spacing w:line="240" w:lineRule="auto"/>
              <w:ind w:firstLine="0"/>
              <w:jc w:val="center"/>
              <w:rPr>
                <w:szCs w:val="22"/>
              </w:rPr>
            </w:pPr>
            <w:r w:rsidRPr="00E27CD3">
              <w:rPr>
                <w:szCs w:val="22"/>
              </w:rPr>
              <w:t>86.6</w:t>
            </w:r>
          </w:p>
        </w:tc>
        <w:tc>
          <w:tcPr>
            <w:tcW w:w="0" w:type="auto"/>
          </w:tcPr>
          <w:p w:rsidR="00E27CD3" w:rsidRPr="00E27CD3" w:rsidRDefault="00E27CD3" w:rsidP="00E27CD3">
            <w:pPr>
              <w:spacing w:line="240" w:lineRule="auto"/>
              <w:ind w:firstLine="0"/>
              <w:jc w:val="center"/>
              <w:rPr>
                <w:szCs w:val="22"/>
              </w:rPr>
            </w:pPr>
            <w:r w:rsidRPr="00E27CD3">
              <w:rPr>
                <w:szCs w:val="22"/>
              </w:rPr>
              <w:t>8,121</w:t>
            </w:r>
          </w:p>
        </w:tc>
        <w:tc>
          <w:tcPr>
            <w:tcW w:w="0" w:type="auto"/>
          </w:tcPr>
          <w:p w:rsidR="00E27CD3" w:rsidRPr="00E27CD3" w:rsidRDefault="00E27CD3" w:rsidP="00E27CD3">
            <w:pPr>
              <w:spacing w:line="240" w:lineRule="auto"/>
              <w:ind w:firstLine="0"/>
              <w:jc w:val="center"/>
              <w:rPr>
                <w:szCs w:val="22"/>
              </w:rPr>
            </w:pPr>
            <w:r w:rsidRPr="00E27CD3">
              <w:rPr>
                <w:szCs w:val="22"/>
              </w:rPr>
              <w:t>100.0</w:t>
            </w:r>
          </w:p>
        </w:tc>
        <w:tc>
          <w:tcPr>
            <w:tcW w:w="0" w:type="auto"/>
          </w:tcPr>
          <w:p w:rsidR="00E27CD3" w:rsidRPr="00E27CD3" w:rsidRDefault="00E27CD3" w:rsidP="00E27CD3">
            <w:pPr>
              <w:spacing w:line="240" w:lineRule="auto"/>
              <w:ind w:firstLine="0"/>
              <w:jc w:val="center"/>
              <w:rPr>
                <w:szCs w:val="22"/>
              </w:rPr>
            </w:pPr>
            <w:r w:rsidRPr="00E27CD3">
              <w:rPr>
                <w:szCs w:val="22"/>
              </w:rPr>
              <w:t>79.4</w:t>
            </w:r>
          </w:p>
        </w:tc>
        <w:tc>
          <w:tcPr>
            <w:tcW w:w="0" w:type="auto"/>
          </w:tcPr>
          <w:p w:rsidR="00E27CD3" w:rsidRPr="00E27CD3" w:rsidRDefault="00E27CD3" w:rsidP="00E27CD3">
            <w:pPr>
              <w:spacing w:line="240" w:lineRule="auto"/>
              <w:ind w:firstLine="0"/>
              <w:jc w:val="center"/>
              <w:rPr>
                <w:szCs w:val="22"/>
              </w:rPr>
            </w:pPr>
            <w:r w:rsidRPr="00E27CD3">
              <w:rPr>
                <w:szCs w:val="22"/>
              </w:rPr>
              <w:t>8.1</w:t>
            </w:r>
          </w:p>
        </w:tc>
      </w:tr>
      <w:tr w:rsidR="00E27CD3" w:rsidRPr="00E27CD3" w:rsidTr="00165D6C">
        <w:tc>
          <w:tcPr>
            <w:tcW w:w="0" w:type="auto"/>
          </w:tcPr>
          <w:p w:rsidR="00E27CD3" w:rsidRPr="00E27CD3" w:rsidRDefault="00E27CD3" w:rsidP="00E27CD3">
            <w:pPr>
              <w:spacing w:line="240" w:lineRule="auto"/>
              <w:ind w:firstLine="0"/>
              <w:jc w:val="center"/>
              <w:rPr>
                <w:b/>
                <w:szCs w:val="22"/>
              </w:rPr>
            </w:pPr>
          </w:p>
        </w:tc>
        <w:tc>
          <w:tcPr>
            <w:tcW w:w="0" w:type="auto"/>
          </w:tcPr>
          <w:p w:rsidR="00E27CD3" w:rsidRPr="00E27CD3" w:rsidRDefault="00E27CD3" w:rsidP="00E27CD3">
            <w:pPr>
              <w:spacing w:line="240" w:lineRule="auto"/>
              <w:ind w:firstLine="0"/>
              <w:jc w:val="center"/>
              <w:rPr>
                <w:szCs w:val="22"/>
              </w:rPr>
            </w:pPr>
            <w:r w:rsidRPr="00E27CD3">
              <w:rPr>
                <w:szCs w:val="22"/>
              </w:rPr>
              <w:t>2007-2011</w:t>
            </w:r>
          </w:p>
        </w:tc>
        <w:tc>
          <w:tcPr>
            <w:tcW w:w="0" w:type="auto"/>
          </w:tcPr>
          <w:p w:rsidR="00E27CD3" w:rsidRPr="00E27CD3" w:rsidRDefault="00E27CD3" w:rsidP="00E27CD3">
            <w:pPr>
              <w:spacing w:line="240" w:lineRule="auto"/>
              <w:ind w:firstLine="0"/>
              <w:jc w:val="center"/>
              <w:rPr>
                <w:szCs w:val="22"/>
              </w:rPr>
            </w:pPr>
            <w:r w:rsidRPr="00E27CD3">
              <w:rPr>
                <w:szCs w:val="22"/>
              </w:rPr>
              <w:t>923</w:t>
            </w:r>
          </w:p>
        </w:tc>
        <w:tc>
          <w:tcPr>
            <w:tcW w:w="0" w:type="auto"/>
          </w:tcPr>
          <w:p w:rsidR="00E27CD3" w:rsidRPr="00E27CD3" w:rsidRDefault="00E27CD3" w:rsidP="00E27CD3">
            <w:pPr>
              <w:spacing w:line="240" w:lineRule="auto"/>
              <w:ind w:firstLine="0"/>
              <w:jc w:val="center"/>
              <w:rPr>
                <w:szCs w:val="22"/>
              </w:rPr>
            </w:pPr>
            <w:r w:rsidRPr="00E27CD3">
              <w:rPr>
                <w:szCs w:val="22"/>
              </w:rPr>
              <w:t>12.1</w:t>
            </w:r>
          </w:p>
        </w:tc>
        <w:tc>
          <w:tcPr>
            <w:tcW w:w="0" w:type="auto"/>
          </w:tcPr>
          <w:p w:rsidR="00E27CD3" w:rsidRPr="00E27CD3" w:rsidRDefault="00E27CD3" w:rsidP="00E27CD3">
            <w:pPr>
              <w:spacing w:line="240" w:lineRule="auto"/>
              <w:ind w:firstLine="0"/>
              <w:jc w:val="center"/>
              <w:rPr>
                <w:szCs w:val="22"/>
              </w:rPr>
            </w:pPr>
            <w:r w:rsidRPr="00E27CD3">
              <w:rPr>
                <w:szCs w:val="22"/>
              </w:rPr>
              <w:t>6,724</w:t>
            </w:r>
          </w:p>
        </w:tc>
        <w:tc>
          <w:tcPr>
            <w:tcW w:w="0" w:type="auto"/>
          </w:tcPr>
          <w:p w:rsidR="00E27CD3" w:rsidRPr="00E27CD3" w:rsidRDefault="00E27CD3" w:rsidP="00E27CD3">
            <w:pPr>
              <w:spacing w:line="240" w:lineRule="auto"/>
              <w:ind w:firstLine="0"/>
              <w:jc w:val="center"/>
              <w:rPr>
                <w:szCs w:val="22"/>
              </w:rPr>
            </w:pPr>
            <w:r w:rsidRPr="00E27CD3">
              <w:rPr>
                <w:szCs w:val="22"/>
              </w:rPr>
              <w:t>87.9</w:t>
            </w:r>
          </w:p>
        </w:tc>
        <w:tc>
          <w:tcPr>
            <w:tcW w:w="0" w:type="auto"/>
          </w:tcPr>
          <w:p w:rsidR="00E27CD3" w:rsidRPr="00E27CD3" w:rsidRDefault="00E27CD3" w:rsidP="00E27CD3">
            <w:pPr>
              <w:spacing w:line="240" w:lineRule="auto"/>
              <w:ind w:firstLine="0"/>
              <w:jc w:val="center"/>
              <w:rPr>
                <w:szCs w:val="22"/>
              </w:rPr>
            </w:pPr>
            <w:r w:rsidRPr="00E27CD3">
              <w:rPr>
                <w:szCs w:val="22"/>
              </w:rPr>
              <w:t>7,647</w:t>
            </w:r>
          </w:p>
        </w:tc>
        <w:tc>
          <w:tcPr>
            <w:tcW w:w="0" w:type="auto"/>
          </w:tcPr>
          <w:p w:rsidR="00E27CD3" w:rsidRPr="00E27CD3" w:rsidRDefault="00E27CD3" w:rsidP="00E27CD3">
            <w:pPr>
              <w:spacing w:line="240" w:lineRule="auto"/>
              <w:ind w:firstLine="0"/>
              <w:jc w:val="center"/>
              <w:rPr>
                <w:szCs w:val="22"/>
              </w:rPr>
            </w:pPr>
            <w:r w:rsidRPr="00E27CD3">
              <w:rPr>
                <w:szCs w:val="22"/>
              </w:rPr>
              <w:t>100.0</w:t>
            </w:r>
          </w:p>
        </w:tc>
        <w:tc>
          <w:tcPr>
            <w:tcW w:w="0" w:type="auto"/>
          </w:tcPr>
          <w:p w:rsidR="00E27CD3" w:rsidRPr="00E27CD3" w:rsidRDefault="00E27CD3" w:rsidP="00E27CD3">
            <w:pPr>
              <w:spacing w:line="240" w:lineRule="auto"/>
              <w:ind w:firstLine="0"/>
              <w:jc w:val="center"/>
              <w:rPr>
                <w:szCs w:val="22"/>
              </w:rPr>
            </w:pPr>
            <w:r w:rsidRPr="00E27CD3">
              <w:rPr>
                <w:szCs w:val="22"/>
              </w:rPr>
              <w:t>80.0</w:t>
            </w:r>
          </w:p>
        </w:tc>
        <w:tc>
          <w:tcPr>
            <w:tcW w:w="0" w:type="auto"/>
          </w:tcPr>
          <w:p w:rsidR="00E27CD3" w:rsidRPr="00E27CD3" w:rsidRDefault="00E27CD3" w:rsidP="00E27CD3">
            <w:pPr>
              <w:spacing w:line="240" w:lineRule="auto"/>
              <w:ind w:firstLine="0"/>
              <w:jc w:val="center"/>
              <w:rPr>
                <w:szCs w:val="22"/>
              </w:rPr>
            </w:pPr>
            <w:r w:rsidRPr="00E27CD3">
              <w:rPr>
                <w:szCs w:val="22"/>
              </w:rPr>
              <w:t>8.0</w:t>
            </w:r>
          </w:p>
        </w:tc>
      </w:tr>
      <w:tr w:rsidR="00E27CD3" w:rsidRPr="00E27CD3" w:rsidTr="00165D6C">
        <w:tc>
          <w:tcPr>
            <w:tcW w:w="0" w:type="auto"/>
          </w:tcPr>
          <w:p w:rsidR="00E27CD3" w:rsidRPr="00E27CD3" w:rsidRDefault="00E27CD3" w:rsidP="00E27CD3">
            <w:pPr>
              <w:spacing w:line="240" w:lineRule="auto"/>
              <w:ind w:firstLine="0"/>
              <w:jc w:val="center"/>
              <w:rPr>
                <w:b/>
                <w:szCs w:val="22"/>
              </w:rPr>
            </w:pPr>
          </w:p>
        </w:tc>
        <w:tc>
          <w:tcPr>
            <w:tcW w:w="0" w:type="auto"/>
          </w:tcPr>
          <w:p w:rsidR="00E27CD3" w:rsidRPr="00E27CD3" w:rsidRDefault="00E27CD3" w:rsidP="00E27CD3">
            <w:pPr>
              <w:spacing w:line="240" w:lineRule="auto"/>
              <w:ind w:firstLine="0"/>
              <w:jc w:val="center"/>
              <w:rPr>
                <w:szCs w:val="22"/>
              </w:rPr>
            </w:pPr>
            <w:r w:rsidRPr="00E27CD3">
              <w:rPr>
                <w:szCs w:val="22"/>
              </w:rPr>
              <w:t>2012- March 2017</w:t>
            </w:r>
            <w:r w:rsidR="006F034E">
              <w:rPr>
                <w:szCs w:val="22"/>
              </w:rPr>
              <w:t>*</w:t>
            </w:r>
          </w:p>
        </w:tc>
        <w:tc>
          <w:tcPr>
            <w:tcW w:w="0" w:type="auto"/>
          </w:tcPr>
          <w:p w:rsidR="00E27CD3" w:rsidRPr="00E27CD3" w:rsidRDefault="00E27CD3" w:rsidP="00E27CD3">
            <w:pPr>
              <w:spacing w:line="240" w:lineRule="auto"/>
              <w:ind w:firstLine="0"/>
              <w:jc w:val="center"/>
              <w:rPr>
                <w:szCs w:val="22"/>
              </w:rPr>
            </w:pPr>
            <w:r w:rsidRPr="00E27CD3">
              <w:rPr>
                <w:szCs w:val="22"/>
              </w:rPr>
              <w:t>917</w:t>
            </w:r>
          </w:p>
        </w:tc>
        <w:tc>
          <w:tcPr>
            <w:tcW w:w="0" w:type="auto"/>
          </w:tcPr>
          <w:p w:rsidR="00E27CD3" w:rsidRPr="00E27CD3" w:rsidRDefault="00E27CD3" w:rsidP="00E27CD3">
            <w:pPr>
              <w:spacing w:line="240" w:lineRule="auto"/>
              <w:ind w:firstLine="0"/>
              <w:jc w:val="center"/>
              <w:rPr>
                <w:szCs w:val="22"/>
              </w:rPr>
            </w:pPr>
            <w:r w:rsidRPr="00E27CD3">
              <w:rPr>
                <w:szCs w:val="22"/>
              </w:rPr>
              <w:t>14.3</w:t>
            </w:r>
          </w:p>
        </w:tc>
        <w:tc>
          <w:tcPr>
            <w:tcW w:w="0" w:type="auto"/>
          </w:tcPr>
          <w:p w:rsidR="00E27CD3" w:rsidRPr="00E27CD3" w:rsidRDefault="00E27CD3" w:rsidP="00E27CD3">
            <w:pPr>
              <w:spacing w:line="240" w:lineRule="auto"/>
              <w:ind w:firstLine="0"/>
              <w:jc w:val="center"/>
              <w:rPr>
                <w:szCs w:val="22"/>
              </w:rPr>
            </w:pPr>
            <w:r w:rsidRPr="00E27CD3">
              <w:rPr>
                <w:szCs w:val="22"/>
              </w:rPr>
              <w:t>5,502</w:t>
            </w:r>
          </w:p>
        </w:tc>
        <w:tc>
          <w:tcPr>
            <w:tcW w:w="0" w:type="auto"/>
          </w:tcPr>
          <w:p w:rsidR="00E27CD3" w:rsidRPr="00E27CD3" w:rsidRDefault="00E27CD3" w:rsidP="00E27CD3">
            <w:pPr>
              <w:spacing w:line="240" w:lineRule="auto"/>
              <w:ind w:firstLine="0"/>
              <w:jc w:val="center"/>
              <w:rPr>
                <w:szCs w:val="22"/>
              </w:rPr>
            </w:pPr>
            <w:r w:rsidRPr="00E27CD3">
              <w:rPr>
                <w:szCs w:val="22"/>
              </w:rPr>
              <w:t>85.7</w:t>
            </w:r>
          </w:p>
        </w:tc>
        <w:tc>
          <w:tcPr>
            <w:tcW w:w="0" w:type="auto"/>
          </w:tcPr>
          <w:p w:rsidR="00E27CD3" w:rsidRPr="00E27CD3" w:rsidRDefault="00E27CD3" w:rsidP="00E27CD3">
            <w:pPr>
              <w:spacing w:line="240" w:lineRule="auto"/>
              <w:ind w:firstLine="0"/>
              <w:jc w:val="center"/>
              <w:rPr>
                <w:szCs w:val="22"/>
              </w:rPr>
            </w:pPr>
            <w:r w:rsidRPr="00E27CD3">
              <w:rPr>
                <w:szCs w:val="22"/>
              </w:rPr>
              <w:t>6,419</w:t>
            </w:r>
          </w:p>
        </w:tc>
        <w:tc>
          <w:tcPr>
            <w:tcW w:w="0" w:type="auto"/>
          </w:tcPr>
          <w:p w:rsidR="00E27CD3" w:rsidRPr="00E27CD3" w:rsidRDefault="00E27CD3" w:rsidP="00E27CD3">
            <w:pPr>
              <w:spacing w:line="240" w:lineRule="auto"/>
              <w:ind w:firstLine="0"/>
              <w:jc w:val="center"/>
              <w:rPr>
                <w:szCs w:val="22"/>
              </w:rPr>
            </w:pPr>
            <w:r w:rsidRPr="00E27CD3">
              <w:rPr>
                <w:szCs w:val="22"/>
              </w:rPr>
              <w:t>100.0</w:t>
            </w:r>
          </w:p>
        </w:tc>
        <w:tc>
          <w:tcPr>
            <w:tcW w:w="0" w:type="auto"/>
          </w:tcPr>
          <w:p w:rsidR="00E27CD3" w:rsidRPr="00E27CD3" w:rsidRDefault="00E27CD3" w:rsidP="00E27CD3">
            <w:pPr>
              <w:spacing w:line="240" w:lineRule="auto"/>
              <w:ind w:firstLine="0"/>
              <w:jc w:val="center"/>
              <w:rPr>
                <w:szCs w:val="22"/>
              </w:rPr>
            </w:pPr>
            <w:r w:rsidRPr="00E27CD3">
              <w:rPr>
                <w:szCs w:val="22"/>
              </w:rPr>
              <w:t>79.2</w:t>
            </w:r>
          </w:p>
        </w:tc>
        <w:tc>
          <w:tcPr>
            <w:tcW w:w="0" w:type="auto"/>
          </w:tcPr>
          <w:p w:rsidR="00E27CD3" w:rsidRPr="00E27CD3" w:rsidRDefault="00E27CD3" w:rsidP="00E27CD3">
            <w:pPr>
              <w:spacing w:line="240" w:lineRule="auto"/>
              <w:ind w:firstLine="0"/>
              <w:jc w:val="center"/>
              <w:rPr>
                <w:szCs w:val="22"/>
              </w:rPr>
            </w:pPr>
            <w:r w:rsidRPr="00E27CD3">
              <w:rPr>
                <w:szCs w:val="22"/>
              </w:rPr>
              <w:t>8.4</w:t>
            </w:r>
          </w:p>
        </w:tc>
      </w:tr>
      <w:tr w:rsidR="00E27CD3" w:rsidRPr="00E27CD3" w:rsidTr="00165D6C">
        <w:tc>
          <w:tcPr>
            <w:tcW w:w="0" w:type="auto"/>
          </w:tcPr>
          <w:p w:rsidR="00E27CD3" w:rsidRPr="00E27CD3" w:rsidRDefault="00E27CD3" w:rsidP="00E27CD3">
            <w:pPr>
              <w:spacing w:line="240" w:lineRule="auto"/>
              <w:ind w:firstLine="0"/>
              <w:jc w:val="center"/>
              <w:rPr>
                <w:b/>
                <w:szCs w:val="22"/>
              </w:rPr>
            </w:pPr>
          </w:p>
        </w:tc>
        <w:tc>
          <w:tcPr>
            <w:tcW w:w="0" w:type="auto"/>
          </w:tcPr>
          <w:p w:rsidR="00E27CD3" w:rsidRPr="00E27CD3" w:rsidRDefault="00E27CD3" w:rsidP="00E27CD3">
            <w:pPr>
              <w:spacing w:line="240" w:lineRule="auto"/>
              <w:ind w:firstLine="0"/>
              <w:jc w:val="center"/>
              <w:rPr>
                <w:b/>
                <w:szCs w:val="22"/>
              </w:rPr>
            </w:pPr>
            <w:r w:rsidRPr="00E27CD3">
              <w:rPr>
                <w:b/>
                <w:szCs w:val="22"/>
              </w:rPr>
              <w:t>Total</w:t>
            </w:r>
          </w:p>
        </w:tc>
        <w:tc>
          <w:tcPr>
            <w:tcW w:w="0" w:type="auto"/>
          </w:tcPr>
          <w:p w:rsidR="00E27CD3" w:rsidRPr="00E27CD3" w:rsidRDefault="00E27CD3" w:rsidP="00E27CD3">
            <w:pPr>
              <w:spacing w:line="240" w:lineRule="auto"/>
              <w:ind w:firstLine="0"/>
              <w:jc w:val="center"/>
              <w:rPr>
                <w:b/>
                <w:szCs w:val="22"/>
              </w:rPr>
            </w:pPr>
            <w:r w:rsidRPr="00E27CD3">
              <w:rPr>
                <w:b/>
                <w:szCs w:val="22"/>
              </w:rPr>
              <w:t>3,144</w:t>
            </w:r>
          </w:p>
        </w:tc>
        <w:tc>
          <w:tcPr>
            <w:tcW w:w="0" w:type="auto"/>
          </w:tcPr>
          <w:p w:rsidR="00E27CD3" w:rsidRPr="00E27CD3" w:rsidRDefault="00E27CD3" w:rsidP="00E27CD3">
            <w:pPr>
              <w:spacing w:line="240" w:lineRule="auto"/>
              <w:ind w:firstLine="0"/>
              <w:jc w:val="center"/>
              <w:rPr>
                <w:b/>
                <w:szCs w:val="22"/>
              </w:rPr>
            </w:pPr>
            <w:r w:rsidRPr="00E27CD3">
              <w:rPr>
                <w:b/>
                <w:szCs w:val="22"/>
              </w:rPr>
              <w:t>13.0</w:t>
            </w:r>
          </w:p>
        </w:tc>
        <w:tc>
          <w:tcPr>
            <w:tcW w:w="0" w:type="auto"/>
          </w:tcPr>
          <w:p w:rsidR="00E27CD3" w:rsidRPr="00E27CD3" w:rsidRDefault="00E27CD3" w:rsidP="00E27CD3">
            <w:pPr>
              <w:spacing w:line="240" w:lineRule="auto"/>
              <w:ind w:firstLine="0"/>
              <w:jc w:val="center"/>
              <w:rPr>
                <w:b/>
                <w:szCs w:val="22"/>
              </w:rPr>
            </w:pPr>
            <w:r w:rsidRPr="00E27CD3">
              <w:rPr>
                <w:b/>
                <w:szCs w:val="22"/>
              </w:rPr>
              <w:t>21,044</w:t>
            </w:r>
          </w:p>
        </w:tc>
        <w:tc>
          <w:tcPr>
            <w:tcW w:w="0" w:type="auto"/>
          </w:tcPr>
          <w:p w:rsidR="00E27CD3" w:rsidRPr="00E27CD3" w:rsidRDefault="00E27CD3" w:rsidP="00E27CD3">
            <w:pPr>
              <w:spacing w:line="240" w:lineRule="auto"/>
              <w:ind w:firstLine="0"/>
              <w:jc w:val="center"/>
              <w:rPr>
                <w:b/>
                <w:szCs w:val="22"/>
              </w:rPr>
            </w:pPr>
            <w:r w:rsidRPr="00E27CD3">
              <w:rPr>
                <w:b/>
                <w:szCs w:val="22"/>
              </w:rPr>
              <w:t>87.0</w:t>
            </w:r>
          </w:p>
        </w:tc>
        <w:tc>
          <w:tcPr>
            <w:tcW w:w="0" w:type="auto"/>
          </w:tcPr>
          <w:p w:rsidR="00E27CD3" w:rsidRPr="00E27CD3" w:rsidRDefault="00E27CD3" w:rsidP="00E27CD3">
            <w:pPr>
              <w:spacing w:line="240" w:lineRule="auto"/>
              <w:ind w:firstLine="0"/>
              <w:jc w:val="center"/>
              <w:rPr>
                <w:b/>
                <w:szCs w:val="22"/>
              </w:rPr>
            </w:pPr>
            <w:r w:rsidRPr="00E27CD3">
              <w:rPr>
                <w:b/>
                <w:szCs w:val="22"/>
              </w:rPr>
              <w:t>24,188</w:t>
            </w:r>
          </w:p>
        </w:tc>
        <w:tc>
          <w:tcPr>
            <w:tcW w:w="0" w:type="auto"/>
          </w:tcPr>
          <w:p w:rsidR="00E27CD3" w:rsidRPr="00E27CD3" w:rsidRDefault="00E27CD3" w:rsidP="00E27CD3">
            <w:pPr>
              <w:spacing w:line="240" w:lineRule="auto"/>
              <w:ind w:firstLine="0"/>
              <w:jc w:val="center"/>
              <w:rPr>
                <w:b/>
                <w:szCs w:val="22"/>
              </w:rPr>
            </w:pPr>
            <w:r w:rsidRPr="00E27CD3">
              <w:rPr>
                <w:b/>
                <w:szCs w:val="22"/>
              </w:rPr>
              <w:t>100.0</w:t>
            </w:r>
          </w:p>
        </w:tc>
        <w:tc>
          <w:tcPr>
            <w:tcW w:w="0" w:type="auto"/>
          </w:tcPr>
          <w:p w:rsidR="00E27CD3" w:rsidRPr="00E27CD3" w:rsidRDefault="00E27CD3" w:rsidP="00E27CD3">
            <w:pPr>
              <w:spacing w:line="240" w:lineRule="auto"/>
              <w:ind w:firstLine="0"/>
              <w:jc w:val="center"/>
              <w:rPr>
                <w:b/>
                <w:szCs w:val="22"/>
              </w:rPr>
            </w:pPr>
            <w:r w:rsidRPr="00E27CD3">
              <w:rPr>
                <w:b/>
                <w:szCs w:val="22"/>
              </w:rPr>
              <w:t>79.5</w:t>
            </w:r>
          </w:p>
        </w:tc>
        <w:tc>
          <w:tcPr>
            <w:tcW w:w="0" w:type="auto"/>
          </w:tcPr>
          <w:p w:rsidR="00E27CD3" w:rsidRPr="00E27CD3" w:rsidRDefault="00E27CD3" w:rsidP="00E27CD3">
            <w:pPr>
              <w:spacing w:line="240" w:lineRule="auto"/>
              <w:ind w:firstLine="0"/>
              <w:jc w:val="center"/>
              <w:rPr>
                <w:b/>
                <w:szCs w:val="22"/>
              </w:rPr>
            </w:pPr>
            <w:r w:rsidRPr="00E27CD3">
              <w:rPr>
                <w:b/>
                <w:szCs w:val="22"/>
              </w:rPr>
              <w:t>8.2</w:t>
            </w:r>
          </w:p>
        </w:tc>
      </w:tr>
      <w:tr w:rsidR="00E27CD3" w:rsidRPr="00E27CD3" w:rsidTr="00165D6C">
        <w:tc>
          <w:tcPr>
            <w:tcW w:w="0" w:type="auto"/>
          </w:tcPr>
          <w:p w:rsidR="00E27CD3" w:rsidRPr="00E27CD3" w:rsidRDefault="00E27CD3" w:rsidP="00E27CD3">
            <w:pPr>
              <w:spacing w:line="240" w:lineRule="auto"/>
              <w:ind w:firstLine="0"/>
              <w:jc w:val="center"/>
              <w:rPr>
                <w:b/>
                <w:szCs w:val="22"/>
              </w:rPr>
            </w:pPr>
            <w:r w:rsidRPr="00E27CD3">
              <w:rPr>
                <w:b/>
                <w:szCs w:val="22"/>
              </w:rPr>
              <w:t>Total</w:t>
            </w:r>
          </w:p>
        </w:tc>
        <w:tc>
          <w:tcPr>
            <w:tcW w:w="0" w:type="auto"/>
          </w:tcPr>
          <w:p w:rsidR="00E27CD3" w:rsidRPr="00E27CD3" w:rsidRDefault="00E27CD3" w:rsidP="00E27CD3">
            <w:pPr>
              <w:spacing w:line="240" w:lineRule="auto"/>
              <w:ind w:firstLine="0"/>
              <w:jc w:val="center"/>
              <w:rPr>
                <w:b/>
                <w:szCs w:val="22"/>
              </w:rPr>
            </w:pPr>
          </w:p>
        </w:tc>
        <w:tc>
          <w:tcPr>
            <w:tcW w:w="0" w:type="auto"/>
          </w:tcPr>
          <w:p w:rsidR="00E27CD3" w:rsidRPr="00E27CD3" w:rsidRDefault="00E27CD3" w:rsidP="00E27CD3">
            <w:pPr>
              <w:spacing w:line="240" w:lineRule="auto"/>
              <w:ind w:firstLine="0"/>
              <w:jc w:val="center"/>
              <w:rPr>
                <w:b/>
                <w:szCs w:val="22"/>
              </w:rPr>
            </w:pPr>
            <w:r w:rsidRPr="00E27CD3">
              <w:rPr>
                <w:b/>
                <w:szCs w:val="22"/>
              </w:rPr>
              <w:t>4,346</w:t>
            </w:r>
          </w:p>
        </w:tc>
        <w:tc>
          <w:tcPr>
            <w:tcW w:w="0" w:type="auto"/>
          </w:tcPr>
          <w:p w:rsidR="00E27CD3" w:rsidRPr="00E27CD3" w:rsidRDefault="00E27CD3" w:rsidP="00E27CD3">
            <w:pPr>
              <w:spacing w:line="240" w:lineRule="auto"/>
              <w:ind w:firstLine="0"/>
              <w:jc w:val="center"/>
              <w:rPr>
                <w:b/>
                <w:szCs w:val="22"/>
              </w:rPr>
            </w:pPr>
            <w:r w:rsidRPr="00E27CD3">
              <w:rPr>
                <w:b/>
                <w:szCs w:val="22"/>
              </w:rPr>
              <w:t>11.8</w:t>
            </w:r>
          </w:p>
        </w:tc>
        <w:tc>
          <w:tcPr>
            <w:tcW w:w="0" w:type="auto"/>
          </w:tcPr>
          <w:p w:rsidR="00E27CD3" w:rsidRPr="00E27CD3" w:rsidRDefault="00E27CD3" w:rsidP="00E27CD3">
            <w:pPr>
              <w:spacing w:line="240" w:lineRule="auto"/>
              <w:ind w:firstLine="0"/>
              <w:jc w:val="center"/>
              <w:rPr>
                <w:b/>
                <w:szCs w:val="22"/>
              </w:rPr>
            </w:pPr>
            <w:r w:rsidRPr="00E27CD3">
              <w:rPr>
                <w:b/>
                <w:szCs w:val="22"/>
              </w:rPr>
              <w:t>32,493</w:t>
            </w:r>
          </w:p>
        </w:tc>
        <w:tc>
          <w:tcPr>
            <w:tcW w:w="0" w:type="auto"/>
          </w:tcPr>
          <w:p w:rsidR="00E27CD3" w:rsidRPr="00E27CD3" w:rsidRDefault="00E27CD3" w:rsidP="00E27CD3">
            <w:pPr>
              <w:spacing w:line="240" w:lineRule="auto"/>
              <w:ind w:firstLine="0"/>
              <w:jc w:val="center"/>
              <w:rPr>
                <w:b/>
                <w:szCs w:val="22"/>
              </w:rPr>
            </w:pPr>
            <w:r w:rsidRPr="00E27CD3">
              <w:rPr>
                <w:b/>
                <w:szCs w:val="22"/>
              </w:rPr>
              <w:t>88.2</w:t>
            </w:r>
          </w:p>
        </w:tc>
        <w:tc>
          <w:tcPr>
            <w:tcW w:w="0" w:type="auto"/>
          </w:tcPr>
          <w:p w:rsidR="00E27CD3" w:rsidRPr="00E27CD3" w:rsidRDefault="00E27CD3" w:rsidP="00E27CD3">
            <w:pPr>
              <w:spacing w:line="240" w:lineRule="auto"/>
              <w:ind w:firstLine="0"/>
              <w:jc w:val="center"/>
              <w:rPr>
                <w:b/>
                <w:szCs w:val="22"/>
              </w:rPr>
            </w:pPr>
            <w:r w:rsidRPr="00E27CD3">
              <w:rPr>
                <w:b/>
                <w:szCs w:val="22"/>
              </w:rPr>
              <w:t>36,839</w:t>
            </w:r>
          </w:p>
        </w:tc>
        <w:tc>
          <w:tcPr>
            <w:tcW w:w="0" w:type="auto"/>
          </w:tcPr>
          <w:p w:rsidR="00E27CD3" w:rsidRPr="00E27CD3" w:rsidRDefault="00E27CD3" w:rsidP="00E27CD3">
            <w:pPr>
              <w:spacing w:line="240" w:lineRule="auto"/>
              <w:ind w:firstLine="0"/>
              <w:jc w:val="center"/>
              <w:rPr>
                <w:b/>
                <w:szCs w:val="22"/>
              </w:rPr>
            </w:pPr>
            <w:r w:rsidRPr="00E27CD3">
              <w:rPr>
                <w:b/>
                <w:szCs w:val="22"/>
              </w:rPr>
              <w:t>100.0</w:t>
            </w:r>
          </w:p>
        </w:tc>
        <w:tc>
          <w:tcPr>
            <w:tcW w:w="0" w:type="auto"/>
          </w:tcPr>
          <w:p w:rsidR="00E27CD3" w:rsidRPr="00E27CD3" w:rsidRDefault="00E27CD3" w:rsidP="00E27CD3">
            <w:pPr>
              <w:spacing w:line="240" w:lineRule="auto"/>
              <w:ind w:firstLine="0"/>
              <w:jc w:val="center"/>
              <w:rPr>
                <w:b/>
                <w:szCs w:val="22"/>
              </w:rPr>
            </w:pPr>
            <w:r w:rsidRPr="00E27CD3">
              <w:rPr>
                <w:b/>
                <w:szCs w:val="22"/>
              </w:rPr>
              <w:t>79.3</w:t>
            </w:r>
          </w:p>
        </w:tc>
        <w:tc>
          <w:tcPr>
            <w:tcW w:w="0" w:type="auto"/>
          </w:tcPr>
          <w:p w:rsidR="00E27CD3" w:rsidRPr="00E27CD3" w:rsidRDefault="00E27CD3" w:rsidP="00E27CD3">
            <w:pPr>
              <w:spacing w:line="240" w:lineRule="auto"/>
              <w:ind w:firstLine="0"/>
              <w:jc w:val="center"/>
              <w:rPr>
                <w:b/>
                <w:szCs w:val="22"/>
              </w:rPr>
            </w:pPr>
            <w:r w:rsidRPr="00E27CD3">
              <w:rPr>
                <w:b/>
                <w:szCs w:val="22"/>
              </w:rPr>
              <w:t>8.0</w:t>
            </w:r>
          </w:p>
        </w:tc>
      </w:tr>
    </w:tbl>
    <w:p w:rsidR="00E27CD3" w:rsidRPr="00DF085E" w:rsidRDefault="00E27CD3" w:rsidP="006F034E">
      <w:pPr>
        <w:spacing w:line="240" w:lineRule="auto"/>
        <w:ind w:firstLine="0"/>
        <w:jc w:val="left"/>
        <w:rPr>
          <w:sz w:val="20"/>
          <w:szCs w:val="20"/>
        </w:rPr>
      </w:pPr>
      <w:r w:rsidRPr="00DF085E">
        <w:rPr>
          <w:i/>
          <w:sz w:val="20"/>
          <w:szCs w:val="20"/>
        </w:rPr>
        <w:t xml:space="preserve">Inpatient </w:t>
      </w:r>
      <w:proofErr w:type="gramStart"/>
      <w:r w:rsidRPr="00DF085E">
        <w:rPr>
          <w:sz w:val="20"/>
          <w:szCs w:val="20"/>
        </w:rPr>
        <w:t>χ</w:t>
      </w:r>
      <w:r w:rsidRPr="00DF085E">
        <w:rPr>
          <w:sz w:val="20"/>
          <w:szCs w:val="20"/>
          <w:vertAlign w:val="superscript"/>
        </w:rPr>
        <w:t>(</w:t>
      </w:r>
      <w:proofErr w:type="gramEnd"/>
      <w:r w:rsidRPr="00DF085E">
        <w:rPr>
          <w:sz w:val="20"/>
          <w:szCs w:val="20"/>
          <w:vertAlign w:val="superscript"/>
        </w:rPr>
        <w:t>3)</w:t>
      </w:r>
      <w:r w:rsidRPr="00DF085E">
        <w:rPr>
          <w:sz w:val="20"/>
          <w:szCs w:val="20"/>
        </w:rPr>
        <w:t xml:space="preserve"> = 79.799, p = .000, </w:t>
      </w:r>
      <w:r w:rsidRPr="00DF085E">
        <w:rPr>
          <w:i/>
          <w:sz w:val="20"/>
          <w:szCs w:val="20"/>
        </w:rPr>
        <w:t xml:space="preserve">Outpatient </w:t>
      </w:r>
      <w:r w:rsidRPr="00DF085E">
        <w:rPr>
          <w:sz w:val="20"/>
          <w:szCs w:val="20"/>
        </w:rPr>
        <w:t>χ</w:t>
      </w:r>
      <w:r w:rsidRPr="00DF085E">
        <w:rPr>
          <w:sz w:val="20"/>
          <w:szCs w:val="20"/>
          <w:vertAlign w:val="superscript"/>
        </w:rPr>
        <w:t>(3)</w:t>
      </w:r>
      <w:r w:rsidRPr="00DF085E">
        <w:rPr>
          <w:sz w:val="20"/>
          <w:szCs w:val="20"/>
        </w:rPr>
        <w:t xml:space="preserve"> = 25.913, p = .000, </w:t>
      </w:r>
      <w:r w:rsidRPr="00DF085E">
        <w:rPr>
          <w:i/>
          <w:sz w:val="20"/>
          <w:szCs w:val="20"/>
        </w:rPr>
        <w:t xml:space="preserve">Total </w:t>
      </w:r>
      <w:r w:rsidRPr="00DF085E">
        <w:rPr>
          <w:sz w:val="20"/>
          <w:szCs w:val="20"/>
        </w:rPr>
        <w:t>χ</w:t>
      </w:r>
      <w:r w:rsidRPr="00DF085E">
        <w:rPr>
          <w:sz w:val="20"/>
          <w:szCs w:val="20"/>
          <w:vertAlign w:val="superscript"/>
        </w:rPr>
        <w:t>(3)</w:t>
      </w:r>
      <w:r w:rsidRPr="00DF085E">
        <w:rPr>
          <w:sz w:val="20"/>
          <w:szCs w:val="20"/>
        </w:rPr>
        <w:t xml:space="preserve"> = 98.234, p = .000</w:t>
      </w:r>
    </w:p>
    <w:p w:rsidR="006F034E" w:rsidRPr="00DF085E" w:rsidRDefault="006F034E" w:rsidP="006F034E">
      <w:pPr>
        <w:spacing w:line="240" w:lineRule="auto"/>
        <w:ind w:firstLine="0"/>
        <w:jc w:val="left"/>
        <w:rPr>
          <w:sz w:val="20"/>
          <w:szCs w:val="20"/>
        </w:rPr>
      </w:pPr>
      <w:r w:rsidRPr="00DF085E">
        <w:rPr>
          <w:sz w:val="20"/>
          <w:szCs w:val="20"/>
        </w:rPr>
        <w:t>*Testing method changed from enzyme immunoassay to molecular method at the end of 2011</w:t>
      </w:r>
    </w:p>
    <w:p w:rsidR="00806F4F" w:rsidRDefault="00806F4F" w:rsidP="00E27CD3">
      <w:pPr>
        <w:ind w:firstLine="0"/>
        <w:rPr>
          <w:sz w:val="18"/>
          <w:szCs w:val="18"/>
        </w:rPr>
      </w:pPr>
    </w:p>
    <w:p w:rsidR="00806F4F" w:rsidRDefault="00806F4F" w:rsidP="00E27CD3">
      <w:pPr>
        <w:ind w:firstLine="0"/>
        <w:rPr>
          <w:sz w:val="18"/>
          <w:szCs w:val="18"/>
        </w:rPr>
      </w:pPr>
    </w:p>
    <w:p w:rsidR="00806F4F" w:rsidRDefault="00806F4F" w:rsidP="00E27CD3">
      <w:pPr>
        <w:ind w:firstLine="0"/>
        <w:rPr>
          <w:sz w:val="18"/>
          <w:szCs w:val="18"/>
        </w:rPr>
      </w:pPr>
    </w:p>
    <w:p w:rsidR="00806F4F" w:rsidRDefault="00806F4F" w:rsidP="00E27CD3">
      <w:pPr>
        <w:ind w:firstLine="0"/>
        <w:rPr>
          <w:sz w:val="18"/>
          <w:szCs w:val="18"/>
        </w:rPr>
      </w:pPr>
    </w:p>
    <w:p w:rsidR="00806F4F" w:rsidRDefault="00806F4F" w:rsidP="00E27CD3">
      <w:pPr>
        <w:ind w:firstLine="0"/>
        <w:rPr>
          <w:sz w:val="18"/>
          <w:szCs w:val="18"/>
        </w:rPr>
      </w:pPr>
    </w:p>
    <w:p w:rsidR="00806F4F" w:rsidRDefault="00806F4F" w:rsidP="00E27CD3">
      <w:pPr>
        <w:ind w:firstLine="0"/>
        <w:rPr>
          <w:sz w:val="18"/>
          <w:szCs w:val="18"/>
        </w:rPr>
      </w:pPr>
    </w:p>
    <w:p w:rsidR="00806F4F" w:rsidRDefault="00806F4F" w:rsidP="00337497">
      <w:pPr>
        <w:pStyle w:val="Caption"/>
        <w:keepNext/>
        <w:spacing w:line="360" w:lineRule="auto"/>
        <w:ind w:firstLine="0"/>
      </w:pPr>
      <w:bookmarkStart w:id="80" w:name="_Toc500161926"/>
      <w:r>
        <w:t xml:space="preserve">Table </w:t>
      </w:r>
      <w:r w:rsidR="00804D2B">
        <w:fldChar w:fldCharType="begin"/>
      </w:r>
      <w:r w:rsidR="00804D2B">
        <w:instrText xml:space="preserve"> SEQ Table \* ARABIC </w:instrText>
      </w:r>
      <w:r w:rsidR="00804D2B">
        <w:fldChar w:fldCharType="separate"/>
      </w:r>
      <w:r w:rsidR="00D83276">
        <w:rPr>
          <w:noProof/>
        </w:rPr>
        <w:t>35</w:t>
      </w:r>
      <w:r w:rsidR="00804D2B">
        <w:rPr>
          <w:noProof/>
        </w:rPr>
        <w:fldChar w:fldCharType="end"/>
      </w:r>
      <w:r>
        <w:t xml:space="preserve">. </w:t>
      </w:r>
      <w:r w:rsidRPr="00F23697">
        <w:t>Butler Memorial Hospit</w:t>
      </w:r>
      <w:r w:rsidR="00D87AE9">
        <w:t>al Patient Encounters Ages 65+ o</w:t>
      </w:r>
      <w:r w:rsidRPr="00F23697">
        <w:t xml:space="preserve">ver Four Time Periods by Patient Type (In and Outpatient) and </w:t>
      </w:r>
      <w:r w:rsidRPr="00F23697">
        <w:rPr>
          <w:i/>
        </w:rPr>
        <w:t>Clostridium</w:t>
      </w:r>
      <w:r w:rsidRPr="00F23697">
        <w:t xml:space="preserve"> </w:t>
      </w:r>
      <w:r w:rsidRPr="00F23697">
        <w:rPr>
          <w:i/>
        </w:rPr>
        <w:t>difficile</w:t>
      </w:r>
      <w:r w:rsidR="004A51B2">
        <w:t xml:space="preserve"> Test Result d</w:t>
      </w:r>
      <w:r w:rsidRPr="00F23697">
        <w:t>uring Follow-up Period (1997-March 2017) (Butler County Residents Only) (N = 23,204)</w:t>
      </w:r>
      <w:bookmarkEnd w:id="80"/>
    </w:p>
    <w:tbl>
      <w:tblPr>
        <w:tblStyle w:val="TableGrid31"/>
        <w:tblW w:w="0" w:type="auto"/>
        <w:jc w:val="center"/>
        <w:tblLook w:val="04A0" w:firstRow="1" w:lastRow="0" w:firstColumn="1" w:lastColumn="0" w:noHBand="0" w:noVBand="1"/>
      </w:tblPr>
      <w:tblGrid>
        <w:gridCol w:w="1337"/>
        <w:gridCol w:w="1503"/>
        <w:gridCol w:w="756"/>
        <w:gridCol w:w="636"/>
        <w:gridCol w:w="876"/>
        <w:gridCol w:w="636"/>
        <w:gridCol w:w="876"/>
        <w:gridCol w:w="756"/>
        <w:gridCol w:w="726"/>
        <w:gridCol w:w="523"/>
      </w:tblGrid>
      <w:tr w:rsidR="00806F4F" w:rsidRPr="00806F4F" w:rsidTr="00165D6C">
        <w:trPr>
          <w:jc w:val="center"/>
        </w:trPr>
        <w:tc>
          <w:tcPr>
            <w:tcW w:w="0" w:type="auto"/>
          </w:tcPr>
          <w:p w:rsidR="00806F4F" w:rsidRPr="00806F4F" w:rsidRDefault="00806F4F" w:rsidP="00806F4F">
            <w:pPr>
              <w:spacing w:line="240" w:lineRule="auto"/>
              <w:ind w:firstLine="0"/>
              <w:jc w:val="left"/>
              <w:rPr>
                <w:szCs w:val="22"/>
              </w:rPr>
            </w:pPr>
          </w:p>
        </w:tc>
        <w:tc>
          <w:tcPr>
            <w:tcW w:w="0" w:type="auto"/>
          </w:tcPr>
          <w:p w:rsidR="00806F4F" w:rsidRPr="00806F4F" w:rsidRDefault="00806F4F" w:rsidP="00806F4F">
            <w:pPr>
              <w:spacing w:line="240" w:lineRule="auto"/>
              <w:ind w:firstLine="0"/>
              <w:jc w:val="left"/>
              <w:rPr>
                <w:b/>
                <w:szCs w:val="22"/>
              </w:rPr>
            </w:pPr>
          </w:p>
        </w:tc>
        <w:tc>
          <w:tcPr>
            <w:tcW w:w="0" w:type="auto"/>
            <w:gridSpan w:val="2"/>
          </w:tcPr>
          <w:p w:rsidR="00806F4F" w:rsidRPr="00806F4F" w:rsidRDefault="00806F4F" w:rsidP="00806F4F">
            <w:pPr>
              <w:spacing w:line="240" w:lineRule="auto"/>
              <w:ind w:firstLine="0"/>
              <w:jc w:val="center"/>
              <w:rPr>
                <w:b/>
                <w:szCs w:val="22"/>
              </w:rPr>
            </w:pPr>
            <w:r w:rsidRPr="00806F4F">
              <w:rPr>
                <w:b/>
                <w:szCs w:val="22"/>
              </w:rPr>
              <w:t>C. diff</w:t>
            </w:r>
          </w:p>
        </w:tc>
        <w:tc>
          <w:tcPr>
            <w:tcW w:w="0" w:type="auto"/>
            <w:gridSpan w:val="2"/>
          </w:tcPr>
          <w:p w:rsidR="00806F4F" w:rsidRPr="00806F4F" w:rsidRDefault="00806F4F" w:rsidP="00806F4F">
            <w:pPr>
              <w:spacing w:line="240" w:lineRule="auto"/>
              <w:ind w:firstLine="0"/>
              <w:jc w:val="center"/>
              <w:rPr>
                <w:b/>
                <w:szCs w:val="22"/>
              </w:rPr>
            </w:pPr>
            <w:r w:rsidRPr="00806F4F">
              <w:rPr>
                <w:b/>
                <w:szCs w:val="22"/>
              </w:rPr>
              <w:t>No C. diff</w:t>
            </w:r>
          </w:p>
        </w:tc>
        <w:tc>
          <w:tcPr>
            <w:tcW w:w="0" w:type="auto"/>
            <w:gridSpan w:val="4"/>
          </w:tcPr>
          <w:p w:rsidR="00806F4F" w:rsidRPr="00806F4F" w:rsidRDefault="00806F4F" w:rsidP="00806F4F">
            <w:pPr>
              <w:spacing w:line="240" w:lineRule="auto"/>
              <w:ind w:firstLine="0"/>
              <w:jc w:val="center"/>
              <w:rPr>
                <w:b/>
                <w:szCs w:val="22"/>
              </w:rPr>
            </w:pPr>
            <w:r w:rsidRPr="00806F4F">
              <w:rPr>
                <w:b/>
                <w:szCs w:val="22"/>
              </w:rPr>
              <w:t>Total</w:t>
            </w:r>
          </w:p>
        </w:tc>
      </w:tr>
      <w:tr w:rsidR="00806F4F" w:rsidRPr="00806F4F" w:rsidTr="00165D6C">
        <w:trPr>
          <w:jc w:val="center"/>
        </w:trPr>
        <w:tc>
          <w:tcPr>
            <w:tcW w:w="0" w:type="auto"/>
          </w:tcPr>
          <w:p w:rsidR="00806F4F" w:rsidRPr="00806F4F" w:rsidRDefault="00806F4F" w:rsidP="00806F4F">
            <w:pPr>
              <w:spacing w:line="240" w:lineRule="auto"/>
              <w:ind w:firstLine="0"/>
              <w:jc w:val="left"/>
              <w:rPr>
                <w:szCs w:val="22"/>
              </w:rPr>
            </w:pPr>
          </w:p>
        </w:tc>
        <w:tc>
          <w:tcPr>
            <w:tcW w:w="0" w:type="auto"/>
          </w:tcPr>
          <w:p w:rsidR="00806F4F" w:rsidRPr="00806F4F" w:rsidRDefault="00806F4F" w:rsidP="00806F4F">
            <w:pPr>
              <w:spacing w:line="240" w:lineRule="auto"/>
              <w:ind w:firstLine="0"/>
              <w:jc w:val="left"/>
              <w:rPr>
                <w:szCs w:val="22"/>
              </w:rPr>
            </w:pPr>
          </w:p>
        </w:tc>
        <w:tc>
          <w:tcPr>
            <w:tcW w:w="0" w:type="auto"/>
          </w:tcPr>
          <w:p w:rsidR="00806F4F" w:rsidRPr="00806F4F" w:rsidRDefault="00806F4F" w:rsidP="00806F4F">
            <w:pPr>
              <w:spacing w:line="240" w:lineRule="auto"/>
              <w:ind w:firstLine="0"/>
              <w:jc w:val="center"/>
              <w:rPr>
                <w:szCs w:val="22"/>
              </w:rPr>
            </w:pPr>
            <w:r w:rsidRPr="00806F4F">
              <w:rPr>
                <w:szCs w:val="22"/>
              </w:rPr>
              <w:t>N</w:t>
            </w:r>
          </w:p>
        </w:tc>
        <w:tc>
          <w:tcPr>
            <w:tcW w:w="0" w:type="auto"/>
          </w:tcPr>
          <w:p w:rsidR="00806F4F" w:rsidRPr="00806F4F" w:rsidRDefault="00806F4F" w:rsidP="00806F4F">
            <w:pPr>
              <w:spacing w:line="240" w:lineRule="auto"/>
              <w:ind w:firstLine="0"/>
              <w:jc w:val="center"/>
              <w:rPr>
                <w:szCs w:val="22"/>
              </w:rPr>
            </w:pPr>
            <w:r w:rsidRPr="00806F4F">
              <w:rPr>
                <w:szCs w:val="22"/>
              </w:rPr>
              <w:t>%</w:t>
            </w:r>
          </w:p>
        </w:tc>
        <w:tc>
          <w:tcPr>
            <w:tcW w:w="0" w:type="auto"/>
          </w:tcPr>
          <w:p w:rsidR="00806F4F" w:rsidRPr="00806F4F" w:rsidRDefault="00806F4F" w:rsidP="00806F4F">
            <w:pPr>
              <w:spacing w:line="240" w:lineRule="auto"/>
              <w:ind w:firstLine="0"/>
              <w:jc w:val="center"/>
              <w:rPr>
                <w:szCs w:val="22"/>
              </w:rPr>
            </w:pPr>
            <w:r w:rsidRPr="00806F4F">
              <w:rPr>
                <w:szCs w:val="22"/>
              </w:rPr>
              <w:t>N</w:t>
            </w:r>
          </w:p>
        </w:tc>
        <w:tc>
          <w:tcPr>
            <w:tcW w:w="0" w:type="auto"/>
          </w:tcPr>
          <w:p w:rsidR="00806F4F" w:rsidRPr="00806F4F" w:rsidRDefault="00806F4F" w:rsidP="00806F4F">
            <w:pPr>
              <w:spacing w:line="240" w:lineRule="auto"/>
              <w:ind w:firstLine="0"/>
              <w:jc w:val="center"/>
              <w:rPr>
                <w:szCs w:val="22"/>
              </w:rPr>
            </w:pPr>
            <w:r w:rsidRPr="00806F4F">
              <w:rPr>
                <w:szCs w:val="22"/>
              </w:rPr>
              <w:t>%</w:t>
            </w:r>
          </w:p>
        </w:tc>
        <w:tc>
          <w:tcPr>
            <w:tcW w:w="0" w:type="auto"/>
          </w:tcPr>
          <w:p w:rsidR="00806F4F" w:rsidRPr="00806F4F" w:rsidRDefault="00806F4F" w:rsidP="00806F4F">
            <w:pPr>
              <w:spacing w:line="240" w:lineRule="auto"/>
              <w:ind w:firstLine="0"/>
              <w:jc w:val="center"/>
              <w:rPr>
                <w:szCs w:val="22"/>
              </w:rPr>
            </w:pPr>
            <w:r w:rsidRPr="00806F4F">
              <w:rPr>
                <w:szCs w:val="22"/>
              </w:rPr>
              <w:t>N</w:t>
            </w:r>
          </w:p>
        </w:tc>
        <w:tc>
          <w:tcPr>
            <w:tcW w:w="0" w:type="auto"/>
          </w:tcPr>
          <w:p w:rsidR="00806F4F" w:rsidRPr="00806F4F" w:rsidRDefault="00806F4F" w:rsidP="00806F4F">
            <w:pPr>
              <w:spacing w:line="240" w:lineRule="auto"/>
              <w:ind w:firstLine="0"/>
              <w:jc w:val="center"/>
              <w:rPr>
                <w:szCs w:val="22"/>
              </w:rPr>
            </w:pPr>
            <w:r w:rsidRPr="00806F4F">
              <w:rPr>
                <w:szCs w:val="22"/>
              </w:rPr>
              <w:t>%</w:t>
            </w:r>
          </w:p>
        </w:tc>
        <w:tc>
          <w:tcPr>
            <w:tcW w:w="0" w:type="auto"/>
          </w:tcPr>
          <w:p w:rsidR="00806F4F" w:rsidRPr="00806F4F" w:rsidRDefault="00804D2B" w:rsidP="00806F4F">
            <w:pPr>
              <w:spacing w:line="240" w:lineRule="auto"/>
              <w:ind w:firstLine="0"/>
              <w:jc w:val="center"/>
              <w:rPr>
                <w:szCs w:val="22"/>
              </w:rPr>
            </w:pPr>
            <m:oMath>
              <m:acc>
                <m:accPr>
                  <m:chr m:val="̅"/>
                  <m:ctrlPr>
                    <w:rPr>
                      <w:rFonts w:ascii="Cambria Math" w:hAnsi="Cambria Math"/>
                      <w:szCs w:val="22"/>
                    </w:rPr>
                  </m:ctrlPr>
                </m:accPr>
                <m:e>
                  <m:r>
                    <m:rPr>
                      <m:sty m:val="p"/>
                    </m:rPr>
                    <w:rPr>
                      <w:rFonts w:ascii="Cambria Math" w:hAnsi="Cambria Math"/>
                      <w:szCs w:val="22"/>
                    </w:rPr>
                    <m:t>x</m:t>
                  </m:r>
                </m:e>
              </m:acc>
            </m:oMath>
            <w:r w:rsidR="00806F4F" w:rsidRPr="00806F4F">
              <w:rPr>
                <w:rFonts w:eastAsia="Times New Roman"/>
                <w:szCs w:val="22"/>
              </w:rPr>
              <w:t xml:space="preserve"> age</w:t>
            </w:r>
          </w:p>
        </w:tc>
        <w:tc>
          <w:tcPr>
            <w:tcW w:w="0" w:type="auto"/>
          </w:tcPr>
          <w:p w:rsidR="00806F4F" w:rsidRPr="00806F4F" w:rsidRDefault="00806F4F" w:rsidP="00806F4F">
            <w:pPr>
              <w:spacing w:line="240" w:lineRule="auto"/>
              <w:ind w:firstLine="0"/>
              <w:jc w:val="center"/>
              <w:rPr>
                <w:szCs w:val="22"/>
              </w:rPr>
            </w:pPr>
            <w:r w:rsidRPr="00806F4F">
              <w:rPr>
                <w:szCs w:val="22"/>
              </w:rPr>
              <w:t>SD</w:t>
            </w:r>
          </w:p>
        </w:tc>
      </w:tr>
      <w:tr w:rsidR="00806F4F" w:rsidRPr="00806F4F" w:rsidTr="00165D6C">
        <w:trPr>
          <w:jc w:val="center"/>
        </w:trPr>
        <w:tc>
          <w:tcPr>
            <w:tcW w:w="0" w:type="auto"/>
          </w:tcPr>
          <w:p w:rsidR="00806F4F" w:rsidRPr="00806F4F" w:rsidRDefault="00806F4F" w:rsidP="00806F4F">
            <w:pPr>
              <w:spacing w:line="240" w:lineRule="auto"/>
              <w:ind w:firstLine="0"/>
              <w:jc w:val="center"/>
              <w:rPr>
                <w:b/>
                <w:szCs w:val="22"/>
              </w:rPr>
            </w:pPr>
            <w:r w:rsidRPr="00806F4F">
              <w:rPr>
                <w:b/>
                <w:szCs w:val="22"/>
              </w:rPr>
              <w:t>Inpatient</w:t>
            </w:r>
          </w:p>
        </w:tc>
        <w:tc>
          <w:tcPr>
            <w:tcW w:w="0" w:type="auto"/>
          </w:tcPr>
          <w:p w:rsidR="00806F4F" w:rsidRPr="00806F4F" w:rsidRDefault="00806F4F" w:rsidP="00806F4F">
            <w:pPr>
              <w:spacing w:line="240" w:lineRule="auto"/>
              <w:ind w:firstLine="0"/>
              <w:jc w:val="center"/>
              <w:rPr>
                <w:szCs w:val="22"/>
              </w:rPr>
            </w:pPr>
          </w:p>
        </w:tc>
        <w:tc>
          <w:tcPr>
            <w:tcW w:w="0" w:type="auto"/>
          </w:tcPr>
          <w:p w:rsidR="00806F4F" w:rsidRPr="00806F4F" w:rsidRDefault="00806F4F" w:rsidP="00806F4F">
            <w:pPr>
              <w:spacing w:line="240" w:lineRule="auto"/>
              <w:ind w:firstLine="0"/>
              <w:jc w:val="center"/>
              <w:rPr>
                <w:szCs w:val="22"/>
              </w:rPr>
            </w:pPr>
          </w:p>
        </w:tc>
        <w:tc>
          <w:tcPr>
            <w:tcW w:w="0" w:type="auto"/>
          </w:tcPr>
          <w:p w:rsidR="00806F4F" w:rsidRPr="00806F4F" w:rsidRDefault="00806F4F" w:rsidP="00806F4F">
            <w:pPr>
              <w:spacing w:line="240" w:lineRule="auto"/>
              <w:ind w:firstLine="0"/>
              <w:jc w:val="center"/>
              <w:rPr>
                <w:szCs w:val="22"/>
              </w:rPr>
            </w:pPr>
          </w:p>
        </w:tc>
        <w:tc>
          <w:tcPr>
            <w:tcW w:w="0" w:type="auto"/>
          </w:tcPr>
          <w:p w:rsidR="00806F4F" w:rsidRPr="00806F4F" w:rsidRDefault="00806F4F" w:rsidP="00806F4F">
            <w:pPr>
              <w:spacing w:line="240" w:lineRule="auto"/>
              <w:ind w:firstLine="0"/>
              <w:jc w:val="center"/>
              <w:rPr>
                <w:szCs w:val="22"/>
              </w:rPr>
            </w:pPr>
          </w:p>
        </w:tc>
        <w:tc>
          <w:tcPr>
            <w:tcW w:w="0" w:type="auto"/>
          </w:tcPr>
          <w:p w:rsidR="00806F4F" w:rsidRPr="00806F4F" w:rsidRDefault="00806F4F" w:rsidP="00806F4F">
            <w:pPr>
              <w:spacing w:line="240" w:lineRule="auto"/>
              <w:ind w:firstLine="0"/>
              <w:jc w:val="center"/>
              <w:rPr>
                <w:szCs w:val="22"/>
              </w:rPr>
            </w:pPr>
          </w:p>
        </w:tc>
        <w:tc>
          <w:tcPr>
            <w:tcW w:w="0" w:type="auto"/>
          </w:tcPr>
          <w:p w:rsidR="00806F4F" w:rsidRPr="00806F4F" w:rsidRDefault="00806F4F" w:rsidP="00806F4F">
            <w:pPr>
              <w:spacing w:line="240" w:lineRule="auto"/>
              <w:ind w:firstLine="0"/>
              <w:jc w:val="center"/>
              <w:rPr>
                <w:szCs w:val="22"/>
              </w:rPr>
            </w:pPr>
          </w:p>
        </w:tc>
        <w:tc>
          <w:tcPr>
            <w:tcW w:w="0" w:type="auto"/>
          </w:tcPr>
          <w:p w:rsidR="00806F4F" w:rsidRPr="00806F4F" w:rsidRDefault="00806F4F" w:rsidP="00806F4F">
            <w:pPr>
              <w:spacing w:line="240" w:lineRule="auto"/>
              <w:ind w:firstLine="0"/>
              <w:jc w:val="center"/>
              <w:rPr>
                <w:szCs w:val="22"/>
              </w:rPr>
            </w:pPr>
          </w:p>
        </w:tc>
        <w:tc>
          <w:tcPr>
            <w:tcW w:w="0" w:type="auto"/>
          </w:tcPr>
          <w:p w:rsidR="00806F4F" w:rsidRPr="00806F4F" w:rsidRDefault="00806F4F" w:rsidP="00806F4F">
            <w:pPr>
              <w:spacing w:line="240" w:lineRule="auto"/>
              <w:ind w:firstLine="0"/>
              <w:jc w:val="center"/>
              <w:rPr>
                <w:szCs w:val="22"/>
              </w:rPr>
            </w:pPr>
          </w:p>
        </w:tc>
        <w:tc>
          <w:tcPr>
            <w:tcW w:w="0" w:type="auto"/>
          </w:tcPr>
          <w:p w:rsidR="00806F4F" w:rsidRPr="00806F4F" w:rsidRDefault="00806F4F" w:rsidP="00806F4F">
            <w:pPr>
              <w:spacing w:line="240" w:lineRule="auto"/>
              <w:ind w:firstLine="0"/>
              <w:jc w:val="center"/>
              <w:rPr>
                <w:szCs w:val="22"/>
              </w:rPr>
            </w:pPr>
          </w:p>
        </w:tc>
      </w:tr>
      <w:tr w:rsidR="00806F4F" w:rsidRPr="00806F4F" w:rsidTr="00165D6C">
        <w:trPr>
          <w:jc w:val="center"/>
        </w:trPr>
        <w:tc>
          <w:tcPr>
            <w:tcW w:w="0" w:type="auto"/>
          </w:tcPr>
          <w:p w:rsidR="00806F4F" w:rsidRPr="00806F4F" w:rsidRDefault="00806F4F" w:rsidP="00806F4F">
            <w:pPr>
              <w:spacing w:line="240" w:lineRule="auto"/>
              <w:ind w:firstLine="0"/>
              <w:jc w:val="center"/>
              <w:rPr>
                <w:b/>
                <w:szCs w:val="22"/>
              </w:rPr>
            </w:pPr>
          </w:p>
        </w:tc>
        <w:tc>
          <w:tcPr>
            <w:tcW w:w="0" w:type="auto"/>
          </w:tcPr>
          <w:p w:rsidR="00806F4F" w:rsidRPr="00806F4F" w:rsidRDefault="00806F4F" w:rsidP="00806F4F">
            <w:pPr>
              <w:spacing w:line="240" w:lineRule="auto"/>
              <w:ind w:firstLine="0"/>
              <w:jc w:val="center"/>
              <w:rPr>
                <w:szCs w:val="22"/>
              </w:rPr>
            </w:pPr>
            <w:r w:rsidRPr="00806F4F">
              <w:rPr>
                <w:szCs w:val="22"/>
              </w:rPr>
              <w:t>1997-2001</w:t>
            </w:r>
          </w:p>
        </w:tc>
        <w:tc>
          <w:tcPr>
            <w:tcW w:w="0" w:type="auto"/>
          </w:tcPr>
          <w:p w:rsidR="00806F4F" w:rsidRPr="00806F4F" w:rsidRDefault="00806F4F" w:rsidP="00806F4F">
            <w:pPr>
              <w:spacing w:line="240" w:lineRule="auto"/>
              <w:ind w:firstLine="0"/>
              <w:jc w:val="center"/>
              <w:rPr>
                <w:szCs w:val="22"/>
              </w:rPr>
            </w:pPr>
            <w:r w:rsidRPr="00806F4F">
              <w:rPr>
                <w:szCs w:val="22"/>
              </w:rPr>
              <w:t>115</w:t>
            </w:r>
          </w:p>
        </w:tc>
        <w:tc>
          <w:tcPr>
            <w:tcW w:w="0" w:type="auto"/>
          </w:tcPr>
          <w:p w:rsidR="00806F4F" w:rsidRPr="00806F4F" w:rsidRDefault="00806F4F" w:rsidP="00806F4F">
            <w:pPr>
              <w:spacing w:line="240" w:lineRule="auto"/>
              <w:ind w:firstLine="0"/>
              <w:jc w:val="center"/>
              <w:rPr>
                <w:szCs w:val="22"/>
              </w:rPr>
            </w:pPr>
            <w:r w:rsidRPr="00806F4F">
              <w:rPr>
                <w:szCs w:val="22"/>
              </w:rPr>
              <w:t>14.3</w:t>
            </w:r>
          </w:p>
        </w:tc>
        <w:tc>
          <w:tcPr>
            <w:tcW w:w="0" w:type="auto"/>
          </w:tcPr>
          <w:p w:rsidR="00806F4F" w:rsidRPr="00806F4F" w:rsidRDefault="00806F4F" w:rsidP="00806F4F">
            <w:pPr>
              <w:spacing w:line="240" w:lineRule="auto"/>
              <w:ind w:firstLine="0"/>
              <w:jc w:val="center"/>
              <w:rPr>
                <w:szCs w:val="22"/>
              </w:rPr>
            </w:pPr>
            <w:r w:rsidRPr="00806F4F">
              <w:rPr>
                <w:szCs w:val="22"/>
              </w:rPr>
              <w:t>687</w:t>
            </w:r>
          </w:p>
        </w:tc>
        <w:tc>
          <w:tcPr>
            <w:tcW w:w="0" w:type="auto"/>
          </w:tcPr>
          <w:p w:rsidR="00806F4F" w:rsidRPr="00806F4F" w:rsidRDefault="00806F4F" w:rsidP="00806F4F">
            <w:pPr>
              <w:spacing w:line="240" w:lineRule="auto"/>
              <w:ind w:firstLine="0"/>
              <w:jc w:val="center"/>
              <w:rPr>
                <w:szCs w:val="22"/>
              </w:rPr>
            </w:pPr>
            <w:r w:rsidRPr="00806F4F">
              <w:rPr>
                <w:szCs w:val="22"/>
              </w:rPr>
              <w:t>85.7</w:t>
            </w:r>
          </w:p>
        </w:tc>
        <w:tc>
          <w:tcPr>
            <w:tcW w:w="0" w:type="auto"/>
          </w:tcPr>
          <w:p w:rsidR="00806F4F" w:rsidRPr="00806F4F" w:rsidRDefault="00806F4F" w:rsidP="00806F4F">
            <w:pPr>
              <w:spacing w:line="240" w:lineRule="auto"/>
              <w:ind w:firstLine="0"/>
              <w:jc w:val="center"/>
              <w:rPr>
                <w:szCs w:val="22"/>
              </w:rPr>
            </w:pPr>
            <w:r w:rsidRPr="00806F4F">
              <w:rPr>
                <w:szCs w:val="22"/>
              </w:rPr>
              <w:t>802</w:t>
            </w:r>
          </w:p>
        </w:tc>
        <w:tc>
          <w:tcPr>
            <w:tcW w:w="0" w:type="auto"/>
          </w:tcPr>
          <w:p w:rsidR="00806F4F" w:rsidRPr="00806F4F" w:rsidRDefault="00806F4F" w:rsidP="00806F4F">
            <w:pPr>
              <w:spacing w:line="240" w:lineRule="auto"/>
              <w:ind w:firstLine="0"/>
              <w:jc w:val="center"/>
              <w:rPr>
                <w:szCs w:val="22"/>
              </w:rPr>
            </w:pPr>
            <w:r w:rsidRPr="00806F4F">
              <w:rPr>
                <w:szCs w:val="22"/>
              </w:rPr>
              <w:t>100.0</w:t>
            </w:r>
          </w:p>
        </w:tc>
        <w:tc>
          <w:tcPr>
            <w:tcW w:w="0" w:type="auto"/>
          </w:tcPr>
          <w:p w:rsidR="00806F4F" w:rsidRPr="00806F4F" w:rsidRDefault="00806F4F" w:rsidP="00806F4F">
            <w:pPr>
              <w:spacing w:line="240" w:lineRule="auto"/>
              <w:ind w:firstLine="0"/>
              <w:jc w:val="center"/>
              <w:rPr>
                <w:szCs w:val="22"/>
              </w:rPr>
            </w:pPr>
            <w:r w:rsidRPr="00806F4F">
              <w:rPr>
                <w:szCs w:val="22"/>
              </w:rPr>
              <w:t>77.4</w:t>
            </w:r>
          </w:p>
        </w:tc>
        <w:tc>
          <w:tcPr>
            <w:tcW w:w="0" w:type="auto"/>
          </w:tcPr>
          <w:p w:rsidR="00806F4F" w:rsidRPr="00806F4F" w:rsidRDefault="00806F4F" w:rsidP="00806F4F">
            <w:pPr>
              <w:spacing w:line="240" w:lineRule="auto"/>
              <w:ind w:firstLine="0"/>
              <w:jc w:val="center"/>
              <w:rPr>
                <w:szCs w:val="22"/>
              </w:rPr>
            </w:pPr>
            <w:r w:rsidRPr="00806F4F">
              <w:rPr>
                <w:szCs w:val="22"/>
              </w:rPr>
              <w:t>7.3</w:t>
            </w:r>
          </w:p>
        </w:tc>
      </w:tr>
      <w:tr w:rsidR="00806F4F" w:rsidRPr="00806F4F" w:rsidTr="00165D6C">
        <w:trPr>
          <w:jc w:val="center"/>
        </w:trPr>
        <w:tc>
          <w:tcPr>
            <w:tcW w:w="0" w:type="auto"/>
          </w:tcPr>
          <w:p w:rsidR="00806F4F" w:rsidRPr="00806F4F" w:rsidRDefault="00806F4F" w:rsidP="00806F4F">
            <w:pPr>
              <w:spacing w:line="240" w:lineRule="auto"/>
              <w:ind w:firstLine="0"/>
              <w:jc w:val="center"/>
              <w:rPr>
                <w:b/>
                <w:szCs w:val="22"/>
              </w:rPr>
            </w:pPr>
          </w:p>
        </w:tc>
        <w:tc>
          <w:tcPr>
            <w:tcW w:w="0" w:type="auto"/>
          </w:tcPr>
          <w:p w:rsidR="00806F4F" w:rsidRPr="00806F4F" w:rsidRDefault="00806F4F" w:rsidP="00806F4F">
            <w:pPr>
              <w:spacing w:line="240" w:lineRule="auto"/>
              <w:ind w:firstLine="0"/>
              <w:jc w:val="center"/>
              <w:rPr>
                <w:szCs w:val="22"/>
              </w:rPr>
            </w:pPr>
            <w:r w:rsidRPr="00806F4F">
              <w:rPr>
                <w:szCs w:val="22"/>
              </w:rPr>
              <w:t>2002-2006</w:t>
            </w:r>
          </w:p>
        </w:tc>
        <w:tc>
          <w:tcPr>
            <w:tcW w:w="0" w:type="auto"/>
          </w:tcPr>
          <w:p w:rsidR="00806F4F" w:rsidRPr="00806F4F" w:rsidRDefault="00806F4F" w:rsidP="00806F4F">
            <w:pPr>
              <w:spacing w:line="240" w:lineRule="auto"/>
              <w:ind w:firstLine="0"/>
              <w:jc w:val="center"/>
              <w:rPr>
                <w:szCs w:val="22"/>
              </w:rPr>
            </w:pPr>
            <w:r w:rsidRPr="00806F4F">
              <w:rPr>
                <w:szCs w:val="22"/>
              </w:rPr>
              <w:t>319</w:t>
            </w:r>
          </w:p>
        </w:tc>
        <w:tc>
          <w:tcPr>
            <w:tcW w:w="0" w:type="auto"/>
          </w:tcPr>
          <w:p w:rsidR="00806F4F" w:rsidRPr="00806F4F" w:rsidRDefault="00806F4F" w:rsidP="00806F4F">
            <w:pPr>
              <w:spacing w:line="240" w:lineRule="auto"/>
              <w:ind w:firstLine="0"/>
              <w:jc w:val="center"/>
              <w:rPr>
                <w:szCs w:val="22"/>
              </w:rPr>
            </w:pPr>
            <w:r w:rsidRPr="00806F4F">
              <w:rPr>
                <w:szCs w:val="22"/>
              </w:rPr>
              <w:t>14.7</w:t>
            </w:r>
          </w:p>
        </w:tc>
        <w:tc>
          <w:tcPr>
            <w:tcW w:w="0" w:type="auto"/>
          </w:tcPr>
          <w:p w:rsidR="00806F4F" w:rsidRPr="00806F4F" w:rsidRDefault="00806F4F" w:rsidP="00806F4F">
            <w:pPr>
              <w:spacing w:line="240" w:lineRule="auto"/>
              <w:ind w:firstLine="0"/>
              <w:jc w:val="center"/>
              <w:rPr>
                <w:szCs w:val="22"/>
              </w:rPr>
            </w:pPr>
            <w:r w:rsidRPr="00806F4F">
              <w:rPr>
                <w:szCs w:val="22"/>
              </w:rPr>
              <w:t>1,856</w:t>
            </w:r>
          </w:p>
        </w:tc>
        <w:tc>
          <w:tcPr>
            <w:tcW w:w="0" w:type="auto"/>
          </w:tcPr>
          <w:p w:rsidR="00806F4F" w:rsidRPr="00806F4F" w:rsidRDefault="00806F4F" w:rsidP="00806F4F">
            <w:pPr>
              <w:spacing w:line="240" w:lineRule="auto"/>
              <w:ind w:firstLine="0"/>
              <w:jc w:val="center"/>
              <w:rPr>
                <w:szCs w:val="22"/>
              </w:rPr>
            </w:pPr>
            <w:r w:rsidRPr="00806F4F">
              <w:rPr>
                <w:szCs w:val="22"/>
              </w:rPr>
              <w:t>85.3</w:t>
            </w:r>
          </w:p>
        </w:tc>
        <w:tc>
          <w:tcPr>
            <w:tcW w:w="0" w:type="auto"/>
          </w:tcPr>
          <w:p w:rsidR="00806F4F" w:rsidRPr="00806F4F" w:rsidRDefault="00806F4F" w:rsidP="00806F4F">
            <w:pPr>
              <w:spacing w:line="240" w:lineRule="auto"/>
              <w:ind w:firstLine="0"/>
              <w:jc w:val="center"/>
              <w:rPr>
                <w:szCs w:val="22"/>
              </w:rPr>
            </w:pPr>
            <w:r w:rsidRPr="00806F4F">
              <w:rPr>
                <w:szCs w:val="22"/>
              </w:rPr>
              <w:t>2,175</w:t>
            </w:r>
          </w:p>
        </w:tc>
        <w:tc>
          <w:tcPr>
            <w:tcW w:w="0" w:type="auto"/>
          </w:tcPr>
          <w:p w:rsidR="00806F4F" w:rsidRPr="00806F4F" w:rsidRDefault="00806F4F" w:rsidP="00806F4F">
            <w:pPr>
              <w:spacing w:line="240" w:lineRule="auto"/>
              <w:ind w:firstLine="0"/>
              <w:jc w:val="center"/>
              <w:rPr>
                <w:szCs w:val="22"/>
              </w:rPr>
            </w:pPr>
            <w:r w:rsidRPr="00806F4F">
              <w:rPr>
                <w:szCs w:val="22"/>
              </w:rPr>
              <w:t>100.0</w:t>
            </w:r>
          </w:p>
        </w:tc>
        <w:tc>
          <w:tcPr>
            <w:tcW w:w="0" w:type="auto"/>
          </w:tcPr>
          <w:p w:rsidR="00806F4F" w:rsidRPr="00806F4F" w:rsidRDefault="00806F4F" w:rsidP="00806F4F">
            <w:pPr>
              <w:spacing w:line="240" w:lineRule="auto"/>
              <w:ind w:firstLine="0"/>
              <w:jc w:val="center"/>
              <w:rPr>
                <w:szCs w:val="22"/>
              </w:rPr>
            </w:pPr>
            <w:r w:rsidRPr="00806F4F">
              <w:rPr>
                <w:szCs w:val="22"/>
              </w:rPr>
              <w:t>78.8</w:t>
            </w:r>
          </w:p>
        </w:tc>
        <w:tc>
          <w:tcPr>
            <w:tcW w:w="0" w:type="auto"/>
          </w:tcPr>
          <w:p w:rsidR="00806F4F" w:rsidRPr="00806F4F" w:rsidRDefault="00806F4F" w:rsidP="00806F4F">
            <w:pPr>
              <w:spacing w:line="240" w:lineRule="auto"/>
              <w:ind w:firstLine="0"/>
              <w:jc w:val="center"/>
              <w:rPr>
                <w:szCs w:val="22"/>
              </w:rPr>
            </w:pPr>
            <w:r w:rsidRPr="00806F4F">
              <w:rPr>
                <w:szCs w:val="22"/>
              </w:rPr>
              <w:t>7.4</w:t>
            </w:r>
          </w:p>
        </w:tc>
      </w:tr>
      <w:tr w:rsidR="00806F4F" w:rsidRPr="00806F4F" w:rsidTr="00165D6C">
        <w:trPr>
          <w:jc w:val="center"/>
        </w:trPr>
        <w:tc>
          <w:tcPr>
            <w:tcW w:w="0" w:type="auto"/>
          </w:tcPr>
          <w:p w:rsidR="00806F4F" w:rsidRPr="00806F4F" w:rsidRDefault="00806F4F" w:rsidP="00806F4F">
            <w:pPr>
              <w:spacing w:line="240" w:lineRule="auto"/>
              <w:ind w:firstLine="0"/>
              <w:jc w:val="center"/>
              <w:rPr>
                <w:b/>
                <w:szCs w:val="22"/>
              </w:rPr>
            </w:pPr>
          </w:p>
        </w:tc>
        <w:tc>
          <w:tcPr>
            <w:tcW w:w="0" w:type="auto"/>
          </w:tcPr>
          <w:p w:rsidR="00806F4F" w:rsidRPr="00806F4F" w:rsidRDefault="00806F4F" w:rsidP="00806F4F">
            <w:pPr>
              <w:spacing w:line="240" w:lineRule="auto"/>
              <w:ind w:firstLine="0"/>
              <w:jc w:val="center"/>
              <w:rPr>
                <w:szCs w:val="22"/>
              </w:rPr>
            </w:pPr>
            <w:r w:rsidRPr="00806F4F">
              <w:rPr>
                <w:szCs w:val="22"/>
              </w:rPr>
              <w:t>2007-2011</w:t>
            </w:r>
          </w:p>
        </w:tc>
        <w:tc>
          <w:tcPr>
            <w:tcW w:w="0" w:type="auto"/>
          </w:tcPr>
          <w:p w:rsidR="00806F4F" w:rsidRPr="00806F4F" w:rsidRDefault="00806F4F" w:rsidP="00806F4F">
            <w:pPr>
              <w:spacing w:line="240" w:lineRule="auto"/>
              <w:ind w:firstLine="0"/>
              <w:jc w:val="center"/>
              <w:rPr>
                <w:szCs w:val="22"/>
              </w:rPr>
            </w:pPr>
            <w:r w:rsidRPr="00806F4F">
              <w:rPr>
                <w:szCs w:val="22"/>
              </w:rPr>
              <w:t>223</w:t>
            </w:r>
          </w:p>
        </w:tc>
        <w:tc>
          <w:tcPr>
            <w:tcW w:w="0" w:type="auto"/>
          </w:tcPr>
          <w:p w:rsidR="00806F4F" w:rsidRPr="00806F4F" w:rsidRDefault="00806F4F" w:rsidP="00806F4F">
            <w:pPr>
              <w:spacing w:line="240" w:lineRule="auto"/>
              <w:ind w:firstLine="0"/>
              <w:jc w:val="center"/>
              <w:rPr>
                <w:szCs w:val="22"/>
              </w:rPr>
            </w:pPr>
            <w:r w:rsidRPr="00806F4F">
              <w:rPr>
                <w:szCs w:val="22"/>
              </w:rPr>
              <w:t>8.9</w:t>
            </w:r>
          </w:p>
        </w:tc>
        <w:tc>
          <w:tcPr>
            <w:tcW w:w="0" w:type="auto"/>
          </w:tcPr>
          <w:p w:rsidR="00806F4F" w:rsidRPr="00806F4F" w:rsidRDefault="00806F4F" w:rsidP="00806F4F">
            <w:pPr>
              <w:spacing w:line="240" w:lineRule="auto"/>
              <w:ind w:firstLine="0"/>
              <w:jc w:val="center"/>
              <w:rPr>
                <w:szCs w:val="22"/>
              </w:rPr>
            </w:pPr>
            <w:r w:rsidRPr="00806F4F">
              <w:rPr>
                <w:szCs w:val="22"/>
              </w:rPr>
              <w:t>2,279</w:t>
            </w:r>
          </w:p>
        </w:tc>
        <w:tc>
          <w:tcPr>
            <w:tcW w:w="0" w:type="auto"/>
          </w:tcPr>
          <w:p w:rsidR="00806F4F" w:rsidRPr="00806F4F" w:rsidRDefault="00806F4F" w:rsidP="00806F4F">
            <w:pPr>
              <w:spacing w:line="240" w:lineRule="auto"/>
              <w:ind w:firstLine="0"/>
              <w:jc w:val="center"/>
              <w:rPr>
                <w:szCs w:val="22"/>
              </w:rPr>
            </w:pPr>
            <w:r w:rsidRPr="00806F4F">
              <w:rPr>
                <w:szCs w:val="22"/>
              </w:rPr>
              <w:t>91.1</w:t>
            </w:r>
          </w:p>
        </w:tc>
        <w:tc>
          <w:tcPr>
            <w:tcW w:w="0" w:type="auto"/>
          </w:tcPr>
          <w:p w:rsidR="00806F4F" w:rsidRPr="00806F4F" w:rsidRDefault="00806F4F" w:rsidP="00806F4F">
            <w:pPr>
              <w:spacing w:line="240" w:lineRule="auto"/>
              <w:ind w:firstLine="0"/>
              <w:jc w:val="center"/>
              <w:rPr>
                <w:szCs w:val="22"/>
              </w:rPr>
            </w:pPr>
            <w:r w:rsidRPr="00806F4F">
              <w:rPr>
                <w:szCs w:val="22"/>
              </w:rPr>
              <w:t>2,502</w:t>
            </w:r>
          </w:p>
        </w:tc>
        <w:tc>
          <w:tcPr>
            <w:tcW w:w="0" w:type="auto"/>
          </w:tcPr>
          <w:p w:rsidR="00806F4F" w:rsidRPr="00806F4F" w:rsidRDefault="00806F4F" w:rsidP="00806F4F">
            <w:pPr>
              <w:spacing w:line="240" w:lineRule="auto"/>
              <w:ind w:firstLine="0"/>
              <w:jc w:val="center"/>
              <w:rPr>
                <w:szCs w:val="22"/>
              </w:rPr>
            </w:pPr>
            <w:r w:rsidRPr="00806F4F">
              <w:rPr>
                <w:szCs w:val="22"/>
              </w:rPr>
              <w:t>100.0</w:t>
            </w:r>
          </w:p>
        </w:tc>
        <w:tc>
          <w:tcPr>
            <w:tcW w:w="0" w:type="auto"/>
          </w:tcPr>
          <w:p w:rsidR="00806F4F" w:rsidRPr="00806F4F" w:rsidRDefault="00806F4F" w:rsidP="00806F4F">
            <w:pPr>
              <w:spacing w:line="240" w:lineRule="auto"/>
              <w:ind w:firstLine="0"/>
              <w:jc w:val="center"/>
              <w:rPr>
                <w:szCs w:val="22"/>
              </w:rPr>
            </w:pPr>
            <w:r w:rsidRPr="00806F4F">
              <w:rPr>
                <w:szCs w:val="22"/>
              </w:rPr>
              <w:t>79.0</w:t>
            </w:r>
          </w:p>
        </w:tc>
        <w:tc>
          <w:tcPr>
            <w:tcW w:w="0" w:type="auto"/>
          </w:tcPr>
          <w:p w:rsidR="00806F4F" w:rsidRPr="00806F4F" w:rsidRDefault="00806F4F" w:rsidP="00806F4F">
            <w:pPr>
              <w:spacing w:line="240" w:lineRule="auto"/>
              <w:ind w:firstLine="0"/>
              <w:jc w:val="center"/>
              <w:rPr>
                <w:szCs w:val="22"/>
              </w:rPr>
            </w:pPr>
            <w:r w:rsidRPr="00806F4F">
              <w:rPr>
                <w:szCs w:val="22"/>
              </w:rPr>
              <w:t>7.6</w:t>
            </w:r>
          </w:p>
        </w:tc>
      </w:tr>
      <w:tr w:rsidR="00806F4F" w:rsidRPr="00806F4F" w:rsidTr="00165D6C">
        <w:trPr>
          <w:jc w:val="center"/>
        </w:trPr>
        <w:tc>
          <w:tcPr>
            <w:tcW w:w="0" w:type="auto"/>
          </w:tcPr>
          <w:p w:rsidR="00806F4F" w:rsidRPr="00806F4F" w:rsidRDefault="00806F4F" w:rsidP="00806F4F">
            <w:pPr>
              <w:spacing w:line="240" w:lineRule="auto"/>
              <w:ind w:firstLine="0"/>
              <w:jc w:val="center"/>
              <w:rPr>
                <w:b/>
                <w:szCs w:val="22"/>
              </w:rPr>
            </w:pPr>
          </w:p>
        </w:tc>
        <w:tc>
          <w:tcPr>
            <w:tcW w:w="0" w:type="auto"/>
          </w:tcPr>
          <w:p w:rsidR="00806F4F" w:rsidRPr="00806F4F" w:rsidRDefault="00806F4F" w:rsidP="00806F4F">
            <w:pPr>
              <w:spacing w:line="240" w:lineRule="auto"/>
              <w:ind w:firstLine="0"/>
              <w:jc w:val="center"/>
              <w:rPr>
                <w:szCs w:val="22"/>
              </w:rPr>
            </w:pPr>
            <w:r w:rsidRPr="00806F4F">
              <w:rPr>
                <w:szCs w:val="22"/>
              </w:rPr>
              <w:t>2012-</w:t>
            </w:r>
          </w:p>
          <w:p w:rsidR="00806F4F" w:rsidRPr="00806F4F" w:rsidRDefault="00806F4F" w:rsidP="00806F4F">
            <w:pPr>
              <w:spacing w:line="240" w:lineRule="auto"/>
              <w:ind w:firstLine="0"/>
              <w:jc w:val="center"/>
              <w:rPr>
                <w:szCs w:val="22"/>
              </w:rPr>
            </w:pPr>
            <w:r w:rsidRPr="00806F4F">
              <w:rPr>
                <w:szCs w:val="22"/>
              </w:rPr>
              <w:t>March 2017</w:t>
            </w:r>
            <w:r w:rsidR="00E31717">
              <w:rPr>
                <w:szCs w:val="22"/>
              </w:rPr>
              <w:t>*</w:t>
            </w:r>
          </w:p>
        </w:tc>
        <w:tc>
          <w:tcPr>
            <w:tcW w:w="0" w:type="auto"/>
          </w:tcPr>
          <w:p w:rsidR="00806F4F" w:rsidRPr="00806F4F" w:rsidRDefault="00806F4F" w:rsidP="00806F4F">
            <w:pPr>
              <w:spacing w:line="240" w:lineRule="auto"/>
              <w:ind w:firstLine="0"/>
              <w:jc w:val="center"/>
              <w:rPr>
                <w:szCs w:val="22"/>
              </w:rPr>
            </w:pPr>
            <w:r w:rsidRPr="00806F4F">
              <w:rPr>
                <w:szCs w:val="22"/>
              </w:rPr>
              <w:t>326</w:t>
            </w:r>
          </w:p>
        </w:tc>
        <w:tc>
          <w:tcPr>
            <w:tcW w:w="0" w:type="auto"/>
          </w:tcPr>
          <w:p w:rsidR="00806F4F" w:rsidRPr="00806F4F" w:rsidRDefault="00806F4F" w:rsidP="00806F4F">
            <w:pPr>
              <w:spacing w:line="240" w:lineRule="auto"/>
              <w:ind w:firstLine="0"/>
              <w:jc w:val="center"/>
              <w:rPr>
                <w:szCs w:val="22"/>
              </w:rPr>
            </w:pPr>
            <w:r w:rsidRPr="00806F4F">
              <w:rPr>
                <w:szCs w:val="22"/>
              </w:rPr>
              <w:t>15.7</w:t>
            </w:r>
          </w:p>
        </w:tc>
        <w:tc>
          <w:tcPr>
            <w:tcW w:w="0" w:type="auto"/>
          </w:tcPr>
          <w:p w:rsidR="00806F4F" w:rsidRPr="00806F4F" w:rsidRDefault="00806F4F" w:rsidP="00806F4F">
            <w:pPr>
              <w:spacing w:line="240" w:lineRule="auto"/>
              <w:ind w:firstLine="0"/>
              <w:jc w:val="center"/>
              <w:rPr>
                <w:szCs w:val="22"/>
              </w:rPr>
            </w:pPr>
            <w:r w:rsidRPr="00806F4F">
              <w:rPr>
                <w:szCs w:val="22"/>
              </w:rPr>
              <w:t>1,748</w:t>
            </w:r>
          </w:p>
        </w:tc>
        <w:tc>
          <w:tcPr>
            <w:tcW w:w="0" w:type="auto"/>
          </w:tcPr>
          <w:p w:rsidR="00806F4F" w:rsidRPr="00806F4F" w:rsidRDefault="00806F4F" w:rsidP="00806F4F">
            <w:pPr>
              <w:spacing w:line="240" w:lineRule="auto"/>
              <w:ind w:firstLine="0"/>
              <w:jc w:val="center"/>
              <w:rPr>
                <w:szCs w:val="22"/>
              </w:rPr>
            </w:pPr>
            <w:r w:rsidRPr="00806F4F">
              <w:rPr>
                <w:szCs w:val="22"/>
              </w:rPr>
              <w:t>84.3</w:t>
            </w:r>
          </w:p>
        </w:tc>
        <w:tc>
          <w:tcPr>
            <w:tcW w:w="0" w:type="auto"/>
          </w:tcPr>
          <w:p w:rsidR="00806F4F" w:rsidRPr="00806F4F" w:rsidRDefault="00806F4F" w:rsidP="00806F4F">
            <w:pPr>
              <w:spacing w:line="240" w:lineRule="auto"/>
              <w:ind w:firstLine="0"/>
              <w:jc w:val="center"/>
              <w:rPr>
                <w:szCs w:val="22"/>
              </w:rPr>
            </w:pPr>
            <w:r w:rsidRPr="00806F4F">
              <w:rPr>
                <w:szCs w:val="22"/>
              </w:rPr>
              <w:t>2,074</w:t>
            </w:r>
          </w:p>
        </w:tc>
        <w:tc>
          <w:tcPr>
            <w:tcW w:w="0" w:type="auto"/>
          </w:tcPr>
          <w:p w:rsidR="00806F4F" w:rsidRPr="00806F4F" w:rsidRDefault="00806F4F" w:rsidP="00806F4F">
            <w:pPr>
              <w:spacing w:line="240" w:lineRule="auto"/>
              <w:ind w:firstLine="0"/>
              <w:jc w:val="center"/>
              <w:rPr>
                <w:szCs w:val="22"/>
              </w:rPr>
            </w:pPr>
            <w:r w:rsidRPr="00806F4F">
              <w:rPr>
                <w:szCs w:val="22"/>
              </w:rPr>
              <w:t>100.0</w:t>
            </w:r>
          </w:p>
        </w:tc>
        <w:tc>
          <w:tcPr>
            <w:tcW w:w="0" w:type="auto"/>
          </w:tcPr>
          <w:p w:rsidR="00806F4F" w:rsidRPr="00806F4F" w:rsidRDefault="00806F4F" w:rsidP="00806F4F">
            <w:pPr>
              <w:spacing w:line="240" w:lineRule="auto"/>
              <w:ind w:firstLine="0"/>
              <w:jc w:val="center"/>
              <w:rPr>
                <w:szCs w:val="22"/>
              </w:rPr>
            </w:pPr>
            <w:r w:rsidRPr="00806F4F">
              <w:rPr>
                <w:szCs w:val="22"/>
              </w:rPr>
              <w:t>77.9</w:t>
            </w:r>
          </w:p>
        </w:tc>
        <w:tc>
          <w:tcPr>
            <w:tcW w:w="0" w:type="auto"/>
          </w:tcPr>
          <w:p w:rsidR="00806F4F" w:rsidRPr="00806F4F" w:rsidRDefault="00806F4F" w:rsidP="00806F4F">
            <w:pPr>
              <w:spacing w:line="240" w:lineRule="auto"/>
              <w:ind w:firstLine="0"/>
              <w:jc w:val="center"/>
              <w:rPr>
                <w:szCs w:val="22"/>
              </w:rPr>
            </w:pPr>
            <w:r w:rsidRPr="00806F4F">
              <w:rPr>
                <w:szCs w:val="22"/>
              </w:rPr>
              <w:t>7.9</w:t>
            </w:r>
          </w:p>
        </w:tc>
      </w:tr>
      <w:tr w:rsidR="00806F4F" w:rsidRPr="00806F4F" w:rsidTr="00165D6C">
        <w:trPr>
          <w:jc w:val="center"/>
        </w:trPr>
        <w:tc>
          <w:tcPr>
            <w:tcW w:w="0" w:type="auto"/>
          </w:tcPr>
          <w:p w:rsidR="00806F4F" w:rsidRPr="00806F4F" w:rsidRDefault="00806F4F" w:rsidP="00806F4F">
            <w:pPr>
              <w:spacing w:line="240" w:lineRule="auto"/>
              <w:ind w:firstLine="0"/>
              <w:jc w:val="center"/>
              <w:rPr>
                <w:b/>
                <w:szCs w:val="22"/>
              </w:rPr>
            </w:pPr>
          </w:p>
        </w:tc>
        <w:tc>
          <w:tcPr>
            <w:tcW w:w="0" w:type="auto"/>
          </w:tcPr>
          <w:p w:rsidR="00806F4F" w:rsidRPr="00806F4F" w:rsidRDefault="00806F4F" w:rsidP="00806F4F">
            <w:pPr>
              <w:spacing w:line="240" w:lineRule="auto"/>
              <w:ind w:firstLine="0"/>
              <w:jc w:val="center"/>
              <w:rPr>
                <w:b/>
                <w:szCs w:val="22"/>
              </w:rPr>
            </w:pPr>
            <w:r w:rsidRPr="00806F4F">
              <w:rPr>
                <w:b/>
                <w:szCs w:val="22"/>
              </w:rPr>
              <w:t>Total</w:t>
            </w:r>
          </w:p>
        </w:tc>
        <w:tc>
          <w:tcPr>
            <w:tcW w:w="0" w:type="auto"/>
          </w:tcPr>
          <w:p w:rsidR="00806F4F" w:rsidRPr="00806F4F" w:rsidRDefault="00806F4F" w:rsidP="00806F4F">
            <w:pPr>
              <w:spacing w:line="240" w:lineRule="auto"/>
              <w:ind w:firstLine="0"/>
              <w:jc w:val="center"/>
              <w:rPr>
                <w:b/>
                <w:szCs w:val="22"/>
              </w:rPr>
            </w:pPr>
            <w:r w:rsidRPr="00806F4F">
              <w:rPr>
                <w:b/>
                <w:szCs w:val="22"/>
              </w:rPr>
              <w:t>983</w:t>
            </w:r>
          </w:p>
        </w:tc>
        <w:tc>
          <w:tcPr>
            <w:tcW w:w="0" w:type="auto"/>
          </w:tcPr>
          <w:p w:rsidR="00806F4F" w:rsidRPr="00806F4F" w:rsidRDefault="00806F4F" w:rsidP="00806F4F">
            <w:pPr>
              <w:spacing w:line="240" w:lineRule="auto"/>
              <w:ind w:firstLine="0"/>
              <w:jc w:val="center"/>
              <w:rPr>
                <w:b/>
                <w:szCs w:val="22"/>
              </w:rPr>
            </w:pPr>
            <w:r w:rsidRPr="00806F4F">
              <w:rPr>
                <w:b/>
                <w:szCs w:val="22"/>
              </w:rPr>
              <w:t>13.0</w:t>
            </w:r>
          </w:p>
        </w:tc>
        <w:tc>
          <w:tcPr>
            <w:tcW w:w="0" w:type="auto"/>
          </w:tcPr>
          <w:p w:rsidR="00806F4F" w:rsidRPr="00806F4F" w:rsidRDefault="00806F4F" w:rsidP="00806F4F">
            <w:pPr>
              <w:spacing w:line="240" w:lineRule="auto"/>
              <w:ind w:firstLine="0"/>
              <w:jc w:val="center"/>
              <w:rPr>
                <w:b/>
                <w:szCs w:val="22"/>
              </w:rPr>
            </w:pPr>
            <w:r w:rsidRPr="00806F4F">
              <w:rPr>
                <w:b/>
                <w:szCs w:val="22"/>
              </w:rPr>
              <w:t>6,570</w:t>
            </w:r>
          </w:p>
        </w:tc>
        <w:tc>
          <w:tcPr>
            <w:tcW w:w="0" w:type="auto"/>
          </w:tcPr>
          <w:p w:rsidR="00806F4F" w:rsidRPr="00806F4F" w:rsidRDefault="00806F4F" w:rsidP="00806F4F">
            <w:pPr>
              <w:spacing w:line="240" w:lineRule="auto"/>
              <w:ind w:firstLine="0"/>
              <w:jc w:val="center"/>
              <w:rPr>
                <w:b/>
                <w:szCs w:val="22"/>
              </w:rPr>
            </w:pPr>
            <w:r w:rsidRPr="00806F4F">
              <w:rPr>
                <w:b/>
                <w:szCs w:val="22"/>
              </w:rPr>
              <w:t>87.0</w:t>
            </w:r>
          </w:p>
        </w:tc>
        <w:tc>
          <w:tcPr>
            <w:tcW w:w="0" w:type="auto"/>
          </w:tcPr>
          <w:p w:rsidR="00806F4F" w:rsidRPr="00806F4F" w:rsidRDefault="00806F4F" w:rsidP="00806F4F">
            <w:pPr>
              <w:spacing w:line="240" w:lineRule="auto"/>
              <w:ind w:firstLine="0"/>
              <w:jc w:val="center"/>
              <w:rPr>
                <w:b/>
                <w:szCs w:val="22"/>
              </w:rPr>
            </w:pPr>
            <w:r w:rsidRPr="00806F4F">
              <w:rPr>
                <w:b/>
                <w:szCs w:val="22"/>
              </w:rPr>
              <w:t>7,553</w:t>
            </w:r>
          </w:p>
        </w:tc>
        <w:tc>
          <w:tcPr>
            <w:tcW w:w="0" w:type="auto"/>
          </w:tcPr>
          <w:p w:rsidR="00806F4F" w:rsidRPr="00806F4F" w:rsidRDefault="00806F4F" w:rsidP="00806F4F">
            <w:pPr>
              <w:spacing w:line="240" w:lineRule="auto"/>
              <w:ind w:firstLine="0"/>
              <w:jc w:val="center"/>
              <w:rPr>
                <w:b/>
                <w:szCs w:val="22"/>
              </w:rPr>
            </w:pPr>
            <w:r w:rsidRPr="00806F4F">
              <w:rPr>
                <w:b/>
                <w:szCs w:val="22"/>
              </w:rPr>
              <w:t>100.0</w:t>
            </w:r>
          </w:p>
        </w:tc>
        <w:tc>
          <w:tcPr>
            <w:tcW w:w="0" w:type="auto"/>
          </w:tcPr>
          <w:p w:rsidR="00806F4F" w:rsidRPr="00806F4F" w:rsidRDefault="00806F4F" w:rsidP="00806F4F">
            <w:pPr>
              <w:spacing w:line="240" w:lineRule="auto"/>
              <w:ind w:firstLine="0"/>
              <w:jc w:val="center"/>
              <w:rPr>
                <w:b/>
                <w:szCs w:val="22"/>
              </w:rPr>
            </w:pPr>
            <w:r w:rsidRPr="00806F4F">
              <w:rPr>
                <w:b/>
                <w:szCs w:val="22"/>
              </w:rPr>
              <w:t>78.4</w:t>
            </w:r>
          </w:p>
        </w:tc>
        <w:tc>
          <w:tcPr>
            <w:tcW w:w="0" w:type="auto"/>
          </w:tcPr>
          <w:p w:rsidR="00806F4F" w:rsidRPr="00806F4F" w:rsidRDefault="00806F4F" w:rsidP="00806F4F">
            <w:pPr>
              <w:spacing w:line="240" w:lineRule="auto"/>
              <w:ind w:firstLine="0"/>
              <w:jc w:val="center"/>
              <w:rPr>
                <w:b/>
                <w:szCs w:val="22"/>
              </w:rPr>
            </w:pPr>
            <w:r w:rsidRPr="00806F4F">
              <w:rPr>
                <w:b/>
                <w:szCs w:val="22"/>
              </w:rPr>
              <w:t>7.6</w:t>
            </w:r>
          </w:p>
        </w:tc>
      </w:tr>
      <w:tr w:rsidR="00806F4F" w:rsidRPr="00806F4F" w:rsidTr="00165D6C">
        <w:trPr>
          <w:jc w:val="center"/>
        </w:trPr>
        <w:tc>
          <w:tcPr>
            <w:tcW w:w="0" w:type="auto"/>
          </w:tcPr>
          <w:p w:rsidR="00806F4F" w:rsidRPr="00806F4F" w:rsidRDefault="00806F4F" w:rsidP="00806F4F">
            <w:pPr>
              <w:spacing w:line="240" w:lineRule="auto"/>
              <w:ind w:firstLine="0"/>
              <w:jc w:val="center"/>
              <w:rPr>
                <w:b/>
                <w:szCs w:val="22"/>
              </w:rPr>
            </w:pPr>
            <w:r w:rsidRPr="00806F4F">
              <w:rPr>
                <w:b/>
                <w:szCs w:val="22"/>
              </w:rPr>
              <w:t>Outpatient</w:t>
            </w:r>
          </w:p>
        </w:tc>
        <w:tc>
          <w:tcPr>
            <w:tcW w:w="0" w:type="auto"/>
          </w:tcPr>
          <w:p w:rsidR="00806F4F" w:rsidRPr="00806F4F" w:rsidRDefault="00806F4F" w:rsidP="00806F4F">
            <w:pPr>
              <w:spacing w:line="240" w:lineRule="auto"/>
              <w:ind w:firstLine="0"/>
              <w:jc w:val="center"/>
              <w:rPr>
                <w:szCs w:val="22"/>
              </w:rPr>
            </w:pPr>
          </w:p>
        </w:tc>
        <w:tc>
          <w:tcPr>
            <w:tcW w:w="0" w:type="auto"/>
          </w:tcPr>
          <w:p w:rsidR="00806F4F" w:rsidRPr="00806F4F" w:rsidRDefault="00806F4F" w:rsidP="00806F4F">
            <w:pPr>
              <w:spacing w:line="240" w:lineRule="auto"/>
              <w:ind w:firstLine="0"/>
              <w:jc w:val="center"/>
              <w:rPr>
                <w:szCs w:val="22"/>
              </w:rPr>
            </w:pPr>
          </w:p>
        </w:tc>
        <w:tc>
          <w:tcPr>
            <w:tcW w:w="0" w:type="auto"/>
          </w:tcPr>
          <w:p w:rsidR="00806F4F" w:rsidRPr="00806F4F" w:rsidRDefault="00806F4F" w:rsidP="00806F4F">
            <w:pPr>
              <w:spacing w:line="240" w:lineRule="auto"/>
              <w:ind w:firstLine="0"/>
              <w:jc w:val="center"/>
              <w:rPr>
                <w:szCs w:val="22"/>
              </w:rPr>
            </w:pPr>
          </w:p>
        </w:tc>
        <w:tc>
          <w:tcPr>
            <w:tcW w:w="0" w:type="auto"/>
          </w:tcPr>
          <w:p w:rsidR="00806F4F" w:rsidRPr="00806F4F" w:rsidRDefault="00806F4F" w:rsidP="00806F4F">
            <w:pPr>
              <w:spacing w:line="240" w:lineRule="auto"/>
              <w:ind w:firstLine="0"/>
              <w:jc w:val="center"/>
              <w:rPr>
                <w:szCs w:val="22"/>
              </w:rPr>
            </w:pPr>
          </w:p>
        </w:tc>
        <w:tc>
          <w:tcPr>
            <w:tcW w:w="0" w:type="auto"/>
          </w:tcPr>
          <w:p w:rsidR="00806F4F" w:rsidRPr="00806F4F" w:rsidRDefault="00806F4F" w:rsidP="00806F4F">
            <w:pPr>
              <w:spacing w:line="240" w:lineRule="auto"/>
              <w:ind w:firstLine="0"/>
              <w:jc w:val="center"/>
              <w:rPr>
                <w:szCs w:val="22"/>
              </w:rPr>
            </w:pPr>
          </w:p>
        </w:tc>
        <w:tc>
          <w:tcPr>
            <w:tcW w:w="0" w:type="auto"/>
          </w:tcPr>
          <w:p w:rsidR="00806F4F" w:rsidRPr="00806F4F" w:rsidRDefault="00806F4F" w:rsidP="00806F4F">
            <w:pPr>
              <w:spacing w:line="240" w:lineRule="auto"/>
              <w:ind w:firstLine="0"/>
              <w:jc w:val="center"/>
              <w:rPr>
                <w:szCs w:val="22"/>
              </w:rPr>
            </w:pPr>
          </w:p>
        </w:tc>
        <w:tc>
          <w:tcPr>
            <w:tcW w:w="0" w:type="auto"/>
          </w:tcPr>
          <w:p w:rsidR="00806F4F" w:rsidRPr="00806F4F" w:rsidRDefault="00806F4F" w:rsidP="00806F4F">
            <w:pPr>
              <w:spacing w:line="240" w:lineRule="auto"/>
              <w:ind w:firstLine="0"/>
              <w:jc w:val="center"/>
              <w:rPr>
                <w:szCs w:val="22"/>
              </w:rPr>
            </w:pPr>
          </w:p>
        </w:tc>
        <w:tc>
          <w:tcPr>
            <w:tcW w:w="0" w:type="auto"/>
          </w:tcPr>
          <w:p w:rsidR="00806F4F" w:rsidRPr="00806F4F" w:rsidRDefault="00806F4F" w:rsidP="00806F4F">
            <w:pPr>
              <w:spacing w:line="240" w:lineRule="auto"/>
              <w:ind w:firstLine="0"/>
              <w:jc w:val="center"/>
              <w:rPr>
                <w:szCs w:val="22"/>
              </w:rPr>
            </w:pPr>
          </w:p>
        </w:tc>
        <w:tc>
          <w:tcPr>
            <w:tcW w:w="0" w:type="auto"/>
          </w:tcPr>
          <w:p w:rsidR="00806F4F" w:rsidRPr="00806F4F" w:rsidRDefault="00806F4F" w:rsidP="00806F4F">
            <w:pPr>
              <w:spacing w:line="240" w:lineRule="auto"/>
              <w:ind w:firstLine="0"/>
              <w:jc w:val="center"/>
              <w:rPr>
                <w:szCs w:val="22"/>
              </w:rPr>
            </w:pPr>
          </w:p>
        </w:tc>
      </w:tr>
      <w:tr w:rsidR="00806F4F" w:rsidRPr="00806F4F" w:rsidTr="00165D6C">
        <w:trPr>
          <w:jc w:val="center"/>
        </w:trPr>
        <w:tc>
          <w:tcPr>
            <w:tcW w:w="0" w:type="auto"/>
          </w:tcPr>
          <w:p w:rsidR="00806F4F" w:rsidRPr="00806F4F" w:rsidRDefault="00806F4F" w:rsidP="00806F4F">
            <w:pPr>
              <w:spacing w:line="240" w:lineRule="auto"/>
              <w:ind w:firstLine="0"/>
              <w:jc w:val="center"/>
              <w:rPr>
                <w:b/>
                <w:szCs w:val="22"/>
              </w:rPr>
            </w:pPr>
          </w:p>
        </w:tc>
        <w:tc>
          <w:tcPr>
            <w:tcW w:w="0" w:type="auto"/>
          </w:tcPr>
          <w:p w:rsidR="00806F4F" w:rsidRPr="00806F4F" w:rsidRDefault="00806F4F" w:rsidP="00806F4F">
            <w:pPr>
              <w:spacing w:line="240" w:lineRule="auto"/>
              <w:ind w:firstLine="0"/>
              <w:jc w:val="center"/>
              <w:rPr>
                <w:szCs w:val="22"/>
              </w:rPr>
            </w:pPr>
            <w:r w:rsidRPr="00806F4F">
              <w:rPr>
                <w:szCs w:val="22"/>
              </w:rPr>
              <w:t>1997-2001</w:t>
            </w:r>
          </w:p>
        </w:tc>
        <w:tc>
          <w:tcPr>
            <w:tcW w:w="0" w:type="auto"/>
          </w:tcPr>
          <w:p w:rsidR="00806F4F" w:rsidRPr="00806F4F" w:rsidRDefault="00806F4F" w:rsidP="00806F4F">
            <w:pPr>
              <w:spacing w:line="240" w:lineRule="auto"/>
              <w:ind w:firstLine="0"/>
              <w:jc w:val="center"/>
              <w:rPr>
                <w:szCs w:val="22"/>
              </w:rPr>
            </w:pPr>
            <w:r w:rsidRPr="00806F4F">
              <w:rPr>
                <w:szCs w:val="22"/>
              </w:rPr>
              <w:t>225</w:t>
            </w:r>
          </w:p>
        </w:tc>
        <w:tc>
          <w:tcPr>
            <w:tcW w:w="0" w:type="auto"/>
          </w:tcPr>
          <w:p w:rsidR="00806F4F" w:rsidRPr="00806F4F" w:rsidRDefault="00806F4F" w:rsidP="00806F4F">
            <w:pPr>
              <w:spacing w:line="240" w:lineRule="auto"/>
              <w:ind w:firstLine="0"/>
              <w:jc w:val="center"/>
              <w:rPr>
                <w:szCs w:val="22"/>
              </w:rPr>
            </w:pPr>
            <w:r w:rsidRPr="00806F4F">
              <w:rPr>
                <w:szCs w:val="22"/>
              </w:rPr>
              <w:t>17.7</w:t>
            </w:r>
          </w:p>
        </w:tc>
        <w:tc>
          <w:tcPr>
            <w:tcW w:w="0" w:type="auto"/>
          </w:tcPr>
          <w:p w:rsidR="00806F4F" w:rsidRPr="00806F4F" w:rsidRDefault="00806F4F" w:rsidP="00806F4F">
            <w:pPr>
              <w:spacing w:line="240" w:lineRule="auto"/>
              <w:ind w:firstLine="0"/>
              <w:jc w:val="center"/>
              <w:rPr>
                <w:szCs w:val="22"/>
              </w:rPr>
            </w:pPr>
            <w:r w:rsidRPr="00806F4F">
              <w:rPr>
                <w:szCs w:val="22"/>
              </w:rPr>
              <w:t>1,048</w:t>
            </w:r>
          </w:p>
        </w:tc>
        <w:tc>
          <w:tcPr>
            <w:tcW w:w="0" w:type="auto"/>
          </w:tcPr>
          <w:p w:rsidR="00806F4F" w:rsidRPr="00806F4F" w:rsidRDefault="00806F4F" w:rsidP="00806F4F">
            <w:pPr>
              <w:spacing w:line="240" w:lineRule="auto"/>
              <w:ind w:firstLine="0"/>
              <w:jc w:val="center"/>
              <w:rPr>
                <w:szCs w:val="22"/>
              </w:rPr>
            </w:pPr>
            <w:r w:rsidRPr="00806F4F">
              <w:rPr>
                <w:szCs w:val="22"/>
              </w:rPr>
              <w:t>82.3</w:t>
            </w:r>
          </w:p>
        </w:tc>
        <w:tc>
          <w:tcPr>
            <w:tcW w:w="0" w:type="auto"/>
          </w:tcPr>
          <w:p w:rsidR="00806F4F" w:rsidRPr="00806F4F" w:rsidRDefault="00806F4F" w:rsidP="00806F4F">
            <w:pPr>
              <w:spacing w:line="240" w:lineRule="auto"/>
              <w:ind w:firstLine="0"/>
              <w:jc w:val="center"/>
              <w:rPr>
                <w:szCs w:val="22"/>
              </w:rPr>
            </w:pPr>
            <w:r w:rsidRPr="00806F4F">
              <w:rPr>
                <w:szCs w:val="22"/>
              </w:rPr>
              <w:t>1,273</w:t>
            </w:r>
          </w:p>
        </w:tc>
        <w:tc>
          <w:tcPr>
            <w:tcW w:w="0" w:type="auto"/>
          </w:tcPr>
          <w:p w:rsidR="00806F4F" w:rsidRPr="00806F4F" w:rsidRDefault="00806F4F" w:rsidP="00806F4F">
            <w:pPr>
              <w:spacing w:line="240" w:lineRule="auto"/>
              <w:ind w:firstLine="0"/>
              <w:jc w:val="center"/>
              <w:rPr>
                <w:szCs w:val="22"/>
              </w:rPr>
            </w:pPr>
            <w:r w:rsidRPr="00806F4F">
              <w:rPr>
                <w:szCs w:val="22"/>
              </w:rPr>
              <w:t>100.0</w:t>
            </w:r>
          </w:p>
        </w:tc>
        <w:tc>
          <w:tcPr>
            <w:tcW w:w="0" w:type="auto"/>
          </w:tcPr>
          <w:p w:rsidR="00806F4F" w:rsidRPr="00806F4F" w:rsidRDefault="00806F4F" w:rsidP="00806F4F">
            <w:pPr>
              <w:spacing w:line="240" w:lineRule="auto"/>
              <w:ind w:firstLine="0"/>
              <w:jc w:val="center"/>
              <w:rPr>
                <w:szCs w:val="22"/>
              </w:rPr>
            </w:pPr>
            <w:r w:rsidRPr="00806F4F">
              <w:rPr>
                <w:szCs w:val="22"/>
              </w:rPr>
              <w:t>81.1</w:t>
            </w:r>
          </w:p>
        </w:tc>
        <w:tc>
          <w:tcPr>
            <w:tcW w:w="0" w:type="auto"/>
          </w:tcPr>
          <w:p w:rsidR="00806F4F" w:rsidRPr="00806F4F" w:rsidRDefault="00806F4F" w:rsidP="00806F4F">
            <w:pPr>
              <w:spacing w:line="240" w:lineRule="auto"/>
              <w:ind w:firstLine="0"/>
              <w:jc w:val="center"/>
              <w:rPr>
                <w:szCs w:val="22"/>
              </w:rPr>
            </w:pPr>
            <w:r w:rsidRPr="00806F4F">
              <w:rPr>
                <w:szCs w:val="22"/>
              </w:rPr>
              <w:t>7.8</w:t>
            </w:r>
          </w:p>
        </w:tc>
      </w:tr>
      <w:tr w:rsidR="00806F4F" w:rsidRPr="00806F4F" w:rsidTr="00165D6C">
        <w:trPr>
          <w:jc w:val="center"/>
        </w:trPr>
        <w:tc>
          <w:tcPr>
            <w:tcW w:w="0" w:type="auto"/>
          </w:tcPr>
          <w:p w:rsidR="00806F4F" w:rsidRPr="00806F4F" w:rsidRDefault="00806F4F" w:rsidP="00806F4F">
            <w:pPr>
              <w:spacing w:line="240" w:lineRule="auto"/>
              <w:ind w:firstLine="0"/>
              <w:jc w:val="center"/>
              <w:rPr>
                <w:b/>
                <w:szCs w:val="22"/>
              </w:rPr>
            </w:pPr>
          </w:p>
        </w:tc>
        <w:tc>
          <w:tcPr>
            <w:tcW w:w="0" w:type="auto"/>
          </w:tcPr>
          <w:p w:rsidR="00806F4F" w:rsidRPr="00806F4F" w:rsidRDefault="00806F4F" w:rsidP="00806F4F">
            <w:pPr>
              <w:spacing w:line="240" w:lineRule="auto"/>
              <w:ind w:firstLine="0"/>
              <w:jc w:val="center"/>
              <w:rPr>
                <w:szCs w:val="22"/>
              </w:rPr>
            </w:pPr>
            <w:r w:rsidRPr="00806F4F">
              <w:rPr>
                <w:szCs w:val="22"/>
              </w:rPr>
              <w:t>2002-2006</w:t>
            </w:r>
          </w:p>
        </w:tc>
        <w:tc>
          <w:tcPr>
            <w:tcW w:w="0" w:type="auto"/>
          </w:tcPr>
          <w:p w:rsidR="00806F4F" w:rsidRPr="00806F4F" w:rsidRDefault="00806F4F" w:rsidP="00806F4F">
            <w:pPr>
              <w:spacing w:line="240" w:lineRule="auto"/>
              <w:ind w:firstLine="0"/>
              <w:jc w:val="center"/>
              <w:rPr>
                <w:szCs w:val="22"/>
              </w:rPr>
            </w:pPr>
            <w:r w:rsidRPr="00806F4F">
              <w:rPr>
                <w:szCs w:val="22"/>
              </w:rPr>
              <w:t>1,082</w:t>
            </w:r>
          </w:p>
        </w:tc>
        <w:tc>
          <w:tcPr>
            <w:tcW w:w="0" w:type="auto"/>
          </w:tcPr>
          <w:p w:rsidR="00806F4F" w:rsidRPr="00806F4F" w:rsidRDefault="00806F4F" w:rsidP="00806F4F">
            <w:pPr>
              <w:spacing w:line="240" w:lineRule="auto"/>
              <w:ind w:firstLine="0"/>
              <w:jc w:val="center"/>
              <w:rPr>
                <w:szCs w:val="22"/>
              </w:rPr>
            </w:pPr>
            <w:r w:rsidRPr="00806F4F">
              <w:rPr>
                <w:szCs w:val="22"/>
              </w:rPr>
              <w:t>21.8</w:t>
            </w:r>
          </w:p>
        </w:tc>
        <w:tc>
          <w:tcPr>
            <w:tcW w:w="0" w:type="auto"/>
          </w:tcPr>
          <w:p w:rsidR="00806F4F" w:rsidRPr="00806F4F" w:rsidRDefault="00806F4F" w:rsidP="00806F4F">
            <w:pPr>
              <w:spacing w:line="240" w:lineRule="auto"/>
              <w:ind w:firstLine="0"/>
              <w:jc w:val="center"/>
              <w:rPr>
                <w:szCs w:val="22"/>
              </w:rPr>
            </w:pPr>
            <w:r w:rsidRPr="00806F4F">
              <w:rPr>
                <w:szCs w:val="22"/>
              </w:rPr>
              <w:t>3,891</w:t>
            </w:r>
          </w:p>
        </w:tc>
        <w:tc>
          <w:tcPr>
            <w:tcW w:w="0" w:type="auto"/>
          </w:tcPr>
          <w:p w:rsidR="00806F4F" w:rsidRPr="00806F4F" w:rsidRDefault="00806F4F" w:rsidP="00806F4F">
            <w:pPr>
              <w:spacing w:line="240" w:lineRule="auto"/>
              <w:ind w:firstLine="0"/>
              <w:jc w:val="center"/>
              <w:rPr>
                <w:szCs w:val="22"/>
              </w:rPr>
            </w:pPr>
            <w:r w:rsidRPr="00806F4F">
              <w:rPr>
                <w:szCs w:val="22"/>
              </w:rPr>
              <w:t>78.2</w:t>
            </w:r>
          </w:p>
        </w:tc>
        <w:tc>
          <w:tcPr>
            <w:tcW w:w="0" w:type="auto"/>
          </w:tcPr>
          <w:p w:rsidR="00806F4F" w:rsidRPr="00806F4F" w:rsidRDefault="00806F4F" w:rsidP="00806F4F">
            <w:pPr>
              <w:spacing w:line="240" w:lineRule="auto"/>
              <w:ind w:firstLine="0"/>
              <w:jc w:val="center"/>
              <w:rPr>
                <w:szCs w:val="22"/>
              </w:rPr>
            </w:pPr>
            <w:r w:rsidRPr="00806F4F">
              <w:rPr>
                <w:szCs w:val="22"/>
              </w:rPr>
              <w:t>4,973</w:t>
            </w:r>
          </w:p>
        </w:tc>
        <w:tc>
          <w:tcPr>
            <w:tcW w:w="0" w:type="auto"/>
          </w:tcPr>
          <w:p w:rsidR="00806F4F" w:rsidRPr="00806F4F" w:rsidRDefault="00806F4F" w:rsidP="00806F4F">
            <w:pPr>
              <w:spacing w:line="240" w:lineRule="auto"/>
              <w:ind w:firstLine="0"/>
              <w:jc w:val="center"/>
              <w:rPr>
                <w:szCs w:val="22"/>
              </w:rPr>
            </w:pPr>
            <w:r w:rsidRPr="00806F4F">
              <w:rPr>
                <w:szCs w:val="22"/>
              </w:rPr>
              <w:t>100.0</w:t>
            </w:r>
          </w:p>
        </w:tc>
        <w:tc>
          <w:tcPr>
            <w:tcW w:w="0" w:type="auto"/>
          </w:tcPr>
          <w:p w:rsidR="00806F4F" w:rsidRPr="00806F4F" w:rsidRDefault="00806F4F" w:rsidP="00806F4F">
            <w:pPr>
              <w:spacing w:line="240" w:lineRule="auto"/>
              <w:ind w:firstLine="0"/>
              <w:jc w:val="center"/>
              <w:rPr>
                <w:szCs w:val="22"/>
              </w:rPr>
            </w:pPr>
            <w:r w:rsidRPr="00806F4F">
              <w:rPr>
                <w:szCs w:val="22"/>
              </w:rPr>
              <w:t>82.0</w:t>
            </w:r>
          </w:p>
        </w:tc>
        <w:tc>
          <w:tcPr>
            <w:tcW w:w="0" w:type="auto"/>
          </w:tcPr>
          <w:p w:rsidR="00806F4F" w:rsidRPr="00806F4F" w:rsidRDefault="00806F4F" w:rsidP="00806F4F">
            <w:pPr>
              <w:spacing w:line="240" w:lineRule="auto"/>
              <w:ind w:firstLine="0"/>
              <w:jc w:val="center"/>
              <w:rPr>
                <w:szCs w:val="22"/>
              </w:rPr>
            </w:pPr>
            <w:r w:rsidRPr="00806F4F">
              <w:rPr>
                <w:szCs w:val="22"/>
              </w:rPr>
              <w:t>7.8</w:t>
            </w:r>
          </w:p>
        </w:tc>
      </w:tr>
      <w:tr w:rsidR="00806F4F" w:rsidRPr="00806F4F" w:rsidTr="00165D6C">
        <w:trPr>
          <w:jc w:val="center"/>
        </w:trPr>
        <w:tc>
          <w:tcPr>
            <w:tcW w:w="0" w:type="auto"/>
          </w:tcPr>
          <w:p w:rsidR="00806F4F" w:rsidRPr="00806F4F" w:rsidRDefault="00806F4F" w:rsidP="00806F4F">
            <w:pPr>
              <w:spacing w:line="240" w:lineRule="auto"/>
              <w:ind w:firstLine="0"/>
              <w:jc w:val="center"/>
              <w:rPr>
                <w:b/>
                <w:szCs w:val="22"/>
              </w:rPr>
            </w:pPr>
          </w:p>
        </w:tc>
        <w:tc>
          <w:tcPr>
            <w:tcW w:w="0" w:type="auto"/>
          </w:tcPr>
          <w:p w:rsidR="00806F4F" w:rsidRPr="00806F4F" w:rsidRDefault="00806F4F" w:rsidP="00806F4F">
            <w:pPr>
              <w:spacing w:line="240" w:lineRule="auto"/>
              <w:ind w:firstLine="0"/>
              <w:jc w:val="center"/>
              <w:rPr>
                <w:szCs w:val="22"/>
              </w:rPr>
            </w:pPr>
            <w:r w:rsidRPr="00806F4F">
              <w:rPr>
                <w:szCs w:val="22"/>
              </w:rPr>
              <w:t>2007-2011</w:t>
            </w:r>
          </w:p>
        </w:tc>
        <w:tc>
          <w:tcPr>
            <w:tcW w:w="0" w:type="auto"/>
          </w:tcPr>
          <w:p w:rsidR="00806F4F" w:rsidRPr="00806F4F" w:rsidRDefault="00806F4F" w:rsidP="00806F4F">
            <w:pPr>
              <w:spacing w:line="240" w:lineRule="auto"/>
              <w:ind w:firstLine="0"/>
              <w:jc w:val="center"/>
              <w:rPr>
                <w:szCs w:val="22"/>
              </w:rPr>
            </w:pPr>
            <w:r w:rsidRPr="00806F4F">
              <w:rPr>
                <w:szCs w:val="22"/>
              </w:rPr>
              <w:t>921</w:t>
            </w:r>
          </w:p>
        </w:tc>
        <w:tc>
          <w:tcPr>
            <w:tcW w:w="0" w:type="auto"/>
          </w:tcPr>
          <w:p w:rsidR="00806F4F" w:rsidRPr="00806F4F" w:rsidRDefault="00806F4F" w:rsidP="00806F4F">
            <w:pPr>
              <w:spacing w:line="240" w:lineRule="auto"/>
              <w:ind w:firstLine="0"/>
              <w:jc w:val="center"/>
              <w:rPr>
                <w:szCs w:val="22"/>
              </w:rPr>
            </w:pPr>
            <w:r w:rsidRPr="00806F4F">
              <w:rPr>
                <w:szCs w:val="22"/>
              </w:rPr>
              <w:t>17.9</w:t>
            </w:r>
          </w:p>
        </w:tc>
        <w:tc>
          <w:tcPr>
            <w:tcW w:w="0" w:type="auto"/>
          </w:tcPr>
          <w:p w:rsidR="00806F4F" w:rsidRPr="00806F4F" w:rsidRDefault="00806F4F" w:rsidP="00806F4F">
            <w:pPr>
              <w:spacing w:line="240" w:lineRule="auto"/>
              <w:ind w:firstLine="0"/>
              <w:jc w:val="center"/>
              <w:rPr>
                <w:szCs w:val="22"/>
              </w:rPr>
            </w:pPr>
            <w:r w:rsidRPr="00806F4F">
              <w:rPr>
                <w:szCs w:val="22"/>
              </w:rPr>
              <w:t>4,231</w:t>
            </w:r>
          </w:p>
        </w:tc>
        <w:tc>
          <w:tcPr>
            <w:tcW w:w="0" w:type="auto"/>
          </w:tcPr>
          <w:p w:rsidR="00806F4F" w:rsidRPr="00806F4F" w:rsidRDefault="00806F4F" w:rsidP="00806F4F">
            <w:pPr>
              <w:spacing w:line="240" w:lineRule="auto"/>
              <w:ind w:firstLine="0"/>
              <w:jc w:val="center"/>
              <w:rPr>
                <w:szCs w:val="22"/>
              </w:rPr>
            </w:pPr>
            <w:r w:rsidRPr="00806F4F">
              <w:rPr>
                <w:szCs w:val="22"/>
              </w:rPr>
              <w:t>82.1</w:t>
            </w:r>
          </w:p>
        </w:tc>
        <w:tc>
          <w:tcPr>
            <w:tcW w:w="0" w:type="auto"/>
          </w:tcPr>
          <w:p w:rsidR="00806F4F" w:rsidRPr="00806F4F" w:rsidRDefault="00806F4F" w:rsidP="00806F4F">
            <w:pPr>
              <w:spacing w:line="240" w:lineRule="auto"/>
              <w:ind w:firstLine="0"/>
              <w:jc w:val="center"/>
              <w:rPr>
                <w:szCs w:val="22"/>
              </w:rPr>
            </w:pPr>
            <w:r w:rsidRPr="00806F4F">
              <w:rPr>
                <w:szCs w:val="22"/>
              </w:rPr>
              <w:t>5,152</w:t>
            </w:r>
          </w:p>
        </w:tc>
        <w:tc>
          <w:tcPr>
            <w:tcW w:w="0" w:type="auto"/>
          </w:tcPr>
          <w:p w:rsidR="00806F4F" w:rsidRPr="00806F4F" w:rsidRDefault="00806F4F" w:rsidP="00806F4F">
            <w:pPr>
              <w:spacing w:line="240" w:lineRule="auto"/>
              <w:ind w:firstLine="0"/>
              <w:jc w:val="center"/>
              <w:rPr>
                <w:szCs w:val="22"/>
              </w:rPr>
            </w:pPr>
            <w:r w:rsidRPr="00806F4F">
              <w:rPr>
                <w:szCs w:val="22"/>
              </w:rPr>
              <w:t>100.0</w:t>
            </w:r>
          </w:p>
        </w:tc>
        <w:tc>
          <w:tcPr>
            <w:tcW w:w="0" w:type="auto"/>
          </w:tcPr>
          <w:p w:rsidR="00806F4F" w:rsidRPr="00806F4F" w:rsidRDefault="00806F4F" w:rsidP="00806F4F">
            <w:pPr>
              <w:spacing w:line="240" w:lineRule="auto"/>
              <w:ind w:firstLine="0"/>
              <w:jc w:val="center"/>
              <w:rPr>
                <w:szCs w:val="22"/>
              </w:rPr>
            </w:pPr>
            <w:r w:rsidRPr="00806F4F">
              <w:rPr>
                <w:szCs w:val="22"/>
              </w:rPr>
              <w:t>81.8</w:t>
            </w:r>
          </w:p>
        </w:tc>
        <w:tc>
          <w:tcPr>
            <w:tcW w:w="0" w:type="auto"/>
          </w:tcPr>
          <w:p w:rsidR="00806F4F" w:rsidRPr="00806F4F" w:rsidRDefault="00806F4F" w:rsidP="00806F4F">
            <w:pPr>
              <w:spacing w:line="240" w:lineRule="auto"/>
              <w:ind w:firstLine="0"/>
              <w:jc w:val="center"/>
              <w:rPr>
                <w:szCs w:val="22"/>
              </w:rPr>
            </w:pPr>
            <w:r w:rsidRPr="00806F4F">
              <w:rPr>
                <w:szCs w:val="22"/>
              </w:rPr>
              <w:t>7.8</w:t>
            </w:r>
          </w:p>
        </w:tc>
      </w:tr>
      <w:tr w:rsidR="00806F4F" w:rsidRPr="00806F4F" w:rsidTr="00165D6C">
        <w:trPr>
          <w:jc w:val="center"/>
        </w:trPr>
        <w:tc>
          <w:tcPr>
            <w:tcW w:w="0" w:type="auto"/>
          </w:tcPr>
          <w:p w:rsidR="00806F4F" w:rsidRPr="00806F4F" w:rsidRDefault="00806F4F" w:rsidP="00806F4F">
            <w:pPr>
              <w:spacing w:line="240" w:lineRule="auto"/>
              <w:ind w:firstLine="0"/>
              <w:jc w:val="center"/>
              <w:rPr>
                <w:b/>
                <w:szCs w:val="22"/>
              </w:rPr>
            </w:pPr>
          </w:p>
        </w:tc>
        <w:tc>
          <w:tcPr>
            <w:tcW w:w="0" w:type="auto"/>
          </w:tcPr>
          <w:p w:rsidR="00806F4F" w:rsidRPr="00806F4F" w:rsidRDefault="00806F4F" w:rsidP="00806F4F">
            <w:pPr>
              <w:spacing w:line="240" w:lineRule="auto"/>
              <w:ind w:firstLine="0"/>
              <w:jc w:val="center"/>
              <w:rPr>
                <w:szCs w:val="22"/>
              </w:rPr>
            </w:pPr>
            <w:r w:rsidRPr="00806F4F">
              <w:rPr>
                <w:szCs w:val="22"/>
              </w:rPr>
              <w:t>2012-</w:t>
            </w:r>
          </w:p>
          <w:p w:rsidR="00806F4F" w:rsidRPr="00806F4F" w:rsidRDefault="00806F4F" w:rsidP="00806F4F">
            <w:pPr>
              <w:spacing w:line="240" w:lineRule="auto"/>
              <w:ind w:firstLine="0"/>
              <w:jc w:val="center"/>
              <w:rPr>
                <w:szCs w:val="22"/>
              </w:rPr>
            </w:pPr>
            <w:r w:rsidRPr="00806F4F">
              <w:rPr>
                <w:szCs w:val="22"/>
              </w:rPr>
              <w:t>March 2017</w:t>
            </w:r>
            <w:r w:rsidR="00E31717">
              <w:rPr>
                <w:szCs w:val="22"/>
              </w:rPr>
              <w:t>*</w:t>
            </w:r>
          </w:p>
        </w:tc>
        <w:tc>
          <w:tcPr>
            <w:tcW w:w="0" w:type="auto"/>
          </w:tcPr>
          <w:p w:rsidR="00806F4F" w:rsidRPr="00806F4F" w:rsidRDefault="00806F4F" w:rsidP="00806F4F">
            <w:pPr>
              <w:spacing w:line="240" w:lineRule="auto"/>
              <w:ind w:firstLine="0"/>
              <w:jc w:val="center"/>
              <w:rPr>
                <w:szCs w:val="22"/>
              </w:rPr>
            </w:pPr>
            <w:r w:rsidRPr="00806F4F">
              <w:rPr>
                <w:szCs w:val="22"/>
              </w:rPr>
              <w:t>896</w:t>
            </w:r>
          </w:p>
        </w:tc>
        <w:tc>
          <w:tcPr>
            <w:tcW w:w="0" w:type="auto"/>
          </w:tcPr>
          <w:p w:rsidR="00806F4F" w:rsidRPr="00806F4F" w:rsidRDefault="00806F4F" w:rsidP="00806F4F">
            <w:pPr>
              <w:spacing w:line="240" w:lineRule="auto"/>
              <w:ind w:firstLine="0"/>
              <w:jc w:val="center"/>
              <w:rPr>
                <w:szCs w:val="22"/>
              </w:rPr>
            </w:pPr>
            <w:r w:rsidRPr="00806F4F">
              <w:rPr>
                <w:szCs w:val="22"/>
              </w:rPr>
              <w:t>21.1</w:t>
            </w:r>
          </w:p>
        </w:tc>
        <w:tc>
          <w:tcPr>
            <w:tcW w:w="0" w:type="auto"/>
          </w:tcPr>
          <w:p w:rsidR="00806F4F" w:rsidRPr="00806F4F" w:rsidRDefault="00806F4F" w:rsidP="00806F4F">
            <w:pPr>
              <w:spacing w:line="240" w:lineRule="auto"/>
              <w:ind w:firstLine="0"/>
              <w:jc w:val="center"/>
              <w:rPr>
                <w:szCs w:val="22"/>
              </w:rPr>
            </w:pPr>
            <w:r w:rsidRPr="00806F4F">
              <w:rPr>
                <w:szCs w:val="22"/>
              </w:rPr>
              <w:t>3,357</w:t>
            </w:r>
          </w:p>
        </w:tc>
        <w:tc>
          <w:tcPr>
            <w:tcW w:w="0" w:type="auto"/>
          </w:tcPr>
          <w:p w:rsidR="00806F4F" w:rsidRPr="00806F4F" w:rsidRDefault="00806F4F" w:rsidP="00806F4F">
            <w:pPr>
              <w:spacing w:line="240" w:lineRule="auto"/>
              <w:ind w:firstLine="0"/>
              <w:jc w:val="center"/>
              <w:rPr>
                <w:szCs w:val="22"/>
              </w:rPr>
            </w:pPr>
            <w:r w:rsidRPr="00806F4F">
              <w:rPr>
                <w:szCs w:val="22"/>
              </w:rPr>
              <w:t>78.9</w:t>
            </w:r>
          </w:p>
        </w:tc>
        <w:tc>
          <w:tcPr>
            <w:tcW w:w="0" w:type="auto"/>
          </w:tcPr>
          <w:p w:rsidR="00806F4F" w:rsidRPr="00806F4F" w:rsidRDefault="00806F4F" w:rsidP="00806F4F">
            <w:pPr>
              <w:spacing w:line="240" w:lineRule="auto"/>
              <w:ind w:firstLine="0"/>
              <w:jc w:val="center"/>
              <w:rPr>
                <w:szCs w:val="22"/>
              </w:rPr>
            </w:pPr>
            <w:r w:rsidRPr="00806F4F">
              <w:rPr>
                <w:szCs w:val="22"/>
              </w:rPr>
              <w:t>4,253</w:t>
            </w:r>
          </w:p>
        </w:tc>
        <w:tc>
          <w:tcPr>
            <w:tcW w:w="0" w:type="auto"/>
          </w:tcPr>
          <w:p w:rsidR="00806F4F" w:rsidRPr="00806F4F" w:rsidRDefault="00806F4F" w:rsidP="00806F4F">
            <w:pPr>
              <w:spacing w:line="240" w:lineRule="auto"/>
              <w:ind w:firstLine="0"/>
              <w:jc w:val="center"/>
              <w:rPr>
                <w:szCs w:val="22"/>
              </w:rPr>
            </w:pPr>
            <w:r w:rsidRPr="00806F4F">
              <w:rPr>
                <w:szCs w:val="22"/>
              </w:rPr>
              <w:t>100.0</w:t>
            </w:r>
          </w:p>
        </w:tc>
        <w:tc>
          <w:tcPr>
            <w:tcW w:w="0" w:type="auto"/>
          </w:tcPr>
          <w:p w:rsidR="00806F4F" w:rsidRPr="00806F4F" w:rsidRDefault="00806F4F" w:rsidP="00806F4F">
            <w:pPr>
              <w:spacing w:line="240" w:lineRule="auto"/>
              <w:ind w:firstLine="0"/>
              <w:jc w:val="center"/>
              <w:rPr>
                <w:szCs w:val="22"/>
              </w:rPr>
            </w:pPr>
            <w:r w:rsidRPr="00806F4F">
              <w:rPr>
                <w:szCs w:val="22"/>
              </w:rPr>
              <w:t>80.4</w:t>
            </w:r>
          </w:p>
        </w:tc>
        <w:tc>
          <w:tcPr>
            <w:tcW w:w="0" w:type="auto"/>
          </w:tcPr>
          <w:p w:rsidR="00806F4F" w:rsidRPr="00806F4F" w:rsidRDefault="00806F4F" w:rsidP="00806F4F">
            <w:pPr>
              <w:spacing w:line="240" w:lineRule="auto"/>
              <w:ind w:firstLine="0"/>
              <w:jc w:val="center"/>
              <w:rPr>
                <w:szCs w:val="22"/>
              </w:rPr>
            </w:pPr>
            <w:r w:rsidRPr="00806F4F">
              <w:rPr>
                <w:szCs w:val="22"/>
              </w:rPr>
              <w:t>8.6</w:t>
            </w:r>
          </w:p>
        </w:tc>
      </w:tr>
      <w:tr w:rsidR="00806F4F" w:rsidRPr="00806F4F" w:rsidTr="00165D6C">
        <w:trPr>
          <w:jc w:val="center"/>
        </w:trPr>
        <w:tc>
          <w:tcPr>
            <w:tcW w:w="0" w:type="auto"/>
          </w:tcPr>
          <w:p w:rsidR="00806F4F" w:rsidRPr="00806F4F" w:rsidRDefault="00806F4F" w:rsidP="00806F4F">
            <w:pPr>
              <w:spacing w:line="240" w:lineRule="auto"/>
              <w:ind w:firstLine="0"/>
              <w:jc w:val="center"/>
              <w:rPr>
                <w:b/>
                <w:szCs w:val="22"/>
              </w:rPr>
            </w:pPr>
          </w:p>
        </w:tc>
        <w:tc>
          <w:tcPr>
            <w:tcW w:w="0" w:type="auto"/>
          </w:tcPr>
          <w:p w:rsidR="00806F4F" w:rsidRPr="00806F4F" w:rsidRDefault="00806F4F" w:rsidP="00806F4F">
            <w:pPr>
              <w:spacing w:line="240" w:lineRule="auto"/>
              <w:ind w:firstLine="0"/>
              <w:jc w:val="center"/>
              <w:rPr>
                <w:b/>
                <w:szCs w:val="22"/>
              </w:rPr>
            </w:pPr>
            <w:r w:rsidRPr="00806F4F">
              <w:rPr>
                <w:b/>
                <w:szCs w:val="22"/>
              </w:rPr>
              <w:t>Total</w:t>
            </w:r>
          </w:p>
        </w:tc>
        <w:tc>
          <w:tcPr>
            <w:tcW w:w="0" w:type="auto"/>
          </w:tcPr>
          <w:p w:rsidR="00806F4F" w:rsidRPr="00806F4F" w:rsidRDefault="00806F4F" w:rsidP="00806F4F">
            <w:pPr>
              <w:spacing w:line="240" w:lineRule="auto"/>
              <w:ind w:firstLine="0"/>
              <w:jc w:val="center"/>
              <w:rPr>
                <w:b/>
                <w:szCs w:val="22"/>
              </w:rPr>
            </w:pPr>
            <w:r w:rsidRPr="00806F4F">
              <w:rPr>
                <w:b/>
                <w:szCs w:val="22"/>
              </w:rPr>
              <w:t>3,124</w:t>
            </w:r>
          </w:p>
        </w:tc>
        <w:tc>
          <w:tcPr>
            <w:tcW w:w="0" w:type="auto"/>
          </w:tcPr>
          <w:p w:rsidR="00806F4F" w:rsidRPr="00806F4F" w:rsidRDefault="00806F4F" w:rsidP="00806F4F">
            <w:pPr>
              <w:spacing w:line="240" w:lineRule="auto"/>
              <w:ind w:firstLine="0"/>
              <w:jc w:val="center"/>
              <w:rPr>
                <w:b/>
                <w:szCs w:val="22"/>
              </w:rPr>
            </w:pPr>
            <w:r w:rsidRPr="00806F4F">
              <w:rPr>
                <w:b/>
                <w:szCs w:val="22"/>
              </w:rPr>
              <w:t>20.0</w:t>
            </w:r>
          </w:p>
        </w:tc>
        <w:tc>
          <w:tcPr>
            <w:tcW w:w="0" w:type="auto"/>
          </w:tcPr>
          <w:p w:rsidR="00806F4F" w:rsidRPr="00806F4F" w:rsidRDefault="00806F4F" w:rsidP="00806F4F">
            <w:pPr>
              <w:spacing w:line="240" w:lineRule="auto"/>
              <w:ind w:firstLine="0"/>
              <w:jc w:val="center"/>
              <w:rPr>
                <w:b/>
                <w:szCs w:val="22"/>
              </w:rPr>
            </w:pPr>
            <w:r w:rsidRPr="00806F4F">
              <w:rPr>
                <w:b/>
                <w:szCs w:val="22"/>
              </w:rPr>
              <w:t>12,527</w:t>
            </w:r>
          </w:p>
        </w:tc>
        <w:tc>
          <w:tcPr>
            <w:tcW w:w="0" w:type="auto"/>
          </w:tcPr>
          <w:p w:rsidR="00806F4F" w:rsidRPr="00806F4F" w:rsidRDefault="00806F4F" w:rsidP="00806F4F">
            <w:pPr>
              <w:spacing w:line="240" w:lineRule="auto"/>
              <w:ind w:firstLine="0"/>
              <w:jc w:val="center"/>
              <w:rPr>
                <w:b/>
                <w:szCs w:val="22"/>
              </w:rPr>
            </w:pPr>
            <w:r w:rsidRPr="00806F4F">
              <w:rPr>
                <w:b/>
                <w:szCs w:val="22"/>
              </w:rPr>
              <w:t>80.0</w:t>
            </w:r>
          </w:p>
        </w:tc>
        <w:tc>
          <w:tcPr>
            <w:tcW w:w="0" w:type="auto"/>
          </w:tcPr>
          <w:p w:rsidR="00806F4F" w:rsidRPr="00806F4F" w:rsidRDefault="00806F4F" w:rsidP="00806F4F">
            <w:pPr>
              <w:spacing w:line="240" w:lineRule="auto"/>
              <w:ind w:firstLine="0"/>
              <w:jc w:val="center"/>
              <w:rPr>
                <w:b/>
                <w:szCs w:val="22"/>
              </w:rPr>
            </w:pPr>
            <w:r w:rsidRPr="00806F4F">
              <w:rPr>
                <w:b/>
                <w:szCs w:val="22"/>
              </w:rPr>
              <w:t>15,651</w:t>
            </w:r>
          </w:p>
        </w:tc>
        <w:tc>
          <w:tcPr>
            <w:tcW w:w="0" w:type="auto"/>
          </w:tcPr>
          <w:p w:rsidR="00806F4F" w:rsidRPr="00806F4F" w:rsidRDefault="00806F4F" w:rsidP="00806F4F">
            <w:pPr>
              <w:spacing w:line="240" w:lineRule="auto"/>
              <w:ind w:firstLine="0"/>
              <w:jc w:val="center"/>
              <w:rPr>
                <w:b/>
                <w:szCs w:val="22"/>
              </w:rPr>
            </w:pPr>
            <w:r w:rsidRPr="00806F4F">
              <w:rPr>
                <w:b/>
                <w:szCs w:val="22"/>
              </w:rPr>
              <w:t>100.0</w:t>
            </w:r>
          </w:p>
        </w:tc>
        <w:tc>
          <w:tcPr>
            <w:tcW w:w="0" w:type="auto"/>
          </w:tcPr>
          <w:p w:rsidR="00806F4F" w:rsidRPr="00806F4F" w:rsidRDefault="00806F4F" w:rsidP="00806F4F">
            <w:pPr>
              <w:spacing w:line="240" w:lineRule="auto"/>
              <w:ind w:firstLine="0"/>
              <w:jc w:val="center"/>
              <w:rPr>
                <w:b/>
                <w:szCs w:val="22"/>
              </w:rPr>
            </w:pPr>
            <w:r w:rsidRPr="00806F4F">
              <w:rPr>
                <w:b/>
                <w:szCs w:val="22"/>
              </w:rPr>
              <w:t>81.4</w:t>
            </w:r>
          </w:p>
        </w:tc>
        <w:tc>
          <w:tcPr>
            <w:tcW w:w="0" w:type="auto"/>
          </w:tcPr>
          <w:p w:rsidR="00806F4F" w:rsidRPr="00806F4F" w:rsidRDefault="00806F4F" w:rsidP="00806F4F">
            <w:pPr>
              <w:spacing w:line="240" w:lineRule="auto"/>
              <w:ind w:firstLine="0"/>
              <w:jc w:val="center"/>
              <w:rPr>
                <w:b/>
                <w:szCs w:val="22"/>
              </w:rPr>
            </w:pPr>
            <w:r w:rsidRPr="00806F4F">
              <w:rPr>
                <w:b/>
                <w:szCs w:val="22"/>
              </w:rPr>
              <w:t>8.1</w:t>
            </w:r>
          </w:p>
        </w:tc>
      </w:tr>
      <w:tr w:rsidR="00806F4F" w:rsidRPr="00806F4F" w:rsidTr="00165D6C">
        <w:trPr>
          <w:jc w:val="center"/>
        </w:trPr>
        <w:tc>
          <w:tcPr>
            <w:tcW w:w="0" w:type="auto"/>
          </w:tcPr>
          <w:p w:rsidR="00806F4F" w:rsidRPr="00806F4F" w:rsidRDefault="00806F4F" w:rsidP="00806F4F">
            <w:pPr>
              <w:spacing w:line="240" w:lineRule="auto"/>
              <w:ind w:firstLine="0"/>
              <w:jc w:val="center"/>
              <w:rPr>
                <w:b/>
                <w:szCs w:val="22"/>
              </w:rPr>
            </w:pPr>
            <w:r w:rsidRPr="00806F4F">
              <w:rPr>
                <w:b/>
                <w:szCs w:val="22"/>
              </w:rPr>
              <w:t>Total</w:t>
            </w:r>
          </w:p>
        </w:tc>
        <w:tc>
          <w:tcPr>
            <w:tcW w:w="0" w:type="auto"/>
          </w:tcPr>
          <w:p w:rsidR="00806F4F" w:rsidRPr="00806F4F" w:rsidRDefault="00806F4F" w:rsidP="00806F4F">
            <w:pPr>
              <w:spacing w:line="240" w:lineRule="auto"/>
              <w:ind w:firstLine="0"/>
              <w:jc w:val="center"/>
              <w:rPr>
                <w:b/>
                <w:szCs w:val="22"/>
              </w:rPr>
            </w:pPr>
          </w:p>
        </w:tc>
        <w:tc>
          <w:tcPr>
            <w:tcW w:w="0" w:type="auto"/>
          </w:tcPr>
          <w:p w:rsidR="00806F4F" w:rsidRPr="00806F4F" w:rsidRDefault="00806F4F" w:rsidP="00806F4F">
            <w:pPr>
              <w:spacing w:line="240" w:lineRule="auto"/>
              <w:ind w:firstLine="0"/>
              <w:jc w:val="center"/>
              <w:rPr>
                <w:b/>
                <w:szCs w:val="22"/>
              </w:rPr>
            </w:pPr>
            <w:r w:rsidRPr="00806F4F">
              <w:rPr>
                <w:b/>
                <w:szCs w:val="22"/>
              </w:rPr>
              <w:t>4,107</w:t>
            </w:r>
          </w:p>
        </w:tc>
        <w:tc>
          <w:tcPr>
            <w:tcW w:w="0" w:type="auto"/>
          </w:tcPr>
          <w:p w:rsidR="00806F4F" w:rsidRPr="00806F4F" w:rsidRDefault="00806F4F" w:rsidP="00806F4F">
            <w:pPr>
              <w:spacing w:line="240" w:lineRule="auto"/>
              <w:ind w:firstLine="0"/>
              <w:jc w:val="center"/>
              <w:rPr>
                <w:b/>
                <w:szCs w:val="22"/>
              </w:rPr>
            </w:pPr>
            <w:r w:rsidRPr="00806F4F">
              <w:rPr>
                <w:b/>
                <w:szCs w:val="22"/>
              </w:rPr>
              <w:t>17.7</w:t>
            </w:r>
          </w:p>
        </w:tc>
        <w:tc>
          <w:tcPr>
            <w:tcW w:w="0" w:type="auto"/>
          </w:tcPr>
          <w:p w:rsidR="00806F4F" w:rsidRPr="00806F4F" w:rsidRDefault="00806F4F" w:rsidP="00806F4F">
            <w:pPr>
              <w:spacing w:line="240" w:lineRule="auto"/>
              <w:ind w:firstLine="0"/>
              <w:jc w:val="center"/>
              <w:rPr>
                <w:b/>
                <w:szCs w:val="22"/>
              </w:rPr>
            </w:pPr>
            <w:r w:rsidRPr="00806F4F">
              <w:rPr>
                <w:b/>
                <w:szCs w:val="22"/>
              </w:rPr>
              <w:t>19,097</w:t>
            </w:r>
          </w:p>
        </w:tc>
        <w:tc>
          <w:tcPr>
            <w:tcW w:w="0" w:type="auto"/>
          </w:tcPr>
          <w:p w:rsidR="00806F4F" w:rsidRPr="00806F4F" w:rsidRDefault="00806F4F" w:rsidP="00806F4F">
            <w:pPr>
              <w:spacing w:line="240" w:lineRule="auto"/>
              <w:ind w:firstLine="0"/>
              <w:jc w:val="center"/>
              <w:rPr>
                <w:b/>
                <w:szCs w:val="22"/>
              </w:rPr>
            </w:pPr>
            <w:r w:rsidRPr="00806F4F">
              <w:rPr>
                <w:b/>
                <w:szCs w:val="22"/>
              </w:rPr>
              <w:t>82.3</w:t>
            </w:r>
          </w:p>
        </w:tc>
        <w:tc>
          <w:tcPr>
            <w:tcW w:w="0" w:type="auto"/>
          </w:tcPr>
          <w:p w:rsidR="00806F4F" w:rsidRPr="00806F4F" w:rsidRDefault="00806F4F" w:rsidP="00806F4F">
            <w:pPr>
              <w:spacing w:line="240" w:lineRule="auto"/>
              <w:ind w:firstLine="0"/>
              <w:jc w:val="center"/>
              <w:rPr>
                <w:b/>
                <w:szCs w:val="22"/>
              </w:rPr>
            </w:pPr>
            <w:r w:rsidRPr="00806F4F">
              <w:rPr>
                <w:b/>
                <w:szCs w:val="22"/>
              </w:rPr>
              <w:t>23,204</w:t>
            </w:r>
          </w:p>
        </w:tc>
        <w:tc>
          <w:tcPr>
            <w:tcW w:w="0" w:type="auto"/>
          </w:tcPr>
          <w:p w:rsidR="00806F4F" w:rsidRPr="00806F4F" w:rsidRDefault="00806F4F" w:rsidP="00806F4F">
            <w:pPr>
              <w:spacing w:line="240" w:lineRule="auto"/>
              <w:ind w:firstLine="0"/>
              <w:jc w:val="center"/>
              <w:rPr>
                <w:b/>
                <w:szCs w:val="22"/>
              </w:rPr>
            </w:pPr>
            <w:r w:rsidRPr="00806F4F">
              <w:rPr>
                <w:b/>
                <w:szCs w:val="22"/>
              </w:rPr>
              <w:t>100.0</w:t>
            </w:r>
          </w:p>
        </w:tc>
        <w:tc>
          <w:tcPr>
            <w:tcW w:w="0" w:type="auto"/>
          </w:tcPr>
          <w:p w:rsidR="00806F4F" w:rsidRPr="00806F4F" w:rsidRDefault="00806F4F" w:rsidP="00806F4F">
            <w:pPr>
              <w:spacing w:line="240" w:lineRule="auto"/>
              <w:ind w:firstLine="0"/>
              <w:jc w:val="center"/>
              <w:rPr>
                <w:b/>
                <w:szCs w:val="22"/>
              </w:rPr>
            </w:pPr>
            <w:r w:rsidRPr="00806F4F">
              <w:rPr>
                <w:b/>
                <w:szCs w:val="22"/>
              </w:rPr>
              <w:t>80.5</w:t>
            </w:r>
          </w:p>
        </w:tc>
        <w:tc>
          <w:tcPr>
            <w:tcW w:w="0" w:type="auto"/>
          </w:tcPr>
          <w:p w:rsidR="00806F4F" w:rsidRPr="00806F4F" w:rsidRDefault="00806F4F" w:rsidP="00806F4F">
            <w:pPr>
              <w:spacing w:line="240" w:lineRule="auto"/>
              <w:ind w:firstLine="0"/>
              <w:jc w:val="center"/>
              <w:rPr>
                <w:b/>
                <w:szCs w:val="22"/>
              </w:rPr>
            </w:pPr>
            <w:r w:rsidRPr="00806F4F">
              <w:rPr>
                <w:b/>
                <w:szCs w:val="22"/>
              </w:rPr>
              <w:t>8.1</w:t>
            </w:r>
          </w:p>
        </w:tc>
      </w:tr>
    </w:tbl>
    <w:p w:rsidR="00806F4F" w:rsidRPr="00DF085E" w:rsidRDefault="00806F4F" w:rsidP="00593164">
      <w:pPr>
        <w:spacing w:line="240" w:lineRule="auto"/>
        <w:ind w:firstLine="0"/>
        <w:rPr>
          <w:sz w:val="20"/>
          <w:szCs w:val="20"/>
        </w:rPr>
      </w:pPr>
      <w:r>
        <w:rPr>
          <w:sz w:val="22"/>
        </w:rPr>
        <w:t xml:space="preserve">      </w:t>
      </w:r>
      <w:r w:rsidRPr="00DF085E">
        <w:rPr>
          <w:sz w:val="20"/>
          <w:szCs w:val="20"/>
        </w:rPr>
        <w:t xml:space="preserve"> </w:t>
      </w:r>
      <w:r w:rsidRPr="00DF085E">
        <w:rPr>
          <w:i/>
          <w:sz w:val="20"/>
          <w:szCs w:val="20"/>
        </w:rPr>
        <w:t xml:space="preserve">Inpatient </w:t>
      </w:r>
      <w:proofErr w:type="gramStart"/>
      <w:r w:rsidRPr="00DF085E">
        <w:rPr>
          <w:sz w:val="20"/>
          <w:szCs w:val="20"/>
        </w:rPr>
        <w:t>χ</w:t>
      </w:r>
      <w:r w:rsidRPr="00DF085E">
        <w:rPr>
          <w:sz w:val="20"/>
          <w:szCs w:val="20"/>
          <w:vertAlign w:val="superscript"/>
        </w:rPr>
        <w:t>(</w:t>
      </w:r>
      <w:proofErr w:type="gramEnd"/>
      <w:r w:rsidRPr="00DF085E">
        <w:rPr>
          <w:sz w:val="20"/>
          <w:szCs w:val="20"/>
          <w:vertAlign w:val="superscript"/>
        </w:rPr>
        <w:t>3)</w:t>
      </w:r>
      <w:r w:rsidRPr="00DF085E">
        <w:rPr>
          <w:sz w:val="20"/>
          <w:szCs w:val="20"/>
        </w:rPr>
        <w:t xml:space="preserve"> = 57.062, p = .000, </w:t>
      </w:r>
      <w:r w:rsidRPr="00DF085E">
        <w:rPr>
          <w:i/>
          <w:sz w:val="20"/>
          <w:szCs w:val="20"/>
        </w:rPr>
        <w:t xml:space="preserve">Outpatient </w:t>
      </w:r>
      <w:r w:rsidRPr="00DF085E">
        <w:rPr>
          <w:sz w:val="20"/>
          <w:szCs w:val="20"/>
        </w:rPr>
        <w:t>χ</w:t>
      </w:r>
      <w:r w:rsidRPr="00DF085E">
        <w:rPr>
          <w:sz w:val="20"/>
          <w:szCs w:val="20"/>
          <w:vertAlign w:val="superscript"/>
        </w:rPr>
        <w:t>(3)</w:t>
      </w:r>
      <w:r w:rsidRPr="00DF085E">
        <w:rPr>
          <w:sz w:val="20"/>
          <w:szCs w:val="20"/>
        </w:rPr>
        <w:t xml:space="preserve"> = 31.481, p = .000, </w:t>
      </w:r>
      <w:r w:rsidRPr="00DF085E">
        <w:rPr>
          <w:i/>
          <w:sz w:val="20"/>
          <w:szCs w:val="20"/>
        </w:rPr>
        <w:t xml:space="preserve">Total </w:t>
      </w:r>
      <w:r w:rsidRPr="00DF085E">
        <w:rPr>
          <w:sz w:val="20"/>
          <w:szCs w:val="20"/>
        </w:rPr>
        <w:t>χ</w:t>
      </w:r>
      <w:r w:rsidRPr="00DF085E">
        <w:rPr>
          <w:sz w:val="20"/>
          <w:szCs w:val="20"/>
          <w:vertAlign w:val="superscript"/>
        </w:rPr>
        <w:t>(3)</w:t>
      </w:r>
      <w:r w:rsidRPr="00DF085E">
        <w:rPr>
          <w:sz w:val="20"/>
          <w:szCs w:val="20"/>
        </w:rPr>
        <w:t xml:space="preserve"> = 71.329, p = .000</w:t>
      </w:r>
    </w:p>
    <w:p w:rsidR="00E31717" w:rsidRPr="00DF085E" w:rsidRDefault="00593164" w:rsidP="00593164">
      <w:pPr>
        <w:spacing w:after="240" w:line="240" w:lineRule="auto"/>
        <w:ind w:firstLine="0"/>
        <w:rPr>
          <w:sz w:val="20"/>
          <w:szCs w:val="20"/>
        </w:rPr>
      </w:pPr>
      <w:r w:rsidRPr="00DF085E">
        <w:rPr>
          <w:sz w:val="20"/>
          <w:szCs w:val="20"/>
        </w:rPr>
        <w:t xml:space="preserve">    </w:t>
      </w:r>
      <w:r w:rsidR="00DF085E">
        <w:rPr>
          <w:sz w:val="20"/>
          <w:szCs w:val="20"/>
        </w:rPr>
        <w:t xml:space="preserve"> </w:t>
      </w:r>
      <w:r w:rsidRPr="00DF085E">
        <w:rPr>
          <w:sz w:val="20"/>
          <w:szCs w:val="20"/>
        </w:rPr>
        <w:t xml:space="preserve">  </w:t>
      </w:r>
      <w:r w:rsidR="00E31717" w:rsidRPr="00DF085E">
        <w:rPr>
          <w:sz w:val="20"/>
          <w:szCs w:val="20"/>
        </w:rPr>
        <w:t>*Testing method changed from enzyme immunoassay to molecular method at the end of 2011</w:t>
      </w:r>
    </w:p>
    <w:p w:rsidR="009C3308" w:rsidRDefault="009C3308" w:rsidP="009C3308">
      <w:pPr>
        <w:spacing w:line="240" w:lineRule="auto"/>
        <w:rPr>
          <w:b/>
        </w:rPr>
      </w:pPr>
    </w:p>
    <w:p w:rsidR="009C0F85" w:rsidRDefault="00AB2850" w:rsidP="009C0F85">
      <w:r>
        <w:rPr>
          <w:b/>
        </w:rPr>
        <w:t>Tables 36</w:t>
      </w:r>
      <w:r w:rsidR="009C0F85">
        <w:t xml:space="preserve"> and </w:t>
      </w:r>
      <w:r w:rsidR="009C0F85">
        <w:rPr>
          <w:b/>
        </w:rPr>
        <w:t>3</w:t>
      </w:r>
      <w:r>
        <w:rPr>
          <w:b/>
        </w:rPr>
        <w:t>7</w:t>
      </w:r>
      <w:r w:rsidR="009C0F85">
        <w:t xml:space="preserve"> and </w:t>
      </w:r>
      <w:r w:rsidR="009C0F85">
        <w:rPr>
          <w:b/>
        </w:rPr>
        <w:t>Figures 10</w:t>
      </w:r>
      <w:r w:rsidR="009C0F85">
        <w:t xml:space="preserve"> and </w:t>
      </w:r>
      <w:r w:rsidR="009C0F85">
        <w:rPr>
          <w:b/>
        </w:rPr>
        <w:t>11</w:t>
      </w:r>
      <w:r w:rsidR="009C0F85">
        <w:t xml:space="preserve"> show trends over time by prior history of </w:t>
      </w:r>
      <w:r w:rsidR="009C0F85">
        <w:rPr>
          <w:i/>
        </w:rPr>
        <w:t>Clostridium difficile</w:t>
      </w:r>
      <w:r w:rsidR="009C0F85">
        <w:t xml:space="preserve"> during the 1985-1997 capture phase and subsequent </w:t>
      </w:r>
      <w:r w:rsidR="009C0F85">
        <w:rPr>
          <w:i/>
        </w:rPr>
        <w:t>C. diff</w:t>
      </w:r>
      <w:r w:rsidR="009C0F85">
        <w:t xml:space="preserve"> test results during the 1997-March 2017 follow-up phase, respectively for nursing home resident encounters. Among the 14,158 patient encounters previously tested </w:t>
      </w:r>
      <w:r w:rsidR="009C0F85">
        <w:lastRenderedPageBreak/>
        <w:t>in the capture phase, 4,324 were inpatient and 9,834 were outpatient (</w:t>
      </w:r>
      <w:r>
        <w:rPr>
          <w:b/>
        </w:rPr>
        <w:t>Table 36</w:t>
      </w:r>
      <w:r w:rsidR="009C0F85">
        <w:t>). The follow-up period consisted of 11,038 patient encounters of which 2,642 were inpatient and 8,396 outpatients (</w:t>
      </w:r>
      <w:r>
        <w:rPr>
          <w:b/>
        </w:rPr>
        <w:t>Table 37</w:t>
      </w:r>
      <w:r w:rsidR="009C0F85">
        <w:t>).</w:t>
      </w:r>
    </w:p>
    <w:p w:rsidR="00ED7549" w:rsidRDefault="00ED7549" w:rsidP="009C0F85"/>
    <w:p w:rsidR="00ED7549" w:rsidRDefault="00ED7549" w:rsidP="009C0F85"/>
    <w:p w:rsidR="00ED7549" w:rsidRDefault="00ED7549" w:rsidP="009C0F85"/>
    <w:p w:rsidR="00ED7549" w:rsidRPr="00DF085E" w:rsidRDefault="00593164" w:rsidP="00593164">
      <w:pPr>
        <w:spacing w:line="240" w:lineRule="auto"/>
        <w:ind w:firstLine="0"/>
        <w:jc w:val="left"/>
        <w:rPr>
          <w:sz w:val="20"/>
          <w:szCs w:val="20"/>
        </w:rPr>
      </w:pPr>
      <w:r w:rsidRPr="00DF085E">
        <w:rPr>
          <w:noProof/>
          <w:sz w:val="20"/>
          <w:szCs w:val="20"/>
        </w:rPr>
        <mc:AlternateContent>
          <mc:Choice Requires="wps">
            <w:drawing>
              <wp:anchor distT="0" distB="0" distL="114300" distR="114300" simplePos="0" relativeHeight="251752448" behindDoc="1" locked="0" layoutInCell="1" allowOverlap="1" wp14:anchorId="1C585261" wp14:editId="035D22D1">
                <wp:simplePos x="0" y="0"/>
                <wp:positionH relativeFrom="margin">
                  <wp:align>right</wp:align>
                </wp:positionH>
                <wp:positionV relativeFrom="page">
                  <wp:posOffset>3781425</wp:posOffset>
                </wp:positionV>
                <wp:extent cx="5951855" cy="828675"/>
                <wp:effectExtent l="0" t="0" r="0" b="9525"/>
                <wp:wrapTight wrapText="bothSides">
                  <wp:wrapPolygon edited="0">
                    <wp:start x="0" y="0"/>
                    <wp:lineTo x="0" y="21352"/>
                    <wp:lineTo x="21501" y="21352"/>
                    <wp:lineTo x="21501" y="0"/>
                    <wp:lineTo x="0" y="0"/>
                  </wp:wrapPolygon>
                </wp:wrapTight>
                <wp:docPr id="56" name="Text Box 56"/>
                <wp:cNvGraphicFramePr/>
                <a:graphic xmlns:a="http://schemas.openxmlformats.org/drawingml/2006/main">
                  <a:graphicData uri="http://schemas.microsoft.com/office/word/2010/wordprocessingShape">
                    <wps:wsp>
                      <wps:cNvSpPr txBox="1"/>
                      <wps:spPr>
                        <a:xfrm>
                          <a:off x="0" y="0"/>
                          <a:ext cx="5951855" cy="828675"/>
                        </a:xfrm>
                        <a:prstGeom prst="rect">
                          <a:avLst/>
                        </a:prstGeom>
                        <a:solidFill>
                          <a:prstClr val="white"/>
                        </a:solidFill>
                        <a:ln>
                          <a:noFill/>
                        </a:ln>
                      </wps:spPr>
                      <wps:txbx>
                        <w:txbxContent>
                          <w:p w:rsidR="00D83872" w:rsidRPr="00E95B74" w:rsidRDefault="00D83872" w:rsidP="00C15A22">
                            <w:pPr>
                              <w:pStyle w:val="Caption"/>
                              <w:spacing w:line="360" w:lineRule="auto"/>
                              <w:ind w:firstLine="0"/>
                              <w:rPr>
                                <w:noProof/>
                                <w:sz w:val="24"/>
                                <w:szCs w:val="24"/>
                              </w:rPr>
                            </w:pPr>
                            <w:bookmarkStart w:id="81" w:name="_Toc495591281"/>
                            <w:r>
                              <w:t xml:space="preserve">Figure </w:t>
                            </w:r>
                            <w:r w:rsidR="00804D2B">
                              <w:fldChar w:fldCharType="begin"/>
                            </w:r>
                            <w:r w:rsidR="00804D2B">
                              <w:instrText xml:space="preserve"> SEQ Figure \* ARABIC </w:instrText>
                            </w:r>
                            <w:r w:rsidR="00804D2B">
                              <w:fldChar w:fldCharType="separate"/>
                            </w:r>
                            <w:r>
                              <w:rPr>
                                <w:noProof/>
                              </w:rPr>
                              <w:t>10</w:t>
                            </w:r>
                            <w:r w:rsidR="00804D2B">
                              <w:rPr>
                                <w:noProof/>
                              </w:rPr>
                              <w:fldChar w:fldCharType="end"/>
                            </w:r>
                            <w:r>
                              <w:t>.</w:t>
                            </w:r>
                            <w:r w:rsidRPr="00A34B9C">
                              <w:t xml:space="preserve"> Percent Butler Memorial Hospital N</w:t>
                            </w:r>
                            <w:r>
                              <w:t>ursing Home Patient Encounters o</w:t>
                            </w:r>
                            <w:r w:rsidRPr="00A34B9C">
                              <w:t xml:space="preserve">ver Four Time Periods by Patient Type (In and Outpatient) and Prior History of </w:t>
                            </w:r>
                            <w:r w:rsidRPr="00A34B9C">
                              <w:rPr>
                                <w:i/>
                              </w:rPr>
                              <w:t>Clostridium</w:t>
                            </w:r>
                            <w:r w:rsidRPr="00A34B9C">
                              <w:t xml:space="preserve"> </w:t>
                            </w:r>
                            <w:r w:rsidRPr="00A34B9C">
                              <w:rPr>
                                <w:i/>
                              </w:rPr>
                              <w:t>difficile</w:t>
                            </w:r>
                            <w:r w:rsidRPr="00A34B9C">
                              <w:t xml:space="preserve"> between 1985 and 1997 (Butler County Residents Only)</w:t>
                            </w:r>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85261" id="Text Box 56" o:spid="_x0000_s1050" type="#_x0000_t202" style="position:absolute;margin-left:417.45pt;margin-top:297.75pt;width:468.65pt;height:65.25pt;z-index:-25156403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" stroked="f">
                <v:textbox inset="0,0,0,0">
                  <w:txbxContent>
                    <w:p w:rsidR="00D83872" w:rsidRPr="00E95B74" w:rsidRDefault="00D83872" w:rsidP="00C15A22">
                      <w:pPr>
                        <w:pStyle w:val="Caption"/>
                        <w:spacing w:line="360" w:lineRule="auto"/>
                        <w:ind w:firstLine="0"/>
                        <w:rPr>
                          <w:noProof/>
                          <w:sz w:val="24"/>
                          <w:szCs w:val="24"/>
                        </w:rPr>
                      </w:pPr>
                      <w:bookmarkStart w:id="82" w:name="_Toc495591281"/>
                      <w:r>
                        <w:t xml:space="preserve">Figure </w:t>
                      </w:r>
                      <w:r w:rsidR="00804D2B">
                        <w:fldChar w:fldCharType="begin"/>
                      </w:r>
                      <w:r w:rsidR="00804D2B">
                        <w:instrText xml:space="preserve"> SEQ Figure \* ARABIC </w:instrText>
                      </w:r>
                      <w:r w:rsidR="00804D2B">
                        <w:fldChar w:fldCharType="separate"/>
                      </w:r>
                      <w:r>
                        <w:rPr>
                          <w:noProof/>
                        </w:rPr>
                        <w:t>10</w:t>
                      </w:r>
                      <w:r w:rsidR="00804D2B">
                        <w:rPr>
                          <w:noProof/>
                        </w:rPr>
                        <w:fldChar w:fldCharType="end"/>
                      </w:r>
                      <w:r>
                        <w:t>.</w:t>
                      </w:r>
                      <w:r w:rsidRPr="00A34B9C">
                        <w:t xml:space="preserve"> Percent Butler Memorial Hospital N</w:t>
                      </w:r>
                      <w:r>
                        <w:t>ursing Home Patient Encounters o</w:t>
                      </w:r>
                      <w:r w:rsidRPr="00A34B9C">
                        <w:t xml:space="preserve">ver Four Time Periods by Patient Type (In and Outpatient) and Prior History of </w:t>
                      </w:r>
                      <w:r w:rsidRPr="00A34B9C">
                        <w:rPr>
                          <w:i/>
                        </w:rPr>
                        <w:t>Clostridium</w:t>
                      </w:r>
                      <w:r w:rsidRPr="00A34B9C">
                        <w:t xml:space="preserve"> </w:t>
                      </w:r>
                      <w:r w:rsidRPr="00A34B9C">
                        <w:rPr>
                          <w:i/>
                        </w:rPr>
                        <w:t>difficile</w:t>
                      </w:r>
                      <w:r w:rsidRPr="00A34B9C">
                        <w:t xml:space="preserve"> between 1985 and 1997 (Butler County Residents Only)</w:t>
                      </w:r>
                      <w:bookmarkEnd w:id="82"/>
                    </w:p>
                  </w:txbxContent>
                </v:textbox>
                <w10:wrap type="tight" anchorx="margin" anchory="page"/>
              </v:shape>
            </w:pict>
          </mc:Fallback>
        </mc:AlternateContent>
      </w:r>
      <w:r w:rsidRPr="00DF085E">
        <w:rPr>
          <w:noProof/>
          <w:sz w:val="20"/>
          <w:szCs w:val="20"/>
        </w:rPr>
        <w:drawing>
          <wp:anchor distT="0" distB="0" distL="114300" distR="114300" simplePos="0" relativeHeight="251850752" behindDoc="1" locked="0" layoutInCell="1" allowOverlap="1">
            <wp:simplePos x="0" y="0"/>
            <wp:positionH relativeFrom="margin">
              <wp:align>right</wp:align>
            </wp:positionH>
            <wp:positionV relativeFrom="page">
              <wp:posOffset>4690745</wp:posOffset>
            </wp:positionV>
            <wp:extent cx="5943600" cy="3309620"/>
            <wp:effectExtent l="0" t="0" r="0" b="5080"/>
            <wp:wrapTight wrapText="bothSides">
              <wp:wrapPolygon edited="0">
                <wp:start x="0" y="0"/>
                <wp:lineTo x="0" y="21509"/>
                <wp:lineTo x="21531" y="21509"/>
                <wp:lineTo x="21531" y="0"/>
                <wp:lineTo x="0" y="0"/>
              </wp:wrapPolygon>
            </wp:wrapTight>
            <wp:docPr id="205" name="Chart 205">
              <a:extLst xmlns:a="http://schemas.openxmlformats.org/drawingml/2006/main">
                <a:ext uri="{FF2B5EF4-FFF2-40B4-BE49-F238E27FC236}">
                  <a16:creationId xmlns:a16="http://schemas.microsoft.com/office/drawing/2014/main" id="{735D9CC6-808A-4AE5-9FA8-F8C6658D5D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Pr="00DF085E">
        <w:rPr>
          <w:noProof/>
          <w:sz w:val="20"/>
          <w:szCs w:val="20"/>
        </w:rPr>
        <w:drawing>
          <wp:anchor distT="0" distB="0" distL="114300" distR="114300" simplePos="0" relativeHeight="251849728" behindDoc="1" locked="0" layoutInCell="1" allowOverlap="1">
            <wp:simplePos x="0" y="0"/>
            <wp:positionH relativeFrom="margin">
              <wp:align>right</wp:align>
            </wp:positionH>
            <wp:positionV relativeFrom="margin">
              <wp:align>top</wp:align>
            </wp:positionV>
            <wp:extent cx="5943600" cy="2573655"/>
            <wp:effectExtent l="0" t="0" r="0" b="17145"/>
            <wp:wrapSquare wrapText="bothSides"/>
            <wp:docPr id="204" name="Chart 204">
              <a:extLst xmlns:a="http://schemas.openxmlformats.org/drawingml/2006/main">
                <a:ext uri="{FF2B5EF4-FFF2-40B4-BE49-F238E27FC236}">
                  <a16:creationId xmlns:a16="http://schemas.microsoft.com/office/drawing/2014/main" id="{709DFF4D-FBC8-4C79-BB2F-609BB76386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V relativeFrom="margin">
              <wp14:pctHeight>0</wp14:pctHeight>
            </wp14:sizeRelV>
          </wp:anchor>
        </w:drawing>
      </w:r>
      <w:r w:rsidRPr="00DF085E">
        <w:rPr>
          <w:sz w:val="20"/>
          <w:szCs w:val="20"/>
        </w:rPr>
        <w:t>*Testing method changed from enzyme immunoassay to molecular method at the end of 2011</w:t>
      </w:r>
    </w:p>
    <w:p w:rsidR="00593164" w:rsidRPr="00DF085E" w:rsidRDefault="00835840" w:rsidP="00593164">
      <w:pPr>
        <w:spacing w:line="240" w:lineRule="auto"/>
        <w:ind w:firstLine="0"/>
        <w:jc w:val="left"/>
        <w:rPr>
          <w:sz w:val="20"/>
          <w:szCs w:val="20"/>
        </w:rPr>
      </w:pPr>
      <w:r w:rsidRPr="00DF085E">
        <w:rPr>
          <w:noProof/>
          <w:sz w:val="20"/>
          <w:szCs w:val="20"/>
        </w:rPr>
        <mc:AlternateContent>
          <mc:Choice Requires="wps">
            <w:drawing>
              <wp:anchor distT="0" distB="0" distL="114300" distR="114300" simplePos="0" relativeHeight="251750400" behindDoc="1" locked="0" layoutInCell="1" allowOverlap="1" wp14:anchorId="6224A426" wp14:editId="32BA3B38">
                <wp:simplePos x="0" y="0"/>
                <wp:positionH relativeFrom="margin">
                  <wp:align>right</wp:align>
                </wp:positionH>
                <wp:positionV relativeFrom="margin">
                  <wp:posOffset>7467600</wp:posOffset>
                </wp:positionV>
                <wp:extent cx="5943600" cy="753110"/>
                <wp:effectExtent l="0" t="0" r="0" b="8890"/>
                <wp:wrapTight wrapText="bothSides">
                  <wp:wrapPolygon edited="0">
                    <wp:start x="0" y="0"/>
                    <wp:lineTo x="0" y="21309"/>
                    <wp:lineTo x="21531" y="21309"/>
                    <wp:lineTo x="21531" y="0"/>
                    <wp:lineTo x="0" y="0"/>
                  </wp:wrapPolygon>
                </wp:wrapTight>
                <wp:docPr id="55" name="Text Box 55"/>
                <wp:cNvGraphicFramePr/>
                <a:graphic xmlns:a="http://schemas.openxmlformats.org/drawingml/2006/main">
                  <a:graphicData uri="http://schemas.microsoft.com/office/word/2010/wordprocessingShape">
                    <wps:wsp>
                      <wps:cNvSpPr txBox="1"/>
                      <wps:spPr>
                        <a:xfrm>
                          <a:off x="0" y="0"/>
                          <a:ext cx="5943600" cy="753110"/>
                        </a:xfrm>
                        <a:prstGeom prst="rect">
                          <a:avLst/>
                        </a:prstGeom>
                        <a:solidFill>
                          <a:prstClr val="white"/>
                        </a:solidFill>
                        <a:ln>
                          <a:noFill/>
                        </a:ln>
                      </wps:spPr>
                      <wps:txbx>
                        <w:txbxContent>
                          <w:p w:rsidR="00D83872" w:rsidRPr="00835840" w:rsidRDefault="00D83872" w:rsidP="00C15A22">
                            <w:pPr>
                              <w:pStyle w:val="Caption"/>
                              <w:spacing w:line="360" w:lineRule="auto"/>
                              <w:ind w:firstLine="0"/>
                              <w:rPr>
                                <w:b w:val="0"/>
                                <w:noProof/>
                                <w:sz w:val="24"/>
                                <w:szCs w:val="24"/>
                              </w:rPr>
                            </w:pPr>
                            <w:bookmarkStart w:id="83" w:name="_Toc495591282"/>
                            <w:r>
                              <w:t xml:space="preserve">Figure </w:t>
                            </w:r>
                            <w:r w:rsidR="00804D2B">
                              <w:fldChar w:fldCharType="begin"/>
                            </w:r>
                            <w:r w:rsidR="00804D2B">
                              <w:instrText xml:space="preserve"> SEQ Figure \* ARABIC </w:instrText>
                            </w:r>
                            <w:r w:rsidR="00804D2B">
                              <w:fldChar w:fldCharType="separate"/>
                            </w:r>
                            <w:r>
                              <w:rPr>
                                <w:noProof/>
                              </w:rPr>
                              <w:t>11</w:t>
                            </w:r>
                            <w:r w:rsidR="00804D2B">
                              <w:rPr>
                                <w:noProof/>
                              </w:rPr>
                              <w:fldChar w:fldCharType="end"/>
                            </w:r>
                            <w:r>
                              <w:t xml:space="preserve">. </w:t>
                            </w:r>
                            <w:r w:rsidRPr="00A34B9C">
                              <w:t>Percent Butler Memorial Hospital N</w:t>
                            </w:r>
                            <w:r>
                              <w:t>ursing Home Patient Encounters o</w:t>
                            </w:r>
                            <w:r w:rsidRPr="00A34B9C">
                              <w:t xml:space="preserve">ver Four Time Periods by Patient Type (In and Outpatient) and </w:t>
                            </w:r>
                            <w:r w:rsidRPr="00A34B9C">
                              <w:rPr>
                                <w:i/>
                              </w:rPr>
                              <w:t xml:space="preserve">Clostridium difficile </w:t>
                            </w:r>
                            <w:r>
                              <w:t>Test Result d</w:t>
                            </w:r>
                            <w:r w:rsidRPr="00A34B9C">
                              <w:t>uring Follow-up Period (1997-March 2017) (Butler County Residents Only)</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4A426" id="Text Box 55" o:spid="_x0000_s1051" type="#_x0000_t202" style="position:absolute;margin-left:416.8pt;margin-top:588pt;width:468pt;height:59.3pt;z-index:-25156608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" stroked="f">
                <v:textbox inset="0,0,0,0">
                  <w:txbxContent>
                    <w:p w:rsidR="00D83872" w:rsidRPr="00835840" w:rsidRDefault="00D83872" w:rsidP="00C15A22">
                      <w:pPr>
                        <w:pStyle w:val="Caption"/>
                        <w:spacing w:line="360" w:lineRule="auto"/>
                        <w:ind w:firstLine="0"/>
                        <w:rPr>
                          <w:b w:val="0"/>
                          <w:noProof/>
                          <w:sz w:val="24"/>
                          <w:szCs w:val="24"/>
                        </w:rPr>
                      </w:pPr>
                      <w:bookmarkStart w:id="84" w:name="_Toc495591282"/>
                      <w:r>
                        <w:t xml:space="preserve">Figure </w:t>
                      </w:r>
                      <w:r w:rsidR="00804D2B">
                        <w:fldChar w:fldCharType="begin"/>
                      </w:r>
                      <w:r w:rsidR="00804D2B">
                        <w:instrText xml:space="preserve"> SEQ Figure \* ARABIC </w:instrText>
                      </w:r>
                      <w:r w:rsidR="00804D2B">
                        <w:fldChar w:fldCharType="separate"/>
                      </w:r>
                      <w:r>
                        <w:rPr>
                          <w:noProof/>
                        </w:rPr>
                        <w:t>11</w:t>
                      </w:r>
                      <w:r w:rsidR="00804D2B">
                        <w:rPr>
                          <w:noProof/>
                        </w:rPr>
                        <w:fldChar w:fldCharType="end"/>
                      </w:r>
                      <w:r>
                        <w:t xml:space="preserve">. </w:t>
                      </w:r>
                      <w:r w:rsidRPr="00A34B9C">
                        <w:t>Percent Butler Memorial Hospital N</w:t>
                      </w:r>
                      <w:r>
                        <w:t>ursing Home Patient Encounters o</w:t>
                      </w:r>
                      <w:r w:rsidRPr="00A34B9C">
                        <w:t xml:space="preserve">ver Four Time Periods by Patient Type (In and Outpatient) and </w:t>
                      </w:r>
                      <w:r w:rsidRPr="00A34B9C">
                        <w:rPr>
                          <w:i/>
                        </w:rPr>
                        <w:t xml:space="preserve">Clostridium difficile </w:t>
                      </w:r>
                      <w:r>
                        <w:t>Test Result d</w:t>
                      </w:r>
                      <w:r w:rsidRPr="00A34B9C">
                        <w:t>uring Follow-up Period (1997-March 2017) (Butler County Residents Only)</w:t>
                      </w:r>
                      <w:bookmarkEnd w:id="84"/>
                    </w:p>
                  </w:txbxContent>
                </v:textbox>
                <w10:wrap type="tight" anchorx="margin" anchory="margin"/>
              </v:shape>
            </w:pict>
          </mc:Fallback>
        </mc:AlternateContent>
      </w:r>
      <w:r w:rsidR="00593164" w:rsidRPr="00DF085E">
        <w:rPr>
          <w:sz w:val="20"/>
          <w:szCs w:val="20"/>
        </w:rPr>
        <w:t>*Testing method changed from enzyme immunoassay to molecular method at the end of 2011</w:t>
      </w:r>
    </w:p>
    <w:p w:rsidR="00F179C3" w:rsidRPr="00A40F10" w:rsidRDefault="00F179C3" w:rsidP="00F179C3">
      <w:r>
        <w:t xml:space="preserve">Considering the number and proportion of encounters with a positive history of </w:t>
      </w:r>
      <w:r w:rsidRPr="005358A5">
        <w:rPr>
          <w:i/>
        </w:rPr>
        <w:t>C. diff</w:t>
      </w:r>
      <w:r>
        <w:t xml:space="preserve"> (</w:t>
      </w:r>
      <w:r>
        <w:rPr>
          <w:b/>
        </w:rPr>
        <w:t>Figure 10</w:t>
      </w:r>
      <w:r w:rsidRPr="00D34A39">
        <w:t>)</w:t>
      </w:r>
      <w:r>
        <w:t xml:space="preserve"> over time and those with a subsequent positive </w:t>
      </w:r>
      <w:r>
        <w:rPr>
          <w:i/>
        </w:rPr>
        <w:t>C. diff</w:t>
      </w:r>
      <w:r>
        <w:t xml:space="preserve"> test result, (</w:t>
      </w:r>
      <w:r>
        <w:rPr>
          <w:b/>
        </w:rPr>
        <w:t>Figure 11</w:t>
      </w:r>
      <w:r w:rsidRPr="00D34A39">
        <w:t>)</w:t>
      </w:r>
      <w:r>
        <w:t xml:space="preserve">, there was an overall increasing trend in the percentage of nursing home resident encounters with a positive history of </w:t>
      </w:r>
      <w:r>
        <w:rPr>
          <w:i/>
        </w:rPr>
        <w:t xml:space="preserve">C. diff </w:t>
      </w:r>
      <w:r>
        <w:t xml:space="preserve">over time ranging from 5.7% (31 encounters) who previously tested positive for </w:t>
      </w:r>
      <w:r>
        <w:rPr>
          <w:i/>
        </w:rPr>
        <w:t>C. diff</w:t>
      </w:r>
      <w:r>
        <w:t xml:space="preserve"> among inpatients in the 1997-2001 time period to 15.3% (128 encounters) who previously tested positive among inpatients in the 2012-present period. </w:t>
      </w:r>
      <w:r>
        <w:lastRenderedPageBreak/>
        <w:t xml:space="preserve">Similarly, among outpatients, the percentage of encounters with a positive history of </w:t>
      </w:r>
      <w:r>
        <w:rPr>
          <w:i/>
        </w:rPr>
        <w:t xml:space="preserve">C. diff </w:t>
      </w:r>
      <w:r>
        <w:t xml:space="preserve">increased over time from 15% (119 encounters) in the 1997-2001 </w:t>
      </w:r>
      <w:r w:rsidR="008871CB">
        <w:t>period</w:t>
      </w:r>
      <w:r>
        <w:t xml:space="preserve"> to 20.5% (467 encounters) in the 2012-present period (</w:t>
      </w:r>
      <w:r w:rsidR="00AB2850">
        <w:rPr>
          <w:b/>
        </w:rPr>
        <w:t>Table 36</w:t>
      </w:r>
      <w:r>
        <w:t xml:space="preserve">). There was almost a 10% increase among inpatients with a positive history of </w:t>
      </w:r>
      <w:r>
        <w:rPr>
          <w:i/>
        </w:rPr>
        <w:t>C. diff</w:t>
      </w:r>
      <w:r>
        <w:t xml:space="preserve"> between 1997-2001 and 2012-March 2017 and a 5% increase among outpatients during the same time. In fact, in the 2012-March 2017 period, there were a higher proportion of outpatients with a history of </w:t>
      </w:r>
      <w:r>
        <w:rPr>
          <w:i/>
        </w:rPr>
        <w:t>C. diff</w:t>
      </w:r>
      <w:r>
        <w:t xml:space="preserve"> than inpatients, which suggests that these patients returned to nursing homes with </w:t>
      </w:r>
      <w:r>
        <w:rPr>
          <w:i/>
        </w:rPr>
        <w:t>C. diff</w:t>
      </w:r>
      <w:r>
        <w:t xml:space="preserve"> to potentially spread the infection to others.</w:t>
      </w:r>
    </w:p>
    <w:p w:rsidR="00F179C3" w:rsidRDefault="00F179C3" w:rsidP="00F179C3">
      <w:r>
        <w:t>Among those tested in the follow-up period, there was a similar increasing trend over time (</w:t>
      </w:r>
      <w:r>
        <w:rPr>
          <w:b/>
        </w:rPr>
        <w:t>Figure 11</w:t>
      </w:r>
      <w:r w:rsidRPr="00D34A39">
        <w:t>)</w:t>
      </w:r>
      <w:r>
        <w:t xml:space="preserve">. A fluctuation with a general increase over time exists among inpatient nursing home encounters in the follow-up period with 29 (12.1%) positive test results in the 1997-2001 period, increasing to 113 (19.4%) in the 2012-present period. Among outpatient encounters, 20.2% (125 encounters) tested positive for </w:t>
      </w:r>
      <w:r>
        <w:rPr>
          <w:i/>
        </w:rPr>
        <w:t>C. diff</w:t>
      </w:r>
      <w:r>
        <w:t xml:space="preserve"> in the 1997-2001 follow-up period, increasing to 25.3% (507) who tested positive during the 2012-present period. Again, there was a higher proportion of nursing home resident outpatient encounters testing positive for </w:t>
      </w:r>
      <w:r>
        <w:rPr>
          <w:i/>
        </w:rPr>
        <w:t>C. diff</w:t>
      </w:r>
      <w:r>
        <w:t xml:space="preserve"> in the follow-up phase than inpatients. </w:t>
      </w:r>
    </w:p>
    <w:p w:rsidR="00F179C3" w:rsidRDefault="00F179C3" w:rsidP="00F179C3">
      <w:r>
        <w:t>Among inpatient encounters in the capture phase, mean age increased over the four time periods from 76.77 in 1997-2001 to 78.94 in the 2012-March 2017 period. Mean age also increased slightly among outpatient encounters in the capture phase over the four times periods from 78.09 in 1997-2001 to 81.52 in 2012-March 2017 (</w:t>
      </w:r>
      <w:r w:rsidR="00AB2850">
        <w:rPr>
          <w:b/>
        </w:rPr>
        <w:t>Table 36</w:t>
      </w:r>
      <w:r>
        <w:t>). Among both inpatient and outpatient encounters in the follow-up phase (1997-March 2017), the mean age increased over the time periods (</w:t>
      </w:r>
      <w:r w:rsidR="00AB2850">
        <w:rPr>
          <w:b/>
        </w:rPr>
        <w:t>Table 37</w:t>
      </w:r>
      <w:r>
        <w:t xml:space="preserve">) from 76.63 (1997-2001) to 78.54 (2012-March 2017) among inpatients and from 79 (1997-2001) to 81.88 (2012-March 2017) among outpatients. </w:t>
      </w:r>
      <w:r w:rsidR="00AB2850">
        <w:rPr>
          <w:b/>
        </w:rPr>
        <w:t>Tables 36</w:t>
      </w:r>
      <w:r>
        <w:rPr>
          <w:b/>
        </w:rPr>
        <w:t xml:space="preserve"> </w:t>
      </w:r>
      <w:r>
        <w:t xml:space="preserve">and </w:t>
      </w:r>
      <w:r w:rsidR="00AB2850">
        <w:rPr>
          <w:b/>
        </w:rPr>
        <w:t>37</w:t>
      </w:r>
      <w:r>
        <w:t xml:space="preserve"> indicate a slight aging of the cohort, which may contribute to the increase in the proportion of positive test results.</w:t>
      </w:r>
    </w:p>
    <w:p w:rsidR="00ED7549" w:rsidRDefault="00F179C3" w:rsidP="00F179C3">
      <w:r>
        <w:t>A Chi-Square Test of Independence (</w:t>
      </w:r>
      <w:r w:rsidR="00AB2850">
        <w:rPr>
          <w:b/>
        </w:rPr>
        <w:t>Table 36</w:t>
      </w:r>
      <w:r>
        <w:t xml:space="preserve">) indicates higher-than-expected proportions of positive history of </w:t>
      </w:r>
      <w:r>
        <w:rPr>
          <w:i/>
        </w:rPr>
        <w:t>C. diff</w:t>
      </w:r>
      <w:r>
        <w:t xml:space="preserve"> in the 2012-March 2017 period for inpatients and outpatients while all other time periods have lower-than-expected proportions (p = .000). In the follow-up period (</w:t>
      </w:r>
      <w:r w:rsidR="00AB2850">
        <w:rPr>
          <w:b/>
        </w:rPr>
        <w:t>Table 37</w:t>
      </w:r>
      <w:r>
        <w:t xml:space="preserve">), the 2002-2006 and 2012-March 2017 </w:t>
      </w:r>
      <w:r>
        <w:lastRenderedPageBreak/>
        <w:t xml:space="preserve">periods had higher than expected numbers of positive </w:t>
      </w:r>
      <w:r>
        <w:rPr>
          <w:i/>
        </w:rPr>
        <w:t>C. diff</w:t>
      </w:r>
      <w:r>
        <w:t xml:space="preserve"> test results among inpatients while the 2007-2011 </w:t>
      </w:r>
      <w:r w:rsidR="008871CB">
        <w:t>period</w:t>
      </w:r>
      <w:r>
        <w:t xml:space="preserve"> had higher-than expected numbers of positive </w:t>
      </w:r>
      <w:r>
        <w:rPr>
          <w:i/>
        </w:rPr>
        <w:t xml:space="preserve">C. diff </w:t>
      </w:r>
      <w:r>
        <w:t>test results among outpatients (p = .000).</w:t>
      </w:r>
    </w:p>
    <w:p w:rsidR="002B1CC7" w:rsidRDefault="002B1CC7" w:rsidP="00F179C3"/>
    <w:p w:rsidR="002B1CC7" w:rsidRDefault="002B1CC7" w:rsidP="00F179C3"/>
    <w:p w:rsidR="002B1CC7" w:rsidRDefault="002B1CC7" w:rsidP="00F179C3"/>
    <w:p w:rsidR="002B1CC7" w:rsidRDefault="002B1CC7" w:rsidP="00F179C3"/>
    <w:p w:rsidR="002B1CC7" w:rsidRDefault="002B1CC7" w:rsidP="00F179C3"/>
    <w:p w:rsidR="002B1CC7" w:rsidRDefault="002B1CC7" w:rsidP="00F179C3"/>
    <w:p w:rsidR="002B1CC7" w:rsidRDefault="002B1CC7" w:rsidP="00EB7415">
      <w:pPr>
        <w:pStyle w:val="Caption"/>
        <w:keepNext/>
        <w:ind w:firstLine="0"/>
      </w:pPr>
    </w:p>
    <w:p w:rsidR="002B1CC7" w:rsidRDefault="002B1CC7">
      <w:pPr>
        <w:spacing w:line="240" w:lineRule="auto"/>
        <w:ind w:firstLine="0"/>
        <w:jc w:val="left"/>
        <w:rPr>
          <w:b/>
          <w:bCs/>
          <w:sz w:val="20"/>
          <w:szCs w:val="20"/>
        </w:rPr>
      </w:pPr>
      <w:r>
        <w:br w:type="page"/>
      </w:r>
    </w:p>
    <w:p w:rsidR="00EB7415" w:rsidRDefault="00EB7415" w:rsidP="00337497">
      <w:pPr>
        <w:pStyle w:val="Caption"/>
        <w:keepNext/>
        <w:spacing w:line="360" w:lineRule="auto"/>
        <w:ind w:firstLine="0"/>
      </w:pPr>
      <w:bookmarkStart w:id="85" w:name="_Toc500161927"/>
      <w:r>
        <w:lastRenderedPageBreak/>
        <w:t xml:space="preserve">Table </w:t>
      </w:r>
      <w:r w:rsidR="00804D2B">
        <w:fldChar w:fldCharType="begin"/>
      </w:r>
      <w:r w:rsidR="00804D2B">
        <w:instrText xml:space="preserve"> SEQ Table \* ARABIC </w:instrText>
      </w:r>
      <w:r w:rsidR="00804D2B">
        <w:fldChar w:fldCharType="separate"/>
      </w:r>
      <w:r w:rsidR="00D83276">
        <w:rPr>
          <w:noProof/>
        </w:rPr>
        <w:t>36</w:t>
      </w:r>
      <w:r w:rsidR="00804D2B">
        <w:rPr>
          <w:noProof/>
        </w:rPr>
        <w:fldChar w:fldCharType="end"/>
      </w:r>
      <w:r>
        <w:t>.</w:t>
      </w:r>
      <w:r w:rsidRPr="00726189">
        <w:t xml:space="preserve"> Butler Memorial Hospital N</w:t>
      </w:r>
      <w:r w:rsidR="007C4767">
        <w:t>ursing Home Patient Encounters o</w:t>
      </w:r>
      <w:r w:rsidRPr="00726189">
        <w:t xml:space="preserve">ver Four Time Periods by Patient Type (In and Outpatient) and Prior History of </w:t>
      </w:r>
      <w:r w:rsidRPr="00726189">
        <w:rPr>
          <w:i/>
        </w:rPr>
        <w:t>Clostridium</w:t>
      </w:r>
      <w:r w:rsidRPr="00726189">
        <w:t xml:space="preserve"> </w:t>
      </w:r>
      <w:r w:rsidRPr="00726189">
        <w:rPr>
          <w:i/>
        </w:rPr>
        <w:t>difficile</w:t>
      </w:r>
      <w:r w:rsidRPr="00726189">
        <w:t xml:space="preserve"> between 1985 and 1997 (Butler County Residents Only) (N = 14,158)</w:t>
      </w:r>
      <w:bookmarkEnd w:id="85"/>
    </w:p>
    <w:tbl>
      <w:tblPr>
        <w:tblStyle w:val="TableGrid32"/>
        <w:tblW w:w="9600" w:type="dxa"/>
        <w:jc w:val="center"/>
        <w:tblLook w:val="04A0" w:firstRow="1" w:lastRow="0" w:firstColumn="1" w:lastColumn="0" w:noHBand="0" w:noVBand="1"/>
      </w:tblPr>
      <w:tblGrid>
        <w:gridCol w:w="1337"/>
        <w:gridCol w:w="1595"/>
        <w:gridCol w:w="938"/>
        <w:gridCol w:w="789"/>
        <w:gridCol w:w="1150"/>
        <w:gridCol w:w="834"/>
        <w:gridCol w:w="876"/>
        <w:gridCol w:w="756"/>
        <w:gridCol w:w="689"/>
        <w:gridCol w:w="636"/>
      </w:tblGrid>
      <w:tr w:rsidR="00165D6C" w:rsidRPr="00165D6C" w:rsidTr="00165D6C">
        <w:trPr>
          <w:jc w:val="center"/>
        </w:trPr>
        <w:tc>
          <w:tcPr>
            <w:tcW w:w="0" w:type="auto"/>
          </w:tcPr>
          <w:p w:rsidR="00165D6C" w:rsidRPr="00165D6C" w:rsidRDefault="00165D6C" w:rsidP="00165D6C">
            <w:pPr>
              <w:spacing w:line="240" w:lineRule="auto"/>
              <w:ind w:firstLine="0"/>
              <w:jc w:val="left"/>
              <w:rPr>
                <w:szCs w:val="22"/>
              </w:rPr>
            </w:pPr>
          </w:p>
        </w:tc>
        <w:tc>
          <w:tcPr>
            <w:tcW w:w="0" w:type="auto"/>
          </w:tcPr>
          <w:p w:rsidR="00165D6C" w:rsidRPr="00165D6C" w:rsidRDefault="00165D6C" w:rsidP="00165D6C">
            <w:pPr>
              <w:spacing w:line="240" w:lineRule="auto"/>
              <w:ind w:firstLine="0"/>
              <w:jc w:val="left"/>
              <w:rPr>
                <w:b/>
                <w:szCs w:val="22"/>
              </w:rPr>
            </w:pPr>
          </w:p>
        </w:tc>
        <w:tc>
          <w:tcPr>
            <w:tcW w:w="0" w:type="auto"/>
            <w:gridSpan w:val="2"/>
          </w:tcPr>
          <w:p w:rsidR="00165D6C" w:rsidRPr="00165D6C" w:rsidRDefault="00165D6C" w:rsidP="00165D6C">
            <w:pPr>
              <w:spacing w:line="240" w:lineRule="auto"/>
              <w:ind w:firstLine="0"/>
              <w:jc w:val="center"/>
              <w:rPr>
                <w:b/>
                <w:szCs w:val="22"/>
              </w:rPr>
            </w:pPr>
            <w:r w:rsidRPr="00165D6C">
              <w:rPr>
                <w:b/>
                <w:szCs w:val="22"/>
              </w:rPr>
              <w:t>History of C. diff</w:t>
            </w:r>
          </w:p>
        </w:tc>
        <w:tc>
          <w:tcPr>
            <w:tcW w:w="0" w:type="auto"/>
            <w:gridSpan w:val="2"/>
          </w:tcPr>
          <w:p w:rsidR="00165D6C" w:rsidRPr="00165D6C" w:rsidRDefault="00165D6C" w:rsidP="00165D6C">
            <w:pPr>
              <w:spacing w:line="240" w:lineRule="auto"/>
              <w:ind w:firstLine="0"/>
              <w:jc w:val="center"/>
              <w:rPr>
                <w:b/>
                <w:szCs w:val="22"/>
              </w:rPr>
            </w:pPr>
            <w:r w:rsidRPr="00165D6C">
              <w:rPr>
                <w:b/>
                <w:szCs w:val="22"/>
              </w:rPr>
              <w:t>No History of C. diff</w:t>
            </w:r>
          </w:p>
        </w:tc>
        <w:tc>
          <w:tcPr>
            <w:tcW w:w="0" w:type="auto"/>
            <w:gridSpan w:val="4"/>
          </w:tcPr>
          <w:p w:rsidR="00165D6C" w:rsidRPr="00165D6C" w:rsidRDefault="00165D6C" w:rsidP="00165D6C">
            <w:pPr>
              <w:spacing w:line="240" w:lineRule="auto"/>
              <w:ind w:firstLine="0"/>
              <w:jc w:val="center"/>
              <w:rPr>
                <w:b/>
                <w:szCs w:val="22"/>
              </w:rPr>
            </w:pPr>
            <w:r w:rsidRPr="00165D6C">
              <w:rPr>
                <w:b/>
                <w:szCs w:val="22"/>
              </w:rPr>
              <w:t>Total</w:t>
            </w:r>
          </w:p>
        </w:tc>
      </w:tr>
      <w:tr w:rsidR="00165D6C" w:rsidRPr="00165D6C" w:rsidTr="00165D6C">
        <w:trPr>
          <w:jc w:val="center"/>
        </w:trPr>
        <w:tc>
          <w:tcPr>
            <w:tcW w:w="0" w:type="auto"/>
          </w:tcPr>
          <w:p w:rsidR="00165D6C" w:rsidRPr="00165D6C" w:rsidRDefault="00165D6C" w:rsidP="00165D6C">
            <w:pPr>
              <w:spacing w:line="240" w:lineRule="auto"/>
              <w:ind w:firstLine="0"/>
              <w:jc w:val="left"/>
              <w:rPr>
                <w:szCs w:val="22"/>
              </w:rPr>
            </w:pPr>
          </w:p>
        </w:tc>
        <w:tc>
          <w:tcPr>
            <w:tcW w:w="0" w:type="auto"/>
          </w:tcPr>
          <w:p w:rsidR="00165D6C" w:rsidRPr="00165D6C" w:rsidRDefault="00165D6C" w:rsidP="00165D6C">
            <w:pPr>
              <w:spacing w:line="240" w:lineRule="auto"/>
              <w:ind w:firstLine="0"/>
              <w:jc w:val="left"/>
              <w:rPr>
                <w:b/>
                <w:szCs w:val="22"/>
              </w:rPr>
            </w:pPr>
          </w:p>
        </w:tc>
        <w:tc>
          <w:tcPr>
            <w:tcW w:w="0" w:type="auto"/>
          </w:tcPr>
          <w:p w:rsidR="00165D6C" w:rsidRPr="00165D6C" w:rsidRDefault="00165D6C" w:rsidP="00165D6C">
            <w:pPr>
              <w:spacing w:line="240" w:lineRule="auto"/>
              <w:ind w:firstLine="0"/>
              <w:jc w:val="center"/>
              <w:rPr>
                <w:szCs w:val="22"/>
              </w:rPr>
            </w:pPr>
            <w:r w:rsidRPr="00165D6C">
              <w:rPr>
                <w:szCs w:val="22"/>
              </w:rPr>
              <w:t>N</w:t>
            </w:r>
          </w:p>
        </w:tc>
        <w:tc>
          <w:tcPr>
            <w:tcW w:w="0" w:type="auto"/>
          </w:tcPr>
          <w:p w:rsidR="00165D6C" w:rsidRPr="00165D6C" w:rsidRDefault="00165D6C" w:rsidP="00165D6C">
            <w:pPr>
              <w:spacing w:line="240" w:lineRule="auto"/>
              <w:ind w:firstLine="0"/>
              <w:jc w:val="center"/>
              <w:rPr>
                <w:szCs w:val="22"/>
              </w:rPr>
            </w:pPr>
            <w:r w:rsidRPr="00165D6C">
              <w:rPr>
                <w:szCs w:val="22"/>
              </w:rPr>
              <w:t>%</w:t>
            </w:r>
          </w:p>
        </w:tc>
        <w:tc>
          <w:tcPr>
            <w:tcW w:w="0" w:type="auto"/>
          </w:tcPr>
          <w:p w:rsidR="00165D6C" w:rsidRPr="00165D6C" w:rsidRDefault="00165D6C" w:rsidP="00165D6C">
            <w:pPr>
              <w:spacing w:line="240" w:lineRule="auto"/>
              <w:ind w:firstLine="0"/>
              <w:jc w:val="center"/>
              <w:rPr>
                <w:szCs w:val="22"/>
              </w:rPr>
            </w:pPr>
            <w:r w:rsidRPr="00165D6C">
              <w:rPr>
                <w:szCs w:val="22"/>
              </w:rPr>
              <w:t>N</w:t>
            </w:r>
          </w:p>
        </w:tc>
        <w:tc>
          <w:tcPr>
            <w:tcW w:w="0" w:type="auto"/>
          </w:tcPr>
          <w:p w:rsidR="00165D6C" w:rsidRPr="00165D6C" w:rsidRDefault="00165D6C" w:rsidP="00165D6C">
            <w:pPr>
              <w:spacing w:line="240" w:lineRule="auto"/>
              <w:ind w:firstLine="0"/>
              <w:jc w:val="center"/>
              <w:rPr>
                <w:szCs w:val="22"/>
              </w:rPr>
            </w:pPr>
            <w:r w:rsidRPr="00165D6C">
              <w:rPr>
                <w:szCs w:val="22"/>
              </w:rPr>
              <w:t>%</w:t>
            </w:r>
          </w:p>
        </w:tc>
        <w:tc>
          <w:tcPr>
            <w:tcW w:w="0" w:type="auto"/>
          </w:tcPr>
          <w:p w:rsidR="00165D6C" w:rsidRPr="00165D6C" w:rsidRDefault="00165D6C" w:rsidP="00165D6C">
            <w:pPr>
              <w:spacing w:line="240" w:lineRule="auto"/>
              <w:ind w:firstLine="0"/>
              <w:jc w:val="center"/>
              <w:rPr>
                <w:szCs w:val="22"/>
              </w:rPr>
            </w:pPr>
            <w:r w:rsidRPr="00165D6C">
              <w:rPr>
                <w:szCs w:val="22"/>
              </w:rPr>
              <w:t>N</w:t>
            </w:r>
          </w:p>
        </w:tc>
        <w:tc>
          <w:tcPr>
            <w:tcW w:w="0" w:type="auto"/>
          </w:tcPr>
          <w:p w:rsidR="00165D6C" w:rsidRPr="00165D6C" w:rsidRDefault="00165D6C" w:rsidP="00165D6C">
            <w:pPr>
              <w:spacing w:line="240" w:lineRule="auto"/>
              <w:ind w:firstLine="0"/>
              <w:jc w:val="center"/>
              <w:rPr>
                <w:szCs w:val="22"/>
              </w:rPr>
            </w:pPr>
            <w:r w:rsidRPr="00165D6C">
              <w:rPr>
                <w:szCs w:val="22"/>
              </w:rPr>
              <w:t>%</w:t>
            </w:r>
          </w:p>
        </w:tc>
        <w:tc>
          <w:tcPr>
            <w:tcW w:w="0" w:type="auto"/>
          </w:tcPr>
          <w:p w:rsidR="00165D6C" w:rsidRPr="00165D6C" w:rsidRDefault="00804D2B" w:rsidP="00165D6C">
            <w:pPr>
              <w:spacing w:line="240" w:lineRule="auto"/>
              <w:ind w:firstLine="0"/>
              <w:jc w:val="center"/>
              <w:rPr>
                <w:szCs w:val="22"/>
              </w:rPr>
            </w:pPr>
            <m:oMath>
              <m:acc>
                <m:accPr>
                  <m:chr m:val="̅"/>
                  <m:ctrlPr>
                    <w:rPr>
                      <w:rFonts w:ascii="Cambria Math" w:hAnsi="Cambria Math"/>
                      <w:szCs w:val="22"/>
                    </w:rPr>
                  </m:ctrlPr>
                </m:accPr>
                <m:e>
                  <m:r>
                    <m:rPr>
                      <m:sty m:val="p"/>
                    </m:rPr>
                    <w:rPr>
                      <w:rFonts w:ascii="Cambria Math" w:hAnsi="Cambria Math"/>
                      <w:szCs w:val="22"/>
                    </w:rPr>
                    <m:t>x</m:t>
                  </m:r>
                </m:e>
              </m:acc>
            </m:oMath>
            <w:r w:rsidR="00165D6C" w:rsidRPr="00165D6C">
              <w:rPr>
                <w:rFonts w:eastAsia="Times New Roman"/>
                <w:szCs w:val="22"/>
              </w:rPr>
              <w:t xml:space="preserve"> age</w:t>
            </w:r>
          </w:p>
        </w:tc>
        <w:tc>
          <w:tcPr>
            <w:tcW w:w="0" w:type="auto"/>
          </w:tcPr>
          <w:p w:rsidR="00165D6C" w:rsidRPr="00165D6C" w:rsidRDefault="00165D6C" w:rsidP="00165D6C">
            <w:pPr>
              <w:spacing w:line="240" w:lineRule="auto"/>
              <w:ind w:firstLine="0"/>
              <w:jc w:val="center"/>
              <w:rPr>
                <w:szCs w:val="22"/>
              </w:rPr>
            </w:pPr>
            <w:r w:rsidRPr="00165D6C">
              <w:rPr>
                <w:szCs w:val="22"/>
              </w:rPr>
              <w:t>SD</w:t>
            </w:r>
          </w:p>
        </w:tc>
      </w:tr>
      <w:tr w:rsidR="00165D6C" w:rsidRPr="00165D6C" w:rsidTr="00165D6C">
        <w:trPr>
          <w:jc w:val="center"/>
        </w:trPr>
        <w:tc>
          <w:tcPr>
            <w:tcW w:w="0" w:type="auto"/>
          </w:tcPr>
          <w:p w:rsidR="00165D6C" w:rsidRPr="00165D6C" w:rsidRDefault="00165D6C" w:rsidP="00165D6C">
            <w:pPr>
              <w:spacing w:line="240" w:lineRule="auto"/>
              <w:ind w:firstLine="0"/>
              <w:jc w:val="center"/>
              <w:rPr>
                <w:b/>
                <w:szCs w:val="22"/>
              </w:rPr>
            </w:pPr>
            <w:r w:rsidRPr="00165D6C">
              <w:rPr>
                <w:b/>
                <w:szCs w:val="22"/>
              </w:rPr>
              <w:t>Inpatient</w:t>
            </w:r>
          </w:p>
        </w:tc>
        <w:tc>
          <w:tcPr>
            <w:tcW w:w="0" w:type="auto"/>
          </w:tcPr>
          <w:p w:rsidR="00165D6C" w:rsidRPr="00165D6C" w:rsidRDefault="00165D6C" w:rsidP="00165D6C">
            <w:pPr>
              <w:spacing w:line="240" w:lineRule="auto"/>
              <w:ind w:firstLine="0"/>
              <w:jc w:val="center"/>
              <w:rPr>
                <w:szCs w:val="22"/>
              </w:rPr>
            </w:pPr>
          </w:p>
        </w:tc>
        <w:tc>
          <w:tcPr>
            <w:tcW w:w="0" w:type="auto"/>
          </w:tcPr>
          <w:p w:rsidR="00165D6C" w:rsidRPr="00165D6C" w:rsidRDefault="00165D6C" w:rsidP="00165D6C">
            <w:pPr>
              <w:spacing w:line="240" w:lineRule="auto"/>
              <w:ind w:firstLine="0"/>
              <w:jc w:val="center"/>
              <w:rPr>
                <w:szCs w:val="22"/>
              </w:rPr>
            </w:pPr>
          </w:p>
        </w:tc>
        <w:tc>
          <w:tcPr>
            <w:tcW w:w="0" w:type="auto"/>
          </w:tcPr>
          <w:p w:rsidR="00165D6C" w:rsidRPr="00165D6C" w:rsidRDefault="00165D6C" w:rsidP="00165D6C">
            <w:pPr>
              <w:spacing w:line="240" w:lineRule="auto"/>
              <w:ind w:firstLine="0"/>
              <w:jc w:val="center"/>
              <w:rPr>
                <w:szCs w:val="22"/>
              </w:rPr>
            </w:pPr>
          </w:p>
        </w:tc>
        <w:tc>
          <w:tcPr>
            <w:tcW w:w="0" w:type="auto"/>
          </w:tcPr>
          <w:p w:rsidR="00165D6C" w:rsidRPr="00165D6C" w:rsidRDefault="00165D6C" w:rsidP="00165D6C">
            <w:pPr>
              <w:spacing w:line="240" w:lineRule="auto"/>
              <w:ind w:firstLine="0"/>
              <w:jc w:val="center"/>
              <w:rPr>
                <w:szCs w:val="22"/>
              </w:rPr>
            </w:pPr>
          </w:p>
        </w:tc>
        <w:tc>
          <w:tcPr>
            <w:tcW w:w="0" w:type="auto"/>
          </w:tcPr>
          <w:p w:rsidR="00165D6C" w:rsidRPr="00165D6C" w:rsidRDefault="00165D6C" w:rsidP="00165D6C">
            <w:pPr>
              <w:spacing w:line="240" w:lineRule="auto"/>
              <w:ind w:firstLine="0"/>
              <w:jc w:val="center"/>
              <w:rPr>
                <w:szCs w:val="22"/>
              </w:rPr>
            </w:pPr>
          </w:p>
        </w:tc>
        <w:tc>
          <w:tcPr>
            <w:tcW w:w="0" w:type="auto"/>
          </w:tcPr>
          <w:p w:rsidR="00165D6C" w:rsidRPr="00165D6C" w:rsidRDefault="00165D6C" w:rsidP="00165D6C">
            <w:pPr>
              <w:spacing w:line="240" w:lineRule="auto"/>
              <w:ind w:firstLine="0"/>
              <w:jc w:val="center"/>
              <w:rPr>
                <w:szCs w:val="22"/>
              </w:rPr>
            </w:pPr>
          </w:p>
        </w:tc>
        <w:tc>
          <w:tcPr>
            <w:tcW w:w="0" w:type="auto"/>
          </w:tcPr>
          <w:p w:rsidR="00165D6C" w:rsidRPr="00165D6C" w:rsidRDefault="00165D6C" w:rsidP="00165D6C">
            <w:pPr>
              <w:spacing w:line="240" w:lineRule="auto"/>
              <w:ind w:firstLine="0"/>
              <w:jc w:val="center"/>
              <w:rPr>
                <w:szCs w:val="22"/>
              </w:rPr>
            </w:pPr>
          </w:p>
        </w:tc>
        <w:tc>
          <w:tcPr>
            <w:tcW w:w="0" w:type="auto"/>
          </w:tcPr>
          <w:p w:rsidR="00165D6C" w:rsidRPr="00165D6C" w:rsidRDefault="00165D6C" w:rsidP="00165D6C">
            <w:pPr>
              <w:spacing w:line="240" w:lineRule="auto"/>
              <w:ind w:firstLine="0"/>
              <w:jc w:val="center"/>
              <w:rPr>
                <w:szCs w:val="22"/>
              </w:rPr>
            </w:pPr>
          </w:p>
        </w:tc>
        <w:tc>
          <w:tcPr>
            <w:tcW w:w="0" w:type="auto"/>
          </w:tcPr>
          <w:p w:rsidR="00165D6C" w:rsidRPr="00165D6C" w:rsidRDefault="00165D6C" w:rsidP="00165D6C">
            <w:pPr>
              <w:spacing w:line="240" w:lineRule="auto"/>
              <w:ind w:firstLine="0"/>
              <w:jc w:val="center"/>
              <w:rPr>
                <w:szCs w:val="22"/>
              </w:rPr>
            </w:pPr>
          </w:p>
        </w:tc>
      </w:tr>
      <w:tr w:rsidR="00165D6C" w:rsidRPr="00165D6C" w:rsidTr="00165D6C">
        <w:trPr>
          <w:jc w:val="center"/>
        </w:trPr>
        <w:tc>
          <w:tcPr>
            <w:tcW w:w="0" w:type="auto"/>
          </w:tcPr>
          <w:p w:rsidR="00165D6C" w:rsidRPr="00165D6C" w:rsidRDefault="00165D6C" w:rsidP="00165D6C">
            <w:pPr>
              <w:spacing w:line="240" w:lineRule="auto"/>
              <w:ind w:firstLine="0"/>
              <w:jc w:val="center"/>
              <w:rPr>
                <w:b/>
                <w:szCs w:val="22"/>
              </w:rPr>
            </w:pPr>
          </w:p>
        </w:tc>
        <w:tc>
          <w:tcPr>
            <w:tcW w:w="0" w:type="auto"/>
          </w:tcPr>
          <w:p w:rsidR="00165D6C" w:rsidRPr="00165D6C" w:rsidRDefault="00165D6C" w:rsidP="00165D6C">
            <w:pPr>
              <w:spacing w:line="240" w:lineRule="auto"/>
              <w:ind w:firstLine="0"/>
              <w:jc w:val="center"/>
              <w:rPr>
                <w:szCs w:val="22"/>
              </w:rPr>
            </w:pPr>
            <w:r w:rsidRPr="00165D6C">
              <w:rPr>
                <w:szCs w:val="22"/>
              </w:rPr>
              <w:t>1997-2001</w:t>
            </w:r>
          </w:p>
        </w:tc>
        <w:tc>
          <w:tcPr>
            <w:tcW w:w="0" w:type="auto"/>
          </w:tcPr>
          <w:p w:rsidR="00165D6C" w:rsidRPr="00165D6C" w:rsidRDefault="00165D6C" w:rsidP="00165D6C">
            <w:pPr>
              <w:spacing w:line="240" w:lineRule="auto"/>
              <w:ind w:firstLine="0"/>
              <w:jc w:val="center"/>
              <w:rPr>
                <w:szCs w:val="22"/>
              </w:rPr>
            </w:pPr>
            <w:r w:rsidRPr="00165D6C">
              <w:rPr>
                <w:szCs w:val="22"/>
              </w:rPr>
              <w:t>31</w:t>
            </w:r>
          </w:p>
        </w:tc>
        <w:tc>
          <w:tcPr>
            <w:tcW w:w="0" w:type="auto"/>
          </w:tcPr>
          <w:p w:rsidR="00165D6C" w:rsidRPr="00165D6C" w:rsidRDefault="00165D6C" w:rsidP="00165D6C">
            <w:pPr>
              <w:spacing w:line="240" w:lineRule="auto"/>
              <w:ind w:firstLine="0"/>
              <w:jc w:val="center"/>
              <w:rPr>
                <w:szCs w:val="22"/>
              </w:rPr>
            </w:pPr>
            <w:r w:rsidRPr="00165D6C">
              <w:rPr>
                <w:szCs w:val="22"/>
              </w:rPr>
              <w:t>5.7</w:t>
            </w:r>
          </w:p>
        </w:tc>
        <w:tc>
          <w:tcPr>
            <w:tcW w:w="0" w:type="auto"/>
          </w:tcPr>
          <w:p w:rsidR="00165D6C" w:rsidRPr="00165D6C" w:rsidRDefault="00165D6C" w:rsidP="00165D6C">
            <w:pPr>
              <w:spacing w:line="240" w:lineRule="auto"/>
              <w:ind w:firstLine="0"/>
              <w:jc w:val="center"/>
              <w:rPr>
                <w:szCs w:val="22"/>
              </w:rPr>
            </w:pPr>
            <w:r w:rsidRPr="00165D6C">
              <w:rPr>
                <w:szCs w:val="22"/>
              </w:rPr>
              <w:t>515</w:t>
            </w:r>
          </w:p>
        </w:tc>
        <w:tc>
          <w:tcPr>
            <w:tcW w:w="0" w:type="auto"/>
          </w:tcPr>
          <w:p w:rsidR="00165D6C" w:rsidRPr="00165D6C" w:rsidRDefault="00165D6C" w:rsidP="00165D6C">
            <w:pPr>
              <w:spacing w:line="240" w:lineRule="auto"/>
              <w:ind w:firstLine="0"/>
              <w:jc w:val="center"/>
              <w:rPr>
                <w:szCs w:val="22"/>
              </w:rPr>
            </w:pPr>
            <w:r w:rsidRPr="00165D6C">
              <w:rPr>
                <w:szCs w:val="22"/>
              </w:rPr>
              <w:t>94.3</w:t>
            </w:r>
          </w:p>
        </w:tc>
        <w:tc>
          <w:tcPr>
            <w:tcW w:w="0" w:type="auto"/>
          </w:tcPr>
          <w:p w:rsidR="00165D6C" w:rsidRPr="00165D6C" w:rsidRDefault="00165D6C" w:rsidP="00165D6C">
            <w:pPr>
              <w:spacing w:line="240" w:lineRule="auto"/>
              <w:ind w:firstLine="0"/>
              <w:jc w:val="center"/>
              <w:rPr>
                <w:szCs w:val="22"/>
              </w:rPr>
            </w:pPr>
            <w:r w:rsidRPr="00165D6C">
              <w:rPr>
                <w:szCs w:val="22"/>
              </w:rPr>
              <w:t>546</w:t>
            </w:r>
          </w:p>
        </w:tc>
        <w:tc>
          <w:tcPr>
            <w:tcW w:w="0" w:type="auto"/>
          </w:tcPr>
          <w:p w:rsidR="00165D6C" w:rsidRPr="00165D6C" w:rsidRDefault="00165D6C" w:rsidP="00165D6C">
            <w:pPr>
              <w:spacing w:line="240" w:lineRule="auto"/>
              <w:ind w:firstLine="0"/>
              <w:jc w:val="center"/>
              <w:rPr>
                <w:szCs w:val="22"/>
              </w:rPr>
            </w:pPr>
            <w:r w:rsidRPr="00165D6C">
              <w:rPr>
                <w:szCs w:val="22"/>
              </w:rPr>
              <w:t>100.0</w:t>
            </w:r>
          </w:p>
        </w:tc>
        <w:tc>
          <w:tcPr>
            <w:tcW w:w="0" w:type="auto"/>
          </w:tcPr>
          <w:p w:rsidR="00165D6C" w:rsidRPr="00165D6C" w:rsidRDefault="00165D6C" w:rsidP="00165D6C">
            <w:pPr>
              <w:spacing w:line="240" w:lineRule="auto"/>
              <w:ind w:firstLine="0"/>
              <w:jc w:val="center"/>
              <w:rPr>
                <w:szCs w:val="22"/>
              </w:rPr>
            </w:pPr>
            <w:r w:rsidRPr="00165D6C">
              <w:rPr>
                <w:szCs w:val="22"/>
              </w:rPr>
              <w:t>76.8</w:t>
            </w:r>
          </w:p>
        </w:tc>
        <w:tc>
          <w:tcPr>
            <w:tcW w:w="0" w:type="auto"/>
          </w:tcPr>
          <w:p w:rsidR="00165D6C" w:rsidRPr="00165D6C" w:rsidRDefault="00165D6C" w:rsidP="00165D6C">
            <w:pPr>
              <w:spacing w:line="240" w:lineRule="auto"/>
              <w:ind w:firstLine="0"/>
              <w:jc w:val="center"/>
              <w:rPr>
                <w:szCs w:val="22"/>
              </w:rPr>
            </w:pPr>
            <w:r w:rsidRPr="00165D6C">
              <w:rPr>
                <w:szCs w:val="22"/>
              </w:rPr>
              <w:t>10.0</w:t>
            </w:r>
          </w:p>
        </w:tc>
      </w:tr>
      <w:tr w:rsidR="00165D6C" w:rsidRPr="00165D6C" w:rsidTr="00165D6C">
        <w:trPr>
          <w:jc w:val="center"/>
        </w:trPr>
        <w:tc>
          <w:tcPr>
            <w:tcW w:w="0" w:type="auto"/>
          </w:tcPr>
          <w:p w:rsidR="00165D6C" w:rsidRPr="00165D6C" w:rsidRDefault="00165D6C" w:rsidP="00165D6C">
            <w:pPr>
              <w:spacing w:line="240" w:lineRule="auto"/>
              <w:ind w:firstLine="0"/>
              <w:jc w:val="center"/>
              <w:rPr>
                <w:b/>
                <w:szCs w:val="22"/>
              </w:rPr>
            </w:pPr>
          </w:p>
        </w:tc>
        <w:tc>
          <w:tcPr>
            <w:tcW w:w="0" w:type="auto"/>
          </w:tcPr>
          <w:p w:rsidR="00165D6C" w:rsidRPr="00165D6C" w:rsidRDefault="00165D6C" w:rsidP="00165D6C">
            <w:pPr>
              <w:spacing w:line="240" w:lineRule="auto"/>
              <w:ind w:firstLine="0"/>
              <w:jc w:val="center"/>
              <w:rPr>
                <w:szCs w:val="22"/>
              </w:rPr>
            </w:pPr>
            <w:r w:rsidRPr="00165D6C">
              <w:rPr>
                <w:szCs w:val="22"/>
              </w:rPr>
              <w:t>2002-2006</w:t>
            </w:r>
          </w:p>
        </w:tc>
        <w:tc>
          <w:tcPr>
            <w:tcW w:w="0" w:type="auto"/>
          </w:tcPr>
          <w:p w:rsidR="00165D6C" w:rsidRPr="00165D6C" w:rsidRDefault="00165D6C" w:rsidP="00165D6C">
            <w:pPr>
              <w:spacing w:line="240" w:lineRule="auto"/>
              <w:ind w:firstLine="0"/>
              <w:jc w:val="center"/>
              <w:rPr>
                <w:szCs w:val="22"/>
              </w:rPr>
            </w:pPr>
            <w:r w:rsidRPr="00165D6C">
              <w:rPr>
                <w:szCs w:val="22"/>
              </w:rPr>
              <w:t>147</w:t>
            </w:r>
          </w:p>
        </w:tc>
        <w:tc>
          <w:tcPr>
            <w:tcW w:w="0" w:type="auto"/>
          </w:tcPr>
          <w:p w:rsidR="00165D6C" w:rsidRPr="00165D6C" w:rsidRDefault="00165D6C" w:rsidP="00165D6C">
            <w:pPr>
              <w:spacing w:line="240" w:lineRule="auto"/>
              <w:ind w:firstLine="0"/>
              <w:jc w:val="center"/>
              <w:rPr>
                <w:szCs w:val="22"/>
              </w:rPr>
            </w:pPr>
            <w:r w:rsidRPr="00165D6C">
              <w:rPr>
                <w:szCs w:val="22"/>
              </w:rPr>
              <w:t>10.0</w:t>
            </w:r>
          </w:p>
        </w:tc>
        <w:tc>
          <w:tcPr>
            <w:tcW w:w="0" w:type="auto"/>
          </w:tcPr>
          <w:p w:rsidR="00165D6C" w:rsidRPr="00165D6C" w:rsidRDefault="00165D6C" w:rsidP="00165D6C">
            <w:pPr>
              <w:spacing w:line="240" w:lineRule="auto"/>
              <w:ind w:firstLine="0"/>
              <w:jc w:val="center"/>
              <w:rPr>
                <w:szCs w:val="22"/>
              </w:rPr>
            </w:pPr>
            <w:r w:rsidRPr="00165D6C">
              <w:rPr>
                <w:szCs w:val="22"/>
              </w:rPr>
              <w:t>1,318</w:t>
            </w:r>
          </w:p>
        </w:tc>
        <w:tc>
          <w:tcPr>
            <w:tcW w:w="0" w:type="auto"/>
          </w:tcPr>
          <w:p w:rsidR="00165D6C" w:rsidRPr="00165D6C" w:rsidRDefault="00165D6C" w:rsidP="00165D6C">
            <w:pPr>
              <w:spacing w:line="240" w:lineRule="auto"/>
              <w:ind w:firstLine="0"/>
              <w:jc w:val="center"/>
              <w:rPr>
                <w:szCs w:val="22"/>
              </w:rPr>
            </w:pPr>
            <w:r w:rsidRPr="00165D6C">
              <w:rPr>
                <w:szCs w:val="22"/>
              </w:rPr>
              <w:t>90.0</w:t>
            </w:r>
          </w:p>
        </w:tc>
        <w:tc>
          <w:tcPr>
            <w:tcW w:w="0" w:type="auto"/>
          </w:tcPr>
          <w:p w:rsidR="00165D6C" w:rsidRPr="00165D6C" w:rsidRDefault="00165D6C" w:rsidP="00165D6C">
            <w:pPr>
              <w:spacing w:line="240" w:lineRule="auto"/>
              <w:ind w:firstLine="0"/>
              <w:jc w:val="center"/>
              <w:rPr>
                <w:szCs w:val="22"/>
              </w:rPr>
            </w:pPr>
            <w:r w:rsidRPr="00165D6C">
              <w:rPr>
                <w:szCs w:val="22"/>
              </w:rPr>
              <w:t>1,465</w:t>
            </w:r>
          </w:p>
        </w:tc>
        <w:tc>
          <w:tcPr>
            <w:tcW w:w="0" w:type="auto"/>
          </w:tcPr>
          <w:p w:rsidR="00165D6C" w:rsidRPr="00165D6C" w:rsidRDefault="00165D6C" w:rsidP="00165D6C">
            <w:pPr>
              <w:spacing w:line="240" w:lineRule="auto"/>
              <w:ind w:firstLine="0"/>
              <w:jc w:val="center"/>
              <w:rPr>
                <w:szCs w:val="22"/>
              </w:rPr>
            </w:pPr>
            <w:r w:rsidRPr="00165D6C">
              <w:rPr>
                <w:szCs w:val="22"/>
              </w:rPr>
              <w:t>100.0</w:t>
            </w:r>
          </w:p>
        </w:tc>
        <w:tc>
          <w:tcPr>
            <w:tcW w:w="0" w:type="auto"/>
          </w:tcPr>
          <w:p w:rsidR="00165D6C" w:rsidRPr="00165D6C" w:rsidRDefault="00165D6C" w:rsidP="00165D6C">
            <w:pPr>
              <w:spacing w:line="240" w:lineRule="auto"/>
              <w:ind w:firstLine="0"/>
              <w:jc w:val="center"/>
              <w:rPr>
                <w:szCs w:val="22"/>
              </w:rPr>
            </w:pPr>
            <w:r w:rsidRPr="00165D6C">
              <w:rPr>
                <w:szCs w:val="22"/>
              </w:rPr>
              <w:t>77.6</w:t>
            </w:r>
          </w:p>
        </w:tc>
        <w:tc>
          <w:tcPr>
            <w:tcW w:w="0" w:type="auto"/>
          </w:tcPr>
          <w:p w:rsidR="00165D6C" w:rsidRPr="00165D6C" w:rsidRDefault="00165D6C" w:rsidP="00165D6C">
            <w:pPr>
              <w:spacing w:line="240" w:lineRule="auto"/>
              <w:ind w:firstLine="0"/>
              <w:jc w:val="center"/>
              <w:rPr>
                <w:szCs w:val="22"/>
              </w:rPr>
            </w:pPr>
            <w:r w:rsidRPr="00165D6C">
              <w:rPr>
                <w:szCs w:val="22"/>
              </w:rPr>
              <w:t>10.4</w:t>
            </w:r>
          </w:p>
        </w:tc>
      </w:tr>
      <w:tr w:rsidR="00165D6C" w:rsidRPr="00165D6C" w:rsidTr="00165D6C">
        <w:trPr>
          <w:jc w:val="center"/>
        </w:trPr>
        <w:tc>
          <w:tcPr>
            <w:tcW w:w="0" w:type="auto"/>
          </w:tcPr>
          <w:p w:rsidR="00165D6C" w:rsidRPr="00165D6C" w:rsidRDefault="00165D6C" w:rsidP="00165D6C">
            <w:pPr>
              <w:spacing w:line="240" w:lineRule="auto"/>
              <w:ind w:firstLine="0"/>
              <w:jc w:val="center"/>
              <w:rPr>
                <w:b/>
                <w:szCs w:val="22"/>
              </w:rPr>
            </w:pPr>
          </w:p>
        </w:tc>
        <w:tc>
          <w:tcPr>
            <w:tcW w:w="0" w:type="auto"/>
          </w:tcPr>
          <w:p w:rsidR="00165D6C" w:rsidRPr="00165D6C" w:rsidRDefault="00165D6C" w:rsidP="00165D6C">
            <w:pPr>
              <w:spacing w:line="240" w:lineRule="auto"/>
              <w:ind w:firstLine="0"/>
              <w:jc w:val="center"/>
              <w:rPr>
                <w:szCs w:val="22"/>
              </w:rPr>
            </w:pPr>
            <w:r w:rsidRPr="00165D6C">
              <w:rPr>
                <w:szCs w:val="22"/>
              </w:rPr>
              <w:t>2007-2011</w:t>
            </w:r>
          </w:p>
        </w:tc>
        <w:tc>
          <w:tcPr>
            <w:tcW w:w="0" w:type="auto"/>
          </w:tcPr>
          <w:p w:rsidR="00165D6C" w:rsidRPr="00165D6C" w:rsidRDefault="00165D6C" w:rsidP="00165D6C">
            <w:pPr>
              <w:spacing w:line="240" w:lineRule="auto"/>
              <w:ind w:firstLine="0"/>
              <w:jc w:val="center"/>
              <w:rPr>
                <w:szCs w:val="22"/>
              </w:rPr>
            </w:pPr>
            <w:r w:rsidRPr="00165D6C">
              <w:rPr>
                <w:szCs w:val="22"/>
              </w:rPr>
              <w:t>145</w:t>
            </w:r>
          </w:p>
        </w:tc>
        <w:tc>
          <w:tcPr>
            <w:tcW w:w="0" w:type="auto"/>
          </w:tcPr>
          <w:p w:rsidR="00165D6C" w:rsidRPr="00165D6C" w:rsidRDefault="00165D6C" w:rsidP="00165D6C">
            <w:pPr>
              <w:spacing w:line="240" w:lineRule="auto"/>
              <w:ind w:firstLine="0"/>
              <w:jc w:val="center"/>
              <w:rPr>
                <w:szCs w:val="22"/>
              </w:rPr>
            </w:pPr>
            <w:r w:rsidRPr="00165D6C">
              <w:rPr>
                <w:szCs w:val="22"/>
              </w:rPr>
              <w:t>9.8</w:t>
            </w:r>
          </w:p>
        </w:tc>
        <w:tc>
          <w:tcPr>
            <w:tcW w:w="0" w:type="auto"/>
          </w:tcPr>
          <w:p w:rsidR="00165D6C" w:rsidRPr="00165D6C" w:rsidRDefault="00165D6C" w:rsidP="00165D6C">
            <w:pPr>
              <w:spacing w:line="240" w:lineRule="auto"/>
              <w:ind w:firstLine="0"/>
              <w:jc w:val="center"/>
              <w:rPr>
                <w:szCs w:val="22"/>
              </w:rPr>
            </w:pPr>
            <w:r w:rsidRPr="00165D6C">
              <w:rPr>
                <w:szCs w:val="22"/>
              </w:rPr>
              <w:t>1,330</w:t>
            </w:r>
          </w:p>
        </w:tc>
        <w:tc>
          <w:tcPr>
            <w:tcW w:w="0" w:type="auto"/>
          </w:tcPr>
          <w:p w:rsidR="00165D6C" w:rsidRPr="00165D6C" w:rsidRDefault="00165D6C" w:rsidP="00165D6C">
            <w:pPr>
              <w:spacing w:line="240" w:lineRule="auto"/>
              <w:ind w:firstLine="0"/>
              <w:jc w:val="center"/>
              <w:rPr>
                <w:szCs w:val="22"/>
              </w:rPr>
            </w:pPr>
            <w:r w:rsidRPr="00165D6C">
              <w:rPr>
                <w:szCs w:val="22"/>
              </w:rPr>
              <w:t>90.2</w:t>
            </w:r>
          </w:p>
        </w:tc>
        <w:tc>
          <w:tcPr>
            <w:tcW w:w="0" w:type="auto"/>
          </w:tcPr>
          <w:p w:rsidR="00165D6C" w:rsidRPr="00165D6C" w:rsidRDefault="00165D6C" w:rsidP="00165D6C">
            <w:pPr>
              <w:spacing w:line="240" w:lineRule="auto"/>
              <w:ind w:firstLine="0"/>
              <w:jc w:val="center"/>
              <w:rPr>
                <w:szCs w:val="22"/>
              </w:rPr>
            </w:pPr>
            <w:r w:rsidRPr="00165D6C">
              <w:rPr>
                <w:szCs w:val="22"/>
              </w:rPr>
              <w:t>1,475</w:t>
            </w:r>
          </w:p>
        </w:tc>
        <w:tc>
          <w:tcPr>
            <w:tcW w:w="0" w:type="auto"/>
          </w:tcPr>
          <w:p w:rsidR="00165D6C" w:rsidRPr="00165D6C" w:rsidRDefault="00165D6C" w:rsidP="00165D6C">
            <w:pPr>
              <w:spacing w:line="240" w:lineRule="auto"/>
              <w:ind w:firstLine="0"/>
              <w:jc w:val="center"/>
              <w:rPr>
                <w:szCs w:val="22"/>
              </w:rPr>
            </w:pPr>
            <w:r w:rsidRPr="00165D6C">
              <w:rPr>
                <w:szCs w:val="22"/>
              </w:rPr>
              <w:t>100.0</w:t>
            </w:r>
          </w:p>
        </w:tc>
        <w:tc>
          <w:tcPr>
            <w:tcW w:w="0" w:type="auto"/>
          </w:tcPr>
          <w:p w:rsidR="00165D6C" w:rsidRPr="00165D6C" w:rsidRDefault="00165D6C" w:rsidP="00165D6C">
            <w:pPr>
              <w:spacing w:line="240" w:lineRule="auto"/>
              <w:ind w:firstLine="0"/>
              <w:jc w:val="center"/>
              <w:rPr>
                <w:szCs w:val="22"/>
              </w:rPr>
            </w:pPr>
            <w:r w:rsidRPr="00165D6C">
              <w:rPr>
                <w:szCs w:val="22"/>
              </w:rPr>
              <w:t>78.5</w:t>
            </w:r>
          </w:p>
        </w:tc>
        <w:tc>
          <w:tcPr>
            <w:tcW w:w="0" w:type="auto"/>
          </w:tcPr>
          <w:p w:rsidR="00165D6C" w:rsidRPr="00165D6C" w:rsidRDefault="00165D6C" w:rsidP="00165D6C">
            <w:pPr>
              <w:spacing w:line="240" w:lineRule="auto"/>
              <w:ind w:firstLine="0"/>
              <w:jc w:val="center"/>
              <w:rPr>
                <w:szCs w:val="22"/>
              </w:rPr>
            </w:pPr>
            <w:r w:rsidRPr="00165D6C">
              <w:rPr>
                <w:szCs w:val="22"/>
              </w:rPr>
              <w:t>10.9</w:t>
            </w:r>
          </w:p>
        </w:tc>
      </w:tr>
      <w:tr w:rsidR="00165D6C" w:rsidRPr="00165D6C" w:rsidTr="00165D6C">
        <w:trPr>
          <w:jc w:val="center"/>
        </w:trPr>
        <w:tc>
          <w:tcPr>
            <w:tcW w:w="0" w:type="auto"/>
          </w:tcPr>
          <w:p w:rsidR="00165D6C" w:rsidRPr="00165D6C" w:rsidRDefault="00165D6C" w:rsidP="00165D6C">
            <w:pPr>
              <w:spacing w:line="240" w:lineRule="auto"/>
              <w:ind w:firstLine="0"/>
              <w:jc w:val="center"/>
              <w:rPr>
                <w:b/>
                <w:szCs w:val="22"/>
              </w:rPr>
            </w:pPr>
          </w:p>
        </w:tc>
        <w:tc>
          <w:tcPr>
            <w:tcW w:w="0" w:type="auto"/>
          </w:tcPr>
          <w:p w:rsidR="00165D6C" w:rsidRPr="00165D6C" w:rsidRDefault="00165D6C" w:rsidP="00165D6C">
            <w:pPr>
              <w:spacing w:line="240" w:lineRule="auto"/>
              <w:ind w:firstLine="0"/>
              <w:jc w:val="center"/>
              <w:rPr>
                <w:szCs w:val="22"/>
              </w:rPr>
            </w:pPr>
            <w:r w:rsidRPr="00165D6C">
              <w:rPr>
                <w:szCs w:val="22"/>
              </w:rPr>
              <w:t>2012- March 2017</w:t>
            </w:r>
            <w:r w:rsidR="00835840">
              <w:rPr>
                <w:szCs w:val="22"/>
              </w:rPr>
              <w:t>*</w:t>
            </w:r>
          </w:p>
        </w:tc>
        <w:tc>
          <w:tcPr>
            <w:tcW w:w="0" w:type="auto"/>
          </w:tcPr>
          <w:p w:rsidR="00165D6C" w:rsidRPr="00165D6C" w:rsidRDefault="00165D6C" w:rsidP="00165D6C">
            <w:pPr>
              <w:spacing w:line="240" w:lineRule="auto"/>
              <w:ind w:firstLine="0"/>
              <w:jc w:val="center"/>
              <w:rPr>
                <w:szCs w:val="22"/>
              </w:rPr>
            </w:pPr>
            <w:r w:rsidRPr="00165D6C">
              <w:rPr>
                <w:szCs w:val="22"/>
              </w:rPr>
              <w:t>128</w:t>
            </w:r>
          </w:p>
        </w:tc>
        <w:tc>
          <w:tcPr>
            <w:tcW w:w="0" w:type="auto"/>
          </w:tcPr>
          <w:p w:rsidR="00165D6C" w:rsidRPr="00165D6C" w:rsidRDefault="00165D6C" w:rsidP="00165D6C">
            <w:pPr>
              <w:spacing w:line="240" w:lineRule="auto"/>
              <w:ind w:firstLine="0"/>
              <w:jc w:val="center"/>
              <w:rPr>
                <w:szCs w:val="22"/>
              </w:rPr>
            </w:pPr>
            <w:r w:rsidRPr="00165D6C">
              <w:rPr>
                <w:szCs w:val="22"/>
              </w:rPr>
              <w:t>15.3</w:t>
            </w:r>
          </w:p>
        </w:tc>
        <w:tc>
          <w:tcPr>
            <w:tcW w:w="0" w:type="auto"/>
          </w:tcPr>
          <w:p w:rsidR="00165D6C" w:rsidRPr="00165D6C" w:rsidRDefault="00165D6C" w:rsidP="00165D6C">
            <w:pPr>
              <w:spacing w:line="240" w:lineRule="auto"/>
              <w:ind w:firstLine="0"/>
              <w:jc w:val="center"/>
              <w:rPr>
                <w:szCs w:val="22"/>
              </w:rPr>
            </w:pPr>
            <w:r w:rsidRPr="00165D6C">
              <w:rPr>
                <w:szCs w:val="22"/>
              </w:rPr>
              <w:t>710</w:t>
            </w:r>
          </w:p>
        </w:tc>
        <w:tc>
          <w:tcPr>
            <w:tcW w:w="0" w:type="auto"/>
          </w:tcPr>
          <w:p w:rsidR="00165D6C" w:rsidRPr="00165D6C" w:rsidRDefault="00165D6C" w:rsidP="00165D6C">
            <w:pPr>
              <w:spacing w:line="240" w:lineRule="auto"/>
              <w:ind w:firstLine="0"/>
              <w:jc w:val="center"/>
              <w:rPr>
                <w:szCs w:val="22"/>
              </w:rPr>
            </w:pPr>
            <w:r w:rsidRPr="00165D6C">
              <w:rPr>
                <w:szCs w:val="22"/>
              </w:rPr>
              <w:t>84.7</w:t>
            </w:r>
          </w:p>
        </w:tc>
        <w:tc>
          <w:tcPr>
            <w:tcW w:w="0" w:type="auto"/>
          </w:tcPr>
          <w:p w:rsidR="00165D6C" w:rsidRPr="00165D6C" w:rsidRDefault="00165D6C" w:rsidP="00165D6C">
            <w:pPr>
              <w:spacing w:line="240" w:lineRule="auto"/>
              <w:ind w:firstLine="0"/>
              <w:jc w:val="center"/>
              <w:rPr>
                <w:szCs w:val="22"/>
              </w:rPr>
            </w:pPr>
            <w:r w:rsidRPr="00165D6C">
              <w:rPr>
                <w:szCs w:val="22"/>
              </w:rPr>
              <w:t>838</w:t>
            </w:r>
          </w:p>
        </w:tc>
        <w:tc>
          <w:tcPr>
            <w:tcW w:w="0" w:type="auto"/>
          </w:tcPr>
          <w:p w:rsidR="00165D6C" w:rsidRPr="00165D6C" w:rsidRDefault="00165D6C" w:rsidP="00165D6C">
            <w:pPr>
              <w:spacing w:line="240" w:lineRule="auto"/>
              <w:ind w:firstLine="0"/>
              <w:jc w:val="center"/>
              <w:rPr>
                <w:szCs w:val="22"/>
              </w:rPr>
            </w:pPr>
            <w:r w:rsidRPr="00165D6C">
              <w:rPr>
                <w:szCs w:val="22"/>
              </w:rPr>
              <w:t>100.0</w:t>
            </w:r>
          </w:p>
        </w:tc>
        <w:tc>
          <w:tcPr>
            <w:tcW w:w="0" w:type="auto"/>
          </w:tcPr>
          <w:p w:rsidR="00165D6C" w:rsidRPr="00165D6C" w:rsidRDefault="00165D6C" w:rsidP="00165D6C">
            <w:pPr>
              <w:spacing w:line="240" w:lineRule="auto"/>
              <w:ind w:firstLine="0"/>
              <w:jc w:val="center"/>
              <w:rPr>
                <w:szCs w:val="22"/>
              </w:rPr>
            </w:pPr>
            <w:r w:rsidRPr="00165D6C">
              <w:rPr>
                <w:szCs w:val="22"/>
              </w:rPr>
              <w:t>78.9</w:t>
            </w:r>
          </w:p>
        </w:tc>
        <w:tc>
          <w:tcPr>
            <w:tcW w:w="0" w:type="auto"/>
          </w:tcPr>
          <w:p w:rsidR="00165D6C" w:rsidRPr="00165D6C" w:rsidRDefault="00165D6C" w:rsidP="00165D6C">
            <w:pPr>
              <w:spacing w:line="240" w:lineRule="auto"/>
              <w:ind w:firstLine="0"/>
              <w:jc w:val="center"/>
              <w:rPr>
                <w:szCs w:val="22"/>
              </w:rPr>
            </w:pPr>
            <w:r w:rsidRPr="00165D6C">
              <w:rPr>
                <w:szCs w:val="22"/>
              </w:rPr>
              <w:t>10.5</w:t>
            </w:r>
          </w:p>
        </w:tc>
      </w:tr>
      <w:tr w:rsidR="00165D6C" w:rsidRPr="00165D6C" w:rsidTr="00165D6C">
        <w:trPr>
          <w:jc w:val="center"/>
        </w:trPr>
        <w:tc>
          <w:tcPr>
            <w:tcW w:w="0" w:type="auto"/>
          </w:tcPr>
          <w:p w:rsidR="00165D6C" w:rsidRPr="00165D6C" w:rsidRDefault="00165D6C" w:rsidP="00165D6C">
            <w:pPr>
              <w:spacing w:line="240" w:lineRule="auto"/>
              <w:ind w:firstLine="0"/>
              <w:jc w:val="center"/>
              <w:rPr>
                <w:b/>
                <w:szCs w:val="22"/>
              </w:rPr>
            </w:pPr>
          </w:p>
        </w:tc>
        <w:tc>
          <w:tcPr>
            <w:tcW w:w="0" w:type="auto"/>
          </w:tcPr>
          <w:p w:rsidR="00165D6C" w:rsidRPr="00165D6C" w:rsidRDefault="00165D6C" w:rsidP="00165D6C">
            <w:pPr>
              <w:spacing w:line="240" w:lineRule="auto"/>
              <w:ind w:firstLine="0"/>
              <w:jc w:val="center"/>
              <w:rPr>
                <w:b/>
                <w:szCs w:val="22"/>
              </w:rPr>
            </w:pPr>
            <w:r w:rsidRPr="00165D6C">
              <w:rPr>
                <w:b/>
                <w:szCs w:val="22"/>
              </w:rPr>
              <w:t>Total</w:t>
            </w:r>
          </w:p>
        </w:tc>
        <w:tc>
          <w:tcPr>
            <w:tcW w:w="0" w:type="auto"/>
          </w:tcPr>
          <w:p w:rsidR="00165D6C" w:rsidRPr="00165D6C" w:rsidRDefault="00165D6C" w:rsidP="00165D6C">
            <w:pPr>
              <w:spacing w:line="240" w:lineRule="auto"/>
              <w:ind w:firstLine="0"/>
              <w:jc w:val="center"/>
              <w:rPr>
                <w:b/>
                <w:szCs w:val="22"/>
              </w:rPr>
            </w:pPr>
            <w:r w:rsidRPr="00165D6C">
              <w:rPr>
                <w:b/>
                <w:szCs w:val="22"/>
              </w:rPr>
              <w:t>451</w:t>
            </w:r>
          </w:p>
        </w:tc>
        <w:tc>
          <w:tcPr>
            <w:tcW w:w="0" w:type="auto"/>
          </w:tcPr>
          <w:p w:rsidR="00165D6C" w:rsidRPr="00165D6C" w:rsidRDefault="00165D6C" w:rsidP="00165D6C">
            <w:pPr>
              <w:spacing w:line="240" w:lineRule="auto"/>
              <w:ind w:firstLine="0"/>
              <w:jc w:val="center"/>
              <w:rPr>
                <w:b/>
                <w:szCs w:val="22"/>
              </w:rPr>
            </w:pPr>
            <w:r w:rsidRPr="00165D6C">
              <w:rPr>
                <w:b/>
                <w:szCs w:val="22"/>
              </w:rPr>
              <w:t>10.4</w:t>
            </w:r>
          </w:p>
        </w:tc>
        <w:tc>
          <w:tcPr>
            <w:tcW w:w="0" w:type="auto"/>
          </w:tcPr>
          <w:p w:rsidR="00165D6C" w:rsidRPr="00165D6C" w:rsidRDefault="00165D6C" w:rsidP="00165D6C">
            <w:pPr>
              <w:spacing w:line="240" w:lineRule="auto"/>
              <w:ind w:firstLine="0"/>
              <w:jc w:val="center"/>
              <w:rPr>
                <w:b/>
                <w:szCs w:val="22"/>
              </w:rPr>
            </w:pPr>
            <w:r w:rsidRPr="00165D6C">
              <w:rPr>
                <w:b/>
                <w:szCs w:val="22"/>
              </w:rPr>
              <w:t>3,873</w:t>
            </w:r>
          </w:p>
        </w:tc>
        <w:tc>
          <w:tcPr>
            <w:tcW w:w="0" w:type="auto"/>
          </w:tcPr>
          <w:p w:rsidR="00165D6C" w:rsidRPr="00165D6C" w:rsidRDefault="00165D6C" w:rsidP="00165D6C">
            <w:pPr>
              <w:spacing w:line="240" w:lineRule="auto"/>
              <w:ind w:firstLine="0"/>
              <w:jc w:val="center"/>
              <w:rPr>
                <w:b/>
                <w:szCs w:val="22"/>
              </w:rPr>
            </w:pPr>
            <w:r w:rsidRPr="00165D6C">
              <w:rPr>
                <w:b/>
                <w:szCs w:val="22"/>
              </w:rPr>
              <w:t>89.6</w:t>
            </w:r>
          </w:p>
        </w:tc>
        <w:tc>
          <w:tcPr>
            <w:tcW w:w="0" w:type="auto"/>
          </w:tcPr>
          <w:p w:rsidR="00165D6C" w:rsidRPr="00165D6C" w:rsidRDefault="00165D6C" w:rsidP="00165D6C">
            <w:pPr>
              <w:spacing w:line="240" w:lineRule="auto"/>
              <w:ind w:firstLine="0"/>
              <w:jc w:val="center"/>
              <w:rPr>
                <w:b/>
                <w:szCs w:val="22"/>
              </w:rPr>
            </w:pPr>
            <w:r w:rsidRPr="00165D6C">
              <w:rPr>
                <w:b/>
                <w:szCs w:val="22"/>
              </w:rPr>
              <w:t>4,324</w:t>
            </w:r>
          </w:p>
        </w:tc>
        <w:tc>
          <w:tcPr>
            <w:tcW w:w="0" w:type="auto"/>
          </w:tcPr>
          <w:p w:rsidR="00165D6C" w:rsidRPr="00165D6C" w:rsidRDefault="00165D6C" w:rsidP="00165D6C">
            <w:pPr>
              <w:spacing w:line="240" w:lineRule="auto"/>
              <w:ind w:firstLine="0"/>
              <w:jc w:val="center"/>
              <w:rPr>
                <w:b/>
                <w:szCs w:val="22"/>
              </w:rPr>
            </w:pPr>
            <w:r w:rsidRPr="00165D6C">
              <w:rPr>
                <w:b/>
                <w:szCs w:val="22"/>
              </w:rPr>
              <w:t>100.0</w:t>
            </w:r>
          </w:p>
        </w:tc>
        <w:tc>
          <w:tcPr>
            <w:tcW w:w="0" w:type="auto"/>
          </w:tcPr>
          <w:p w:rsidR="00165D6C" w:rsidRPr="00165D6C" w:rsidRDefault="00165D6C" w:rsidP="00165D6C">
            <w:pPr>
              <w:spacing w:line="240" w:lineRule="auto"/>
              <w:ind w:firstLine="0"/>
              <w:jc w:val="center"/>
              <w:rPr>
                <w:b/>
                <w:szCs w:val="22"/>
              </w:rPr>
            </w:pPr>
            <w:r w:rsidRPr="00165D6C">
              <w:rPr>
                <w:b/>
                <w:szCs w:val="22"/>
              </w:rPr>
              <w:t>78.1</w:t>
            </w:r>
          </w:p>
        </w:tc>
        <w:tc>
          <w:tcPr>
            <w:tcW w:w="0" w:type="auto"/>
          </w:tcPr>
          <w:p w:rsidR="00165D6C" w:rsidRPr="00165D6C" w:rsidRDefault="00165D6C" w:rsidP="00165D6C">
            <w:pPr>
              <w:spacing w:line="240" w:lineRule="auto"/>
              <w:ind w:firstLine="0"/>
              <w:jc w:val="center"/>
              <w:rPr>
                <w:b/>
                <w:szCs w:val="22"/>
              </w:rPr>
            </w:pPr>
            <w:r w:rsidRPr="00165D6C">
              <w:rPr>
                <w:b/>
                <w:szCs w:val="22"/>
              </w:rPr>
              <w:t>10.6</w:t>
            </w:r>
          </w:p>
        </w:tc>
      </w:tr>
      <w:tr w:rsidR="00165D6C" w:rsidRPr="00165D6C" w:rsidTr="00165D6C">
        <w:trPr>
          <w:jc w:val="center"/>
        </w:trPr>
        <w:tc>
          <w:tcPr>
            <w:tcW w:w="0" w:type="auto"/>
          </w:tcPr>
          <w:p w:rsidR="00165D6C" w:rsidRPr="00165D6C" w:rsidRDefault="00165D6C" w:rsidP="00165D6C">
            <w:pPr>
              <w:spacing w:line="240" w:lineRule="auto"/>
              <w:ind w:firstLine="0"/>
              <w:jc w:val="center"/>
              <w:rPr>
                <w:b/>
                <w:szCs w:val="22"/>
              </w:rPr>
            </w:pPr>
            <w:r w:rsidRPr="00165D6C">
              <w:rPr>
                <w:b/>
                <w:szCs w:val="22"/>
              </w:rPr>
              <w:t>Outpatient</w:t>
            </w:r>
          </w:p>
        </w:tc>
        <w:tc>
          <w:tcPr>
            <w:tcW w:w="0" w:type="auto"/>
          </w:tcPr>
          <w:p w:rsidR="00165D6C" w:rsidRPr="00165D6C" w:rsidRDefault="00165D6C" w:rsidP="00165D6C">
            <w:pPr>
              <w:spacing w:line="240" w:lineRule="auto"/>
              <w:ind w:firstLine="0"/>
              <w:jc w:val="center"/>
              <w:rPr>
                <w:szCs w:val="22"/>
              </w:rPr>
            </w:pPr>
          </w:p>
        </w:tc>
        <w:tc>
          <w:tcPr>
            <w:tcW w:w="0" w:type="auto"/>
          </w:tcPr>
          <w:p w:rsidR="00165D6C" w:rsidRPr="00165D6C" w:rsidRDefault="00165D6C" w:rsidP="00165D6C">
            <w:pPr>
              <w:spacing w:line="240" w:lineRule="auto"/>
              <w:ind w:firstLine="0"/>
              <w:jc w:val="center"/>
              <w:rPr>
                <w:szCs w:val="22"/>
              </w:rPr>
            </w:pPr>
          </w:p>
        </w:tc>
        <w:tc>
          <w:tcPr>
            <w:tcW w:w="0" w:type="auto"/>
          </w:tcPr>
          <w:p w:rsidR="00165D6C" w:rsidRPr="00165D6C" w:rsidRDefault="00165D6C" w:rsidP="00165D6C">
            <w:pPr>
              <w:spacing w:line="240" w:lineRule="auto"/>
              <w:ind w:firstLine="0"/>
              <w:jc w:val="center"/>
              <w:rPr>
                <w:szCs w:val="22"/>
              </w:rPr>
            </w:pPr>
          </w:p>
        </w:tc>
        <w:tc>
          <w:tcPr>
            <w:tcW w:w="0" w:type="auto"/>
          </w:tcPr>
          <w:p w:rsidR="00165D6C" w:rsidRPr="00165D6C" w:rsidRDefault="00165D6C" w:rsidP="00165D6C">
            <w:pPr>
              <w:spacing w:line="240" w:lineRule="auto"/>
              <w:ind w:firstLine="0"/>
              <w:jc w:val="center"/>
              <w:rPr>
                <w:szCs w:val="22"/>
              </w:rPr>
            </w:pPr>
          </w:p>
        </w:tc>
        <w:tc>
          <w:tcPr>
            <w:tcW w:w="0" w:type="auto"/>
          </w:tcPr>
          <w:p w:rsidR="00165D6C" w:rsidRPr="00165D6C" w:rsidRDefault="00165D6C" w:rsidP="00165D6C">
            <w:pPr>
              <w:spacing w:line="240" w:lineRule="auto"/>
              <w:ind w:firstLine="0"/>
              <w:jc w:val="center"/>
              <w:rPr>
                <w:szCs w:val="22"/>
              </w:rPr>
            </w:pPr>
          </w:p>
        </w:tc>
        <w:tc>
          <w:tcPr>
            <w:tcW w:w="0" w:type="auto"/>
          </w:tcPr>
          <w:p w:rsidR="00165D6C" w:rsidRPr="00165D6C" w:rsidRDefault="00165D6C" w:rsidP="00165D6C">
            <w:pPr>
              <w:spacing w:line="240" w:lineRule="auto"/>
              <w:ind w:firstLine="0"/>
              <w:jc w:val="center"/>
              <w:rPr>
                <w:szCs w:val="22"/>
              </w:rPr>
            </w:pPr>
          </w:p>
        </w:tc>
        <w:tc>
          <w:tcPr>
            <w:tcW w:w="0" w:type="auto"/>
          </w:tcPr>
          <w:p w:rsidR="00165D6C" w:rsidRPr="00165D6C" w:rsidRDefault="00165D6C" w:rsidP="00165D6C">
            <w:pPr>
              <w:spacing w:line="240" w:lineRule="auto"/>
              <w:ind w:firstLine="0"/>
              <w:jc w:val="center"/>
              <w:rPr>
                <w:szCs w:val="22"/>
              </w:rPr>
            </w:pPr>
          </w:p>
        </w:tc>
        <w:tc>
          <w:tcPr>
            <w:tcW w:w="0" w:type="auto"/>
          </w:tcPr>
          <w:p w:rsidR="00165D6C" w:rsidRPr="00165D6C" w:rsidRDefault="00165D6C" w:rsidP="00165D6C">
            <w:pPr>
              <w:spacing w:line="240" w:lineRule="auto"/>
              <w:ind w:firstLine="0"/>
              <w:jc w:val="center"/>
              <w:rPr>
                <w:szCs w:val="22"/>
              </w:rPr>
            </w:pPr>
          </w:p>
        </w:tc>
        <w:tc>
          <w:tcPr>
            <w:tcW w:w="0" w:type="auto"/>
          </w:tcPr>
          <w:p w:rsidR="00165D6C" w:rsidRPr="00165D6C" w:rsidRDefault="00165D6C" w:rsidP="00165D6C">
            <w:pPr>
              <w:spacing w:line="240" w:lineRule="auto"/>
              <w:ind w:firstLine="0"/>
              <w:jc w:val="center"/>
              <w:rPr>
                <w:szCs w:val="22"/>
              </w:rPr>
            </w:pPr>
          </w:p>
        </w:tc>
      </w:tr>
      <w:tr w:rsidR="00165D6C" w:rsidRPr="00165D6C" w:rsidTr="00165D6C">
        <w:trPr>
          <w:jc w:val="center"/>
        </w:trPr>
        <w:tc>
          <w:tcPr>
            <w:tcW w:w="0" w:type="auto"/>
          </w:tcPr>
          <w:p w:rsidR="00165D6C" w:rsidRPr="00165D6C" w:rsidRDefault="00165D6C" w:rsidP="00165D6C">
            <w:pPr>
              <w:spacing w:line="240" w:lineRule="auto"/>
              <w:ind w:firstLine="0"/>
              <w:jc w:val="center"/>
              <w:rPr>
                <w:b/>
                <w:szCs w:val="22"/>
              </w:rPr>
            </w:pPr>
          </w:p>
        </w:tc>
        <w:tc>
          <w:tcPr>
            <w:tcW w:w="0" w:type="auto"/>
          </w:tcPr>
          <w:p w:rsidR="00165D6C" w:rsidRPr="00165D6C" w:rsidRDefault="00165D6C" w:rsidP="00165D6C">
            <w:pPr>
              <w:spacing w:line="240" w:lineRule="auto"/>
              <w:ind w:firstLine="0"/>
              <w:jc w:val="center"/>
              <w:rPr>
                <w:szCs w:val="22"/>
              </w:rPr>
            </w:pPr>
            <w:r w:rsidRPr="00165D6C">
              <w:rPr>
                <w:szCs w:val="22"/>
              </w:rPr>
              <w:t>1997-2001</w:t>
            </w:r>
          </w:p>
        </w:tc>
        <w:tc>
          <w:tcPr>
            <w:tcW w:w="0" w:type="auto"/>
          </w:tcPr>
          <w:p w:rsidR="00165D6C" w:rsidRPr="00165D6C" w:rsidRDefault="00165D6C" w:rsidP="00165D6C">
            <w:pPr>
              <w:spacing w:line="240" w:lineRule="auto"/>
              <w:ind w:firstLine="0"/>
              <w:jc w:val="center"/>
              <w:rPr>
                <w:szCs w:val="22"/>
              </w:rPr>
            </w:pPr>
            <w:r w:rsidRPr="00165D6C">
              <w:rPr>
                <w:szCs w:val="22"/>
              </w:rPr>
              <w:t>119</w:t>
            </w:r>
          </w:p>
        </w:tc>
        <w:tc>
          <w:tcPr>
            <w:tcW w:w="0" w:type="auto"/>
          </w:tcPr>
          <w:p w:rsidR="00165D6C" w:rsidRPr="00165D6C" w:rsidRDefault="00165D6C" w:rsidP="00165D6C">
            <w:pPr>
              <w:spacing w:line="240" w:lineRule="auto"/>
              <w:ind w:firstLine="0"/>
              <w:jc w:val="center"/>
              <w:rPr>
                <w:szCs w:val="22"/>
              </w:rPr>
            </w:pPr>
            <w:r w:rsidRPr="00165D6C">
              <w:rPr>
                <w:szCs w:val="22"/>
              </w:rPr>
              <w:t>15.0</w:t>
            </w:r>
          </w:p>
        </w:tc>
        <w:tc>
          <w:tcPr>
            <w:tcW w:w="0" w:type="auto"/>
          </w:tcPr>
          <w:p w:rsidR="00165D6C" w:rsidRPr="00165D6C" w:rsidRDefault="00165D6C" w:rsidP="00165D6C">
            <w:pPr>
              <w:spacing w:line="240" w:lineRule="auto"/>
              <w:ind w:firstLine="0"/>
              <w:jc w:val="center"/>
              <w:rPr>
                <w:szCs w:val="22"/>
              </w:rPr>
            </w:pPr>
            <w:r w:rsidRPr="00165D6C">
              <w:rPr>
                <w:szCs w:val="22"/>
              </w:rPr>
              <w:t>672</w:t>
            </w:r>
          </w:p>
        </w:tc>
        <w:tc>
          <w:tcPr>
            <w:tcW w:w="0" w:type="auto"/>
          </w:tcPr>
          <w:p w:rsidR="00165D6C" w:rsidRPr="00165D6C" w:rsidRDefault="00165D6C" w:rsidP="00165D6C">
            <w:pPr>
              <w:spacing w:line="240" w:lineRule="auto"/>
              <w:ind w:firstLine="0"/>
              <w:jc w:val="center"/>
              <w:rPr>
                <w:szCs w:val="22"/>
              </w:rPr>
            </w:pPr>
            <w:r w:rsidRPr="00165D6C">
              <w:rPr>
                <w:szCs w:val="22"/>
              </w:rPr>
              <w:t>85.0</w:t>
            </w:r>
          </w:p>
        </w:tc>
        <w:tc>
          <w:tcPr>
            <w:tcW w:w="0" w:type="auto"/>
          </w:tcPr>
          <w:p w:rsidR="00165D6C" w:rsidRPr="00165D6C" w:rsidRDefault="00165D6C" w:rsidP="00165D6C">
            <w:pPr>
              <w:spacing w:line="240" w:lineRule="auto"/>
              <w:ind w:firstLine="0"/>
              <w:jc w:val="center"/>
              <w:rPr>
                <w:szCs w:val="22"/>
              </w:rPr>
            </w:pPr>
            <w:r w:rsidRPr="00165D6C">
              <w:rPr>
                <w:szCs w:val="22"/>
              </w:rPr>
              <w:t>791</w:t>
            </w:r>
          </w:p>
        </w:tc>
        <w:tc>
          <w:tcPr>
            <w:tcW w:w="0" w:type="auto"/>
          </w:tcPr>
          <w:p w:rsidR="00165D6C" w:rsidRPr="00165D6C" w:rsidRDefault="00165D6C" w:rsidP="00165D6C">
            <w:pPr>
              <w:spacing w:line="240" w:lineRule="auto"/>
              <w:ind w:firstLine="0"/>
              <w:jc w:val="center"/>
              <w:rPr>
                <w:szCs w:val="22"/>
              </w:rPr>
            </w:pPr>
            <w:r w:rsidRPr="00165D6C">
              <w:rPr>
                <w:szCs w:val="22"/>
              </w:rPr>
              <w:t>100.0</w:t>
            </w:r>
          </w:p>
        </w:tc>
        <w:tc>
          <w:tcPr>
            <w:tcW w:w="0" w:type="auto"/>
          </w:tcPr>
          <w:p w:rsidR="00165D6C" w:rsidRPr="00165D6C" w:rsidRDefault="00165D6C" w:rsidP="00165D6C">
            <w:pPr>
              <w:spacing w:line="240" w:lineRule="auto"/>
              <w:ind w:firstLine="0"/>
              <w:jc w:val="center"/>
              <w:rPr>
                <w:szCs w:val="22"/>
              </w:rPr>
            </w:pPr>
            <w:r w:rsidRPr="00165D6C">
              <w:rPr>
                <w:szCs w:val="22"/>
              </w:rPr>
              <w:t>78.1</w:t>
            </w:r>
          </w:p>
        </w:tc>
        <w:tc>
          <w:tcPr>
            <w:tcW w:w="0" w:type="auto"/>
          </w:tcPr>
          <w:p w:rsidR="00165D6C" w:rsidRPr="00165D6C" w:rsidRDefault="00165D6C" w:rsidP="00165D6C">
            <w:pPr>
              <w:spacing w:line="240" w:lineRule="auto"/>
              <w:ind w:firstLine="0"/>
              <w:jc w:val="center"/>
              <w:rPr>
                <w:szCs w:val="22"/>
              </w:rPr>
            </w:pPr>
            <w:r w:rsidRPr="00165D6C">
              <w:rPr>
                <w:szCs w:val="22"/>
              </w:rPr>
              <w:t>11.0</w:t>
            </w:r>
          </w:p>
        </w:tc>
      </w:tr>
      <w:tr w:rsidR="00165D6C" w:rsidRPr="00165D6C" w:rsidTr="00165D6C">
        <w:trPr>
          <w:jc w:val="center"/>
        </w:trPr>
        <w:tc>
          <w:tcPr>
            <w:tcW w:w="0" w:type="auto"/>
          </w:tcPr>
          <w:p w:rsidR="00165D6C" w:rsidRPr="00165D6C" w:rsidRDefault="00165D6C" w:rsidP="00165D6C">
            <w:pPr>
              <w:spacing w:line="240" w:lineRule="auto"/>
              <w:ind w:firstLine="0"/>
              <w:jc w:val="center"/>
              <w:rPr>
                <w:b/>
                <w:szCs w:val="22"/>
              </w:rPr>
            </w:pPr>
          </w:p>
        </w:tc>
        <w:tc>
          <w:tcPr>
            <w:tcW w:w="0" w:type="auto"/>
          </w:tcPr>
          <w:p w:rsidR="00165D6C" w:rsidRPr="00165D6C" w:rsidRDefault="00165D6C" w:rsidP="00165D6C">
            <w:pPr>
              <w:spacing w:line="240" w:lineRule="auto"/>
              <w:ind w:firstLine="0"/>
              <w:jc w:val="center"/>
              <w:rPr>
                <w:szCs w:val="22"/>
              </w:rPr>
            </w:pPr>
            <w:r w:rsidRPr="00165D6C">
              <w:rPr>
                <w:szCs w:val="22"/>
              </w:rPr>
              <w:t>2002-2006</w:t>
            </w:r>
          </w:p>
        </w:tc>
        <w:tc>
          <w:tcPr>
            <w:tcW w:w="0" w:type="auto"/>
          </w:tcPr>
          <w:p w:rsidR="00165D6C" w:rsidRPr="00165D6C" w:rsidRDefault="00165D6C" w:rsidP="00165D6C">
            <w:pPr>
              <w:spacing w:line="240" w:lineRule="auto"/>
              <w:ind w:firstLine="0"/>
              <w:jc w:val="center"/>
              <w:rPr>
                <w:szCs w:val="22"/>
              </w:rPr>
            </w:pPr>
            <w:r w:rsidRPr="00165D6C">
              <w:rPr>
                <w:szCs w:val="22"/>
              </w:rPr>
              <w:t>611</w:t>
            </w:r>
          </w:p>
        </w:tc>
        <w:tc>
          <w:tcPr>
            <w:tcW w:w="0" w:type="auto"/>
          </w:tcPr>
          <w:p w:rsidR="00165D6C" w:rsidRPr="00165D6C" w:rsidRDefault="00165D6C" w:rsidP="00165D6C">
            <w:pPr>
              <w:spacing w:line="240" w:lineRule="auto"/>
              <w:ind w:firstLine="0"/>
              <w:jc w:val="center"/>
              <w:rPr>
                <w:szCs w:val="22"/>
              </w:rPr>
            </w:pPr>
            <w:r w:rsidRPr="00165D6C">
              <w:rPr>
                <w:szCs w:val="22"/>
              </w:rPr>
              <w:t>17.9</w:t>
            </w:r>
          </w:p>
        </w:tc>
        <w:tc>
          <w:tcPr>
            <w:tcW w:w="0" w:type="auto"/>
          </w:tcPr>
          <w:p w:rsidR="00165D6C" w:rsidRPr="00165D6C" w:rsidRDefault="00165D6C" w:rsidP="00165D6C">
            <w:pPr>
              <w:spacing w:line="240" w:lineRule="auto"/>
              <w:ind w:firstLine="0"/>
              <w:jc w:val="center"/>
              <w:rPr>
                <w:szCs w:val="22"/>
              </w:rPr>
            </w:pPr>
            <w:r w:rsidRPr="00165D6C">
              <w:rPr>
                <w:szCs w:val="22"/>
              </w:rPr>
              <w:t>2,806</w:t>
            </w:r>
          </w:p>
        </w:tc>
        <w:tc>
          <w:tcPr>
            <w:tcW w:w="0" w:type="auto"/>
          </w:tcPr>
          <w:p w:rsidR="00165D6C" w:rsidRPr="00165D6C" w:rsidRDefault="00165D6C" w:rsidP="00165D6C">
            <w:pPr>
              <w:spacing w:line="240" w:lineRule="auto"/>
              <w:ind w:firstLine="0"/>
              <w:jc w:val="center"/>
              <w:rPr>
                <w:szCs w:val="22"/>
              </w:rPr>
            </w:pPr>
            <w:r w:rsidRPr="00165D6C">
              <w:rPr>
                <w:szCs w:val="22"/>
              </w:rPr>
              <w:t>82.1</w:t>
            </w:r>
          </w:p>
        </w:tc>
        <w:tc>
          <w:tcPr>
            <w:tcW w:w="0" w:type="auto"/>
          </w:tcPr>
          <w:p w:rsidR="00165D6C" w:rsidRPr="00165D6C" w:rsidRDefault="00165D6C" w:rsidP="00165D6C">
            <w:pPr>
              <w:spacing w:line="240" w:lineRule="auto"/>
              <w:ind w:firstLine="0"/>
              <w:jc w:val="center"/>
              <w:rPr>
                <w:szCs w:val="22"/>
              </w:rPr>
            </w:pPr>
            <w:r w:rsidRPr="00165D6C">
              <w:rPr>
                <w:szCs w:val="22"/>
              </w:rPr>
              <w:t>3,417</w:t>
            </w:r>
          </w:p>
        </w:tc>
        <w:tc>
          <w:tcPr>
            <w:tcW w:w="0" w:type="auto"/>
          </w:tcPr>
          <w:p w:rsidR="00165D6C" w:rsidRPr="00165D6C" w:rsidRDefault="00165D6C" w:rsidP="00165D6C">
            <w:pPr>
              <w:spacing w:line="240" w:lineRule="auto"/>
              <w:ind w:firstLine="0"/>
              <w:jc w:val="center"/>
              <w:rPr>
                <w:szCs w:val="22"/>
              </w:rPr>
            </w:pPr>
            <w:r w:rsidRPr="00165D6C">
              <w:rPr>
                <w:szCs w:val="22"/>
              </w:rPr>
              <w:t>100.0</w:t>
            </w:r>
          </w:p>
        </w:tc>
        <w:tc>
          <w:tcPr>
            <w:tcW w:w="0" w:type="auto"/>
          </w:tcPr>
          <w:p w:rsidR="00165D6C" w:rsidRPr="00165D6C" w:rsidRDefault="00165D6C" w:rsidP="00165D6C">
            <w:pPr>
              <w:spacing w:line="240" w:lineRule="auto"/>
              <w:ind w:firstLine="0"/>
              <w:jc w:val="center"/>
              <w:rPr>
                <w:szCs w:val="22"/>
              </w:rPr>
            </w:pPr>
            <w:r w:rsidRPr="00165D6C">
              <w:rPr>
                <w:szCs w:val="22"/>
              </w:rPr>
              <w:t>80.5</w:t>
            </w:r>
          </w:p>
        </w:tc>
        <w:tc>
          <w:tcPr>
            <w:tcW w:w="0" w:type="auto"/>
          </w:tcPr>
          <w:p w:rsidR="00165D6C" w:rsidRPr="00165D6C" w:rsidRDefault="00165D6C" w:rsidP="00165D6C">
            <w:pPr>
              <w:spacing w:line="240" w:lineRule="auto"/>
              <w:ind w:firstLine="0"/>
              <w:jc w:val="center"/>
              <w:rPr>
                <w:szCs w:val="22"/>
              </w:rPr>
            </w:pPr>
            <w:r w:rsidRPr="00165D6C">
              <w:rPr>
                <w:szCs w:val="22"/>
              </w:rPr>
              <w:t>10.4</w:t>
            </w:r>
          </w:p>
        </w:tc>
      </w:tr>
      <w:tr w:rsidR="00165D6C" w:rsidRPr="00165D6C" w:rsidTr="00165D6C">
        <w:trPr>
          <w:jc w:val="center"/>
        </w:trPr>
        <w:tc>
          <w:tcPr>
            <w:tcW w:w="0" w:type="auto"/>
          </w:tcPr>
          <w:p w:rsidR="00165D6C" w:rsidRPr="00165D6C" w:rsidRDefault="00165D6C" w:rsidP="00165D6C">
            <w:pPr>
              <w:spacing w:line="240" w:lineRule="auto"/>
              <w:ind w:firstLine="0"/>
              <w:jc w:val="center"/>
              <w:rPr>
                <w:b/>
                <w:szCs w:val="22"/>
              </w:rPr>
            </w:pPr>
          </w:p>
        </w:tc>
        <w:tc>
          <w:tcPr>
            <w:tcW w:w="0" w:type="auto"/>
          </w:tcPr>
          <w:p w:rsidR="00165D6C" w:rsidRPr="00165D6C" w:rsidRDefault="00165D6C" w:rsidP="00165D6C">
            <w:pPr>
              <w:spacing w:line="240" w:lineRule="auto"/>
              <w:ind w:firstLine="0"/>
              <w:jc w:val="center"/>
              <w:rPr>
                <w:szCs w:val="22"/>
              </w:rPr>
            </w:pPr>
            <w:r w:rsidRPr="00165D6C">
              <w:rPr>
                <w:szCs w:val="22"/>
              </w:rPr>
              <w:t>2007-2011</w:t>
            </w:r>
          </w:p>
        </w:tc>
        <w:tc>
          <w:tcPr>
            <w:tcW w:w="0" w:type="auto"/>
          </w:tcPr>
          <w:p w:rsidR="00165D6C" w:rsidRPr="00165D6C" w:rsidRDefault="00165D6C" w:rsidP="00165D6C">
            <w:pPr>
              <w:spacing w:line="240" w:lineRule="auto"/>
              <w:ind w:firstLine="0"/>
              <w:jc w:val="center"/>
              <w:rPr>
                <w:szCs w:val="22"/>
              </w:rPr>
            </w:pPr>
            <w:r w:rsidRPr="00165D6C">
              <w:rPr>
                <w:szCs w:val="22"/>
              </w:rPr>
              <w:t>584</w:t>
            </w:r>
          </w:p>
        </w:tc>
        <w:tc>
          <w:tcPr>
            <w:tcW w:w="0" w:type="auto"/>
          </w:tcPr>
          <w:p w:rsidR="00165D6C" w:rsidRPr="00165D6C" w:rsidRDefault="00165D6C" w:rsidP="00165D6C">
            <w:pPr>
              <w:spacing w:line="240" w:lineRule="auto"/>
              <w:ind w:firstLine="0"/>
              <w:jc w:val="center"/>
              <w:rPr>
                <w:szCs w:val="22"/>
              </w:rPr>
            </w:pPr>
            <w:r w:rsidRPr="00165D6C">
              <w:rPr>
                <w:szCs w:val="22"/>
              </w:rPr>
              <w:t>17.4</w:t>
            </w:r>
          </w:p>
        </w:tc>
        <w:tc>
          <w:tcPr>
            <w:tcW w:w="0" w:type="auto"/>
          </w:tcPr>
          <w:p w:rsidR="00165D6C" w:rsidRPr="00165D6C" w:rsidRDefault="00165D6C" w:rsidP="00165D6C">
            <w:pPr>
              <w:spacing w:line="240" w:lineRule="auto"/>
              <w:ind w:firstLine="0"/>
              <w:jc w:val="center"/>
              <w:rPr>
                <w:szCs w:val="22"/>
              </w:rPr>
            </w:pPr>
            <w:r w:rsidRPr="00165D6C">
              <w:rPr>
                <w:szCs w:val="22"/>
              </w:rPr>
              <w:t>2,767</w:t>
            </w:r>
          </w:p>
        </w:tc>
        <w:tc>
          <w:tcPr>
            <w:tcW w:w="0" w:type="auto"/>
          </w:tcPr>
          <w:p w:rsidR="00165D6C" w:rsidRPr="00165D6C" w:rsidRDefault="00165D6C" w:rsidP="00165D6C">
            <w:pPr>
              <w:spacing w:line="240" w:lineRule="auto"/>
              <w:ind w:firstLine="0"/>
              <w:jc w:val="center"/>
              <w:rPr>
                <w:szCs w:val="22"/>
              </w:rPr>
            </w:pPr>
            <w:r w:rsidRPr="00165D6C">
              <w:rPr>
                <w:szCs w:val="22"/>
              </w:rPr>
              <w:t>82.6</w:t>
            </w:r>
          </w:p>
        </w:tc>
        <w:tc>
          <w:tcPr>
            <w:tcW w:w="0" w:type="auto"/>
          </w:tcPr>
          <w:p w:rsidR="00165D6C" w:rsidRPr="00165D6C" w:rsidRDefault="00165D6C" w:rsidP="00165D6C">
            <w:pPr>
              <w:spacing w:line="240" w:lineRule="auto"/>
              <w:ind w:firstLine="0"/>
              <w:jc w:val="center"/>
              <w:rPr>
                <w:szCs w:val="22"/>
              </w:rPr>
            </w:pPr>
            <w:r w:rsidRPr="00165D6C">
              <w:rPr>
                <w:szCs w:val="22"/>
              </w:rPr>
              <w:t>3,351</w:t>
            </w:r>
          </w:p>
        </w:tc>
        <w:tc>
          <w:tcPr>
            <w:tcW w:w="0" w:type="auto"/>
          </w:tcPr>
          <w:p w:rsidR="00165D6C" w:rsidRPr="00165D6C" w:rsidRDefault="00165D6C" w:rsidP="00165D6C">
            <w:pPr>
              <w:spacing w:line="240" w:lineRule="auto"/>
              <w:ind w:firstLine="0"/>
              <w:jc w:val="center"/>
              <w:rPr>
                <w:szCs w:val="22"/>
              </w:rPr>
            </w:pPr>
            <w:r w:rsidRPr="00165D6C">
              <w:rPr>
                <w:szCs w:val="22"/>
              </w:rPr>
              <w:t>100.0</w:t>
            </w:r>
          </w:p>
        </w:tc>
        <w:tc>
          <w:tcPr>
            <w:tcW w:w="0" w:type="auto"/>
          </w:tcPr>
          <w:p w:rsidR="00165D6C" w:rsidRPr="00165D6C" w:rsidRDefault="00165D6C" w:rsidP="00165D6C">
            <w:pPr>
              <w:spacing w:line="240" w:lineRule="auto"/>
              <w:ind w:firstLine="0"/>
              <w:jc w:val="center"/>
              <w:rPr>
                <w:szCs w:val="22"/>
              </w:rPr>
            </w:pPr>
            <w:r w:rsidRPr="00165D6C">
              <w:rPr>
                <w:szCs w:val="22"/>
              </w:rPr>
              <w:t>81.5</w:t>
            </w:r>
          </w:p>
        </w:tc>
        <w:tc>
          <w:tcPr>
            <w:tcW w:w="0" w:type="auto"/>
          </w:tcPr>
          <w:p w:rsidR="00165D6C" w:rsidRPr="00165D6C" w:rsidRDefault="00165D6C" w:rsidP="00165D6C">
            <w:pPr>
              <w:spacing w:line="240" w:lineRule="auto"/>
              <w:ind w:firstLine="0"/>
              <w:jc w:val="center"/>
              <w:rPr>
                <w:szCs w:val="22"/>
              </w:rPr>
            </w:pPr>
            <w:r w:rsidRPr="00165D6C">
              <w:rPr>
                <w:szCs w:val="22"/>
              </w:rPr>
              <w:t>10.1</w:t>
            </w:r>
          </w:p>
        </w:tc>
      </w:tr>
      <w:tr w:rsidR="00165D6C" w:rsidRPr="00165D6C" w:rsidTr="00165D6C">
        <w:trPr>
          <w:jc w:val="center"/>
        </w:trPr>
        <w:tc>
          <w:tcPr>
            <w:tcW w:w="0" w:type="auto"/>
          </w:tcPr>
          <w:p w:rsidR="00165D6C" w:rsidRPr="00165D6C" w:rsidRDefault="00165D6C" w:rsidP="00165D6C">
            <w:pPr>
              <w:spacing w:line="240" w:lineRule="auto"/>
              <w:ind w:firstLine="0"/>
              <w:jc w:val="center"/>
              <w:rPr>
                <w:b/>
                <w:szCs w:val="22"/>
              </w:rPr>
            </w:pPr>
          </w:p>
        </w:tc>
        <w:tc>
          <w:tcPr>
            <w:tcW w:w="0" w:type="auto"/>
          </w:tcPr>
          <w:p w:rsidR="00165D6C" w:rsidRPr="00165D6C" w:rsidRDefault="00165D6C" w:rsidP="00165D6C">
            <w:pPr>
              <w:spacing w:line="240" w:lineRule="auto"/>
              <w:ind w:firstLine="0"/>
              <w:jc w:val="center"/>
              <w:rPr>
                <w:szCs w:val="22"/>
              </w:rPr>
            </w:pPr>
            <w:r w:rsidRPr="00165D6C">
              <w:rPr>
                <w:szCs w:val="22"/>
              </w:rPr>
              <w:t>2012-March 2017</w:t>
            </w:r>
            <w:r w:rsidR="00835840">
              <w:rPr>
                <w:szCs w:val="22"/>
              </w:rPr>
              <w:t>*</w:t>
            </w:r>
          </w:p>
        </w:tc>
        <w:tc>
          <w:tcPr>
            <w:tcW w:w="0" w:type="auto"/>
          </w:tcPr>
          <w:p w:rsidR="00165D6C" w:rsidRPr="00165D6C" w:rsidRDefault="00165D6C" w:rsidP="00165D6C">
            <w:pPr>
              <w:spacing w:line="240" w:lineRule="auto"/>
              <w:ind w:firstLine="0"/>
              <w:jc w:val="center"/>
              <w:rPr>
                <w:szCs w:val="22"/>
              </w:rPr>
            </w:pPr>
            <w:r w:rsidRPr="00165D6C">
              <w:rPr>
                <w:szCs w:val="22"/>
              </w:rPr>
              <w:t>467</w:t>
            </w:r>
          </w:p>
        </w:tc>
        <w:tc>
          <w:tcPr>
            <w:tcW w:w="0" w:type="auto"/>
          </w:tcPr>
          <w:p w:rsidR="00165D6C" w:rsidRPr="00165D6C" w:rsidRDefault="00165D6C" w:rsidP="00165D6C">
            <w:pPr>
              <w:spacing w:line="240" w:lineRule="auto"/>
              <w:ind w:firstLine="0"/>
              <w:jc w:val="center"/>
              <w:rPr>
                <w:szCs w:val="22"/>
              </w:rPr>
            </w:pPr>
            <w:r w:rsidRPr="00165D6C">
              <w:rPr>
                <w:szCs w:val="22"/>
              </w:rPr>
              <w:t>20.5</w:t>
            </w:r>
          </w:p>
        </w:tc>
        <w:tc>
          <w:tcPr>
            <w:tcW w:w="0" w:type="auto"/>
          </w:tcPr>
          <w:p w:rsidR="00165D6C" w:rsidRPr="00165D6C" w:rsidRDefault="00165D6C" w:rsidP="00165D6C">
            <w:pPr>
              <w:spacing w:line="240" w:lineRule="auto"/>
              <w:ind w:firstLine="0"/>
              <w:jc w:val="center"/>
              <w:rPr>
                <w:szCs w:val="22"/>
              </w:rPr>
            </w:pPr>
            <w:r w:rsidRPr="00165D6C">
              <w:rPr>
                <w:szCs w:val="22"/>
              </w:rPr>
              <w:t>1,808</w:t>
            </w:r>
          </w:p>
        </w:tc>
        <w:tc>
          <w:tcPr>
            <w:tcW w:w="0" w:type="auto"/>
          </w:tcPr>
          <w:p w:rsidR="00165D6C" w:rsidRPr="00165D6C" w:rsidRDefault="00165D6C" w:rsidP="00165D6C">
            <w:pPr>
              <w:spacing w:line="240" w:lineRule="auto"/>
              <w:ind w:firstLine="0"/>
              <w:jc w:val="center"/>
              <w:rPr>
                <w:szCs w:val="22"/>
              </w:rPr>
            </w:pPr>
            <w:r w:rsidRPr="00165D6C">
              <w:rPr>
                <w:szCs w:val="22"/>
              </w:rPr>
              <w:t>79.5</w:t>
            </w:r>
          </w:p>
        </w:tc>
        <w:tc>
          <w:tcPr>
            <w:tcW w:w="0" w:type="auto"/>
          </w:tcPr>
          <w:p w:rsidR="00165D6C" w:rsidRPr="00165D6C" w:rsidRDefault="00165D6C" w:rsidP="00165D6C">
            <w:pPr>
              <w:spacing w:line="240" w:lineRule="auto"/>
              <w:ind w:firstLine="0"/>
              <w:jc w:val="center"/>
              <w:rPr>
                <w:szCs w:val="22"/>
              </w:rPr>
            </w:pPr>
            <w:r w:rsidRPr="00165D6C">
              <w:rPr>
                <w:szCs w:val="22"/>
              </w:rPr>
              <w:t>2,275</w:t>
            </w:r>
          </w:p>
        </w:tc>
        <w:tc>
          <w:tcPr>
            <w:tcW w:w="0" w:type="auto"/>
          </w:tcPr>
          <w:p w:rsidR="00165D6C" w:rsidRPr="00165D6C" w:rsidRDefault="00165D6C" w:rsidP="00165D6C">
            <w:pPr>
              <w:spacing w:line="240" w:lineRule="auto"/>
              <w:ind w:firstLine="0"/>
              <w:jc w:val="center"/>
              <w:rPr>
                <w:szCs w:val="22"/>
              </w:rPr>
            </w:pPr>
            <w:r w:rsidRPr="00165D6C">
              <w:rPr>
                <w:szCs w:val="22"/>
              </w:rPr>
              <w:t>100.0</w:t>
            </w:r>
          </w:p>
        </w:tc>
        <w:tc>
          <w:tcPr>
            <w:tcW w:w="0" w:type="auto"/>
          </w:tcPr>
          <w:p w:rsidR="00165D6C" w:rsidRPr="00165D6C" w:rsidRDefault="00165D6C" w:rsidP="00165D6C">
            <w:pPr>
              <w:spacing w:line="240" w:lineRule="auto"/>
              <w:ind w:firstLine="0"/>
              <w:jc w:val="center"/>
              <w:rPr>
                <w:szCs w:val="22"/>
              </w:rPr>
            </w:pPr>
            <w:r w:rsidRPr="00165D6C">
              <w:rPr>
                <w:szCs w:val="22"/>
              </w:rPr>
              <w:t>81.5</w:t>
            </w:r>
          </w:p>
        </w:tc>
        <w:tc>
          <w:tcPr>
            <w:tcW w:w="0" w:type="auto"/>
          </w:tcPr>
          <w:p w:rsidR="00165D6C" w:rsidRPr="00165D6C" w:rsidRDefault="00165D6C" w:rsidP="00165D6C">
            <w:pPr>
              <w:spacing w:line="240" w:lineRule="auto"/>
              <w:ind w:firstLine="0"/>
              <w:jc w:val="center"/>
              <w:rPr>
                <w:szCs w:val="22"/>
              </w:rPr>
            </w:pPr>
            <w:r w:rsidRPr="00165D6C">
              <w:rPr>
                <w:szCs w:val="22"/>
              </w:rPr>
              <w:t>10.5</w:t>
            </w:r>
          </w:p>
        </w:tc>
      </w:tr>
      <w:tr w:rsidR="00165D6C" w:rsidRPr="00165D6C" w:rsidTr="00165D6C">
        <w:trPr>
          <w:jc w:val="center"/>
        </w:trPr>
        <w:tc>
          <w:tcPr>
            <w:tcW w:w="0" w:type="auto"/>
          </w:tcPr>
          <w:p w:rsidR="00165D6C" w:rsidRPr="00165D6C" w:rsidRDefault="00165D6C" w:rsidP="00165D6C">
            <w:pPr>
              <w:spacing w:line="240" w:lineRule="auto"/>
              <w:ind w:firstLine="0"/>
              <w:jc w:val="center"/>
              <w:rPr>
                <w:b/>
                <w:szCs w:val="22"/>
              </w:rPr>
            </w:pPr>
          </w:p>
        </w:tc>
        <w:tc>
          <w:tcPr>
            <w:tcW w:w="0" w:type="auto"/>
          </w:tcPr>
          <w:p w:rsidR="00165D6C" w:rsidRPr="00165D6C" w:rsidRDefault="00165D6C" w:rsidP="00165D6C">
            <w:pPr>
              <w:spacing w:line="240" w:lineRule="auto"/>
              <w:ind w:firstLine="0"/>
              <w:jc w:val="center"/>
              <w:rPr>
                <w:b/>
                <w:szCs w:val="22"/>
              </w:rPr>
            </w:pPr>
            <w:r w:rsidRPr="00165D6C">
              <w:rPr>
                <w:b/>
                <w:szCs w:val="22"/>
              </w:rPr>
              <w:t>Total</w:t>
            </w:r>
          </w:p>
        </w:tc>
        <w:tc>
          <w:tcPr>
            <w:tcW w:w="0" w:type="auto"/>
          </w:tcPr>
          <w:p w:rsidR="00165D6C" w:rsidRPr="00165D6C" w:rsidRDefault="00165D6C" w:rsidP="00165D6C">
            <w:pPr>
              <w:spacing w:line="240" w:lineRule="auto"/>
              <w:ind w:firstLine="0"/>
              <w:jc w:val="center"/>
              <w:rPr>
                <w:b/>
                <w:szCs w:val="22"/>
              </w:rPr>
            </w:pPr>
            <w:r w:rsidRPr="00165D6C">
              <w:rPr>
                <w:b/>
                <w:szCs w:val="22"/>
              </w:rPr>
              <w:t>1,781</w:t>
            </w:r>
          </w:p>
        </w:tc>
        <w:tc>
          <w:tcPr>
            <w:tcW w:w="0" w:type="auto"/>
          </w:tcPr>
          <w:p w:rsidR="00165D6C" w:rsidRPr="00165D6C" w:rsidRDefault="00165D6C" w:rsidP="00165D6C">
            <w:pPr>
              <w:spacing w:line="240" w:lineRule="auto"/>
              <w:ind w:firstLine="0"/>
              <w:jc w:val="center"/>
              <w:rPr>
                <w:b/>
                <w:szCs w:val="22"/>
              </w:rPr>
            </w:pPr>
            <w:r w:rsidRPr="00165D6C">
              <w:rPr>
                <w:b/>
                <w:szCs w:val="22"/>
              </w:rPr>
              <w:t>18.1</w:t>
            </w:r>
          </w:p>
        </w:tc>
        <w:tc>
          <w:tcPr>
            <w:tcW w:w="0" w:type="auto"/>
          </w:tcPr>
          <w:p w:rsidR="00165D6C" w:rsidRPr="00165D6C" w:rsidRDefault="00165D6C" w:rsidP="00165D6C">
            <w:pPr>
              <w:spacing w:line="240" w:lineRule="auto"/>
              <w:ind w:firstLine="0"/>
              <w:jc w:val="center"/>
              <w:rPr>
                <w:b/>
                <w:szCs w:val="22"/>
              </w:rPr>
            </w:pPr>
            <w:r w:rsidRPr="00165D6C">
              <w:rPr>
                <w:b/>
                <w:szCs w:val="22"/>
              </w:rPr>
              <w:t>8,053</w:t>
            </w:r>
          </w:p>
        </w:tc>
        <w:tc>
          <w:tcPr>
            <w:tcW w:w="0" w:type="auto"/>
          </w:tcPr>
          <w:p w:rsidR="00165D6C" w:rsidRPr="00165D6C" w:rsidRDefault="00165D6C" w:rsidP="00165D6C">
            <w:pPr>
              <w:spacing w:line="240" w:lineRule="auto"/>
              <w:ind w:firstLine="0"/>
              <w:jc w:val="center"/>
              <w:rPr>
                <w:b/>
                <w:szCs w:val="22"/>
              </w:rPr>
            </w:pPr>
            <w:r w:rsidRPr="00165D6C">
              <w:rPr>
                <w:b/>
                <w:szCs w:val="22"/>
              </w:rPr>
              <w:t>81.9</w:t>
            </w:r>
          </w:p>
        </w:tc>
        <w:tc>
          <w:tcPr>
            <w:tcW w:w="0" w:type="auto"/>
          </w:tcPr>
          <w:p w:rsidR="00165D6C" w:rsidRPr="00165D6C" w:rsidRDefault="00165D6C" w:rsidP="00165D6C">
            <w:pPr>
              <w:spacing w:line="240" w:lineRule="auto"/>
              <w:ind w:firstLine="0"/>
              <w:jc w:val="center"/>
              <w:rPr>
                <w:b/>
                <w:szCs w:val="22"/>
              </w:rPr>
            </w:pPr>
            <w:r w:rsidRPr="00165D6C">
              <w:rPr>
                <w:b/>
                <w:szCs w:val="22"/>
              </w:rPr>
              <w:t>9,834</w:t>
            </w:r>
          </w:p>
        </w:tc>
        <w:tc>
          <w:tcPr>
            <w:tcW w:w="0" w:type="auto"/>
          </w:tcPr>
          <w:p w:rsidR="00165D6C" w:rsidRPr="00165D6C" w:rsidRDefault="00165D6C" w:rsidP="00165D6C">
            <w:pPr>
              <w:spacing w:line="240" w:lineRule="auto"/>
              <w:ind w:firstLine="0"/>
              <w:jc w:val="center"/>
              <w:rPr>
                <w:b/>
                <w:szCs w:val="22"/>
              </w:rPr>
            </w:pPr>
            <w:r w:rsidRPr="00165D6C">
              <w:rPr>
                <w:b/>
                <w:szCs w:val="22"/>
              </w:rPr>
              <w:t>100.0</w:t>
            </w:r>
          </w:p>
        </w:tc>
        <w:tc>
          <w:tcPr>
            <w:tcW w:w="0" w:type="auto"/>
          </w:tcPr>
          <w:p w:rsidR="00165D6C" w:rsidRPr="00165D6C" w:rsidRDefault="00165D6C" w:rsidP="00165D6C">
            <w:pPr>
              <w:spacing w:line="240" w:lineRule="auto"/>
              <w:ind w:firstLine="0"/>
              <w:jc w:val="center"/>
              <w:rPr>
                <w:b/>
                <w:szCs w:val="22"/>
              </w:rPr>
            </w:pPr>
            <w:r w:rsidRPr="00165D6C">
              <w:rPr>
                <w:b/>
                <w:szCs w:val="22"/>
              </w:rPr>
              <w:t>80.9</w:t>
            </w:r>
          </w:p>
        </w:tc>
        <w:tc>
          <w:tcPr>
            <w:tcW w:w="0" w:type="auto"/>
          </w:tcPr>
          <w:p w:rsidR="00165D6C" w:rsidRPr="00165D6C" w:rsidRDefault="00165D6C" w:rsidP="00165D6C">
            <w:pPr>
              <w:spacing w:line="240" w:lineRule="auto"/>
              <w:ind w:firstLine="0"/>
              <w:jc w:val="center"/>
              <w:rPr>
                <w:b/>
                <w:szCs w:val="22"/>
              </w:rPr>
            </w:pPr>
            <w:r w:rsidRPr="00165D6C">
              <w:rPr>
                <w:b/>
                <w:szCs w:val="22"/>
              </w:rPr>
              <w:t>10.4</w:t>
            </w:r>
          </w:p>
        </w:tc>
      </w:tr>
      <w:tr w:rsidR="00165D6C" w:rsidRPr="00165D6C" w:rsidTr="00165D6C">
        <w:trPr>
          <w:jc w:val="center"/>
        </w:trPr>
        <w:tc>
          <w:tcPr>
            <w:tcW w:w="0" w:type="auto"/>
          </w:tcPr>
          <w:p w:rsidR="00165D6C" w:rsidRPr="00165D6C" w:rsidRDefault="00165D6C" w:rsidP="00165D6C">
            <w:pPr>
              <w:spacing w:line="240" w:lineRule="auto"/>
              <w:ind w:firstLine="0"/>
              <w:jc w:val="center"/>
              <w:rPr>
                <w:b/>
                <w:szCs w:val="22"/>
              </w:rPr>
            </w:pPr>
            <w:r w:rsidRPr="00165D6C">
              <w:rPr>
                <w:b/>
                <w:szCs w:val="22"/>
              </w:rPr>
              <w:t>Total</w:t>
            </w:r>
          </w:p>
        </w:tc>
        <w:tc>
          <w:tcPr>
            <w:tcW w:w="0" w:type="auto"/>
          </w:tcPr>
          <w:p w:rsidR="00165D6C" w:rsidRPr="00165D6C" w:rsidRDefault="00165D6C" w:rsidP="00165D6C">
            <w:pPr>
              <w:spacing w:line="240" w:lineRule="auto"/>
              <w:ind w:firstLine="0"/>
              <w:jc w:val="center"/>
              <w:rPr>
                <w:szCs w:val="22"/>
              </w:rPr>
            </w:pPr>
          </w:p>
        </w:tc>
        <w:tc>
          <w:tcPr>
            <w:tcW w:w="0" w:type="auto"/>
          </w:tcPr>
          <w:p w:rsidR="00165D6C" w:rsidRPr="00165D6C" w:rsidRDefault="00165D6C" w:rsidP="00165D6C">
            <w:pPr>
              <w:spacing w:line="240" w:lineRule="auto"/>
              <w:ind w:firstLine="0"/>
              <w:jc w:val="center"/>
              <w:rPr>
                <w:b/>
                <w:szCs w:val="22"/>
              </w:rPr>
            </w:pPr>
            <w:r w:rsidRPr="00165D6C">
              <w:rPr>
                <w:b/>
                <w:szCs w:val="22"/>
              </w:rPr>
              <w:t>2,232</w:t>
            </w:r>
          </w:p>
        </w:tc>
        <w:tc>
          <w:tcPr>
            <w:tcW w:w="0" w:type="auto"/>
          </w:tcPr>
          <w:p w:rsidR="00165D6C" w:rsidRPr="00165D6C" w:rsidRDefault="00165D6C" w:rsidP="00165D6C">
            <w:pPr>
              <w:spacing w:line="240" w:lineRule="auto"/>
              <w:ind w:firstLine="0"/>
              <w:jc w:val="center"/>
              <w:rPr>
                <w:b/>
                <w:szCs w:val="22"/>
              </w:rPr>
            </w:pPr>
            <w:r w:rsidRPr="00165D6C">
              <w:rPr>
                <w:b/>
                <w:szCs w:val="22"/>
              </w:rPr>
              <w:t>15.8</w:t>
            </w:r>
          </w:p>
        </w:tc>
        <w:tc>
          <w:tcPr>
            <w:tcW w:w="0" w:type="auto"/>
          </w:tcPr>
          <w:p w:rsidR="00165D6C" w:rsidRPr="00165D6C" w:rsidRDefault="00165D6C" w:rsidP="00165D6C">
            <w:pPr>
              <w:spacing w:line="240" w:lineRule="auto"/>
              <w:ind w:firstLine="0"/>
              <w:jc w:val="center"/>
              <w:rPr>
                <w:b/>
                <w:szCs w:val="22"/>
              </w:rPr>
            </w:pPr>
            <w:r w:rsidRPr="00165D6C">
              <w:rPr>
                <w:b/>
                <w:szCs w:val="22"/>
              </w:rPr>
              <w:t>11,926</w:t>
            </w:r>
          </w:p>
        </w:tc>
        <w:tc>
          <w:tcPr>
            <w:tcW w:w="0" w:type="auto"/>
          </w:tcPr>
          <w:p w:rsidR="00165D6C" w:rsidRPr="00165D6C" w:rsidRDefault="00165D6C" w:rsidP="00165D6C">
            <w:pPr>
              <w:spacing w:line="240" w:lineRule="auto"/>
              <w:ind w:firstLine="0"/>
              <w:jc w:val="center"/>
              <w:rPr>
                <w:b/>
                <w:szCs w:val="22"/>
              </w:rPr>
            </w:pPr>
            <w:r w:rsidRPr="00165D6C">
              <w:rPr>
                <w:b/>
                <w:szCs w:val="22"/>
              </w:rPr>
              <w:t>84.2</w:t>
            </w:r>
          </w:p>
        </w:tc>
        <w:tc>
          <w:tcPr>
            <w:tcW w:w="0" w:type="auto"/>
          </w:tcPr>
          <w:p w:rsidR="00165D6C" w:rsidRPr="00165D6C" w:rsidRDefault="00165D6C" w:rsidP="00165D6C">
            <w:pPr>
              <w:spacing w:line="240" w:lineRule="auto"/>
              <w:ind w:firstLine="0"/>
              <w:jc w:val="center"/>
              <w:rPr>
                <w:b/>
                <w:szCs w:val="22"/>
              </w:rPr>
            </w:pPr>
            <w:r w:rsidRPr="00165D6C">
              <w:rPr>
                <w:b/>
                <w:szCs w:val="22"/>
              </w:rPr>
              <w:t>14,158</w:t>
            </w:r>
          </w:p>
        </w:tc>
        <w:tc>
          <w:tcPr>
            <w:tcW w:w="0" w:type="auto"/>
          </w:tcPr>
          <w:p w:rsidR="00165D6C" w:rsidRPr="00165D6C" w:rsidRDefault="00165D6C" w:rsidP="00165D6C">
            <w:pPr>
              <w:spacing w:line="240" w:lineRule="auto"/>
              <w:ind w:firstLine="0"/>
              <w:jc w:val="center"/>
              <w:rPr>
                <w:b/>
                <w:szCs w:val="22"/>
              </w:rPr>
            </w:pPr>
            <w:r w:rsidRPr="00165D6C">
              <w:rPr>
                <w:b/>
                <w:szCs w:val="22"/>
              </w:rPr>
              <w:t>100.0</w:t>
            </w:r>
          </w:p>
        </w:tc>
        <w:tc>
          <w:tcPr>
            <w:tcW w:w="0" w:type="auto"/>
          </w:tcPr>
          <w:p w:rsidR="00165D6C" w:rsidRPr="00165D6C" w:rsidRDefault="00165D6C" w:rsidP="00165D6C">
            <w:pPr>
              <w:spacing w:line="240" w:lineRule="auto"/>
              <w:ind w:firstLine="0"/>
              <w:jc w:val="center"/>
              <w:rPr>
                <w:b/>
                <w:szCs w:val="22"/>
              </w:rPr>
            </w:pPr>
            <w:r w:rsidRPr="00165D6C">
              <w:rPr>
                <w:b/>
                <w:szCs w:val="22"/>
              </w:rPr>
              <w:t>80.0</w:t>
            </w:r>
          </w:p>
        </w:tc>
        <w:tc>
          <w:tcPr>
            <w:tcW w:w="0" w:type="auto"/>
          </w:tcPr>
          <w:p w:rsidR="00165D6C" w:rsidRPr="00165D6C" w:rsidRDefault="00165D6C" w:rsidP="00165D6C">
            <w:pPr>
              <w:spacing w:line="240" w:lineRule="auto"/>
              <w:ind w:firstLine="0"/>
              <w:jc w:val="center"/>
              <w:rPr>
                <w:b/>
                <w:szCs w:val="22"/>
              </w:rPr>
            </w:pPr>
            <w:r w:rsidRPr="00165D6C">
              <w:rPr>
                <w:b/>
                <w:szCs w:val="22"/>
              </w:rPr>
              <w:t>10.5</w:t>
            </w:r>
          </w:p>
        </w:tc>
      </w:tr>
    </w:tbl>
    <w:p w:rsidR="002B1CC7" w:rsidRPr="00DF085E" w:rsidRDefault="002B1CC7" w:rsidP="00DF085E">
      <w:pPr>
        <w:spacing w:line="240" w:lineRule="auto"/>
        <w:ind w:left="-90" w:firstLine="0"/>
        <w:jc w:val="left"/>
        <w:rPr>
          <w:sz w:val="20"/>
          <w:szCs w:val="20"/>
        </w:rPr>
      </w:pPr>
      <w:bookmarkStart w:id="86" w:name="_Hlk489113340"/>
      <w:r w:rsidRPr="00DF085E">
        <w:rPr>
          <w:i/>
          <w:sz w:val="20"/>
          <w:szCs w:val="20"/>
        </w:rPr>
        <w:t xml:space="preserve">Inpatient </w:t>
      </w:r>
      <w:proofErr w:type="gramStart"/>
      <w:r w:rsidRPr="00DF085E">
        <w:rPr>
          <w:sz w:val="20"/>
          <w:szCs w:val="20"/>
        </w:rPr>
        <w:t>χ</w:t>
      </w:r>
      <w:r w:rsidRPr="00DF085E">
        <w:rPr>
          <w:sz w:val="20"/>
          <w:szCs w:val="20"/>
          <w:vertAlign w:val="superscript"/>
        </w:rPr>
        <w:t>(</w:t>
      </w:r>
      <w:proofErr w:type="gramEnd"/>
      <w:r w:rsidRPr="00DF085E">
        <w:rPr>
          <w:sz w:val="20"/>
          <w:szCs w:val="20"/>
          <w:vertAlign w:val="superscript"/>
        </w:rPr>
        <w:t>3)</w:t>
      </w:r>
      <w:r w:rsidRPr="00DF085E">
        <w:rPr>
          <w:sz w:val="20"/>
          <w:szCs w:val="20"/>
        </w:rPr>
        <w:t xml:space="preserve"> = 35.064, p = .000, </w:t>
      </w:r>
      <w:r w:rsidRPr="00DF085E">
        <w:rPr>
          <w:i/>
          <w:sz w:val="20"/>
          <w:szCs w:val="20"/>
        </w:rPr>
        <w:t xml:space="preserve">Outpatient </w:t>
      </w:r>
      <w:r w:rsidRPr="00DF085E">
        <w:rPr>
          <w:sz w:val="20"/>
          <w:szCs w:val="20"/>
        </w:rPr>
        <w:t>χ</w:t>
      </w:r>
      <w:r w:rsidRPr="00DF085E">
        <w:rPr>
          <w:sz w:val="20"/>
          <w:szCs w:val="20"/>
          <w:vertAlign w:val="superscript"/>
        </w:rPr>
        <w:t>(3)</w:t>
      </w:r>
      <w:r w:rsidRPr="00DF085E">
        <w:rPr>
          <w:sz w:val="20"/>
          <w:szCs w:val="20"/>
        </w:rPr>
        <w:t xml:space="preserve"> = 15.150, p = .002, </w:t>
      </w:r>
      <w:r w:rsidRPr="00DF085E">
        <w:rPr>
          <w:i/>
          <w:sz w:val="20"/>
          <w:szCs w:val="20"/>
        </w:rPr>
        <w:t xml:space="preserve">Total </w:t>
      </w:r>
      <w:r w:rsidRPr="00DF085E">
        <w:rPr>
          <w:sz w:val="20"/>
          <w:szCs w:val="20"/>
        </w:rPr>
        <w:t>χ</w:t>
      </w:r>
      <w:r w:rsidRPr="00DF085E">
        <w:rPr>
          <w:sz w:val="20"/>
          <w:szCs w:val="20"/>
          <w:vertAlign w:val="superscript"/>
        </w:rPr>
        <w:t>(3)</w:t>
      </w:r>
      <w:r w:rsidRPr="00DF085E">
        <w:rPr>
          <w:sz w:val="20"/>
          <w:szCs w:val="20"/>
        </w:rPr>
        <w:t xml:space="preserve"> = 48.877, p = .000</w:t>
      </w:r>
    </w:p>
    <w:p w:rsidR="00835840" w:rsidRPr="00835840" w:rsidRDefault="00835840" w:rsidP="00DF085E">
      <w:pPr>
        <w:spacing w:line="240" w:lineRule="auto"/>
        <w:ind w:left="-90" w:firstLine="0"/>
        <w:jc w:val="left"/>
        <w:rPr>
          <w:sz w:val="18"/>
          <w:szCs w:val="18"/>
        </w:rPr>
      </w:pPr>
      <w:r w:rsidRPr="00DF085E">
        <w:rPr>
          <w:sz w:val="20"/>
          <w:szCs w:val="20"/>
        </w:rPr>
        <w:t>*Testing method changed from enzyme immunoassay to molecular method at the end of 2011</w:t>
      </w:r>
    </w:p>
    <w:p w:rsidR="003D79D0" w:rsidRDefault="003D79D0" w:rsidP="002B1CC7">
      <w:pPr>
        <w:ind w:firstLine="0"/>
        <w:rPr>
          <w:sz w:val="18"/>
          <w:szCs w:val="18"/>
        </w:rPr>
      </w:pPr>
    </w:p>
    <w:p w:rsidR="007B0DB5" w:rsidRDefault="007B0DB5" w:rsidP="002B1CC7">
      <w:pPr>
        <w:ind w:firstLine="0"/>
        <w:rPr>
          <w:sz w:val="18"/>
          <w:szCs w:val="18"/>
        </w:rPr>
      </w:pPr>
    </w:p>
    <w:p w:rsidR="007B0DB5" w:rsidRDefault="007B0DB5" w:rsidP="002B1CC7">
      <w:pPr>
        <w:ind w:firstLine="0"/>
        <w:rPr>
          <w:sz w:val="18"/>
          <w:szCs w:val="18"/>
        </w:rPr>
      </w:pPr>
    </w:p>
    <w:p w:rsidR="007B0DB5" w:rsidRDefault="007B0DB5" w:rsidP="002B1CC7">
      <w:pPr>
        <w:ind w:firstLine="0"/>
        <w:rPr>
          <w:sz w:val="18"/>
          <w:szCs w:val="18"/>
        </w:rPr>
      </w:pPr>
    </w:p>
    <w:p w:rsidR="007B0DB5" w:rsidRDefault="007B0DB5" w:rsidP="002B1CC7">
      <w:pPr>
        <w:ind w:firstLine="0"/>
        <w:rPr>
          <w:sz w:val="18"/>
          <w:szCs w:val="18"/>
        </w:rPr>
      </w:pPr>
    </w:p>
    <w:p w:rsidR="007B0DB5" w:rsidRDefault="007B0DB5" w:rsidP="002B1CC7">
      <w:pPr>
        <w:ind w:firstLine="0"/>
        <w:rPr>
          <w:sz w:val="18"/>
          <w:szCs w:val="18"/>
        </w:rPr>
      </w:pPr>
    </w:p>
    <w:p w:rsidR="007B0DB5" w:rsidRDefault="007B0DB5" w:rsidP="002B1CC7">
      <w:pPr>
        <w:ind w:firstLine="0"/>
        <w:rPr>
          <w:sz w:val="18"/>
          <w:szCs w:val="18"/>
        </w:rPr>
      </w:pPr>
    </w:p>
    <w:p w:rsidR="007B0DB5" w:rsidRDefault="007B0DB5" w:rsidP="002B1CC7">
      <w:pPr>
        <w:ind w:firstLine="0"/>
        <w:rPr>
          <w:sz w:val="18"/>
          <w:szCs w:val="18"/>
        </w:rPr>
      </w:pPr>
    </w:p>
    <w:p w:rsidR="007B0DB5" w:rsidRDefault="007B0DB5" w:rsidP="002B1CC7">
      <w:pPr>
        <w:ind w:firstLine="0"/>
        <w:rPr>
          <w:sz w:val="18"/>
          <w:szCs w:val="18"/>
        </w:rPr>
      </w:pPr>
    </w:p>
    <w:p w:rsidR="007B0DB5" w:rsidRDefault="007B0DB5" w:rsidP="002B1CC7">
      <w:pPr>
        <w:ind w:firstLine="0"/>
        <w:rPr>
          <w:sz w:val="18"/>
          <w:szCs w:val="18"/>
        </w:rPr>
      </w:pPr>
    </w:p>
    <w:p w:rsidR="007B0DB5" w:rsidRDefault="007B0DB5" w:rsidP="002B1CC7">
      <w:pPr>
        <w:ind w:firstLine="0"/>
        <w:rPr>
          <w:sz w:val="18"/>
          <w:szCs w:val="18"/>
        </w:rPr>
      </w:pPr>
    </w:p>
    <w:p w:rsidR="007B0DB5" w:rsidRDefault="007B0DB5" w:rsidP="002B1CC7">
      <w:pPr>
        <w:ind w:firstLine="0"/>
        <w:rPr>
          <w:sz w:val="18"/>
          <w:szCs w:val="18"/>
        </w:rPr>
      </w:pPr>
    </w:p>
    <w:p w:rsidR="007B0DB5" w:rsidRDefault="007B0DB5" w:rsidP="002B1CC7">
      <w:pPr>
        <w:ind w:firstLine="0"/>
        <w:rPr>
          <w:sz w:val="18"/>
          <w:szCs w:val="18"/>
        </w:rPr>
      </w:pPr>
    </w:p>
    <w:p w:rsidR="007B0DB5" w:rsidRDefault="007B0DB5" w:rsidP="002B1CC7">
      <w:pPr>
        <w:ind w:firstLine="0"/>
        <w:rPr>
          <w:sz w:val="18"/>
          <w:szCs w:val="18"/>
        </w:rPr>
      </w:pPr>
    </w:p>
    <w:p w:rsidR="007B0DB5" w:rsidRDefault="007B0DB5" w:rsidP="00337497">
      <w:pPr>
        <w:pStyle w:val="Caption"/>
        <w:keepNext/>
        <w:spacing w:line="360" w:lineRule="auto"/>
        <w:ind w:firstLine="0"/>
      </w:pPr>
      <w:bookmarkStart w:id="87" w:name="_Toc500161928"/>
      <w:r>
        <w:t xml:space="preserve">Table </w:t>
      </w:r>
      <w:r w:rsidR="00804D2B">
        <w:fldChar w:fldCharType="begin"/>
      </w:r>
      <w:r w:rsidR="00804D2B">
        <w:instrText xml:space="preserve"> SEQ Table \* ARABIC </w:instrText>
      </w:r>
      <w:r w:rsidR="00804D2B">
        <w:fldChar w:fldCharType="separate"/>
      </w:r>
      <w:r w:rsidR="00D83276">
        <w:rPr>
          <w:noProof/>
        </w:rPr>
        <w:t>37</w:t>
      </w:r>
      <w:r w:rsidR="00804D2B">
        <w:rPr>
          <w:noProof/>
        </w:rPr>
        <w:fldChar w:fldCharType="end"/>
      </w:r>
      <w:r>
        <w:t>.</w:t>
      </w:r>
      <w:r w:rsidRPr="0040176D">
        <w:t xml:space="preserve"> Butler Memorial Hospital N</w:t>
      </w:r>
      <w:r w:rsidR="007C4767">
        <w:t>ursing Home Patient Encounters o</w:t>
      </w:r>
      <w:r w:rsidRPr="0040176D">
        <w:t xml:space="preserve">ver Four Time Periods by Patient Type (In and Outpatient) and </w:t>
      </w:r>
      <w:r w:rsidRPr="0040176D">
        <w:rPr>
          <w:i/>
        </w:rPr>
        <w:t>Clostridium</w:t>
      </w:r>
      <w:r w:rsidRPr="0040176D">
        <w:t xml:space="preserve"> </w:t>
      </w:r>
      <w:r w:rsidRPr="0040176D">
        <w:rPr>
          <w:i/>
        </w:rPr>
        <w:t>difficile</w:t>
      </w:r>
      <w:r w:rsidR="00C86428">
        <w:t xml:space="preserve"> Test Result d</w:t>
      </w:r>
      <w:r w:rsidRPr="0040176D">
        <w:t>uring Follow-Up Period (1997-March 2017) (Butler County Residents Only) (N = 11,038)</w:t>
      </w:r>
      <w:bookmarkEnd w:id="87"/>
    </w:p>
    <w:tbl>
      <w:tblPr>
        <w:tblStyle w:val="TableGrid33"/>
        <w:tblpPr w:leftFromText="180" w:rightFromText="180" w:vertAnchor="text" w:horzAnchor="margin" w:tblpXSpec="center" w:tblpY="14"/>
        <w:tblW w:w="0" w:type="auto"/>
        <w:tblLook w:val="04A0" w:firstRow="1" w:lastRow="0" w:firstColumn="1" w:lastColumn="0" w:noHBand="0" w:noVBand="1"/>
      </w:tblPr>
      <w:tblGrid>
        <w:gridCol w:w="1337"/>
        <w:gridCol w:w="1383"/>
        <w:gridCol w:w="756"/>
        <w:gridCol w:w="636"/>
        <w:gridCol w:w="756"/>
        <w:gridCol w:w="636"/>
        <w:gridCol w:w="876"/>
        <w:gridCol w:w="756"/>
        <w:gridCol w:w="726"/>
        <w:gridCol w:w="636"/>
      </w:tblGrid>
      <w:tr w:rsidR="007B0DB5" w:rsidRPr="007B0DB5" w:rsidTr="007B0DB5">
        <w:tc>
          <w:tcPr>
            <w:tcW w:w="0" w:type="auto"/>
          </w:tcPr>
          <w:p w:rsidR="007B0DB5" w:rsidRPr="007B0DB5" w:rsidRDefault="007B0DB5" w:rsidP="007B0DB5">
            <w:pPr>
              <w:spacing w:line="240" w:lineRule="auto"/>
              <w:ind w:firstLine="0"/>
              <w:jc w:val="left"/>
              <w:rPr>
                <w:szCs w:val="22"/>
              </w:rPr>
            </w:pPr>
            <w:bookmarkStart w:id="88" w:name="_Hlk489113425"/>
            <w:bookmarkEnd w:id="86"/>
          </w:p>
        </w:tc>
        <w:tc>
          <w:tcPr>
            <w:tcW w:w="0" w:type="auto"/>
          </w:tcPr>
          <w:p w:rsidR="007B0DB5" w:rsidRPr="007B0DB5" w:rsidRDefault="007B0DB5" w:rsidP="007B0DB5">
            <w:pPr>
              <w:spacing w:line="240" w:lineRule="auto"/>
              <w:ind w:firstLine="0"/>
              <w:jc w:val="left"/>
              <w:rPr>
                <w:b/>
                <w:szCs w:val="22"/>
              </w:rPr>
            </w:pPr>
          </w:p>
        </w:tc>
        <w:tc>
          <w:tcPr>
            <w:tcW w:w="0" w:type="auto"/>
            <w:gridSpan w:val="2"/>
          </w:tcPr>
          <w:p w:rsidR="007B0DB5" w:rsidRPr="007B0DB5" w:rsidRDefault="007B0DB5" w:rsidP="007B0DB5">
            <w:pPr>
              <w:spacing w:line="240" w:lineRule="auto"/>
              <w:ind w:firstLine="0"/>
              <w:jc w:val="center"/>
              <w:rPr>
                <w:b/>
                <w:szCs w:val="22"/>
              </w:rPr>
            </w:pPr>
            <w:r w:rsidRPr="007B0DB5">
              <w:rPr>
                <w:b/>
                <w:szCs w:val="22"/>
              </w:rPr>
              <w:t>C. diff</w:t>
            </w:r>
          </w:p>
        </w:tc>
        <w:tc>
          <w:tcPr>
            <w:tcW w:w="0" w:type="auto"/>
            <w:gridSpan w:val="2"/>
          </w:tcPr>
          <w:p w:rsidR="007B0DB5" w:rsidRPr="007B0DB5" w:rsidRDefault="007B0DB5" w:rsidP="007B0DB5">
            <w:pPr>
              <w:spacing w:line="240" w:lineRule="auto"/>
              <w:ind w:firstLine="0"/>
              <w:jc w:val="center"/>
              <w:rPr>
                <w:b/>
                <w:szCs w:val="22"/>
              </w:rPr>
            </w:pPr>
            <w:r w:rsidRPr="007B0DB5">
              <w:rPr>
                <w:b/>
                <w:szCs w:val="22"/>
              </w:rPr>
              <w:t>No C. diff</w:t>
            </w:r>
          </w:p>
        </w:tc>
        <w:tc>
          <w:tcPr>
            <w:tcW w:w="0" w:type="auto"/>
            <w:gridSpan w:val="4"/>
          </w:tcPr>
          <w:p w:rsidR="007B0DB5" w:rsidRPr="007B0DB5" w:rsidRDefault="007B0DB5" w:rsidP="007B0DB5">
            <w:pPr>
              <w:spacing w:line="240" w:lineRule="auto"/>
              <w:ind w:firstLine="0"/>
              <w:jc w:val="center"/>
              <w:rPr>
                <w:b/>
                <w:szCs w:val="22"/>
              </w:rPr>
            </w:pPr>
            <w:r w:rsidRPr="007B0DB5">
              <w:rPr>
                <w:b/>
                <w:szCs w:val="22"/>
              </w:rPr>
              <w:t>Total</w:t>
            </w:r>
          </w:p>
        </w:tc>
      </w:tr>
      <w:tr w:rsidR="007B0DB5" w:rsidRPr="007B0DB5" w:rsidTr="007B0DB5">
        <w:tc>
          <w:tcPr>
            <w:tcW w:w="0" w:type="auto"/>
          </w:tcPr>
          <w:p w:rsidR="007B0DB5" w:rsidRPr="007B0DB5" w:rsidRDefault="007B0DB5" w:rsidP="007B0DB5">
            <w:pPr>
              <w:spacing w:line="240" w:lineRule="auto"/>
              <w:ind w:firstLine="0"/>
              <w:jc w:val="left"/>
              <w:rPr>
                <w:szCs w:val="22"/>
              </w:rPr>
            </w:pPr>
          </w:p>
        </w:tc>
        <w:tc>
          <w:tcPr>
            <w:tcW w:w="0" w:type="auto"/>
          </w:tcPr>
          <w:p w:rsidR="007B0DB5" w:rsidRPr="007B0DB5" w:rsidRDefault="007B0DB5" w:rsidP="007B0DB5">
            <w:pPr>
              <w:spacing w:line="240" w:lineRule="auto"/>
              <w:ind w:firstLine="0"/>
              <w:jc w:val="left"/>
              <w:rPr>
                <w:b/>
                <w:szCs w:val="22"/>
              </w:rPr>
            </w:pPr>
          </w:p>
        </w:tc>
        <w:tc>
          <w:tcPr>
            <w:tcW w:w="0" w:type="auto"/>
          </w:tcPr>
          <w:p w:rsidR="007B0DB5" w:rsidRPr="007B0DB5" w:rsidRDefault="007B0DB5" w:rsidP="007B0DB5">
            <w:pPr>
              <w:spacing w:line="240" w:lineRule="auto"/>
              <w:ind w:firstLine="0"/>
              <w:jc w:val="center"/>
              <w:rPr>
                <w:szCs w:val="22"/>
              </w:rPr>
            </w:pPr>
            <w:r w:rsidRPr="007B0DB5">
              <w:rPr>
                <w:szCs w:val="22"/>
              </w:rPr>
              <w:t>N</w:t>
            </w:r>
          </w:p>
        </w:tc>
        <w:tc>
          <w:tcPr>
            <w:tcW w:w="0" w:type="auto"/>
          </w:tcPr>
          <w:p w:rsidR="007B0DB5" w:rsidRPr="007B0DB5" w:rsidRDefault="007B0DB5" w:rsidP="007B0DB5">
            <w:pPr>
              <w:spacing w:line="240" w:lineRule="auto"/>
              <w:ind w:firstLine="0"/>
              <w:jc w:val="center"/>
              <w:rPr>
                <w:szCs w:val="22"/>
              </w:rPr>
            </w:pPr>
            <w:r w:rsidRPr="007B0DB5">
              <w:rPr>
                <w:szCs w:val="22"/>
              </w:rPr>
              <w:t>%</w:t>
            </w:r>
          </w:p>
        </w:tc>
        <w:tc>
          <w:tcPr>
            <w:tcW w:w="0" w:type="auto"/>
          </w:tcPr>
          <w:p w:rsidR="007B0DB5" w:rsidRPr="007B0DB5" w:rsidRDefault="007B0DB5" w:rsidP="007B0DB5">
            <w:pPr>
              <w:spacing w:line="240" w:lineRule="auto"/>
              <w:ind w:firstLine="0"/>
              <w:jc w:val="center"/>
              <w:rPr>
                <w:szCs w:val="22"/>
              </w:rPr>
            </w:pPr>
            <w:r w:rsidRPr="007B0DB5">
              <w:rPr>
                <w:szCs w:val="22"/>
              </w:rPr>
              <w:t>N</w:t>
            </w:r>
          </w:p>
        </w:tc>
        <w:tc>
          <w:tcPr>
            <w:tcW w:w="0" w:type="auto"/>
          </w:tcPr>
          <w:p w:rsidR="007B0DB5" w:rsidRPr="007B0DB5" w:rsidRDefault="007B0DB5" w:rsidP="007B0DB5">
            <w:pPr>
              <w:spacing w:line="240" w:lineRule="auto"/>
              <w:ind w:firstLine="0"/>
              <w:jc w:val="center"/>
              <w:rPr>
                <w:szCs w:val="22"/>
              </w:rPr>
            </w:pPr>
            <w:r w:rsidRPr="007B0DB5">
              <w:rPr>
                <w:szCs w:val="22"/>
              </w:rPr>
              <w:t>%</w:t>
            </w:r>
          </w:p>
        </w:tc>
        <w:tc>
          <w:tcPr>
            <w:tcW w:w="0" w:type="auto"/>
          </w:tcPr>
          <w:p w:rsidR="007B0DB5" w:rsidRPr="007B0DB5" w:rsidRDefault="007B0DB5" w:rsidP="007B0DB5">
            <w:pPr>
              <w:spacing w:line="240" w:lineRule="auto"/>
              <w:ind w:firstLine="0"/>
              <w:jc w:val="center"/>
              <w:rPr>
                <w:szCs w:val="22"/>
              </w:rPr>
            </w:pPr>
            <w:r w:rsidRPr="007B0DB5">
              <w:rPr>
                <w:szCs w:val="22"/>
              </w:rPr>
              <w:t>N</w:t>
            </w:r>
          </w:p>
        </w:tc>
        <w:tc>
          <w:tcPr>
            <w:tcW w:w="0" w:type="auto"/>
          </w:tcPr>
          <w:p w:rsidR="007B0DB5" w:rsidRPr="007B0DB5" w:rsidRDefault="007B0DB5" w:rsidP="007B0DB5">
            <w:pPr>
              <w:spacing w:line="240" w:lineRule="auto"/>
              <w:ind w:firstLine="0"/>
              <w:jc w:val="center"/>
              <w:rPr>
                <w:szCs w:val="22"/>
              </w:rPr>
            </w:pPr>
            <w:r w:rsidRPr="007B0DB5">
              <w:rPr>
                <w:szCs w:val="22"/>
              </w:rPr>
              <w:t>%</w:t>
            </w:r>
          </w:p>
        </w:tc>
        <w:tc>
          <w:tcPr>
            <w:tcW w:w="0" w:type="auto"/>
          </w:tcPr>
          <w:p w:rsidR="007B0DB5" w:rsidRPr="007B0DB5" w:rsidRDefault="00804D2B" w:rsidP="007B0DB5">
            <w:pPr>
              <w:spacing w:line="240" w:lineRule="auto"/>
              <w:ind w:firstLine="0"/>
              <w:jc w:val="center"/>
              <w:rPr>
                <w:szCs w:val="22"/>
              </w:rPr>
            </w:pPr>
            <m:oMath>
              <m:acc>
                <m:accPr>
                  <m:chr m:val="̅"/>
                  <m:ctrlPr>
                    <w:rPr>
                      <w:rFonts w:ascii="Cambria Math" w:hAnsi="Cambria Math"/>
                      <w:szCs w:val="22"/>
                    </w:rPr>
                  </m:ctrlPr>
                </m:accPr>
                <m:e>
                  <m:r>
                    <m:rPr>
                      <m:sty m:val="p"/>
                    </m:rPr>
                    <w:rPr>
                      <w:rFonts w:ascii="Cambria Math" w:hAnsi="Cambria Math"/>
                      <w:szCs w:val="22"/>
                    </w:rPr>
                    <m:t>x</m:t>
                  </m:r>
                </m:e>
              </m:acc>
            </m:oMath>
            <w:r w:rsidR="007B0DB5" w:rsidRPr="007B0DB5">
              <w:rPr>
                <w:rFonts w:eastAsia="Times New Roman"/>
                <w:szCs w:val="22"/>
              </w:rPr>
              <w:t xml:space="preserve"> age</w:t>
            </w:r>
          </w:p>
        </w:tc>
        <w:tc>
          <w:tcPr>
            <w:tcW w:w="0" w:type="auto"/>
          </w:tcPr>
          <w:p w:rsidR="007B0DB5" w:rsidRPr="007B0DB5" w:rsidRDefault="007B0DB5" w:rsidP="007B0DB5">
            <w:pPr>
              <w:spacing w:line="240" w:lineRule="auto"/>
              <w:ind w:firstLine="0"/>
              <w:jc w:val="center"/>
              <w:rPr>
                <w:szCs w:val="22"/>
              </w:rPr>
            </w:pPr>
            <w:r w:rsidRPr="007B0DB5">
              <w:rPr>
                <w:szCs w:val="22"/>
              </w:rPr>
              <w:t>SD</w:t>
            </w:r>
          </w:p>
        </w:tc>
      </w:tr>
      <w:tr w:rsidR="007B0DB5" w:rsidRPr="007B0DB5" w:rsidTr="007B0DB5">
        <w:tc>
          <w:tcPr>
            <w:tcW w:w="0" w:type="auto"/>
          </w:tcPr>
          <w:p w:rsidR="007B0DB5" w:rsidRPr="007B0DB5" w:rsidRDefault="007B0DB5" w:rsidP="007B0DB5">
            <w:pPr>
              <w:spacing w:line="240" w:lineRule="auto"/>
              <w:ind w:firstLine="0"/>
              <w:jc w:val="center"/>
              <w:rPr>
                <w:b/>
                <w:szCs w:val="22"/>
              </w:rPr>
            </w:pPr>
            <w:r w:rsidRPr="007B0DB5">
              <w:rPr>
                <w:b/>
                <w:szCs w:val="22"/>
              </w:rPr>
              <w:lastRenderedPageBreak/>
              <w:t>Inpatient</w:t>
            </w:r>
          </w:p>
        </w:tc>
        <w:tc>
          <w:tcPr>
            <w:tcW w:w="0" w:type="auto"/>
          </w:tcPr>
          <w:p w:rsidR="007B0DB5" w:rsidRPr="007B0DB5" w:rsidRDefault="007B0DB5" w:rsidP="007B0DB5">
            <w:pPr>
              <w:spacing w:line="240" w:lineRule="auto"/>
              <w:ind w:firstLine="0"/>
              <w:jc w:val="center"/>
              <w:rPr>
                <w:szCs w:val="22"/>
              </w:rPr>
            </w:pPr>
          </w:p>
        </w:tc>
        <w:tc>
          <w:tcPr>
            <w:tcW w:w="0" w:type="auto"/>
          </w:tcPr>
          <w:p w:rsidR="007B0DB5" w:rsidRPr="007B0DB5" w:rsidRDefault="007B0DB5" w:rsidP="007B0DB5">
            <w:pPr>
              <w:spacing w:line="240" w:lineRule="auto"/>
              <w:ind w:firstLine="0"/>
              <w:jc w:val="center"/>
              <w:rPr>
                <w:szCs w:val="22"/>
              </w:rPr>
            </w:pPr>
          </w:p>
        </w:tc>
        <w:tc>
          <w:tcPr>
            <w:tcW w:w="0" w:type="auto"/>
          </w:tcPr>
          <w:p w:rsidR="007B0DB5" w:rsidRPr="007B0DB5" w:rsidRDefault="007B0DB5" w:rsidP="007B0DB5">
            <w:pPr>
              <w:spacing w:line="240" w:lineRule="auto"/>
              <w:ind w:firstLine="0"/>
              <w:jc w:val="center"/>
              <w:rPr>
                <w:szCs w:val="22"/>
              </w:rPr>
            </w:pPr>
          </w:p>
        </w:tc>
        <w:tc>
          <w:tcPr>
            <w:tcW w:w="0" w:type="auto"/>
          </w:tcPr>
          <w:p w:rsidR="007B0DB5" w:rsidRPr="007B0DB5" w:rsidRDefault="007B0DB5" w:rsidP="007B0DB5">
            <w:pPr>
              <w:spacing w:line="240" w:lineRule="auto"/>
              <w:ind w:firstLine="0"/>
              <w:jc w:val="center"/>
              <w:rPr>
                <w:szCs w:val="22"/>
              </w:rPr>
            </w:pPr>
          </w:p>
        </w:tc>
        <w:tc>
          <w:tcPr>
            <w:tcW w:w="0" w:type="auto"/>
          </w:tcPr>
          <w:p w:rsidR="007B0DB5" w:rsidRPr="007B0DB5" w:rsidRDefault="007B0DB5" w:rsidP="007B0DB5">
            <w:pPr>
              <w:spacing w:line="240" w:lineRule="auto"/>
              <w:ind w:firstLine="0"/>
              <w:jc w:val="center"/>
              <w:rPr>
                <w:szCs w:val="22"/>
              </w:rPr>
            </w:pPr>
          </w:p>
        </w:tc>
        <w:tc>
          <w:tcPr>
            <w:tcW w:w="0" w:type="auto"/>
          </w:tcPr>
          <w:p w:rsidR="007B0DB5" w:rsidRPr="007B0DB5" w:rsidRDefault="007B0DB5" w:rsidP="007B0DB5">
            <w:pPr>
              <w:spacing w:line="240" w:lineRule="auto"/>
              <w:ind w:firstLine="0"/>
              <w:jc w:val="center"/>
              <w:rPr>
                <w:szCs w:val="22"/>
              </w:rPr>
            </w:pPr>
          </w:p>
        </w:tc>
        <w:tc>
          <w:tcPr>
            <w:tcW w:w="0" w:type="auto"/>
          </w:tcPr>
          <w:p w:rsidR="007B0DB5" w:rsidRPr="007B0DB5" w:rsidRDefault="007B0DB5" w:rsidP="007B0DB5">
            <w:pPr>
              <w:spacing w:line="240" w:lineRule="auto"/>
              <w:ind w:firstLine="0"/>
              <w:jc w:val="center"/>
              <w:rPr>
                <w:szCs w:val="22"/>
              </w:rPr>
            </w:pPr>
          </w:p>
        </w:tc>
        <w:tc>
          <w:tcPr>
            <w:tcW w:w="0" w:type="auto"/>
          </w:tcPr>
          <w:p w:rsidR="007B0DB5" w:rsidRPr="007B0DB5" w:rsidRDefault="007B0DB5" w:rsidP="007B0DB5">
            <w:pPr>
              <w:spacing w:line="240" w:lineRule="auto"/>
              <w:ind w:firstLine="0"/>
              <w:jc w:val="center"/>
              <w:rPr>
                <w:szCs w:val="22"/>
              </w:rPr>
            </w:pPr>
          </w:p>
        </w:tc>
        <w:tc>
          <w:tcPr>
            <w:tcW w:w="0" w:type="auto"/>
          </w:tcPr>
          <w:p w:rsidR="007B0DB5" w:rsidRPr="007B0DB5" w:rsidRDefault="007B0DB5" w:rsidP="007B0DB5">
            <w:pPr>
              <w:spacing w:line="240" w:lineRule="auto"/>
              <w:ind w:firstLine="0"/>
              <w:jc w:val="center"/>
              <w:rPr>
                <w:szCs w:val="22"/>
              </w:rPr>
            </w:pPr>
          </w:p>
        </w:tc>
      </w:tr>
      <w:tr w:rsidR="007B0DB5" w:rsidRPr="007B0DB5" w:rsidTr="007B0DB5">
        <w:tc>
          <w:tcPr>
            <w:tcW w:w="0" w:type="auto"/>
          </w:tcPr>
          <w:p w:rsidR="007B0DB5" w:rsidRPr="007B0DB5" w:rsidRDefault="007B0DB5" w:rsidP="007B0DB5">
            <w:pPr>
              <w:spacing w:line="240" w:lineRule="auto"/>
              <w:ind w:firstLine="0"/>
              <w:jc w:val="center"/>
              <w:rPr>
                <w:b/>
                <w:szCs w:val="22"/>
              </w:rPr>
            </w:pPr>
          </w:p>
        </w:tc>
        <w:tc>
          <w:tcPr>
            <w:tcW w:w="0" w:type="auto"/>
          </w:tcPr>
          <w:p w:rsidR="007B0DB5" w:rsidRPr="007B0DB5" w:rsidRDefault="007B0DB5" w:rsidP="007B0DB5">
            <w:pPr>
              <w:spacing w:line="240" w:lineRule="auto"/>
              <w:ind w:firstLine="0"/>
              <w:jc w:val="center"/>
              <w:rPr>
                <w:szCs w:val="22"/>
              </w:rPr>
            </w:pPr>
            <w:r w:rsidRPr="007B0DB5">
              <w:rPr>
                <w:szCs w:val="22"/>
              </w:rPr>
              <w:t>1997-2001</w:t>
            </w:r>
          </w:p>
        </w:tc>
        <w:tc>
          <w:tcPr>
            <w:tcW w:w="0" w:type="auto"/>
          </w:tcPr>
          <w:p w:rsidR="007B0DB5" w:rsidRPr="007B0DB5" w:rsidRDefault="007B0DB5" w:rsidP="007B0DB5">
            <w:pPr>
              <w:spacing w:line="240" w:lineRule="auto"/>
              <w:ind w:firstLine="0"/>
              <w:jc w:val="center"/>
              <w:rPr>
                <w:szCs w:val="22"/>
              </w:rPr>
            </w:pPr>
            <w:r w:rsidRPr="007B0DB5">
              <w:rPr>
                <w:szCs w:val="22"/>
              </w:rPr>
              <w:t>29</w:t>
            </w:r>
          </w:p>
        </w:tc>
        <w:tc>
          <w:tcPr>
            <w:tcW w:w="0" w:type="auto"/>
          </w:tcPr>
          <w:p w:rsidR="007B0DB5" w:rsidRPr="007B0DB5" w:rsidRDefault="007B0DB5" w:rsidP="007B0DB5">
            <w:pPr>
              <w:spacing w:line="240" w:lineRule="auto"/>
              <w:ind w:firstLine="0"/>
              <w:jc w:val="center"/>
              <w:rPr>
                <w:szCs w:val="22"/>
              </w:rPr>
            </w:pPr>
            <w:r w:rsidRPr="007B0DB5">
              <w:rPr>
                <w:szCs w:val="22"/>
              </w:rPr>
              <w:t>12.1</w:t>
            </w:r>
          </w:p>
        </w:tc>
        <w:tc>
          <w:tcPr>
            <w:tcW w:w="0" w:type="auto"/>
          </w:tcPr>
          <w:p w:rsidR="007B0DB5" w:rsidRPr="007B0DB5" w:rsidRDefault="007B0DB5" w:rsidP="007B0DB5">
            <w:pPr>
              <w:spacing w:line="240" w:lineRule="auto"/>
              <w:ind w:firstLine="0"/>
              <w:jc w:val="center"/>
              <w:rPr>
                <w:szCs w:val="22"/>
              </w:rPr>
            </w:pPr>
            <w:r w:rsidRPr="007B0DB5">
              <w:rPr>
                <w:szCs w:val="22"/>
              </w:rPr>
              <w:t>211</w:t>
            </w:r>
          </w:p>
        </w:tc>
        <w:tc>
          <w:tcPr>
            <w:tcW w:w="0" w:type="auto"/>
          </w:tcPr>
          <w:p w:rsidR="007B0DB5" w:rsidRPr="007B0DB5" w:rsidRDefault="007B0DB5" w:rsidP="007B0DB5">
            <w:pPr>
              <w:spacing w:line="240" w:lineRule="auto"/>
              <w:ind w:firstLine="0"/>
              <w:jc w:val="center"/>
              <w:rPr>
                <w:szCs w:val="22"/>
              </w:rPr>
            </w:pPr>
            <w:r w:rsidRPr="007B0DB5">
              <w:rPr>
                <w:szCs w:val="22"/>
              </w:rPr>
              <w:t>87.9</w:t>
            </w:r>
          </w:p>
        </w:tc>
        <w:tc>
          <w:tcPr>
            <w:tcW w:w="0" w:type="auto"/>
          </w:tcPr>
          <w:p w:rsidR="007B0DB5" w:rsidRPr="007B0DB5" w:rsidRDefault="007B0DB5" w:rsidP="007B0DB5">
            <w:pPr>
              <w:spacing w:line="240" w:lineRule="auto"/>
              <w:ind w:firstLine="0"/>
              <w:jc w:val="center"/>
              <w:rPr>
                <w:szCs w:val="22"/>
              </w:rPr>
            </w:pPr>
            <w:r w:rsidRPr="007B0DB5">
              <w:rPr>
                <w:szCs w:val="22"/>
              </w:rPr>
              <w:t>240</w:t>
            </w:r>
          </w:p>
        </w:tc>
        <w:tc>
          <w:tcPr>
            <w:tcW w:w="0" w:type="auto"/>
          </w:tcPr>
          <w:p w:rsidR="007B0DB5" w:rsidRPr="007B0DB5" w:rsidRDefault="007B0DB5" w:rsidP="007B0DB5">
            <w:pPr>
              <w:spacing w:line="240" w:lineRule="auto"/>
              <w:ind w:firstLine="0"/>
              <w:jc w:val="center"/>
              <w:rPr>
                <w:szCs w:val="22"/>
              </w:rPr>
            </w:pPr>
            <w:r w:rsidRPr="007B0DB5">
              <w:rPr>
                <w:szCs w:val="22"/>
              </w:rPr>
              <w:t>100.0</w:t>
            </w:r>
          </w:p>
        </w:tc>
        <w:tc>
          <w:tcPr>
            <w:tcW w:w="0" w:type="auto"/>
          </w:tcPr>
          <w:p w:rsidR="007B0DB5" w:rsidRPr="007B0DB5" w:rsidRDefault="007B0DB5" w:rsidP="007B0DB5">
            <w:pPr>
              <w:spacing w:line="240" w:lineRule="auto"/>
              <w:ind w:firstLine="0"/>
              <w:jc w:val="center"/>
              <w:rPr>
                <w:szCs w:val="22"/>
              </w:rPr>
            </w:pPr>
            <w:r w:rsidRPr="007B0DB5">
              <w:rPr>
                <w:szCs w:val="22"/>
              </w:rPr>
              <w:t>76.6</w:t>
            </w:r>
          </w:p>
        </w:tc>
        <w:tc>
          <w:tcPr>
            <w:tcW w:w="0" w:type="auto"/>
          </w:tcPr>
          <w:p w:rsidR="007B0DB5" w:rsidRPr="007B0DB5" w:rsidRDefault="007B0DB5" w:rsidP="007B0DB5">
            <w:pPr>
              <w:spacing w:line="240" w:lineRule="auto"/>
              <w:ind w:firstLine="0"/>
              <w:jc w:val="center"/>
              <w:rPr>
                <w:szCs w:val="22"/>
              </w:rPr>
            </w:pPr>
            <w:r w:rsidRPr="007B0DB5">
              <w:rPr>
                <w:szCs w:val="22"/>
              </w:rPr>
              <w:t>10.0</w:t>
            </w:r>
          </w:p>
        </w:tc>
      </w:tr>
      <w:tr w:rsidR="007B0DB5" w:rsidRPr="007B0DB5" w:rsidTr="007B0DB5">
        <w:tc>
          <w:tcPr>
            <w:tcW w:w="0" w:type="auto"/>
          </w:tcPr>
          <w:p w:rsidR="007B0DB5" w:rsidRPr="007B0DB5" w:rsidRDefault="007B0DB5" w:rsidP="007B0DB5">
            <w:pPr>
              <w:spacing w:line="240" w:lineRule="auto"/>
              <w:ind w:firstLine="0"/>
              <w:jc w:val="center"/>
              <w:rPr>
                <w:b/>
                <w:szCs w:val="22"/>
              </w:rPr>
            </w:pPr>
          </w:p>
        </w:tc>
        <w:tc>
          <w:tcPr>
            <w:tcW w:w="0" w:type="auto"/>
          </w:tcPr>
          <w:p w:rsidR="007B0DB5" w:rsidRPr="007B0DB5" w:rsidRDefault="007B0DB5" w:rsidP="007B0DB5">
            <w:pPr>
              <w:spacing w:line="240" w:lineRule="auto"/>
              <w:ind w:firstLine="0"/>
              <w:jc w:val="center"/>
              <w:rPr>
                <w:szCs w:val="22"/>
              </w:rPr>
            </w:pPr>
            <w:r w:rsidRPr="007B0DB5">
              <w:rPr>
                <w:szCs w:val="22"/>
              </w:rPr>
              <w:t>2002-2006</w:t>
            </w:r>
          </w:p>
        </w:tc>
        <w:tc>
          <w:tcPr>
            <w:tcW w:w="0" w:type="auto"/>
          </w:tcPr>
          <w:p w:rsidR="007B0DB5" w:rsidRPr="007B0DB5" w:rsidRDefault="007B0DB5" w:rsidP="007B0DB5">
            <w:pPr>
              <w:spacing w:line="240" w:lineRule="auto"/>
              <w:ind w:firstLine="0"/>
              <w:jc w:val="center"/>
              <w:rPr>
                <w:szCs w:val="22"/>
              </w:rPr>
            </w:pPr>
            <w:r w:rsidRPr="007B0DB5">
              <w:rPr>
                <w:szCs w:val="22"/>
              </w:rPr>
              <w:t>125</w:t>
            </w:r>
          </w:p>
        </w:tc>
        <w:tc>
          <w:tcPr>
            <w:tcW w:w="0" w:type="auto"/>
          </w:tcPr>
          <w:p w:rsidR="007B0DB5" w:rsidRPr="007B0DB5" w:rsidRDefault="007B0DB5" w:rsidP="007B0DB5">
            <w:pPr>
              <w:spacing w:line="240" w:lineRule="auto"/>
              <w:ind w:firstLine="0"/>
              <w:jc w:val="center"/>
              <w:rPr>
                <w:szCs w:val="22"/>
              </w:rPr>
            </w:pPr>
            <w:r w:rsidRPr="007B0DB5">
              <w:rPr>
                <w:szCs w:val="22"/>
              </w:rPr>
              <w:t>15.4</w:t>
            </w:r>
          </w:p>
        </w:tc>
        <w:tc>
          <w:tcPr>
            <w:tcW w:w="0" w:type="auto"/>
          </w:tcPr>
          <w:p w:rsidR="007B0DB5" w:rsidRPr="007B0DB5" w:rsidRDefault="007B0DB5" w:rsidP="007B0DB5">
            <w:pPr>
              <w:spacing w:line="240" w:lineRule="auto"/>
              <w:ind w:firstLine="0"/>
              <w:jc w:val="center"/>
              <w:rPr>
                <w:szCs w:val="22"/>
              </w:rPr>
            </w:pPr>
            <w:r w:rsidRPr="007B0DB5">
              <w:rPr>
                <w:szCs w:val="22"/>
              </w:rPr>
              <w:t>689</w:t>
            </w:r>
          </w:p>
        </w:tc>
        <w:tc>
          <w:tcPr>
            <w:tcW w:w="0" w:type="auto"/>
          </w:tcPr>
          <w:p w:rsidR="007B0DB5" w:rsidRPr="007B0DB5" w:rsidRDefault="007B0DB5" w:rsidP="007B0DB5">
            <w:pPr>
              <w:spacing w:line="240" w:lineRule="auto"/>
              <w:ind w:firstLine="0"/>
              <w:jc w:val="center"/>
              <w:rPr>
                <w:szCs w:val="22"/>
              </w:rPr>
            </w:pPr>
            <w:r w:rsidRPr="007B0DB5">
              <w:rPr>
                <w:szCs w:val="22"/>
              </w:rPr>
              <w:t>84.6</w:t>
            </w:r>
          </w:p>
        </w:tc>
        <w:tc>
          <w:tcPr>
            <w:tcW w:w="0" w:type="auto"/>
          </w:tcPr>
          <w:p w:rsidR="007B0DB5" w:rsidRPr="007B0DB5" w:rsidRDefault="007B0DB5" w:rsidP="007B0DB5">
            <w:pPr>
              <w:spacing w:line="240" w:lineRule="auto"/>
              <w:ind w:firstLine="0"/>
              <w:jc w:val="center"/>
              <w:rPr>
                <w:szCs w:val="22"/>
              </w:rPr>
            </w:pPr>
            <w:r w:rsidRPr="007B0DB5">
              <w:rPr>
                <w:szCs w:val="22"/>
              </w:rPr>
              <w:t>814</w:t>
            </w:r>
          </w:p>
        </w:tc>
        <w:tc>
          <w:tcPr>
            <w:tcW w:w="0" w:type="auto"/>
          </w:tcPr>
          <w:p w:rsidR="007B0DB5" w:rsidRPr="007B0DB5" w:rsidRDefault="007B0DB5" w:rsidP="007B0DB5">
            <w:pPr>
              <w:spacing w:line="240" w:lineRule="auto"/>
              <w:ind w:firstLine="0"/>
              <w:jc w:val="center"/>
              <w:rPr>
                <w:szCs w:val="22"/>
              </w:rPr>
            </w:pPr>
            <w:r w:rsidRPr="007B0DB5">
              <w:rPr>
                <w:szCs w:val="22"/>
              </w:rPr>
              <w:t>100.0</w:t>
            </w:r>
          </w:p>
        </w:tc>
        <w:tc>
          <w:tcPr>
            <w:tcW w:w="0" w:type="auto"/>
          </w:tcPr>
          <w:p w:rsidR="007B0DB5" w:rsidRPr="007B0DB5" w:rsidRDefault="007B0DB5" w:rsidP="007B0DB5">
            <w:pPr>
              <w:spacing w:line="240" w:lineRule="auto"/>
              <w:ind w:firstLine="0"/>
              <w:jc w:val="center"/>
              <w:rPr>
                <w:szCs w:val="22"/>
              </w:rPr>
            </w:pPr>
            <w:r w:rsidRPr="007B0DB5">
              <w:rPr>
                <w:szCs w:val="22"/>
              </w:rPr>
              <w:t>76.9</w:t>
            </w:r>
          </w:p>
        </w:tc>
        <w:tc>
          <w:tcPr>
            <w:tcW w:w="0" w:type="auto"/>
          </w:tcPr>
          <w:p w:rsidR="007B0DB5" w:rsidRPr="007B0DB5" w:rsidRDefault="007B0DB5" w:rsidP="007B0DB5">
            <w:pPr>
              <w:spacing w:line="240" w:lineRule="auto"/>
              <w:ind w:firstLine="0"/>
              <w:jc w:val="center"/>
              <w:rPr>
                <w:szCs w:val="22"/>
              </w:rPr>
            </w:pPr>
            <w:r w:rsidRPr="007B0DB5">
              <w:rPr>
                <w:szCs w:val="22"/>
              </w:rPr>
              <w:t>10.8</w:t>
            </w:r>
          </w:p>
        </w:tc>
      </w:tr>
      <w:tr w:rsidR="007B0DB5" w:rsidRPr="007B0DB5" w:rsidTr="007B0DB5">
        <w:tc>
          <w:tcPr>
            <w:tcW w:w="0" w:type="auto"/>
          </w:tcPr>
          <w:p w:rsidR="007B0DB5" w:rsidRPr="007B0DB5" w:rsidRDefault="007B0DB5" w:rsidP="007B0DB5">
            <w:pPr>
              <w:spacing w:line="240" w:lineRule="auto"/>
              <w:ind w:firstLine="0"/>
              <w:jc w:val="center"/>
              <w:rPr>
                <w:b/>
                <w:szCs w:val="22"/>
              </w:rPr>
            </w:pPr>
          </w:p>
        </w:tc>
        <w:tc>
          <w:tcPr>
            <w:tcW w:w="0" w:type="auto"/>
          </w:tcPr>
          <w:p w:rsidR="007B0DB5" w:rsidRPr="007B0DB5" w:rsidRDefault="007B0DB5" w:rsidP="007B0DB5">
            <w:pPr>
              <w:spacing w:line="240" w:lineRule="auto"/>
              <w:ind w:firstLine="0"/>
              <w:jc w:val="center"/>
              <w:rPr>
                <w:szCs w:val="22"/>
              </w:rPr>
            </w:pPr>
            <w:r w:rsidRPr="007B0DB5">
              <w:rPr>
                <w:szCs w:val="22"/>
              </w:rPr>
              <w:t>2007-2011</w:t>
            </w:r>
          </w:p>
        </w:tc>
        <w:tc>
          <w:tcPr>
            <w:tcW w:w="0" w:type="auto"/>
          </w:tcPr>
          <w:p w:rsidR="007B0DB5" w:rsidRPr="007B0DB5" w:rsidRDefault="007B0DB5" w:rsidP="007B0DB5">
            <w:pPr>
              <w:spacing w:line="240" w:lineRule="auto"/>
              <w:ind w:firstLine="0"/>
              <w:jc w:val="center"/>
              <w:rPr>
                <w:szCs w:val="22"/>
              </w:rPr>
            </w:pPr>
            <w:r w:rsidRPr="007B0DB5">
              <w:rPr>
                <w:szCs w:val="22"/>
              </w:rPr>
              <w:t>124</w:t>
            </w:r>
          </w:p>
        </w:tc>
        <w:tc>
          <w:tcPr>
            <w:tcW w:w="0" w:type="auto"/>
          </w:tcPr>
          <w:p w:rsidR="007B0DB5" w:rsidRPr="007B0DB5" w:rsidRDefault="007B0DB5" w:rsidP="007B0DB5">
            <w:pPr>
              <w:spacing w:line="240" w:lineRule="auto"/>
              <w:ind w:firstLine="0"/>
              <w:jc w:val="center"/>
              <w:rPr>
                <w:szCs w:val="22"/>
              </w:rPr>
            </w:pPr>
            <w:r w:rsidRPr="007B0DB5">
              <w:rPr>
                <w:szCs w:val="22"/>
              </w:rPr>
              <w:t>12.3</w:t>
            </w:r>
          </w:p>
        </w:tc>
        <w:tc>
          <w:tcPr>
            <w:tcW w:w="0" w:type="auto"/>
          </w:tcPr>
          <w:p w:rsidR="007B0DB5" w:rsidRPr="007B0DB5" w:rsidRDefault="007B0DB5" w:rsidP="007B0DB5">
            <w:pPr>
              <w:spacing w:line="240" w:lineRule="auto"/>
              <w:ind w:firstLine="0"/>
              <w:jc w:val="center"/>
              <w:rPr>
                <w:szCs w:val="22"/>
              </w:rPr>
            </w:pPr>
            <w:r w:rsidRPr="007B0DB5">
              <w:rPr>
                <w:szCs w:val="22"/>
              </w:rPr>
              <w:t>883</w:t>
            </w:r>
          </w:p>
        </w:tc>
        <w:tc>
          <w:tcPr>
            <w:tcW w:w="0" w:type="auto"/>
          </w:tcPr>
          <w:p w:rsidR="007B0DB5" w:rsidRPr="007B0DB5" w:rsidRDefault="007B0DB5" w:rsidP="007B0DB5">
            <w:pPr>
              <w:spacing w:line="240" w:lineRule="auto"/>
              <w:ind w:firstLine="0"/>
              <w:jc w:val="center"/>
              <w:rPr>
                <w:szCs w:val="22"/>
              </w:rPr>
            </w:pPr>
            <w:r w:rsidRPr="007B0DB5">
              <w:rPr>
                <w:szCs w:val="22"/>
              </w:rPr>
              <w:t>87.7</w:t>
            </w:r>
          </w:p>
        </w:tc>
        <w:tc>
          <w:tcPr>
            <w:tcW w:w="0" w:type="auto"/>
          </w:tcPr>
          <w:p w:rsidR="007B0DB5" w:rsidRPr="007B0DB5" w:rsidRDefault="007B0DB5" w:rsidP="007B0DB5">
            <w:pPr>
              <w:spacing w:line="240" w:lineRule="auto"/>
              <w:ind w:firstLine="0"/>
              <w:jc w:val="center"/>
              <w:rPr>
                <w:szCs w:val="22"/>
              </w:rPr>
            </w:pPr>
            <w:r w:rsidRPr="007B0DB5">
              <w:rPr>
                <w:szCs w:val="22"/>
              </w:rPr>
              <w:t>1,007</w:t>
            </w:r>
          </w:p>
        </w:tc>
        <w:tc>
          <w:tcPr>
            <w:tcW w:w="0" w:type="auto"/>
          </w:tcPr>
          <w:p w:rsidR="007B0DB5" w:rsidRPr="007B0DB5" w:rsidRDefault="007B0DB5" w:rsidP="007B0DB5">
            <w:pPr>
              <w:spacing w:line="240" w:lineRule="auto"/>
              <w:ind w:firstLine="0"/>
              <w:jc w:val="center"/>
              <w:rPr>
                <w:szCs w:val="22"/>
              </w:rPr>
            </w:pPr>
            <w:r w:rsidRPr="007B0DB5">
              <w:rPr>
                <w:szCs w:val="22"/>
              </w:rPr>
              <w:t>100.0</w:t>
            </w:r>
          </w:p>
        </w:tc>
        <w:tc>
          <w:tcPr>
            <w:tcW w:w="0" w:type="auto"/>
          </w:tcPr>
          <w:p w:rsidR="007B0DB5" w:rsidRPr="007B0DB5" w:rsidRDefault="007B0DB5" w:rsidP="007B0DB5">
            <w:pPr>
              <w:spacing w:line="240" w:lineRule="auto"/>
              <w:ind w:firstLine="0"/>
              <w:jc w:val="center"/>
              <w:rPr>
                <w:szCs w:val="22"/>
              </w:rPr>
            </w:pPr>
            <w:r w:rsidRPr="007B0DB5">
              <w:rPr>
                <w:szCs w:val="22"/>
              </w:rPr>
              <w:t>78.2</w:t>
            </w:r>
          </w:p>
        </w:tc>
        <w:tc>
          <w:tcPr>
            <w:tcW w:w="0" w:type="auto"/>
          </w:tcPr>
          <w:p w:rsidR="007B0DB5" w:rsidRPr="007B0DB5" w:rsidRDefault="007B0DB5" w:rsidP="007B0DB5">
            <w:pPr>
              <w:spacing w:line="240" w:lineRule="auto"/>
              <w:ind w:firstLine="0"/>
              <w:jc w:val="center"/>
              <w:rPr>
                <w:szCs w:val="22"/>
              </w:rPr>
            </w:pPr>
            <w:r w:rsidRPr="007B0DB5">
              <w:rPr>
                <w:szCs w:val="22"/>
              </w:rPr>
              <w:t>11.0</w:t>
            </w:r>
          </w:p>
        </w:tc>
      </w:tr>
      <w:tr w:rsidR="007B0DB5" w:rsidRPr="007B0DB5" w:rsidTr="007B0DB5">
        <w:tc>
          <w:tcPr>
            <w:tcW w:w="0" w:type="auto"/>
          </w:tcPr>
          <w:p w:rsidR="007B0DB5" w:rsidRPr="007B0DB5" w:rsidRDefault="007B0DB5" w:rsidP="007B0DB5">
            <w:pPr>
              <w:spacing w:line="240" w:lineRule="auto"/>
              <w:ind w:firstLine="0"/>
              <w:jc w:val="center"/>
              <w:rPr>
                <w:b/>
                <w:szCs w:val="22"/>
              </w:rPr>
            </w:pPr>
          </w:p>
        </w:tc>
        <w:tc>
          <w:tcPr>
            <w:tcW w:w="0" w:type="auto"/>
          </w:tcPr>
          <w:p w:rsidR="007B0DB5" w:rsidRPr="007B0DB5" w:rsidRDefault="007B0DB5" w:rsidP="007B0DB5">
            <w:pPr>
              <w:spacing w:line="240" w:lineRule="auto"/>
              <w:ind w:firstLine="0"/>
              <w:jc w:val="center"/>
              <w:rPr>
                <w:szCs w:val="22"/>
              </w:rPr>
            </w:pPr>
            <w:r w:rsidRPr="007B0DB5">
              <w:rPr>
                <w:szCs w:val="22"/>
              </w:rPr>
              <w:t>2012-</w:t>
            </w:r>
          </w:p>
          <w:p w:rsidR="007B0DB5" w:rsidRPr="007B0DB5" w:rsidRDefault="007B0DB5" w:rsidP="007B0DB5">
            <w:pPr>
              <w:spacing w:line="240" w:lineRule="auto"/>
              <w:ind w:firstLine="0"/>
              <w:jc w:val="center"/>
              <w:rPr>
                <w:szCs w:val="22"/>
              </w:rPr>
            </w:pPr>
            <w:r w:rsidRPr="007B0DB5">
              <w:rPr>
                <w:szCs w:val="22"/>
              </w:rPr>
              <w:t>March 2017</w:t>
            </w:r>
          </w:p>
        </w:tc>
        <w:tc>
          <w:tcPr>
            <w:tcW w:w="0" w:type="auto"/>
          </w:tcPr>
          <w:p w:rsidR="007B0DB5" w:rsidRPr="007B0DB5" w:rsidRDefault="007B0DB5" w:rsidP="007B0DB5">
            <w:pPr>
              <w:spacing w:line="240" w:lineRule="auto"/>
              <w:ind w:firstLine="0"/>
              <w:jc w:val="center"/>
              <w:rPr>
                <w:szCs w:val="22"/>
              </w:rPr>
            </w:pPr>
            <w:r w:rsidRPr="007B0DB5">
              <w:rPr>
                <w:szCs w:val="22"/>
              </w:rPr>
              <w:t>113</w:t>
            </w:r>
          </w:p>
        </w:tc>
        <w:tc>
          <w:tcPr>
            <w:tcW w:w="0" w:type="auto"/>
          </w:tcPr>
          <w:p w:rsidR="007B0DB5" w:rsidRPr="007B0DB5" w:rsidRDefault="007B0DB5" w:rsidP="007B0DB5">
            <w:pPr>
              <w:spacing w:line="240" w:lineRule="auto"/>
              <w:ind w:firstLine="0"/>
              <w:jc w:val="center"/>
              <w:rPr>
                <w:szCs w:val="22"/>
              </w:rPr>
            </w:pPr>
            <w:r w:rsidRPr="007B0DB5">
              <w:rPr>
                <w:szCs w:val="22"/>
              </w:rPr>
              <w:t>19.4</w:t>
            </w:r>
          </w:p>
        </w:tc>
        <w:tc>
          <w:tcPr>
            <w:tcW w:w="0" w:type="auto"/>
          </w:tcPr>
          <w:p w:rsidR="007B0DB5" w:rsidRPr="007B0DB5" w:rsidRDefault="007B0DB5" w:rsidP="007B0DB5">
            <w:pPr>
              <w:spacing w:line="240" w:lineRule="auto"/>
              <w:ind w:firstLine="0"/>
              <w:jc w:val="center"/>
              <w:rPr>
                <w:szCs w:val="22"/>
              </w:rPr>
            </w:pPr>
            <w:r w:rsidRPr="007B0DB5">
              <w:rPr>
                <w:szCs w:val="22"/>
              </w:rPr>
              <w:t>468</w:t>
            </w:r>
          </w:p>
        </w:tc>
        <w:tc>
          <w:tcPr>
            <w:tcW w:w="0" w:type="auto"/>
          </w:tcPr>
          <w:p w:rsidR="007B0DB5" w:rsidRPr="007B0DB5" w:rsidRDefault="007B0DB5" w:rsidP="007B0DB5">
            <w:pPr>
              <w:spacing w:line="240" w:lineRule="auto"/>
              <w:ind w:firstLine="0"/>
              <w:jc w:val="center"/>
              <w:rPr>
                <w:szCs w:val="22"/>
              </w:rPr>
            </w:pPr>
            <w:r w:rsidRPr="007B0DB5">
              <w:rPr>
                <w:szCs w:val="22"/>
              </w:rPr>
              <w:t>80.6</w:t>
            </w:r>
          </w:p>
        </w:tc>
        <w:tc>
          <w:tcPr>
            <w:tcW w:w="0" w:type="auto"/>
          </w:tcPr>
          <w:p w:rsidR="007B0DB5" w:rsidRPr="007B0DB5" w:rsidRDefault="007B0DB5" w:rsidP="007B0DB5">
            <w:pPr>
              <w:spacing w:line="240" w:lineRule="auto"/>
              <w:ind w:firstLine="0"/>
              <w:jc w:val="center"/>
              <w:rPr>
                <w:szCs w:val="22"/>
              </w:rPr>
            </w:pPr>
            <w:r w:rsidRPr="007B0DB5">
              <w:rPr>
                <w:szCs w:val="22"/>
              </w:rPr>
              <w:t>581</w:t>
            </w:r>
          </w:p>
        </w:tc>
        <w:tc>
          <w:tcPr>
            <w:tcW w:w="0" w:type="auto"/>
          </w:tcPr>
          <w:p w:rsidR="007B0DB5" w:rsidRPr="007B0DB5" w:rsidRDefault="007B0DB5" w:rsidP="007B0DB5">
            <w:pPr>
              <w:spacing w:line="240" w:lineRule="auto"/>
              <w:ind w:firstLine="0"/>
              <w:jc w:val="center"/>
              <w:rPr>
                <w:szCs w:val="22"/>
              </w:rPr>
            </w:pPr>
            <w:r w:rsidRPr="007B0DB5">
              <w:rPr>
                <w:szCs w:val="22"/>
              </w:rPr>
              <w:t>100.0</w:t>
            </w:r>
          </w:p>
        </w:tc>
        <w:tc>
          <w:tcPr>
            <w:tcW w:w="0" w:type="auto"/>
          </w:tcPr>
          <w:p w:rsidR="007B0DB5" w:rsidRPr="007B0DB5" w:rsidRDefault="007B0DB5" w:rsidP="007B0DB5">
            <w:pPr>
              <w:spacing w:line="240" w:lineRule="auto"/>
              <w:ind w:firstLine="0"/>
              <w:jc w:val="center"/>
              <w:rPr>
                <w:szCs w:val="22"/>
              </w:rPr>
            </w:pPr>
            <w:r w:rsidRPr="007B0DB5">
              <w:rPr>
                <w:szCs w:val="22"/>
              </w:rPr>
              <w:t>78.5</w:t>
            </w:r>
          </w:p>
        </w:tc>
        <w:tc>
          <w:tcPr>
            <w:tcW w:w="0" w:type="auto"/>
          </w:tcPr>
          <w:p w:rsidR="007B0DB5" w:rsidRPr="007B0DB5" w:rsidRDefault="007B0DB5" w:rsidP="007B0DB5">
            <w:pPr>
              <w:spacing w:line="240" w:lineRule="auto"/>
              <w:ind w:firstLine="0"/>
              <w:jc w:val="center"/>
              <w:rPr>
                <w:szCs w:val="22"/>
              </w:rPr>
            </w:pPr>
            <w:r w:rsidRPr="007B0DB5">
              <w:rPr>
                <w:szCs w:val="22"/>
              </w:rPr>
              <w:t>10.6</w:t>
            </w:r>
          </w:p>
        </w:tc>
      </w:tr>
      <w:tr w:rsidR="007B0DB5" w:rsidRPr="007B0DB5" w:rsidTr="007B0DB5">
        <w:tc>
          <w:tcPr>
            <w:tcW w:w="0" w:type="auto"/>
          </w:tcPr>
          <w:p w:rsidR="007B0DB5" w:rsidRPr="007B0DB5" w:rsidRDefault="007B0DB5" w:rsidP="007B0DB5">
            <w:pPr>
              <w:spacing w:line="240" w:lineRule="auto"/>
              <w:ind w:firstLine="0"/>
              <w:jc w:val="center"/>
              <w:rPr>
                <w:b/>
                <w:szCs w:val="22"/>
              </w:rPr>
            </w:pPr>
          </w:p>
        </w:tc>
        <w:tc>
          <w:tcPr>
            <w:tcW w:w="0" w:type="auto"/>
          </w:tcPr>
          <w:p w:rsidR="007B0DB5" w:rsidRPr="007B0DB5" w:rsidRDefault="007B0DB5" w:rsidP="007B0DB5">
            <w:pPr>
              <w:spacing w:line="240" w:lineRule="auto"/>
              <w:ind w:firstLine="0"/>
              <w:jc w:val="center"/>
              <w:rPr>
                <w:b/>
                <w:szCs w:val="22"/>
              </w:rPr>
            </w:pPr>
            <w:r w:rsidRPr="007B0DB5">
              <w:rPr>
                <w:b/>
                <w:szCs w:val="22"/>
              </w:rPr>
              <w:t>Total</w:t>
            </w:r>
          </w:p>
        </w:tc>
        <w:tc>
          <w:tcPr>
            <w:tcW w:w="0" w:type="auto"/>
          </w:tcPr>
          <w:p w:rsidR="007B0DB5" w:rsidRPr="007B0DB5" w:rsidRDefault="007B0DB5" w:rsidP="007B0DB5">
            <w:pPr>
              <w:spacing w:line="240" w:lineRule="auto"/>
              <w:ind w:firstLine="0"/>
              <w:jc w:val="center"/>
              <w:rPr>
                <w:b/>
                <w:szCs w:val="22"/>
              </w:rPr>
            </w:pPr>
            <w:r w:rsidRPr="007B0DB5">
              <w:rPr>
                <w:b/>
                <w:szCs w:val="22"/>
              </w:rPr>
              <w:t>391</w:t>
            </w:r>
          </w:p>
        </w:tc>
        <w:tc>
          <w:tcPr>
            <w:tcW w:w="0" w:type="auto"/>
          </w:tcPr>
          <w:p w:rsidR="007B0DB5" w:rsidRPr="007B0DB5" w:rsidRDefault="007B0DB5" w:rsidP="007B0DB5">
            <w:pPr>
              <w:spacing w:line="240" w:lineRule="auto"/>
              <w:ind w:firstLine="0"/>
              <w:jc w:val="center"/>
              <w:rPr>
                <w:b/>
                <w:szCs w:val="22"/>
              </w:rPr>
            </w:pPr>
            <w:r w:rsidRPr="007B0DB5">
              <w:rPr>
                <w:b/>
                <w:szCs w:val="22"/>
              </w:rPr>
              <w:t>14.8</w:t>
            </w:r>
          </w:p>
        </w:tc>
        <w:tc>
          <w:tcPr>
            <w:tcW w:w="0" w:type="auto"/>
          </w:tcPr>
          <w:p w:rsidR="007B0DB5" w:rsidRPr="007B0DB5" w:rsidRDefault="007B0DB5" w:rsidP="007B0DB5">
            <w:pPr>
              <w:spacing w:line="240" w:lineRule="auto"/>
              <w:ind w:firstLine="0"/>
              <w:jc w:val="center"/>
              <w:rPr>
                <w:b/>
                <w:szCs w:val="22"/>
              </w:rPr>
            </w:pPr>
            <w:r w:rsidRPr="007B0DB5">
              <w:rPr>
                <w:b/>
                <w:szCs w:val="22"/>
              </w:rPr>
              <w:t>2,251</w:t>
            </w:r>
          </w:p>
        </w:tc>
        <w:tc>
          <w:tcPr>
            <w:tcW w:w="0" w:type="auto"/>
          </w:tcPr>
          <w:p w:rsidR="007B0DB5" w:rsidRPr="007B0DB5" w:rsidRDefault="007B0DB5" w:rsidP="007B0DB5">
            <w:pPr>
              <w:spacing w:line="240" w:lineRule="auto"/>
              <w:ind w:firstLine="0"/>
              <w:jc w:val="center"/>
              <w:rPr>
                <w:b/>
                <w:szCs w:val="22"/>
              </w:rPr>
            </w:pPr>
            <w:r w:rsidRPr="007B0DB5">
              <w:rPr>
                <w:b/>
                <w:szCs w:val="22"/>
              </w:rPr>
              <w:t>85.2</w:t>
            </w:r>
          </w:p>
        </w:tc>
        <w:tc>
          <w:tcPr>
            <w:tcW w:w="0" w:type="auto"/>
          </w:tcPr>
          <w:p w:rsidR="007B0DB5" w:rsidRPr="007B0DB5" w:rsidRDefault="007B0DB5" w:rsidP="007B0DB5">
            <w:pPr>
              <w:spacing w:line="240" w:lineRule="auto"/>
              <w:ind w:firstLine="0"/>
              <w:jc w:val="center"/>
              <w:rPr>
                <w:b/>
                <w:szCs w:val="22"/>
              </w:rPr>
            </w:pPr>
            <w:r w:rsidRPr="007B0DB5">
              <w:rPr>
                <w:b/>
                <w:szCs w:val="22"/>
              </w:rPr>
              <w:t>2,642</w:t>
            </w:r>
          </w:p>
        </w:tc>
        <w:tc>
          <w:tcPr>
            <w:tcW w:w="0" w:type="auto"/>
          </w:tcPr>
          <w:p w:rsidR="007B0DB5" w:rsidRPr="007B0DB5" w:rsidRDefault="007B0DB5" w:rsidP="007B0DB5">
            <w:pPr>
              <w:spacing w:line="240" w:lineRule="auto"/>
              <w:ind w:firstLine="0"/>
              <w:jc w:val="center"/>
              <w:rPr>
                <w:b/>
                <w:szCs w:val="22"/>
              </w:rPr>
            </w:pPr>
            <w:r w:rsidRPr="007B0DB5">
              <w:rPr>
                <w:b/>
                <w:szCs w:val="22"/>
              </w:rPr>
              <w:t>100.0</w:t>
            </w:r>
          </w:p>
        </w:tc>
        <w:tc>
          <w:tcPr>
            <w:tcW w:w="0" w:type="auto"/>
          </w:tcPr>
          <w:p w:rsidR="007B0DB5" w:rsidRPr="007B0DB5" w:rsidRDefault="007B0DB5" w:rsidP="007B0DB5">
            <w:pPr>
              <w:spacing w:line="240" w:lineRule="auto"/>
              <w:ind w:firstLine="0"/>
              <w:jc w:val="center"/>
              <w:rPr>
                <w:b/>
                <w:szCs w:val="22"/>
              </w:rPr>
            </w:pPr>
            <w:r w:rsidRPr="007B0DB5">
              <w:rPr>
                <w:b/>
                <w:szCs w:val="22"/>
              </w:rPr>
              <w:t>77.7</w:t>
            </w:r>
          </w:p>
        </w:tc>
        <w:tc>
          <w:tcPr>
            <w:tcW w:w="0" w:type="auto"/>
          </w:tcPr>
          <w:p w:rsidR="007B0DB5" w:rsidRPr="007B0DB5" w:rsidRDefault="007B0DB5" w:rsidP="007B0DB5">
            <w:pPr>
              <w:spacing w:line="240" w:lineRule="auto"/>
              <w:ind w:firstLine="0"/>
              <w:jc w:val="center"/>
              <w:rPr>
                <w:b/>
                <w:szCs w:val="22"/>
              </w:rPr>
            </w:pPr>
            <w:r w:rsidRPr="007B0DB5">
              <w:rPr>
                <w:b/>
                <w:szCs w:val="22"/>
              </w:rPr>
              <w:t>10.8</w:t>
            </w:r>
          </w:p>
        </w:tc>
      </w:tr>
      <w:tr w:rsidR="007B0DB5" w:rsidRPr="007B0DB5" w:rsidTr="007B0DB5">
        <w:tc>
          <w:tcPr>
            <w:tcW w:w="0" w:type="auto"/>
          </w:tcPr>
          <w:p w:rsidR="007B0DB5" w:rsidRPr="007B0DB5" w:rsidRDefault="007B0DB5" w:rsidP="007B0DB5">
            <w:pPr>
              <w:spacing w:line="240" w:lineRule="auto"/>
              <w:ind w:firstLine="0"/>
              <w:jc w:val="center"/>
              <w:rPr>
                <w:b/>
                <w:szCs w:val="22"/>
              </w:rPr>
            </w:pPr>
            <w:r w:rsidRPr="007B0DB5">
              <w:rPr>
                <w:b/>
                <w:szCs w:val="22"/>
              </w:rPr>
              <w:t>Outpatient</w:t>
            </w:r>
          </w:p>
        </w:tc>
        <w:tc>
          <w:tcPr>
            <w:tcW w:w="0" w:type="auto"/>
          </w:tcPr>
          <w:p w:rsidR="007B0DB5" w:rsidRPr="007B0DB5" w:rsidRDefault="007B0DB5" w:rsidP="007B0DB5">
            <w:pPr>
              <w:spacing w:line="240" w:lineRule="auto"/>
              <w:ind w:firstLine="0"/>
              <w:jc w:val="center"/>
              <w:rPr>
                <w:szCs w:val="22"/>
              </w:rPr>
            </w:pPr>
          </w:p>
        </w:tc>
        <w:tc>
          <w:tcPr>
            <w:tcW w:w="0" w:type="auto"/>
          </w:tcPr>
          <w:p w:rsidR="007B0DB5" w:rsidRPr="007B0DB5" w:rsidRDefault="007B0DB5" w:rsidP="007B0DB5">
            <w:pPr>
              <w:spacing w:line="240" w:lineRule="auto"/>
              <w:ind w:firstLine="0"/>
              <w:jc w:val="center"/>
              <w:rPr>
                <w:szCs w:val="22"/>
              </w:rPr>
            </w:pPr>
          </w:p>
        </w:tc>
        <w:tc>
          <w:tcPr>
            <w:tcW w:w="0" w:type="auto"/>
          </w:tcPr>
          <w:p w:rsidR="007B0DB5" w:rsidRPr="007B0DB5" w:rsidRDefault="007B0DB5" w:rsidP="007B0DB5">
            <w:pPr>
              <w:spacing w:line="240" w:lineRule="auto"/>
              <w:ind w:firstLine="0"/>
              <w:jc w:val="center"/>
              <w:rPr>
                <w:szCs w:val="22"/>
              </w:rPr>
            </w:pPr>
          </w:p>
        </w:tc>
        <w:tc>
          <w:tcPr>
            <w:tcW w:w="0" w:type="auto"/>
          </w:tcPr>
          <w:p w:rsidR="007B0DB5" w:rsidRPr="007B0DB5" w:rsidRDefault="007B0DB5" w:rsidP="007B0DB5">
            <w:pPr>
              <w:spacing w:line="240" w:lineRule="auto"/>
              <w:ind w:firstLine="0"/>
              <w:jc w:val="center"/>
              <w:rPr>
                <w:szCs w:val="22"/>
              </w:rPr>
            </w:pPr>
          </w:p>
        </w:tc>
        <w:tc>
          <w:tcPr>
            <w:tcW w:w="0" w:type="auto"/>
          </w:tcPr>
          <w:p w:rsidR="007B0DB5" w:rsidRPr="007B0DB5" w:rsidRDefault="007B0DB5" w:rsidP="007B0DB5">
            <w:pPr>
              <w:spacing w:line="240" w:lineRule="auto"/>
              <w:ind w:firstLine="0"/>
              <w:jc w:val="center"/>
              <w:rPr>
                <w:szCs w:val="22"/>
              </w:rPr>
            </w:pPr>
          </w:p>
        </w:tc>
        <w:tc>
          <w:tcPr>
            <w:tcW w:w="0" w:type="auto"/>
          </w:tcPr>
          <w:p w:rsidR="007B0DB5" w:rsidRPr="007B0DB5" w:rsidRDefault="007B0DB5" w:rsidP="007B0DB5">
            <w:pPr>
              <w:spacing w:line="240" w:lineRule="auto"/>
              <w:ind w:firstLine="0"/>
              <w:jc w:val="center"/>
              <w:rPr>
                <w:szCs w:val="22"/>
              </w:rPr>
            </w:pPr>
          </w:p>
        </w:tc>
        <w:tc>
          <w:tcPr>
            <w:tcW w:w="0" w:type="auto"/>
          </w:tcPr>
          <w:p w:rsidR="007B0DB5" w:rsidRPr="007B0DB5" w:rsidRDefault="007B0DB5" w:rsidP="007B0DB5">
            <w:pPr>
              <w:spacing w:line="240" w:lineRule="auto"/>
              <w:ind w:firstLine="0"/>
              <w:jc w:val="center"/>
              <w:rPr>
                <w:szCs w:val="22"/>
              </w:rPr>
            </w:pPr>
          </w:p>
        </w:tc>
        <w:tc>
          <w:tcPr>
            <w:tcW w:w="0" w:type="auto"/>
          </w:tcPr>
          <w:p w:rsidR="007B0DB5" w:rsidRPr="007B0DB5" w:rsidRDefault="007B0DB5" w:rsidP="007B0DB5">
            <w:pPr>
              <w:spacing w:line="240" w:lineRule="auto"/>
              <w:ind w:firstLine="0"/>
              <w:jc w:val="center"/>
              <w:rPr>
                <w:szCs w:val="22"/>
              </w:rPr>
            </w:pPr>
          </w:p>
        </w:tc>
        <w:tc>
          <w:tcPr>
            <w:tcW w:w="0" w:type="auto"/>
          </w:tcPr>
          <w:p w:rsidR="007B0DB5" w:rsidRPr="007B0DB5" w:rsidRDefault="007B0DB5" w:rsidP="007B0DB5">
            <w:pPr>
              <w:spacing w:line="240" w:lineRule="auto"/>
              <w:ind w:firstLine="0"/>
              <w:jc w:val="center"/>
              <w:rPr>
                <w:szCs w:val="22"/>
              </w:rPr>
            </w:pPr>
          </w:p>
        </w:tc>
      </w:tr>
      <w:tr w:rsidR="007B0DB5" w:rsidRPr="007B0DB5" w:rsidTr="007B0DB5">
        <w:tc>
          <w:tcPr>
            <w:tcW w:w="0" w:type="auto"/>
          </w:tcPr>
          <w:p w:rsidR="007B0DB5" w:rsidRPr="007B0DB5" w:rsidRDefault="007B0DB5" w:rsidP="007B0DB5">
            <w:pPr>
              <w:spacing w:line="240" w:lineRule="auto"/>
              <w:ind w:firstLine="0"/>
              <w:jc w:val="center"/>
              <w:rPr>
                <w:b/>
                <w:szCs w:val="22"/>
              </w:rPr>
            </w:pPr>
          </w:p>
        </w:tc>
        <w:tc>
          <w:tcPr>
            <w:tcW w:w="0" w:type="auto"/>
          </w:tcPr>
          <w:p w:rsidR="007B0DB5" w:rsidRPr="007B0DB5" w:rsidRDefault="007B0DB5" w:rsidP="007B0DB5">
            <w:pPr>
              <w:spacing w:line="240" w:lineRule="auto"/>
              <w:ind w:firstLine="0"/>
              <w:jc w:val="center"/>
              <w:rPr>
                <w:szCs w:val="22"/>
              </w:rPr>
            </w:pPr>
            <w:r w:rsidRPr="007B0DB5">
              <w:rPr>
                <w:szCs w:val="22"/>
              </w:rPr>
              <w:t>1997-2001</w:t>
            </w:r>
          </w:p>
        </w:tc>
        <w:tc>
          <w:tcPr>
            <w:tcW w:w="0" w:type="auto"/>
          </w:tcPr>
          <w:p w:rsidR="007B0DB5" w:rsidRPr="007B0DB5" w:rsidRDefault="007B0DB5" w:rsidP="007B0DB5">
            <w:pPr>
              <w:spacing w:line="240" w:lineRule="auto"/>
              <w:ind w:firstLine="0"/>
              <w:jc w:val="center"/>
              <w:rPr>
                <w:szCs w:val="22"/>
              </w:rPr>
            </w:pPr>
            <w:r w:rsidRPr="007B0DB5">
              <w:rPr>
                <w:szCs w:val="22"/>
              </w:rPr>
              <w:t>125</w:t>
            </w:r>
          </w:p>
        </w:tc>
        <w:tc>
          <w:tcPr>
            <w:tcW w:w="0" w:type="auto"/>
          </w:tcPr>
          <w:p w:rsidR="007B0DB5" w:rsidRPr="007B0DB5" w:rsidRDefault="007B0DB5" w:rsidP="007B0DB5">
            <w:pPr>
              <w:spacing w:line="240" w:lineRule="auto"/>
              <w:ind w:firstLine="0"/>
              <w:jc w:val="center"/>
              <w:rPr>
                <w:szCs w:val="22"/>
              </w:rPr>
            </w:pPr>
            <w:r w:rsidRPr="007B0DB5">
              <w:rPr>
                <w:szCs w:val="22"/>
              </w:rPr>
              <w:t>20.2</w:t>
            </w:r>
          </w:p>
        </w:tc>
        <w:tc>
          <w:tcPr>
            <w:tcW w:w="0" w:type="auto"/>
          </w:tcPr>
          <w:p w:rsidR="007B0DB5" w:rsidRPr="007B0DB5" w:rsidRDefault="007B0DB5" w:rsidP="007B0DB5">
            <w:pPr>
              <w:spacing w:line="240" w:lineRule="auto"/>
              <w:ind w:firstLine="0"/>
              <w:jc w:val="center"/>
              <w:rPr>
                <w:szCs w:val="22"/>
              </w:rPr>
            </w:pPr>
            <w:r w:rsidRPr="007B0DB5">
              <w:rPr>
                <w:szCs w:val="22"/>
              </w:rPr>
              <w:t>494</w:t>
            </w:r>
          </w:p>
        </w:tc>
        <w:tc>
          <w:tcPr>
            <w:tcW w:w="0" w:type="auto"/>
          </w:tcPr>
          <w:p w:rsidR="007B0DB5" w:rsidRPr="007B0DB5" w:rsidRDefault="007B0DB5" w:rsidP="007B0DB5">
            <w:pPr>
              <w:spacing w:line="240" w:lineRule="auto"/>
              <w:ind w:firstLine="0"/>
              <w:jc w:val="center"/>
              <w:rPr>
                <w:szCs w:val="22"/>
              </w:rPr>
            </w:pPr>
            <w:r w:rsidRPr="007B0DB5">
              <w:rPr>
                <w:szCs w:val="22"/>
              </w:rPr>
              <w:t>79.8</w:t>
            </w:r>
          </w:p>
        </w:tc>
        <w:tc>
          <w:tcPr>
            <w:tcW w:w="0" w:type="auto"/>
          </w:tcPr>
          <w:p w:rsidR="007B0DB5" w:rsidRPr="007B0DB5" w:rsidRDefault="007B0DB5" w:rsidP="007B0DB5">
            <w:pPr>
              <w:spacing w:line="240" w:lineRule="auto"/>
              <w:ind w:firstLine="0"/>
              <w:jc w:val="center"/>
              <w:rPr>
                <w:szCs w:val="22"/>
              </w:rPr>
            </w:pPr>
            <w:r w:rsidRPr="007B0DB5">
              <w:rPr>
                <w:szCs w:val="22"/>
              </w:rPr>
              <w:t>619</w:t>
            </w:r>
          </w:p>
        </w:tc>
        <w:tc>
          <w:tcPr>
            <w:tcW w:w="0" w:type="auto"/>
          </w:tcPr>
          <w:p w:rsidR="007B0DB5" w:rsidRPr="007B0DB5" w:rsidRDefault="007B0DB5" w:rsidP="007B0DB5">
            <w:pPr>
              <w:spacing w:line="240" w:lineRule="auto"/>
              <w:ind w:firstLine="0"/>
              <w:jc w:val="center"/>
              <w:rPr>
                <w:szCs w:val="22"/>
              </w:rPr>
            </w:pPr>
            <w:r w:rsidRPr="007B0DB5">
              <w:rPr>
                <w:szCs w:val="22"/>
              </w:rPr>
              <w:t>100.0</w:t>
            </w:r>
          </w:p>
        </w:tc>
        <w:tc>
          <w:tcPr>
            <w:tcW w:w="0" w:type="auto"/>
          </w:tcPr>
          <w:p w:rsidR="007B0DB5" w:rsidRPr="007B0DB5" w:rsidRDefault="007B0DB5" w:rsidP="007B0DB5">
            <w:pPr>
              <w:spacing w:line="240" w:lineRule="auto"/>
              <w:ind w:firstLine="0"/>
              <w:jc w:val="center"/>
              <w:rPr>
                <w:szCs w:val="22"/>
              </w:rPr>
            </w:pPr>
            <w:r w:rsidRPr="007B0DB5">
              <w:rPr>
                <w:szCs w:val="22"/>
              </w:rPr>
              <w:t>79.0</w:t>
            </w:r>
          </w:p>
        </w:tc>
        <w:tc>
          <w:tcPr>
            <w:tcW w:w="0" w:type="auto"/>
          </w:tcPr>
          <w:p w:rsidR="007B0DB5" w:rsidRPr="007B0DB5" w:rsidRDefault="007B0DB5" w:rsidP="007B0DB5">
            <w:pPr>
              <w:spacing w:line="240" w:lineRule="auto"/>
              <w:ind w:firstLine="0"/>
              <w:jc w:val="center"/>
              <w:rPr>
                <w:szCs w:val="22"/>
              </w:rPr>
            </w:pPr>
            <w:r w:rsidRPr="007B0DB5">
              <w:rPr>
                <w:szCs w:val="22"/>
              </w:rPr>
              <w:t>11.4</w:t>
            </w:r>
          </w:p>
        </w:tc>
      </w:tr>
      <w:tr w:rsidR="007B0DB5" w:rsidRPr="007B0DB5" w:rsidTr="007B0DB5">
        <w:tc>
          <w:tcPr>
            <w:tcW w:w="0" w:type="auto"/>
          </w:tcPr>
          <w:p w:rsidR="007B0DB5" w:rsidRPr="007B0DB5" w:rsidRDefault="007B0DB5" w:rsidP="007B0DB5">
            <w:pPr>
              <w:spacing w:line="240" w:lineRule="auto"/>
              <w:ind w:firstLine="0"/>
              <w:jc w:val="center"/>
              <w:rPr>
                <w:b/>
                <w:szCs w:val="22"/>
              </w:rPr>
            </w:pPr>
          </w:p>
        </w:tc>
        <w:tc>
          <w:tcPr>
            <w:tcW w:w="0" w:type="auto"/>
          </w:tcPr>
          <w:p w:rsidR="007B0DB5" w:rsidRPr="007B0DB5" w:rsidRDefault="007B0DB5" w:rsidP="007B0DB5">
            <w:pPr>
              <w:spacing w:line="240" w:lineRule="auto"/>
              <w:ind w:firstLine="0"/>
              <w:jc w:val="center"/>
              <w:rPr>
                <w:szCs w:val="22"/>
              </w:rPr>
            </w:pPr>
            <w:r w:rsidRPr="007B0DB5">
              <w:rPr>
                <w:szCs w:val="22"/>
              </w:rPr>
              <w:t>2002-2006</w:t>
            </w:r>
          </w:p>
        </w:tc>
        <w:tc>
          <w:tcPr>
            <w:tcW w:w="0" w:type="auto"/>
          </w:tcPr>
          <w:p w:rsidR="007B0DB5" w:rsidRPr="007B0DB5" w:rsidRDefault="007B0DB5" w:rsidP="007B0DB5">
            <w:pPr>
              <w:spacing w:line="240" w:lineRule="auto"/>
              <w:ind w:firstLine="0"/>
              <w:jc w:val="center"/>
              <w:rPr>
                <w:szCs w:val="22"/>
              </w:rPr>
            </w:pPr>
            <w:r w:rsidRPr="007B0DB5">
              <w:rPr>
                <w:szCs w:val="22"/>
              </w:rPr>
              <w:t>629</w:t>
            </w:r>
          </w:p>
        </w:tc>
        <w:tc>
          <w:tcPr>
            <w:tcW w:w="0" w:type="auto"/>
          </w:tcPr>
          <w:p w:rsidR="007B0DB5" w:rsidRPr="007B0DB5" w:rsidRDefault="007B0DB5" w:rsidP="007B0DB5">
            <w:pPr>
              <w:spacing w:line="240" w:lineRule="auto"/>
              <w:ind w:firstLine="0"/>
              <w:jc w:val="center"/>
              <w:rPr>
                <w:szCs w:val="22"/>
              </w:rPr>
            </w:pPr>
            <w:r w:rsidRPr="007B0DB5">
              <w:rPr>
                <w:szCs w:val="22"/>
              </w:rPr>
              <w:t>22.2</w:t>
            </w:r>
          </w:p>
        </w:tc>
        <w:tc>
          <w:tcPr>
            <w:tcW w:w="0" w:type="auto"/>
          </w:tcPr>
          <w:p w:rsidR="007B0DB5" w:rsidRPr="007B0DB5" w:rsidRDefault="007B0DB5" w:rsidP="007B0DB5">
            <w:pPr>
              <w:spacing w:line="240" w:lineRule="auto"/>
              <w:ind w:firstLine="0"/>
              <w:jc w:val="center"/>
              <w:rPr>
                <w:szCs w:val="22"/>
              </w:rPr>
            </w:pPr>
            <w:r w:rsidRPr="007B0DB5">
              <w:rPr>
                <w:szCs w:val="22"/>
              </w:rPr>
              <w:t>2,199</w:t>
            </w:r>
          </w:p>
        </w:tc>
        <w:tc>
          <w:tcPr>
            <w:tcW w:w="0" w:type="auto"/>
          </w:tcPr>
          <w:p w:rsidR="007B0DB5" w:rsidRPr="007B0DB5" w:rsidRDefault="007B0DB5" w:rsidP="007B0DB5">
            <w:pPr>
              <w:spacing w:line="240" w:lineRule="auto"/>
              <w:ind w:firstLine="0"/>
              <w:jc w:val="center"/>
              <w:rPr>
                <w:szCs w:val="22"/>
              </w:rPr>
            </w:pPr>
            <w:r w:rsidRPr="007B0DB5">
              <w:rPr>
                <w:szCs w:val="22"/>
              </w:rPr>
              <w:t>77.8</w:t>
            </w:r>
          </w:p>
        </w:tc>
        <w:tc>
          <w:tcPr>
            <w:tcW w:w="0" w:type="auto"/>
          </w:tcPr>
          <w:p w:rsidR="007B0DB5" w:rsidRPr="007B0DB5" w:rsidRDefault="007B0DB5" w:rsidP="007B0DB5">
            <w:pPr>
              <w:spacing w:line="240" w:lineRule="auto"/>
              <w:ind w:firstLine="0"/>
              <w:jc w:val="center"/>
              <w:rPr>
                <w:szCs w:val="22"/>
              </w:rPr>
            </w:pPr>
            <w:r w:rsidRPr="007B0DB5">
              <w:rPr>
                <w:szCs w:val="22"/>
              </w:rPr>
              <w:t>2,828</w:t>
            </w:r>
          </w:p>
        </w:tc>
        <w:tc>
          <w:tcPr>
            <w:tcW w:w="0" w:type="auto"/>
          </w:tcPr>
          <w:p w:rsidR="007B0DB5" w:rsidRPr="007B0DB5" w:rsidRDefault="007B0DB5" w:rsidP="007B0DB5">
            <w:pPr>
              <w:spacing w:line="240" w:lineRule="auto"/>
              <w:ind w:firstLine="0"/>
              <w:jc w:val="center"/>
              <w:rPr>
                <w:szCs w:val="22"/>
              </w:rPr>
            </w:pPr>
            <w:r w:rsidRPr="007B0DB5">
              <w:rPr>
                <w:szCs w:val="22"/>
              </w:rPr>
              <w:t>100.0</w:t>
            </w:r>
          </w:p>
        </w:tc>
        <w:tc>
          <w:tcPr>
            <w:tcW w:w="0" w:type="auto"/>
          </w:tcPr>
          <w:p w:rsidR="007B0DB5" w:rsidRPr="007B0DB5" w:rsidRDefault="007B0DB5" w:rsidP="007B0DB5">
            <w:pPr>
              <w:spacing w:line="240" w:lineRule="auto"/>
              <w:ind w:firstLine="0"/>
              <w:jc w:val="center"/>
              <w:rPr>
                <w:szCs w:val="22"/>
              </w:rPr>
            </w:pPr>
            <w:r w:rsidRPr="007B0DB5">
              <w:rPr>
                <w:szCs w:val="22"/>
              </w:rPr>
              <w:t>81.0</w:t>
            </w:r>
          </w:p>
        </w:tc>
        <w:tc>
          <w:tcPr>
            <w:tcW w:w="0" w:type="auto"/>
          </w:tcPr>
          <w:p w:rsidR="007B0DB5" w:rsidRPr="007B0DB5" w:rsidRDefault="007B0DB5" w:rsidP="007B0DB5">
            <w:pPr>
              <w:spacing w:line="240" w:lineRule="auto"/>
              <w:ind w:firstLine="0"/>
              <w:jc w:val="center"/>
              <w:rPr>
                <w:szCs w:val="22"/>
              </w:rPr>
            </w:pPr>
            <w:r w:rsidRPr="007B0DB5">
              <w:rPr>
                <w:szCs w:val="22"/>
              </w:rPr>
              <w:t>10.7</w:t>
            </w:r>
          </w:p>
        </w:tc>
      </w:tr>
      <w:tr w:rsidR="007B0DB5" w:rsidRPr="007B0DB5" w:rsidTr="007B0DB5">
        <w:tc>
          <w:tcPr>
            <w:tcW w:w="0" w:type="auto"/>
          </w:tcPr>
          <w:p w:rsidR="007B0DB5" w:rsidRPr="007B0DB5" w:rsidRDefault="007B0DB5" w:rsidP="007B0DB5">
            <w:pPr>
              <w:spacing w:line="240" w:lineRule="auto"/>
              <w:ind w:firstLine="0"/>
              <w:jc w:val="center"/>
              <w:rPr>
                <w:b/>
                <w:szCs w:val="22"/>
              </w:rPr>
            </w:pPr>
          </w:p>
        </w:tc>
        <w:tc>
          <w:tcPr>
            <w:tcW w:w="0" w:type="auto"/>
          </w:tcPr>
          <w:p w:rsidR="007B0DB5" w:rsidRPr="007B0DB5" w:rsidRDefault="007B0DB5" w:rsidP="007B0DB5">
            <w:pPr>
              <w:spacing w:line="240" w:lineRule="auto"/>
              <w:ind w:firstLine="0"/>
              <w:jc w:val="center"/>
              <w:rPr>
                <w:szCs w:val="22"/>
              </w:rPr>
            </w:pPr>
            <w:r w:rsidRPr="007B0DB5">
              <w:rPr>
                <w:szCs w:val="22"/>
              </w:rPr>
              <w:t>2007-2011</w:t>
            </w:r>
          </w:p>
        </w:tc>
        <w:tc>
          <w:tcPr>
            <w:tcW w:w="0" w:type="auto"/>
          </w:tcPr>
          <w:p w:rsidR="007B0DB5" w:rsidRPr="007B0DB5" w:rsidRDefault="007B0DB5" w:rsidP="007B0DB5">
            <w:pPr>
              <w:spacing w:line="240" w:lineRule="auto"/>
              <w:ind w:firstLine="0"/>
              <w:jc w:val="center"/>
              <w:rPr>
                <w:szCs w:val="22"/>
              </w:rPr>
            </w:pPr>
            <w:r w:rsidRPr="007B0DB5">
              <w:rPr>
                <w:szCs w:val="22"/>
              </w:rPr>
              <w:t>608</w:t>
            </w:r>
          </w:p>
        </w:tc>
        <w:tc>
          <w:tcPr>
            <w:tcW w:w="0" w:type="auto"/>
          </w:tcPr>
          <w:p w:rsidR="007B0DB5" w:rsidRPr="007B0DB5" w:rsidRDefault="007B0DB5" w:rsidP="007B0DB5">
            <w:pPr>
              <w:spacing w:line="240" w:lineRule="auto"/>
              <w:ind w:firstLine="0"/>
              <w:jc w:val="center"/>
              <w:rPr>
                <w:szCs w:val="22"/>
              </w:rPr>
            </w:pPr>
            <w:r w:rsidRPr="007B0DB5">
              <w:rPr>
                <w:szCs w:val="22"/>
              </w:rPr>
              <w:t>20.6</w:t>
            </w:r>
          </w:p>
        </w:tc>
        <w:tc>
          <w:tcPr>
            <w:tcW w:w="0" w:type="auto"/>
          </w:tcPr>
          <w:p w:rsidR="007B0DB5" w:rsidRPr="007B0DB5" w:rsidRDefault="007B0DB5" w:rsidP="007B0DB5">
            <w:pPr>
              <w:spacing w:line="240" w:lineRule="auto"/>
              <w:ind w:firstLine="0"/>
              <w:jc w:val="center"/>
              <w:rPr>
                <w:szCs w:val="22"/>
              </w:rPr>
            </w:pPr>
            <w:r w:rsidRPr="007B0DB5">
              <w:rPr>
                <w:szCs w:val="22"/>
              </w:rPr>
              <w:t>2,339</w:t>
            </w:r>
          </w:p>
        </w:tc>
        <w:tc>
          <w:tcPr>
            <w:tcW w:w="0" w:type="auto"/>
          </w:tcPr>
          <w:p w:rsidR="007B0DB5" w:rsidRPr="007B0DB5" w:rsidRDefault="007B0DB5" w:rsidP="007B0DB5">
            <w:pPr>
              <w:spacing w:line="240" w:lineRule="auto"/>
              <w:ind w:firstLine="0"/>
              <w:jc w:val="center"/>
              <w:rPr>
                <w:szCs w:val="22"/>
              </w:rPr>
            </w:pPr>
            <w:r w:rsidRPr="007B0DB5">
              <w:rPr>
                <w:szCs w:val="22"/>
              </w:rPr>
              <w:t>79.4</w:t>
            </w:r>
          </w:p>
        </w:tc>
        <w:tc>
          <w:tcPr>
            <w:tcW w:w="0" w:type="auto"/>
          </w:tcPr>
          <w:p w:rsidR="007B0DB5" w:rsidRPr="007B0DB5" w:rsidRDefault="007B0DB5" w:rsidP="007B0DB5">
            <w:pPr>
              <w:spacing w:line="240" w:lineRule="auto"/>
              <w:ind w:firstLine="0"/>
              <w:jc w:val="center"/>
              <w:rPr>
                <w:szCs w:val="22"/>
              </w:rPr>
            </w:pPr>
            <w:r w:rsidRPr="007B0DB5">
              <w:rPr>
                <w:szCs w:val="22"/>
              </w:rPr>
              <w:t>2,947</w:t>
            </w:r>
          </w:p>
        </w:tc>
        <w:tc>
          <w:tcPr>
            <w:tcW w:w="0" w:type="auto"/>
          </w:tcPr>
          <w:p w:rsidR="007B0DB5" w:rsidRPr="007B0DB5" w:rsidRDefault="007B0DB5" w:rsidP="007B0DB5">
            <w:pPr>
              <w:spacing w:line="240" w:lineRule="auto"/>
              <w:ind w:firstLine="0"/>
              <w:jc w:val="center"/>
              <w:rPr>
                <w:szCs w:val="22"/>
              </w:rPr>
            </w:pPr>
            <w:r w:rsidRPr="007B0DB5">
              <w:rPr>
                <w:szCs w:val="22"/>
              </w:rPr>
              <w:t>100.0</w:t>
            </w:r>
          </w:p>
        </w:tc>
        <w:tc>
          <w:tcPr>
            <w:tcW w:w="0" w:type="auto"/>
          </w:tcPr>
          <w:p w:rsidR="007B0DB5" w:rsidRPr="007B0DB5" w:rsidRDefault="007B0DB5" w:rsidP="007B0DB5">
            <w:pPr>
              <w:spacing w:line="240" w:lineRule="auto"/>
              <w:ind w:firstLine="0"/>
              <w:jc w:val="center"/>
              <w:rPr>
                <w:szCs w:val="22"/>
              </w:rPr>
            </w:pPr>
            <w:r w:rsidRPr="007B0DB5">
              <w:rPr>
                <w:szCs w:val="22"/>
              </w:rPr>
              <w:t>81.8</w:t>
            </w:r>
          </w:p>
        </w:tc>
        <w:tc>
          <w:tcPr>
            <w:tcW w:w="0" w:type="auto"/>
          </w:tcPr>
          <w:p w:rsidR="007B0DB5" w:rsidRPr="007B0DB5" w:rsidRDefault="007B0DB5" w:rsidP="007B0DB5">
            <w:pPr>
              <w:spacing w:line="240" w:lineRule="auto"/>
              <w:ind w:firstLine="0"/>
              <w:jc w:val="center"/>
              <w:rPr>
                <w:szCs w:val="22"/>
              </w:rPr>
            </w:pPr>
            <w:r w:rsidRPr="007B0DB5">
              <w:rPr>
                <w:szCs w:val="22"/>
              </w:rPr>
              <w:t>9.9</w:t>
            </w:r>
          </w:p>
        </w:tc>
      </w:tr>
      <w:tr w:rsidR="007B0DB5" w:rsidRPr="007B0DB5" w:rsidTr="007B0DB5">
        <w:tc>
          <w:tcPr>
            <w:tcW w:w="0" w:type="auto"/>
          </w:tcPr>
          <w:p w:rsidR="007B0DB5" w:rsidRPr="007B0DB5" w:rsidRDefault="007B0DB5" w:rsidP="007B0DB5">
            <w:pPr>
              <w:spacing w:line="240" w:lineRule="auto"/>
              <w:ind w:firstLine="0"/>
              <w:jc w:val="center"/>
              <w:rPr>
                <w:b/>
                <w:szCs w:val="22"/>
              </w:rPr>
            </w:pPr>
          </w:p>
        </w:tc>
        <w:tc>
          <w:tcPr>
            <w:tcW w:w="0" w:type="auto"/>
          </w:tcPr>
          <w:p w:rsidR="007B0DB5" w:rsidRPr="007B0DB5" w:rsidRDefault="007B0DB5" w:rsidP="007B0DB5">
            <w:pPr>
              <w:spacing w:line="240" w:lineRule="auto"/>
              <w:ind w:firstLine="0"/>
              <w:jc w:val="center"/>
              <w:rPr>
                <w:szCs w:val="22"/>
              </w:rPr>
            </w:pPr>
            <w:r w:rsidRPr="007B0DB5">
              <w:rPr>
                <w:szCs w:val="22"/>
              </w:rPr>
              <w:t>2012-</w:t>
            </w:r>
          </w:p>
          <w:p w:rsidR="007B0DB5" w:rsidRPr="007B0DB5" w:rsidRDefault="007B0DB5" w:rsidP="007B0DB5">
            <w:pPr>
              <w:spacing w:line="240" w:lineRule="auto"/>
              <w:ind w:firstLine="0"/>
              <w:jc w:val="center"/>
              <w:rPr>
                <w:szCs w:val="22"/>
              </w:rPr>
            </w:pPr>
            <w:r w:rsidRPr="007B0DB5">
              <w:rPr>
                <w:szCs w:val="22"/>
              </w:rPr>
              <w:t>March 2017</w:t>
            </w:r>
          </w:p>
        </w:tc>
        <w:tc>
          <w:tcPr>
            <w:tcW w:w="0" w:type="auto"/>
          </w:tcPr>
          <w:p w:rsidR="007B0DB5" w:rsidRPr="007B0DB5" w:rsidRDefault="007B0DB5" w:rsidP="007B0DB5">
            <w:pPr>
              <w:spacing w:line="240" w:lineRule="auto"/>
              <w:ind w:firstLine="0"/>
              <w:jc w:val="center"/>
              <w:rPr>
                <w:szCs w:val="22"/>
              </w:rPr>
            </w:pPr>
            <w:r w:rsidRPr="007B0DB5">
              <w:rPr>
                <w:szCs w:val="22"/>
              </w:rPr>
              <w:t>507</w:t>
            </w:r>
          </w:p>
        </w:tc>
        <w:tc>
          <w:tcPr>
            <w:tcW w:w="0" w:type="auto"/>
          </w:tcPr>
          <w:p w:rsidR="007B0DB5" w:rsidRPr="007B0DB5" w:rsidRDefault="007B0DB5" w:rsidP="007B0DB5">
            <w:pPr>
              <w:spacing w:line="240" w:lineRule="auto"/>
              <w:ind w:firstLine="0"/>
              <w:jc w:val="center"/>
              <w:rPr>
                <w:szCs w:val="22"/>
              </w:rPr>
            </w:pPr>
            <w:r w:rsidRPr="007B0DB5">
              <w:rPr>
                <w:szCs w:val="22"/>
              </w:rPr>
              <w:t>25.3</w:t>
            </w:r>
          </w:p>
        </w:tc>
        <w:tc>
          <w:tcPr>
            <w:tcW w:w="0" w:type="auto"/>
          </w:tcPr>
          <w:p w:rsidR="007B0DB5" w:rsidRPr="007B0DB5" w:rsidRDefault="007B0DB5" w:rsidP="007B0DB5">
            <w:pPr>
              <w:spacing w:line="240" w:lineRule="auto"/>
              <w:ind w:firstLine="0"/>
              <w:jc w:val="center"/>
              <w:rPr>
                <w:szCs w:val="22"/>
              </w:rPr>
            </w:pPr>
            <w:r w:rsidRPr="007B0DB5">
              <w:rPr>
                <w:szCs w:val="22"/>
              </w:rPr>
              <w:t>1,495</w:t>
            </w:r>
          </w:p>
        </w:tc>
        <w:tc>
          <w:tcPr>
            <w:tcW w:w="0" w:type="auto"/>
          </w:tcPr>
          <w:p w:rsidR="007B0DB5" w:rsidRPr="007B0DB5" w:rsidRDefault="007B0DB5" w:rsidP="007B0DB5">
            <w:pPr>
              <w:spacing w:line="240" w:lineRule="auto"/>
              <w:ind w:firstLine="0"/>
              <w:jc w:val="center"/>
              <w:rPr>
                <w:szCs w:val="22"/>
              </w:rPr>
            </w:pPr>
            <w:r w:rsidRPr="007B0DB5">
              <w:rPr>
                <w:szCs w:val="22"/>
              </w:rPr>
              <w:t>74.7</w:t>
            </w:r>
          </w:p>
        </w:tc>
        <w:tc>
          <w:tcPr>
            <w:tcW w:w="0" w:type="auto"/>
          </w:tcPr>
          <w:p w:rsidR="007B0DB5" w:rsidRPr="007B0DB5" w:rsidRDefault="007B0DB5" w:rsidP="007B0DB5">
            <w:pPr>
              <w:spacing w:line="240" w:lineRule="auto"/>
              <w:ind w:firstLine="0"/>
              <w:jc w:val="center"/>
              <w:rPr>
                <w:szCs w:val="22"/>
              </w:rPr>
            </w:pPr>
            <w:r w:rsidRPr="007B0DB5">
              <w:rPr>
                <w:szCs w:val="22"/>
              </w:rPr>
              <w:t>2,002</w:t>
            </w:r>
          </w:p>
        </w:tc>
        <w:tc>
          <w:tcPr>
            <w:tcW w:w="0" w:type="auto"/>
          </w:tcPr>
          <w:p w:rsidR="007B0DB5" w:rsidRPr="007B0DB5" w:rsidRDefault="007B0DB5" w:rsidP="007B0DB5">
            <w:pPr>
              <w:spacing w:line="240" w:lineRule="auto"/>
              <w:ind w:firstLine="0"/>
              <w:jc w:val="center"/>
              <w:rPr>
                <w:szCs w:val="22"/>
              </w:rPr>
            </w:pPr>
            <w:r w:rsidRPr="007B0DB5">
              <w:rPr>
                <w:szCs w:val="22"/>
              </w:rPr>
              <w:t>100.0</w:t>
            </w:r>
          </w:p>
        </w:tc>
        <w:tc>
          <w:tcPr>
            <w:tcW w:w="0" w:type="auto"/>
          </w:tcPr>
          <w:p w:rsidR="007B0DB5" w:rsidRPr="007B0DB5" w:rsidRDefault="007B0DB5" w:rsidP="007B0DB5">
            <w:pPr>
              <w:spacing w:line="240" w:lineRule="auto"/>
              <w:ind w:firstLine="0"/>
              <w:jc w:val="center"/>
              <w:rPr>
                <w:szCs w:val="22"/>
              </w:rPr>
            </w:pPr>
            <w:r w:rsidRPr="007B0DB5">
              <w:rPr>
                <w:szCs w:val="22"/>
              </w:rPr>
              <w:t>81.9</w:t>
            </w:r>
          </w:p>
        </w:tc>
        <w:tc>
          <w:tcPr>
            <w:tcW w:w="0" w:type="auto"/>
          </w:tcPr>
          <w:p w:rsidR="007B0DB5" w:rsidRPr="007B0DB5" w:rsidRDefault="007B0DB5" w:rsidP="007B0DB5">
            <w:pPr>
              <w:spacing w:line="240" w:lineRule="auto"/>
              <w:ind w:firstLine="0"/>
              <w:jc w:val="center"/>
              <w:rPr>
                <w:szCs w:val="22"/>
              </w:rPr>
            </w:pPr>
            <w:r w:rsidRPr="007B0DB5">
              <w:rPr>
                <w:szCs w:val="22"/>
              </w:rPr>
              <w:t>10.4</w:t>
            </w:r>
          </w:p>
        </w:tc>
      </w:tr>
      <w:tr w:rsidR="007B0DB5" w:rsidRPr="007B0DB5" w:rsidTr="007B0DB5">
        <w:tc>
          <w:tcPr>
            <w:tcW w:w="0" w:type="auto"/>
          </w:tcPr>
          <w:p w:rsidR="007B0DB5" w:rsidRPr="007B0DB5" w:rsidRDefault="007B0DB5" w:rsidP="007B0DB5">
            <w:pPr>
              <w:spacing w:line="240" w:lineRule="auto"/>
              <w:ind w:firstLine="0"/>
              <w:jc w:val="center"/>
              <w:rPr>
                <w:b/>
                <w:szCs w:val="22"/>
              </w:rPr>
            </w:pPr>
          </w:p>
        </w:tc>
        <w:tc>
          <w:tcPr>
            <w:tcW w:w="0" w:type="auto"/>
          </w:tcPr>
          <w:p w:rsidR="007B0DB5" w:rsidRPr="007B0DB5" w:rsidRDefault="007B0DB5" w:rsidP="007B0DB5">
            <w:pPr>
              <w:spacing w:line="240" w:lineRule="auto"/>
              <w:ind w:firstLine="0"/>
              <w:jc w:val="center"/>
              <w:rPr>
                <w:b/>
                <w:szCs w:val="22"/>
              </w:rPr>
            </w:pPr>
            <w:r w:rsidRPr="007B0DB5">
              <w:rPr>
                <w:b/>
                <w:szCs w:val="22"/>
              </w:rPr>
              <w:t>Total</w:t>
            </w:r>
          </w:p>
        </w:tc>
        <w:tc>
          <w:tcPr>
            <w:tcW w:w="0" w:type="auto"/>
          </w:tcPr>
          <w:p w:rsidR="007B0DB5" w:rsidRPr="007B0DB5" w:rsidRDefault="007B0DB5" w:rsidP="007B0DB5">
            <w:pPr>
              <w:spacing w:line="240" w:lineRule="auto"/>
              <w:ind w:firstLine="0"/>
              <w:jc w:val="center"/>
              <w:rPr>
                <w:b/>
                <w:szCs w:val="22"/>
              </w:rPr>
            </w:pPr>
            <w:r w:rsidRPr="007B0DB5">
              <w:rPr>
                <w:b/>
                <w:szCs w:val="22"/>
              </w:rPr>
              <w:t>1,869</w:t>
            </w:r>
          </w:p>
        </w:tc>
        <w:tc>
          <w:tcPr>
            <w:tcW w:w="0" w:type="auto"/>
          </w:tcPr>
          <w:p w:rsidR="007B0DB5" w:rsidRPr="007B0DB5" w:rsidRDefault="007B0DB5" w:rsidP="007B0DB5">
            <w:pPr>
              <w:spacing w:line="240" w:lineRule="auto"/>
              <w:ind w:firstLine="0"/>
              <w:jc w:val="center"/>
              <w:rPr>
                <w:b/>
                <w:szCs w:val="22"/>
              </w:rPr>
            </w:pPr>
            <w:r w:rsidRPr="007B0DB5">
              <w:rPr>
                <w:b/>
                <w:szCs w:val="22"/>
              </w:rPr>
              <w:t>22.2</w:t>
            </w:r>
          </w:p>
        </w:tc>
        <w:tc>
          <w:tcPr>
            <w:tcW w:w="0" w:type="auto"/>
          </w:tcPr>
          <w:p w:rsidR="007B0DB5" w:rsidRPr="007B0DB5" w:rsidRDefault="007B0DB5" w:rsidP="007B0DB5">
            <w:pPr>
              <w:spacing w:line="240" w:lineRule="auto"/>
              <w:ind w:firstLine="0"/>
              <w:jc w:val="center"/>
              <w:rPr>
                <w:b/>
                <w:szCs w:val="22"/>
              </w:rPr>
            </w:pPr>
            <w:r w:rsidRPr="007B0DB5">
              <w:rPr>
                <w:b/>
                <w:szCs w:val="22"/>
              </w:rPr>
              <w:t>6,527</w:t>
            </w:r>
          </w:p>
        </w:tc>
        <w:tc>
          <w:tcPr>
            <w:tcW w:w="0" w:type="auto"/>
          </w:tcPr>
          <w:p w:rsidR="007B0DB5" w:rsidRPr="007B0DB5" w:rsidRDefault="007B0DB5" w:rsidP="007B0DB5">
            <w:pPr>
              <w:spacing w:line="240" w:lineRule="auto"/>
              <w:ind w:firstLine="0"/>
              <w:jc w:val="center"/>
              <w:rPr>
                <w:b/>
                <w:szCs w:val="22"/>
              </w:rPr>
            </w:pPr>
            <w:r w:rsidRPr="007B0DB5">
              <w:rPr>
                <w:b/>
                <w:szCs w:val="22"/>
              </w:rPr>
              <w:t>77.7</w:t>
            </w:r>
          </w:p>
        </w:tc>
        <w:tc>
          <w:tcPr>
            <w:tcW w:w="0" w:type="auto"/>
          </w:tcPr>
          <w:p w:rsidR="007B0DB5" w:rsidRPr="007B0DB5" w:rsidRDefault="007B0DB5" w:rsidP="007B0DB5">
            <w:pPr>
              <w:spacing w:line="240" w:lineRule="auto"/>
              <w:ind w:firstLine="0"/>
              <w:jc w:val="center"/>
              <w:rPr>
                <w:b/>
                <w:szCs w:val="22"/>
              </w:rPr>
            </w:pPr>
            <w:r w:rsidRPr="007B0DB5">
              <w:rPr>
                <w:b/>
                <w:szCs w:val="22"/>
              </w:rPr>
              <w:t>8,396</w:t>
            </w:r>
          </w:p>
        </w:tc>
        <w:tc>
          <w:tcPr>
            <w:tcW w:w="0" w:type="auto"/>
          </w:tcPr>
          <w:p w:rsidR="007B0DB5" w:rsidRPr="007B0DB5" w:rsidRDefault="007B0DB5" w:rsidP="007B0DB5">
            <w:pPr>
              <w:spacing w:line="240" w:lineRule="auto"/>
              <w:ind w:firstLine="0"/>
              <w:jc w:val="center"/>
              <w:rPr>
                <w:b/>
                <w:szCs w:val="22"/>
              </w:rPr>
            </w:pPr>
            <w:r w:rsidRPr="007B0DB5">
              <w:rPr>
                <w:b/>
                <w:szCs w:val="22"/>
              </w:rPr>
              <w:t>100.0</w:t>
            </w:r>
          </w:p>
        </w:tc>
        <w:tc>
          <w:tcPr>
            <w:tcW w:w="0" w:type="auto"/>
          </w:tcPr>
          <w:p w:rsidR="007B0DB5" w:rsidRPr="007B0DB5" w:rsidRDefault="007B0DB5" w:rsidP="007B0DB5">
            <w:pPr>
              <w:spacing w:line="240" w:lineRule="auto"/>
              <w:ind w:firstLine="0"/>
              <w:jc w:val="center"/>
              <w:rPr>
                <w:b/>
                <w:szCs w:val="22"/>
              </w:rPr>
            </w:pPr>
            <w:r w:rsidRPr="007B0DB5">
              <w:rPr>
                <w:b/>
                <w:szCs w:val="22"/>
              </w:rPr>
              <w:t>81.3</w:t>
            </w:r>
          </w:p>
        </w:tc>
        <w:tc>
          <w:tcPr>
            <w:tcW w:w="0" w:type="auto"/>
          </w:tcPr>
          <w:p w:rsidR="007B0DB5" w:rsidRPr="007B0DB5" w:rsidRDefault="007B0DB5" w:rsidP="007B0DB5">
            <w:pPr>
              <w:spacing w:line="240" w:lineRule="auto"/>
              <w:ind w:firstLine="0"/>
              <w:jc w:val="center"/>
              <w:rPr>
                <w:b/>
                <w:szCs w:val="22"/>
              </w:rPr>
            </w:pPr>
            <w:r w:rsidRPr="007B0DB5">
              <w:rPr>
                <w:b/>
                <w:szCs w:val="22"/>
              </w:rPr>
              <w:t>10.5</w:t>
            </w:r>
          </w:p>
        </w:tc>
      </w:tr>
      <w:tr w:rsidR="007B0DB5" w:rsidRPr="007B0DB5" w:rsidTr="007B0DB5">
        <w:tc>
          <w:tcPr>
            <w:tcW w:w="0" w:type="auto"/>
          </w:tcPr>
          <w:p w:rsidR="007B0DB5" w:rsidRPr="007B0DB5" w:rsidRDefault="007B0DB5" w:rsidP="007B0DB5">
            <w:pPr>
              <w:spacing w:line="240" w:lineRule="auto"/>
              <w:ind w:firstLine="0"/>
              <w:jc w:val="center"/>
              <w:rPr>
                <w:b/>
                <w:szCs w:val="22"/>
              </w:rPr>
            </w:pPr>
            <w:r w:rsidRPr="007B0DB5">
              <w:rPr>
                <w:b/>
                <w:szCs w:val="22"/>
              </w:rPr>
              <w:t>Total</w:t>
            </w:r>
          </w:p>
        </w:tc>
        <w:tc>
          <w:tcPr>
            <w:tcW w:w="0" w:type="auto"/>
          </w:tcPr>
          <w:p w:rsidR="007B0DB5" w:rsidRPr="007B0DB5" w:rsidRDefault="007B0DB5" w:rsidP="007B0DB5">
            <w:pPr>
              <w:spacing w:line="240" w:lineRule="auto"/>
              <w:ind w:firstLine="0"/>
              <w:jc w:val="center"/>
              <w:rPr>
                <w:b/>
                <w:szCs w:val="22"/>
              </w:rPr>
            </w:pPr>
          </w:p>
        </w:tc>
        <w:tc>
          <w:tcPr>
            <w:tcW w:w="0" w:type="auto"/>
          </w:tcPr>
          <w:p w:rsidR="007B0DB5" w:rsidRPr="007B0DB5" w:rsidRDefault="007B0DB5" w:rsidP="007B0DB5">
            <w:pPr>
              <w:spacing w:line="240" w:lineRule="auto"/>
              <w:ind w:firstLine="0"/>
              <w:jc w:val="center"/>
              <w:rPr>
                <w:b/>
                <w:szCs w:val="22"/>
              </w:rPr>
            </w:pPr>
            <w:r w:rsidRPr="007B0DB5">
              <w:rPr>
                <w:b/>
                <w:szCs w:val="22"/>
              </w:rPr>
              <w:t>2,260</w:t>
            </w:r>
          </w:p>
        </w:tc>
        <w:tc>
          <w:tcPr>
            <w:tcW w:w="0" w:type="auto"/>
          </w:tcPr>
          <w:p w:rsidR="007B0DB5" w:rsidRPr="007B0DB5" w:rsidRDefault="007B0DB5" w:rsidP="007B0DB5">
            <w:pPr>
              <w:spacing w:line="240" w:lineRule="auto"/>
              <w:ind w:firstLine="0"/>
              <w:jc w:val="center"/>
              <w:rPr>
                <w:b/>
                <w:szCs w:val="22"/>
              </w:rPr>
            </w:pPr>
            <w:r w:rsidRPr="007B0DB5">
              <w:rPr>
                <w:b/>
                <w:szCs w:val="22"/>
              </w:rPr>
              <w:t>20.5</w:t>
            </w:r>
          </w:p>
        </w:tc>
        <w:tc>
          <w:tcPr>
            <w:tcW w:w="0" w:type="auto"/>
          </w:tcPr>
          <w:p w:rsidR="007B0DB5" w:rsidRPr="007B0DB5" w:rsidRDefault="007B0DB5" w:rsidP="007B0DB5">
            <w:pPr>
              <w:spacing w:line="240" w:lineRule="auto"/>
              <w:ind w:firstLine="0"/>
              <w:jc w:val="center"/>
              <w:rPr>
                <w:b/>
                <w:szCs w:val="22"/>
              </w:rPr>
            </w:pPr>
            <w:r w:rsidRPr="007B0DB5">
              <w:rPr>
                <w:b/>
                <w:szCs w:val="22"/>
              </w:rPr>
              <w:t>8,778</w:t>
            </w:r>
          </w:p>
        </w:tc>
        <w:tc>
          <w:tcPr>
            <w:tcW w:w="0" w:type="auto"/>
          </w:tcPr>
          <w:p w:rsidR="007B0DB5" w:rsidRPr="007B0DB5" w:rsidRDefault="007B0DB5" w:rsidP="007B0DB5">
            <w:pPr>
              <w:spacing w:line="240" w:lineRule="auto"/>
              <w:ind w:firstLine="0"/>
              <w:jc w:val="center"/>
              <w:rPr>
                <w:b/>
                <w:szCs w:val="22"/>
              </w:rPr>
            </w:pPr>
            <w:r w:rsidRPr="007B0DB5">
              <w:rPr>
                <w:b/>
                <w:szCs w:val="22"/>
              </w:rPr>
              <w:t>79.5</w:t>
            </w:r>
          </w:p>
        </w:tc>
        <w:tc>
          <w:tcPr>
            <w:tcW w:w="0" w:type="auto"/>
          </w:tcPr>
          <w:p w:rsidR="007B0DB5" w:rsidRPr="007B0DB5" w:rsidRDefault="007B0DB5" w:rsidP="007B0DB5">
            <w:pPr>
              <w:spacing w:line="240" w:lineRule="auto"/>
              <w:ind w:firstLine="0"/>
              <w:jc w:val="center"/>
              <w:rPr>
                <w:b/>
                <w:szCs w:val="22"/>
              </w:rPr>
            </w:pPr>
            <w:r w:rsidRPr="007B0DB5">
              <w:rPr>
                <w:b/>
                <w:szCs w:val="22"/>
              </w:rPr>
              <w:t>11,038</w:t>
            </w:r>
          </w:p>
        </w:tc>
        <w:tc>
          <w:tcPr>
            <w:tcW w:w="0" w:type="auto"/>
          </w:tcPr>
          <w:p w:rsidR="007B0DB5" w:rsidRPr="007B0DB5" w:rsidRDefault="007B0DB5" w:rsidP="007B0DB5">
            <w:pPr>
              <w:spacing w:line="240" w:lineRule="auto"/>
              <w:ind w:firstLine="0"/>
              <w:jc w:val="center"/>
              <w:rPr>
                <w:b/>
                <w:szCs w:val="22"/>
              </w:rPr>
            </w:pPr>
            <w:r w:rsidRPr="007B0DB5">
              <w:rPr>
                <w:b/>
                <w:szCs w:val="22"/>
              </w:rPr>
              <w:t>100.0</w:t>
            </w:r>
          </w:p>
        </w:tc>
        <w:tc>
          <w:tcPr>
            <w:tcW w:w="0" w:type="auto"/>
          </w:tcPr>
          <w:p w:rsidR="007B0DB5" w:rsidRPr="007B0DB5" w:rsidRDefault="007B0DB5" w:rsidP="007B0DB5">
            <w:pPr>
              <w:spacing w:line="240" w:lineRule="auto"/>
              <w:ind w:firstLine="0"/>
              <w:jc w:val="center"/>
              <w:rPr>
                <w:b/>
                <w:szCs w:val="22"/>
              </w:rPr>
            </w:pPr>
            <w:r w:rsidRPr="007B0DB5">
              <w:rPr>
                <w:b/>
                <w:szCs w:val="22"/>
              </w:rPr>
              <w:t>80.5</w:t>
            </w:r>
          </w:p>
        </w:tc>
        <w:tc>
          <w:tcPr>
            <w:tcW w:w="0" w:type="auto"/>
          </w:tcPr>
          <w:p w:rsidR="007B0DB5" w:rsidRPr="007B0DB5" w:rsidRDefault="007B0DB5" w:rsidP="007B0DB5">
            <w:pPr>
              <w:spacing w:line="240" w:lineRule="auto"/>
              <w:ind w:firstLine="0"/>
              <w:jc w:val="center"/>
              <w:rPr>
                <w:b/>
                <w:szCs w:val="22"/>
              </w:rPr>
            </w:pPr>
            <w:r w:rsidRPr="007B0DB5">
              <w:rPr>
                <w:b/>
                <w:szCs w:val="22"/>
              </w:rPr>
              <w:t>10.6</w:t>
            </w:r>
          </w:p>
        </w:tc>
      </w:tr>
    </w:tbl>
    <w:bookmarkEnd w:id="88"/>
    <w:p w:rsidR="0058508A" w:rsidRPr="00DF085E" w:rsidRDefault="0058508A" w:rsidP="0058508A">
      <w:pPr>
        <w:spacing w:line="240" w:lineRule="auto"/>
        <w:ind w:firstLine="0"/>
        <w:jc w:val="left"/>
        <w:rPr>
          <w:sz w:val="20"/>
          <w:szCs w:val="20"/>
        </w:rPr>
      </w:pPr>
      <w:r>
        <w:t xml:space="preserve">    </w:t>
      </w:r>
      <w:r w:rsidR="00DF085E">
        <w:t xml:space="preserve">  </w:t>
      </w:r>
      <w:r>
        <w:t xml:space="preserve"> </w:t>
      </w:r>
      <w:r w:rsidRPr="00DF085E">
        <w:rPr>
          <w:i/>
          <w:sz w:val="20"/>
          <w:szCs w:val="20"/>
        </w:rPr>
        <w:t xml:space="preserve">Inpatient </w:t>
      </w:r>
      <w:proofErr w:type="gramStart"/>
      <w:r w:rsidRPr="00DF085E">
        <w:rPr>
          <w:sz w:val="20"/>
          <w:szCs w:val="20"/>
        </w:rPr>
        <w:t>χ</w:t>
      </w:r>
      <w:r w:rsidRPr="00DF085E">
        <w:rPr>
          <w:sz w:val="20"/>
          <w:szCs w:val="20"/>
          <w:vertAlign w:val="superscript"/>
        </w:rPr>
        <w:t>(</w:t>
      </w:r>
      <w:proofErr w:type="gramEnd"/>
      <w:r w:rsidRPr="00DF085E">
        <w:rPr>
          <w:sz w:val="20"/>
          <w:szCs w:val="20"/>
          <w:vertAlign w:val="superscript"/>
        </w:rPr>
        <w:t>3)</w:t>
      </w:r>
      <w:r w:rsidRPr="00DF085E">
        <w:rPr>
          <w:sz w:val="20"/>
          <w:szCs w:val="20"/>
        </w:rPr>
        <w:t xml:space="preserve"> = 16.501, p = .001, </w:t>
      </w:r>
      <w:r w:rsidRPr="00DF085E">
        <w:rPr>
          <w:i/>
          <w:sz w:val="20"/>
          <w:szCs w:val="20"/>
        </w:rPr>
        <w:t xml:space="preserve">Outpatient </w:t>
      </w:r>
      <w:r w:rsidRPr="00DF085E">
        <w:rPr>
          <w:sz w:val="20"/>
          <w:szCs w:val="20"/>
        </w:rPr>
        <w:t>χ</w:t>
      </w:r>
      <w:r w:rsidRPr="00DF085E">
        <w:rPr>
          <w:sz w:val="20"/>
          <w:szCs w:val="20"/>
          <w:vertAlign w:val="superscript"/>
        </w:rPr>
        <w:t>(3)</w:t>
      </w:r>
      <w:r w:rsidRPr="00DF085E">
        <w:rPr>
          <w:sz w:val="20"/>
          <w:szCs w:val="20"/>
        </w:rPr>
        <w:t xml:space="preserve"> = 16.911, p = .001, </w:t>
      </w:r>
      <w:r w:rsidRPr="00DF085E">
        <w:rPr>
          <w:i/>
          <w:sz w:val="20"/>
          <w:szCs w:val="20"/>
        </w:rPr>
        <w:t xml:space="preserve">Total </w:t>
      </w:r>
      <w:r w:rsidRPr="00DF085E">
        <w:rPr>
          <w:sz w:val="20"/>
          <w:szCs w:val="20"/>
        </w:rPr>
        <w:t>χ</w:t>
      </w:r>
      <w:r w:rsidRPr="00DF085E">
        <w:rPr>
          <w:sz w:val="20"/>
          <w:szCs w:val="20"/>
          <w:vertAlign w:val="superscript"/>
        </w:rPr>
        <w:t>(3)</w:t>
      </w:r>
      <w:r w:rsidRPr="00DF085E">
        <w:rPr>
          <w:sz w:val="20"/>
          <w:szCs w:val="20"/>
        </w:rPr>
        <w:t xml:space="preserve"> = 32.634, p = .000</w:t>
      </w:r>
    </w:p>
    <w:p w:rsidR="00C94C0C" w:rsidRDefault="0058508A" w:rsidP="0058508A">
      <w:pPr>
        <w:spacing w:line="240" w:lineRule="auto"/>
        <w:ind w:firstLine="0"/>
        <w:jc w:val="left"/>
      </w:pPr>
      <w:r w:rsidRPr="00DF085E">
        <w:rPr>
          <w:sz w:val="20"/>
          <w:szCs w:val="20"/>
        </w:rPr>
        <w:t xml:space="preserve">    </w:t>
      </w:r>
      <w:r w:rsidR="00DF085E">
        <w:rPr>
          <w:sz w:val="20"/>
          <w:szCs w:val="20"/>
        </w:rPr>
        <w:t xml:space="preserve"> </w:t>
      </w:r>
      <w:r w:rsidRPr="00DF085E">
        <w:rPr>
          <w:sz w:val="20"/>
          <w:szCs w:val="20"/>
        </w:rPr>
        <w:t xml:space="preserve">   *Testing method changed from enzyme immunoassay to molecular method at the end of 2011</w:t>
      </w:r>
    </w:p>
    <w:p w:rsidR="00EB0520" w:rsidRDefault="00F245FA" w:rsidP="00F245FA">
      <w:pPr>
        <w:pStyle w:val="Heading2"/>
      </w:pPr>
      <w:bookmarkStart w:id="89" w:name="_Toc495590875"/>
      <w:r>
        <w:t>Mapping clostridium difficile test results</w:t>
      </w:r>
      <w:bookmarkEnd w:id="89"/>
    </w:p>
    <w:p w:rsidR="00E764D9" w:rsidRPr="00AE0C5B" w:rsidRDefault="00C0018A" w:rsidP="00E764D9">
      <w:r>
        <w:rPr>
          <w:b/>
        </w:rPr>
        <w:t xml:space="preserve">Figures 12 </w:t>
      </w:r>
      <w:r>
        <w:t xml:space="preserve">through </w:t>
      </w:r>
      <w:r>
        <w:rPr>
          <w:b/>
        </w:rPr>
        <w:t xml:space="preserve">19 </w:t>
      </w:r>
      <w:r w:rsidR="00CB685F">
        <w:t xml:space="preserve">are </w:t>
      </w:r>
      <w:r w:rsidR="006141CD">
        <w:t xml:space="preserve">quantile </w:t>
      </w:r>
      <w:r w:rsidR="00CB685F">
        <w:t xml:space="preserve">maps of Butler County, Pennsylvania displaying rates of positive </w:t>
      </w:r>
      <w:r w:rsidR="00CB685F">
        <w:rPr>
          <w:i/>
        </w:rPr>
        <w:t>C. diff</w:t>
      </w:r>
      <w:r w:rsidR="00CB685F">
        <w:t xml:space="preserve"> test results</w:t>
      </w:r>
      <w:r w:rsidR="006141CD">
        <w:t xml:space="preserve"> </w:t>
      </w:r>
      <w:r w:rsidR="00CB685F">
        <w:t>based on 2010 Census data by zip code over the four time periods</w:t>
      </w:r>
      <w:r w:rsidR="006141CD">
        <w:t xml:space="preserve"> (1997-2001, 2002-2006, 2007-2011, and 2012-March 2017). The maps show the change in rate of positive </w:t>
      </w:r>
      <w:r w:rsidR="006141CD">
        <w:rPr>
          <w:i/>
        </w:rPr>
        <w:t>C. diff</w:t>
      </w:r>
      <w:r w:rsidR="006141CD">
        <w:t xml:space="preserve"> test results over time </w:t>
      </w:r>
      <w:r w:rsidR="00C85987">
        <w:t xml:space="preserve">by the two age groups (18-64 and 65+). </w:t>
      </w:r>
      <w:r w:rsidR="00C85987">
        <w:rPr>
          <w:b/>
        </w:rPr>
        <w:t xml:space="preserve">Figures 12 </w:t>
      </w:r>
      <w:r w:rsidR="00C85987">
        <w:t xml:space="preserve">through </w:t>
      </w:r>
      <w:r w:rsidR="00C85987">
        <w:rPr>
          <w:b/>
        </w:rPr>
        <w:t xml:space="preserve">15 </w:t>
      </w:r>
      <w:r w:rsidR="00C85987">
        <w:t xml:space="preserve">show the rate of </w:t>
      </w:r>
      <w:r w:rsidR="00C85987">
        <w:rPr>
          <w:i/>
        </w:rPr>
        <w:t xml:space="preserve">C. diff </w:t>
      </w:r>
      <w:r w:rsidR="00C85987">
        <w:t xml:space="preserve">cases per 100,000 population in quantiles for Butler County Residents </w:t>
      </w:r>
      <w:r w:rsidR="00C85987" w:rsidRPr="00C85987">
        <w:t>age</w:t>
      </w:r>
      <w:r w:rsidR="00C85987">
        <w:t xml:space="preserve"> 18-64</w:t>
      </w:r>
      <w:r w:rsidR="004C1406">
        <w:t xml:space="preserve">. From the first </w:t>
      </w:r>
      <w:r w:rsidR="008871CB">
        <w:t>period</w:t>
      </w:r>
      <w:r w:rsidR="004C1406">
        <w:t xml:space="preserve">, 1997-2001, to the last, 2012-March 2017, the overall rate increases as evidenced by growing number </w:t>
      </w:r>
      <w:r w:rsidR="007836C7">
        <w:t xml:space="preserve">of </w:t>
      </w:r>
      <w:r w:rsidR="004C1406">
        <w:t xml:space="preserve">maroon quantiles. In </w:t>
      </w:r>
      <w:r w:rsidR="004C354F">
        <w:rPr>
          <w:b/>
        </w:rPr>
        <w:t>Figure 12</w:t>
      </w:r>
      <w:r w:rsidR="004C354F">
        <w:t xml:space="preserve"> (1997-2001), the rate ranges from zero to 339.8 </w:t>
      </w:r>
      <w:r w:rsidR="004C354F">
        <w:rPr>
          <w:i/>
        </w:rPr>
        <w:t>C. diff</w:t>
      </w:r>
      <w:r w:rsidR="004C354F">
        <w:t xml:space="preserve"> cases per 100,000 population. The rates in </w:t>
      </w:r>
      <w:r w:rsidR="004C354F">
        <w:rPr>
          <w:b/>
        </w:rPr>
        <w:t xml:space="preserve">Figure 13 </w:t>
      </w:r>
      <w:r w:rsidR="004C354F">
        <w:t xml:space="preserve">(2002-2006) range from zero to 647.7 </w:t>
      </w:r>
      <w:r w:rsidR="004C354F">
        <w:rPr>
          <w:i/>
        </w:rPr>
        <w:t xml:space="preserve">C. diff </w:t>
      </w:r>
      <w:r w:rsidR="004C354F">
        <w:t xml:space="preserve">cases per 100,000 population. Next, in the 2007-2011 </w:t>
      </w:r>
      <w:r w:rsidR="008871CB">
        <w:t>period</w:t>
      </w:r>
      <w:r w:rsidR="004C354F">
        <w:t xml:space="preserve"> (</w:t>
      </w:r>
      <w:r w:rsidR="004C354F">
        <w:rPr>
          <w:b/>
        </w:rPr>
        <w:t>Figure 14</w:t>
      </w:r>
      <w:r w:rsidR="004C354F">
        <w:t xml:space="preserve">), </w:t>
      </w:r>
      <w:r w:rsidR="004C354F">
        <w:rPr>
          <w:i/>
        </w:rPr>
        <w:t xml:space="preserve">C. diff </w:t>
      </w:r>
      <w:r w:rsidR="004C354F">
        <w:t>rates range from zero to 684.9 per 100,000 population</w:t>
      </w:r>
      <w:r w:rsidR="009C694E">
        <w:t>.</w:t>
      </w:r>
      <w:r w:rsidR="00E61C18">
        <w:t xml:space="preserve"> Finally, in </w:t>
      </w:r>
      <w:r w:rsidR="00E61C18">
        <w:rPr>
          <w:b/>
        </w:rPr>
        <w:t>Figure 15</w:t>
      </w:r>
      <w:r w:rsidR="00E61C18">
        <w:t>, rates range from 0 to 2,727.3 per 100,000 population.</w:t>
      </w:r>
      <w:r w:rsidR="009C694E">
        <w:t xml:space="preserve"> These maps visually illustrate the increasing rates of </w:t>
      </w:r>
      <w:r w:rsidR="009C694E">
        <w:rPr>
          <w:i/>
        </w:rPr>
        <w:t>C. diff</w:t>
      </w:r>
      <w:r w:rsidR="009C694E">
        <w:t xml:space="preserve"> shown in </w:t>
      </w:r>
      <w:r w:rsidR="009C694E">
        <w:rPr>
          <w:b/>
        </w:rPr>
        <w:t>Figures 4</w:t>
      </w:r>
      <w:r w:rsidR="009C694E">
        <w:t xml:space="preserve"> through </w:t>
      </w:r>
      <w:r w:rsidR="009C694E">
        <w:rPr>
          <w:b/>
        </w:rPr>
        <w:t xml:space="preserve">11 </w:t>
      </w:r>
      <w:r w:rsidR="009C694E">
        <w:t xml:space="preserve">as well as the fact that some zip codes increase over time </w:t>
      </w:r>
      <w:r w:rsidR="00E764D9">
        <w:t xml:space="preserve">while some decrease, or fluctuate, over time as the overall rate </w:t>
      </w:r>
      <w:r w:rsidR="00E764D9" w:rsidRPr="00EE3977">
        <w:t xml:space="preserve">increases in this age group. </w:t>
      </w:r>
      <w:r w:rsidR="00AE0C5B" w:rsidRPr="00EE3977">
        <w:t xml:space="preserve">In October 2011, Butler Memorial Hospital changed its </w:t>
      </w:r>
      <w:r w:rsidR="00AE0C5B" w:rsidRPr="00EE3977">
        <w:rPr>
          <w:i/>
        </w:rPr>
        <w:t xml:space="preserve">C. diff </w:t>
      </w:r>
      <w:r w:rsidR="00AE0C5B" w:rsidRPr="00EE3977">
        <w:t xml:space="preserve">testing method from </w:t>
      </w:r>
      <w:r w:rsidR="00AE0C5B" w:rsidRPr="00EE3977">
        <w:lastRenderedPageBreak/>
        <w:t>enzyme immunoassay to a molecular method, which may contribute to some of the increase in prevalence rate between the 2007-2011 and 2012-March 2017 period.</w:t>
      </w:r>
    </w:p>
    <w:p w:rsidR="00F245FA" w:rsidRPr="00F245FA" w:rsidRDefault="00F245FA" w:rsidP="00F245FA">
      <w:pPr>
        <w:pStyle w:val="Noindent"/>
      </w:pPr>
    </w:p>
    <w:p w:rsidR="007D385B" w:rsidRDefault="007D385B" w:rsidP="00531399"/>
    <w:p w:rsidR="00AF014F" w:rsidRDefault="00AF014F" w:rsidP="00531399"/>
    <w:p w:rsidR="00AF014F" w:rsidRDefault="00AF014F" w:rsidP="00531399"/>
    <w:p w:rsidR="00AF014F" w:rsidRDefault="00AF014F" w:rsidP="00531399"/>
    <w:p w:rsidR="00AF014F" w:rsidRDefault="00AF014F" w:rsidP="00531399"/>
    <w:p w:rsidR="00AF014F" w:rsidRDefault="00AF014F" w:rsidP="00531399"/>
    <w:p w:rsidR="00AF014F" w:rsidRDefault="00AF014F" w:rsidP="00531399"/>
    <w:p w:rsidR="00AF014F" w:rsidRDefault="00AF014F" w:rsidP="00531399"/>
    <w:p w:rsidR="00AF014F" w:rsidRDefault="00AF014F" w:rsidP="00531399"/>
    <w:p w:rsidR="00AF014F" w:rsidRDefault="00AF014F" w:rsidP="00531399"/>
    <w:p w:rsidR="00AF014F" w:rsidRDefault="00AF014F" w:rsidP="00531399"/>
    <w:p w:rsidR="00AF014F" w:rsidRDefault="00AF014F" w:rsidP="00E61C18">
      <w:pPr>
        <w:ind w:firstLine="0"/>
      </w:pPr>
    </w:p>
    <w:p w:rsidR="000E2E66" w:rsidRDefault="000E2E66" w:rsidP="00531399"/>
    <w:p w:rsidR="000E2E66" w:rsidRDefault="000E2E66" w:rsidP="00531399"/>
    <w:p w:rsidR="000E2E66" w:rsidRDefault="00134E31" w:rsidP="00531399">
      <w:r w:rsidRPr="00D707CA">
        <w:rPr>
          <w:noProof/>
        </w:rPr>
        <w:lastRenderedPageBreak/>
        <w:drawing>
          <wp:anchor distT="0" distB="0" distL="114300" distR="114300" simplePos="0" relativeHeight="251812864" behindDoc="1" locked="0" layoutInCell="1" allowOverlap="1" wp14:anchorId="3C6380EE" wp14:editId="50560353">
            <wp:simplePos x="0" y="0"/>
            <wp:positionH relativeFrom="margin">
              <wp:align>center</wp:align>
            </wp:positionH>
            <wp:positionV relativeFrom="paragraph">
              <wp:posOffset>5902325</wp:posOffset>
            </wp:positionV>
            <wp:extent cx="3986784" cy="1554480"/>
            <wp:effectExtent l="0" t="0" r="0" b="7620"/>
            <wp:wrapTight wrapText="bothSides">
              <wp:wrapPolygon edited="0">
                <wp:start x="0" y="0"/>
                <wp:lineTo x="0" y="21441"/>
                <wp:lineTo x="206" y="21441"/>
                <wp:lineTo x="206" y="21176"/>
                <wp:lineTo x="6296" y="19588"/>
                <wp:lineTo x="6399" y="18529"/>
                <wp:lineTo x="2271" y="16941"/>
                <wp:lineTo x="5987" y="16941"/>
                <wp:lineTo x="5987" y="12971"/>
                <wp:lineTo x="4748" y="12706"/>
                <wp:lineTo x="5780" y="11382"/>
                <wp:lineTo x="5677" y="5824"/>
                <wp:lineTo x="16618" y="4235"/>
                <wp:lineTo x="21469" y="3176"/>
                <wp:lineTo x="2146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86784" cy="1554480"/>
                    </a:xfrm>
                    <a:prstGeom prst="rect">
                      <a:avLst/>
                    </a:prstGeom>
                    <a:noFill/>
                    <a:ln>
                      <a:noFill/>
                    </a:ln>
                  </pic:spPr>
                </pic:pic>
              </a:graphicData>
            </a:graphic>
          </wp:anchor>
        </w:drawing>
      </w:r>
      <w:r w:rsidRPr="00F52958">
        <w:rPr>
          <w:noProof/>
        </w:rPr>
        <w:drawing>
          <wp:anchor distT="0" distB="0" distL="114300" distR="114300" simplePos="0" relativeHeight="251810816" behindDoc="1" locked="0" layoutInCell="1" allowOverlap="1" wp14:anchorId="724D8283" wp14:editId="2294DAF8">
            <wp:simplePos x="914400" y="1261110"/>
            <wp:positionH relativeFrom="margin">
              <wp:align>center</wp:align>
            </wp:positionH>
            <wp:positionV relativeFrom="margin">
              <wp:align>top</wp:align>
            </wp:positionV>
            <wp:extent cx="5600700" cy="58902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l="2948" t="14360" r="2811" b="14020"/>
                    <a:stretch/>
                  </pic:blipFill>
                  <pic:spPr bwMode="auto">
                    <a:xfrm>
                      <a:off x="0" y="0"/>
                      <a:ext cx="5600700" cy="5890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2E66" w:rsidRDefault="000E2E66" w:rsidP="00531399"/>
    <w:p w:rsidR="000E2E66" w:rsidRDefault="000E2E66" w:rsidP="00531399"/>
    <w:p w:rsidR="00AF014F" w:rsidRPr="00531399" w:rsidRDefault="00AF014F" w:rsidP="00531399"/>
    <w:p w:rsidR="000E2E66" w:rsidRDefault="00337497" w:rsidP="000E2E66">
      <w:pPr>
        <w:pStyle w:val="Noindent"/>
      </w:pPr>
      <w:r>
        <w:rPr>
          <w:noProof/>
        </w:rPr>
        <mc:AlternateContent>
          <mc:Choice Requires="wps">
            <w:drawing>
              <wp:anchor distT="0" distB="0" distL="114300" distR="114300" simplePos="0" relativeHeight="251760640" behindDoc="1" locked="0" layoutInCell="1" allowOverlap="1" wp14:anchorId="008CFC0D" wp14:editId="3BAE38F1">
                <wp:simplePos x="0" y="0"/>
                <wp:positionH relativeFrom="margin">
                  <wp:posOffset>-28575</wp:posOffset>
                </wp:positionH>
                <wp:positionV relativeFrom="margin">
                  <wp:posOffset>7524750</wp:posOffset>
                </wp:positionV>
                <wp:extent cx="6007100" cy="695325"/>
                <wp:effectExtent l="0" t="0" r="0" b="9525"/>
                <wp:wrapSquare wrapText="bothSides"/>
                <wp:docPr id="315" name="Text Box 315"/>
                <wp:cNvGraphicFramePr/>
                <a:graphic xmlns:a="http://schemas.openxmlformats.org/drawingml/2006/main">
                  <a:graphicData uri="http://schemas.microsoft.com/office/word/2010/wordprocessingShape">
                    <wps:wsp>
                      <wps:cNvSpPr txBox="1"/>
                      <wps:spPr>
                        <a:xfrm>
                          <a:off x="0" y="0"/>
                          <a:ext cx="6007100" cy="695325"/>
                        </a:xfrm>
                        <a:prstGeom prst="rect">
                          <a:avLst/>
                        </a:prstGeom>
                        <a:solidFill>
                          <a:prstClr val="white"/>
                        </a:solidFill>
                        <a:ln>
                          <a:noFill/>
                        </a:ln>
                      </wps:spPr>
                      <wps:txbx>
                        <w:txbxContent>
                          <w:p w:rsidR="00D83872" w:rsidRPr="000E2E66" w:rsidRDefault="00D83872" w:rsidP="00337497">
                            <w:pPr>
                              <w:pStyle w:val="Caption"/>
                              <w:spacing w:line="360" w:lineRule="auto"/>
                              <w:ind w:firstLine="0"/>
                              <w:rPr>
                                <w:noProof/>
                                <w:sz w:val="24"/>
                                <w:szCs w:val="24"/>
                              </w:rPr>
                            </w:pPr>
                            <w:bookmarkStart w:id="90" w:name="_Toc495591283"/>
                            <w:r w:rsidRPr="000E2E66">
                              <w:t xml:space="preserve">Figure </w:t>
                            </w:r>
                            <w:r w:rsidR="00804D2B">
                              <w:fldChar w:fldCharType="begin"/>
                            </w:r>
                            <w:r w:rsidR="00804D2B">
                              <w:instrText xml:space="preserve"> SEQ Figure \* ARABIC </w:instrText>
                            </w:r>
                            <w:r w:rsidR="00804D2B">
                              <w:fldChar w:fldCharType="separate"/>
                            </w:r>
                            <w:r>
                              <w:rPr>
                                <w:noProof/>
                              </w:rPr>
                              <w:t>12</w:t>
                            </w:r>
                            <w:r w:rsidR="00804D2B">
                              <w:rPr>
                                <w:noProof/>
                              </w:rPr>
                              <w:fldChar w:fldCharType="end"/>
                            </w:r>
                            <w:r w:rsidRPr="000E2E66">
                              <w:t>.</w:t>
                            </w:r>
                            <w:r w:rsidRPr="0040176D">
                              <w:t xml:space="preserve"> Prevalence Rates of Positive </w:t>
                            </w:r>
                            <w:r w:rsidRPr="0040176D">
                              <w:rPr>
                                <w:i/>
                              </w:rPr>
                              <w:t>Clostridium difficile</w:t>
                            </w:r>
                            <w:r>
                              <w:t xml:space="preserve"> Test Results in Butler County a</w:t>
                            </w:r>
                            <w:r w:rsidRPr="0040176D">
                              <w:t>mong Non-Nursing Home Residents Aged 18-64 (1997-2001) per 100,000 Population based on 2010 Census Data</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8CFC0D" id="Text Box 315" o:spid="_x0000_s1052" type="#_x0000_t202" style="position:absolute;left:0;text-align:left;margin-left:-2.25pt;margin-top:592.5pt;width:473pt;height:54.75pt;z-index:-25155584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" stroked="f">
                <v:textbox inset="0,0,0,0">
                  <w:txbxContent>
                    <w:p w:rsidR="00D83872" w:rsidRPr="000E2E66" w:rsidRDefault="00D83872" w:rsidP="00337497">
                      <w:pPr>
                        <w:pStyle w:val="Caption"/>
                        <w:spacing w:line="360" w:lineRule="auto"/>
                        <w:ind w:firstLine="0"/>
                        <w:rPr>
                          <w:noProof/>
                          <w:sz w:val="24"/>
                          <w:szCs w:val="24"/>
                        </w:rPr>
                      </w:pPr>
                      <w:bookmarkStart w:id="91" w:name="_Toc495591283"/>
                      <w:r w:rsidRPr="000E2E66">
                        <w:t xml:space="preserve">Figure </w:t>
                      </w:r>
                      <w:r w:rsidR="00804D2B">
                        <w:fldChar w:fldCharType="begin"/>
                      </w:r>
                      <w:r w:rsidR="00804D2B">
                        <w:instrText xml:space="preserve"> SEQ Figure \* ARABIC </w:instrText>
                      </w:r>
                      <w:r w:rsidR="00804D2B">
                        <w:fldChar w:fldCharType="separate"/>
                      </w:r>
                      <w:r>
                        <w:rPr>
                          <w:noProof/>
                        </w:rPr>
                        <w:t>12</w:t>
                      </w:r>
                      <w:r w:rsidR="00804D2B">
                        <w:rPr>
                          <w:noProof/>
                        </w:rPr>
                        <w:fldChar w:fldCharType="end"/>
                      </w:r>
                      <w:r w:rsidRPr="000E2E66">
                        <w:t>.</w:t>
                      </w:r>
                      <w:r w:rsidRPr="0040176D">
                        <w:t xml:space="preserve"> Prevalence Rates of Positive </w:t>
                      </w:r>
                      <w:r w:rsidRPr="0040176D">
                        <w:rPr>
                          <w:i/>
                        </w:rPr>
                        <w:t>Clostridium difficile</w:t>
                      </w:r>
                      <w:r>
                        <w:t xml:space="preserve"> Test Results in Butler County a</w:t>
                      </w:r>
                      <w:r w:rsidRPr="0040176D">
                        <w:t>mong Non-Nursing Home Residents Aged 18-64 (1997-2001) per 100,000 Population based on 2010 Census Data</w:t>
                      </w:r>
                      <w:bookmarkEnd w:id="91"/>
                    </w:p>
                  </w:txbxContent>
                </v:textbox>
                <w10:wrap type="square" anchorx="margin" anchory="margin"/>
              </v:shape>
            </w:pict>
          </mc:Fallback>
        </mc:AlternateContent>
      </w:r>
    </w:p>
    <w:p w:rsidR="000E2E66" w:rsidRDefault="003F3B27" w:rsidP="000E2E66">
      <w:r w:rsidRPr="00D707CA">
        <w:rPr>
          <w:noProof/>
        </w:rPr>
        <w:drawing>
          <wp:anchor distT="0" distB="0" distL="114300" distR="114300" simplePos="0" relativeHeight="251816960" behindDoc="1" locked="0" layoutInCell="1" allowOverlap="1" wp14:anchorId="3A25D558" wp14:editId="587657A1">
            <wp:simplePos x="0" y="0"/>
            <wp:positionH relativeFrom="margin">
              <wp:align>center</wp:align>
            </wp:positionH>
            <wp:positionV relativeFrom="paragraph">
              <wp:posOffset>5920952</wp:posOffset>
            </wp:positionV>
            <wp:extent cx="3986784" cy="1554480"/>
            <wp:effectExtent l="0" t="0" r="0" b="7620"/>
            <wp:wrapTight wrapText="bothSides">
              <wp:wrapPolygon edited="0">
                <wp:start x="0" y="0"/>
                <wp:lineTo x="0" y="21441"/>
                <wp:lineTo x="206" y="21441"/>
                <wp:lineTo x="206" y="21176"/>
                <wp:lineTo x="6296" y="19588"/>
                <wp:lineTo x="6399" y="18529"/>
                <wp:lineTo x="2271" y="16941"/>
                <wp:lineTo x="5987" y="16941"/>
                <wp:lineTo x="5987" y="12971"/>
                <wp:lineTo x="4748" y="12706"/>
                <wp:lineTo x="5780" y="11382"/>
                <wp:lineTo x="5677" y="5824"/>
                <wp:lineTo x="16618" y="4235"/>
                <wp:lineTo x="21469" y="3176"/>
                <wp:lineTo x="2146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86784" cy="1554480"/>
                    </a:xfrm>
                    <a:prstGeom prst="rect">
                      <a:avLst/>
                    </a:prstGeom>
                    <a:noFill/>
                    <a:ln>
                      <a:noFill/>
                    </a:ln>
                  </pic:spPr>
                </pic:pic>
              </a:graphicData>
            </a:graphic>
          </wp:anchor>
        </w:drawing>
      </w:r>
      <w:r w:rsidRPr="00F52958">
        <w:rPr>
          <w:noProof/>
        </w:rPr>
        <w:drawing>
          <wp:anchor distT="0" distB="0" distL="114300" distR="114300" simplePos="0" relativeHeight="251814912" behindDoc="1" locked="0" layoutInCell="1" allowOverlap="1" wp14:anchorId="4A3D7A28" wp14:editId="33842F77">
            <wp:simplePos x="0" y="0"/>
            <wp:positionH relativeFrom="margin">
              <wp:align>center</wp:align>
            </wp:positionH>
            <wp:positionV relativeFrom="margin">
              <wp:align>top</wp:align>
            </wp:positionV>
            <wp:extent cx="5942965" cy="59182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t="14364" b="13657"/>
                    <a:stretch/>
                  </pic:blipFill>
                  <pic:spPr bwMode="auto">
                    <a:xfrm>
                      <a:off x="0" y="0"/>
                      <a:ext cx="5942965" cy="591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2E66" w:rsidRDefault="000E2E66" w:rsidP="000E2E66"/>
    <w:p w:rsidR="000E2E66" w:rsidRDefault="000E2E66" w:rsidP="000E2E66"/>
    <w:p w:rsidR="000E2E66" w:rsidRDefault="000E2E66" w:rsidP="000E2E66"/>
    <w:p w:rsidR="000E2E66" w:rsidRDefault="00337497" w:rsidP="000E2E66">
      <w:r>
        <w:rPr>
          <w:noProof/>
        </w:rPr>
        <mc:AlternateContent>
          <mc:Choice Requires="wps">
            <w:drawing>
              <wp:anchor distT="0" distB="0" distL="114300" distR="114300" simplePos="0" relativeHeight="251768832" behindDoc="0" locked="0" layoutInCell="1" allowOverlap="1" wp14:anchorId="1324D62A" wp14:editId="0738B505">
                <wp:simplePos x="0" y="0"/>
                <wp:positionH relativeFrom="margin">
                  <wp:posOffset>-28575</wp:posOffset>
                </wp:positionH>
                <wp:positionV relativeFrom="margin">
                  <wp:posOffset>7629525</wp:posOffset>
                </wp:positionV>
                <wp:extent cx="6007100" cy="590550"/>
                <wp:effectExtent l="0" t="0" r="0" b="0"/>
                <wp:wrapSquare wrapText="bothSides"/>
                <wp:docPr id="319" name="Text Box 319"/>
                <wp:cNvGraphicFramePr/>
                <a:graphic xmlns:a="http://schemas.openxmlformats.org/drawingml/2006/main">
                  <a:graphicData uri="http://schemas.microsoft.com/office/word/2010/wordprocessingShape">
                    <wps:wsp>
                      <wps:cNvSpPr txBox="1"/>
                      <wps:spPr>
                        <a:xfrm>
                          <a:off x="0" y="0"/>
                          <a:ext cx="6007100" cy="590550"/>
                        </a:xfrm>
                        <a:prstGeom prst="rect">
                          <a:avLst/>
                        </a:prstGeom>
                        <a:solidFill>
                          <a:prstClr val="white"/>
                        </a:solidFill>
                        <a:ln>
                          <a:noFill/>
                        </a:ln>
                      </wps:spPr>
                      <wps:txbx>
                        <w:txbxContent>
                          <w:p w:rsidR="00D83872" w:rsidRPr="00FB2324" w:rsidRDefault="00D83872" w:rsidP="00337497">
                            <w:pPr>
                              <w:pStyle w:val="Caption"/>
                              <w:spacing w:line="360" w:lineRule="auto"/>
                              <w:ind w:firstLine="0"/>
                              <w:rPr>
                                <w:noProof/>
                                <w:sz w:val="24"/>
                                <w:szCs w:val="24"/>
                              </w:rPr>
                            </w:pPr>
                            <w:bookmarkStart w:id="92" w:name="_Toc495591284"/>
                            <w:r>
                              <w:t xml:space="preserve">Figure </w:t>
                            </w:r>
                            <w:r w:rsidR="00804D2B">
                              <w:fldChar w:fldCharType="begin"/>
                            </w:r>
                            <w:r w:rsidR="00804D2B">
                              <w:instrText xml:space="preserve"> SEQ Figure \* ARABIC </w:instrText>
                            </w:r>
                            <w:r w:rsidR="00804D2B">
                              <w:fldChar w:fldCharType="separate"/>
                            </w:r>
                            <w:r>
                              <w:rPr>
                                <w:noProof/>
                              </w:rPr>
                              <w:t>13</w:t>
                            </w:r>
                            <w:r w:rsidR="00804D2B">
                              <w:rPr>
                                <w:noProof/>
                              </w:rPr>
                              <w:fldChar w:fldCharType="end"/>
                            </w:r>
                            <w:r>
                              <w:t xml:space="preserve">. </w:t>
                            </w:r>
                            <w:r w:rsidRPr="0040176D">
                              <w:t xml:space="preserve">Prevalence Rates of Positive </w:t>
                            </w:r>
                            <w:r w:rsidRPr="0040176D">
                              <w:rPr>
                                <w:i/>
                              </w:rPr>
                              <w:t>Clostridium difficile</w:t>
                            </w:r>
                            <w:r>
                              <w:t xml:space="preserve"> Test Results in Butler County a</w:t>
                            </w:r>
                            <w:r w:rsidRPr="0040176D">
                              <w:t>mong Non-Nursing Home Residents Aged 18-64 (2002-2006) per 100,000 Population based on 2010 Census Data</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24D62A" id="Text Box 319" o:spid="_x0000_s1053" type="#_x0000_t202" style="position:absolute;left:0;text-align:left;margin-left:-2.25pt;margin-top:600.75pt;width:473pt;height:46.5pt;z-index:25176883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" stroked="f">
                <v:textbox inset="0,0,0,0">
                  <w:txbxContent>
                    <w:p w:rsidR="00D83872" w:rsidRPr="00FB2324" w:rsidRDefault="00D83872" w:rsidP="00337497">
                      <w:pPr>
                        <w:pStyle w:val="Caption"/>
                        <w:spacing w:line="360" w:lineRule="auto"/>
                        <w:ind w:firstLine="0"/>
                        <w:rPr>
                          <w:noProof/>
                          <w:sz w:val="24"/>
                          <w:szCs w:val="24"/>
                        </w:rPr>
                      </w:pPr>
                      <w:bookmarkStart w:id="93" w:name="_Toc495591284"/>
                      <w:r>
                        <w:t xml:space="preserve">Figure </w:t>
                      </w:r>
                      <w:r w:rsidR="00804D2B">
                        <w:fldChar w:fldCharType="begin"/>
                      </w:r>
                      <w:r w:rsidR="00804D2B">
                        <w:instrText xml:space="preserve"> SEQ Figure \* ARABIC </w:instrText>
                      </w:r>
                      <w:r w:rsidR="00804D2B">
                        <w:fldChar w:fldCharType="separate"/>
                      </w:r>
                      <w:r>
                        <w:rPr>
                          <w:noProof/>
                        </w:rPr>
                        <w:t>13</w:t>
                      </w:r>
                      <w:r w:rsidR="00804D2B">
                        <w:rPr>
                          <w:noProof/>
                        </w:rPr>
                        <w:fldChar w:fldCharType="end"/>
                      </w:r>
                      <w:r>
                        <w:t xml:space="preserve">. </w:t>
                      </w:r>
                      <w:r w:rsidRPr="0040176D">
                        <w:t xml:space="preserve">Prevalence Rates of Positive </w:t>
                      </w:r>
                      <w:r w:rsidRPr="0040176D">
                        <w:rPr>
                          <w:i/>
                        </w:rPr>
                        <w:t>Clostridium difficile</w:t>
                      </w:r>
                      <w:r>
                        <w:t xml:space="preserve"> Test Results in Butler County a</w:t>
                      </w:r>
                      <w:r w:rsidRPr="0040176D">
                        <w:t>mong Non-Nursing Home Residents Aged 18-64 (2002-2006) per 100,000 Population based on 2010 Census Data</w:t>
                      </w:r>
                      <w:bookmarkEnd w:id="93"/>
                    </w:p>
                  </w:txbxContent>
                </v:textbox>
                <w10:wrap type="square" anchorx="margin" anchory="margin"/>
              </v:shape>
            </w:pict>
          </mc:Fallback>
        </mc:AlternateContent>
      </w:r>
    </w:p>
    <w:p w:rsidR="000E2E66" w:rsidRDefault="003F3B27" w:rsidP="000E2E66">
      <w:r w:rsidRPr="00D707CA">
        <w:rPr>
          <w:noProof/>
        </w:rPr>
        <w:drawing>
          <wp:anchor distT="0" distB="0" distL="114300" distR="114300" simplePos="0" relativeHeight="251821056" behindDoc="1" locked="0" layoutInCell="1" allowOverlap="1" wp14:anchorId="16C3B440" wp14:editId="6CE6AF66">
            <wp:simplePos x="0" y="0"/>
            <wp:positionH relativeFrom="margin">
              <wp:align>center</wp:align>
            </wp:positionH>
            <wp:positionV relativeFrom="paragraph">
              <wp:posOffset>6004983</wp:posOffset>
            </wp:positionV>
            <wp:extent cx="3986784" cy="1554480"/>
            <wp:effectExtent l="0" t="0" r="0" b="7620"/>
            <wp:wrapTight wrapText="bothSides">
              <wp:wrapPolygon edited="0">
                <wp:start x="0" y="0"/>
                <wp:lineTo x="0" y="21441"/>
                <wp:lineTo x="206" y="21441"/>
                <wp:lineTo x="206" y="21176"/>
                <wp:lineTo x="6296" y="19588"/>
                <wp:lineTo x="6399" y="18529"/>
                <wp:lineTo x="2271" y="16941"/>
                <wp:lineTo x="5987" y="16941"/>
                <wp:lineTo x="5987" y="12971"/>
                <wp:lineTo x="4748" y="12706"/>
                <wp:lineTo x="5780" y="11382"/>
                <wp:lineTo x="5677" y="5824"/>
                <wp:lineTo x="16618" y="4235"/>
                <wp:lineTo x="21469" y="3176"/>
                <wp:lineTo x="21469"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86784" cy="1554480"/>
                    </a:xfrm>
                    <a:prstGeom prst="rect">
                      <a:avLst/>
                    </a:prstGeom>
                    <a:noFill/>
                    <a:ln>
                      <a:noFill/>
                    </a:ln>
                  </pic:spPr>
                </pic:pic>
              </a:graphicData>
            </a:graphic>
          </wp:anchor>
        </w:drawing>
      </w:r>
    </w:p>
    <w:p w:rsidR="000E2E66" w:rsidRDefault="000E2E66" w:rsidP="000E2E66"/>
    <w:p w:rsidR="000E2E66" w:rsidRDefault="003F3B27" w:rsidP="000E2E66">
      <w:r w:rsidRPr="00F52958">
        <w:rPr>
          <w:noProof/>
        </w:rPr>
        <w:drawing>
          <wp:anchor distT="0" distB="0" distL="114300" distR="114300" simplePos="0" relativeHeight="251819008" behindDoc="1" locked="0" layoutInCell="1" allowOverlap="1" wp14:anchorId="34CD5039" wp14:editId="438B785E">
            <wp:simplePos x="0" y="0"/>
            <wp:positionH relativeFrom="margin">
              <wp:align>center</wp:align>
            </wp:positionH>
            <wp:positionV relativeFrom="margin">
              <wp:align>top</wp:align>
            </wp:positionV>
            <wp:extent cx="5942965" cy="600392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t="13167" b="13769"/>
                    <a:stretch/>
                  </pic:blipFill>
                  <pic:spPr bwMode="auto">
                    <a:xfrm>
                      <a:off x="0" y="0"/>
                      <a:ext cx="5942965" cy="600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2E66" w:rsidRDefault="000E2E66" w:rsidP="000E2E66"/>
    <w:p w:rsidR="000E2E66" w:rsidRDefault="003F3B27" w:rsidP="000E2E66">
      <w:r>
        <w:rPr>
          <w:noProof/>
        </w:rPr>
        <mc:AlternateContent>
          <mc:Choice Requires="wps">
            <w:drawing>
              <wp:anchor distT="0" distB="0" distL="114300" distR="114300" simplePos="0" relativeHeight="251774976" behindDoc="0" locked="0" layoutInCell="1" allowOverlap="1" wp14:anchorId="783F8AE4" wp14:editId="38C04563">
                <wp:simplePos x="0" y="0"/>
                <wp:positionH relativeFrom="margin">
                  <wp:posOffset>-28575</wp:posOffset>
                </wp:positionH>
                <wp:positionV relativeFrom="margin">
                  <wp:posOffset>7629525</wp:posOffset>
                </wp:positionV>
                <wp:extent cx="6007100" cy="596900"/>
                <wp:effectExtent l="0" t="0" r="0" b="0"/>
                <wp:wrapSquare wrapText="bothSides"/>
                <wp:docPr id="322" name="Text Box 322"/>
                <wp:cNvGraphicFramePr/>
                <a:graphic xmlns:a="http://schemas.openxmlformats.org/drawingml/2006/main">
                  <a:graphicData uri="http://schemas.microsoft.com/office/word/2010/wordprocessingShape">
                    <wps:wsp>
                      <wps:cNvSpPr txBox="1"/>
                      <wps:spPr>
                        <a:xfrm>
                          <a:off x="0" y="0"/>
                          <a:ext cx="6007100" cy="596900"/>
                        </a:xfrm>
                        <a:prstGeom prst="rect">
                          <a:avLst/>
                        </a:prstGeom>
                        <a:solidFill>
                          <a:prstClr val="white"/>
                        </a:solidFill>
                        <a:ln>
                          <a:noFill/>
                        </a:ln>
                      </wps:spPr>
                      <wps:txbx>
                        <w:txbxContent>
                          <w:p w:rsidR="00D83872" w:rsidRPr="001422DC" w:rsidRDefault="00D83872" w:rsidP="00337497">
                            <w:pPr>
                              <w:pStyle w:val="Caption"/>
                              <w:spacing w:line="360" w:lineRule="auto"/>
                              <w:ind w:firstLine="0"/>
                              <w:rPr>
                                <w:noProof/>
                                <w:sz w:val="24"/>
                                <w:szCs w:val="24"/>
                              </w:rPr>
                            </w:pPr>
                            <w:bookmarkStart w:id="94" w:name="_Toc495591285"/>
                            <w:r>
                              <w:t xml:space="preserve">Figure </w:t>
                            </w:r>
                            <w:r w:rsidR="00804D2B">
                              <w:fldChar w:fldCharType="begin"/>
                            </w:r>
                            <w:r w:rsidR="00804D2B">
                              <w:instrText xml:space="preserve"> SEQ Figure \* ARABIC </w:instrText>
                            </w:r>
                            <w:r w:rsidR="00804D2B">
                              <w:fldChar w:fldCharType="separate"/>
                            </w:r>
                            <w:r>
                              <w:rPr>
                                <w:noProof/>
                              </w:rPr>
                              <w:t>14</w:t>
                            </w:r>
                            <w:r w:rsidR="00804D2B">
                              <w:rPr>
                                <w:noProof/>
                              </w:rPr>
                              <w:fldChar w:fldCharType="end"/>
                            </w:r>
                            <w:r>
                              <w:t>.</w:t>
                            </w:r>
                            <w:r w:rsidRPr="0040176D">
                              <w:t xml:space="preserve"> Prevalence Rates of Positive </w:t>
                            </w:r>
                            <w:r w:rsidRPr="0040176D">
                              <w:rPr>
                                <w:i/>
                              </w:rPr>
                              <w:t>Clostridium difficile</w:t>
                            </w:r>
                            <w:r>
                              <w:t xml:space="preserve"> Test Results in Butler County a</w:t>
                            </w:r>
                            <w:r w:rsidRPr="0040176D">
                              <w:t>mong Non-Nursing Home Residents Aged 18-64 (2007-2011) per 100,000 Population based on 2010 Census Data</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3F8AE4" id="Text Box 322" o:spid="_x0000_s1054" type="#_x0000_t202" style="position:absolute;left:0;text-align:left;margin-left:-2.25pt;margin-top:600.75pt;width:473pt;height:47pt;z-index:25177497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" stroked="f">
                <v:textbox inset="0,0,0,0">
                  <w:txbxContent>
                    <w:p w:rsidR="00D83872" w:rsidRPr="001422DC" w:rsidRDefault="00D83872" w:rsidP="00337497">
                      <w:pPr>
                        <w:pStyle w:val="Caption"/>
                        <w:spacing w:line="360" w:lineRule="auto"/>
                        <w:ind w:firstLine="0"/>
                        <w:rPr>
                          <w:noProof/>
                          <w:sz w:val="24"/>
                          <w:szCs w:val="24"/>
                        </w:rPr>
                      </w:pPr>
                      <w:bookmarkStart w:id="95" w:name="_Toc495591285"/>
                      <w:r>
                        <w:t xml:space="preserve">Figure </w:t>
                      </w:r>
                      <w:r w:rsidR="00804D2B">
                        <w:fldChar w:fldCharType="begin"/>
                      </w:r>
                      <w:r w:rsidR="00804D2B">
                        <w:instrText xml:space="preserve"> SEQ Figure \* ARABIC </w:instrText>
                      </w:r>
                      <w:r w:rsidR="00804D2B">
                        <w:fldChar w:fldCharType="separate"/>
                      </w:r>
                      <w:r>
                        <w:rPr>
                          <w:noProof/>
                        </w:rPr>
                        <w:t>14</w:t>
                      </w:r>
                      <w:r w:rsidR="00804D2B">
                        <w:rPr>
                          <w:noProof/>
                        </w:rPr>
                        <w:fldChar w:fldCharType="end"/>
                      </w:r>
                      <w:r>
                        <w:t>.</w:t>
                      </w:r>
                      <w:r w:rsidRPr="0040176D">
                        <w:t xml:space="preserve"> Prevalence Rates of Positive </w:t>
                      </w:r>
                      <w:r w:rsidRPr="0040176D">
                        <w:rPr>
                          <w:i/>
                        </w:rPr>
                        <w:t>Clostridium difficile</w:t>
                      </w:r>
                      <w:r>
                        <w:t xml:space="preserve"> Test Results in Butler County a</w:t>
                      </w:r>
                      <w:r w:rsidRPr="0040176D">
                        <w:t>mong Non-Nursing Home Residents Aged 18-64 (2007-2011) per 100,000 Population based on 2010 Census Data</w:t>
                      </w:r>
                      <w:bookmarkEnd w:id="95"/>
                    </w:p>
                  </w:txbxContent>
                </v:textbox>
                <w10:wrap type="square" anchorx="margin" anchory="margin"/>
              </v:shape>
            </w:pict>
          </mc:Fallback>
        </mc:AlternateContent>
      </w:r>
    </w:p>
    <w:p w:rsidR="000E2E66" w:rsidRDefault="003F3B27" w:rsidP="000E2E66">
      <w:r w:rsidRPr="00D707CA">
        <w:rPr>
          <w:noProof/>
        </w:rPr>
        <w:drawing>
          <wp:anchor distT="0" distB="0" distL="114300" distR="114300" simplePos="0" relativeHeight="251825152" behindDoc="1" locked="0" layoutInCell="1" allowOverlap="1" wp14:anchorId="73B6E671" wp14:editId="4AB383B2">
            <wp:simplePos x="0" y="0"/>
            <wp:positionH relativeFrom="margin">
              <wp:align>center</wp:align>
            </wp:positionH>
            <wp:positionV relativeFrom="margin">
              <wp:posOffset>5987203</wp:posOffset>
            </wp:positionV>
            <wp:extent cx="3986530" cy="1554480"/>
            <wp:effectExtent l="0" t="0" r="0" b="7620"/>
            <wp:wrapTight wrapText="bothSides">
              <wp:wrapPolygon edited="0">
                <wp:start x="0" y="0"/>
                <wp:lineTo x="0" y="21441"/>
                <wp:lineTo x="206" y="21441"/>
                <wp:lineTo x="206" y="21176"/>
                <wp:lineTo x="6296" y="19588"/>
                <wp:lineTo x="6399" y="18529"/>
                <wp:lineTo x="2271" y="16941"/>
                <wp:lineTo x="5987" y="16941"/>
                <wp:lineTo x="5987" y="12971"/>
                <wp:lineTo x="4748" y="12706"/>
                <wp:lineTo x="5780" y="11382"/>
                <wp:lineTo x="5677" y="5824"/>
                <wp:lineTo x="16618" y="4235"/>
                <wp:lineTo x="21469" y="3176"/>
                <wp:lineTo x="2146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86530" cy="1554480"/>
                    </a:xfrm>
                    <a:prstGeom prst="rect">
                      <a:avLst/>
                    </a:prstGeom>
                    <a:noFill/>
                    <a:ln>
                      <a:noFill/>
                    </a:ln>
                  </pic:spPr>
                </pic:pic>
              </a:graphicData>
            </a:graphic>
          </wp:anchor>
        </w:drawing>
      </w:r>
    </w:p>
    <w:p w:rsidR="000E2E66" w:rsidRDefault="003F3B27" w:rsidP="000E2E66">
      <w:r w:rsidRPr="00D707CA">
        <w:rPr>
          <w:noProof/>
        </w:rPr>
        <w:drawing>
          <wp:anchor distT="0" distB="0" distL="114300" distR="114300" simplePos="0" relativeHeight="251823104" behindDoc="1" locked="0" layoutInCell="1" allowOverlap="1" wp14:anchorId="02289CE6" wp14:editId="6B17C68B">
            <wp:simplePos x="914400" y="1616710"/>
            <wp:positionH relativeFrom="margin">
              <wp:align>center</wp:align>
            </wp:positionH>
            <wp:positionV relativeFrom="margin">
              <wp:align>top</wp:align>
            </wp:positionV>
            <wp:extent cx="5942965" cy="598932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2">
                      <a:extLst>
                        <a:ext uri="{28A0092B-C50C-407E-A947-70E740481C1C}">
                          <a14:useLocalDpi xmlns:a14="http://schemas.microsoft.com/office/drawing/2010/main" val="0"/>
                        </a:ext>
                      </a:extLst>
                    </a:blip>
                    <a:srcRect t="13536" b="13582"/>
                    <a:stretch/>
                  </pic:blipFill>
                  <pic:spPr bwMode="auto">
                    <a:xfrm>
                      <a:off x="0" y="0"/>
                      <a:ext cx="5942965" cy="5989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2E66" w:rsidRDefault="00AE0C5B" w:rsidP="000E2E66">
      <w:r>
        <w:rPr>
          <w:noProof/>
        </w:rPr>
        <mc:AlternateContent>
          <mc:Choice Requires="wps">
            <w:drawing>
              <wp:anchor distT="45720" distB="45720" distL="114300" distR="114300" simplePos="0" relativeHeight="251845632" behindDoc="0" locked="0" layoutInCell="1" allowOverlap="1" wp14:anchorId="40E78FE2" wp14:editId="0E87A95F">
                <wp:simplePos x="0" y="0"/>
                <wp:positionH relativeFrom="page">
                  <wp:posOffset>3217333</wp:posOffset>
                </wp:positionH>
                <wp:positionV relativeFrom="paragraph">
                  <wp:posOffset>287020</wp:posOffset>
                </wp:positionV>
                <wp:extent cx="2700655" cy="558800"/>
                <wp:effectExtent l="0" t="0" r="4445"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558800"/>
                        </a:xfrm>
                        <a:prstGeom prst="rect">
                          <a:avLst/>
                        </a:prstGeom>
                        <a:solidFill>
                          <a:srgbClr val="FFFFFF"/>
                        </a:solidFill>
                        <a:ln w="9525">
                          <a:noFill/>
                          <a:miter lim="800000"/>
                          <a:headEnd/>
                          <a:tailEnd/>
                        </a:ln>
                      </wps:spPr>
                      <wps:txbx>
                        <w:txbxContent>
                          <w:p w:rsidR="00D83872" w:rsidRPr="003F1F13" w:rsidRDefault="00D83872" w:rsidP="00AE0C5B">
                            <w:pPr>
                              <w:ind w:firstLine="0"/>
                              <w:jc w:val="left"/>
                              <w:rPr>
                                <w:sz w:val="18"/>
                                <w:szCs w:val="18"/>
                              </w:rPr>
                            </w:pPr>
                            <w:r>
                              <w:rPr>
                                <w:sz w:val="18"/>
                                <w:szCs w:val="18"/>
                              </w:rPr>
                              <w:t>*Testing methods changed from enzyme immunoassay to molecular testing method in late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78FE2" id="_x0000_s1055" type="#_x0000_t202" style="position:absolute;left:0;text-align:left;margin-left:253.35pt;margin-top:22.6pt;width:212.65pt;height:44pt;z-index:251845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" stroked="f">
                <v:textbox>
                  <w:txbxContent>
                    <w:p w:rsidR="00D83872" w:rsidRPr="003F1F13" w:rsidRDefault="00D83872" w:rsidP="00AE0C5B">
                      <w:pPr>
                        <w:ind w:firstLine="0"/>
                        <w:jc w:val="left"/>
                        <w:rPr>
                          <w:sz w:val="18"/>
                          <w:szCs w:val="18"/>
                        </w:rPr>
                      </w:pPr>
                      <w:r>
                        <w:rPr>
                          <w:sz w:val="18"/>
                          <w:szCs w:val="18"/>
                        </w:rPr>
                        <w:t>*Testing methods changed from enzyme immunoassay to molecular testing method in late 2011</w:t>
                      </w:r>
                    </w:p>
                  </w:txbxContent>
                </v:textbox>
                <w10:wrap type="square" anchorx="page"/>
              </v:shape>
            </w:pict>
          </mc:Fallback>
        </mc:AlternateContent>
      </w:r>
    </w:p>
    <w:p w:rsidR="000E2E66" w:rsidRDefault="000E2E66" w:rsidP="000E2E66"/>
    <w:p w:rsidR="000E2E66" w:rsidRDefault="006810E4" w:rsidP="000E2E66">
      <w:r>
        <w:rPr>
          <w:noProof/>
        </w:rPr>
        <mc:AlternateContent>
          <mc:Choice Requires="wps">
            <w:drawing>
              <wp:anchor distT="0" distB="0" distL="114300" distR="114300" simplePos="0" relativeHeight="251781120" behindDoc="1" locked="0" layoutInCell="1" allowOverlap="1" wp14:anchorId="54856309" wp14:editId="1C3540F7">
                <wp:simplePos x="0" y="0"/>
                <wp:positionH relativeFrom="margin">
                  <wp:posOffset>104775</wp:posOffset>
                </wp:positionH>
                <wp:positionV relativeFrom="margin">
                  <wp:posOffset>7648575</wp:posOffset>
                </wp:positionV>
                <wp:extent cx="5905500" cy="584835"/>
                <wp:effectExtent l="0" t="0" r="0" b="5715"/>
                <wp:wrapSquare wrapText="bothSides"/>
                <wp:docPr id="325" name="Text Box 325"/>
                <wp:cNvGraphicFramePr/>
                <a:graphic xmlns:a="http://schemas.openxmlformats.org/drawingml/2006/main">
                  <a:graphicData uri="http://schemas.microsoft.com/office/word/2010/wordprocessingShape">
                    <wps:wsp>
                      <wps:cNvSpPr txBox="1"/>
                      <wps:spPr>
                        <a:xfrm>
                          <a:off x="0" y="0"/>
                          <a:ext cx="5905500" cy="584835"/>
                        </a:xfrm>
                        <a:prstGeom prst="rect">
                          <a:avLst/>
                        </a:prstGeom>
                        <a:solidFill>
                          <a:prstClr val="white"/>
                        </a:solidFill>
                        <a:ln>
                          <a:noFill/>
                        </a:ln>
                      </wps:spPr>
                      <wps:txbx>
                        <w:txbxContent>
                          <w:p w:rsidR="00D83872" w:rsidRPr="008C590E" w:rsidRDefault="00D83872" w:rsidP="00337497">
                            <w:pPr>
                              <w:pStyle w:val="Caption"/>
                              <w:spacing w:line="360" w:lineRule="auto"/>
                              <w:ind w:firstLine="0"/>
                              <w:rPr>
                                <w:noProof/>
                                <w:sz w:val="24"/>
                                <w:szCs w:val="24"/>
                              </w:rPr>
                            </w:pPr>
                            <w:bookmarkStart w:id="96" w:name="_Toc495591286"/>
                            <w:r>
                              <w:t xml:space="preserve">Figure </w:t>
                            </w:r>
                            <w:r w:rsidR="00804D2B">
                              <w:fldChar w:fldCharType="begin"/>
                            </w:r>
                            <w:r w:rsidR="00804D2B">
                              <w:instrText xml:space="preserve"> SEQ Figure \* ARABIC </w:instrText>
                            </w:r>
                            <w:r w:rsidR="00804D2B">
                              <w:fldChar w:fldCharType="separate"/>
                            </w:r>
                            <w:r>
                              <w:rPr>
                                <w:noProof/>
                              </w:rPr>
                              <w:t>15</w:t>
                            </w:r>
                            <w:r w:rsidR="00804D2B">
                              <w:rPr>
                                <w:noProof/>
                              </w:rPr>
                              <w:fldChar w:fldCharType="end"/>
                            </w:r>
                            <w:r>
                              <w:t xml:space="preserve">. </w:t>
                            </w:r>
                            <w:r w:rsidRPr="0040176D">
                              <w:t xml:space="preserve">Prevalence Rates of Positive </w:t>
                            </w:r>
                            <w:r w:rsidRPr="0040176D">
                              <w:rPr>
                                <w:i/>
                              </w:rPr>
                              <w:t>Clostridium difficile</w:t>
                            </w:r>
                            <w:r>
                              <w:t xml:space="preserve"> Test Results in Butler County a</w:t>
                            </w:r>
                            <w:r w:rsidRPr="0040176D">
                              <w:t>mong Non-Nursing Home Residents Aged 18-64 (2012- March 2017) per 100,000 Population based on 2010 Census Data</w:t>
                            </w:r>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56309" id="Text Box 325" o:spid="_x0000_s1056" type="#_x0000_t202" style="position:absolute;left:0;text-align:left;margin-left:8.25pt;margin-top:602.25pt;width:465pt;height:46.05pt;z-index:-251535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" stroked="f">
                <v:textbox inset="0,0,0,0">
                  <w:txbxContent>
                    <w:p w:rsidR="00D83872" w:rsidRPr="008C590E" w:rsidRDefault="00D83872" w:rsidP="00337497">
                      <w:pPr>
                        <w:pStyle w:val="Caption"/>
                        <w:spacing w:line="360" w:lineRule="auto"/>
                        <w:ind w:firstLine="0"/>
                        <w:rPr>
                          <w:noProof/>
                          <w:sz w:val="24"/>
                          <w:szCs w:val="24"/>
                        </w:rPr>
                      </w:pPr>
                      <w:bookmarkStart w:id="97" w:name="_Toc495591286"/>
                      <w:r>
                        <w:t xml:space="preserve">Figure </w:t>
                      </w:r>
                      <w:r w:rsidR="00804D2B">
                        <w:fldChar w:fldCharType="begin"/>
                      </w:r>
                      <w:r w:rsidR="00804D2B">
                        <w:instrText xml:space="preserve"> SEQ Figure \* ARABIC </w:instrText>
                      </w:r>
                      <w:r w:rsidR="00804D2B">
                        <w:fldChar w:fldCharType="separate"/>
                      </w:r>
                      <w:r>
                        <w:rPr>
                          <w:noProof/>
                        </w:rPr>
                        <w:t>15</w:t>
                      </w:r>
                      <w:r w:rsidR="00804D2B">
                        <w:rPr>
                          <w:noProof/>
                        </w:rPr>
                        <w:fldChar w:fldCharType="end"/>
                      </w:r>
                      <w:r>
                        <w:t xml:space="preserve">. </w:t>
                      </w:r>
                      <w:r w:rsidRPr="0040176D">
                        <w:t xml:space="preserve">Prevalence Rates of Positive </w:t>
                      </w:r>
                      <w:r w:rsidRPr="0040176D">
                        <w:rPr>
                          <w:i/>
                        </w:rPr>
                        <w:t>Clostridium difficile</w:t>
                      </w:r>
                      <w:r>
                        <w:t xml:space="preserve"> Test Results in Butler County a</w:t>
                      </w:r>
                      <w:r w:rsidRPr="0040176D">
                        <w:t>mong Non-Nursing Home Residents Aged 18-64 (2012- March 2017) per 100,000 Population based on 2010 Census Data</w:t>
                      </w:r>
                      <w:bookmarkEnd w:id="97"/>
                    </w:p>
                  </w:txbxContent>
                </v:textbox>
                <w10:wrap type="square" anchorx="margin" anchory="margin"/>
              </v:shape>
            </w:pict>
          </mc:Fallback>
        </mc:AlternateContent>
      </w:r>
    </w:p>
    <w:p w:rsidR="000E2E66" w:rsidRDefault="007D26E5" w:rsidP="003F3B27">
      <w:r>
        <w:rPr>
          <w:b/>
        </w:rPr>
        <w:t xml:space="preserve">Figures 16 </w:t>
      </w:r>
      <w:r>
        <w:t xml:space="preserve">through </w:t>
      </w:r>
      <w:r>
        <w:rPr>
          <w:b/>
        </w:rPr>
        <w:t xml:space="preserve">19 </w:t>
      </w:r>
      <w:r>
        <w:t xml:space="preserve">show the rate of </w:t>
      </w:r>
      <w:r>
        <w:rPr>
          <w:i/>
        </w:rPr>
        <w:t xml:space="preserve">C. diff </w:t>
      </w:r>
      <w:r w:rsidR="00163B40">
        <w:t>cases per 10</w:t>
      </w:r>
      <w:r>
        <w:t xml:space="preserve">,000 population in quantiles for Butler County Residents </w:t>
      </w:r>
      <w:r w:rsidR="00163B40">
        <w:t>age 65+</w:t>
      </w:r>
      <w:r>
        <w:t xml:space="preserve">. </w:t>
      </w:r>
      <w:r w:rsidR="00163B40">
        <w:t xml:space="preserve">These maps show rates per 10,000 rather than per 100,000 </w:t>
      </w:r>
      <w:r w:rsidR="00DC4856">
        <w:t>since</w:t>
      </w:r>
      <w:r w:rsidR="00163B40">
        <w:t xml:space="preserve"> rates of positive </w:t>
      </w:r>
      <w:r w:rsidR="00163B40">
        <w:rPr>
          <w:i/>
        </w:rPr>
        <w:t xml:space="preserve">C. diff </w:t>
      </w:r>
      <w:r w:rsidR="00163B40">
        <w:t xml:space="preserve">test results </w:t>
      </w:r>
      <w:r w:rsidR="00DC4856">
        <w:t xml:space="preserve">are higher </w:t>
      </w:r>
      <w:r w:rsidR="00163B40">
        <w:t xml:space="preserve">in </w:t>
      </w:r>
      <w:r w:rsidR="00163B40">
        <w:lastRenderedPageBreak/>
        <w:t xml:space="preserve">this age range. </w:t>
      </w:r>
      <w:r w:rsidRPr="00163B40">
        <w:t>From</w:t>
      </w:r>
      <w:r>
        <w:t xml:space="preserve"> the first </w:t>
      </w:r>
      <w:r w:rsidR="008871CB">
        <w:t>period</w:t>
      </w:r>
      <w:r>
        <w:t xml:space="preserve">, 1997-2001, to the last, 2012-March 2017, the overall rate increases as evidenced by growing number </w:t>
      </w:r>
      <w:r w:rsidR="007836C7">
        <w:t xml:space="preserve">of dark orange and </w:t>
      </w:r>
      <w:r>
        <w:t xml:space="preserve">maroon quantiles. In </w:t>
      </w:r>
      <w:r>
        <w:rPr>
          <w:b/>
        </w:rPr>
        <w:t>Figure 1</w:t>
      </w:r>
      <w:r w:rsidR="00DC4856">
        <w:rPr>
          <w:b/>
        </w:rPr>
        <w:t>6</w:t>
      </w:r>
      <w:r>
        <w:t xml:space="preserve"> (1997-2001), </w:t>
      </w:r>
      <w:r w:rsidR="00DC4856">
        <w:t>the rate ranges from zero to 412</w:t>
      </w:r>
      <w:r>
        <w:t xml:space="preserve">.8 </w:t>
      </w:r>
      <w:r>
        <w:rPr>
          <w:i/>
        </w:rPr>
        <w:t>C. diff</w:t>
      </w:r>
      <w:r w:rsidR="00DC4856">
        <w:t xml:space="preserve"> cases per 1</w:t>
      </w:r>
      <w:r>
        <w:t xml:space="preserve">0,000 population. The rates in </w:t>
      </w:r>
      <w:r w:rsidR="00DC4856">
        <w:rPr>
          <w:b/>
        </w:rPr>
        <w:t>Figure 17</w:t>
      </w:r>
      <w:r>
        <w:rPr>
          <w:b/>
        </w:rPr>
        <w:t xml:space="preserve"> </w:t>
      </w:r>
      <w:r>
        <w:t>(20</w:t>
      </w:r>
      <w:r w:rsidR="00DC4856">
        <w:t>02-2006) range from zero to 905.5</w:t>
      </w:r>
      <w:r>
        <w:t xml:space="preserve"> </w:t>
      </w:r>
      <w:r>
        <w:rPr>
          <w:i/>
        </w:rPr>
        <w:t xml:space="preserve">C. diff </w:t>
      </w:r>
      <w:r w:rsidR="00DC4856">
        <w:t>cases per 1</w:t>
      </w:r>
      <w:r>
        <w:t xml:space="preserve">0,000 population. Next, in the 2007-2011 </w:t>
      </w:r>
      <w:r w:rsidR="008871CB">
        <w:t>period</w:t>
      </w:r>
      <w:r>
        <w:t xml:space="preserve"> (</w:t>
      </w:r>
      <w:r w:rsidR="00DC4856">
        <w:rPr>
          <w:b/>
        </w:rPr>
        <w:t>Figure 18</w:t>
      </w:r>
      <w:r>
        <w:t xml:space="preserve">), </w:t>
      </w:r>
      <w:r>
        <w:rPr>
          <w:i/>
        </w:rPr>
        <w:t xml:space="preserve">C. diff </w:t>
      </w:r>
      <w:r w:rsidR="00DC4856">
        <w:t>rates range from zero to 447.0 per 10</w:t>
      </w:r>
      <w:r>
        <w:t>,000 population</w:t>
      </w:r>
      <w:r w:rsidR="00DC4856">
        <w:t xml:space="preserve">, a slight decrease overall from the previous </w:t>
      </w:r>
      <w:r w:rsidR="008871CB">
        <w:t>period</w:t>
      </w:r>
      <w:r>
        <w:t>.</w:t>
      </w:r>
      <w:r w:rsidR="00DC4856">
        <w:t xml:space="preserve"> Finally, in </w:t>
      </w:r>
      <w:r w:rsidR="00DC4856">
        <w:rPr>
          <w:b/>
        </w:rPr>
        <w:t>Figure 19</w:t>
      </w:r>
      <w:r w:rsidR="00DC4856">
        <w:t xml:space="preserve">, the rate ranges from 0 to 1,262.1 per 10,000 population. </w:t>
      </w:r>
      <w:r>
        <w:t xml:space="preserve"> These maps visually illustrate the increasing rates of </w:t>
      </w:r>
      <w:r>
        <w:rPr>
          <w:i/>
        </w:rPr>
        <w:t>C. diff</w:t>
      </w:r>
      <w:r>
        <w:t xml:space="preserve"> shown in </w:t>
      </w:r>
      <w:r>
        <w:rPr>
          <w:b/>
        </w:rPr>
        <w:t>Figures 4</w:t>
      </w:r>
      <w:r>
        <w:t xml:space="preserve"> through </w:t>
      </w:r>
      <w:r>
        <w:rPr>
          <w:b/>
        </w:rPr>
        <w:t xml:space="preserve">11 </w:t>
      </w:r>
      <w:r>
        <w:t>as well as the fact that some zip codes increase over time while some decrease, or fluctuate, over time as the overall rate increases in this age group.</w:t>
      </w:r>
      <w:r w:rsidR="00F66DDC">
        <w:t xml:space="preserve"> Overall, in both </w:t>
      </w:r>
      <w:r w:rsidR="00F66DDC" w:rsidRPr="00EE3977">
        <w:t>age groups, these maps remove all nursing home patients to accurately display the change in trends among the non-nursing home population.</w:t>
      </w:r>
      <w:r w:rsidR="00E37B2C" w:rsidRPr="00EE3977">
        <w:t xml:space="preserve"> In October 2011, Butler Memorial Hospital changed its </w:t>
      </w:r>
      <w:r w:rsidR="00E37B2C" w:rsidRPr="00EE3977">
        <w:rPr>
          <w:i/>
        </w:rPr>
        <w:t xml:space="preserve">C. diff </w:t>
      </w:r>
      <w:r w:rsidR="00E37B2C" w:rsidRPr="00EE3977">
        <w:t>testing method from enzyme immunoassay to a molecular method, which may contribute to some of the increase in prevalence rate between the 2007-2011 and 2012-March 2017 period.</w:t>
      </w:r>
    </w:p>
    <w:p w:rsidR="000E2E66" w:rsidRDefault="000E2E66" w:rsidP="000E2E66"/>
    <w:p w:rsidR="000E2E66" w:rsidRDefault="000E2E66" w:rsidP="000E2E66"/>
    <w:p w:rsidR="000E2E66" w:rsidRDefault="000E2E66" w:rsidP="000E2E66"/>
    <w:p w:rsidR="000E2E66" w:rsidRDefault="000E2E66" w:rsidP="000E2E66"/>
    <w:p w:rsidR="000E2E66" w:rsidRDefault="000E2E66" w:rsidP="000E2E66"/>
    <w:p w:rsidR="000E2E66" w:rsidRDefault="000E2E66" w:rsidP="000E2E66"/>
    <w:p w:rsidR="000E2E66" w:rsidRDefault="000E2E66" w:rsidP="000E2E66"/>
    <w:p w:rsidR="000E2E66" w:rsidRDefault="00226835" w:rsidP="000E2E66">
      <w:r w:rsidRPr="00D707CA">
        <w:rPr>
          <w:noProof/>
        </w:rPr>
        <w:lastRenderedPageBreak/>
        <w:drawing>
          <wp:anchor distT="0" distB="0" distL="114300" distR="114300" simplePos="0" relativeHeight="251829248" behindDoc="1" locked="0" layoutInCell="1" allowOverlap="1" wp14:anchorId="5A21116B" wp14:editId="41A62BA9">
            <wp:simplePos x="0" y="0"/>
            <wp:positionH relativeFrom="margin">
              <wp:align>center</wp:align>
            </wp:positionH>
            <wp:positionV relativeFrom="margin">
              <wp:posOffset>5790565</wp:posOffset>
            </wp:positionV>
            <wp:extent cx="3813048" cy="1316736"/>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3048" cy="13167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7CA">
        <w:rPr>
          <w:noProof/>
        </w:rPr>
        <w:drawing>
          <wp:anchor distT="0" distB="0" distL="114300" distR="114300" simplePos="0" relativeHeight="251655167" behindDoc="1" locked="0" layoutInCell="1" allowOverlap="1" wp14:anchorId="65221006" wp14:editId="66CD9E67">
            <wp:simplePos x="0" y="0"/>
            <wp:positionH relativeFrom="margin">
              <wp:align>center</wp:align>
            </wp:positionH>
            <wp:positionV relativeFrom="margin">
              <wp:align>top</wp:align>
            </wp:positionV>
            <wp:extent cx="5705856" cy="5687568"/>
            <wp:effectExtent l="0" t="0" r="0" b="889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a:extLst>
                        <a:ext uri="{28A0092B-C50C-407E-A947-70E740481C1C}">
                          <a14:useLocalDpi xmlns:a14="http://schemas.microsoft.com/office/drawing/2010/main" val="0"/>
                        </a:ext>
                      </a:extLst>
                    </a:blip>
                    <a:srcRect l="1282" t="12796" r="-1282" b="15064"/>
                    <a:stretch/>
                  </pic:blipFill>
                  <pic:spPr bwMode="auto">
                    <a:xfrm>
                      <a:off x="0" y="0"/>
                      <a:ext cx="5705856" cy="56875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2E66" w:rsidRDefault="000E2E66" w:rsidP="000E2E66"/>
    <w:p w:rsidR="000E2E66" w:rsidRDefault="000E2E66" w:rsidP="000E2E66"/>
    <w:p w:rsidR="000E2E66" w:rsidRDefault="000E2E66" w:rsidP="003F1F13">
      <w:pPr>
        <w:pStyle w:val="ListParagraph"/>
      </w:pPr>
    </w:p>
    <w:p w:rsidR="000E2E66" w:rsidRDefault="00BE516D" w:rsidP="000E2E66">
      <w:r>
        <w:rPr>
          <w:noProof/>
        </w:rPr>
        <mc:AlternateContent>
          <mc:Choice Requires="wps">
            <w:drawing>
              <wp:anchor distT="0" distB="0" distL="114300" distR="114300" simplePos="0" relativeHeight="251852800" behindDoc="1" locked="0" layoutInCell="1" allowOverlap="1" wp14:anchorId="61CA4BE2" wp14:editId="28CE0E52">
                <wp:simplePos x="0" y="0"/>
                <wp:positionH relativeFrom="margin">
                  <wp:posOffset>0</wp:posOffset>
                </wp:positionH>
                <wp:positionV relativeFrom="margin">
                  <wp:posOffset>7258050</wp:posOffset>
                </wp:positionV>
                <wp:extent cx="5943600" cy="617220"/>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5943600" cy="617220"/>
                        </a:xfrm>
                        <a:prstGeom prst="rect">
                          <a:avLst/>
                        </a:prstGeom>
                        <a:solidFill>
                          <a:prstClr val="white"/>
                        </a:solidFill>
                        <a:ln>
                          <a:noFill/>
                        </a:ln>
                      </wps:spPr>
                      <wps:txbx>
                        <w:txbxContent>
                          <w:p w:rsidR="00D83872" w:rsidRPr="009D250B" w:rsidRDefault="00D83872" w:rsidP="007A33B8">
                            <w:pPr>
                              <w:pStyle w:val="Caption"/>
                              <w:spacing w:line="360" w:lineRule="auto"/>
                              <w:ind w:firstLine="0"/>
                              <w:rPr>
                                <w:rFonts w:eastAsiaTheme="minorHAnsi"/>
                                <w:noProof/>
                                <w:sz w:val="24"/>
                              </w:rPr>
                            </w:pPr>
                            <w:bookmarkStart w:id="98" w:name="_Toc495591287"/>
                            <w:r>
                              <w:t xml:space="preserve">Figure </w:t>
                            </w:r>
                            <w:r w:rsidR="00804D2B">
                              <w:fldChar w:fldCharType="begin"/>
                            </w:r>
                            <w:r w:rsidR="00804D2B">
                              <w:instrText xml:space="preserve"> SEQ Figure \* ARABIC </w:instrText>
                            </w:r>
                            <w:r w:rsidR="00804D2B">
                              <w:fldChar w:fldCharType="separate"/>
                            </w:r>
                            <w:r>
                              <w:rPr>
                                <w:noProof/>
                              </w:rPr>
                              <w:t>16</w:t>
                            </w:r>
                            <w:r w:rsidR="00804D2B">
                              <w:rPr>
                                <w:noProof/>
                              </w:rPr>
                              <w:fldChar w:fldCharType="end"/>
                            </w:r>
                            <w:r>
                              <w:t xml:space="preserve">. </w:t>
                            </w:r>
                            <w:r w:rsidRPr="0040176D">
                              <w:t xml:space="preserve">Prevalence Rates of Positive </w:t>
                            </w:r>
                            <w:r w:rsidRPr="0040176D">
                              <w:rPr>
                                <w:i/>
                              </w:rPr>
                              <w:t>Clostridium difficile</w:t>
                            </w:r>
                            <w:r>
                              <w:t xml:space="preserve"> Test Results in Butler County a</w:t>
                            </w:r>
                            <w:r w:rsidRPr="0040176D">
                              <w:t>mong Non-Nursing Home Residents Aged 65+ (1997-2001) per 10,000 Population based on 2010 Census Data</w:t>
                            </w:r>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A4BE2" id="Text Box 51" o:spid="_x0000_s1057" type="#_x0000_t202" style="position:absolute;left:0;text-align:left;margin-left:0;margin-top:571.5pt;width:468pt;height:48.6pt;z-index:-251463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" stroked="f">
                <v:textbox inset="0,0,0,0">
                  <w:txbxContent>
                    <w:p w:rsidR="00D83872" w:rsidRPr="009D250B" w:rsidRDefault="00D83872" w:rsidP="007A33B8">
                      <w:pPr>
                        <w:pStyle w:val="Caption"/>
                        <w:spacing w:line="360" w:lineRule="auto"/>
                        <w:ind w:firstLine="0"/>
                        <w:rPr>
                          <w:rFonts w:eastAsiaTheme="minorHAnsi"/>
                          <w:noProof/>
                          <w:sz w:val="24"/>
                        </w:rPr>
                      </w:pPr>
                      <w:bookmarkStart w:id="99" w:name="_Toc495591287"/>
                      <w:r>
                        <w:t xml:space="preserve">Figure </w:t>
                      </w:r>
                      <w:r w:rsidR="00804D2B">
                        <w:fldChar w:fldCharType="begin"/>
                      </w:r>
                      <w:r w:rsidR="00804D2B">
                        <w:instrText xml:space="preserve"> SEQ Figure \* ARABIC </w:instrText>
                      </w:r>
                      <w:r w:rsidR="00804D2B">
                        <w:fldChar w:fldCharType="separate"/>
                      </w:r>
                      <w:r>
                        <w:rPr>
                          <w:noProof/>
                        </w:rPr>
                        <w:t>16</w:t>
                      </w:r>
                      <w:r w:rsidR="00804D2B">
                        <w:rPr>
                          <w:noProof/>
                        </w:rPr>
                        <w:fldChar w:fldCharType="end"/>
                      </w:r>
                      <w:r>
                        <w:t xml:space="preserve">. </w:t>
                      </w:r>
                      <w:r w:rsidRPr="0040176D">
                        <w:t xml:space="preserve">Prevalence Rates of Positive </w:t>
                      </w:r>
                      <w:r w:rsidRPr="0040176D">
                        <w:rPr>
                          <w:i/>
                        </w:rPr>
                        <w:t>Clostridium difficile</w:t>
                      </w:r>
                      <w:r>
                        <w:t xml:space="preserve"> Test Results in Butler County a</w:t>
                      </w:r>
                      <w:r w:rsidRPr="0040176D">
                        <w:t>mong Non-Nursing Home Residents Aged 65+ (1997-2001) per 10,000 Population based on 2010 Census Data</w:t>
                      </w:r>
                      <w:bookmarkEnd w:id="99"/>
                    </w:p>
                  </w:txbxContent>
                </v:textbox>
                <w10:wrap type="square" anchorx="margin" anchory="margin"/>
              </v:shape>
            </w:pict>
          </mc:Fallback>
        </mc:AlternateContent>
      </w:r>
    </w:p>
    <w:p w:rsidR="000E2E66" w:rsidRDefault="000E2E66" w:rsidP="000E2E66"/>
    <w:p w:rsidR="000E2E66" w:rsidRDefault="000E2E66" w:rsidP="000E2E66"/>
    <w:p w:rsidR="000E2E66" w:rsidRDefault="000E2E66" w:rsidP="000E2E66"/>
    <w:p w:rsidR="000E2E66" w:rsidRDefault="00C41995" w:rsidP="000E2E66">
      <w:r w:rsidRPr="00D707CA">
        <w:rPr>
          <w:noProof/>
        </w:rPr>
        <w:drawing>
          <wp:anchor distT="0" distB="0" distL="114300" distR="114300" simplePos="0" relativeHeight="251833344" behindDoc="1" locked="0" layoutInCell="1" allowOverlap="1" wp14:anchorId="1476D942" wp14:editId="2E797598">
            <wp:simplePos x="0" y="0"/>
            <wp:positionH relativeFrom="margin">
              <wp:align>center</wp:align>
            </wp:positionH>
            <wp:positionV relativeFrom="margin">
              <wp:posOffset>6068907</wp:posOffset>
            </wp:positionV>
            <wp:extent cx="3813048" cy="1318450"/>
            <wp:effectExtent l="0" t="0" r="0" b="0"/>
            <wp:wrapTight wrapText="bothSides">
              <wp:wrapPolygon edited="0">
                <wp:start x="0" y="0"/>
                <wp:lineTo x="0" y="21225"/>
                <wp:lineTo x="216" y="21225"/>
                <wp:lineTo x="5181" y="19977"/>
                <wp:lineTo x="6368" y="19040"/>
                <wp:lineTo x="5936" y="14983"/>
                <wp:lineTo x="6152" y="12173"/>
                <wp:lineTo x="5612" y="11549"/>
                <wp:lineTo x="2266" y="9988"/>
                <wp:lineTo x="5504" y="9988"/>
                <wp:lineTo x="5396" y="5306"/>
                <wp:lineTo x="14247" y="4994"/>
                <wp:lineTo x="21478" y="3434"/>
                <wp:lineTo x="21478"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08092" cy="1316736"/>
                    </a:xfrm>
                    <a:prstGeom prst="rect">
                      <a:avLst/>
                    </a:prstGeom>
                    <a:noFill/>
                    <a:ln>
                      <a:noFill/>
                    </a:ln>
                  </pic:spPr>
                </pic:pic>
              </a:graphicData>
            </a:graphic>
            <wp14:sizeRelH relativeFrom="page">
              <wp14:pctWidth>0</wp14:pctWidth>
            </wp14:sizeRelH>
            <wp14:sizeRelV relativeFrom="page">
              <wp14:pctHeight>0</wp14:pctHeight>
            </wp14:sizeRelV>
          </wp:anchor>
        </w:drawing>
      </w:r>
      <w:r w:rsidR="00100F5D" w:rsidRPr="00137522">
        <w:rPr>
          <w:noProof/>
        </w:rPr>
        <w:drawing>
          <wp:anchor distT="0" distB="0" distL="114300" distR="114300" simplePos="0" relativeHeight="251831296" behindDoc="1" locked="0" layoutInCell="1" allowOverlap="1" wp14:anchorId="46CA8A8A" wp14:editId="6331A806">
            <wp:simplePos x="0" y="0"/>
            <wp:positionH relativeFrom="margin">
              <wp:align>center</wp:align>
            </wp:positionH>
            <wp:positionV relativeFrom="margin">
              <wp:align>top</wp:align>
            </wp:positionV>
            <wp:extent cx="5705856" cy="5823521"/>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5">
                      <a:extLst>
                        <a:ext uri="{28A0092B-C50C-407E-A947-70E740481C1C}">
                          <a14:useLocalDpi xmlns:a14="http://schemas.microsoft.com/office/drawing/2010/main" val="0"/>
                        </a:ext>
                      </a:extLst>
                    </a:blip>
                    <a:srcRect t="13352" b="12839"/>
                    <a:stretch/>
                  </pic:blipFill>
                  <pic:spPr bwMode="auto">
                    <a:xfrm>
                      <a:off x="0" y="0"/>
                      <a:ext cx="5705856" cy="58235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2E66" w:rsidRDefault="000E2E66" w:rsidP="000E2E66"/>
    <w:p w:rsidR="000E2E66" w:rsidRDefault="00226835" w:rsidP="000E2E66">
      <w:r>
        <w:rPr>
          <w:noProof/>
        </w:rPr>
        <mc:AlternateContent>
          <mc:Choice Requires="wps">
            <w:drawing>
              <wp:anchor distT="0" distB="0" distL="114300" distR="114300" simplePos="0" relativeHeight="251784191" behindDoc="1" locked="0" layoutInCell="1" allowOverlap="1" wp14:anchorId="0E308776" wp14:editId="76C976C8">
                <wp:simplePos x="0" y="0"/>
                <wp:positionH relativeFrom="margin">
                  <wp:posOffset>0</wp:posOffset>
                </wp:positionH>
                <wp:positionV relativeFrom="margin">
                  <wp:posOffset>7477125</wp:posOffset>
                </wp:positionV>
                <wp:extent cx="5943600" cy="565785"/>
                <wp:effectExtent l="0" t="0" r="0" b="5715"/>
                <wp:wrapSquare wrapText="bothSides"/>
                <wp:docPr id="331" name="Text Box 331"/>
                <wp:cNvGraphicFramePr/>
                <a:graphic xmlns:a="http://schemas.openxmlformats.org/drawingml/2006/main">
                  <a:graphicData uri="http://schemas.microsoft.com/office/word/2010/wordprocessingShape">
                    <wps:wsp>
                      <wps:cNvSpPr txBox="1"/>
                      <wps:spPr>
                        <a:xfrm>
                          <a:off x="0" y="0"/>
                          <a:ext cx="5943600" cy="565785"/>
                        </a:xfrm>
                        <a:prstGeom prst="rect">
                          <a:avLst/>
                        </a:prstGeom>
                        <a:solidFill>
                          <a:prstClr val="white"/>
                        </a:solidFill>
                        <a:ln>
                          <a:noFill/>
                        </a:ln>
                      </wps:spPr>
                      <wps:txbx>
                        <w:txbxContent>
                          <w:p w:rsidR="00D83872" w:rsidRPr="0078617E" w:rsidRDefault="00D83872" w:rsidP="007A33B8">
                            <w:pPr>
                              <w:pStyle w:val="Caption"/>
                              <w:spacing w:line="360" w:lineRule="auto"/>
                              <w:ind w:firstLine="0"/>
                              <w:rPr>
                                <w:rFonts w:eastAsia="Calibri"/>
                                <w:noProof/>
                                <w:sz w:val="24"/>
                              </w:rPr>
                            </w:pPr>
                            <w:bookmarkStart w:id="100" w:name="_Toc495591288"/>
                            <w:r>
                              <w:t xml:space="preserve">Figure </w:t>
                            </w:r>
                            <w:r w:rsidR="00804D2B">
                              <w:fldChar w:fldCharType="begin"/>
                            </w:r>
                            <w:r w:rsidR="00804D2B">
                              <w:instrText xml:space="preserve"> SEQ Figure \* ARABIC </w:instrText>
                            </w:r>
                            <w:r w:rsidR="00804D2B">
                              <w:fldChar w:fldCharType="separate"/>
                            </w:r>
                            <w:r>
                              <w:rPr>
                                <w:noProof/>
                              </w:rPr>
                              <w:t>17</w:t>
                            </w:r>
                            <w:r w:rsidR="00804D2B">
                              <w:rPr>
                                <w:noProof/>
                              </w:rPr>
                              <w:fldChar w:fldCharType="end"/>
                            </w:r>
                            <w:r>
                              <w:t>.</w:t>
                            </w:r>
                            <w:r w:rsidRPr="0040176D">
                              <w:t xml:space="preserve"> Prevalence Rates of Positive </w:t>
                            </w:r>
                            <w:r w:rsidRPr="0040176D">
                              <w:rPr>
                                <w:i/>
                              </w:rPr>
                              <w:t>Clostridium difficile</w:t>
                            </w:r>
                            <w:r>
                              <w:t xml:space="preserve"> Test Results in Butler County a</w:t>
                            </w:r>
                            <w:r w:rsidRPr="0040176D">
                              <w:t>mong Non-Nursing Home Residents Aged 65+ (2002-2006) per 10,000 Population based on 2010 Census Data</w:t>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08776" id="Text Box 331" o:spid="_x0000_s1058" type="#_x0000_t202" style="position:absolute;left:0;text-align:left;margin-left:0;margin-top:588.75pt;width:468pt;height:44.55pt;z-index:-25153228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" stroked="f">
                <v:textbox inset="0,0,0,0">
                  <w:txbxContent>
                    <w:p w:rsidR="00D83872" w:rsidRPr="0078617E" w:rsidRDefault="00D83872" w:rsidP="007A33B8">
                      <w:pPr>
                        <w:pStyle w:val="Caption"/>
                        <w:spacing w:line="360" w:lineRule="auto"/>
                        <w:ind w:firstLine="0"/>
                        <w:rPr>
                          <w:rFonts w:eastAsia="Calibri"/>
                          <w:noProof/>
                          <w:sz w:val="24"/>
                        </w:rPr>
                      </w:pPr>
                      <w:bookmarkStart w:id="101" w:name="_Toc495591288"/>
                      <w:r>
                        <w:t xml:space="preserve">Figure </w:t>
                      </w:r>
                      <w:r w:rsidR="00804D2B">
                        <w:fldChar w:fldCharType="begin"/>
                      </w:r>
                      <w:r w:rsidR="00804D2B">
                        <w:instrText xml:space="preserve"> SEQ Figure \* ARABIC </w:instrText>
                      </w:r>
                      <w:r w:rsidR="00804D2B">
                        <w:fldChar w:fldCharType="separate"/>
                      </w:r>
                      <w:r>
                        <w:rPr>
                          <w:noProof/>
                        </w:rPr>
                        <w:t>17</w:t>
                      </w:r>
                      <w:r w:rsidR="00804D2B">
                        <w:rPr>
                          <w:noProof/>
                        </w:rPr>
                        <w:fldChar w:fldCharType="end"/>
                      </w:r>
                      <w:r>
                        <w:t>.</w:t>
                      </w:r>
                      <w:r w:rsidRPr="0040176D">
                        <w:t xml:space="preserve"> Prevalence Rates of Positive </w:t>
                      </w:r>
                      <w:r w:rsidRPr="0040176D">
                        <w:rPr>
                          <w:i/>
                        </w:rPr>
                        <w:t>Clostridium difficile</w:t>
                      </w:r>
                      <w:r>
                        <w:t xml:space="preserve"> Test Results in Butler County a</w:t>
                      </w:r>
                      <w:r w:rsidRPr="0040176D">
                        <w:t>mong Non-Nursing Home Residents Aged 65+ (2002-2006) per 10,000 Population based on 2010 Census Data</w:t>
                      </w:r>
                      <w:bookmarkEnd w:id="101"/>
                    </w:p>
                  </w:txbxContent>
                </v:textbox>
                <w10:wrap type="square" anchorx="margin" anchory="margin"/>
              </v:shape>
            </w:pict>
          </mc:Fallback>
        </mc:AlternateContent>
      </w:r>
    </w:p>
    <w:p w:rsidR="000E2E66" w:rsidRDefault="000E2E66" w:rsidP="000E2E66"/>
    <w:p w:rsidR="000E2E66" w:rsidRDefault="00075581" w:rsidP="000E2E66">
      <w:r w:rsidRPr="00D707CA">
        <w:rPr>
          <w:noProof/>
        </w:rPr>
        <w:lastRenderedPageBreak/>
        <w:drawing>
          <wp:anchor distT="0" distB="0" distL="114300" distR="114300" simplePos="0" relativeHeight="251837440" behindDoc="1" locked="0" layoutInCell="1" allowOverlap="1" wp14:anchorId="785F85F8" wp14:editId="03A37C33">
            <wp:simplePos x="0" y="0"/>
            <wp:positionH relativeFrom="margin">
              <wp:posOffset>1015365</wp:posOffset>
            </wp:positionH>
            <wp:positionV relativeFrom="margin">
              <wp:posOffset>6058535</wp:posOffset>
            </wp:positionV>
            <wp:extent cx="3813048" cy="1318450"/>
            <wp:effectExtent l="0" t="0" r="0" b="0"/>
            <wp:wrapTight wrapText="bothSides">
              <wp:wrapPolygon edited="0">
                <wp:start x="0" y="0"/>
                <wp:lineTo x="0" y="21225"/>
                <wp:lineTo x="216" y="21225"/>
                <wp:lineTo x="5181" y="19977"/>
                <wp:lineTo x="6368" y="19040"/>
                <wp:lineTo x="5936" y="14983"/>
                <wp:lineTo x="6152" y="12173"/>
                <wp:lineTo x="5612" y="11549"/>
                <wp:lineTo x="2266" y="9988"/>
                <wp:lineTo x="5504" y="9988"/>
                <wp:lineTo x="5396" y="5306"/>
                <wp:lineTo x="14247" y="4994"/>
                <wp:lineTo x="21478" y="3434"/>
                <wp:lineTo x="21478"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3048" cy="131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00F5D" w:rsidRPr="00DE3F28">
        <w:rPr>
          <w:noProof/>
        </w:rPr>
        <w:drawing>
          <wp:anchor distT="0" distB="0" distL="114300" distR="114300" simplePos="0" relativeHeight="251841536" behindDoc="1" locked="0" layoutInCell="1" allowOverlap="1" wp14:anchorId="754AAFCE" wp14:editId="4D4758B6">
            <wp:simplePos x="0" y="0"/>
            <wp:positionH relativeFrom="margin">
              <wp:posOffset>0</wp:posOffset>
            </wp:positionH>
            <wp:positionV relativeFrom="paragraph">
              <wp:posOffset>116205</wp:posOffset>
            </wp:positionV>
            <wp:extent cx="5942965" cy="597408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6">
                      <a:extLst>
                        <a:ext uri="{28A0092B-C50C-407E-A947-70E740481C1C}">
                          <a14:useLocalDpi xmlns:a14="http://schemas.microsoft.com/office/drawing/2010/main" val="0"/>
                        </a:ext>
                      </a:extLst>
                    </a:blip>
                    <a:srcRect t="13723" b="13581"/>
                    <a:stretch/>
                  </pic:blipFill>
                  <pic:spPr bwMode="auto">
                    <a:xfrm>
                      <a:off x="0" y="0"/>
                      <a:ext cx="5942965" cy="5974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2E66" w:rsidRDefault="000E2E66" w:rsidP="000E2E66"/>
    <w:p w:rsidR="000E2E66" w:rsidRDefault="000E2E66" w:rsidP="000E2E66"/>
    <w:p w:rsidR="000E2E66" w:rsidRDefault="004B7500" w:rsidP="000E2E66">
      <w:r>
        <w:rPr>
          <w:noProof/>
        </w:rPr>
        <mc:AlternateContent>
          <mc:Choice Requires="wps">
            <w:drawing>
              <wp:anchor distT="0" distB="0" distL="114300" distR="114300" simplePos="0" relativeHeight="251799552" behindDoc="1" locked="0" layoutInCell="1" allowOverlap="1" wp14:anchorId="10910135" wp14:editId="25E80015">
                <wp:simplePos x="0" y="0"/>
                <wp:positionH relativeFrom="margin">
                  <wp:posOffset>0</wp:posOffset>
                </wp:positionH>
                <wp:positionV relativeFrom="margin">
                  <wp:posOffset>7639050</wp:posOffset>
                </wp:positionV>
                <wp:extent cx="5935980" cy="571500"/>
                <wp:effectExtent l="0" t="0" r="7620" b="0"/>
                <wp:wrapSquare wrapText="bothSides"/>
                <wp:docPr id="334" name="Text Box 334"/>
                <wp:cNvGraphicFramePr/>
                <a:graphic xmlns:a="http://schemas.openxmlformats.org/drawingml/2006/main">
                  <a:graphicData uri="http://schemas.microsoft.com/office/word/2010/wordprocessingShape">
                    <wps:wsp>
                      <wps:cNvSpPr txBox="1"/>
                      <wps:spPr>
                        <a:xfrm>
                          <a:off x="0" y="0"/>
                          <a:ext cx="5935980" cy="571500"/>
                        </a:xfrm>
                        <a:prstGeom prst="rect">
                          <a:avLst/>
                        </a:prstGeom>
                        <a:solidFill>
                          <a:prstClr val="white"/>
                        </a:solidFill>
                        <a:ln>
                          <a:noFill/>
                        </a:ln>
                      </wps:spPr>
                      <wps:txbx>
                        <w:txbxContent>
                          <w:p w:rsidR="00D83872" w:rsidRPr="007F6952" w:rsidRDefault="00D83872" w:rsidP="004B7500">
                            <w:pPr>
                              <w:pStyle w:val="Caption"/>
                              <w:spacing w:line="360" w:lineRule="auto"/>
                              <w:ind w:firstLine="0"/>
                              <w:rPr>
                                <w:rFonts w:eastAsia="Calibri"/>
                                <w:b w:val="0"/>
                                <w:noProof/>
                                <w:sz w:val="24"/>
                              </w:rPr>
                            </w:pPr>
                            <w:bookmarkStart w:id="102" w:name="_Toc495591289"/>
                            <w:r>
                              <w:t xml:space="preserve">Figure </w:t>
                            </w:r>
                            <w:r w:rsidR="00804D2B">
                              <w:fldChar w:fldCharType="begin"/>
                            </w:r>
                            <w:r w:rsidR="00804D2B">
                              <w:instrText xml:space="preserve"> SEQ Figure \* ARABIC </w:instrText>
                            </w:r>
                            <w:r w:rsidR="00804D2B">
                              <w:fldChar w:fldCharType="separate"/>
                            </w:r>
                            <w:r>
                              <w:rPr>
                                <w:noProof/>
                              </w:rPr>
                              <w:t>18</w:t>
                            </w:r>
                            <w:r w:rsidR="00804D2B">
                              <w:rPr>
                                <w:noProof/>
                              </w:rPr>
                              <w:fldChar w:fldCharType="end"/>
                            </w:r>
                            <w:r>
                              <w:t xml:space="preserve">. </w:t>
                            </w:r>
                            <w:r w:rsidRPr="0040176D">
                              <w:t xml:space="preserve">Prevalence Rates of Positive </w:t>
                            </w:r>
                            <w:r w:rsidRPr="0040176D">
                              <w:rPr>
                                <w:i/>
                              </w:rPr>
                              <w:t>Clostridium difficile</w:t>
                            </w:r>
                            <w:r>
                              <w:t xml:space="preserve"> Test Results in Butler County a</w:t>
                            </w:r>
                            <w:r w:rsidRPr="0040176D">
                              <w:t>mong Non-Nursing Home Residents Aged 65+ (2007-2011) per 10,000 Population based on 2010 Census Data</w:t>
                            </w:r>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10135" id="Text Box 334" o:spid="_x0000_s1059" type="#_x0000_t202" style="position:absolute;left:0;text-align:left;margin-left:0;margin-top:601.5pt;width:467.4pt;height:45pt;z-index:-251516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" stroked="f">
                <v:textbox inset="0,0,0,0">
                  <w:txbxContent>
                    <w:p w:rsidR="00D83872" w:rsidRPr="007F6952" w:rsidRDefault="00D83872" w:rsidP="004B7500">
                      <w:pPr>
                        <w:pStyle w:val="Caption"/>
                        <w:spacing w:line="360" w:lineRule="auto"/>
                        <w:ind w:firstLine="0"/>
                        <w:rPr>
                          <w:rFonts w:eastAsia="Calibri"/>
                          <w:b w:val="0"/>
                          <w:noProof/>
                          <w:sz w:val="24"/>
                        </w:rPr>
                      </w:pPr>
                      <w:bookmarkStart w:id="103" w:name="_Toc495591289"/>
                      <w:r>
                        <w:t xml:space="preserve">Figure </w:t>
                      </w:r>
                      <w:r w:rsidR="00804D2B">
                        <w:fldChar w:fldCharType="begin"/>
                      </w:r>
                      <w:r w:rsidR="00804D2B">
                        <w:instrText xml:space="preserve"> SEQ Figure \* ARABIC </w:instrText>
                      </w:r>
                      <w:r w:rsidR="00804D2B">
                        <w:fldChar w:fldCharType="separate"/>
                      </w:r>
                      <w:r>
                        <w:rPr>
                          <w:noProof/>
                        </w:rPr>
                        <w:t>18</w:t>
                      </w:r>
                      <w:r w:rsidR="00804D2B">
                        <w:rPr>
                          <w:noProof/>
                        </w:rPr>
                        <w:fldChar w:fldCharType="end"/>
                      </w:r>
                      <w:r>
                        <w:t xml:space="preserve">. </w:t>
                      </w:r>
                      <w:r w:rsidRPr="0040176D">
                        <w:t xml:space="preserve">Prevalence Rates of Positive </w:t>
                      </w:r>
                      <w:r w:rsidRPr="0040176D">
                        <w:rPr>
                          <w:i/>
                        </w:rPr>
                        <w:t>Clostridium difficile</w:t>
                      </w:r>
                      <w:r>
                        <w:t xml:space="preserve"> Test Results in Butler County a</w:t>
                      </w:r>
                      <w:r w:rsidRPr="0040176D">
                        <w:t>mong Non-Nursing Home Residents Aged 65+ (2007-2011) per 10,000 Population based on 2010 Census Data</w:t>
                      </w:r>
                      <w:bookmarkEnd w:id="103"/>
                    </w:p>
                  </w:txbxContent>
                </v:textbox>
                <w10:wrap type="square" anchorx="margin" anchory="margin"/>
              </v:shape>
            </w:pict>
          </mc:Fallback>
        </mc:AlternateContent>
      </w:r>
    </w:p>
    <w:p w:rsidR="000E2E66" w:rsidRDefault="00100F5D" w:rsidP="000E2E66">
      <w:r w:rsidRPr="00D707CA">
        <w:rPr>
          <w:noProof/>
        </w:rPr>
        <w:drawing>
          <wp:anchor distT="0" distB="0" distL="114300" distR="114300" simplePos="0" relativeHeight="251839488" behindDoc="1" locked="0" layoutInCell="1" allowOverlap="1" wp14:anchorId="16021FCF" wp14:editId="6A8B15AC">
            <wp:simplePos x="0" y="0"/>
            <wp:positionH relativeFrom="margin">
              <wp:align>center</wp:align>
            </wp:positionH>
            <wp:positionV relativeFrom="margin">
              <wp:posOffset>6026150</wp:posOffset>
            </wp:positionV>
            <wp:extent cx="3813048" cy="1318450"/>
            <wp:effectExtent l="0" t="0" r="0" b="0"/>
            <wp:wrapTight wrapText="bothSides">
              <wp:wrapPolygon edited="0">
                <wp:start x="0" y="0"/>
                <wp:lineTo x="0" y="21225"/>
                <wp:lineTo x="216" y="21225"/>
                <wp:lineTo x="5181" y="19977"/>
                <wp:lineTo x="6368" y="19040"/>
                <wp:lineTo x="5936" y="14983"/>
                <wp:lineTo x="6152" y="12173"/>
                <wp:lineTo x="5612" y="11549"/>
                <wp:lineTo x="2266" y="9988"/>
                <wp:lineTo x="5504" y="9988"/>
                <wp:lineTo x="5396" y="5306"/>
                <wp:lineTo x="14247" y="4994"/>
                <wp:lineTo x="21478" y="3434"/>
                <wp:lineTo x="21478"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08092" cy="1316736"/>
                    </a:xfrm>
                    <a:prstGeom prst="rect">
                      <a:avLst/>
                    </a:prstGeom>
                    <a:noFill/>
                    <a:ln>
                      <a:noFill/>
                    </a:ln>
                  </pic:spPr>
                </pic:pic>
              </a:graphicData>
            </a:graphic>
            <wp14:sizeRelH relativeFrom="page">
              <wp14:pctWidth>0</wp14:pctWidth>
            </wp14:sizeRelH>
            <wp14:sizeRelV relativeFrom="page">
              <wp14:pctHeight>0</wp14:pctHeight>
            </wp14:sizeRelV>
          </wp:anchor>
        </w:drawing>
      </w:r>
      <w:r w:rsidR="00C41995" w:rsidRPr="00D27E78">
        <w:rPr>
          <w:noProof/>
        </w:rPr>
        <w:drawing>
          <wp:anchor distT="0" distB="0" distL="114300" distR="114300" simplePos="0" relativeHeight="251840512" behindDoc="1" locked="0" layoutInCell="1" allowOverlap="1" wp14:anchorId="7E152449" wp14:editId="0C1DF990">
            <wp:simplePos x="930910" y="770255"/>
            <wp:positionH relativeFrom="margin">
              <wp:align>center</wp:align>
            </wp:positionH>
            <wp:positionV relativeFrom="margin">
              <wp:align>top</wp:align>
            </wp:positionV>
            <wp:extent cx="5942965" cy="6019800"/>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7">
                      <a:extLst>
                        <a:ext uri="{28A0092B-C50C-407E-A947-70E740481C1C}">
                          <a14:useLocalDpi xmlns:a14="http://schemas.microsoft.com/office/drawing/2010/main" val="0"/>
                        </a:ext>
                      </a:extLst>
                    </a:blip>
                    <a:srcRect t="12981" b="13766"/>
                    <a:stretch/>
                  </pic:blipFill>
                  <pic:spPr bwMode="auto">
                    <a:xfrm>
                      <a:off x="0" y="0"/>
                      <a:ext cx="5942965" cy="601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2E66" w:rsidRDefault="000E2E66" w:rsidP="000E2E66"/>
    <w:p w:rsidR="000E2E66" w:rsidRDefault="003F1F13" w:rsidP="000E2E66">
      <w:r>
        <w:rPr>
          <w:noProof/>
        </w:rPr>
        <mc:AlternateContent>
          <mc:Choice Requires="wps">
            <w:drawing>
              <wp:anchor distT="45720" distB="45720" distL="114300" distR="114300" simplePos="0" relativeHeight="251843584" behindDoc="0" locked="0" layoutInCell="1" allowOverlap="1">
                <wp:simplePos x="0" y="0"/>
                <wp:positionH relativeFrom="page">
                  <wp:posOffset>3089910</wp:posOffset>
                </wp:positionH>
                <wp:positionV relativeFrom="paragraph">
                  <wp:posOffset>107315</wp:posOffset>
                </wp:positionV>
                <wp:extent cx="2700655" cy="558800"/>
                <wp:effectExtent l="0" t="0" r="4445"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558800"/>
                        </a:xfrm>
                        <a:prstGeom prst="rect">
                          <a:avLst/>
                        </a:prstGeom>
                        <a:solidFill>
                          <a:srgbClr val="FFFFFF"/>
                        </a:solidFill>
                        <a:ln w="9525">
                          <a:noFill/>
                          <a:miter lim="800000"/>
                          <a:headEnd/>
                          <a:tailEnd/>
                        </a:ln>
                      </wps:spPr>
                      <wps:txbx>
                        <w:txbxContent>
                          <w:p w:rsidR="00D83872" w:rsidRPr="003F1F13" w:rsidRDefault="00D83872" w:rsidP="003F1F13">
                            <w:pPr>
                              <w:ind w:firstLine="0"/>
                              <w:jc w:val="left"/>
                              <w:rPr>
                                <w:sz w:val="18"/>
                                <w:szCs w:val="18"/>
                              </w:rPr>
                            </w:pPr>
                            <w:r>
                              <w:rPr>
                                <w:sz w:val="18"/>
                                <w:szCs w:val="18"/>
                              </w:rPr>
                              <w:t>*Testing methods changed from enzyme immunoassay to molecular testing method in late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243.3pt;margin-top:8.45pt;width:212.65pt;height:44pt;z-index:2518435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" stroked="f">
                <v:textbox>
                  <w:txbxContent>
                    <w:p w:rsidR="00D83872" w:rsidRPr="003F1F13" w:rsidRDefault="00D83872" w:rsidP="003F1F13">
                      <w:pPr>
                        <w:ind w:firstLine="0"/>
                        <w:jc w:val="left"/>
                        <w:rPr>
                          <w:sz w:val="18"/>
                          <w:szCs w:val="18"/>
                        </w:rPr>
                      </w:pPr>
                      <w:r>
                        <w:rPr>
                          <w:sz w:val="18"/>
                          <w:szCs w:val="18"/>
                        </w:rPr>
                        <w:t>*Testing methods changed from enzyme immunoassay to molecular testing method in late 2011</w:t>
                      </w:r>
                    </w:p>
                  </w:txbxContent>
                </v:textbox>
                <w10:wrap type="square" anchorx="page"/>
              </v:shape>
            </w:pict>
          </mc:Fallback>
        </mc:AlternateContent>
      </w:r>
    </w:p>
    <w:p w:rsidR="000E2E66" w:rsidRDefault="00532A7B" w:rsidP="000E2E66">
      <w:r>
        <w:rPr>
          <w:noProof/>
        </w:rPr>
        <mc:AlternateContent>
          <mc:Choice Requires="wps">
            <w:drawing>
              <wp:anchor distT="0" distB="0" distL="114300" distR="114300" simplePos="0" relativeHeight="251805696" behindDoc="1" locked="0" layoutInCell="1" allowOverlap="1" wp14:anchorId="7CD59C6E" wp14:editId="29DF2192">
                <wp:simplePos x="0" y="0"/>
                <wp:positionH relativeFrom="margin">
                  <wp:posOffset>0</wp:posOffset>
                </wp:positionH>
                <wp:positionV relativeFrom="margin">
                  <wp:posOffset>7581900</wp:posOffset>
                </wp:positionV>
                <wp:extent cx="5943600" cy="645795"/>
                <wp:effectExtent l="0" t="0" r="0" b="1905"/>
                <wp:wrapSquare wrapText="bothSides"/>
                <wp:docPr id="337" name="Text Box 337"/>
                <wp:cNvGraphicFramePr/>
                <a:graphic xmlns:a="http://schemas.openxmlformats.org/drawingml/2006/main">
                  <a:graphicData uri="http://schemas.microsoft.com/office/word/2010/wordprocessingShape">
                    <wps:wsp>
                      <wps:cNvSpPr txBox="1"/>
                      <wps:spPr>
                        <a:xfrm>
                          <a:off x="0" y="0"/>
                          <a:ext cx="5943600" cy="645795"/>
                        </a:xfrm>
                        <a:prstGeom prst="rect">
                          <a:avLst/>
                        </a:prstGeom>
                        <a:solidFill>
                          <a:prstClr val="white"/>
                        </a:solidFill>
                        <a:ln>
                          <a:noFill/>
                        </a:ln>
                      </wps:spPr>
                      <wps:txbx>
                        <w:txbxContent>
                          <w:p w:rsidR="00D83872" w:rsidRPr="0012096C" w:rsidRDefault="00D83872" w:rsidP="007A33B8">
                            <w:pPr>
                              <w:pStyle w:val="Caption"/>
                              <w:spacing w:line="360" w:lineRule="auto"/>
                              <w:ind w:firstLine="0"/>
                              <w:rPr>
                                <w:rFonts w:eastAsia="Calibri"/>
                                <w:noProof/>
                                <w:sz w:val="24"/>
                              </w:rPr>
                            </w:pPr>
                            <w:bookmarkStart w:id="104" w:name="_Toc495591290"/>
                            <w:r>
                              <w:t xml:space="preserve">Figure </w:t>
                            </w:r>
                            <w:r w:rsidR="00804D2B">
                              <w:fldChar w:fldCharType="begin"/>
                            </w:r>
                            <w:r w:rsidR="00804D2B">
                              <w:instrText xml:space="preserve"> SEQ Figure \* ARABIC </w:instrText>
                            </w:r>
                            <w:r w:rsidR="00804D2B">
                              <w:fldChar w:fldCharType="separate"/>
                            </w:r>
                            <w:r>
                              <w:rPr>
                                <w:noProof/>
                              </w:rPr>
                              <w:t>19</w:t>
                            </w:r>
                            <w:r w:rsidR="00804D2B">
                              <w:rPr>
                                <w:noProof/>
                              </w:rPr>
                              <w:fldChar w:fldCharType="end"/>
                            </w:r>
                            <w:r>
                              <w:t xml:space="preserve">. </w:t>
                            </w:r>
                            <w:r w:rsidRPr="0040176D">
                              <w:t xml:space="preserve">Prevalence Rates of Positive </w:t>
                            </w:r>
                            <w:r w:rsidRPr="0040176D">
                              <w:rPr>
                                <w:i/>
                              </w:rPr>
                              <w:t>Clostridium difficile</w:t>
                            </w:r>
                            <w:r>
                              <w:t xml:space="preserve"> Test Results in Butler County a</w:t>
                            </w:r>
                            <w:r w:rsidRPr="0040176D">
                              <w:t>mong Non-Nursing Home Residents Aged 65+ (2012-March 2017) per 10,000 Population based on 2010 Census Data</w:t>
                            </w:r>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59C6E" id="Text Box 337" o:spid="_x0000_s1061" type="#_x0000_t202" style="position:absolute;left:0;text-align:left;margin-left:0;margin-top:597pt;width:468pt;height:50.85pt;z-index:-251510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" stroked="f">
                <v:textbox inset="0,0,0,0">
                  <w:txbxContent>
                    <w:p w:rsidR="00D83872" w:rsidRPr="0012096C" w:rsidRDefault="00D83872" w:rsidP="007A33B8">
                      <w:pPr>
                        <w:pStyle w:val="Caption"/>
                        <w:spacing w:line="360" w:lineRule="auto"/>
                        <w:ind w:firstLine="0"/>
                        <w:rPr>
                          <w:rFonts w:eastAsia="Calibri"/>
                          <w:noProof/>
                          <w:sz w:val="24"/>
                        </w:rPr>
                      </w:pPr>
                      <w:bookmarkStart w:id="105" w:name="_Toc495591290"/>
                      <w:r>
                        <w:t xml:space="preserve">Figure </w:t>
                      </w:r>
                      <w:r w:rsidR="00804D2B">
                        <w:fldChar w:fldCharType="begin"/>
                      </w:r>
                      <w:r w:rsidR="00804D2B">
                        <w:instrText xml:space="preserve"> SEQ Figure \* ARABIC </w:instrText>
                      </w:r>
                      <w:r w:rsidR="00804D2B">
                        <w:fldChar w:fldCharType="separate"/>
                      </w:r>
                      <w:r>
                        <w:rPr>
                          <w:noProof/>
                        </w:rPr>
                        <w:t>19</w:t>
                      </w:r>
                      <w:r w:rsidR="00804D2B">
                        <w:rPr>
                          <w:noProof/>
                        </w:rPr>
                        <w:fldChar w:fldCharType="end"/>
                      </w:r>
                      <w:r>
                        <w:t xml:space="preserve">. </w:t>
                      </w:r>
                      <w:r w:rsidRPr="0040176D">
                        <w:t xml:space="preserve">Prevalence Rates of Positive </w:t>
                      </w:r>
                      <w:r w:rsidRPr="0040176D">
                        <w:rPr>
                          <w:i/>
                        </w:rPr>
                        <w:t>Clostridium difficile</w:t>
                      </w:r>
                      <w:r>
                        <w:t xml:space="preserve"> Test Results in Butler County a</w:t>
                      </w:r>
                      <w:r w:rsidRPr="0040176D">
                        <w:t>mong Non-Nursing Home Residents Aged 65+ (2012-March 2017) per 10,000 Population based on 2010 Census Data</w:t>
                      </w:r>
                      <w:bookmarkEnd w:id="105"/>
                    </w:p>
                  </w:txbxContent>
                </v:textbox>
                <w10:wrap type="square" anchorx="margin" anchory="margin"/>
              </v:shape>
            </w:pict>
          </mc:Fallback>
        </mc:AlternateContent>
      </w:r>
    </w:p>
    <w:p w:rsidR="000E2E66" w:rsidRDefault="00F77F6F" w:rsidP="00F77F6F">
      <w:pPr>
        <w:pStyle w:val="Heading2"/>
      </w:pPr>
      <w:bookmarkStart w:id="106" w:name="_Toc495590876"/>
      <w:r>
        <w:t>estimating risk of subsequent clostridium difficile infection based on prior history</w:t>
      </w:r>
      <w:bookmarkEnd w:id="106"/>
    </w:p>
    <w:p w:rsidR="000E2E66" w:rsidRDefault="00077293" w:rsidP="00077293">
      <w:r>
        <w:t xml:space="preserve">To estimate the risk of subsequent </w:t>
      </w:r>
      <w:r>
        <w:rPr>
          <w:i/>
        </w:rPr>
        <w:t xml:space="preserve">C. diff </w:t>
      </w:r>
      <w:r>
        <w:t xml:space="preserve">infection based on prior history of </w:t>
      </w:r>
      <w:r>
        <w:rPr>
          <w:i/>
        </w:rPr>
        <w:t xml:space="preserve">C. </w:t>
      </w:r>
      <w:r w:rsidRPr="00077293">
        <w:rPr>
          <w:i/>
        </w:rPr>
        <w:t>diff</w:t>
      </w:r>
      <w:r>
        <w:t>,</w:t>
      </w:r>
      <w:r>
        <w:rPr>
          <w:i/>
        </w:rPr>
        <w:t xml:space="preserve"> </w:t>
      </w:r>
      <w:r>
        <w:t xml:space="preserve">patients were queried based on individuals, </w:t>
      </w:r>
      <w:r w:rsidR="00CE408D">
        <w:t xml:space="preserve">or </w:t>
      </w:r>
      <w:r>
        <w:t xml:space="preserve">primary encounter; in other words, </w:t>
      </w:r>
      <w:r w:rsidR="00EE3CB4" w:rsidRPr="00EE3CB4">
        <w:t xml:space="preserve">the first time they were a patient </w:t>
      </w:r>
      <w:r>
        <w:t>at Butler Memorial Hospital</w:t>
      </w:r>
      <w:r w:rsidR="00EE3CB4" w:rsidRPr="00EE3CB4">
        <w:t xml:space="preserve"> (either as inpatient or outpatient). </w:t>
      </w:r>
      <w:r>
        <w:t>N</w:t>
      </w:r>
      <w:r w:rsidR="00EE3CB4" w:rsidRPr="00EE3CB4">
        <w:t xml:space="preserve">arrowing down to </w:t>
      </w:r>
      <w:r>
        <w:t xml:space="preserve">the individual </w:t>
      </w:r>
      <w:r w:rsidRPr="00EE3977">
        <w:t>level</w:t>
      </w:r>
      <w:r w:rsidR="00EE3CB4" w:rsidRPr="00EE3977">
        <w:t xml:space="preserve"> rather than </w:t>
      </w:r>
      <w:r w:rsidRPr="00EE3977">
        <w:t xml:space="preserve">remaining at the </w:t>
      </w:r>
      <w:r w:rsidRPr="00EE3977">
        <w:lastRenderedPageBreak/>
        <w:t xml:space="preserve">patient encounter level </w:t>
      </w:r>
      <w:r w:rsidR="00EE3CB4" w:rsidRPr="00EE3977">
        <w:t>give</w:t>
      </w:r>
      <w:r w:rsidRPr="00EE3977">
        <w:t>s a better estimate of individual risk</w:t>
      </w:r>
      <w:r w:rsidR="006301CE" w:rsidRPr="00EE3977">
        <w:t xml:space="preserve"> as using encounter data may inappropriately weight the relative risk</w:t>
      </w:r>
      <w:r w:rsidR="00EE3CB4" w:rsidRPr="00EE3977">
        <w:t>.</w:t>
      </w:r>
      <w:r w:rsidR="00CE408D" w:rsidRPr="00EE3977">
        <w:t xml:space="preserve"> In addition, only patients who were tested for </w:t>
      </w:r>
      <w:r w:rsidR="00CE408D" w:rsidRPr="00EE3977">
        <w:rPr>
          <w:i/>
        </w:rPr>
        <w:t xml:space="preserve">C. diff </w:t>
      </w:r>
      <w:r w:rsidR="00CE408D" w:rsidRPr="00EE3977">
        <w:t>in the follow-up period were selected to</w:t>
      </w:r>
      <w:r w:rsidR="00CE408D">
        <w:t xml:space="preserve"> calculate an accurate relative risk</w:t>
      </w:r>
      <w:r w:rsidR="00895109">
        <w:t xml:space="preserve"> (RR)</w:t>
      </w:r>
      <w:r w:rsidR="00CE408D">
        <w:t xml:space="preserve">; all patients had a test result for the variable History of </w:t>
      </w:r>
      <w:r w:rsidR="00CE408D">
        <w:rPr>
          <w:i/>
        </w:rPr>
        <w:t>C. diff</w:t>
      </w:r>
      <w:r w:rsidR="00CE408D">
        <w:t xml:space="preserve"> as this was the basis for querying the dataset. </w:t>
      </w:r>
    </w:p>
    <w:p w:rsidR="00816B05" w:rsidRDefault="00816B05" w:rsidP="00816B05">
      <w:pPr>
        <w:spacing w:line="240" w:lineRule="auto"/>
      </w:pPr>
    </w:p>
    <w:p w:rsidR="006A44DA" w:rsidRDefault="006A44DA" w:rsidP="007A33B8">
      <w:pPr>
        <w:pStyle w:val="Caption"/>
        <w:keepNext/>
        <w:spacing w:line="360" w:lineRule="auto"/>
        <w:ind w:firstLine="0"/>
      </w:pPr>
      <w:bookmarkStart w:id="107" w:name="_Toc500161929"/>
      <w:r>
        <w:t xml:space="preserve">Table </w:t>
      </w:r>
      <w:r w:rsidR="00804D2B">
        <w:fldChar w:fldCharType="begin"/>
      </w:r>
      <w:r w:rsidR="00804D2B">
        <w:instrText xml:space="preserve"> SEQ Table \* ARABIC </w:instrText>
      </w:r>
      <w:r w:rsidR="00804D2B">
        <w:fldChar w:fldCharType="separate"/>
      </w:r>
      <w:r w:rsidR="00D83276">
        <w:rPr>
          <w:noProof/>
        </w:rPr>
        <w:t>38</w:t>
      </w:r>
      <w:r w:rsidR="00804D2B">
        <w:rPr>
          <w:noProof/>
        </w:rPr>
        <w:fldChar w:fldCharType="end"/>
      </w:r>
      <w:r>
        <w:t xml:space="preserve">. </w:t>
      </w:r>
      <w:r w:rsidRPr="0040176D">
        <w:t xml:space="preserve">Butler Memorial Hospital Primary Patient Encounters (In and Outpatient) Age 18-64 by History of </w:t>
      </w:r>
      <w:r w:rsidRPr="0040176D">
        <w:rPr>
          <w:i/>
          <w:iCs/>
        </w:rPr>
        <w:t xml:space="preserve">Clostridium difficile </w:t>
      </w:r>
      <w:r w:rsidRPr="0040176D">
        <w:t xml:space="preserve">(1985-1997) and subsequent </w:t>
      </w:r>
      <w:r w:rsidRPr="0040176D">
        <w:rPr>
          <w:i/>
          <w:iCs/>
        </w:rPr>
        <w:t>Clostridium difficile</w:t>
      </w:r>
      <w:r w:rsidRPr="0040176D">
        <w:t xml:space="preserve"> testing (1997-March 2017) (N = 5,812</w:t>
      </w:r>
      <w:r w:rsidRPr="006A44DA">
        <w:rPr>
          <w:b w:val="0"/>
        </w:rPr>
        <w:t>)</w:t>
      </w:r>
      <w:bookmarkEnd w:id="107"/>
    </w:p>
    <w:tbl>
      <w:tblPr>
        <w:tblStyle w:val="TableGrid"/>
        <w:tblW w:w="0" w:type="auto"/>
        <w:jc w:val="center"/>
        <w:tblLook w:val="04A0" w:firstRow="1" w:lastRow="0" w:firstColumn="1" w:lastColumn="0" w:noHBand="0" w:noVBand="1"/>
      </w:tblPr>
      <w:tblGrid>
        <w:gridCol w:w="2230"/>
        <w:gridCol w:w="996"/>
        <w:gridCol w:w="1196"/>
        <w:gridCol w:w="763"/>
      </w:tblGrid>
      <w:tr w:rsidR="008E375A" w:rsidTr="008E375A">
        <w:trPr>
          <w:jc w:val="center"/>
        </w:trPr>
        <w:tc>
          <w:tcPr>
            <w:tcW w:w="0" w:type="auto"/>
          </w:tcPr>
          <w:p w:rsidR="008E375A" w:rsidRDefault="008E375A" w:rsidP="008E375A">
            <w:pPr>
              <w:spacing w:line="240" w:lineRule="auto"/>
              <w:ind w:firstLine="0"/>
              <w:jc w:val="center"/>
            </w:pPr>
          </w:p>
        </w:tc>
        <w:tc>
          <w:tcPr>
            <w:tcW w:w="0" w:type="auto"/>
          </w:tcPr>
          <w:p w:rsidR="008E375A" w:rsidRPr="008E375A" w:rsidRDefault="008E375A" w:rsidP="008E375A">
            <w:pPr>
              <w:spacing w:line="240" w:lineRule="auto"/>
              <w:ind w:firstLine="0"/>
              <w:jc w:val="center"/>
              <w:rPr>
                <w:b/>
              </w:rPr>
            </w:pPr>
            <w:r w:rsidRPr="008E375A">
              <w:rPr>
                <w:b/>
                <w:i/>
              </w:rPr>
              <w:t>C. diff</w:t>
            </w:r>
          </w:p>
        </w:tc>
        <w:tc>
          <w:tcPr>
            <w:tcW w:w="0" w:type="auto"/>
          </w:tcPr>
          <w:p w:rsidR="008E375A" w:rsidRPr="008E375A" w:rsidRDefault="008E375A" w:rsidP="008E375A">
            <w:pPr>
              <w:spacing w:line="240" w:lineRule="auto"/>
              <w:ind w:firstLine="0"/>
              <w:jc w:val="center"/>
              <w:rPr>
                <w:b/>
                <w:i/>
              </w:rPr>
            </w:pPr>
            <w:r w:rsidRPr="008E375A">
              <w:rPr>
                <w:b/>
              </w:rPr>
              <w:t xml:space="preserve">No </w:t>
            </w:r>
            <w:r w:rsidRPr="008E375A">
              <w:rPr>
                <w:b/>
                <w:i/>
              </w:rPr>
              <w:t>C. diff</w:t>
            </w:r>
          </w:p>
        </w:tc>
        <w:tc>
          <w:tcPr>
            <w:tcW w:w="0" w:type="auto"/>
          </w:tcPr>
          <w:p w:rsidR="008E375A" w:rsidRPr="008E375A" w:rsidRDefault="008E375A" w:rsidP="008E375A">
            <w:pPr>
              <w:spacing w:line="240" w:lineRule="auto"/>
              <w:ind w:firstLine="0"/>
              <w:jc w:val="center"/>
              <w:rPr>
                <w:b/>
              </w:rPr>
            </w:pPr>
            <w:r>
              <w:rPr>
                <w:b/>
              </w:rPr>
              <w:t>Total</w:t>
            </w:r>
          </w:p>
        </w:tc>
      </w:tr>
      <w:tr w:rsidR="008E375A" w:rsidTr="008E375A">
        <w:trPr>
          <w:jc w:val="center"/>
        </w:trPr>
        <w:tc>
          <w:tcPr>
            <w:tcW w:w="0" w:type="auto"/>
          </w:tcPr>
          <w:p w:rsidR="008E375A" w:rsidRPr="008E375A" w:rsidRDefault="008E375A" w:rsidP="008E375A">
            <w:pPr>
              <w:spacing w:line="240" w:lineRule="auto"/>
              <w:ind w:firstLine="0"/>
              <w:jc w:val="center"/>
              <w:rPr>
                <w:b/>
                <w:i/>
              </w:rPr>
            </w:pPr>
          </w:p>
        </w:tc>
        <w:tc>
          <w:tcPr>
            <w:tcW w:w="0" w:type="auto"/>
          </w:tcPr>
          <w:p w:rsidR="008E375A" w:rsidRPr="008E375A" w:rsidRDefault="008E375A" w:rsidP="008E375A">
            <w:pPr>
              <w:spacing w:line="240" w:lineRule="auto"/>
              <w:ind w:firstLine="0"/>
              <w:jc w:val="center"/>
              <w:rPr>
                <w:i/>
              </w:rPr>
            </w:pPr>
            <w:r w:rsidRPr="008E375A">
              <w:rPr>
                <w:i/>
              </w:rPr>
              <w:t>N, %</w:t>
            </w:r>
          </w:p>
        </w:tc>
        <w:tc>
          <w:tcPr>
            <w:tcW w:w="0" w:type="auto"/>
          </w:tcPr>
          <w:p w:rsidR="008E375A" w:rsidRPr="008E375A" w:rsidRDefault="008E375A" w:rsidP="008E375A">
            <w:pPr>
              <w:spacing w:line="240" w:lineRule="auto"/>
              <w:ind w:firstLine="0"/>
              <w:jc w:val="center"/>
              <w:rPr>
                <w:i/>
              </w:rPr>
            </w:pPr>
            <w:r w:rsidRPr="008E375A">
              <w:rPr>
                <w:i/>
              </w:rPr>
              <w:t>N, %</w:t>
            </w:r>
          </w:p>
        </w:tc>
        <w:tc>
          <w:tcPr>
            <w:tcW w:w="0" w:type="auto"/>
          </w:tcPr>
          <w:p w:rsidR="008E375A" w:rsidRDefault="008E375A" w:rsidP="008E375A">
            <w:pPr>
              <w:spacing w:line="240" w:lineRule="auto"/>
              <w:ind w:firstLine="0"/>
              <w:jc w:val="center"/>
            </w:pPr>
          </w:p>
        </w:tc>
      </w:tr>
      <w:tr w:rsidR="008E375A" w:rsidTr="008E375A">
        <w:trPr>
          <w:jc w:val="center"/>
        </w:trPr>
        <w:tc>
          <w:tcPr>
            <w:tcW w:w="0" w:type="auto"/>
          </w:tcPr>
          <w:p w:rsidR="008E375A" w:rsidRPr="008E375A" w:rsidRDefault="008E375A" w:rsidP="008E375A">
            <w:pPr>
              <w:spacing w:line="240" w:lineRule="auto"/>
              <w:ind w:firstLine="0"/>
              <w:jc w:val="center"/>
              <w:rPr>
                <w:b/>
                <w:i/>
              </w:rPr>
            </w:pPr>
            <w:r w:rsidRPr="008E375A">
              <w:rPr>
                <w:b/>
              </w:rPr>
              <w:t xml:space="preserve">History of </w:t>
            </w:r>
            <w:r w:rsidRPr="008E375A">
              <w:rPr>
                <w:b/>
                <w:i/>
              </w:rPr>
              <w:t>C. diff</w:t>
            </w:r>
          </w:p>
        </w:tc>
        <w:tc>
          <w:tcPr>
            <w:tcW w:w="0" w:type="auto"/>
          </w:tcPr>
          <w:p w:rsidR="008E375A" w:rsidRDefault="008E375A" w:rsidP="008E375A">
            <w:pPr>
              <w:spacing w:line="240" w:lineRule="auto"/>
              <w:ind w:firstLine="0"/>
              <w:jc w:val="center"/>
            </w:pPr>
            <w:r>
              <w:t xml:space="preserve">336 </w:t>
            </w:r>
          </w:p>
          <w:p w:rsidR="008E375A" w:rsidRDefault="008E375A" w:rsidP="008E375A">
            <w:pPr>
              <w:spacing w:line="240" w:lineRule="auto"/>
              <w:ind w:firstLine="0"/>
              <w:jc w:val="center"/>
            </w:pPr>
            <w:r>
              <w:t>(42.9%)</w:t>
            </w:r>
          </w:p>
        </w:tc>
        <w:tc>
          <w:tcPr>
            <w:tcW w:w="0" w:type="auto"/>
          </w:tcPr>
          <w:p w:rsidR="008E375A" w:rsidRDefault="008E375A" w:rsidP="008E375A">
            <w:pPr>
              <w:spacing w:line="240" w:lineRule="auto"/>
              <w:ind w:firstLine="0"/>
              <w:jc w:val="center"/>
            </w:pPr>
            <w:r>
              <w:t xml:space="preserve">448 </w:t>
            </w:r>
          </w:p>
          <w:p w:rsidR="008E375A" w:rsidRDefault="008E375A" w:rsidP="008E375A">
            <w:pPr>
              <w:spacing w:line="240" w:lineRule="auto"/>
              <w:ind w:firstLine="0"/>
              <w:jc w:val="center"/>
            </w:pPr>
            <w:r>
              <w:t>(57.1%)</w:t>
            </w:r>
          </w:p>
        </w:tc>
        <w:tc>
          <w:tcPr>
            <w:tcW w:w="0" w:type="auto"/>
          </w:tcPr>
          <w:p w:rsidR="008E375A" w:rsidRPr="008E375A" w:rsidRDefault="008E375A" w:rsidP="008E375A">
            <w:pPr>
              <w:spacing w:line="240" w:lineRule="auto"/>
              <w:ind w:firstLine="0"/>
              <w:jc w:val="center"/>
              <w:rPr>
                <w:b/>
              </w:rPr>
            </w:pPr>
            <w:r w:rsidRPr="008E375A">
              <w:rPr>
                <w:b/>
              </w:rPr>
              <w:t>784</w:t>
            </w:r>
          </w:p>
        </w:tc>
      </w:tr>
      <w:tr w:rsidR="008E375A" w:rsidTr="008E375A">
        <w:trPr>
          <w:jc w:val="center"/>
        </w:trPr>
        <w:tc>
          <w:tcPr>
            <w:tcW w:w="0" w:type="auto"/>
          </w:tcPr>
          <w:p w:rsidR="008E375A" w:rsidRPr="008E375A" w:rsidRDefault="008E375A" w:rsidP="008E375A">
            <w:pPr>
              <w:spacing w:line="240" w:lineRule="auto"/>
              <w:ind w:firstLine="0"/>
              <w:jc w:val="center"/>
              <w:rPr>
                <w:b/>
                <w:i/>
              </w:rPr>
            </w:pPr>
            <w:r w:rsidRPr="008E375A">
              <w:rPr>
                <w:b/>
              </w:rPr>
              <w:t xml:space="preserve">No History of </w:t>
            </w:r>
            <w:r w:rsidRPr="008E375A">
              <w:rPr>
                <w:b/>
                <w:i/>
              </w:rPr>
              <w:t>C.diff</w:t>
            </w:r>
          </w:p>
        </w:tc>
        <w:tc>
          <w:tcPr>
            <w:tcW w:w="0" w:type="auto"/>
          </w:tcPr>
          <w:p w:rsidR="008E375A" w:rsidRDefault="008E375A" w:rsidP="008E375A">
            <w:pPr>
              <w:spacing w:line="240" w:lineRule="auto"/>
              <w:ind w:firstLine="0"/>
              <w:jc w:val="center"/>
            </w:pPr>
            <w:r>
              <w:t xml:space="preserve">307 </w:t>
            </w:r>
          </w:p>
          <w:p w:rsidR="008E375A" w:rsidRDefault="008E375A" w:rsidP="008E375A">
            <w:pPr>
              <w:spacing w:line="240" w:lineRule="auto"/>
              <w:ind w:firstLine="0"/>
              <w:jc w:val="center"/>
            </w:pPr>
            <w:r>
              <w:t>(6.1%)</w:t>
            </w:r>
          </w:p>
        </w:tc>
        <w:tc>
          <w:tcPr>
            <w:tcW w:w="0" w:type="auto"/>
          </w:tcPr>
          <w:p w:rsidR="008E375A" w:rsidRDefault="008E375A" w:rsidP="008E375A">
            <w:pPr>
              <w:spacing w:line="240" w:lineRule="auto"/>
              <w:ind w:firstLine="0"/>
              <w:jc w:val="center"/>
            </w:pPr>
            <w:r>
              <w:t xml:space="preserve">4,721 </w:t>
            </w:r>
          </w:p>
          <w:p w:rsidR="008E375A" w:rsidRDefault="008E375A" w:rsidP="008E375A">
            <w:pPr>
              <w:spacing w:line="240" w:lineRule="auto"/>
              <w:ind w:firstLine="0"/>
              <w:jc w:val="center"/>
            </w:pPr>
            <w:r>
              <w:t>(93.9%)</w:t>
            </w:r>
          </w:p>
        </w:tc>
        <w:tc>
          <w:tcPr>
            <w:tcW w:w="0" w:type="auto"/>
          </w:tcPr>
          <w:p w:rsidR="008E375A" w:rsidRPr="008E375A" w:rsidRDefault="008E375A" w:rsidP="008E375A">
            <w:pPr>
              <w:spacing w:line="240" w:lineRule="auto"/>
              <w:ind w:firstLine="0"/>
              <w:jc w:val="center"/>
              <w:rPr>
                <w:b/>
              </w:rPr>
            </w:pPr>
            <w:r w:rsidRPr="008E375A">
              <w:rPr>
                <w:b/>
              </w:rPr>
              <w:t>5,028</w:t>
            </w:r>
          </w:p>
        </w:tc>
      </w:tr>
      <w:tr w:rsidR="008E375A" w:rsidTr="008E375A">
        <w:trPr>
          <w:jc w:val="center"/>
        </w:trPr>
        <w:tc>
          <w:tcPr>
            <w:tcW w:w="0" w:type="auto"/>
          </w:tcPr>
          <w:p w:rsidR="008E375A" w:rsidRPr="008E375A" w:rsidRDefault="008E375A" w:rsidP="008E375A">
            <w:pPr>
              <w:spacing w:line="240" w:lineRule="auto"/>
              <w:ind w:firstLine="0"/>
              <w:jc w:val="center"/>
              <w:rPr>
                <w:b/>
              </w:rPr>
            </w:pPr>
            <w:r>
              <w:rPr>
                <w:b/>
              </w:rPr>
              <w:t>Total</w:t>
            </w:r>
          </w:p>
        </w:tc>
        <w:tc>
          <w:tcPr>
            <w:tcW w:w="0" w:type="auto"/>
          </w:tcPr>
          <w:p w:rsidR="008E375A" w:rsidRPr="008E375A" w:rsidRDefault="008E375A" w:rsidP="008E375A">
            <w:pPr>
              <w:spacing w:line="240" w:lineRule="auto"/>
              <w:ind w:firstLine="0"/>
              <w:jc w:val="center"/>
              <w:rPr>
                <w:b/>
              </w:rPr>
            </w:pPr>
            <w:r w:rsidRPr="008E375A">
              <w:rPr>
                <w:b/>
              </w:rPr>
              <w:t>643</w:t>
            </w:r>
          </w:p>
        </w:tc>
        <w:tc>
          <w:tcPr>
            <w:tcW w:w="0" w:type="auto"/>
          </w:tcPr>
          <w:p w:rsidR="008E375A" w:rsidRPr="008E375A" w:rsidRDefault="008E375A" w:rsidP="008E375A">
            <w:pPr>
              <w:spacing w:line="240" w:lineRule="auto"/>
              <w:ind w:firstLine="0"/>
              <w:jc w:val="center"/>
              <w:rPr>
                <w:b/>
              </w:rPr>
            </w:pPr>
            <w:r w:rsidRPr="008E375A">
              <w:rPr>
                <w:b/>
              </w:rPr>
              <w:t>5,169</w:t>
            </w:r>
          </w:p>
        </w:tc>
        <w:tc>
          <w:tcPr>
            <w:tcW w:w="0" w:type="auto"/>
          </w:tcPr>
          <w:p w:rsidR="008E375A" w:rsidRPr="008E375A" w:rsidRDefault="008E375A" w:rsidP="008E375A">
            <w:pPr>
              <w:spacing w:line="240" w:lineRule="auto"/>
              <w:ind w:firstLine="0"/>
              <w:jc w:val="center"/>
              <w:rPr>
                <w:b/>
              </w:rPr>
            </w:pPr>
            <w:r w:rsidRPr="008E375A">
              <w:rPr>
                <w:b/>
              </w:rPr>
              <w:t>5,812</w:t>
            </w:r>
          </w:p>
        </w:tc>
      </w:tr>
      <w:tr w:rsidR="006355ED" w:rsidTr="00895109">
        <w:trPr>
          <w:jc w:val="center"/>
        </w:trPr>
        <w:tc>
          <w:tcPr>
            <w:tcW w:w="0" w:type="auto"/>
            <w:gridSpan w:val="4"/>
          </w:tcPr>
          <w:p w:rsidR="006355ED" w:rsidRPr="008E375A" w:rsidRDefault="006355ED" w:rsidP="008E375A">
            <w:pPr>
              <w:spacing w:line="240" w:lineRule="auto"/>
              <w:ind w:firstLine="0"/>
              <w:jc w:val="center"/>
              <w:rPr>
                <w:b/>
              </w:rPr>
            </w:pPr>
            <w:r>
              <w:rPr>
                <w:b/>
              </w:rPr>
              <w:t>RR = 7</w:t>
            </w:r>
          </w:p>
        </w:tc>
      </w:tr>
    </w:tbl>
    <w:p w:rsidR="00816B05" w:rsidRDefault="00816B05" w:rsidP="00816B05">
      <w:pPr>
        <w:spacing w:line="240" w:lineRule="auto"/>
      </w:pPr>
    </w:p>
    <w:p w:rsidR="007268E1" w:rsidRDefault="007268E1" w:rsidP="007268E1">
      <w:pPr>
        <w:spacing w:before="240"/>
      </w:pPr>
      <w:r w:rsidRPr="007268E1">
        <w:t xml:space="preserve">Among the 5,812 initial encounters (in and outpatients) 18-64 there were 784 individuals with a positive </w:t>
      </w:r>
      <w:r w:rsidRPr="007268E1">
        <w:rPr>
          <w:i/>
          <w:iCs/>
        </w:rPr>
        <w:t>C. diff</w:t>
      </w:r>
      <w:r w:rsidRPr="007268E1">
        <w:t xml:space="preserve"> history</w:t>
      </w:r>
      <w:r>
        <w:t xml:space="preserve"> (</w:t>
      </w:r>
      <w:r w:rsidR="00AB2850">
        <w:rPr>
          <w:b/>
        </w:rPr>
        <w:t>Figure 38</w:t>
      </w:r>
      <w:r>
        <w:t>)</w:t>
      </w:r>
      <w:r w:rsidRPr="007268E1">
        <w:t>. Of these, 42.9%</w:t>
      </w:r>
      <w:r>
        <w:t xml:space="preserve"> (336)</w:t>
      </w:r>
      <w:r w:rsidRPr="007268E1">
        <w:t xml:space="preserve"> resulted in a subsequent positive </w:t>
      </w:r>
      <w:r w:rsidRPr="007268E1">
        <w:rPr>
          <w:i/>
          <w:iCs/>
        </w:rPr>
        <w:t>C. diff</w:t>
      </w:r>
      <w:r w:rsidRPr="007268E1">
        <w:t xml:space="preserve"> test. Alternatively, among 5,028 initial encounters with a negative </w:t>
      </w:r>
      <w:r w:rsidRPr="007268E1">
        <w:rPr>
          <w:i/>
          <w:iCs/>
        </w:rPr>
        <w:t>C. diff</w:t>
      </w:r>
      <w:r w:rsidRPr="007268E1">
        <w:t xml:space="preserve"> history, only 6.1%</w:t>
      </w:r>
      <w:r>
        <w:t xml:space="preserve"> (307)</w:t>
      </w:r>
      <w:r w:rsidRPr="007268E1">
        <w:t xml:space="preserve"> resulted in a subsequent positive </w:t>
      </w:r>
      <w:r w:rsidRPr="007268E1">
        <w:rPr>
          <w:i/>
          <w:iCs/>
        </w:rPr>
        <w:t xml:space="preserve">C. diff </w:t>
      </w:r>
      <w:r w:rsidRPr="007268E1">
        <w:t>test while 93.9%</w:t>
      </w:r>
      <w:r>
        <w:t xml:space="preserve"> (4,721) resulted in a negative test. </w:t>
      </w:r>
      <w:r w:rsidRPr="007268E1">
        <w:t xml:space="preserve">Upon calculating the </w:t>
      </w:r>
      <w:r w:rsidR="00895109">
        <w:t>RR</w:t>
      </w:r>
      <w:r>
        <w:t xml:space="preserve"> (</w:t>
      </w:r>
      <w:r w:rsidRPr="007268E1">
        <w:t xml:space="preserve">the probability of </w:t>
      </w:r>
      <w:r>
        <w:t xml:space="preserve">a positive </w:t>
      </w:r>
      <w:r>
        <w:rPr>
          <w:i/>
        </w:rPr>
        <w:t>C. diff</w:t>
      </w:r>
      <w:r w:rsidRPr="007268E1">
        <w:t xml:space="preserve"> </w:t>
      </w:r>
      <w:r>
        <w:t>test</w:t>
      </w:r>
      <w:r w:rsidRPr="007268E1">
        <w:t xml:space="preserve"> occurring in </w:t>
      </w:r>
      <w:r>
        <w:t>those with a positive</w:t>
      </w:r>
      <w:r w:rsidRPr="007268E1">
        <w:t xml:space="preserve"> history of </w:t>
      </w:r>
      <w:r w:rsidRPr="007268E1">
        <w:rPr>
          <w:i/>
          <w:iCs/>
        </w:rPr>
        <w:t>C. diff</w:t>
      </w:r>
      <w:r w:rsidRPr="007268E1">
        <w:t xml:space="preserve"> versus the probability of </w:t>
      </w:r>
      <w:r>
        <w:t xml:space="preserve">a positive </w:t>
      </w:r>
      <w:r>
        <w:rPr>
          <w:i/>
        </w:rPr>
        <w:t>C. diff</w:t>
      </w:r>
      <w:r>
        <w:t xml:space="preserve"> test occurring in those with a negative history of </w:t>
      </w:r>
      <w:r>
        <w:rPr>
          <w:i/>
        </w:rPr>
        <w:t>C. diff</w:t>
      </w:r>
      <w:r>
        <w:t>) it was</w:t>
      </w:r>
      <w:r w:rsidRPr="007268E1">
        <w:t xml:space="preserve"> found that among </w:t>
      </w:r>
      <w:r>
        <w:t>Butler Memorial Hospital primary patient encounters aged</w:t>
      </w:r>
      <w:r w:rsidRPr="007268E1">
        <w:t xml:space="preserve"> 18-64, those with a history of </w:t>
      </w:r>
      <w:r w:rsidRPr="007268E1">
        <w:rPr>
          <w:i/>
          <w:iCs/>
        </w:rPr>
        <w:t>C. diff</w:t>
      </w:r>
      <w:r w:rsidRPr="007268E1">
        <w:t xml:space="preserve"> are </w:t>
      </w:r>
      <w:r>
        <w:t>seven</w:t>
      </w:r>
      <w:r w:rsidRPr="007268E1">
        <w:t xml:space="preserve"> times more likely to have a subsequent positive test </w:t>
      </w:r>
      <w:r w:rsidR="00413A15">
        <w:t>than</w:t>
      </w:r>
      <w:r w:rsidRPr="007268E1">
        <w:t xml:space="preserve"> those with no history</w:t>
      </w:r>
      <w:r>
        <w:t xml:space="preserve"> of </w:t>
      </w:r>
      <w:r>
        <w:rPr>
          <w:i/>
        </w:rPr>
        <w:t>C. diff</w:t>
      </w:r>
      <w:r w:rsidRPr="007268E1">
        <w:t xml:space="preserve">. </w:t>
      </w:r>
    </w:p>
    <w:p w:rsidR="00236833" w:rsidRDefault="00236833" w:rsidP="00236833">
      <w:pPr>
        <w:spacing w:line="240" w:lineRule="auto"/>
      </w:pPr>
    </w:p>
    <w:p w:rsidR="00F3017E" w:rsidRPr="00F3017E" w:rsidRDefault="00F3017E" w:rsidP="007A33B8">
      <w:pPr>
        <w:pStyle w:val="Caption"/>
        <w:keepNext/>
        <w:spacing w:line="360" w:lineRule="auto"/>
        <w:ind w:firstLine="0"/>
        <w:rPr>
          <w:b w:val="0"/>
        </w:rPr>
      </w:pPr>
      <w:bookmarkStart w:id="108" w:name="_Toc500161930"/>
      <w:r>
        <w:t xml:space="preserve">Table </w:t>
      </w:r>
      <w:r w:rsidR="00804D2B">
        <w:fldChar w:fldCharType="begin"/>
      </w:r>
      <w:r w:rsidR="00804D2B">
        <w:instrText xml:space="preserve"> SEQ Table \* ARABIC </w:instrText>
      </w:r>
      <w:r w:rsidR="00804D2B">
        <w:fldChar w:fldCharType="separate"/>
      </w:r>
      <w:r w:rsidR="00D83276">
        <w:rPr>
          <w:noProof/>
        </w:rPr>
        <w:t>39</w:t>
      </w:r>
      <w:r w:rsidR="00804D2B">
        <w:rPr>
          <w:noProof/>
        </w:rPr>
        <w:fldChar w:fldCharType="end"/>
      </w:r>
      <w:r>
        <w:t>.</w:t>
      </w:r>
      <w:r w:rsidRPr="00236833">
        <w:t xml:space="preserve"> Butler Memorial Hospital Primary Patient Encounters (In and Outpatient) Age 65+ by History of </w:t>
      </w:r>
      <w:r w:rsidRPr="00236833">
        <w:rPr>
          <w:i/>
          <w:iCs/>
        </w:rPr>
        <w:t xml:space="preserve">Clostridium difficile </w:t>
      </w:r>
      <w:r w:rsidRPr="00236833">
        <w:t xml:space="preserve">(1985-1997) and subsequent </w:t>
      </w:r>
      <w:r w:rsidRPr="00236833">
        <w:rPr>
          <w:i/>
          <w:iCs/>
        </w:rPr>
        <w:t>Clostridium difficile</w:t>
      </w:r>
      <w:r w:rsidRPr="00236833">
        <w:t xml:space="preserve"> testing (1997-March 2017)</w:t>
      </w:r>
      <w:bookmarkEnd w:id="108"/>
    </w:p>
    <w:tbl>
      <w:tblPr>
        <w:tblStyle w:val="TableGrid1"/>
        <w:tblW w:w="0" w:type="auto"/>
        <w:jc w:val="center"/>
        <w:tblLook w:val="0420" w:firstRow="1" w:lastRow="0" w:firstColumn="0" w:lastColumn="0" w:noHBand="0" w:noVBand="1"/>
      </w:tblPr>
      <w:tblGrid>
        <w:gridCol w:w="2285"/>
        <w:gridCol w:w="996"/>
        <w:gridCol w:w="1192"/>
        <w:gridCol w:w="756"/>
      </w:tblGrid>
      <w:tr w:rsidR="007268E1" w:rsidRPr="007268E1" w:rsidTr="007268E1">
        <w:trPr>
          <w:trHeight w:val="233"/>
          <w:jc w:val="center"/>
        </w:trPr>
        <w:tc>
          <w:tcPr>
            <w:tcW w:w="0" w:type="auto"/>
            <w:hideMark/>
          </w:tcPr>
          <w:p w:rsidR="007268E1" w:rsidRPr="007268E1" w:rsidRDefault="007268E1" w:rsidP="007268E1">
            <w:pPr>
              <w:spacing w:line="240" w:lineRule="auto"/>
              <w:ind w:firstLine="0"/>
              <w:jc w:val="left"/>
              <w:rPr>
                <w:color w:val="000000" w:themeColor="text1"/>
              </w:rPr>
            </w:pPr>
          </w:p>
        </w:tc>
        <w:tc>
          <w:tcPr>
            <w:tcW w:w="0" w:type="auto"/>
            <w:hideMark/>
          </w:tcPr>
          <w:p w:rsidR="007268E1" w:rsidRPr="007268E1" w:rsidRDefault="007268E1" w:rsidP="007268E1">
            <w:pPr>
              <w:spacing w:line="240" w:lineRule="auto"/>
              <w:ind w:firstLine="0"/>
              <w:jc w:val="center"/>
              <w:rPr>
                <w:b/>
                <w:color w:val="000000" w:themeColor="text1"/>
              </w:rPr>
            </w:pPr>
            <w:r w:rsidRPr="007268E1">
              <w:rPr>
                <w:b/>
                <w:i/>
                <w:iCs/>
                <w:color w:val="000000" w:themeColor="text1"/>
                <w:kern w:val="24"/>
              </w:rPr>
              <w:t>C. Diff</w:t>
            </w:r>
          </w:p>
        </w:tc>
        <w:tc>
          <w:tcPr>
            <w:tcW w:w="0" w:type="auto"/>
            <w:hideMark/>
          </w:tcPr>
          <w:p w:rsidR="007268E1" w:rsidRPr="007268E1" w:rsidRDefault="007268E1" w:rsidP="007268E1">
            <w:pPr>
              <w:spacing w:line="240" w:lineRule="auto"/>
              <w:ind w:firstLine="0"/>
              <w:jc w:val="center"/>
              <w:rPr>
                <w:b/>
                <w:color w:val="000000" w:themeColor="text1"/>
              </w:rPr>
            </w:pPr>
            <w:r w:rsidRPr="007268E1">
              <w:rPr>
                <w:b/>
                <w:color w:val="000000" w:themeColor="text1"/>
                <w:kern w:val="24"/>
              </w:rPr>
              <w:t xml:space="preserve">No </w:t>
            </w:r>
            <w:r w:rsidRPr="007268E1">
              <w:rPr>
                <w:b/>
                <w:i/>
                <w:iCs/>
                <w:color w:val="000000" w:themeColor="text1"/>
                <w:kern w:val="24"/>
              </w:rPr>
              <w:t>C. diff</w:t>
            </w:r>
          </w:p>
        </w:tc>
        <w:tc>
          <w:tcPr>
            <w:tcW w:w="0" w:type="auto"/>
            <w:hideMark/>
          </w:tcPr>
          <w:p w:rsidR="007268E1" w:rsidRPr="007268E1" w:rsidRDefault="007268E1" w:rsidP="007268E1">
            <w:pPr>
              <w:spacing w:line="240" w:lineRule="auto"/>
              <w:ind w:firstLine="0"/>
              <w:jc w:val="center"/>
              <w:rPr>
                <w:color w:val="000000" w:themeColor="text1"/>
              </w:rPr>
            </w:pPr>
            <w:r w:rsidRPr="007268E1">
              <w:rPr>
                <w:b/>
                <w:bCs/>
                <w:color w:val="000000" w:themeColor="text1"/>
                <w:kern w:val="24"/>
              </w:rPr>
              <w:t>Total</w:t>
            </w:r>
          </w:p>
        </w:tc>
      </w:tr>
      <w:tr w:rsidR="007268E1" w:rsidRPr="007268E1" w:rsidTr="007268E1">
        <w:trPr>
          <w:trHeight w:val="125"/>
          <w:jc w:val="center"/>
        </w:trPr>
        <w:tc>
          <w:tcPr>
            <w:tcW w:w="0" w:type="auto"/>
            <w:hideMark/>
          </w:tcPr>
          <w:p w:rsidR="007268E1" w:rsidRPr="007268E1" w:rsidRDefault="007268E1" w:rsidP="007268E1">
            <w:pPr>
              <w:spacing w:line="240" w:lineRule="auto"/>
              <w:ind w:firstLine="0"/>
              <w:jc w:val="left"/>
              <w:rPr>
                <w:color w:val="000000" w:themeColor="text1"/>
              </w:rPr>
            </w:pPr>
          </w:p>
        </w:tc>
        <w:tc>
          <w:tcPr>
            <w:tcW w:w="0" w:type="auto"/>
            <w:hideMark/>
          </w:tcPr>
          <w:p w:rsidR="007268E1" w:rsidRPr="007268E1" w:rsidRDefault="007268E1" w:rsidP="007268E1">
            <w:pPr>
              <w:spacing w:line="240" w:lineRule="auto"/>
              <w:ind w:firstLine="0"/>
              <w:jc w:val="center"/>
              <w:rPr>
                <w:color w:val="000000" w:themeColor="text1"/>
              </w:rPr>
            </w:pPr>
            <w:r w:rsidRPr="007268E1">
              <w:rPr>
                <w:i/>
                <w:iCs/>
                <w:color w:val="000000" w:themeColor="text1"/>
                <w:kern w:val="24"/>
              </w:rPr>
              <w:t>N, %</w:t>
            </w:r>
          </w:p>
        </w:tc>
        <w:tc>
          <w:tcPr>
            <w:tcW w:w="0" w:type="auto"/>
            <w:hideMark/>
          </w:tcPr>
          <w:p w:rsidR="007268E1" w:rsidRPr="007268E1" w:rsidRDefault="007268E1" w:rsidP="007268E1">
            <w:pPr>
              <w:spacing w:line="240" w:lineRule="auto"/>
              <w:ind w:firstLine="0"/>
              <w:jc w:val="center"/>
              <w:rPr>
                <w:color w:val="000000" w:themeColor="text1"/>
              </w:rPr>
            </w:pPr>
            <w:r w:rsidRPr="007268E1">
              <w:rPr>
                <w:i/>
                <w:iCs/>
                <w:color w:val="000000" w:themeColor="text1"/>
                <w:kern w:val="24"/>
              </w:rPr>
              <w:t>N, %</w:t>
            </w:r>
          </w:p>
        </w:tc>
        <w:tc>
          <w:tcPr>
            <w:tcW w:w="0" w:type="auto"/>
            <w:hideMark/>
          </w:tcPr>
          <w:p w:rsidR="007268E1" w:rsidRPr="007268E1" w:rsidRDefault="007268E1" w:rsidP="007268E1">
            <w:pPr>
              <w:spacing w:line="240" w:lineRule="auto"/>
              <w:ind w:firstLine="0"/>
              <w:jc w:val="left"/>
              <w:rPr>
                <w:color w:val="000000" w:themeColor="text1"/>
              </w:rPr>
            </w:pPr>
          </w:p>
        </w:tc>
      </w:tr>
      <w:tr w:rsidR="007268E1" w:rsidRPr="007268E1" w:rsidTr="007268E1">
        <w:trPr>
          <w:trHeight w:val="557"/>
          <w:jc w:val="center"/>
        </w:trPr>
        <w:tc>
          <w:tcPr>
            <w:tcW w:w="0" w:type="auto"/>
            <w:hideMark/>
          </w:tcPr>
          <w:p w:rsidR="007268E1" w:rsidRPr="007268E1" w:rsidRDefault="007268E1" w:rsidP="007268E1">
            <w:pPr>
              <w:spacing w:line="240" w:lineRule="auto"/>
              <w:ind w:firstLine="0"/>
              <w:jc w:val="center"/>
              <w:rPr>
                <w:b/>
                <w:color w:val="000000" w:themeColor="text1"/>
              </w:rPr>
            </w:pPr>
            <w:r w:rsidRPr="007268E1">
              <w:rPr>
                <w:b/>
                <w:color w:val="000000" w:themeColor="text1"/>
                <w:kern w:val="24"/>
              </w:rPr>
              <w:t xml:space="preserve">History of </w:t>
            </w:r>
            <w:r w:rsidRPr="007268E1">
              <w:rPr>
                <w:b/>
                <w:i/>
                <w:iCs/>
                <w:color w:val="000000" w:themeColor="text1"/>
                <w:kern w:val="24"/>
              </w:rPr>
              <w:t>C. diff</w:t>
            </w:r>
          </w:p>
        </w:tc>
        <w:tc>
          <w:tcPr>
            <w:tcW w:w="0" w:type="auto"/>
            <w:hideMark/>
          </w:tcPr>
          <w:p w:rsidR="007268E1" w:rsidRDefault="007268E1" w:rsidP="007268E1">
            <w:pPr>
              <w:spacing w:line="240" w:lineRule="auto"/>
              <w:ind w:firstLine="0"/>
              <w:jc w:val="center"/>
              <w:rPr>
                <w:color w:val="000000" w:themeColor="text1"/>
                <w:kern w:val="24"/>
              </w:rPr>
            </w:pPr>
            <w:r w:rsidRPr="007268E1">
              <w:rPr>
                <w:color w:val="000000" w:themeColor="text1"/>
                <w:kern w:val="24"/>
              </w:rPr>
              <w:t xml:space="preserve">1,277 </w:t>
            </w:r>
          </w:p>
          <w:p w:rsidR="007268E1" w:rsidRPr="007268E1" w:rsidRDefault="007268E1" w:rsidP="007268E1">
            <w:pPr>
              <w:spacing w:line="240" w:lineRule="auto"/>
              <w:ind w:firstLine="0"/>
              <w:jc w:val="center"/>
              <w:rPr>
                <w:color w:val="000000" w:themeColor="text1"/>
              </w:rPr>
            </w:pPr>
            <w:r w:rsidRPr="007268E1">
              <w:rPr>
                <w:color w:val="000000" w:themeColor="text1"/>
                <w:kern w:val="24"/>
              </w:rPr>
              <w:t>(75.8%)</w:t>
            </w:r>
          </w:p>
        </w:tc>
        <w:tc>
          <w:tcPr>
            <w:tcW w:w="0" w:type="auto"/>
            <w:hideMark/>
          </w:tcPr>
          <w:p w:rsidR="007268E1" w:rsidRPr="007268E1" w:rsidRDefault="007268E1" w:rsidP="007268E1">
            <w:pPr>
              <w:spacing w:line="240" w:lineRule="auto"/>
              <w:ind w:firstLine="0"/>
              <w:jc w:val="center"/>
              <w:rPr>
                <w:color w:val="000000" w:themeColor="text1"/>
              </w:rPr>
            </w:pPr>
            <w:r w:rsidRPr="007268E1">
              <w:rPr>
                <w:color w:val="000000" w:themeColor="text1"/>
                <w:kern w:val="24"/>
              </w:rPr>
              <w:t xml:space="preserve">408 </w:t>
            </w:r>
          </w:p>
          <w:p w:rsidR="007268E1" w:rsidRPr="007268E1" w:rsidRDefault="007268E1" w:rsidP="007268E1">
            <w:pPr>
              <w:spacing w:line="240" w:lineRule="auto"/>
              <w:ind w:firstLine="0"/>
              <w:jc w:val="center"/>
              <w:rPr>
                <w:color w:val="000000" w:themeColor="text1"/>
              </w:rPr>
            </w:pPr>
            <w:r w:rsidRPr="007268E1">
              <w:rPr>
                <w:color w:val="000000" w:themeColor="text1"/>
                <w:kern w:val="24"/>
              </w:rPr>
              <w:t>(24.2%)</w:t>
            </w:r>
          </w:p>
        </w:tc>
        <w:tc>
          <w:tcPr>
            <w:tcW w:w="0" w:type="auto"/>
            <w:hideMark/>
          </w:tcPr>
          <w:p w:rsidR="007268E1" w:rsidRPr="007268E1" w:rsidRDefault="007268E1" w:rsidP="007268E1">
            <w:pPr>
              <w:spacing w:line="240" w:lineRule="auto"/>
              <w:ind w:firstLine="0"/>
              <w:jc w:val="center"/>
              <w:rPr>
                <w:color w:val="000000" w:themeColor="text1"/>
              </w:rPr>
            </w:pPr>
            <w:r w:rsidRPr="007268E1">
              <w:rPr>
                <w:b/>
                <w:bCs/>
                <w:color w:val="000000" w:themeColor="text1"/>
                <w:kern w:val="24"/>
              </w:rPr>
              <w:t>1,685</w:t>
            </w:r>
          </w:p>
        </w:tc>
      </w:tr>
      <w:tr w:rsidR="007268E1" w:rsidRPr="007268E1" w:rsidTr="007268E1">
        <w:trPr>
          <w:trHeight w:val="359"/>
          <w:jc w:val="center"/>
        </w:trPr>
        <w:tc>
          <w:tcPr>
            <w:tcW w:w="0" w:type="auto"/>
            <w:hideMark/>
          </w:tcPr>
          <w:p w:rsidR="007268E1" w:rsidRPr="007268E1" w:rsidRDefault="007268E1" w:rsidP="007268E1">
            <w:pPr>
              <w:spacing w:line="240" w:lineRule="auto"/>
              <w:ind w:firstLine="0"/>
              <w:jc w:val="center"/>
              <w:rPr>
                <w:b/>
                <w:color w:val="000000" w:themeColor="text1"/>
              </w:rPr>
            </w:pPr>
            <w:r w:rsidRPr="007268E1">
              <w:rPr>
                <w:b/>
                <w:color w:val="000000" w:themeColor="text1"/>
                <w:kern w:val="24"/>
              </w:rPr>
              <w:t xml:space="preserve">No History of </w:t>
            </w:r>
            <w:r w:rsidRPr="007268E1">
              <w:rPr>
                <w:b/>
                <w:i/>
                <w:iCs/>
                <w:color w:val="000000" w:themeColor="text1"/>
                <w:kern w:val="24"/>
              </w:rPr>
              <w:t>C. diff</w:t>
            </w:r>
          </w:p>
        </w:tc>
        <w:tc>
          <w:tcPr>
            <w:tcW w:w="0" w:type="auto"/>
            <w:hideMark/>
          </w:tcPr>
          <w:p w:rsidR="007268E1" w:rsidRPr="007268E1" w:rsidRDefault="007268E1" w:rsidP="007268E1">
            <w:pPr>
              <w:spacing w:line="240" w:lineRule="auto"/>
              <w:ind w:firstLine="0"/>
              <w:jc w:val="center"/>
              <w:rPr>
                <w:color w:val="000000" w:themeColor="text1"/>
              </w:rPr>
            </w:pPr>
            <w:r w:rsidRPr="007268E1">
              <w:rPr>
                <w:color w:val="000000" w:themeColor="text1"/>
                <w:kern w:val="24"/>
              </w:rPr>
              <w:t xml:space="preserve">587 </w:t>
            </w:r>
          </w:p>
          <w:p w:rsidR="007268E1" w:rsidRPr="007268E1" w:rsidRDefault="007268E1" w:rsidP="007268E1">
            <w:pPr>
              <w:spacing w:line="240" w:lineRule="auto"/>
              <w:ind w:firstLine="0"/>
              <w:jc w:val="center"/>
              <w:rPr>
                <w:color w:val="000000" w:themeColor="text1"/>
              </w:rPr>
            </w:pPr>
            <w:r w:rsidRPr="007268E1">
              <w:rPr>
                <w:color w:val="000000" w:themeColor="text1"/>
                <w:kern w:val="24"/>
              </w:rPr>
              <w:lastRenderedPageBreak/>
              <w:t>(9.5%)</w:t>
            </w:r>
          </w:p>
        </w:tc>
        <w:tc>
          <w:tcPr>
            <w:tcW w:w="0" w:type="auto"/>
            <w:hideMark/>
          </w:tcPr>
          <w:p w:rsidR="007268E1" w:rsidRDefault="007268E1" w:rsidP="007268E1">
            <w:pPr>
              <w:spacing w:line="240" w:lineRule="auto"/>
              <w:ind w:firstLine="0"/>
              <w:jc w:val="center"/>
              <w:rPr>
                <w:color w:val="000000" w:themeColor="text1"/>
                <w:kern w:val="24"/>
              </w:rPr>
            </w:pPr>
            <w:r w:rsidRPr="007268E1">
              <w:rPr>
                <w:color w:val="000000" w:themeColor="text1"/>
                <w:kern w:val="24"/>
              </w:rPr>
              <w:lastRenderedPageBreak/>
              <w:t xml:space="preserve">5,608 </w:t>
            </w:r>
          </w:p>
          <w:p w:rsidR="007268E1" w:rsidRPr="007268E1" w:rsidRDefault="007268E1" w:rsidP="007268E1">
            <w:pPr>
              <w:spacing w:line="240" w:lineRule="auto"/>
              <w:ind w:firstLine="0"/>
              <w:jc w:val="center"/>
              <w:rPr>
                <w:color w:val="000000" w:themeColor="text1"/>
              </w:rPr>
            </w:pPr>
            <w:r w:rsidRPr="007268E1">
              <w:rPr>
                <w:color w:val="000000" w:themeColor="text1"/>
                <w:kern w:val="24"/>
              </w:rPr>
              <w:lastRenderedPageBreak/>
              <w:t>(90.5%)</w:t>
            </w:r>
          </w:p>
        </w:tc>
        <w:tc>
          <w:tcPr>
            <w:tcW w:w="0" w:type="auto"/>
            <w:hideMark/>
          </w:tcPr>
          <w:p w:rsidR="007268E1" w:rsidRPr="007268E1" w:rsidRDefault="007268E1" w:rsidP="007268E1">
            <w:pPr>
              <w:spacing w:line="240" w:lineRule="auto"/>
              <w:ind w:firstLine="0"/>
              <w:jc w:val="center"/>
              <w:rPr>
                <w:color w:val="000000" w:themeColor="text1"/>
              </w:rPr>
            </w:pPr>
            <w:r w:rsidRPr="007268E1">
              <w:rPr>
                <w:b/>
                <w:bCs/>
                <w:color w:val="000000" w:themeColor="text1"/>
                <w:kern w:val="24"/>
              </w:rPr>
              <w:lastRenderedPageBreak/>
              <w:t>6,195</w:t>
            </w:r>
          </w:p>
        </w:tc>
      </w:tr>
      <w:tr w:rsidR="007268E1" w:rsidRPr="007268E1" w:rsidTr="007268E1">
        <w:trPr>
          <w:trHeight w:val="152"/>
          <w:jc w:val="center"/>
        </w:trPr>
        <w:tc>
          <w:tcPr>
            <w:tcW w:w="0" w:type="auto"/>
            <w:hideMark/>
          </w:tcPr>
          <w:p w:rsidR="007268E1" w:rsidRPr="007268E1" w:rsidRDefault="007268E1" w:rsidP="007268E1">
            <w:pPr>
              <w:spacing w:line="240" w:lineRule="auto"/>
              <w:ind w:firstLine="0"/>
              <w:jc w:val="center"/>
              <w:rPr>
                <w:color w:val="000000" w:themeColor="text1"/>
              </w:rPr>
            </w:pPr>
            <w:r w:rsidRPr="007268E1">
              <w:rPr>
                <w:b/>
                <w:bCs/>
                <w:color w:val="000000" w:themeColor="text1"/>
                <w:kern w:val="24"/>
              </w:rPr>
              <w:t>Total</w:t>
            </w:r>
          </w:p>
        </w:tc>
        <w:tc>
          <w:tcPr>
            <w:tcW w:w="0" w:type="auto"/>
            <w:hideMark/>
          </w:tcPr>
          <w:p w:rsidR="007268E1" w:rsidRPr="007268E1" w:rsidRDefault="007268E1" w:rsidP="007268E1">
            <w:pPr>
              <w:spacing w:line="240" w:lineRule="auto"/>
              <w:ind w:firstLine="0"/>
              <w:jc w:val="center"/>
              <w:rPr>
                <w:color w:val="000000" w:themeColor="text1"/>
              </w:rPr>
            </w:pPr>
            <w:r w:rsidRPr="007268E1">
              <w:rPr>
                <w:b/>
                <w:bCs/>
                <w:color w:val="000000" w:themeColor="text1"/>
                <w:kern w:val="24"/>
              </w:rPr>
              <w:t>1,864</w:t>
            </w:r>
          </w:p>
        </w:tc>
        <w:tc>
          <w:tcPr>
            <w:tcW w:w="0" w:type="auto"/>
            <w:hideMark/>
          </w:tcPr>
          <w:p w:rsidR="007268E1" w:rsidRPr="007268E1" w:rsidRDefault="007268E1" w:rsidP="007268E1">
            <w:pPr>
              <w:spacing w:line="240" w:lineRule="auto"/>
              <w:ind w:firstLine="0"/>
              <w:jc w:val="center"/>
              <w:rPr>
                <w:color w:val="000000" w:themeColor="text1"/>
              </w:rPr>
            </w:pPr>
            <w:r w:rsidRPr="007268E1">
              <w:rPr>
                <w:b/>
                <w:bCs/>
                <w:color w:val="000000" w:themeColor="text1"/>
                <w:kern w:val="24"/>
              </w:rPr>
              <w:t>6,016</w:t>
            </w:r>
          </w:p>
        </w:tc>
        <w:tc>
          <w:tcPr>
            <w:tcW w:w="0" w:type="auto"/>
            <w:hideMark/>
          </w:tcPr>
          <w:p w:rsidR="007268E1" w:rsidRPr="007268E1" w:rsidRDefault="007268E1" w:rsidP="007268E1">
            <w:pPr>
              <w:spacing w:line="240" w:lineRule="auto"/>
              <w:ind w:firstLine="0"/>
              <w:jc w:val="center"/>
              <w:rPr>
                <w:color w:val="000000" w:themeColor="text1"/>
              </w:rPr>
            </w:pPr>
            <w:r w:rsidRPr="007268E1">
              <w:rPr>
                <w:b/>
                <w:bCs/>
                <w:color w:val="000000" w:themeColor="text1"/>
                <w:kern w:val="24"/>
              </w:rPr>
              <w:t>7,880</w:t>
            </w:r>
          </w:p>
        </w:tc>
      </w:tr>
      <w:tr w:rsidR="009948E7" w:rsidRPr="007268E1" w:rsidTr="00895109">
        <w:trPr>
          <w:trHeight w:val="152"/>
          <w:jc w:val="center"/>
        </w:trPr>
        <w:tc>
          <w:tcPr>
            <w:tcW w:w="0" w:type="auto"/>
            <w:gridSpan w:val="4"/>
          </w:tcPr>
          <w:p w:rsidR="009948E7" w:rsidRPr="009948E7" w:rsidRDefault="009948E7" w:rsidP="007268E1">
            <w:pPr>
              <w:spacing w:line="240" w:lineRule="auto"/>
              <w:ind w:firstLine="0"/>
              <w:jc w:val="center"/>
              <w:rPr>
                <w:b/>
                <w:bCs/>
                <w:color w:val="000000" w:themeColor="text1"/>
                <w:kern w:val="24"/>
              </w:rPr>
            </w:pPr>
            <w:r>
              <w:rPr>
                <w:b/>
                <w:bCs/>
                <w:color w:val="000000" w:themeColor="text1"/>
                <w:kern w:val="24"/>
              </w:rPr>
              <w:t>RR = 8</w:t>
            </w:r>
          </w:p>
        </w:tc>
      </w:tr>
    </w:tbl>
    <w:p w:rsidR="00236833" w:rsidRDefault="00236833" w:rsidP="00236833">
      <w:pPr>
        <w:spacing w:line="240" w:lineRule="auto"/>
      </w:pPr>
    </w:p>
    <w:p w:rsidR="007268E1" w:rsidRDefault="00F3017E" w:rsidP="005774B5">
      <w:pPr>
        <w:spacing w:before="240"/>
      </w:pPr>
      <w:r w:rsidRPr="00F3017E">
        <w:t xml:space="preserve">Among the 7,880 initial encounters (in and outpatients) 65+ there were 1,685 individuals with a positive </w:t>
      </w:r>
      <w:r w:rsidRPr="00F3017E">
        <w:rPr>
          <w:i/>
          <w:iCs/>
        </w:rPr>
        <w:t xml:space="preserve">C. </w:t>
      </w:r>
      <w:r w:rsidR="00E81F92" w:rsidRPr="00F3017E">
        <w:rPr>
          <w:i/>
          <w:iCs/>
        </w:rPr>
        <w:t>diff</w:t>
      </w:r>
      <w:r w:rsidR="00E81F92" w:rsidRPr="00F3017E">
        <w:t xml:space="preserve"> </w:t>
      </w:r>
      <w:r w:rsidR="00E81F92">
        <w:t>history</w:t>
      </w:r>
      <w:r>
        <w:t xml:space="preserve"> (</w:t>
      </w:r>
      <w:r w:rsidR="00AB2850">
        <w:rPr>
          <w:b/>
        </w:rPr>
        <w:t>Table 39</w:t>
      </w:r>
      <w:r>
        <w:t>)</w:t>
      </w:r>
      <w:r w:rsidRPr="00F3017E">
        <w:t>. Of these, 75.8%</w:t>
      </w:r>
      <w:r w:rsidR="00413A15">
        <w:t xml:space="preserve"> (1,277)</w:t>
      </w:r>
      <w:r w:rsidRPr="00F3017E">
        <w:t xml:space="preserve"> resulted in a subsequent positive </w:t>
      </w:r>
      <w:r w:rsidRPr="00F3017E">
        <w:rPr>
          <w:i/>
          <w:iCs/>
        </w:rPr>
        <w:t>C. diff</w:t>
      </w:r>
      <w:r w:rsidRPr="00F3017E">
        <w:t xml:space="preserve"> test. Alternatively, among 6,195 initial encounters with a negative </w:t>
      </w:r>
      <w:r w:rsidRPr="00F3017E">
        <w:rPr>
          <w:i/>
          <w:iCs/>
        </w:rPr>
        <w:t>C. diff</w:t>
      </w:r>
      <w:r w:rsidR="00413A15">
        <w:t xml:space="preserve"> history, 9.5% (587) </w:t>
      </w:r>
      <w:r w:rsidRPr="00F3017E">
        <w:t xml:space="preserve">resulted in a subsequent positive </w:t>
      </w:r>
      <w:r w:rsidRPr="00F3017E">
        <w:rPr>
          <w:i/>
          <w:iCs/>
        </w:rPr>
        <w:t xml:space="preserve">C. diff </w:t>
      </w:r>
      <w:r w:rsidRPr="00F3017E">
        <w:t>test while 90.5%</w:t>
      </w:r>
      <w:r w:rsidR="00413A15">
        <w:t xml:space="preserve"> (5,608) resulted in a negative test. </w:t>
      </w:r>
      <w:r w:rsidRPr="00F3017E">
        <w:t>Upon c</w:t>
      </w:r>
      <w:r w:rsidR="00895109">
        <w:t>alculating the RR</w:t>
      </w:r>
      <w:r w:rsidR="00413A15">
        <w:t xml:space="preserve">, it was </w:t>
      </w:r>
      <w:r w:rsidRPr="00F3017E">
        <w:t xml:space="preserve">found that among </w:t>
      </w:r>
      <w:r w:rsidR="00413A15">
        <w:t>Butler Memorial Hospital primary patient encounters aged</w:t>
      </w:r>
      <w:r w:rsidRPr="00F3017E">
        <w:t xml:space="preserve"> 65+, those with a history of </w:t>
      </w:r>
      <w:r w:rsidRPr="00F3017E">
        <w:rPr>
          <w:i/>
          <w:iCs/>
        </w:rPr>
        <w:t>C. diff</w:t>
      </w:r>
      <w:r w:rsidRPr="00F3017E">
        <w:t xml:space="preserve"> are 8 times more likely to have a subsequent positive test </w:t>
      </w:r>
      <w:r w:rsidR="00413A15">
        <w:t>than</w:t>
      </w:r>
      <w:r w:rsidRPr="00F3017E">
        <w:t xml:space="preserve"> those with no history</w:t>
      </w:r>
      <w:r w:rsidR="00413A15">
        <w:t xml:space="preserve"> of </w:t>
      </w:r>
      <w:r w:rsidR="00413A15">
        <w:rPr>
          <w:i/>
        </w:rPr>
        <w:t>C. diff</w:t>
      </w:r>
      <w:r w:rsidRPr="00F3017E">
        <w:t xml:space="preserve">. </w:t>
      </w:r>
      <w:r w:rsidR="00895109">
        <w:t xml:space="preserve">The RR </w:t>
      </w:r>
      <w:r w:rsidR="005774B5">
        <w:t>in the 65+ age group (RR = 8) is slightly higher than that among the 18-64 age group (RR = 7). I</w:t>
      </w:r>
      <w:r w:rsidRPr="00F3017E">
        <w:t xml:space="preserve">f </w:t>
      </w:r>
      <w:r w:rsidR="005774B5">
        <w:t>the</w:t>
      </w:r>
      <w:r w:rsidRPr="00F3017E">
        <w:t xml:space="preserve"> age groups </w:t>
      </w:r>
      <w:r w:rsidR="005774B5">
        <w:t xml:space="preserve">had been broken </w:t>
      </w:r>
      <w:r w:rsidRPr="00F3017E">
        <w:t xml:space="preserve">down to the </w:t>
      </w:r>
      <w:r w:rsidR="005D6CA9">
        <w:t xml:space="preserve">groups used in </w:t>
      </w:r>
      <w:r w:rsidR="005D6CA9">
        <w:rPr>
          <w:b/>
        </w:rPr>
        <w:t xml:space="preserve">Figures 2 </w:t>
      </w:r>
      <w:r w:rsidR="005D6CA9">
        <w:t xml:space="preserve">and </w:t>
      </w:r>
      <w:r w:rsidR="005D6CA9">
        <w:rPr>
          <w:b/>
        </w:rPr>
        <w:t xml:space="preserve">3 </w:t>
      </w:r>
      <w:r w:rsidR="005D6CA9">
        <w:t>(</w:t>
      </w:r>
      <w:r w:rsidRPr="005D6CA9">
        <w:t>under</w:t>
      </w:r>
      <w:r w:rsidRPr="00F3017E">
        <w:t xml:space="preserve"> 30, 31-44, 45-54,</w:t>
      </w:r>
      <w:r w:rsidR="005D6CA9">
        <w:t xml:space="preserve"> 55-64, 65-79, and 80+), there</w:t>
      </w:r>
      <w:r w:rsidRPr="00F3017E">
        <w:t xml:space="preserve"> would have a gradual increase in </w:t>
      </w:r>
      <w:r w:rsidR="005D6CA9">
        <w:t>RR would have been noted.</w:t>
      </w:r>
    </w:p>
    <w:p w:rsidR="007A33B8" w:rsidRDefault="007A33B8" w:rsidP="005774B5">
      <w:pPr>
        <w:spacing w:before="240"/>
      </w:pPr>
    </w:p>
    <w:p w:rsidR="00722226" w:rsidRDefault="00722226" w:rsidP="005774B5">
      <w:pPr>
        <w:spacing w:before="240"/>
      </w:pPr>
    </w:p>
    <w:p w:rsidR="00C0750A" w:rsidRDefault="00C0750A" w:rsidP="007A33B8">
      <w:pPr>
        <w:pStyle w:val="Caption"/>
        <w:keepNext/>
        <w:spacing w:line="360" w:lineRule="auto"/>
        <w:ind w:firstLine="0"/>
      </w:pPr>
      <w:bookmarkStart w:id="109" w:name="_Toc500161931"/>
      <w:r>
        <w:t xml:space="preserve">Table </w:t>
      </w:r>
      <w:r w:rsidR="00804D2B">
        <w:fldChar w:fldCharType="begin"/>
      </w:r>
      <w:r w:rsidR="00804D2B">
        <w:instrText xml:space="preserve"> SEQ Table \* ARABIC </w:instrText>
      </w:r>
      <w:r w:rsidR="00804D2B">
        <w:fldChar w:fldCharType="separate"/>
      </w:r>
      <w:r w:rsidR="00D83276">
        <w:rPr>
          <w:noProof/>
        </w:rPr>
        <w:t>40</w:t>
      </w:r>
      <w:r w:rsidR="00804D2B">
        <w:rPr>
          <w:noProof/>
        </w:rPr>
        <w:fldChar w:fldCharType="end"/>
      </w:r>
      <w:r>
        <w:t xml:space="preserve">. </w:t>
      </w:r>
      <w:r w:rsidRPr="00F0354B">
        <w:t xml:space="preserve">Butler Memorial Hospital Nursing Home Primary Patient Encounters (In and Outpatient) by History of </w:t>
      </w:r>
      <w:r w:rsidRPr="00F0354B">
        <w:rPr>
          <w:i/>
          <w:iCs/>
        </w:rPr>
        <w:t xml:space="preserve">Clostridium difficile </w:t>
      </w:r>
      <w:r w:rsidRPr="00F0354B">
        <w:t xml:space="preserve">(1985-1997) and subsequent </w:t>
      </w:r>
      <w:r w:rsidRPr="00F0354B">
        <w:rPr>
          <w:i/>
          <w:iCs/>
        </w:rPr>
        <w:t>Clostridium difficile</w:t>
      </w:r>
      <w:r w:rsidRPr="00F0354B">
        <w:t xml:space="preserve"> testing (1997-March 2017)</w:t>
      </w:r>
      <w:bookmarkEnd w:id="109"/>
    </w:p>
    <w:tbl>
      <w:tblPr>
        <w:tblStyle w:val="TableGrid1"/>
        <w:tblW w:w="0" w:type="auto"/>
        <w:jc w:val="center"/>
        <w:tblLook w:val="0420" w:firstRow="1" w:lastRow="0" w:firstColumn="0" w:lastColumn="0" w:noHBand="0" w:noVBand="1"/>
      </w:tblPr>
      <w:tblGrid>
        <w:gridCol w:w="2285"/>
        <w:gridCol w:w="996"/>
        <w:gridCol w:w="1192"/>
        <w:gridCol w:w="756"/>
      </w:tblGrid>
      <w:tr w:rsidR="006B638C" w:rsidRPr="006B638C" w:rsidTr="006B638C">
        <w:trPr>
          <w:trHeight w:val="179"/>
          <w:jc w:val="center"/>
        </w:trPr>
        <w:tc>
          <w:tcPr>
            <w:tcW w:w="0" w:type="auto"/>
            <w:hideMark/>
          </w:tcPr>
          <w:p w:rsidR="006B638C" w:rsidRPr="006B638C" w:rsidRDefault="006B638C" w:rsidP="006B638C">
            <w:pPr>
              <w:spacing w:line="240" w:lineRule="auto"/>
              <w:ind w:firstLine="0"/>
              <w:jc w:val="left"/>
              <w:rPr>
                <w:color w:val="000000" w:themeColor="text1"/>
              </w:rPr>
            </w:pPr>
          </w:p>
        </w:tc>
        <w:tc>
          <w:tcPr>
            <w:tcW w:w="0" w:type="auto"/>
            <w:hideMark/>
          </w:tcPr>
          <w:p w:rsidR="006B638C" w:rsidRPr="006B638C" w:rsidRDefault="006B638C" w:rsidP="006B638C">
            <w:pPr>
              <w:spacing w:line="240" w:lineRule="auto"/>
              <w:ind w:firstLine="0"/>
              <w:jc w:val="center"/>
              <w:rPr>
                <w:b/>
                <w:color w:val="000000" w:themeColor="text1"/>
              </w:rPr>
            </w:pPr>
            <w:r w:rsidRPr="006B638C">
              <w:rPr>
                <w:b/>
                <w:i/>
                <w:iCs/>
                <w:color w:val="000000" w:themeColor="text1"/>
                <w:kern w:val="24"/>
              </w:rPr>
              <w:t>C. Diff</w:t>
            </w:r>
          </w:p>
        </w:tc>
        <w:tc>
          <w:tcPr>
            <w:tcW w:w="0" w:type="auto"/>
            <w:hideMark/>
          </w:tcPr>
          <w:p w:rsidR="006B638C" w:rsidRPr="006B638C" w:rsidRDefault="006B638C" w:rsidP="006B638C">
            <w:pPr>
              <w:spacing w:line="240" w:lineRule="auto"/>
              <w:ind w:firstLine="0"/>
              <w:jc w:val="center"/>
              <w:rPr>
                <w:b/>
                <w:color w:val="000000" w:themeColor="text1"/>
              </w:rPr>
            </w:pPr>
            <w:r w:rsidRPr="006B638C">
              <w:rPr>
                <w:b/>
                <w:color w:val="000000" w:themeColor="text1"/>
                <w:kern w:val="24"/>
              </w:rPr>
              <w:t xml:space="preserve">No </w:t>
            </w:r>
            <w:r w:rsidRPr="006B638C">
              <w:rPr>
                <w:b/>
                <w:i/>
                <w:iCs/>
                <w:color w:val="000000" w:themeColor="text1"/>
                <w:kern w:val="24"/>
              </w:rPr>
              <w:t>C. diff</w:t>
            </w:r>
          </w:p>
        </w:tc>
        <w:tc>
          <w:tcPr>
            <w:tcW w:w="0" w:type="auto"/>
            <w:hideMark/>
          </w:tcPr>
          <w:p w:rsidR="006B638C" w:rsidRPr="006B638C" w:rsidRDefault="006B638C" w:rsidP="006B638C">
            <w:pPr>
              <w:spacing w:line="240" w:lineRule="auto"/>
              <w:ind w:firstLine="0"/>
              <w:jc w:val="center"/>
              <w:rPr>
                <w:b/>
                <w:color w:val="000000" w:themeColor="text1"/>
              </w:rPr>
            </w:pPr>
            <w:r w:rsidRPr="006B638C">
              <w:rPr>
                <w:b/>
                <w:bCs/>
                <w:color w:val="000000" w:themeColor="text1"/>
                <w:kern w:val="24"/>
              </w:rPr>
              <w:t>Total</w:t>
            </w:r>
          </w:p>
        </w:tc>
      </w:tr>
      <w:tr w:rsidR="006B638C" w:rsidRPr="006B638C" w:rsidTr="006B638C">
        <w:trPr>
          <w:trHeight w:val="116"/>
          <w:jc w:val="center"/>
        </w:trPr>
        <w:tc>
          <w:tcPr>
            <w:tcW w:w="0" w:type="auto"/>
            <w:hideMark/>
          </w:tcPr>
          <w:p w:rsidR="006B638C" w:rsidRPr="006B638C" w:rsidRDefault="006B638C" w:rsidP="006B638C">
            <w:pPr>
              <w:spacing w:line="240" w:lineRule="auto"/>
              <w:ind w:firstLine="0"/>
              <w:jc w:val="left"/>
              <w:rPr>
                <w:color w:val="000000" w:themeColor="text1"/>
              </w:rPr>
            </w:pPr>
          </w:p>
        </w:tc>
        <w:tc>
          <w:tcPr>
            <w:tcW w:w="0" w:type="auto"/>
            <w:hideMark/>
          </w:tcPr>
          <w:p w:rsidR="006B638C" w:rsidRPr="006B638C" w:rsidRDefault="006B638C" w:rsidP="006B638C">
            <w:pPr>
              <w:spacing w:line="240" w:lineRule="auto"/>
              <w:ind w:firstLine="0"/>
              <w:jc w:val="center"/>
              <w:rPr>
                <w:color w:val="000000" w:themeColor="text1"/>
              </w:rPr>
            </w:pPr>
            <w:r w:rsidRPr="006B638C">
              <w:rPr>
                <w:i/>
                <w:iCs/>
                <w:color w:val="000000" w:themeColor="text1"/>
                <w:kern w:val="24"/>
              </w:rPr>
              <w:t>N, %</w:t>
            </w:r>
          </w:p>
        </w:tc>
        <w:tc>
          <w:tcPr>
            <w:tcW w:w="0" w:type="auto"/>
            <w:hideMark/>
          </w:tcPr>
          <w:p w:rsidR="006B638C" w:rsidRPr="006B638C" w:rsidRDefault="006B638C" w:rsidP="006B638C">
            <w:pPr>
              <w:spacing w:line="240" w:lineRule="auto"/>
              <w:ind w:firstLine="0"/>
              <w:jc w:val="center"/>
              <w:rPr>
                <w:color w:val="000000" w:themeColor="text1"/>
              </w:rPr>
            </w:pPr>
            <w:r w:rsidRPr="006B638C">
              <w:rPr>
                <w:i/>
                <w:iCs/>
                <w:color w:val="000000" w:themeColor="text1"/>
                <w:kern w:val="24"/>
              </w:rPr>
              <w:t>N, %</w:t>
            </w:r>
          </w:p>
        </w:tc>
        <w:tc>
          <w:tcPr>
            <w:tcW w:w="0" w:type="auto"/>
            <w:hideMark/>
          </w:tcPr>
          <w:p w:rsidR="006B638C" w:rsidRPr="006B638C" w:rsidRDefault="006B638C" w:rsidP="006B638C">
            <w:pPr>
              <w:spacing w:line="240" w:lineRule="auto"/>
              <w:ind w:firstLine="0"/>
              <w:jc w:val="left"/>
              <w:rPr>
                <w:color w:val="000000" w:themeColor="text1"/>
              </w:rPr>
            </w:pPr>
          </w:p>
        </w:tc>
      </w:tr>
      <w:tr w:rsidR="006B638C" w:rsidRPr="006B638C" w:rsidTr="006B638C">
        <w:trPr>
          <w:trHeight w:val="413"/>
          <w:jc w:val="center"/>
        </w:trPr>
        <w:tc>
          <w:tcPr>
            <w:tcW w:w="0" w:type="auto"/>
            <w:hideMark/>
          </w:tcPr>
          <w:p w:rsidR="006B638C" w:rsidRPr="006B638C" w:rsidRDefault="006B638C" w:rsidP="006B638C">
            <w:pPr>
              <w:spacing w:line="240" w:lineRule="auto"/>
              <w:ind w:firstLine="0"/>
              <w:jc w:val="center"/>
              <w:rPr>
                <w:b/>
                <w:color w:val="000000" w:themeColor="text1"/>
              </w:rPr>
            </w:pPr>
            <w:r w:rsidRPr="006B638C">
              <w:rPr>
                <w:b/>
                <w:color w:val="000000" w:themeColor="text1"/>
                <w:kern w:val="24"/>
              </w:rPr>
              <w:t xml:space="preserve">History of </w:t>
            </w:r>
            <w:r w:rsidRPr="006B638C">
              <w:rPr>
                <w:b/>
                <w:i/>
                <w:iCs/>
                <w:color w:val="000000" w:themeColor="text1"/>
                <w:kern w:val="24"/>
              </w:rPr>
              <w:t>C. diff</w:t>
            </w:r>
          </w:p>
        </w:tc>
        <w:tc>
          <w:tcPr>
            <w:tcW w:w="0" w:type="auto"/>
            <w:hideMark/>
          </w:tcPr>
          <w:p w:rsidR="006B638C" w:rsidRDefault="006B638C" w:rsidP="006B638C">
            <w:pPr>
              <w:spacing w:line="240" w:lineRule="auto"/>
              <w:ind w:firstLine="0"/>
              <w:jc w:val="center"/>
              <w:rPr>
                <w:color w:val="000000" w:themeColor="text1"/>
                <w:kern w:val="24"/>
              </w:rPr>
            </w:pPr>
            <w:r w:rsidRPr="006B638C">
              <w:rPr>
                <w:color w:val="000000" w:themeColor="text1"/>
                <w:kern w:val="24"/>
              </w:rPr>
              <w:t xml:space="preserve">697 </w:t>
            </w:r>
          </w:p>
          <w:p w:rsidR="006B638C" w:rsidRPr="006B638C" w:rsidRDefault="006B638C" w:rsidP="006B638C">
            <w:pPr>
              <w:spacing w:line="240" w:lineRule="auto"/>
              <w:ind w:firstLine="0"/>
              <w:jc w:val="center"/>
              <w:rPr>
                <w:color w:val="000000" w:themeColor="text1"/>
              </w:rPr>
            </w:pPr>
            <w:r w:rsidRPr="006B638C">
              <w:rPr>
                <w:color w:val="000000" w:themeColor="text1"/>
                <w:kern w:val="24"/>
              </w:rPr>
              <w:t>(83.7%)</w:t>
            </w:r>
          </w:p>
        </w:tc>
        <w:tc>
          <w:tcPr>
            <w:tcW w:w="0" w:type="auto"/>
            <w:hideMark/>
          </w:tcPr>
          <w:p w:rsidR="006B638C" w:rsidRDefault="006B638C" w:rsidP="006B638C">
            <w:pPr>
              <w:spacing w:line="240" w:lineRule="auto"/>
              <w:ind w:firstLine="0"/>
              <w:jc w:val="center"/>
              <w:rPr>
                <w:color w:val="000000" w:themeColor="text1"/>
                <w:kern w:val="24"/>
              </w:rPr>
            </w:pPr>
            <w:r w:rsidRPr="006B638C">
              <w:rPr>
                <w:color w:val="000000" w:themeColor="text1"/>
                <w:kern w:val="24"/>
              </w:rPr>
              <w:t xml:space="preserve">136 </w:t>
            </w:r>
          </w:p>
          <w:p w:rsidR="006B638C" w:rsidRPr="006B638C" w:rsidRDefault="006B638C" w:rsidP="006B638C">
            <w:pPr>
              <w:spacing w:line="240" w:lineRule="auto"/>
              <w:ind w:firstLine="0"/>
              <w:jc w:val="center"/>
              <w:rPr>
                <w:color w:val="000000" w:themeColor="text1"/>
              </w:rPr>
            </w:pPr>
            <w:r w:rsidRPr="006B638C">
              <w:rPr>
                <w:color w:val="000000" w:themeColor="text1"/>
                <w:kern w:val="24"/>
              </w:rPr>
              <w:t>(16.3%)</w:t>
            </w:r>
          </w:p>
        </w:tc>
        <w:tc>
          <w:tcPr>
            <w:tcW w:w="0" w:type="auto"/>
            <w:hideMark/>
          </w:tcPr>
          <w:p w:rsidR="006B638C" w:rsidRPr="006B638C" w:rsidRDefault="006B638C" w:rsidP="006B638C">
            <w:pPr>
              <w:spacing w:line="240" w:lineRule="auto"/>
              <w:ind w:firstLine="0"/>
              <w:jc w:val="center"/>
              <w:rPr>
                <w:color w:val="000000" w:themeColor="text1"/>
              </w:rPr>
            </w:pPr>
            <w:r w:rsidRPr="006B638C">
              <w:rPr>
                <w:b/>
                <w:bCs/>
                <w:color w:val="000000" w:themeColor="text1"/>
                <w:kern w:val="24"/>
              </w:rPr>
              <w:t>833</w:t>
            </w:r>
          </w:p>
        </w:tc>
      </w:tr>
      <w:tr w:rsidR="006B638C" w:rsidRPr="006B638C" w:rsidTr="006B638C">
        <w:trPr>
          <w:trHeight w:val="314"/>
          <w:jc w:val="center"/>
        </w:trPr>
        <w:tc>
          <w:tcPr>
            <w:tcW w:w="0" w:type="auto"/>
            <w:hideMark/>
          </w:tcPr>
          <w:p w:rsidR="006B638C" w:rsidRPr="006B638C" w:rsidRDefault="006B638C" w:rsidP="006B638C">
            <w:pPr>
              <w:spacing w:line="240" w:lineRule="auto"/>
              <w:ind w:firstLine="0"/>
              <w:jc w:val="center"/>
              <w:rPr>
                <w:b/>
                <w:color w:val="000000" w:themeColor="text1"/>
              </w:rPr>
            </w:pPr>
            <w:r w:rsidRPr="006B638C">
              <w:rPr>
                <w:b/>
                <w:color w:val="000000" w:themeColor="text1"/>
                <w:kern w:val="24"/>
              </w:rPr>
              <w:t xml:space="preserve">No History of </w:t>
            </w:r>
            <w:r w:rsidRPr="006B638C">
              <w:rPr>
                <w:b/>
                <w:i/>
                <w:iCs/>
                <w:color w:val="000000" w:themeColor="text1"/>
                <w:kern w:val="24"/>
              </w:rPr>
              <w:t>C. diff</w:t>
            </w:r>
          </w:p>
        </w:tc>
        <w:tc>
          <w:tcPr>
            <w:tcW w:w="0" w:type="auto"/>
            <w:hideMark/>
          </w:tcPr>
          <w:p w:rsidR="006B638C" w:rsidRPr="006B638C" w:rsidRDefault="006B638C" w:rsidP="006B638C">
            <w:pPr>
              <w:spacing w:line="240" w:lineRule="auto"/>
              <w:ind w:firstLine="0"/>
              <w:jc w:val="center"/>
              <w:rPr>
                <w:color w:val="000000" w:themeColor="text1"/>
              </w:rPr>
            </w:pPr>
            <w:r w:rsidRPr="006B638C">
              <w:rPr>
                <w:color w:val="000000" w:themeColor="text1"/>
                <w:kern w:val="24"/>
              </w:rPr>
              <w:t xml:space="preserve">239 </w:t>
            </w:r>
          </w:p>
          <w:p w:rsidR="006B638C" w:rsidRPr="006B638C" w:rsidRDefault="006B638C" w:rsidP="006B638C">
            <w:pPr>
              <w:spacing w:line="240" w:lineRule="auto"/>
              <w:ind w:firstLine="0"/>
              <w:jc w:val="center"/>
              <w:rPr>
                <w:color w:val="000000" w:themeColor="text1"/>
              </w:rPr>
            </w:pPr>
            <w:r w:rsidRPr="006B638C">
              <w:rPr>
                <w:color w:val="000000" w:themeColor="text1"/>
                <w:kern w:val="24"/>
              </w:rPr>
              <w:t>(9.9%)</w:t>
            </w:r>
          </w:p>
        </w:tc>
        <w:tc>
          <w:tcPr>
            <w:tcW w:w="0" w:type="auto"/>
            <w:hideMark/>
          </w:tcPr>
          <w:p w:rsidR="006B638C" w:rsidRDefault="006B638C" w:rsidP="006B638C">
            <w:pPr>
              <w:spacing w:line="240" w:lineRule="auto"/>
              <w:ind w:firstLine="0"/>
              <w:jc w:val="center"/>
              <w:rPr>
                <w:color w:val="000000" w:themeColor="text1"/>
                <w:kern w:val="24"/>
              </w:rPr>
            </w:pPr>
            <w:r w:rsidRPr="006B638C">
              <w:rPr>
                <w:color w:val="000000" w:themeColor="text1"/>
                <w:kern w:val="24"/>
              </w:rPr>
              <w:t xml:space="preserve">2,121 </w:t>
            </w:r>
          </w:p>
          <w:p w:rsidR="006B638C" w:rsidRPr="006B638C" w:rsidRDefault="006B638C" w:rsidP="006B638C">
            <w:pPr>
              <w:spacing w:line="240" w:lineRule="auto"/>
              <w:ind w:firstLine="0"/>
              <w:jc w:val="center"/>
              <w:rPr>
                <w:color w:val="000000" w:themeColor="text1"/>
              </w:rPr>
            </w:pPr>
            <w:r w:rsidRPr="006B638C">
              <w:rPr>
                <w:color w:val="000000" w:themeColor="text1"/>
                <w:kern w:val="24"/>
              </w:rPr>
              <w:t>(90.1%)</w:t>
            </w:r>
          </w:p>
        </w:tc>
        <w:tc>
          <w:tcPr>
            <w:tcW w:w="0" w:type="auto"/>
            <w:hideMark/>
          </w:tcPr>
          <w:p w:rsidR="006B638C" w:rsidRPr="006B638C" w:rsidRDefault="006B638C" w:rsidP="006B638C">
            <w:pPr>
              <w:spacing w:line="240" w:lineRule="auto"/>
              <w:ind w:firstLine="0"/>
              <w:jc w:val="center"/>
              <w:rPr>
                <w:color w:val="000000" w:themeColor="text1"/>
              </w:rPr>
            </w:pPr>
            <w:r w:rsidRPr="006B638C">
              <w:rPr>
                <w:b/>
                <w:bCs/>
                <w:color w:val="000000" w:themeColor="text1"/>
                <w:kern w:val="24"/>
              </w:rPr>
              <w:t>2,410</w:t>
            </w:r>
          </w:p>
        </w:tc>
      </w:tr>
      <w:tr w:rsidR="006B638C" w:rsidRPr="006B638C" w:rsidTr="006B638C">
        <w:trPr>
          <w:trHeight w:val="58"/>
          <w:jc w:val="center"/>
        </w:trPr>
        <w:tc>
          <w:tcPr>
            <w:tcW w:w="0" w:type="auto"/>
            <w:hideMark/>
          </w:tcPr>
          <w:p w:rsidR="006B638C" w:rsidRPr="006B638C" w:rsidRDefault="006B638C" w:rsidP="006B638C">
            <w:pPr>
              <w:spacing w:line="240" w:lineRule="auto"/>
              <w:ind w:firstLine="0"/>
              <w:jc w:val="center"/>
              <w:rPr>
                <w:color w:val="000000" w:themeColor="text1"/>
              </w:rPr>
            </w:pPr>
            <w:r w:rsidRPr="006B638C">
              <w:rPr>
                <w:b/>
                <w:bCs/>
                <w:color w:val="000000" w:themeColor="text1"/>
                <w:kern w:val="24"/>
              </w:rPr>
              <w:t>Total</w:t>
            </w:r>
          </w:p>
        </w:tc>
        <w:tc>
          <w:tcPr>
            <w:tcW w:w="0" w:type="auto"/>
            <w:hideMark/>
          </w:tcPr>
          <w:p w:rsidR="006B638C" w:rsidRPr="006B638C" w:rsidRDefault="006B638C" w:rsidP="006B638C">
            <w:pPr>
              <w:spacing w:line="240" w:lineRule="auto"/>
              <w:ind w:firstLine="0"/>
              <w:jc w:val="center"/>
              <w:rPr>
                <w:color w:val="000000" w:themeColor="text1"/>
              </w:rPr>
            </w:pPr>
            <w:r w:rsidRPr="006B638C">
              <w:rPr>
                <w:b/>
                <w:bCs/>
                <w:color w:val="000000" w:themeColor="text1"/>
                <w:kern w:val="24"/>
              </w:rPr>
              <w:t>936</w:t>
            </w:r>
          </w:p>
        </w:tc>
        <w:tc>
          <w:tcPr>
            <w:tcW w:w="0" w:type="auto"/>
            <w:hideMark/>
          </w:tcPr>
          <w:p w:rsidR="006B638C" w:rsidRPr="006B638C" w:rsidRDefault="006B638C" w:rsidP="006B638C">
            <w:pPr>
              <w:spacing w:line="240" w:lineRule="auto"/>
              <w:ind w:firstLine="0"/>
              <w:jc w:val="center"/>
              <w:rPr>
                <w:color w:val="000000" w:themeColor="text1"/>
              </w:rPr>
            </w:pPr>
            <w:r w:rsidRPr="006B638C">
              <w:rPr>
                <w:b/>
                <w:bCs/>
                <w:color w:val="000000" w:themeColor="text1"/>
                <w:kern w:val="24"/>
              </w:rPr>
              <w:t>2,307</w:t>
            </w:r>
          </w:p>
        </w:tc>
        <w:tc>
          <w:tcPr>
            <w:tcW w:w="0" w:type="auto"/>
            <w:hideMark/>
          </w:tcPr>
          <w:p w:rsidR="006B638C" w:rsidRPr="006B638C" w:rsidRDefault="006B638C" w:rsidP="006B638C">
            <w:pPr>
              <w:spacing w:line="240" w:lineRule="auto"/>
              <w:ind w:firstLine="0"/>
              <w:jc w:val="center"/>
              <w:rPr>
                <w:color w:val="000000" w:themeColor="text1"/>
              </w:rPr>
            </w:pPr>
            <w:r w:rsidRPr="006B638C">
              <w:rPr>
                <w:b/>
                <w:bCs/>
                <w:color w:val="000000" w:themeColor="text1"/>
                <w:kern w:val="24"/>
              </w:rPr>
              <w:t>3,243</w:t>
            </w:r>
          </w:p>
        </w:tc>
      </w:tr>
      <w:tr w:rsidR="00895109" w:rsidRPr="006B638C" w:rsidTr="00895109">
        <w:trPr>
          <w:trHeight w:val="58"/>
          <w:jc w:val="center"/>
        </w:trPr>
        <w:tc>
          <w:tcPr>
            <w:tcW w:w="0" w:type="auto"/>
            <w:gridSpan w:val="4"/>
          </w:tcPr>
          <w:p w:rsidR="00895109" w:rsidRPr="00895109" w:rsidRDefault="00895109" w:rsidP="006B638C">
            <w:pPr>
              <w:spacing w:line="240" w:lineRule="auto"/>
              <w:ind w:firstLine="0"/>
              <w:jc w:val="center"/>
              <w:rPr>
                <w:bCs/>
                <w:color w:val="000000" w:themeColor="text1"/>
                <w:kern w:val="24"/>
              </w:rPr>
            </w:pPr>
            <w:r>
              <w:rPr>
                <w:b/>
                <w:bCs/>
                <w:color w:val="000000" w:themeColor="text1"/>
                <w:kern w:val="24"/>
              </w:rPr>
              <w:t xml:space="preserve">RR </w:t>
            </w:r>
            <w:r>
              <w:rPr>
                <w:bCs/>
                <w:color w:val="000000" w:themeColor="text1"/>
                <w:kern w:val="24"/>
              </w:rPr>
              <w:t>= 8.3</w:t>
            </w:r>
          </w:p>
        </w:tc>
      </w:tr>
    </w:tbl>
    <w:p w:rsidR="00F0354B" w:rsidRDefault="00F0354B" w:rsidP="00F0354B">
      <w:pPr>
        <w:spacing w:line="240" w:lineRule="auto"/>
      </w:pPr>
    </w:p>
    <w:p w:rsidR="000E2E66" w:rsidRDefault="006F1A72" w:rsidP="00D53FBC">
      <w:pPr>
        <w:spacing w:before="240"/>
      </w:pPr>
      <w:r w:rsidRPr="006F1A72">
        <w:t>Among the 3,243 initial nursing home encounters (in</w:t>
      </w:r>
      <w:r w:rsidR="00895109">
        <w:t xml:space="preserve"> and outpatients) there were 833</w:t>
      </w:r>
      <w:r w:rsidRPr="006F1A72">
        <w:t xml:space="preserve"> individuals with a positive </w:t>
      </w:r>
      <w:r w:rsidRPr="006F1A72">
        <w:rPr>
          <w:i/>
          <w:iCs/>
        </w:rPr>
        <w:t>C. diff</w:t>
      </w:r>
      <w:r w:rsidRPr="006F1A72">
        <w:t xml:space="preserve"> history</w:t>
      </w:r>
      <w:r w:rsidR="00AB2850">
        <w:t xml:space="preserve"> (</w:t>
      </w:r>
      <w:r w:rsidR="00AB2850">
        <w:rPr>
          <w:b/>
        </w:rPr>
        <w:t>Table 40</w:t>
      </w:r>
      <w:r w:rsidR="00AB2850">
        <w:t>)</w:t>
      </w:r>
      <w:r w:rsidRPr="006F1A72">
        <w:t>. Of these, 83.7%</w:t>
      </w:r>
      <w:r w:rsidR="00895109">
        <w:t xml:space="preserve"> (697)</w:t>
      </w:r>
      <w:r w:rsidRPr="006F1A72">
        <w:t xml:space="preserve"> resulted in a subsequent positive </w:t>
      </w:r>
      <w:r w:rsidRPr="006F1A72">
        <w:rPr>
          <w:i/>
          <w:iCs/>
        </w:rPr>
        <w:t>C. diff</w:t>
      </w:r>
      <w:r w:rsidRPr="006F1A72">
        <w:t xml:space="preserve"> test</w:t>
      </w:r>
      <w:r w:rsidR="00895109">
        <w:t xml:space="preserve"> and 16.3% (136) resulted in a subsequent negative </w:t>
      </w:r>
      <w:r w:rsidR="00895109">
        <w:rPr>
          <w:i/>
        </w:rPr>
        <w:t xml:space="preserve">C. diff </w:t>
      </w:r>
      <w:r w:rsidR="00895109">
        <w:t>test</w:t>
      </w:r>
      <w:r w:rsidRPr="006F1A72">
        <w:t xml:space="preserve">. Alternatively, among 2,410 initial encounters with a negative </w:t>
      </w:r>
      <w:r w:rsidRPr="006F1A72">
        <w:rPr>
          <w:i/>
          <w:iCs/>
        </w:rPr>
        <w:t>C. diff</w:t>
      </w:r>
      <w:r w:rsidRPr="006F1A72">
        <w:t xml:space="preserve"> history, 9.9%</w:t>
      </w:r>
      <w:r w:rsidR="00895109">
        <w:t xml:space="preserve"> (239)</w:t>
      </w:r>
      <w:r w:rsidRPr="006F1A72">
        <w:t xml:space="preserve"> resulted in a subsequent positive </w:t>
      </w:r>
      <w:r w:rsidRPr="006F1A72">
        <w:rPr>
          <w:i/>
          <w:iCs/>
        </w:rPr>
        <w:t xml:space="preserve">C. diff </w:t>
      </w:r>
      <w:r w:rsidRPr="006F1A72">
        <w:t>test while 90.1%</w:t>
      </w:r>
      <w:r w:rsidR="00895109">
        <w:t xml:space="preserve"> (2,121)</w:t>
      </w:r>
      <w:r w:rsidRPr="006F1A72">
        <w:t xml:space="preserve"> resulted in a negative </w:t>
      </w:r>
      <w:r w:rsidRPr="006F1A72">
        <w:lastRenderedPageBreak/>
        <w:t>test. Upon calc</w:t>
      </w:r>
      <w:r w:rsidR="00895109">
        <w:t>ulating the RR, it was</w:t>
      </w:r>
      <w:r w:rsidRPr="006F1A72">
        <w:t xml:space="preserve"> found that among nursing home residents, those with a history of </w:t>
      </w:r>
      <w:r w:rsidRPr="006F1A72">
        <w:rPr>
          <w:i/>
          <w:iCs/>
        </w:rPr>
        <w:t>C. diff</w:t>
      </w:r>
      <w:r w:rsidRPr="006F1A72">
        <w:t xml:space="preserve"> are 8.3 times more likely to have a subsequent positive tes</w:t>
      </w:r>
      <w:r w:rsidR="00895109">
        <w:t>t versus those with no history, which is similar to the RR in the 65+ age group. This similarity may be because m</w:t>
      </w:r>
      <w:r w:rsidR="00C5011B" w:rsidRPr="006F1A72">
        <w:t>any of the</w:t>
      </w:r>
      <w:r w:rsidR="00895109">
        <w:t xml:space="preserve">se nursing home patients are </w:t>
      </w:r>
      <w:r w:rsidR="00C5011B" w:rsidRPr="006F1A72">
        <w:t>in the 65+ age group shown previously</w:t>
      </w:r>
      <w:r w:rsidR="00895109">
        <w:t>. Also, s</w:t>
      </w:r>
      <w:r w:rsidR="00C5011B" w:rsidRPr="006F1A72">
        <w:t xml:space="preserve">ince this dataset spans 30+ years, these nursing home residents may not have resided in a nursing home when they were previously tested for </w:t>
      </w:r>
      <w:r w:rsidR="00C5011B" w:rsidRPr="006F1A72">
        <w:rPr>
          <w:i/>
          <w:iCs/>
        </w:rPr>
        <w:t xml:space="preserve">C. diff, </w:t>
      </w:r>
      <w:r w:rsidR="00C5011B" w:rsidRPr="006F1A72">
        <w:t xml:space="preserve">which may explain why the percentage with a positive </w:t>
      </w:r>
      <w:r w:rsidR="00C5011B" w:rsidRPr="006F1A72">
        <w:rPr>
          <w:i/>
          <w:iCs/>
        </w:rPr>
        <w:t>C. diff</w:t>
      </w:r>
      <w:r w:rsidR="00C5011B" w:rsidRPr="006F1A72">
        <w:t xml:space="preserve"> test and no previous</w:t>
      </w:r>
      <w:r w:rsidR="00895109">
        <w:t xml:space="preserve"> history is slightly higher among nursing home res</w:t>
      </w:r>
      <w:r w:rsidR="00E81F92">
        <w:t>idents. It is important to note,</w:t>
      </w:r>
      <w:r w:rsidRPr="006F1A72">
        <w:t xml:space="preserve"> however, the increase in the percentage with a positive </w:t>
      </w:r>
      <w:r w:rsidRPr="006F1A72">
        <w:rPr>
          <w:i/>
          <w:iCs/>
        </w:rPr>
        <w:t>C. diff</w:t>
      </w:r>
      <w:r w:rsidR="00895109">
        <w:t xml:space="preserve"> history and a positive test over the two age groups and among nursing home residents. In the 18-64 age group, 42.9% had a positive </w:t>
      </w:r>
      <w:r w:rsidR="00895109">
        <w:rPr>
          <w:i/>
        </w:rPr>
        <w:t>C. diff</w:t>
      </w:r>
      <w:r w:rsidR="00895109">
        <w:t xml:space="preserve"> history and a positive subsequent test; in the 65+ age group, 75.8% had a positive </w:t>
      </w:r>
      <w:r w:rsidR="00895109">
        <w:rPr>
          <w:i/>
        </w:rPr>
        <w:t>C. diff</w:t>
      </w:r>
      <w:r w:rsidR="00895109">
        <w:t xml:space="preserve"> history and a positive subsequent test; and in the nursing home group, 83.7% had a positive </w:t>
      </w:r>
      <w:r w:rsidR="00895109">
        <w:rPr>
          <w:i/>
        </w:rPr>
        <w:t>C. diff</w:t>
      </w:r>
      <w:r w:rsidR="00895109">
        <w:t xml:space="preserve"> history and a positive subsequent test. </w:t>
      </w:r>
      <w:r w:rsidRPr="006F1A72">
        <w:t xml:space="preserve">This, combined with the increasing relative risk suggests that the risk for testing positive for </w:t>
      </w:r>
      <w:r w:rsidRPr="006F1A72">
        <w:rPr>
          <w:i/>
          <w:iCs/>
        </w:rPr>
        <w:t>C. diff</w:t>
      </w:r>
      <w:r w:rsidRPr="006F1A72">
        <w:t xml:space="preserve"> if you have tested positiv</w:t>
      </w:r>
      <w:r w:rsidR="00895109">
        <w:t>e in the past increases with age and residing in</w:t>
      </w:r>
      <w:r w:rsidRPr="006F1A72">
        <w:t xml:space="preserve"> a nursing home.</w:t>
      </w:r>
      <w:r w:rsidR="00D53FBC">
        <w:t xml:space="preserve"> </w:t>
      </w:r>
    </w:p>
    <w:p w:rsidR="007A0E9E" w:rsidRDefault="007A0E9E" w:rsidP="007A0E9E">
      <w:pPr>
        <w:pStyle w:val="Heading2"/>
      </w:pPr>
      <w:bookmarkStart w:id="110" w:name="_Toc495590877"/>
      <w:r>
        <w:t>Predicting a positive clostidium difficile test</w:t>
      </w:r>
      <w:bookmarkEnd w:id="110"/>
    </w:p>
    <w:p w:rsidR="007A0E9E" w:rsidRDefault="007A0E9E" w:rsidP="007A0E9E">
      <w:pPr>
        <w:pStyle w:val="Noindent"/>
        <w:ind w:firstLine="720"/>
        <w:rPr>
          <w:i/>
        </w:rPr>
      </w:pPr>
      <w:r>
        <w:t xml:space="preserve">To predict a positive </w:t>
      </w:r>
      <w:r>
        <w:rPr>
          <w:i/>
        </w:rPr>
        <w:t xml:space="preserve">C. </w:t>
      </w:r>
      <w:r w:rsidRPr="007A0E9E">
        <w:rPr>
          <w:i/>
        </w:rPr>
        <w:t>diff</w:t>
      </w:r>
      <w:r>
        <w:rPr>
          <w:i/>
        </w:rPr>
        <w:t xml:space="preserve"> </w:t>
      </w:r>
      <w:r>
        <w:t xml:space="preserve">test result for Butler County Residents over age 18 who were previously tested for </w:t>
      </w:r>
      <w:r>
        <w:rPr>
          <w:i/>
        </w:rPr>
        <w:t>C. diff,</w:t>
      </w:r>
      <w:r>
        <w:t xml:space="preserve"> patient encounters with a </w:t>
      </w:r>
      <w:r>
        <w:rPr>
          <w:i/>
        </w:rPr>
        <w:t>C. diff</w:t>
      </w:r>
      <w:r>
        <w:t xml:space="preserve"> test</w:t>
      </w:r>
      <w:r>
        <w:rPr>
          <w:i/>
        </w:rPr>
        <w:t xml:space="preserve"> </w:t>
      </w:r>
      <w:r>
        <w:t xml:space="preserve">in the 1997-March 2017 follow up period were selected. </w:t>
      </w:r>
      <w:r w:rsidR="00AB2850">
        <w:rPr>
          <w:b/>
        </w:rPr>
        <w:t>Table 41</w:t>
      </w:r>
      <w:r>
        <w:rPr>
          <w:b/>
        </w:rPr>
        <w:t xml:space="preserve"> </w:t>
      </w:r>
      <w:r>
        <w:t xml:space="preserve">shows the summary of the logistic regression analysis where </w:t>
      </w:r>
      <w:r>
        <w:rPr>
          <w:i/>
        </w:rPr>
        <w:t xml:space="preserve">C. diff </w:t>
      </w:r>
      <w:r>
        <w:t xml:space="preserve">test result (yes versus no) is the dependent variable. Independent variables included age, gender, history of </w:t>
      </w:r>
      <w:r>
        <w:rPr>
          <w:i/>
        </w:rPr>
        <w:t xml:space="preserve">C. diff </w:t>
      </w:r>
      <w:r>
        <w:t>(yes versus no), and nursing home resident status (yes versus no)</w:t>
      </w:r>
      <w:r>
        <w:rPr>
          <w:i/>
        </w:rPr>
        <w:t>.</w:t>
      </w:r>
    </w:p>
    <w:p w:rsidR="00F0354B" w:rsidRPr="00F0354B" w:rsidRDefault="00F0354B" w:rsidP="00F0354B">
      <w:pPr>
        <w:spacing w:line="240" w:lineRule="auto"/>
      </w:pPr>
    </w:p>
    <w:p w:rsidR="00E107E9" w:rsidRPr="00E107E9" w:rsidRDefault="00E107E9" w:rsidP="007A33B8">
      <w:pPr>
        <w:pStyle w:val="Caption"/>
        <w:keepNext/>
        <w:spacing w:line="360" w:lineRule="auto"/>
        <w:ind w:firstLine="0"/>
        <w:rPr>
          <w:b w:val="0"/>
        </w:rPr>
      </w:pPr>
      <w:bookmarkStart w:id="111" w:name="_Toc500161932"/>
      <w:r>
        <w:t xml:space="preserve">Table </w:t>
      </w:r>
      <w:r w:rsidR="00804D2B">
        <w:fldChar w:fldCharType="begin"/>
      </w:r>
      <w:r w:rsidR="00804D2B">
        <w:instrText xml:space="preserve"> SEQ Table \* ARABIC </w:instrText>
      </w:r>
      <w:r w:rsidR="00804D2B">
        <w:fldChar w:fldCharType="separate"/>
      </w:r>
      <w:r w:rsidR="00D83276">
        <w:rPr>
          <w:noProof/>
        </w:rPr>
        <w:t>41</w:t>
      </w:r>
      <w:r w:rsidR="00804D2B">
        <w:rPr>
          <w:noProof/>
        </w:rPr>
        <w:fldChar w:fldCharType="end"/>
      </w:r>
      <w:r>
        <w:t>.</w:t>
      </w:r>
      <w:r w:rsidRPr="00F0354B">
        <w:t xml:space="preserve"> Summary of Logistic Regression Analysis for Variables Predicting a Positive </w:t>
      </w:r>
      <w:r w:rsidRPr="00F0354B">
        <w:rPr>
          <w:i/>
        </w:rPr>
        <w:t xml:space="preserve">C. </w:t>
      </w:r>
      <w:r w:rsidR="00E81F92" w:rsidRPr="00F0354B">
        <w:rPr>
          <w:i/>
        </w:rPr>
        <w:t xml:space="preserve">diff </w:t>
      </w:r>
      <w:r w:rsidR="00E81F92" w:rsidRPr="00E81F92">
        <w:t>Test</w:t>
      </w:r>
      <w:r w:rsidRPr="00F0354B">
        <w:t xml:space="preserve"> Result for Butler County Residents Over Age 18 Previously Tested for </w:t>
      </w:r>
      <w:r w:rsidRPr="00F0354B">
        <w:rPr>
          <w:i/>
        </w:rPr>
        <w:t xml:space="preserve">C. diff </w:t>
      </w:r>
      <w:r w:rsidR="00746671" w:rsidRPr="00F0354B">
        <w:t>(N = 34,</w:t>
      </w:r>
      <w:r w:rsidRPr="00F0354B">
        <w:t>789)</w:t>
      </w:r>
      <w:bookmarkEnd w:id="111"/>
    </w:p>
    <w:tbl>
      <w:tblPr>
        <w:tblStyle w:val="TableGrid"/>
        <w:tblW w:w="0" w:type="auto"/>
        <w:jc w:val="center"/>
        <w:tblLook w:val="04A0" w:firstRow="1" w:lastRow="0" w:firstColumn="1" w:lastColumn="0" w:noHBand="0" w:noVBand="1"/>
      </w:tblPr>
      <w:tblGrid>
        <w:gridCol w:w="3009"/>
        <w:gridCol w:w="836"/>
        <w:gridCol w:w="636"/>
        <w:gridCol w:w="1116"/>
        <w:gridCol w:w="430"/>
        <w:gridCol w:w="636"/>
        <w:gridCol w:w="916"/>
      </w:tblGrid>
      <w:tr w:rsidR="00E107E9" w:rsidTr="00645031">
        <w:trPr>
          <w:jc w:val="center"/>
        </w:trPr>
        <w:tc>
          <w:tcPr>
            <w:tcW w:w="0" w:type="auto"/>
          </w:tcPr>
          <w:p w:rsidR="00645031" w:rsidRDefault="00645031" w:rsidP="00645031">
            <w:pPr>
              <w:spacing w:line="240" w:lineRule="auto"/>
              <w:ind w:firstLine="0"/>
            </w:pPr>
          </w:p>
        </w:tc>
        <w:tc>
          <w:tcPr>
            <w:tcW w:w="0" w:type="auto"/>
          </w:tcPr>
          <w:p w:rsidR="00645031" w:rsidRPr="00645031" w:rsidRDefault="00E107E9" w:rsidP="00645031">
            <w:pPr>
              <w:spacing w:line="240" w:lineRule="auto"/>
              <w:ind w:firstLine="0"/>
              <w:jc w:val="center"/>
              <w:rPr>
                <w:b/>
              </w:rPr>
            </w:pPr>
            <w:r>
              <w:rPr>
                <w:b/>
              </w:rPr>
              <w:t>β</w:t>
            </w:r>
          </w:p>
        </w:tc>
        <w:tc>
          <w:tcPr>
            <w:tcW w:w="0" w:type="auto"/>
          </w:tcPr>
          <w:p w:rsidR="00645031" w:rsidRPr="00645031" w:rsidRDefault="00645031" w:rsidP="00645031">
            <w:pPr>
              <w:spacing w:line="240" w:lineRule="auto"/>
              <w:ind w:firstLine="0"/>
              <w:jc w:val="center"/>
              <w:rPr>
                <w:b/>
              </w:rPr>
            </w:pPr>
            <w:r w:rsidRPr="00645031">
              <w:rPr>
                <w:b/>
              </w:rPr>
              <w:t>S.E.</w:t>
            </w:r>
          </w:p>
        </w:tc>
        <w:tc>
          <w:tcPr>
            <w:tcW w:w="0" w:type="auto"/>
          </w:tcPr>
          <w:p w:rsidR="00645031" w:rsidRPr="00645031" w:rsidRDefault="00645031" w:rsidP="00645031">
            <w:pPr>
              <w:spacing w:line="240" w:lineRule="auto"/>
              <w:ind w:firstLine="0"/>
              <w:jc w:val="center"/>
              <w:rPr>
                <w:b/>
              </w:rPr>
            </w:pPr>
            <w:r w:rsidRPr="00645031">
              <w:rPr>
                <w:b/>
              </w:rPr>
              <w:t>Wald</w:t>
            </w:r>
          </w:p>
        </w:tc>
        <w:tc>
          <w:tcPr>
            <w:tcW w:w="0" w:type="auto"/>
          </w:tcPr>
          <w:p w:rsidR="00645031" w:rsidRPr="00645031" w:rsidRDefault="00645031" w:rsidP="00645031">
            <w:pPr>
              <w:spacing w:line="240" w:lineRule="auto"/>
              <w:ind w:firstLine="0"/>
              <w:jc w:val="center"/>
              <w:rPr>
                <w:b/>
              </w:rPr>
            </w:pPr>
            <w:r w:rsidRPr="00645031">
              <w:rPr>
                <w:b/>
              </w:rPr>
              <w:t>df</w:t>
            </w:r>
          </w:p>
        </w:tc>
        <w:tc>
          <w:tcPr>
            <w:tcW w:w="0" w:type="auto"/>
          </w:tcPr>
          <w:p w:rsidR="00645031" w:rsidRPr="00645031" w:rsidRDefault="00645031" w:rsidP="00645031">
            <w:pPr>
              <w:spacing w:line="240" w:lineRule="auto"/>
              <w:ind w:firstLine="0"/>
              <w:jc w:val="center"/>
              <w:rPr>
                <w:b/>
              </w:rPr>
            </w:pPr>
            <w:r w:rsidRPr="00645031">
              <w:rPr>
                <w:b/>
              </w:rPr>
              <w:t>Sig.</w:t>
            </w:r>
          </w:p>
        </w:tc>
        <w:tc>
          <w:tcPr>
            <w:tcW w:w="0" w:type="auto"/>
          </w:tcPr>
          <w:p w:rsidR="00645031" w:rsidRPr="00645031" w:rsidRDefault="00645031" w:rsidP="00645031">
            <w:pPr>
              <w:spacing w:line="240" w:lineRule="auto"/>
              <w:ind w:firstLine="0"/>
              <w:jc w:val="center"/>
              <w:rPr>
                <w:b/>
              </w:rPr>
            </w:pPr>
            <w:r w:rsidRPr="00645031">
              <w:rPr>
                <w:b/>
              </w:rPr>
              <w:t>Exp(β)</w:t>
            </w:r>
          </w:p>
        </w:tc>
      </w:tr>
      <w:tr w:rsidR="00E107E9" w:rsidTr="00645031">
        <w:trPr>
          <w:jc w:val="center"/>
        </w:trPr>
        <w:tc>
          <w:tcPr>
            <w:tcW w:w="0" w:type="auto"/>
          </w:tcPr>
          <w:p w:rsidR="00645031" w:rsidRPr="00645031" w:rsidRDefault="00645031" w:rsidP="00645031">
            <w:pPr>
              <w:spacing w:line="240" w:lineRule="auto"/>
              <w:ind w:firstLine="0"/>
              <w:rPr>
                <w:b/>
              </w:rPr>
            </w:pPr>
            <w:r w:rsidRPr="00645031">
              <w:rPr>
                <w:b/>
              </w:rPr>
              <w:lastRenderedPageBreak/>
              <w:t>Age</w:t>
            </w:r>
          </w:p>
        </w:tc>
        <w:tc>
          <w:tcPr>
            <w:tcW w:w="0" w:type="auto"/>
          </w:tcPr>
          <w:p w:rsidR="00645031" w:rsidRDefault="00645031" w:rsidP="00E107E9">
            <w:pPr>
              <w:spacing w:line="240" w:lineRule="auto"/>
              <w:ind w:firstLine="0"/>
              <w:jc w:val="right"/>
            </w:pPr>
            <w:r>
              <w:t>.019</w:t>
            </w:r>
          </w:p>
        </w:tc>
        <w:tc>
          <w:tcPr>
            <w:tcW w:w="0" w:type="auto"/>
          </w:tcPr>
          <w:p w:rsidR="00645031" w:rsidRDefault="00E107E9" w:rsidP="00E107E9">
            <w:pPr>
              <w:spacing w:line="240" w:lineRule="auto"/>
              <w:ind w:firstLine="0"/>
              <w:jc w:val="right"/>
            </w:pPr>
            <w:r>
              <w:t>.001</w:t>
            </w:r>
          </w:p>
        </w:tc>
        <w:tc>
          <w:tcPr>
            <w:tcW w:w="0" w:type="auto"/>
          </w:tcPr>
          <w:p w:rsidR="00645031" w:rsidRDefault="00E107E9" w:rsidP="00E107E9">
            <w:pPr>
              <w:spacing w:line="240" w:lineRule="auto"/>
              <w:ind w:firstLine="0"/>
              <w:jc w:val="right"/>
            </w:pPr>
            <w:r>
              <w:t>248.038</w:t>
            </w:r>
          </w:p>
        </w:tc>
        <w:tc>
          <w:tcPr>
            <w:tcW w:w="0" w:type="auto"/>
          </w:tcPr>
          <w:p w:rsidR="00645031" w:rsidRDefault="00E107E9" w:rsidP="00E107E9">
            <w:pPr>
              <w:spacing w:line="240" w:lineRule="auto"/>
              <w:ind w:firstLine="0"/>
              <w:jc w:val="right"/>
            </w:pPr>
            <w:r>
              <w:t>1</w:t>
            </w:r>
          </w:p>
        </w:tc>
        <w:tc>
          <w:tcPr>
            <w:tcW w:w="0" w:type="auto"/>
          </w:tcPr>
          <w:p w:rsidR="00645031" w:rsidRDefault="00E107E9" w:rsidP="00E107E9">
            <w:pPr>
              <w:spacing w:line="240" w:lineRule="auto"/>
              <w:ind w:firstLine="0"/>
              <w:jc w:val="right"/>
            </w:pPr>
            <w:r>
              <w:t>.000</w:t>
            </w:r>
          </w:p>
        </w:tc>
        <w:tc>
          <w:tcPr>
            <w:tcW w:w="0" w:type="auto"/>
          </w:tcPr>
          <w:p w:rsidR="00645031" w:rsidRDefault="00E107E9" w:rsidP="00E107E9">
            <w:pPr>
              <w:spacing w:line="240" w:lineRule="auto"/>
              <w:ind w:firstLine="0"/>
              <w:jc w:val="right"/>
            </w:pPr>
            <w:r>
              <w:t>1.019</w:t>
            </w:r>
          </w:p>
        </w:tc>
      </w:tr>
      <w:tr w:rsidR="00E107E9" w:rsidTr="00645031">
        <w:trPr>
          <w:jc w:val="center"/>
        </w:trPr>
        <w:tc>
          <w:tcPr>
            <w:tcW w:w="0" w:type="auto"/>
          </w:tcPr>
          <w:p w:rsidR="00645031" w:rsidRPr="00645031" w:rsidRDefault="00645031" w:rsidP="00645031">
            <w:pPr>
              <w:spacing w:line="240" w:lineRule="auto"/>
              <w:ind w:firstLine="0"/>
              <w:rPr>
                <w:b/>
              </w:rPr>
            </w:pPr>
            <w:r w:rsidRPr="00645031">
              <w:rPr>
                <w:b/>
              </w:rPr>
              <w:t>Gender</w:t>
            </w:r>
          </w:p>
        </w:tc>
        <w:tc>
          <w:tcPr>
            <w:tcW w:w="0" w:type="auto"/>
          </w:tcPr>
          <w:p w:rsidR="00645031" w:rsidRDefault="00645031" w:rsidP="00E107E9">
            <w:pPr>
              <w:spacing w:line="240" w:lineRule="auto"/>
              <w:ind w:firstLine="0"/>
              <w:jc w:val="right"/>
            </w:pPr>
            <w:r>
              <w:t>.102</w:t>
            </w:r>
          </w:p>
        </w:tc>
        <w:tc>
          <w:tcPr>
            <w:tcW w:w="0" w:type="auto"/>
          </w:tcPr>
          <w:p w:rsidR="00645031" w:rsidRDefault="00E107E9" w:rsidP="00E107E9">
            <w:pPr>
              <w:spacing w:line="240" w:lineRule="auto"/>
              <w:ind w:firstLine="0"/>
              <w:jc w:val="right"/>
            </w:pPr>
            <w:r>
              <w:t>.038</w:t>
            </w:r>
          </w:p>
        </w:tc>
        <w:tc>
          <w:tcPr>
            <w:tcW w:w="0" w:type="auto"/>
          </w:tcPr>
          <w:p w:rsidR="00645031" w:rsidRDefault="00E107E9" w:rsidP="00E107E9">
            <w:pPr>
              <w:spacing w:line="240" w:lineRule="auto"/>
              <w:ind w:firstLine="0"/>
              <w:jc w:val="right"/>
            </w:pPr>
            <w:r>
              <w:t>7.223</w:t>
            </w:r>
          </w:p>
        </w:tc>
        <w:tc>
          <w:tcPr>
            <w:tcW w:w="0" w:type="auto"/>
          </w:tcPr>
          <w:p w:rsidR="00645031" w:rsidRDefault="00E107E9" w:rsidP="00E107E9">
            <w:pPr>
              <w:spacing w:line="240" w:lineRule="auto"/>
              <w:ind w:firstLine="0"/>
              <w:jc w:val="right"/>
            </w:pPr>
            <w:r>
              <w:t>1</w:t>
            </w:r>
          </w:p>
        </w:tc>
        <w:tc>
          <w:tcPr>
            <w:tcW w:w="0" w:type="auto"/>
          </w:tcPr>
          <w:p w:rsidR="00645031" w:rsidRDefault="00E107E9" w:rsidP="00E107E9">
            <w:pPr>
              <w:spacing w:line="240" w:lineRule="auto"/>
              <w:ind w:firstLine="0"/>
              <w:jc w:val="right"/>
            </w:pPr>
            <w:r>
              <w:t>.007</w:t>
            </w:r>
          </w:p>
        </w:tc>
        <w:tc>
          <w:tcPr>
            <w:tcW w:w="0" w:type="auto"/>
          </w:tcPr>
          <w:p w:rsidR="00645031" w:rsidRDefault="00E107E9" w:rsidP="00E107E9">
            <w:pPr>
              <w:spacing w:line="240" w:lineRule="auto"/>
              <w:ind w:firstLine="0"/>
              <w:jc w:val="right"/>
            </w:pPr>
            <w:r>
              <w:t>1.107</w:t>
            </w:r>
          </w:p>
        </w:tc>
      </w:tr>
      <w:tr w:rsidR="00E107E9" w:rsidTr="00645031">
        <w:trPr>
          <w:jc w:val="center"/>
        </w:trPr>
        <w:tc>
          <w:tcPr>
            <w:tcW w:w="0" w:type="auto"/>
          </w:tcPr>
          <w:p w:rsidR="00645031" w:rsidRPr="00645031" w:rsidRDefault="00645031" w:rsidP="00645031">
            <w:pPr>
              <w:spacing w:line="240" w:lineRule="auto"/>
              <w:ind w:firstLine="0"/>
              <w:rPr>
                <w:b/>
                <w:i/>
              </w:rPr>
            </w:pPr>
            <w:r w:rsidRPr="00645031">
              <w:rPr>
                <w:b/>
              </w:rPr>
              <w:t xml:space="preserve">Yes or No History of </w:t>
            </w:r>
            <w:r w:rsidRPr="00645031">
              <w:rPr>
                <w:b/>
                <w:i/>
              </w:rPr>
              <w:t>C. diff</w:t>
            </w:r>
          </w:p>
        </w:tc>
        <w:tc>
          <w:tcPr>
            <w:tcW w:w="0" w:type="auto"/>
          </w:tcPr>
          <w:p w:rsidR="00645031" w:rsidRDefault="00645031" w:rsidP="00E107E9">
            <w:pPr>
              <w:spacing w:line="240" w:lineRule="auto"/>
              <w:ind w:firstLine="0"/>
              <w:jc w:val="right"/>
            </w:pPr>
            <w:r>
              <w:t>3.083</w:t>
            </w:r>
          </w:p>
        </w:tc>
        <w:tc>
          <w:tcPr>
            <w:tcW w:w="0" w:type="auto"/>
          </w:tcPr>
          <w:p w:rsidR="00645031" w:rsidRDefault="00E107E9" w:rsidP="00E107E9">
            <w:pPr>
              <w:spacing w:line="240" w:lineRule="auto"/>
              <w:ind w:firstLine="0"/>
              <w:jc w:val="right"/>
            </w:pPr>
            <w:r>
              <w:t>.037</w:t>
            </w:r>
          </w:p>
        </w:tc>
        <w:tc>
          <w:tcPr>
            <w:tcW w:w="0" w:type="auto"/>
          </w:tcPr>
          <w:p w:rsidR="00645031" w:rsidRDefault="00E107E9" w:rsidP="00E107E9">
            <w:pPr>
              <w:spacing w:line="240" w:lineRule="auto"/>
              <w:ind w:firstLine="0"/>
              <w:jc w:val="right"/>
            </w:pPr>
            <w:r>
              <w:t>7011.689</w:t>
            </w:r>
          </w:p>
        </w:tc>
        <w:tc>
          <w:tcPr>
            <w:tcW w:w="0" w:type="auto"/>
          </w:tcPr>
          <w:p w:rsidR="00645031" w:rsidRDefault="00E107E9" w:rsidP="00E107E9">
            <w:pPr>
              <w:spacing w:line="240" w:lineRule="auto"/>
              <w:ind w:firstLine="0"/>
              <w:jc w:val="right"/>
            </w:pPr>
            <w:r>
              <w:t>1</w:t>
            </w:r>
          </w:p>
        </w:tc>
        <w:tc>
          <w:tcPr>
            <w:tcW w:w="0" w:type="auto"/>
          </w:tcPr>
          <w:p w:rsidR="00645031" w:rsidRDefault="00E107E9" w:rsidP="00E107E9">
            <w:pPr>
              <w:spacing w:line="240" w:lineRule="auto"/>
              <w:ind w:firstLine="0"/>
              <w:jc w:val="right"/>
            </w:pPr>
            <w:r>
              <w:t>.000</w:t>
            </w:r>
          </w:p>
        </w:tc>
        <w:tc>
          <w:tcPr>
            <w:tcW w:w="0" w:type="auto"/>
          </w:tcPr>
          <w:p w:rsidR="00645031" w:rsidRDefault="00E107E9" w:rsidP="00E107E9">
            <w:pPr>
              <w:spacing w:line="240" w:lineRule="auto"/>
              <w:ind w:firstLine="0"/>
              <w:jc w:val="right"/>
            </w:pPr>
            <w:r>
              <w:t>21.821</w:t>
            </w:r>
          </w:p>
        </w:tc>
      </w:tr>
      <w:tr w:rsidR="00645031" w:rsidTr="00645031">
        <w:trPr>
          <w:jc w:val="center"/>
        </w:trPr>
        <w:tc>
          <w:tcPr>
            <w:tcW w:w="0" w:type="auto"/>
          </w:tcPr>
          <w:p w:rsidR="00645031" w:rsidRPr="00645031" w:rsidRDefault="00645031" w:rsidP="00645031">
            <w:pPr>
              <w:spacing w:line="240" w:lineRule="auto"/>
              <w:ind w:firstLine="0"/>
              <w:rPr>
                <w:b/>
              </w:rPr>
            </w:pPr>
            <w:r>
              <w:rPr>
                <w:b/>
              </w:rPr>
              <w:t>Nursing Home Resident</w:t>
            </w:r>
          </w:p>
        </w:tc>
        <w:tc>
          <w:tcPr>
            <w:tcW w:w="0" w:type="auto"/>
          </w:tcPr>
          <w:p w:rsidR="00645031" w:rsidRPr="00645031" w:rsidRDefault="00645031" w:rsidP="00E107E9">
            <w:pPr>
              <w:spacing w:line="240" w:lineRule="auto"/>
              <w:ind w:firstLine="0"/>
              <w:jc w:val="right"/>
            </w:pPr>
            <w:r>
              <w:t>.332</w:t>
            </w:r>
          </w:p>
        </w:tc>
        <w:tc>
          <w:tcPr>
            <w:tcW w:w="0" w:type="auto"/>
          </w:tcPr>
          <w:p w:rsidR="00645031" w:rsidRDefault="00E107E9" w:rsidP="00E107E9">
            <w:pPr>
              <w:spacing w:line="240" w:lineRule="auto"/>
              <w:ind w:firstLine="0"/>
              <w:jc w:val="right"/>
            </w:pPr>
            <w:r>
              <w:t>.041</w:t>
            </w:r>
          </w:p>
        </w:tc>
        <w:tc>
          <w:tcPr>
            <w:tcW w:w="0" w:type="auto"/>
          </w:tcPr>
          <w:p w:rsidR="00645031" w:rsidRDefault="00E107E9" w:rsidP="00E107E9">
            <w:pPr>
              <w:spacing w:line="240" w:lineRule="auto"/>
              <w:ind w:firstLine="0"/>
              <w:jc w:val="right"/>
            </w:pPr>
            <w:r>
              <w:t>66.953</w:t>
            </w:r>
          </w:p>
        </w:tc>
        <w:tc>
          <w:tcPr>
            <w:tcW w:w="0" w:type="auto"/>
          </w:tcPr>
          <w:p w:rsidR="00645031" w:rsidRDefault="00E107E9" w:rsidP="00E107E9">
            <w:pPr>
              <w:spacing w:line="240" w:lineRule="auto"/>
              <w:ind w:firstLine="0"/>
              <w:jc w:val="right"/>
            </w:pPr>
            <w:r>
              <w:t>1</w:t>
            </w:r>
          </w:p>
        </w:tc>
        <w:tc>
          <w:tcPr>
            <w:tcW w:w="0" w:type="auto"/>
          </w:tcPr>
          <w:p w:rsidR="00645031" w:rsidRDefault="00E107E9" w:rsidP="00E107E9">
            <w:pPr>
              <w:spacing w:line="240" w:lineRule="auto"/>
              <w:ind w:firstLine="0"/>
              <w:jc w:val="right"/>
            </w:pPr>
            <w:r>
              <w:t>.000</w:t>
            </w:r>
          </w:p>
        </w:tc>
        <w:tc>
          <w:tcPr>
            <w:tcW w:w="0" w:type="auto"/>
          </w:tcPr>
          <w:p w:rsidR="00645031" w:rsidRDefault="00E107E9" w:rsidP="00E107E9">
            <w:pPr>
              <w:spacing w:line="240" w:lineRule="auto"/>
              <w:ind w:firstLine="0"/>
              <w:jc w:val="right"/>
            </w:pPr>
            <w:r>
              <w:t>1.394</w:t>
            </w:r>
          </w:p>
        </w:tc>
      </w:tr>
      <w:tr w:rsidR="00E107E9" w:rsidTr="00645031">
        <w:trPr>
          <w:jc w:val="center"/>
        </w:trPr>
        <w:tc>
          <w:tcPr>
            <w:tcW w:w="0" w:type="auto"/>
          </w:tcPr>
          <w:p w:rsidR="00645031" w:rsidRPr="00645031" w:rsidRDefault="00645031" w:rsidP="00645031">
            <w:pPr>
              <w:spacing w:line="240" w:lineRule="auto"/>
              <w:ind w:firstLine="0"/>
              <w:rPr>
                <w:b/>
              </w:rPr>
            </w:pPr>
            <w:r w:rsidRPr="00645031">
              <w:rPr>
                <w:b/>
              </w:rPr>
              <w:t>Constant</w:t>
            </w:r>
          </w:p>
        </w:tc>
        <w:tc>
          <w:tcPr>
            <w:tcW w:w="0" w:type="auto"/>
          </w:tcPr>
          <w:p w:rsidR="00645031" w:rsidRDefault="00645031" w:rsidP="00E107E9">
            <w:pPr>
              <w:spacing w:line="240" w:lineRule="auto"/>
              <w:ind w:firstLine="0"/>
              <w:jc w:val="right"/>
            </w:pPr>
            <w:r>
              <w:t>-4.244</w:t>
            </w:r>
          </w:p>
        </w:tc>
        <w:tc>
          <w:tcPr>
            <w:tcW w:w="0" w:type="auto"/>
          </w:tcPr>
          <w:p w:rsidR="00645031" w:rsidRDefault="00E107E9" w:rsidP="00E107E9">
            <w:pPr>
              <w:spacing w:line="240" w:lineRule="auto"/>
              <w:ind w:firstLine="0"/>
              <w:jc w:val="right"/>
            </w:pPr>
            <w:r>
              <w:t>.091</w:t>
            </w:r>
          </w:p>
        </w:tc>
        <w:tc>
          <w:tcPr>
            <w:tcW w:w="0" w:type="auto"/>
          </w:tcPr>
          <w:p w:rsidR="00645031" w:rsidRDefault="00E107E9" w:rsidP="00E107E9">
            <w:pPr>
              <w:spacing w:line="240" w:lineRule="auto"/>
              <w:ind w:firstLine="0"/>
              <w:jc w:val="right"/>
            </w:pPr>
            <w:r>
              <w:t>2182.781</w:t>
            </w:r>
          </w:p>
        </w:tc>
        <w:tc>
          <w:tcPr>
            <w:tcW w:w="0" w:type="auto"/>
          </w:tcPr>
          <w:p w:rsidR="00645031" w:rsidRDefault="00E107E9" w:rsidP="00E107E9">
            <w:pPr>
              <w:spacing w:line="240" w:lineRule="auto"/>
              <w:ind w:firstLine="0"/>
              <w:jc w:val="right"/>
            </w:pPr>
            <w:r>
              <w:t>1</w:t>
            </w:r>
          </w:p>
        </w:tc>
        <w:tc>
          <w:tcPr>
            <w:tcW w:w="0" w:type="auto"/>
          </w:tcPr>
          <w:p w:rsidR="00645031" w:rsidRDefault="00E107E9" w:rsidP="00E107E9">
            <w:pPr>
              <w:spacing w:line="240" w:lineRule="auto"/>
              <w:ind w:firstLine="0"/>
              <w:jc w:val="right"/>
            </w:pPr>
            <w:r>
              <w:t>.000</w:t>
            </w:r>
          </w:p>
        </w:tc>
        <w:tc>
          <w:tcPr>
            <w:tcW w:w="0" w:type="auto"/>
          </w:tcPr>
          <w:p w:rsidR="00645031" w:rsidRDefault="00E107E9" w:rsidP="00E107E9">
            <w:pPr>
              <w:spacing w:line="240" w:lineRule="auto"/>
              <w:ind w:firstLine="0"/>
              <w:jc w:val="right"/>
            </w:pPr>
            <w:r>
              <w:t>.014</w:t>
            </w:r>
          </w:p>
        </w:tc>
      </w:tr>
    </w:tbl>
    <w:p w:rsidR="00F0354B" w:rsidRDefault="00F0354B" w:rsidP="00F0354B">
      <w:pPr>
        <w:pStyle w:val="Noindent"/>
        <w:spacing w:line="240" w:lineRule="auto"/>
      </w:pPr>
    </w:p>
    <w:p w:rsidR="000E2E66" w:rsidRDefault="00E107E9" w:rsidP="0053384A">
      <w:pPr>
        <w:pStyle w:val="Noindent"/>
        <w:spacing w:before="240"/>
        <w:ind w:firstLine="720"/>
      </w:pPr>
      <w:r>
        <w:t>In the model, a</w:t>
      </w:r>
      <w:r w:rsidR="007A0E9E" w:rsidRPr="007A0E9E">
        <w:t xml:space="preserve">ge, </w:t>
      </w:r>
      <w:r>
        <w:t>g</w:t>
      </w:r>
      <w:r w:rsidR="007A0E9E" w:rsidRPr="007A0E9E">
        <w:t xml:space="preserve">ender, history of </w:t>
      </w:r>
      <w:r w:rsidR="007A0E9E" w:rsidRPr="007A0E9E">
        <w:rPr>
          <w:i/>
          <w:iCs/>
        </w:rPr>
        <w:t>C. diff</w:t>
      </w:r>
      <w:r>
        <w:t xml:space="preserve">, </w:t>
      </w:r>
      <w:r w:rsidR="00E81F92">
        <w:t>and n</w:t>
      </w:r>
      <w:r w:rsidR="007A0E9E" w:rsidRPr="007A0E9E">
        <w:t xml:space="preserve">ursing home </w:t>
      </w:r>
      <w:r>
        <w:t>resident status</w:t>
      </w:r>
      <w:r w:rsidR="007A0E9E" w:rsidRPr="007A0E9E">
        <w:t xml:space="preserve"> were all sign</w:t>
      </w:r>
      <w:r>
        <w:t xml:space="preserve">ificant predictors of a subsequent positive </w:t>
      </w:r>
      <w:r>
        <w:rPr>
          <w:i/>
        </w:rPr>
        <w:t xml:space="preserve">C. diff </w:t>
      </w:r>
      <w:r>
        <w:t xml:space="preserve">test. First, increasing age, as previously shown, </w:t>
      </w:r>
      <w:r w:rsidR="007A0E9E" w:rsidRPr="007A0E9E">
        <w:t xml:space="preserve">increases the likelihood of a </w:t>
      </w:r>
      <w:r w:rsidR="00E81F92">
        <w:t xml:space="preserve">positive </w:t>
      </w:r>
      <w:r w:rsidR="007A0E9E" w:rsidRPr="007A0E9E">
        <w:rPr>
          <w:i/>
          <w:iCs/>
        </w:rPr>
        <w:t xml:space="preserve">C. diff </w:t>
      </w:r>
      <w:r w:rsidR="007A0E9E" w:rsidRPr="007A0E9E">
        <w:t>test result</w:t>
      </w:r>
      <w:r>
        <w:t xml:space="preserve">. Next, looking at gender, </w:t>
      </w:r>
      <w:r w:rsidR="007A0E9E" w:rsidRPr="007A0E9E">
        <w:t>being a male</w:t>
      </w:r>
      <w:r>
        <w:t xml:space="preserve"> (coded as 1)</w:t>
      </w:r>
      <w:r w:rsidR="007A0E9E" w:rsidRPr="007A0E9E">
        <w:t xml:space="preserve"> increases risk for </w:t>
      </w:r>
      <w:r w:rsidR="007A0E9E" w:rsidRPr="007A0E9E">
        <w:rPr>
          <w:i/>
          <w:iCs/>
        </w:rPr>
        <w:t>C. diff</w:t>
      </w:r>
      <w:r w:rsidR="007A0E9E" w:rsidRPr="007A0E9E">
        <w:t xml:space="preserve"> </w:t>
      </w:r>
      <w:r>
        <w:t xml:space="preserve">versus being female (coded as 0) </w:t>
      </w:r>
      <w:r w:rsidR="007A0E9E" w:rsidRPr="007A0E9E">
        <w:t>independent of all other variables in the model.</w:t>
      </w:r>
      <w:r>
        <w:t xml:space="preserve"> </w:t>
      </w:r>
      <w:r w:rsidR="00AB2850">
        <w:rPr>
          <w:b/>
        </w:rPr>
        <w:t>Table 41</w:t>
      </w:r>
      <w:r>
        <w:t xml:space="preserve"> shows that a</w:t>
      </w:r>
      <w:r w:rsidR="00E80D99" w:rsidRPr="007A0E9E">
        <w:t xml:space="preserve"> positive history of </w:t>
      </w:r>
      <w:r w:rsidR="00E80D99" w:rsidRPr="007A0E9E">
        <w:rPr>
          <w:i/>
          <w:iCs/>
        </w:rPr>
        <w:t>C. diff</w:t>
      </w:r>
      <w:r>
        <w:rPr>
          <w:i/>
          <w:iCs/>
        </w:rPr>
        <w:t xml:space="preserve"> </w:t>
      </w:r>
      <w:r>
        <w:rPr>
          <w:iCs/>
        </w:rPr>
        <w:t>(coded as 1)</w:t>
      </w:r>
      <w:r w:rsidR="00E80D99" w:rsidRPr="007A0E9E">
        <w:t xml:space="preserve"> is the biggest predictor of a subsequent positive test</w:t>
      </w:r>
      <w:r>
        <w:t>. Finally, i</w:t>
      </w:r>
      <w:r w:rsidR="00E80D99" w:rsidRPr="007A0E9E">
        <w:t xml:space="preserve">ndependent of age, gender, and prior history, coming from a </w:t>
      </w:r>
      <w:r w:rsidR="00E81F92">
        <w:t>n</w:t>
      </w:r>
      <w:r w:rsidR="00E80D99" w:rsidRPr="007A0E9E">
        <w:t xml:space="preserve">ursing </w:t>
      </w:r>
      <w:r w:rsidR="00E81F92">
        <w:t>h</w:t>
      </w:r>
      <w:r w:rsidR="00E80D99" w:rsidRPr="007A0E9E">
        <w:t xml:space="preserve">ome is a significant predictor of testing positive for </w:t>
      </w:r>
      <w:r w:rsidR="00E80D99" w:rsidRPr="007A0E9E">
        <w:rPr>
          <w:i/>
          <w:iCs/>
        </w:rPr>
        <w:t>C. diff</w:t>
      </w:r>
      <w:r>
        <w:t>, as previously hypothesized.</w:t>
      </w:r>
    </w:p>
    <w:p w:rsidR="00746671" w:rsidRPr="00EE3977" w:rsidRDefault="00022827" w:rsidP="00260EF3">
      <w:r w:rsidRPr="00EE3977">
        <w:rPr>
          <w:b/>
        </w:rPr>
        <w:t>Tables 42</w:t>
      </w:r>
      <w:r w:rsidRPr="00EE3977">
        <w:t xml:space="preserve">, </w:t>
      </w:r>
      <w:r w:rsidRPr="00EE3977">
        <w:rPr>
          <w:b/>
        </w:rPr>
        <w:t>43</w:t>
      </w:r>
      <w:r w:rsidRPr="00EE3977">
        <w:t xml:space="preserve">, </w:t>
      </w:r>
      <w:r w:rsidRPr="00EE3977">
        <w:rPr>
          <w:b/>
        </w:rPr>
        <w:t>44</w:t>
      </w:r>
      <w:r w:rsidRPr="00EE3977">
        <w:t xml:space="preserve">, and </w:t>
      </w:r>
      <w:r w:rsidRPr="00EE3977">
        <w:rPr>
          <w:b/>
        </w:rPr>
        <w:t>45</w:t>
      </w:r>
      <w:r w:rsidRPr="00EE3977">
        <w:t xml:space="preserve"> show the summary of the logistic regression analysis where </w:t>
      </w:r>
      <w:r w:rsidRPr="00EE3977">
        <w:rPr>
          <w:i/>
        </w:rPr>
        <w:t xml:space="preserve">C. diff </w:t>
      </w:r>
      <w:r w:rsidRPr="00EE3977">
        <w:t xml:space="preserve">test result (yes versus no) is the dependent variable. Independent variables included gender, history of </w:t>
      </w:r>
      <w:r w:rsidRPr="00EE3977">
        <w:rPr>
          <w:i/>
        </w:rPr>
        <w:t>C. diff</w:t>
      </w:r>
      <w:r w:rsidRPr="00EE3977">
        <w:t xml:space="preserve"> (yes versus no), and nursing home resident status (yes versus no).</w:t>
      </w:r>
      <w:r w:rsidR="00260EF3" w:rsidRPr="00EE3977">
        <w:rPr>
          <w:b/>
        </w:rPr>
        <w:t xml:space="preserve"> Table 42</w:t>
      </w:r>
      <w:r w:rsidR="00260EF3" w:rsidRPr="00EE3977">
        <w:t xml:space="preserve"> considers Butler County residents age 18-34 only who were previously tested for </w:t>
      </w:r>
      <w:r w:rsidR="00260EF3" w:rsidRPr="00EE3977">
        <w:rPr>
          <w:i/>
        </w:rPr>
        <w:t xml:space="preserve">C. diff </w:t>
      </w:r>
      <w:r w:rsidR="00260EF3" w:rsidRPr="00EE3977">
        <w:t xml:space="preserve">and had a subsequent </w:t>
      </w:r>
      <w:r w:rsidR="00260EF3" w:rsidRPr="00EE3977">
        <w:rPr>
          <w:i/>
        </w:rPr>
        <w:t xml:space="preserve">C. diff </w:t>
      </w:r>
      <w:r w:rsidR="00260EF3" w:rsidRPr="00EE3977">
        <w:t xml:space="preserve">test in the 1997-March 2017 follow up period. Compared to </w:t>
      </w:r>
      <w:r w:rsidR="00260EF3" w:rsidRPr="00EE3977">
        <w:rPr>
          <w:b/>
        </w:rPr>
        <w:t xml:space="preserve">Table 41 </w:t>
      </w:r>
      <w:r w:rsidR="00260EF3" w:rsidRPr="00EE3977">
        <w:t xml:space="preserve">that included all Butler County residents over age 18, gender and nursing home resident status is not a significant predictor of a subsequent positive </w:t>
      </w:r>
      <w:r w:rsidR="00260EF3" w:rsidRPr="00EE3977">
        <w:rPr>
          <w:i/>
        </w:rPr>
        <w:t>C. diff</w:t>
      </w:r>
      <w:r w:rsidR="00260EF3" w:rsidRPr="00EE3977">
        <w:t xml:space="preserve"> test for encounters age 18-34; however, history of </w:t>
      </w:r>
      <w:r w:rsidR="00260EF3" w:rsidRPr="00EE3977">
        <w:rPr>
          <w:i/>
        </w:rPr>
        <w:t>C. diff</w:t>
      </w:r>
      <w:r w:rsidR="00260EF3" w:rsidRPr="00EE3977">
        <w:t xml:space="preserve"> is still a significant predictor</w:t>
      </w:r>
    </w:p>
    <w:p w:rsidR="00EC4006" w:rsidRPr="00EE3977" w:rsidRDefault="00EC4006" w:rsidP="00DF1E94">
      <w:pPr>
        <w:spacing w:line="240" w:lineRule="auto"/>
      </w:pPr>
    </w:p>
    <w:p w:rsidR="00746671" w:rsidRPr="00EE3977" w:rsidRDefault="00746671" w:rsidP="00036C67">
      <w:pPr>
        <w:pStyle w:val="Caption"/>
        <w:keepNext/>
        <w:spacing w:line="360" w:lineRule="auto"/>
        <w:ind w:firstLine="0"/>
      </w:pPr>
      <w:bookmarkStart w:id="112" w:name="_Toc500161933"/>
      <w:r w:rsidRPr="00EE3977">
        <w:t xml:space="preserve">Table </w:t>
      </w:r>
      <w:r w:rsidR="00804D2B">
        <w:fldChar w:fldCharType="begin"/>
      </w:r>
      <w:r w:rsidR="00804D2B">
        <w:instrText xml:space="preserve"> SEQ Table \* ARABIC </w:instrText>
      </w:r>
      <w:r w:rsidR="00804D2B">
        <w:fldChar w:fldCharType="separate"/>
      </w:r>
      <w:r w:rsidR="00D83276">
        <w:rPr>
          <w:noProof/>
        </w:rPr>
        <w:t>42</w:t>
      </w:r>
      <w:r w:rsidR="00804D2B">
        <w:rPr>
          <w:noProof/>
        </w:rPr>
        <w:fldChar w:fldCharType="end"/>
      </w:r>
      <w:r w:rsidRPr="00EE3977">
        <w:t xml:space="preserve">. Summary of Logistic Regression Analysis for Variables Predicting a Positive </w:t>
      </w:r>
      <w:r w:rsidRPr="00EE3977">
        <w:rPr>
          <w:i/>
        </w:rPr>
        <w:t xml:space="preserve">C. diff </w:t>
      </w:r>
      <w:r w:rsidRPr="00EE3977">
        <w:t xml:space="preserve">Test Result for Butler County Residents Age </w:t>
      </w:r>
      <w:r w:rsidR="00977E17" w:rsidRPr="00EE3977">
        <w:t xml:space="preserve">18-34 </w:t>
      </w:r>
      <w:r w:rsidRPr="00EE3977">
        <w:t xml:space="preserve">Previously Tested for </w:t>
      </w:r>
      <w:r w:rsidRPr="00EE3977">
        <w:rPr>
          <w:i/>
        </w:rPr>
        <w:t xml:space="preserve">C. diff </w:t>
      </w:r>
      <w:r w:rsidRPr="00EE3977">
        <w:t>(N = )</w:t>
      </w:r>
      <w:bookmarkEnd w:id="112"/>
    </w:p>
    <w:tbl>
      <w:tblPr>
        <w:tblStyle w:val="TableGrid"/>
        <w:tblW w:w="0" w:type="auto"/>
        <w:jc w:val="center"/>
        <w:tblLook w:val="04A0" w:firstRow="1" w:lastRow="0" w:firstColumn="1" w:lastColumn="0" w:noHBand="0" w:noVBand="1"/>
      </w:tblPr>
      <w:tblGrid>
        <w:gridCol w:w="3009"/>
        <w:gridCol w:w="836"/>
        <w:gridCol w:w="636"/>
        <w:gridCol w:w="996"/>
        <w:gridCol w:w="430"/>
        <w:gridCol w:w="636"/>
        <w:gridCol w:w="916"/>
      </w:tblGrid>
      <w:tr w:rsidR="00746671" w:rsidRPr="00EE3977" w:rsidTr="00C237BC">
        <w:trPr>
          <w:jc w:val="center"/>
        </w:trPr>
        <w:tc>
          <w:tcPr>
            <w:tcW w:w="0" w:type="auto"/>
          </w:tcPr>
          <w:p w:rsidR="00746671" w:rsidRPr="00EE3977" w:rsidRDefault="00746671" w:rsidP="00C237BC">
            <w:pPr>
              <w:spacing w:line="240" w:lineRule="auto"/>
              <w:ind w:firstLine="0"/>
            </w:pPr>
          </w:p>
        </w:tc>
        <w:tc>
          <w:tcPr>
            <w:tcW w:w="0" w:type="auto"/>
          </w:tcPr>
          <w:p w:rsidR="00746671" w:rsidRPr="00EE3977" w:rsidRDefault="00746671" w:rsidP="00C237BC">
            <w:pPr>
              <w:spacing w:line="240" w:lineRule="auto"/>
              <w:ind w:firstLine="0"/>
              <w:jc w:val="center"/>
              <w:rPr>
                <w:b/>
              </w:rPr>
            </w:pPr>
            <w:r w:rsidRPr="00EE3977">
              <w:rPr>
                <w:b/>
              </w:rPr>
              <w:t>β</w:t>
            </w:r>
          </w:p>
        </w:tc>
        <w:tc>
          <w:tcPr>
            <w:tcW w:w="0" w:type="auto"/>
          </w:tcPr>
          <w:p w:rsidR="00746671" w:rsidRPr="00EE3977" w:rsidRDefault="00746671" w:rsidP="00C237BC">
            <w:pPr>
              <w:spacing w:line="240" w:lineRule="auto"/>
              <w:ind w:firstLine="0"/>
              <w:jc w:val="center"/>
              <w:rPr>
                <w:b/>
              </w:rPr>
            </w:pPr>
            <w:r w:rsidRPr="00EE3977">
              <w:rPr>
                <w:b/>
              </w:rPr>
              <w:t>S.E.</w:t>
            </w:r>
          </w:p>
        </w:tc>
        <w:tc>
          <w:tcPr>
            <w:tcW w:w="0" w:type="auto"/>
          </w:tcPr>
          <w:p w:rsidR="00746671" w:rsidRPr="00EE3977" w:rsidRDefault="00746671" w:rsidP="00C237BC">
            <w:pPr>
              <w:spacing w:line="240" w:lineRule="auto"/>
              <w:ind w:firstLine="0"/>
              <w:jc w:val="center"/>
              <w:rPr>
                <w:b/>
              </w:rPr>
            </w:pPr>
            <w:r w:rsidRPr="00EE3977">
              <w:rPr>
                <w:b/>
              </w:rPr>
              <w:t>Wald</w:t>
            </w:r>
          </w:p>
        </w:tc>
        <w:tc>
          <w:tcPr>
            <w:tcW w:w="0" w:type="auto"/>
          </w:tcPr>
          <w:p w:rsidR="00746671" w:rsidRPr="00EE3977" w:rsidRDefault="00746671" w:rsidP="00C237BC">
            <w:pPr>
              <w:spacing w:line="240" w:lineRule="auto"/>
              <w:ind w:firstLine="0"/>
              <w:jc w:val="center"/>
              <w:rPr>
                <w:b/>
              </w:rPr>
            </w:pPr>
            <w:r w:rsidRPr="00EE3977">
              <w:rPr>
                <w:b/>
              </w:rPr>
              <w:t>df</w:t>
            </w:r>
          </w:p>
        </w:tc>
        <w:tc>
          <w:tcPr>
            <w:tcW w:w="0" w:type="auto"/>
          </w:tcPr>
          <w:p w:rsidR="00746671" w:rsidRPr="00EE3977" w:rsidRDefault="00746671" w:rsidP="00C237BC">
            <w:pPr>
              <w:spacing w:line="240" w:lineRule="auto"/>
              <w:ind w:firstLine="0"/>
              <w:jc w:val="center"/>
              <w:rPr>
                <w:b/>
              </w:rPr>
            </w:pPr>
            <w:r w:rsidRPr="00EE3977">
              <w:rPr>
                <w:b/>
              </w:rPr>
              <w:t>Sig.</w:t>
            </w:r>
          </w:p>
        </w:tc>
        <w:tc>
          <w:tcPr>
            <w:tcW w:w="0" w:type="auto"/>
          </w:tcPr>
          <w:p w:rsidR="00746671" w:rsidRPr="00EE3977" w:rsidRDefault="00746671" w:rsidP="00C237BC">
            <w:pPr>
              <w:spacing w:line="240" w:lineRule="auto"/>
              <w:ind w:firstLine="0"/>
              <w:jc w:val="center"/>
              <w:rPr>
                <w:b/>
              </w:rPr>
            </w:pPr>
            <w:r w:rsidRPr="00EE3977">
              <w:rPr>
                <w:b/>
              </w:rPr>
              <w:t>Exp(β)</w:t>
            </w:r>
          </w:p>
        </w:tc>
      </w:tr>
      <w:tr w:rsidR="00746671" w:rsidRPr="00EE3977" w:rsidTr="00C237BC">
        <w:trPr>
          <w:jc w:val="center"/>
        </w:trPr>
        <w:tc>
          <w:tcPr>
            <w:tcW w:w="0" w:type="auto"/>
          </w:tcPr>
          <w:p w:rsidR="00746671" w:rsidRPr="00EE3977" w:rsidRDefault="00746671" w:rsidP="00C237BC">
            <w:pPr>
              <w:spacing w:line="240" w:lineRule="auto"/>
              <w:ind w:firstLine="0"/>
              <w:rPr>
                <w:b/>
              </w:rPr>
            </w:pPr>
            <w:r w:rsidRPr="00EE3977">
              <w:rPr>
                <w:b/>
              </w:rPr>
              <w:t>Gender</w:t>
            </w:r>
          </w:p>
        </w:tc>
        <w:tc>
          <w:tcPr>
            <w:tcW w:w="0" w:type="auto"/>
          </w:tcPr>
          <w:p w:rsidR="00746671" w:rsidRPr="00EE3977" w:rsidRDefault="00C237BC" w:rsidP="00C237BC">
            <w:pPr>
              <w:spacing w:line="240" w:lineRule="auto"/>
              <w:ind w:firstLine="0"/>
              <w:jc w:val="right"/>
            </w:pPr>
            <w:r w:rsidRPr="00EE3977">
              <w:t>-.024</w:t>
            </w:r>
          </w:p>
        </w:tc>
        <w:tc>
          <w:tcPr>
            <w:tcW w:w="0" w:type="auto"/>
          </w:tcPr>
          <w:p w:rsidR="00746671" w:rsidRPr="00EE3977" w:rsidRDefault="00C237BC" w:rsidP="00C237BC">
            <w:pPr>
              <w:spacing w:line="240" w:lineRule="auto"/>
              <w:ind w:firstLine="0"/>
              <w:jc w:val="right"/>
            </w:pPr>
            <w:r w:rsidRPr="00EE3977">
              <w:t>.190</w:t>
            </w:r>
          </w:p>
        </w:tc>
        <w:tc>
          <w:tcPr>
            <w:tcW w:w="0" w:type="auto"/>
          </w:tcPr>
          <w:p w:rsidR="00746671" w:rsidRPr="00EE3977" w:rsidRDefault="00C237BC" w:rsidP="00C237BC">
            <w:pPr>
              <w:spacing w:line="240" w:lineRule="auto"/>
              <w:ind w:firstLine="0"/>
              <w:jc w:val="right"/>
            </w:pPr>
            <w:r w:rsidRPr="00EE3977">
              <w:t>.015</w:t>
            </w:r>
          </w:p>
        </w:tc>
        <w:tc>
          <w:tcPr>
            <w:tcW w:w="0" w:type="auto"/>
          </w:tcPr>
          <w:p w:rsidR="00746671" w:rsidRPr="00EE3977" w:rsidRDefault="00C237BC" w:rsidP="00C237BC">
            <w:pPr>
              <w:spacing w:line="240" w:lineRule="auto"/>
              <w:ind w:firstLine="0"/>
              <w:jc w:val="right"/>
            </w:pPr>
            <w:r w:rsidRPr="00EE3977">
              <w:t>1</w:t>
            </w:r>
          </w:p>
        </w:tc>
        <w:tc>
          <w:tcPr>
            <w:tcW w:w="0" w:type="auto"/>
          </w:tcPr>
          <w:p w:rsidR="00746671" w:rsidRPr="00EE3977" w:rsidRDefault="00C237BC" w:rsidP="00C237BC">
            <w:pPr>
              <w:spacing w:line="240" w:lineRule="auto"/>
              <w:ind w:firstLine="0"/>
              <w:jc w:val="right"/>
            </w:pPr>
            <w:r w:rsidRPr="00EE3977">
              <w:t>.901</w:t>
            </w:r>
          </w:p>
        </w:tc>
        <w:tc>
          <w:tcPr>
            <w:tcW w:w="0" w:type="auto"/>
          </w:tcPr>
          <w:p w:rsidR="00746671" w:rsidRPr="00EE3977" w:rsidRDefault="00C237BC" w:rsidP="00C237BC">
            <w:pPr>
              <w:spacing w:line="240" w:lineRule="auto"/>
              <w:ind w:firstLine="0"/>
              <w:jc w:val="right"/>
            </w:pPr>
            <w:r w:rsidRPr="00EE3977">
              <w:t>.977</w:t>
            </w:r>
          </w:p>
        </w:tc>
      </w:tr>
      <w:tr w:rsidR="00746671" w:rsidRPr="00EE3977" w:rsidTr="00C237BC">
        <w:trPr>
          <w:jc w:val="center"/>
        </w:trPr>
        <w:tc>
          <w:tcPr>
            <w:tcW w:w="0" w:type="auto"/>
          </w:tcPr>
          <w:p w:rsidR="00746671" w:rsidRPr="00EE3977" w:rsidRDefault="00746671" w:rsidP="00C237BC">
            <w:pPr>
              <w:spacing w:line="240" w:lineRule="auto"/>
              <w:ind w:firstLine="0"/>
              <w:rPr>
                <w:b/>
                <w:i/>
              </w:rPr>
            </w:pPr>
            <w:r w:rsidRPr="00EE3977">
              <w:rPr>
                <w:b/>
              </w:rPr>
              <w:t xml:space="preserve">Yes or No History of </w:t>
            </w:r>
            <w:r w:rsidRPr="00EE3977">
              <w:rPr>
                <w:b/>
                <w:i/>
              </w:rPr>
              <w:t>C. diff</w:t>
            </w:r>
          </w:p>
        </w:tc>
        <w:tc>
          <w:tcPr>
            <w:tcW w:w="0" w:type="auto"/>
          </w:tcPr>
          <w:p w:rsidR="00746671" w:rsidRPr="00EE3977" w:rsidRDefault="00C237BC" w:rsidP="00C237BC">
            <w:pPr>
              <w:spacing w:line="240" w:lineRule="auto"/>
              <w:ind w:firstLine="0"/>
              <w:jc w:val="right"/>
            </w:pPr>
            <w:r w:rsidRPr="00EE3977">
              <w:t>2.413</w:t>
            </w:r>
          </w:p>
        </w:tc>
        <w:tc>
          <w:tcPr>
            <w:tcW w:w="0" w:type="auto"/>
          </w:tcPr>
          <w:p w:rsidR="00746671" w:rsidRPr="00EE3977" w:rsidRDefault="00C237BC" w:rsidP="00C237BC">
            <w:pPr>
              <w:spacing w:line="240" w:lineRule="auto"/>
              <w:ind w:firstLine="0"/>
              <w:jc w:val="right"/>
            </w:pPr>
            <w:r w:rsidRPr="00EE3977">
              <w:t>.183</w:t>
            </w:r>
          </w:p>
        </w:tc>
        <w:tc>
          <w:tcPr>
            <w:tcW w:w="0" w:type="auto"/>
          </w:tcPr>
          <w:p w:rsidR="00746671" w:rsidRPr="00EE3977" w:rsidRDefault="00260EF3" w:rsidP="00C237BC">
            <w:pPr>
              <w:spacing w:line="240" w:lineRule="auto"/>
              <w:ind w:firstLine="0"/>
              <w:jc w:val="right"/>
            </w:pPr>
            <w:r w:rsidRPr="00EE3977">
              <w:t>173.214</w:t>
            </w:r>
          </w:p>
        </w:tc>
        <w:tc>
          <w:tcPr>
            <w:tcW w:w="0" w:type="auto"/>
          </w:tcPr>
          <w:p w:rsidR="00746671" w:rsidRPr="00EE3977" w:rsidRDefault="00C237BC" w:rsidP="00C237BC">
            <w:pPr>
              <w:spacing w:line="240" w:lineRule="auto"/>
              <w:ind w:firstLine="0"/>
              <w:jc w:val="right"/>
            </w:pPr>
            <w:r w:rsidRPr="00EE3977">
              <w:t>1</w:t>
            </w:r>
          </w:p>
        </w:tc>
        <w:tc>
          <w:tcPr>
            <w:tcW w:w="0" w:type="auto"/>
          </w:tcPr>
          <w:p w:rsidR="00746671" w:rsidRPr="00EE3977" w:rsidRDefault="00C237BC" w:rsidP="00C237BC">
            <w:pPr>
              <w:spacing w:line="240" w:lineRule="auto"/>
              <w:ind w:firstLine="0"/>
              <w:jc w:val="right"/>
            </w:pPr>
            <w:r w:rsidRPr="00EE3977">
              <w:t>.000</w:t>
            </w:r>
          </w:p>
        </w:tc>
        <w:tc>
          <w:tcPr>
            <w:tcW w:w="0" w:type="auto"/>
          </w:tcPr>
          <w:p w:rsidR="00746671" w:rsidRPr="00EE3977" w:rsidRDefault="00C237BC" w:rsidP="00C237BC">
            <w:pPr>
              <w:spacing w:line="240" w:lineRule="auto"/>
              <w:ind w:firstLine="0"/>
              <w:jc w:val="right"/>
            </w:pPr>
            <w:r w:rsidRPr="00EE3977">
              <w:t>11.164</w:t>
            </w:r>
          </w:p>
        </w:tc>
      </w:tr>
      <w:tr w:rsidR="00746671" w:rsidRPr="00EE3977" w:rsidTr="00C237BC">
        <w:trPr>
          <w:jc w:val="center"/>
        </w:trPr>
        <w:tc>
          <w:tcPr>
            <w:tcW w:w="0" w:type="auto"/>
          </w:tcPr>
          <w:p w:rsidR="00746671" w:rsidRPr="00EE3977" w:rsidRDefault="00746671" w:rsidP="00C237BC">
            <w:pPr>
              <w:spacing w:line="240" w:lineRule="auto"/>
              <w:ind w:firstLine="0"/>
              <w:rPr>
                <w:b/>
              </w:rPr>
            </w:pPr>
            <w:r w:rsidRPr="00EE3977">
              <w:rPr>
                <w:b/>
              </w:rPr>
              <w:t>Nursing Home Resident</w:t>
            </w:r>
          </w:p>
        </w:tc>
        <w:tc>
          <w:tcPr>
            <w:tcW w:w="0" w:type="auto"/>
          </w:tcPr>
          <w:p w:rsidR="00746671" w:rsidRPr="00EE3977" w:rsidRDefault="00C237BC" w:rsidP="00C237BC">
            <w:pPr>
              <w:spacing w:line="240" w:lineRule="auto"/>
              <w:ind w:firstLine="0"/>
              <w:jc w:val="right"/>
            </w:pPr>
            <w:r w:rsidRPr="00EE3977">
              <w:t>1.183</w:t>
            </w:r>
          </w:p>
        </w:tc>
        <w:tc>
          <w:tcPr>
            <w:tcW w:w="0" w:type="auto"/>
          </w:tcPr>
          <w:p w:rsidR="00746671" w:rsidRPr="00EE3977" w:rsidRDefault="00C237BC" w:rsidP="00C237BC">
            <w:pPr>
              <w:spacing w:line="240" w:lineRule="auto"/>
              <w:ind w:firstLine="0"/>
              <w:jc w:val="right"/>
            </w:pPr>
            <w:r w:rsidRPr="00EE3977">
              <w:t>.616</w:t>
            </w:r>
          </w:p>
        </w:tc>
        <w:tc>
          <w:tcPr>
            <w:tcW w:w="0" w:type="auto"/>
          </w:tcPr>
          <w:p w:rsidR="00746671" w:rsidRPr="00EE3977" w:rsidRDefault="00260EF3" w:rsidP="00C237BC">
            <w:pPr>
              <w:spacing w:line="240" w:lineRule="auto"/>
              <w:ind w:firstLine="0"/>
              <w:jc w:val="right"/>
            </w:pPr>
            <w:r w:rsidRPr="00EE3977">
              <w:t>3.686</w:t>
            </w:r>
          </w:p>
        </w:tc>
        <w:tc>
          <w:tcPr>
            <w:tcW w:w="0" w:type="auto"/>
          </w:tcPr>
          <w:p w:rsidR="00746671" w:rsidRPr="00EE3977" w:rsidRDefault="00C237BC" w:rsidP="00C237BC">
            <w:pPr>
              <w:spacing w:line="240" w:lineRule="auto"/>
              <w:ind w:firstLine="0"/>
              <w:jc w:val="right"/>
            </w:pPr>
            <w:r w:rsidRPr="00EE3977">
              <w:t>1</w:t>
            </w:r>
          </w:p>
        </w:tc>
        <w:tc>
          <w:tcPr>
            <w:tcW w:w="0" w:type="auto"/>
          </w:tcPr>
          <w:p w:rsidR="00746671" w:rsidRPr="00EE3977" w:rsidRDefault="00C237BC" w:rsidP="00C237BC">
            <w:pPr>
              <w:spacing w:line="240" w:lineRule="auto"/>
              <w:ind w:firstLine="0"/>
              <w:jc w:val="right"/>
            </w:pPr>
            <w:r w:rsidRPr="00EE3977">
              <w:t>.055</w:t>
            </w:r>
          </w:p>
        </w:tc>
        <w:tc>
          <w:tcPr>
            <w:tcW w:w="0" w:type="auto"/>
          </w:tcPr>
          <w:p w:rsidR="00746671" w:rsidRPr="00EE3977" w:rsidRDefault="00C237BC" w:rsidP="00C237BC">
            <w:pPr>
              <w:spacing w:line="240" w:lineRule="auto"/>
              <w:ind w:firstLine="0"/>
              <w:jc w:val="right"/>
            </w:pPr>
            <w:r w:rsidRPr="00EE3977">
              <w:t>3.266</w:t>
            </w:r>
          </w:p>
        </w:tc>
      </w:tr>
      <w:tr w:rsidR="00746671" w:rsidRPr="00EE3977" w:rsidTr="00C237BC">
        <w:trPr>
          <w:jc w:val="center"/>
        </w:trPr>
        <w:tc>
          <w:tcPr>
            <w:tcW w:w="0" w:type="auto"/>
          </w:tcPr>
          <w:p w:rsidR="00746671" w:rsidRPr="00EE3977" w:rsidRDefault="00746671" w:rsidP="00C237BC">
            <w:pPr>
              <w:spacing w:line="240" w:lineRule="auto"/>
              <w:ind w:firstLine="0"/>
              <w:rPr>
                <w:b/>
              </w:rPr>
            </w:pPr>
            <w:r w:rsidRPr="00EE3977">
              <w:rPr>
                <w:b/>
              </w:rPr>
              <w:t>Constant</w:t>
            </w:r>
          </w:p>
        </w:tc>
        <w:tc>
          <w:tcPr>
            <w:tcW w:w="0" w:type="auto"/>
          </w:tcPr>
          <w:p w:rsidR="00746671" w:rsidRPr="00EE3977" w:rsidRDefault="00C237BC" w:rsidP="00C237BC">
            <w:pPr>
              <w:spacing w:line="240" w:lineRule="auto"/>
              <w:ind w:firstLine="0"/>
              <w:jc w:val="right"/>
            </w:pPr>
            <w:r w:rsidRPr="00EE3977">
              <w:t>-3.250</w:t>
            </w:r>
          </w:p>
        </w:tc>
        <w:tc>
          <w:tcPr>
            <w:tcW w:w="0" w:type="auto"/>
          </w:tcPr>
          <w:p w:rsidR="00746671" w:rsidRPr="00EE3977" w:rsidRDefault="00C237BC" w:rsidP="00C237BC">
            <w:pPr>
              <w:spacing w:line="240" w:lineRule="auto"/>
              <w:ind w:firstLine="0"/>
              <w:jc w:val="right"/>
            </w:pPr>
            <w:r w:rsidRPr="00EE3977">
              <w:t>.138</w:t>
            </w:r>
          </w:p>
        </w:tc>
        <w:tc>
          <w:tcPr>
            <w:tcW w:w="0" w:type="auto"/>
          </w:tcPr>
          <w:p w:rsidR="00746671" w:rsidRPr="00EE3977" w:rsidRDefault="00260EF3" w:rsidP="00C237BC">
            <w:pPr>
              <w:spacing w:line="240" w:lineRule="auto"/>
              <w:ind w:firstLine="0"/>
              <w:jc w:val="right"/>
            </w:pPr>
            <w:r w:rsidRPr="00EE3977">
              <w:t>555.196</w:t>
            </w:r>
          </w:p>
        </w:tc>
        <w:tc>
          <w:tcPr>
            <w:tcW w:w="0" w:type="auto"/>
          </w:tcPr>
          <w:p w:rsidR="00746671" w:rsidRPr="00EE3977" w:rsidRDefault="00C237BC" w:rsidP="00C237BC">
            <w:pPr>
              <w:spacing w:line="240" w:lineRule="auto"/>
              <w:ind w:firstLine="0"/>
              <w:jc w:val="right"/>
            </w:pPr>
            <w:r w:rsidRPr="00EE3977">
              <w:t>1</w:t>
            </w:r>
          </w:p>
        </w:tc>
        <w:tc>
          <w:tcPr>
            <w:tcW w:w="0" w:type="auto"/>
          </w:tcPr>
          <w:p w:rsidR="00746671" w:rsidRPr="00EE3977" w:rsidRDefault="00C237BC" w:rsidP="00C237BC">
            <w:pPr>
              <w:spacing w:line="240" w:lineRule="auto"/>
              <w:ind w:firstLine="0"/>
              <w:jc w:val="right"/>
            </w:pPr>
            <w:r w:rsidRPr="00EE3977">
              <w:t>.000</w:t>
            </w:r>
          </w:p>
        </w:tc>
        <w:tc>
          <w:tcPr>
            <w:tcW w:w="0" w:type="auto"/>
          </w:tcPr>
          <w:p w:rsidR="00746671" w:rsidRPr="00EE3977" w:rsidRDefault="00C237BC" w:rsidP="00C237BC">
            <w:pPr>
              <w:spacing w:line="240" w:lineRule="auto"/>
              <w:ind w:firstLine="0"/>
              <w:jc w:val="right"/>
            </w:pPr>
            <w:r w:rsidRPr="00EE3977">
              <w:t>.039</w:t>
            </w:r>
          </w:p>
        </w:tc>
      </w:tr>
    </w:tbl>
    <w:p w:rsidR="00EC4006" w:rsidRPr="00EE3977" w:rsidRDefault="00EC4006" w:rsidP="00EC4006">
      <w:pPr>
        <w:spacing w:line="240" w:lineRule="auto"/>
        <w:rPr>
          <w:b/>
        </w:rPr>
      </w:pPr>
    </w:p>
    <w:p w:rsidR="00746671" w:rsidRPr="00EE3977" w:rsidRDefault="00260EF3" w:rsidP="00DF1E94">
      <w:pPr>
        <w:spacing w:before="120"/>
      </w:pPr>
      <w:r w:rsidRPr="00EE3977">
        <w:rPr>
          <w:b/>
        </w:rPr>
        <w:lastRenderedPageBreak/>
        <w:t>Table 43</w:t>
      </w:r>
      <w:r w:rsidRPr="00EE3977">
        <w:t xml:space="preserve"> considers Butler County residents age 35-49 only who were previously tested for </w:t>
      </w:r>
      <w:r w:rsidRPr="00EE3977">
        <w:rPr>
          <w:i/>
        </w:rPr>
        <w:t xml:space="preserve">C. diff </w:t>
      </w:r>
      <w:r w:rsidRPr="00EE3977">
        <w:t xml:space="preserve">and had a subsequent </w:t>
      </w:r>
      <w:r w:rsidRPr="00EE3977">
        <w:rPr>
          <w:i/>
        </w:rPr>
        <w:t xml:space="preserve">C. diff </w:t>
      </w:r>
      <w:r w:rsidRPr="00EE3977">
        <w:t xml:space="preserve">test in the 1997-March 2017 follow up period. In this model, gender is not a significant predictor of testing positive for </w:t>
      </w:r>
      <w:r w:rsidRPr="00EE3977">
        <w:rPr>
          <w:i/>
        </w:rPr>
        <w:t>C. diff</w:t>
      </w:r>
      <w:r w:rsidRPr="00EE3977">
        <w:t xml:space="preserve"> while history of </w:t>
      </w:r>
      <w:r w:rsidRPr="00EE3977">
        <w:rPr>
          <w:i/>
        </w:rPr>
        <w:t>C. diff</w:t>
      </w:r>
      <w:r w:rsidRPr="00EE3977">
        <w:t xml:space="preserve"> and being a nursing home resident is a significant predictor of </w:t>
      </w:r>
      <w:r w:rsidRPr="00EE3977">
        <w:rPr>
          <w:i/>
        </w:rPr>
        <w:t xml:space="preserve">C. diff </w:t>
      </w:r>
      <w:r w:rsidRPr="00EE3977">
        <w:t xml:space="preserve">for those aged 35-49. </w:t>
      </w:r>
    </w:p>
    <w:p w:rsidR="009A7FD8" w:rsidRPr="00EE3977" w:rsidRDefault="009A7FD8" w:rsidP="009A7FD8">
      <w:pPr>
        <w:spacing w:line="240" w:lineRule="auto"/>
      </w:pPr>
    </w:p>
    <w:p w:rsidR="00746671" w:rsidRPr="00EE3977" w:rsidRDefault="00746671" w:rsidP="00036C67">
      <w:pPr>
        <w:pStyle w:val="Caption"/>
        <w:keepNext/>
        <w:spacing w:line="360" w:lineRule="auto"/>
        <w:ind w:firstLine="0"/>
      </w:pPr>
      <w:bookmarkStart w:id="113" w:name="_Toc500161934"/>
      <w:r w:rsidRPr="00EE3977">
        <w:t xml:space="preserve">Table </w:t>
      </w:r>
      <w:r w:rsidR="00804D2B">
        <w:fldChar w:fldCharType="begin"/>
      </w:r>
      <w:r w:rsidR="00804D2B">
        <w:instrText xml:space="preserve"> SEQ Table \* ARABIC </w:instrText>
      </w:r>
      <w:r w:rsidR="00804D2B">
        <w:fldChar w:fldCharType="separate"/>
      </w:r>
      <w:r w:rsidR="00D83276">
        <w:rPr>
          <w:noProof/>
        </w:rPr>
        <w:t>43</w:t>
      </w:r>
      <w:r w:rsidR="00804D2B">
        <w:rPr>
          <w:noProof/>
        </w:rPr>
        <w:fldChar w:fldCharType="end"/>
      </w:r>
      <w:r w:rsidRPr="00EE3977">
        <w:t xml:space="preserve">. Summary of Logistic Regression Analysis for Variables Predicting a Positive </w:t>
      </w:r>
      <w:r w:rsidRPr="00EE3977">
        <w:rPr>
          <w:i/>
        </w:rPr>
        <w:t xml:space="preserve">C. diff </w:t>
      </w:r>
      <w:r w:rsidRPr="00EE3977">
        <w:t xml:space="preserve">Test Result for Butler County Residents Age </w:t>
      </w:r>
      <w:r w:rsidR="00977E17" w:rsidRPr="00EE3977">
        <w:t xml:space="preserve">35-49 </w:t>
      </w:r>
      <w:r w:rsidRPr="00EE3977">
        <w:t xml:space="preserve">Previously Tested for </w:t>
      </w:r>
      <w:r w:rsidRPr="00EE3977">
        <w:rPr>
          <w:i/>
        </w:rPr>
        <w:t xml:space="preserve">C. diff </w:t>
      </w:r>
      <w:r w:rsidRPr="00EE3977">
        <w:t>(N = )</w:t>
      </w:r>
      <w:bookmarkEnd w:id="113"/>
    </w:p>
    <w:tbl>
      <w:tblPr>
        <w:tblStyle w:val="TableGrid"/>
        <w:tblW w:w="0" w:type="auto"/>
        <w:jc w:val="center"/>
        <w:tblLook w:val="04A0" w:firstRow="1" w:lastRow="0" w:firstColumn="1" w:lastColumn="0" w:noHBand="0" w:noVBand="1"/>
      </w:tblPr>
      <w:tblGrid>
        <w:gridCol w:w="3009"/>
        <w:gridCol w:w="836"/>
        <w:gridCol w:w="636"/>
        <w:gridCol w:w="1176"/>
        <w:gridCol w:w="430"/>
        <w:gridCol w:w="636"/>
        <w:gridCol w:w="916"/>
      </w:tblGrid>
      <w:tr w:rsidR="00746671" w:rsidRPr="00EE3977" w:rsidTr="00C237BC">
        <w:trPr>
          <w:jc w:val="center"/>
        </w:trPr>
        <w:tc>
          <w:tcPr>
            <w:tcW w:w="0" w:type="auto"/>
          </w:tcPr>
          <w:p w:rsidR="00746671" w:rsidRPr="00EE3977" w:rsidRDefault="00746671" w:rsidP="00C237BC">
            <w:pPr>
              <w:spacing w:line="240" w:lineRule="auto"/>
              <w:ind w:firstLine="0"/>
            </w:pPr>
          </w:p>
        </w:tc>
        <w:tc>
          <w:tcPr>
            <w:tcW w:w="0" w:type="auto"/>
          </w:tcPr>
          <w:p w:rsidR="00746671" w:rsidRPr="00EE3977" w:rsidRDefault="00746671" w:rsidP="00C237BC">
            <w:pPr>
              <w:spacing w:line="240" w:lineRule="auto"/>
              <w:ind w:firstLine="0"/>
              <w:jc w:val="center"/>
              <w:rPr>
                <w:b/>
              </w:rPr>
            </w:pPr>
            <w:r w:rsidRPr="00EE3977">
              <w:rPr>
                <w:b/>
              </w:rPr>
              <w:t>β</w:t>
            </w:r>
          </w:p>
        </w:tc>
        <w:tc>
          <w:tcPr>
            <w:tcW w:w="0" w:type="auto"/>
          </w:tcPr>
          <w:p w:rsidR="00746671" w:rsidRPr="00EE3977" w:rsidRDefault="00746671" w:rsidP="00C237BC">
            <w:pPr>
              <w:spacing w:line="240" w:lineRule="auto"/>
              <w:ind w:firstLine="0"/>
              <w:jc w:val="center"/>
              <w:rPr>
                <w:b/>
              </w:rPr>
            </w:pPr>
            <w:r w:rsidRPr="00EE3977">
              <w:rPr>
                <w:b/>
              </w:rPr>
              <w:t>S.E.</w:t>
            </w:r>
          </w:p>
        </w:tc>
        <w:tc>
          <w:tcPr>
            <w:tcW w:w="0" w:type="auto"/>
          </w:tcPr>
          <w:p w:rsidR="00746671" w:rsidRPr="00EE3977" w:rsidRDefault="00746671" w:rsidP="00C237BC">
            <w:pPr>
              <w:spacing w:line="240" w:lineRule="auto"/>
              <w:ind w:firstLine="0"/>
              <w:jc w:val="center"/>
              <w:rPr>
                <w:b/>
              </w:rPr>
            </w:pPr>
            <w:r w:rsidRPr="00EE3977">
              <w:rPr>
                <w:b/>
              </w:rPr>
              <w:t>Wald</w:t>
            </w:r>
          </w:p>
        </w:tc>
        <w:tc>
          <w:tcPr>
            <w:tcW w:w="0" w:type="auto"/>
          </w:tcPr>
          <w:p w:rsidR="00746671" w:rsidRPr="00EE3977" w:rsidRDefault="00746671" w:rsidP="00C237BC">
            <w:pPr>
              <w:spacing w:line="240" w:lineRule="auto"/>
              <w:ind w:firstLine="0"/>
              <w:jc w:val="center"/>
              <w:rPr>
                <w:b/>
              </w:rPr>
            </w:pPr>
            <w:r w:rsidRPr="00EE3977">
              <w:rPr>
                <w:b/>
              </w:rPr>
              <w:t>df</w:t>
            </w:r>
          </w:p>
        </w:tc>
        <w:tc>
          <w:tcPr>
            <w:tcW w:w="0" w:type="auto"/>
          </w:tcPr>
          <w:p w:rsidR="00746671" w:rsidRPr="00EE3977" w:rsidRDefault="00746671" w:rsidP="00C237BC">
            <w:pPr>
              <w:spacing w:line="240" w:lineRule="auto"/>
              <w:ind w:firstLine="0"/>
              <w:jc w:val="center"/>
              <w:rPr>
                <w:b/>
              </w:rPr>
            </w:pPr>
            <w:r w:rsidRPr="00EE3977">
              <w:rPr>
                <w:b/>
              </w:rPr>
              <w:t>Sig.</w:t>
            </w:r>
          </w:p>
        </w:tc>
        <w:tc>
          <w:tcPr>
            <w:tcW w:w="0" w:type="auto"/>
          </w:tcPr>
          <w:p w:rsidR="00746671" w:rsidRPr="00EE3977" w:rsidRDefault="00746671" w:rsidP="00C237BC">
            <w:pPr>
              <w:spacing w:line="240" w:lineRule="auto"/>
              <w:ind w:firstLine="0"/>
              <w:jc w:val="center"/>
              <w:rPr>
                <w:b/>
              </w:rPr>
            </w:pPr>
            <w:r w:rsidRPr="00EE3977">
              <w:rPr>
                <w:b/>
              </w:rPr>
              <w:t>Exp(β)</w:t>
            </w:r>
          </w:p>
        </w:tc>
      </w:tr>
      <w:tr w:rsidR="00746671" w:rsidRPr="00EE3977" w:rsidTr="00C237BC">
        <w:trPr>
          <w:jc w:val="center"/>
        </w:trPr>
        <w:tc>
          <w:tcPr>
            <w:tcW w:w="0" w:type="auto"/>
          </w:tcPr>
          <w:p w:rsidR="00746671" w:rsidRPr="00EE3977" w:rsidRDefault="00746671" w:rsidP="00C237BC">
            <w:pPr>
              <w:spacing w:line="240" w:lineRule="auto"/>
              <w:ind w:firstLine="0"/>
              <w:rPr>
                <w:b/>
              </w:rPr>
            </w:pPr>
            <w:r w:rsidRPr="00EE3977">
              <w:rPr>
                <w:b/>
              </w:rPr>
              <w:t>Gender</w:t>
            </w:r>
          </w:p>
        </w:tc>
        <w:tc>
          <w:tcPr>
            <w:tcW w:w="0" w:type="auto"/>
          </w:tcPr>
          <w:p w:rsidR="00746671" w:rsidRPr="00EE3977" w:rsidRDefault="00260EF3" w:rsidP="00C237BC">
            <w:pPr>
              <w:spacing w:line="240" w:lineRule="auto"/>
              <w:ind w:firstLine="0"/>
              <w:jc w:val="right"/>
            </w:pPr>
            <w:r w:rsidRPr="00EE3977">
              <w:t>-.038</w:t>
            </w:r>
          </w:p>
        </w:tc>
        <w:tc>
          <w:tcPr>
            <w:tcW w:w="0" w:type="auto"/>
          </w:tcPr>
          <w:p w:rsidR="00746671" w:rsidRPr="00EE3977" w:rsidRDefault="00260EF3" w:rsidP="00C237BC">
            <w:pPr>
              <w:spacing w:line="240" w:lineRule="auto"/>
              <w:ind w:firstLine="0"/>
              <w:jc w:val="right"/>
            </w:pPr>
            <w:r w:rsidRPr="00EE3977">
              <w:t>.090</w:t>
            </w:r>
          </w:p>
        </w:tc>
        <w:tc>
          <w:tcPr>
            <w:tcW w:w="0" w:type="auto"/>
          </w:tcPr>
          <w:p w:rsidR="00746671" w:rsidRPr="00EE3977" w:rsidRDefault="00260EF3" w:rsidP="00C237BC">
            <w:pPr>
              <w:spacing w:line="240" w:lineRule="auto"/>
              <w:ind w:firstLine="0"/>
              <w:jc w:val="right"/>
            </w:pPr>
            <w:r w:rsidRPr="00EE3977">
              <w:t>.178</w:t>
            </w:r>
          </w:p>
        </w:tc>
        <w:tc>
          <w:tcPr>
            <w:tcW w:w="0" w:type="auto"/>
          </w:tcPr>
          <w:p w:rsidR="00746671" w:rsidRPr="00EE3977" w:rsidRDefault="00260EF3" w:rsidP="00C237BC">
            <w:pPr>
              <w:spacing w:line="240" w:lineRule="auto"/>
              <w:ind w:firstLine="0"/>
              <w:jc w:val="right"/>
            </w:pPr>
            <w:r w:rsidRPr="00EE3977">
              <w:t>1</w:t>
            </w:r>
          </w:p>
        </w:tc>
        <w:tc>
          <w:tcPr>
            <w:tcW w:w="0" w:type="auto"/>
          </w:tcPr>
          <w:p w:rsidR="00746671" w:rsidRPr="00EE3977" w:rsidRDefault="00260EF3" w:rsidP="00C237BC">
            <w:pPr>
              <w:spacing w:line="240" w:lineRule="auto"/>
              <w:ind w:firstLine="0"/>
              <w:jc w:val="right"/>
            </w:pPr>
            <w:r w:rsidRPr="00EE3977">
              <w:t>.673</w:t>
            </w:r>
          </w:p>
        </w:tc>
        <w:tc>
          <w:tcPr>
            <w:tcW w:w="0" w:type="auto"/>
          </w:tcPr>
          <w:p w:rsidR="00746671" w:rsidRPr="00EE3977" w:rsidRDefault="00260EF3" w:rsidP="00C237BC">
            <w:pPr>
              <w:spacing w:line="240" w:lineRule="auto"/>
              <w:ind w:firstLine="0"/>
              <w:jc w:val="right"/>
            </w:pPr>
            <w:r w:rsidRPr="00EE3977">
              <w:t>.963</w:t>
            </w:r>
          </w:p>
        </w:tc>
      </w:tr>
      <w:tr w:rsidR="00746671" w:rsidRPr="00EE3977" w:rsidTr="00C237BC">
        <w:trPr>
          <w:jc w:val="center"/>
        </w:trPr>
        <w:tc>
          <w:tcPr>
            <w:tcW w:w="0" w:type="auto"/>
          </w:tcPr>
          <w:p w:rsidR="00746671" w:rsidRPr="00EE3977" w:rsidRDefault="00746671" w:rsidP="00C237BC">
            <w:pPr>
              <w:spacing w:line="240" w:lineRule="auto"/>
              <w:ind w:firstLine="0"/>
              <w:rPr>
                <w:b/>
                <w:i/>
              </w:rPr>
            </w:pPr>
            <w:r w:rsidRPr="00EE3977">
              <w:rPr>
                <w:b/>
              </w:rPr>
              <w:t xml:space="preserve">Yes or No History of </w:t>
            </w:r>
            <w:r w:rsidRPr="00EE3977">
              <w:rPr>
                <w:b/>
                <w:i/>
              </w:rPr>
              <w:t>C. diff</w:t>
            </w:r>
          </w:p>
        </w:tc>
        <w:tc>
          <w:tcPr>
            <w:tcW w:w="0" w:type="auto"/>
          </w:tcPr>
          <w:p w:rsidR="00746671" w:rsidRPr="00EE3977" w:rsidRDefault="00C237BC" w:rsidP="00C237BC">
            <w:pPr>
              <w:spacing w:line="240" w:lineRule="auto"/>
              <w:ind w:firstLine="0"/>
              <w:jc w:val="right"/>
            </w:pPr>
            <w:r w:rsidRPr="00EE3977">
              <w:t>2.</w:t>
            </w:r>
            <w:r w:rsidR="00260EF3" w:rsidRPr="00EE3977">
              <w:t>361</w:t>
            </w:r>
          </w:p>
        </w:tc>
        <w:tc>
          <w:tcPr>
            <w:tcW w:w="0" w:type="auto"/>
          </w:tcPr>
          <w:p w:rsidR="00746671" w:rsidRPr="00EE3977" w:rsidRDefault="00260EF3" w:rsidP="00C237BC">
            <w:pPr>
              <w:spacing w:line="240" w:lineRule="auto"/>
              <w:ind w:firstLine="0"/>
              <w:jc w:val="right"/>
            </w:pPr>
            <w:r w:rsidRPr="00EE3977">
              <w:t>.089</w:t>
            </w:r>
          </w:p>
        </w:tc>
        <w:tc>
          <w:tcPr>
            <w:tcW w:w="0" w:type="auto"/>
          </w:tcPr>
          <w:p w:rsidR="00746671" w:rsidRPr="00EE3977" w:rsidRDefault="00260EF3" w:rsidP="00C237BC">
            <w:pPr>
              <w:spacing w:line="240" w:lineRule="auto"/>
              <w:ind w:firstLine="0"/>
              <w:jc w:val="right"/>
            </w:pPr>
            <w:r w:rsidRPr="00EE3977">
              <w:t>706.317</w:t>
            </w:r>
          </w:p>
        </w:tc>
        <w:tc>
          <w:tcPr>
            <w:tcW w:w="0" w:type="auto"/>
          </w:tcPr>
          <w:p w:rsidR="00746671" w:rsidRPr="00EE3977" w:rsidRDefault="00C237BC" w:rsidP="00C237BC">
            <w:pPr>
              <w:spacing w:line="240" w:lineRule="auto"/>
              <w:ind w:firstLine="0"/>
              <w:jc w:val="right"/>
            </w:pPr>
            <w:r w:rsidRPr="00EE3977">
              <w:t>1</w:t>
            </w:r>
          </w:p>
        </w:tc>
        <w:tc>
          <w:tcPr>
            <w:tcW w:w="0" w:type="auto"/>
          </w:tcPr>
          <w:p w:rsidR="00746671" w:rsidRPr="00EE3977" w:rsidRDefault="00C237BC" w:rsidP="00C237BC">
            <w:pPr>
              <w:spacing w:line="240" w:lineRule="auto"/>
              <w:ind w:firstLine="0"/>
              <w:jc w:val="right"/>
            </w:pPr>
            <w:r w:rsidRPr="00EE3977">
              <w:t>.000</w:t>
            </w:r>
          </w:p>
        </w:tc>
        <w:tc>
          <w:tcPr>
            <w:tcW w:w="0" w:type="auto"/>
          </w:tcPr>
          <w:p w:rsidR="00746671" w:rsidRPr="00EE3977" w:rsidRDefault="00260EF3" w:rsidP="00C237BC">
            <w:pPr>
              <w:spacing w:line="240" w:lineRule="auto"/>
              <w:ind w:firstLine="0"/>
              <w:jc w:val="right"/>
            </w:pPr>
            <w:r w:rsidRPr="00EE3977">
              <w:t>10.606</w:t>
            </w:r>
          </w:p>
        </w:tc>
      </w:tr>
      <w:tr w:rsidR="00746671" w:rsidRPr="00EE3977" w:rsidTr="00C237BC">
        <w:trPr>
          <w:jc w:val="center"/>
        </w:trPr>
        <w:tc>
          <w:tcPr>
            <w:tcW w:w="0" w:type="auto"/>
          </w:tcPr>
          <w:p w:rsidR="00746671" w:rsidRPr="00EE3977" w:rsidRDefault="00746671" w:rsidP="00C237BC">
            <w:pPr>
              <w:spacing w:line="240" w:lineRule="auto"/>
              <w:ind w:firstLine="0"/>
              <w:rPr>
                <w:b/>
              </w:rPr>
            </w:pPr>
            <w:r w:rsidRPr="00EE3977">
              <w:rPr>
                <w:b/>
              </w:rPr>
              <w:t>Nursing Home Resident</w:t>
            </w:r>
          </w:p>
        </w:tc>
        <w:tc>
          <w:tcPr>
            <w:tcW w:w="0" w:type="auto"/>
          </w:tcPr>
          <w:p w:rsidR="00746671" w:rsidRPr="00EE3977" w:rsidRDefault="00260EF3" w:rsidP="00C237BC">
            <w:pPr>
              <w:spacing w:line="240" w:lineRule="auto"/>
              <w:ind w:firstLine="0"/>
              <w:jc w:val="right"/>
            </w:pPr>
            <w:r w:rsidRPr="00EE3977">
              <w:t>.658</w:t>
            </w:r>
          </w:p>
        </w:tc>
        <w:tc>
          <w:tcPr>
            <w:tcW w:w="0" w:type="auto"/>
          </w:tcPr>
          <w:p w:rsidR="00746671" w:rsidRPr="00EE3977" w:rsidRDefault="00260EF3" w:rsidP="00C237BC">
            <w:pPr>
              <w:spacing w:line="240" w:lineRule="auto"/>
              <w:ind w:firstLine="0"/>
              <w:jc w:val="right"/>
            </w:pPr>
            <w:r w:rsidRPr="00EE3977">
              <w:t>.119</w:t>
            </w:r>
          </w:p>
        </w:tc>
        <w:tc>
          <w:tcPr>
            <w:tcW w:w="0" w:type="auto"/>
          </w:tcPr>
          <w:p w:rsidR="00746671" w:rsidRPr="00EE3977" w:rsidRDefault="00260EF3" w:rsidP="00C237BC">
            <w:pPr>
              <w:spacing w:line="240" w:lineRule="auto"/>
              <w:ind w:firstLine="0"/>
              <w:jc w:val="right"/>
            </w:pPr>
            <w:r w:rsidRPr="00EE3977">
              <w:t>30.741</w:t>
            </w:r>
          </w:p>
        </w:tc>
        <w:tc>
          <w:tcPr>
            <w:tcW w:w="0" w:type="auto"/>
          </w:tcPr>
          <w:p w:rsidR="00746671" w:rsidRPr="00EE3977" w:rsidRDefault="00C237BC" w:rsidP="00C237BC">
            <w:pPr>
              <w:spacing w:line="240" w:lineRule="auto"/>
              <w:ind w:firstLine="0"/>
              <w:jc w:val="right"/>
            </w:pPr>
            <w:r w:rsidRPr="00EE3977">
              <w:t>1</w:t>
            </w:r>
          </w:p>
        </w:tc>
        <w:tc>
          <w:tcPr>
            <w:tcW w:w="0" w:type="auto"/>
          </w:tcPr>
          <w:p w:rsidR="00746671" w:rsidRPr="00EE3977" w:rsidRDefault="00C237BC" w:rsidP="00C237BC">
            <w:pPr>
              <w:spacing w:line="240" w:lineRule="auto"/>
              <w:ind w:firstLine="0"/>
              <w:jc w:val="right"/>
            </w:pPr>
            <w:r w:rsidRPr="00EE3977">
              <w:t>.000</w:t>
            </w:r>
          </w:p>
        </w:tc>
        <w:tc>
          <w:tcPr>
            <w:tcW w:w="0" w:type="auto"/>
          </w:tcPr>
          <w:p w:rsidR="00746671" w:rsidRPr="00EE3977" w:rsidRDefault="00260EF3" w:rsidP="00C237BC">
            <w:pPr>
              <w:spacing w:line="240" w:lineRule="auto"/>
              <w:ind w:firstLine="0"/>
              <w:jc w:val="right"/>
            </w:pPr>
            <w:r w:rsidRPr="00EE3977">
              <w:t>1.930</w:t>
            </w:r>
          </w:p>
        </w:tc>
      </w:tr>
      <w:tr w:rsidR="00746671" w:rsidRPr="00EE3977" w:rsidTr="00C237BC">
        <w:trPr>
          <w:jc w:val="center"/>
        </w:trPr>
        <w:tc>
          <w:tcPr>
            <w:tcW w:w="0" w:type="auto"/>
          </w:tcPr>
          <w:p w:rsidR="00746671" w:rsidRPr="00EE3977" w:rsidRDefault="00746671" w:rsidP="00C237BC">
            <w:pPr>
              <w:spacing w:line="240" w:lineRule="auto"/>
              <w:ind w:firstLine="0"/>
              <w:rPr>
                <w:b/>
              </w:rPr>
            </w:pPr>
            <w:r w:rsidRPr="00EE3977">
              <w:rPr>
                <w:b/>
              </w:rPr>
              <w:t>Constant</w:t>
            </w:r>
          </w:p>
        </w:tc>
        <w:tc>
          <w:tcPr>
            <w:tcW w:w="0" w:type="auto"/>
          </w:tcPr>
          <w:p w:rsidR="00746671" w:rsidRPr="00EE3977" w:rsidRDefault="00260EF3" w:rsidP="00C237BC">
            <w:pPr>
              <w:spacing w:line="240" w:lineRule="auto"/>
              <w:ind w:firstLine="0"/>
              <w:jc w:val="right"/>
            </w:pPr>
            <w:r w:rsidRPr="00EE3977">
              <w:t>-2.805</w:t>
            </w:r>
          </w:p>
        </w:tc>
        <w:tc>
          <w:tcPr>
            <w:tcW w:w="0" w:type="auto"/>
          </w:tcPr>
          <w:p w:rsidR="00746671" w:rsidRPr="00EE3977" w:rsidRDefault="00260EF3" w:rsidP="00C237BC">
            <w:pPr>
              <w:spacing w:line="240" w:lineRule="auto"/>
              <w:ind w:firstLine="0"/>
              <w:jc w:val="right"/>
            </w:pPr>
            <w:r w:rsidRPr="00EE3977">
              <w:t>.071</w:t>
            </w:r>
          </w:p>
        </w:tc>
        <w:tc>
          <w:tcPr>
            <w:tcW w:w="0" w:type="auto"/>
          </w:tcPr>
          <w:p w:rsidR="00746671" w:rsidRPr="00EE3977" w:rsidRDefault="00260EF3" w:rsidP="00C237BC">
            <w:pPr>
              <w:spacing w:line="240" w:lineRule="auto"/>
              <w:ind w:firstLine="0"/>
              <w:jc w:val="right"/>
            </w:pPr>
            <w:r w:rsidRPr="00EE3977">
              <w:t>1,560.252</w:t>
            </w:r>
          </w:p>
        </w:tc>
        <w:tc>
          <w:tcPr>
            <w:tcW w:w="0" w:type="auto"/>
          </w:tcPr>
          <w:p w:rsidR="00746671" w:rsidRPr="00EE3977" w:rsidRDefault="00C237BC" w:rsidP="00C237BC">
            <w:pPr>
              <w:spacing w:line="240" w:lineRule="auto"/>
              <w:ind w:firstLine="0"/>
              <w:jc w:val="right"/>
            </w:pPr>
            <w:r w:rsidRPr="00EE3977">
              <w:t>1</w:t>
            </w:r>
          </w:p>
        </w:tc>
        <w:tc>
          <w:tcPr>
            <w:tcW w:w="0" w:type="auto"/>
          </w:tcPr>
          <w:p w:rsidR="00746671" w:rsidRPr="00EE3977" w:rsidRDefault="00C237BC" w:rsidP="00C237BC">
            <w:pPr>
              <w:spacing w:line="240" w:lineRule="auto"/>
              <w:ind w:firstLine="0"/>
              <w:jc w:val="right"/>
            </w:pPr>
            <w:r w:rsidRPr="00EE3977">
              <w:t>.000</w:t>
            </w:r>
          </w:p>
        </w:tc>
        <w:tc>
          <w:tcPr>
            <w:tcW w:w="0" w:type="auto"/>
          </w:tcPr>
          <w:p w:rsidR="00746671" w:rsidRPr="00EE3977" w:rsidRDefault="00260EF3" w:rsidP="00C237BC">
            <w:pPr>
              <w:spacing w:line="240" w:lineRule="auto"/>
              <w:ind w:firstLine="0"/>
              <w:jc w:val="right"/>
            </w:pPr>
            <w:r w:rsidRPr="00EE3977">
              <w:t>.061</w:t>
            </w:r>
          </w:p>
        </w:tc>
      </w:tr>
    </w:tbl>
    <w:p w:rsidR="00260EF3" w:rsidRPr="00EE3977" w:rsidRDefault="00260EF3" w:rsidP="00260EF3">
      <w:r w:rsidRPr="00EE3977">
        <w:rPr>
          <w:b/>
        </w:rPr>
        <w:t>Table 44</w:t>
      </w:r>
      <w:r w:rsidRPr="00EE3977">
        <w:t xml:space="preserve"> considers Butler County residents age 50-64 only who were previously tested for </w:t>
      </w:r>
      <w:r w:rsidRPr="00EE3977">
        <w:rPr>
          <w:i/>
        </w:rPr>
        <w:t xml:space="preserve">C. diff </w:t>
      </w:r>
      <w:r w:rsidRPr="00EE3977">
        <w:t xml:space="preserve">and had a subsequent </w:t>
      </w:r>
      <w:r w:rsidRPr="00EE3977">
        <w:rPr>
          <w:i/>
        </w:rPr>
        <w:t xml:space="preserve">C. diff </w:t>
      </w:r>
      <w:r w:rsidRPr="00EE3977">
        <w:t xml:space="preserve">test in the 1997-March 2017 follow up period. In this model, gender is not a significant predictor of testing positive for </w:t>
      </w:r>
      <w:r w:rsidRPr="00EE3977">
        <w:rPr>
          <w:i/>
        </w:rPr>
        <w:t>C. diff</w:t>
      </w:r>
      <w:r w:rsidRPr="00EE3977">
        <w:t xml:space="preserve"> while history of </w:t>
      </w:r>
      <w:r w:rsidRPr="00EE3977">
        <w:rPr>
          <w:i/>
        </w:rPr>
        <w:t>C. diff</w:t>
      </w:r>
      <w:r w:rsidRPr="00EE3977">
        <w:t xml:space="preserve"> and being a nursing home resident is a significant predictor of </w:t>
      </w:r>
      <w:r w:rsidRPr="00EE3977">
        <w:rPr>
          <w:i/>
        </w:rPr>
        <w:t>C. diff</w:t>
      </w:r>
      <w:r w:rsidRPr="00EE3977">
        <w:t xml:space="preserve"> for those aged 50-64. </w:t>
      </w:r>
    </w:p>
    <w:p w:rsidR="00EC4006" w:rsidRPr="00EE3977" w:rsidRDefault="00EC4006" w:rsidP="00EC4006">
      <w:pPr>
        <w:spacing w:line="240" w:lineRule="auto"/>
      </w:pPr>
    </w:p>
    <w:p w:rsidR="00746671" w:rsidRPr="00EE3977" w:rsidRDefault="00746671" w:rsidP="00036C67">
      <w:pPr>
        <w:pStyle w:val="Caption"/>
        <w:keepNext/>
        <w:spacing w:line="360" w:lineRule="auto"/>
        <w:ind w:firstLine="0"/>
      </w:pPr>
      <w:bookmarkStart w:id="114" w:name="_Toc500161935"/>
      <w:r w:rsidRPr="00EE3977">
        <w:t xml:space="preserve">Table </w:t>
      </w:r>
      <w:r w:rsidR="00804D2B">
        <w:fldChar w:fldCharType="begin"/>
      </w:r>
      <w:r w:rsidR="00804D2B">
        <w:instrText xml:space="preserve"> SEQ Table \* ARABIC </w:instrText>
      </w:r>
      <w:r w:rsidR="00804D2B">
        <w:fldChar w:fldCharType="separate"/>
      </w:r>
      <w:r w:rsidR="00D83276">
        <w:rPr>
          <w:noProof/>
        </w:rPr>
        <w:t>44</w:t>
      </w:r>
      <w:r w:rsidR="00804D2B">
        <w:rPr>
          <w:noProof/>
        </w:rPr>
        <w:fldChar w:fldCharType="end"/>
      </w:r>
      <w:r w:rsidRPr="00EE3977">
        <w:t xml:space="preserve">. Summary of Logistic Regression Analysis for Variables Predicting a Positive </w:t>
      </w:r>
      <w:r w:rsidRPr="00EE3977">
        <w:rPr>
          <w:i/>
        </w:rPr>
        <w:t xml:space="preserve">C. diff </w:t>
      </w:r>
      <w:r w:rsidRPr="00EE3977">
        <w:t xml:space="preserve">Test Result for Butler County Residents Age </w:t>
      </w:r>
      <w:r w:rsidR="00977E17" w:rsidRPr="00EE3977">
        <w:t xml:space="preserve">50-64 </w:t>
      </w:r>
      <w:r w:rsidRPr="00EE3977">
        <w:t xml:space="preserve">Previously Tested for </w:t>
      </w:r>
      <w:r w:rsidRPr="00EE3977">
        <w:rPr>
          <w:i/>
        </w:rPr>
        <w:t xml:space="preserve">C. diff </w:t>
      </w:r>
      <w:r w:rsidRPr="00EE3977">
        <w:t>(N = )</w:t>
      </w:r>
      <w:bookmarkEnd w:id="114"/>
    </w:p>
    <w:tbl>
      <w:tblPr>
        <w:tblStyle w:val="TableGrid"/>
        <w:tblW w:w="0" w:type="auto"/>
        <w:jc w:val="center"/>
        <w:tblLook w:val="04A0" w:firstRow="1" w:lastRow="0" w:firstColumn="1" w:lastColumn="0" w:noHBand="0" w:noVBand="1"/>
      </w:tblPr>
      <w:tblGrid>
        <w:gridCol w:w="3009"/>
        <w:gridCol w:w="836"/>
        <w:gridCol w:w="636"/>
        <w:gridCol w:w="1176"/>
        <w:gridCol w:w="430"/>
        <w:gridCol w:w="636"/>
        <w:gridCol w:w="916"/>
      </w:tblGrid>
      <w:tr w:rsidR="00746671" w:rsidRPr="00EE3977" w:rsidTr="00C237BC">
        <w:trPr>
          <w:jc w:val="center"/>
        </w:trPr>
        <w:tc>
          <w:tcPr>
            <w:tcW w:w="0" w:type="auto"/>
          </w:tcPr>
          <w:p w:rsidR="00746671" w:rsidRPr="00EE3977" w:rsidRDefault="00746671" w:rsidP="00C237BC">
            <w:pPr>
              <w:spacing w:line="240" w:lineRule="auto"/>
              <w:ind w:firstLine="0"/>
            </w:pPr>
          </w:p>
        </w:tc>
        <w:tc>
          <w:tcPr>
            <w:tcW w:w="0" w:type="auto"/>
          </w:tcPr>
          <w:p w:rsidR="00746671" w:rsidRPr="00EE3977" w:rsidRDefault="00746671" w:rsidP="00C237BC">
            <w:pPr>
              <w:spacing w:line="240" w:lineRule="auto"/>
              <w:ind w:firstLine="0"/>
              <w:jc w:val="center"/>
              <w:rPr>
                <w:b/>
              </w:rPr>
            </w:pPr>
            <w:r w:rsidRPr="00EE3977">
              <w:rPr>
                <w:b/>
              </w:rPr>
              <w:t>β</w:t>
            </w:r>
          </w:p>
        </w:tc>
        <w:tc>
          <w:tcPr>
            <w:tcW w:w="0" w:type="auto"/>
          </w:tcPr>
          <w:p w:rsidR="00746671" w:rsidRPr="00EE3977" w:rsidRDefault="00746671" w:rsidP="00C237BC">
            <w:pPr>
              <w:spacing w:line="240" w:lineRule="auto"/>
              <w:ind w:firstLine="0"/>
              <w:jc w:val="center"/>
              <w:rPr>
                <w:b/>
              </w:rPr>
            </w:pPr>
            <w:r w:rsidRPr="00EE3977">
              <w:rPr>
                <w:b/>
              </w:rPr>
              <w:t>S.E.</w:t>
            </w:r>
          </w:p>
        </w:tc>
        <w:tc>
          <w:tcPr>
            <w:tcW w:w="0" w:type="auto"/>
          </w:tcPr>
          <w:p w:rsidR="00746671" w:rsidRPr="00EE3977" w:rsidRDefault="00746671" w:rsidP="00C237BC">
            <w:pPr>
              <w:spacing w:line="240" w:lineRule="auto"/>
              <w:ind w:firstLine="0"/>
              <w:jc w:val="center"/>
              <w:rPr>
                <w:b/>
              </w:rPr>
            </w:pPr>
            <w:r w:rsidRPr="00EE3977">
              <w:rPr>
                <w:b/>
              </w:rPr>
              <w:t>Wald</w:t>
            </w:r>
          </w:p>
        </w:tc>
        <w:tc>
          <w:tcPr>
            <w:tcW w:w="0" w:type="auto"/>
          </w:tcPr>
          <w:p w:rsidR="00746671" w:rsidRPr="00EE3977" w:rsidRDefault="00746671" w:rsidP="00C237BC">
            <w:pPr>
              <w:spacing w:line="240" w:lineRule="auto"/>
              <w:ind w:firstLine="0"/>
              <w:jc w:val="center"/>
              <w:rPr>
                <w:b/>
              </w:rPr>
            </w:pPr>
            <w:r w:rsidRPr="00EE3977">
              <w:rPr>
                <w:b/>
              </w:rPr>
              <w:t>df</w:t>
            </w:r>
          </w:p>
        </w:tc>
        <w:tc>
          <w:tcPr>
            <w:tcW w:w="0" w:type="auto"/>
          </w:tcPr>
          <w:p w:rsidR="00746671" w:rsidRPr="00EE3977" w:rsidRDefault="00746671" w:rsidP="00C237BC">
            <w:pPr>
              <w:spacing w:line="240" w:lineRule="auto"/>
              <w:ind w:firstLine="0"/>
              <w:jc w:val="center"/>
              <w:rPr>
                <w:b/>
              </w:rPr>
            </w:pPr>
            <w:r w:rsidRPr="00EE3977">
              <w:rPr>
                <w:b/>
              </w:rPr>
              <w:t>Sig.</w:t>
            </w:r>
          </w:p>
        </w:tc>
        <w:tc>
          <w:tcPr>
            <w:tcW w:w="0" w:type="auto"/>
          </w:tcPr>
          <w:p w:rsidR="00746671" w:rsidRPr="00EE3977" w:rsidRDefault="00746671" w:rsidP="00C237BC">
            <w:pPr>
              <w:spacing w:line="240" w:lineRule="auto"/>
              <w:ind w:firstLine="0"/>
              <w:jc w:val="center"/>
              <w:rPr>
                <w:b/>
              </w:rPr>
            </w:pPr>
            <w:r w:rsidRPr="00EE3977">
              <w:rPr>
                <w:b/>
              </w:rPr>
              <w:t>Exp(β)</w:t>
            </w:r>
          </w:p>
        </w:tc>
      </w:tr>
      <w:tr w:rsidR="00746671" w:rsidRPr="00EE3977" w:rsidTr="00C237BC">
        <w:trPr>
          <w:jc w:val="center"/>
        </w:trPr>
        <w:tc>
          <w:tcPr>
            <w:tcW w:w="0" w:type="auto"/>
          </w:tcPr>
          <w:p w:rsidR="00746671" w:rsidRPr="00EE3977" w:rsidRDefault="00746671" w:rsidP="00C237BC">
            <w:pPr>
              <w:spacing w:line="240" w:lineRule="auto"/>
              <w:ind w:firstLine="0"/>
              <w:rPr>
                <w:b/>
              </w:rPr>
            </w:pPr>
            <w:r w:rsidRPr="00EE3977">
              <w:rPr>
                <w:b/>
              </w:rPr>
              <w:t>Gender</w:t>
            </w:r>
          </w:p>
        </w:tc>
        <w:tc>
          <w:tcPr>
            <w:tcW w:w="0" w:type="auto"/>
          </w:tcPr>
          <w:p w:rsidR="00746671" w:rsidRPr="00EE3977" w:rsidRDefault="00C237BC" w:rsidP="00C237BC">
            <w:pPr>
              <w:spacing w:line="240" w:lineRule="auto"/>
              <w:ind w:firstLine="0"/>
              <w:jc w:val="right"/>
            </w:pPr>
            <w:r w:rsidRPr="00EE3977">
              <w:t>-.038</w:t>
            </w:r>
          </w:p>
        </w:tc>
        <w:tc>
          <w:tcPr>
            <w:tcW w:w="0" w:type="auto"/>
          </w:tcPr>
          <w:p w:rsidR="00746671" w:rsidRPr="00EE3977" w:rsidRDefault="00C237BC" w:rsidP="00C237BC">
            <w:pPr>
              <w:spacing w:line="240" w:lineRule="auto"/>
              <w:ind w:firstLine="0"/>
              <w:jc w:val="right"/>
            </w:pPr>
            <w:r w:rsidRPr="00EE3977">
              <w:t>.090</w:t>
            </w:r>
          </w:p>
        </w:tc>
        <w:tc>
          <w:tcPr>
            <w:tcW w:w="0" w:type="auto"/>
          </w:tcPr>
          <w:p w:rsidR="00746671" w:rsidRPr="00EE3977" w:rsidRDefault="00C237BC" w:rsidP="00C237BC">
            <w:pPr>
              <w:spacing w:line="240" w:lineRule="auto"/>
              <w:ind w:firstLine="0"/>
              <w:jc w:val="right"/>
            </w:pPr>
            <w:r w:rsidRPr="00EE3977">
              <w:t>.178</w:t>
            </w:r>
          </w:p>
        </w:tc>
        <w:tc>
          <w:tcPr>
            <w:tcW w:w="0" w:type="auto"/>
          </w:tcPr>
          <w:p w:rsidR="00746671" w:rsidRPr="00EE3977" w:rsidRDefault="00C237BC" w:rsidP="00C237BC">
            <w:pPr>
              <w:spacing w:line="240" w:lineRule="auto"/>
              <w:ind w:firstLine="0"/>
              <w:jc w:val="right"/>
            </w:pPr>
            <w:r w:rsidRPr="00EE3977">
              <w:t>1</w:t>
            </w:r>
          </w:p>
        </w:tc>
        <w:tc>
          <w:tcPr>
            <w:tcW w:w="0" w:type="auto"/>
          </w:tcPr>
          <w:p w:rsidR="00746671" w:rsidRPr="00EE3977" w:rsidRDefault="00C237BC" w:rsidP="00C237BC">
            <w:pPr>
              <w:spacing w:line="240" w:lineRule="auto"/>
              <w:ind w:firstLine="0"/>
              <w:jc w:val="right"/>
            </w:pPr>
            <w:r w:rsidRPr="00EE3977">
              <w:t>.673</w:t>
            </w:r>
          </w:p>
        </w:tc>
        <w:tc>
          <w:tcPr>
            <w:tcW w:w="0" w:type="auto"/>
          </w:tcPr>
          <w:p w:rsidR="00746671" w:rsidRPr="00EE3977" w:rsidRDefault="00C237BC" w:rsidP="00C237BC">
            <w:pPr>
              <w:spacing w:line="240" w:lineRule="auto"/>
              <w:ind w:firstLine="0"/>
              <w:jc w:val="right"/>
            </w:pPr>
            <w:r w:rsidRPr="00EE3977">
              <w:t>.963</w:t>
            </w:r>
          </w:p>
        </w:tc>
      </w:tr>
      <w:tr w:rsidR="00746671" w:rsidRPr="00EE3977" w:rsidTr="00C237BC">
        <w:trPr>
          <w:jc w:val="center"/>
        </w:trPr>
        <w:tc>
          <w:tcPr>
            <w:tcW w:w="0" w:type="auto"/>
          </w:tcPr>
          <w:p w:rsidR="00746671" w:rsidRPr="00EE3977" w:rsidRDefault="00746671" w:rsidP="00C237BC">
            <w:pPr>
              <w:spacing w:line="240" w:lineRule="auto"/>
              <w:ind w:firstLine="0"/>
              <w:rPr>
                <w:b/>
                <w:i/>
              </w:rPr>
            </w:pPr>
            <w:r w:rsidRPr="00EE3977">
              <w:rPr>
                <w:b/>
              </w:rPr>
              <w:t xml:space="preserve">Yes or No History of </w:t>
            </w:r>
            <w:r w:rsidRPr="00EE3977">
              <w:rPr>
                <w:b/>
                <w:i/>
              </w:rPr>
              <w:t>C. diff</w:t>
            </w:r>
          </w:p>
        </w:tc>
        <w:tc>
          <w:tcPr>
            <w:tcW w:w="0" w:type="auto"/>
          </w:tcPr>
          <w:p w:rsidR="00746671" w:rsidRPr="00EE3977" w:rsidRDefault="00C237BC" w:rsidP="00C237BC">
            <w:pPr>
              <w:spacing w:line="240" w:lineRule="auto"/>
              <w:ind w:firstLine="0"/>
              <w:jc w:val="right"/>
            </w:pPr>
            <w:r w:rsidRPr="00EE3977">
              <w:t>2.361</w:t>
            </w:r>
          </w:p>
        </w:tc>
        <w:tc>
          <w:tcPr>
            <w:tcW w:w="0" w:type="auto"/>
          </w:tcPr>
          <w:p w:rsidR="00746671" w:rsidRPr="00EE3977" w:rsidRDefault="00C237BC" w:rsidP="00C237BC">
            <w:pPr>
              <w:spacing w:line="240" w:lineRule="auto"/>
              <w:ind w:firstLine="0"/>
              <w:jc w:val="right"/>
            </w:pPr>
            <w:r w:rsidRPr="00EE3977">
              <w:t>.089</w:t>
            </w:r>
          </w:p>
        </w:tc>
        <w:tc>
          <w:tcPr>
            <w:tcW w:w="0" w:type="auto"/>
          </w:tcPr>
          <w:p w:rsidR="00746671" w:rsidRPr="00EE3977" w:rsidRDefault="00C237BC" w:rsidP="00C237BC">
            <w:pPr>
              <w:spacing w:line="240" w:lineRule="auto"/>
              <w:ind w:firstLine="0"/>
              <w:jc w:val="right"/>
            </w:pPr>
            <w:r w:rsidRPr="00EE3977">
              <w:t>706.317</w:t>
            </w:r>
          </w:p>
        </w:tc>
        <w:tc>
          <w:tcPr>
            <w:tcW w:w="0" w:type="auto"/>
          </w:tcPr>
          <w:p w:rsidR="00746671" w:rsidRPr="00EE3977" w:rsidRDefault="00C237BC" w:rsidP="00C237BC">
            <w:pPr>
              <w:spacing w:line="240" w:lineRule="auto"/>
              <w:ind w:firstLine="0"/>
              <w:jc w:val="right"/>
            </w:pPr>
            <w:r w:rsidRPr="00EE3977">
              <w:t>1</w:t>
            </w:r>
          </w:p>
        </w:tc>
        <w:tc>
          <w:tcPr>
            <w:tcW w:w="0" w:type="auto"/>
          </w:tcPr>
          <w:p w:rsidR="00746671" w:rsidRPr="00EE3977" w:rsidRDefault="00C237BC" w:rsidP="00C237BC">
            <w:pPr>
              <w:spacing w:line="240" w:lineRule="auto"/>
              <w:ind w:firstLine="0"/>
              <w:jc w:val="right"/>
            </w:pPr>
            <w:r w:rsidRPr="00EE3977">
              <w:t>.000</w:t>
            </w:r>
          </w:p>
        </w:tc>
        <w:tc>
          <w:tcPr>
            <w:tcW w:w="0" w:type="auto"/>
          </w:tcPr>
          <w:p w:rsidR="00746671" w:rsidRPr="00EE3977" w:rsidRDefault="00C237BC" w:rsidP="00C237BC">
            <w:pPr>
              <w:spacing w:line="240" w:lineRule="auto"/>
              <w:ind w:firstLine="0"/>
              <w:jc w:val="right"/>
            </w:pPr>
            <w:r w:rsidRPr="00EE3977">
              <w:t>10.606</w:t>
            </w:r>
          </w:p>
        </w:tc>
      </w:tr>
      <w:tr w:rsidR="00746671" w:rsidRPr="00EE3977" w:rsidTr="00C237BC">
        <w:trPr>
          <w:jc w:val="center"/>
        </w:trPr>
        <w:tc>
          <w:tcPr>
            <w:tcW w:w="0" w:type="auto"/>
          </w:tcPr>
          <w:p w:rsidR="00746671" w:rsidRPr="00EE3977" w:rsidRDefault="00746671" w:rsidP="00C237BC">
            <w:pPr>
              <w:spacing w:line="240" w:lineRule="auto"/>
              <w:ind w:firstLine="0"/>
              <w:rPr>
                <w:b/>
              </w:rPr>
            </w:pPr>
            <w:r w:rsidRPr="00EE3977">
              <w:rPr>
                <w:b/>
              </w:rPr>
              <w:t>Nursing Home Resident</w:t>
            </w:r>
          </w:p>
        </w:tc>
        <w:tc>
          <w:tcPr>
            <w:tcW w:w="0" w:type="auto"/>
          </w:tcPr>
          <w:p w:rsidR="00746671" w:rsidRPr="00EE3977" w:rsidRDefault="00C237BC" w:rsidP="00C237BC">
            <w:pPr>
              <w:spacing w:line="240" w:lineRule="auto"/>
              <w:ind w:firstLine="0"/>
              <w:jc w:val="right"/>
            </w:pPr>
            <w:r w:rsidRPr="00EE3977">
              <w:t>.658</w:t>
            </w:r>
          </w:p>
        </w:tc>
        <w:tc>
          <w:tcPr>
            <w:tcW w:w="0" w:type="auto"/>
          </w:tcPr>
          <w:p w:rsidR="00746671" w:rsidRPr="00EE3977" w:rsidRDefault="00C237BC" w:rsidP="00C237BC">
            <w:pPr>
              <w:spacing w:line="240" w:lineRule="auto"/>
              <w:ind w:firstLine="0"/>
              <w:jc w:val="right"/>
            </w:pPr>
            <w:r w:rsidRPr="00EE3977">
              <w:t>.119</w:t>
            </w:r>
          </w:p>
        </w:tc>
        <w:tc>
          <w:tcPr>
            <w:tcW w:w="0" w:type="auto"/>
          </w:tcPr>
          <w:p w:rsidR="00746671" w:rsidRPr="00EE3977" w:rsidRDefault="00C237BC" w:rsidP="00C237BC">
            <w:pPr>
              <w:spacing w:line="240" w:lineRule="auto"/>
              <w:ind w:firstLine="0"/>
              <w:jc w:val="right"/>
            </w:pPr>
            <w:r w:rsidRPr="00EE3977">
              <w:t>30.741</w:t>
            </w:r>
          </w:p>
        </w:tc>
        <w:tc>
          <w:tcPr>
            <w:tcW w:w="0" w:type="auto"/>
          </w:tcPr>
          <w:p w:rsidR="00746671" w:rsidRPr="00EE3977" w:rsidRDefault="00C237BC" w:rsidP="00C237BC">
            <w:pPr>
              <w:spacing w:line="240" w:lineRule="auto"/>
              <w:ind w:firstLine="0"/>
              <w:jc w:val="right"/>
            </w:pPr>
            <w:r w:rsidRPr="00EE3977">
              <w:t>1</w:t>
            </w:r>
          </w:p>
        </w:tc>
        <w:tc>
          <w:tcPr>
            <w:tcW w:w="0" w:type="auto"/>
          </w:tcPr>
          <w:p w:rsidR="00746671" w:rsidRPr="00EE3977" w:rsidRDefault="00C237BC" w:rsidP="00C237BC">
            <w:pPr>
              <w:spacing w:line="240" w:lineRule="auto"/>
              <w:ind w:firstLine="0"/>
              <w:jc w:val="right"/>
            </w:pPr>
            <w:r w:rsidRPr="00EE3977">
              <w:t>.000</w:t>
            </w:r>
          </w:p>
        </w:tc>
        <w:tc>
          <w:tcPr>
            <w:tcW w:w="0" w:type="auto"/>
          </w:tcPr>
          <w:p w:rsidR="00746671" w:rsidRPr="00EE3977" w:rsidRDefault="00C237BC" w:rsidP="00C237BC">
            <w:pPr>
              <w:spacing w:line="240" w:lineRule="auto"/>
              <w:ind w:firstLine="0"/>
              <w:jc w:val="right"/>
            </w:pPr>
            <w:r w:rsidRPr="00EE3977">
              <w:t>1.930</w:t>
            </w:r>
          </w:p>
        </w:tc>
      </w:tr>
      <w:tr w:rsidR="00746671" w:rsidRPr="00EE3977" w:rsidTr="00C237BC">
        <w:trPr>
          <w:jc w:val="center"/>
        </w:trPr>
        <w:tc>
          <w:tcPr>
            <w:tcW w:w="0" w:type="auto"/>
          </w:tcPr>
          <w:p w:rsidR="00746671" w:rsidRPr="00EE3977" w:rsidRDefault="00746671" w:rsidP="00C237BC">
            <w:pPr>
              <w:spacing w:line="240" w:lineRule="auto"/>
              <w:ind w:firstLine="0"/>
              <w:rPr>
                <w:b/>
              </w:rPr>
            </w:pPr>
            <w:r w:rsidRPr="00EE3977">
              <w:rPr>
                <w:b/>
              </w:rPr>
              <w:t>Constant</w:t>
            </w:r>
          </w:p>
        </w:tc>
        <w:tc>
          <w:tcPr>
            <w:tcW w:w="0" w:type="auto"/>
          </w:tcPr>
          <w:p w:rsidR="00746671" w:rsidRPr="00EE3977" w:rsidRDefault="00C237BC" w:rsidP="00C237BC">
            <w:pPr>
              <w:spacing w:line="240" w:lineRule="auto"/>
              <w:ind w:firstLine="0"/>
              <w:jc w:val="right"/>
            </w:pPr>
            <w:r w:rsidRPr="00EE3977">
              <w:t>-2.805</w:t>
            </w:r>
          </w:p>
        </w:tc>
        <w:tc>
          <w:tcPr>
            <w:tcW w:w="0" w:type="auto"/>
          </w:tcPr>
          <w:p w:rsidR="00746671" w:rsidRPr="00EE3977" w:rsidRDefault="00C237BC" w:rsidP="00C237BC">
            <w:pPr>
              <w:spacing w:line="240" w:lineRule="auto"/>
              <w:ind w:firstLine="0"/>
              <w:jc w:val="right"/>
            </w:pPr>
            <w:r w:rsidRPr="00EE3977">
              <w:t>.071</w:t>
            </w:r>
          </w:p>
        </w:tc>
        <w:tc>
          <w:tcPr>
            <w:tcW w:w="0" w:type="auto"/>
          </w:tcPr>
          <w:p w:rsidR="00746671" w:rsidRPr="00EE3977" w:rsidRDefault="00C237BC" w:rsidP="00C237BC">
            <w:pPr>
              <w:spacing w:line="240" w:lineRule="auto"/>
              <w:ind w:firstLine="0"/>
              <w:jc w:val="right"/>
            </w:pPr>
            <w:r w:rsidRPr="00EE3977">
              <w:t>1,560.252</w:t>
            </w:r>
          </w:p>
        </w:tc>
        <w:tc>
          <w:tcPr>
            <w:tcW w:w="0" w:type="auto"/>
          </w:tcPr>
          <w:p w:rsidR="00746671" w:rsidRPr="00EE3977" w:rsidRDefault="00C237BC" w:rsidP="00C237BC">
            <w:pPr>
              <w:spacing w:line="240" w:lineRule="auto"/>
              <w:ind w:firstLine="0"/>
              <w:jc w:val="right"/>
            </w:pPr>
            <w:r w:rsidRPr="00EE3977">
              <w:t>1</w:t>
            </w:r>
          </w:p>
        </w:tc>
        <w:tc>
          <w:tcPr>
            <w:tcW w:w="0" w:type="auto"/>
          </w:tcPr>
          <w:p w:rsidR="00746671" w:rsidRPr="00EE3977" w:rsidRDefault="00C237BC" w:rsidP="00C237BC">
            <w:pPr>
              <w:spacing w:line="240" w:lineRule="auto"/>
              <w:ind w:firstLine="0"/>
              <w:jc w:val="right"/>
            </w:pPr>
            <w:r w:rsidRPr="00EE3977">
              <w:t>.000</w:t>
            </w:r>
          </w:p>
        </w:tc>
        <w:tc>
          <w:tcPr>
            <w:tcW w:w="0" w:type="auto"/>
          </w:tcPr>
          <w:p w:rsidR="00746671" w:rsidRPr="00EE3977" w:rsidRDefault="00C237BC" w:rsidP="00C237BC">
            <w:pPr>
              <w:spacing w:line="240" w:lineRule="auto"/>
              <w:ind w:firstLine="0"/>
              <w:jc w:val="right"/>
            </w:pPr>
            <w:r w:rsidRPr="00EE3977">
              <w:t>.061</w:t>
            </w:r>
          </w:p>
        </w:tc>
      </w:tr>
    </w:tbl>
    <w:p w:rsidR="00EC4006" w:rsidRPr="00EE3977" w:rsidRDefault="00EC4006" w:rsidP="00EC4006">
      <w:pPr>
        <w:spacing w:line="240" w:lineRule="auto"/>
        <w:rPr>
          <w:b/>
        </w:rPr>
      </w:pPr>
    </w:p>
    <w:p w:rsidR="00260EF3" w:rsidRPr="00EE3977" w:rsidRDefault="00260EF3" w:rsidP="00260EF3">
      <w:pPr>
        <w:spacing w:before="240"/>
      </w:pPr>
      <w:r w:rsidRPr="00EE3977">
        <w:rPr>
          <w:b/>
        </w:rPr>
        <w:t>Table 45</w:t>
      </w:r>
      <w:r w:rsidRPr="00EE3977">
        <w:t xml:space="preserve"> considers Butler County residents over age 65 only who were previously tested for </w:t>
      </w:r>
      <w:r w:rsidRPr="00EE3977">
        <w:rPr>
          <w:i/>
        </w:rPr>
        <w:t xml:space="preserve">C. diff </w:t>
      </w:r>
      <w:r w:rsidRPr="00EE3977">
        <w:t xml:space="preserve">and had a subsequent </w:t>
      </w:r>
      <w:r w:rsidRPr="00EE3977">
        <w:rPr>
          <w:i/>
        </w:rPr>
        <w:t xml:space="preserve">C. diff </w:t>
      </w:r>
      <w:r w:rsidRPr="00EE3977">
        <w:t xml:space="preserve">test in the 1997-March 2017 follow up period. In this model, gender, history of </w:t>
      </w:r>
      <w:r w:rsidRPr="00EE3977">
        <w:rPr>
          <w:i/>
        </w:rPr>
        <w:t>C. diff</w:t>
      </w:r>
      <w:r w:rsidRPr="00EE3977">
        <w:t xml:space="preserve">, and being a resident of a nursing home are all significant predictors of testing positive for </w:t>
      </w:r>
      <w:r w:rsidRPr="00EE3977">
        <w:rPr>
          <w:i/>
        </w:rPr>
        <w:t>C. diff</w:t>
      </w:r>
      <w:r w:rsidR="00516DD8" w:rsidRPr="00EE3977">
        <w:t xml:space="preserve">. In all models for all age groups; however, having a prior history of </w:t>
      </w:r>
      <w:r w:rsidR="00516DD8" w:rsidRPr="00EE3977">
        <w:rPr>
          <w:i/>
        </w:rPr>
        <w:t>C. diff</w:t>
      </w:r>
      <w:r w:rsidR="00516DD8" w:rsidRPr="00EE3977">
        <w:t xml:space="preserve"> is a significant predictor a subsequently positive test. </w:t>
      </w:r>
    </w:p>
    <w:p w:rsidR="00EC4006" w:rsidRPr="00EE3977" w:rsidRDefault="00EC4006" w:rsidP="00EC4006">
      <w:pPr>
        <w:spacing w:line="240" w:lineRule="auto"/>
      </w:pPr>
    </w:p>
    <w:p w:rsidR="00746671" w:rsidRPr="00EE3977" w:rsidRDefault="00746671" w:rsidP="00036C67">
      <w:pPr>
        <w:pStyle w:val="Caption"/>
        <w:keepNext/>
        <w:spacing w:line="360" w:lineRule="auto"/>
        <w:ind w:firstLine="0"/>
      </w:pPr>
      <w:bookmarkStart w:id="115" w:name="_Toc500161936"/>
      <w:r w:rsidRPr="00EE3977">
        <w:lastRenderedPageBreak/>
        <w:t xml:space="preserve">Table </w:t>
      </w:r>
      <w:r w:rsidR="00804D2B">
        <w:fldChar w:fldCharType="begin"/>
      </w:r>
      <w:r w:rsidR="00804D2B">
        <w:instrText xml:space="preserve"> SEQ Table \* ARABIC </w:instrText>
      </w:r>
      <w:r w:rsidR="00804D2B">
        <w:fldChar w:fldCharType="separate"/>
      </w:r>
      <w:r w:rsidR="00D83276">
        <w:rPr>
          <w:noProof/>
        </w:rPr>
        <w:t>45</w:t>
      </w:r>
      <w:r w:rsidR="00804D2B">
        <w:rPr>
          <w:noProof/>
        </w:rPr>
        <w:fldChar w:fldCharType="end"/>
      </w:r>
      <w:r w:rsidRPr="00EE3977">
        <w:t xml:space="preserve">. Summary of Logistic Regression Analysis for Variables Predicting a Positive </w:t>
      </w:r>
      <w:r w:rsidRPr="00EE3977">
        <w:rPr>
          <w:i/>
        </w:rPr>
        <w:t xml:space="preserve">C. diff </w:t>
      </w:r>
      <w:r w:rsidRPr="00EE3977">
        <w:t xml:space="preserve">Test Result for Butler County Residents </w:t>
      </w:r>
      <w:r w:rsidR="00977E17" w:rsidRPr="00EE3977">
        <w:t xml:space="preserve">Over Age 65 </w:t>
      </w:r>
      <w:r w:rsidRPr="00EE3977">
        <w:t xml:space="preserve">Previously Tested for </w:t>
      </w:r>
      <w:r w:rsidRPr="00EE3977">
        <w:rPr>
          <w:i/>
        </w:rPr>
        <w:t xml:space="preserve">C. diff </w:t>
      </w:r>
      <w:r w:rsidRPr="00EE3977">
        <w:t>(N = )</w:t>
      </w:r>
      <w:bookmarkEnd w:id="115"/>
    </w:p>
    <w:tbl>
      <w:tblPr>
        <w:tblStyle w:val="TableGrid"/>
        <w:tblW w:w="0" w:type="auto"/>
        <w:jc w:val="center"/>
        <w:tblLook w:val="04A0" w:firstRow="1" w:lastRow="0" w:firstColumn="1" w:lastColumn="0" w:noHBand="0" w:noVBand="1"/>
      </w:tblPr>
      <w:tblGrid>
        <w:gridCol w:w="3009"/>
        <w:gridCol w:w="836"/>
        <w:gridCol w:w="636"/>
        <w:gridCol w:w="1176"/>
        <w:gridCol w:w="470"/>
        <w:gridCol w:w="636"/>
        <w:gridCol w:w="916"/>
      </w:tblGrid>
      <w:tr w:rsidR="00746671" w:rsidRPr="00EE3977" w:rsidTr="00C237BC">
        <w:trPr>
          <w:jc w:val="center"/>
        </w:trPr>
        <w:tc>
          <w:tcPr>
            <w:tcW w:w="0" w:type="auto"/>
          </w:tcPr>
          <w:p w:rsidR="00746671" w:rsidRPr="00EE3977" w:rsidRDefault="00746671" w:rsidP="00C237BC">
            <w:pPr>
              <w:spacing w:line="240" w:lineRule="auto"/>
              <w:ind w:firstLine="0"/>
            </w:pPr>
          </w:p>
        </w:tc>
        <w:tc>
          <w:tcPr>
            <w:tcW w:w="0" w:type="auto"/>
          </w:tcPr>
          <w:p w:rsidR="00746671" w:rsidRPr="00EE3977" w:rsidRDefault="00746671" w:rsidP="00C237BC">
            <w:pPr>
              <w:spacing w:line="240" w:lineRule="auto"/>
              <w:ind w:firstLine="0"/>
              <w:jc w:val="center"/>
              <w:rPr>
                <w:b/>
              </w:rPr>
            </w:pPr>
            <w:r w:rsidRPr="00EE3977">
              <w:rPr>
                <w:b/>
              </w:rPr>
              <w:t>β</w:t>
            </w:r>
          </w:p>
        </w:tc>
        <w:tc>
          <w:tcPr>
            <w:tcW w:w="0" w:type="auto"/>
          </w:tcPr>
          <w:p w:rsidR="00746671" w:rsidRPr="00EE3977" w:rsidRDefault="00746671" w:rsidP="00C237BC">
            <w:pPr>
              <w:spacing w:line="240" w:lineRule="auto"/>
              <w:ind w:firstLine="0"/>
              <w:jc w:val="center"/>
              <w:rPr>
                <w:b/>
              </w:rPr>
            </w:pPr>
            <w:r w:rsidRPr="00EE3977">
              <w:rPr>
                <w:b/>
              </w:rPr>
              <w:t>S.E.</w:t>
            </w:r>
          </w:p>
        </w:tc>
        <w:tc>
          <w:tcPr>
            <w:tcW w:w="0" w:type="auto"/>
          </w:tcPr>
          <w:p w:rsidR="00746671" w:rsidRPr="00EE3977" w:rsidRDefault="00746671" w:rsidP="00C237BC">
            <w:pPr>
              <w:spacing w:line="240" w:lineRule="auto"/>
              <w:ind w:firstLine="0"/>
              <w:jc w:val="center"/>
              <w:rPr>
                <w:b/>
              </w:rPr>
            </w:pPr>
            <w:r w:rsidRPr="00EE3977">
              <w:rPr>
                <w:b/>
              </w:rPr>
              <w:t>Wald</w:t>
            </w:r>
          </w:p>
        </w:tc>
        <w:tc>
          <w:tcPr>
            <w:tcW w:w="0" w:type="auto"/>
          </w:tcPr>
          <w:p w:rsidR="00746671" w:rsidRPr="00EE3977" w:rsidRDefault="003568C5" w:rsidP="00C237BC">
            <w:pPr>
              <w:spacing w:line="240" w:lineRule="auto"/>
              <w:ind w:firstLine="0"/>
              <w:jc w:val="center"/>
              <w:rPr>
                <w:b/>
              </w:rPr>
            </w:pPr>
            <w:r w:rsidRPr="00EE3977">
              <w:rPr>
                <w:b/>
              </w:rPr>
              <w:t>D</w:t>
            </w:r>
            <w:r w:rsidR="00746671" w:rsidRPr="00EE3977">
              <w:rPr>
                <w:b/>
              </w:rPr>
              <w:t>f</w:t>
            </w:r>
          </w:p>
        </w:tc>
        <w:tc>
          <w:tcPr>
            <w:tcW w:w="0" w:type="auto"/>
          </w:tcPr>
          <w:p w:rsidR="00746671" w:rsidRPr="00EE3977" w:rsidRDefault="00746671" w:rsidP="00C237BC">
            <w:pPr>
              <w:spacing w:line="240" w:lineRule="auto"/>
              <w:ind w:firstLine="0"/>
              <w:jc w:val="center"/>
              <w:rPr>
                <w:b/>
              </w:rPr>
            </w:pPr>
            <w:r w:rsidRPr="00EE3977">
              <w:rPr>
                <w:b/>
              </w:rPr>
              <w:t>Sig.</w:t>
            </w:r>
          </w:p>
        </w:tc>
        <w:tc>
          <w:tcPr>
            <w:tcW w:w="0" w:type="auto"/>
          </w:tcPr>
          <w:p w:rsidR="00746671" w:rsidRPr="00EE3977" w:rsidRDefault="00746671" w:rsidP="00C237BC">
            <w:pPr>
              <w:spacing w:line="240" w:lineRule="auto"/>
              <w:ind w:firstLine="0"/>
              <w:jc w:val="center"/>
              <w:rPr>
                <w:b/>
              </w:rPr>
            </w:pPr>
            <w:r w:rsidRPr="00EE3977">
              <w:rPr>
                <w:b/>
              </w:rPr>
              <w:t>Exp(β)</w:t>
            </w:r>
          </w:p>
        </w:tc>
      </w:tr>
      <w:tr w:rsidR="00746671" w:rsidRPr="00EE3977" w:rsidTr="00C237BC">
        <w:trPr>
          <w:jc w:val="center"/>
        </w:trPr>
        <w:tc>
          <w:tcPr>
            <w:tcW w:w="0" w:type="auto"/>
          </w:tcPr>
          <w:p w:rsidR="00746671" w:rsidRPr="00EE3977" w:rsidRDefault="00746671" w:rsidP="00C237BC">
            <w:pPr>
              <w:spacing w:line="240" w:lineRule="auto"/>
              <w:ind w:firstLine="0"/>
              <w:rPr>
                <w:b/>
              </w:rPr>
            </w:pPr>
            <w:r w:rsidRPr="00EE3977">
              <w:rPr>
                <w:b/>
              </w:rPr>
              <w:t>Gender</w:t>
            </w:r>
          </w:p>
        </w:tc>
        <w:tc>
          <w:tcPr>
            <w:tcW w:w="0" w:type="auto"/>
          </w:tcPr>
          <w:p w:rsidR="00746671" w:rsidRPr="00EE3977" w:rsidRDefault="003568C5" w:rsidP="00C237BC">
            <w:pPr>
              <w:spacing w:line="240" w:lineRule="auto"/>
              <w:ind w:firstLine="0"/>
              <w:jc w:val="right"/>
            </w:pPr>
            <w:r w:rsidRPr="00EE3977">
              <w:t>.103</w:t>
            </w:r>
          </w:p>
        </w:tc>
        <w:tc>
          <w:tcPr>
            <w:tcW w:w="0" w:type="auto"/>
          </w:tcPr>
          <w:p w:rsidR="00746671" w:rsidRPr="00EE3977" w:rsidRDefault="003568C5" w:rsidP="00C237BC">
            <w:pPr>
              <w:spacing w:line="240" w:lineRule="auto"/>
              <w:ind w:firstLine="0"/>
              <w:jc w:val="right"/>
            </w:pPr>
            <w:r w:rsidRPr="00EE3977">
              <w:t>.046</w:t>
            </w:r>
          </w:p>
        </w:tc>
        <w:tc>
          <w:tcPr>
            <w:tcW w:w="0" w:type="auto"/>
          </w:tcPr>
          <w:p w:rsidR="00746671" w:rsidRPr="00EE3977" w:rsidRDefault="003568C5" w:rsidP="00C237BC">
            <w:pPr>
              <w:spacing w:line="240" w:lineRule="auto"/>
              <w:ind w:firstLine="0"/>
              <w:jc w:val="right"/>
            </w:pPr>
            <w:r w:rsidRPr="00EE3977">
              <w:t>5.145</w:t>
            </w:r>
          </w:p>
        </w:tc>
        <w:tc>
          <w:tcPr>
            <w:tcW w:w="0" w:type="auto"/>
          </w:tcPr>
          <w:p w:rsidR="00746671" w:rsidRPr="00EE3977" w:rsidRDefault="003568C5" w:rsidP="00C237BC">
            <w:pPr>
              <w:spacing w:line="240" w:lineRule="auto"/>
              <w:ind w:firstLine="0"/>
              <w:jc w:val="right"/>
            </w:pPr>
            <w:r w:rsidRPr="00EE3977">
              <w:t>1</w:t>
            </w:r>
          </w:p>
        </w:tc>
        <w:tc>
          <w:tcPr>
            <w:tcW w:w="0" w:type="auto"/>
          </w:tcPr>
          <w:p w:rsidR="00746671" w:rsidRPr="00EE3977" w:rsidRDefault="003568C5" w:rsidP="00C237BC">
            <w:pPr>
              <w:spacing w:line="240" w:lineRule="auto"/>
              <w:ind w:firstLine="0"/>
              <w:jc w:val="right"/>
            </w:pPr>
            <w:r w:rsidRPr="00EE3977">
              <w:t>.023</w:t>
            </w:r>
          </w:p>
        </w:tc>
        <w:tc>
          <w:tcPr>
            <w:tcW w:w="0" w:type="auto"/>
          </w:tcPr>
          <w:p w:rsidR="00746671" w:rsidRPr="00EE3977" w:rsidRDefault="003568C5" w:rsidP="00C237BC">
            <w:pPr>
              <w:spacing w:line="240" w:lineRule="auto"/>
              <w:ind w:firstLine="0"/>
              <w:jc w:val="right"/>
            </w:pPr>
            <w:r w:rsidRPr="00EE3977">
              <w:t>1.109</w:t>
            </w:r>
          </w:p>
        </w:tc>
      </w:tr>
      <w:tr w:rsidR="00746671" w:rsidRPr="00EE3977" w:rsidTr="00C237BC">
        <w:trPr>
          <w:jc w:val="center"/>
        </w:trPr>
        <w:tc>
          <w:tcPr>
            <w:tcW w:w="0" w:type="auto"/>
          </w:tcPr>
          <w:p w:rsidR="00746671" w:rsidRPr="00EE3977" w:rsidRDefault="00746671" w:rsidP="00C237BC">
            <w:pPr>
              <w:spacing w:line="240" w:lineRule="auto"/>
              <w:ind w:firstLine="0"/>
              <w:rPr>
                <w:b/>
                <w:i/>
              </w:rPr>
            </w:pPr>
            <w:r w:rsidRPr="00EE3977">
              <w:rPr>
                <w:b/>
              </w:rPr>
              <w:t xml:space="preserve">Yes or No History of </w:t>
            </w:r>
            <w:r w:rsidRPr="00EE3977">
              <w:rPr>
                <w:b/>
                <w:i/>
              </w:rPr>
              <w:t>C. diff</w:t>
            </w:r>
          </w:p>
        </w:tc>
        <w:tc>
          <w:tcPr>
            <w:tcW w:w="0" w:type="auto"/>
          </w:tcPr>
          <w:p w:rsidR="00746671" w:rsidRPr="00EE3977" w:rsidRDefault="003568C5" w:rsidP="00C237BC">
            <w:pPr>
              <w:spacing w:line="240" w:lineRule="auto"/>
              <w:ind w:firstLine="0"/>
              <w:jc w:val="right"/>
            </w:pPr>
            <w:r w:rsidRPr="00EE3977">
              <w:t>3.357</w:t>
            </w:r>
          </w:p>
        </w:tc>
        <w:tc>
          <w:tcPr>
            <w:tcW w:w="0" w:type="auto"/>
          </w:tcPr>
          <w:p w:rsidR="00746671" w:rsidRPr="00EE3977" w:rsidRDefault="003568C5" w:rsidP="00C237BC">
            <w:pPr>
              <w:spacing w:line="240" w:lineRule="auto"/>
              <w:ind w:firstLine="0"/>
              <w:jc w:val="right"/>
            </w:pPr>
            <w:r w:rsidRPr="00EE3977">
              <w:t>.044</w:t>
            </w:r>
          </w:p>
        </w:tc>
        <w:tc>
          <w:tcPr>
            <w:tcW w:w="0" w:type="auto"/>
          </w:tcPr>
          <w:p w:rsidR="00746671" w:rsidRPr="00EE3977" w:rsidRDefault="003568C5" w:rsidP="00C237BC">
            <w:pPr>
              <w:spacing w:line="240" w:lineRule="auto"/>
              <w:ind w:firstLine="0"/>
              <w:jc w:val="right"/>
            </w:pPr>
            <w:r w:rsidRPr="00EE3977">
              <w:t>5,810.710</w:t>
            </w:r>
          </w:p>
        </w:tc>
        <w:tc>
          <w:tcPr>
            <w:tcW w:w="0" w:type="auto"/>
          </w:tcPr>
          <w:p w:rsidR="00746671" w:rsidRPr="00EE3977" w:rsidRDefault="003568C5" w:rsidP="00C237BC">
            <w:pPr>
              <w:spacing w:line="240" w:lineRule="auto"/>
              <w:ind w:firstLine="0"/>
              <w:jc w:val="right"/>
            </w:pPr>
            <w:r w:rsidRPr="00EE3977">
              <w:t>1</w:t>
            </w:r>
          </w:p>
        </w:tc>
        <w:tc>
          <w:tcPr>
            <w:tcW w:w="0" w:type="auto"/>
          </w:tcPr>
          <w:p w:rsidR="00746671" w:rsidRPr="00EE3977" w:rsidRDefault="003568C5" w:rsidP="00C237BC">
            <w:pPr>
              <w:spacing w:line="240" w:lineRule="auto"/>
              <w:ind w:firstLine="0"/>
              <w:jc w:val="right"/>
            </w:pPr>
            <w:r w:rsidRPr="00EE3977">
              <w:t>.000</w:t>
            </w:r>
          </w:p>
        </w:tc>
        <w:tc>
          <w:tcPr>
            <w:tcW w:w="0" w:type="auto"/>
          </w:tcPr>
          <w:p w:rsidR="00746671" w:rsidRPr="00EE3977" w:rsidRDefault="003568C5" w:rsidP="00C237BC">
            <w:pPr>
              <w:spacing w:line="240" w:lineRule="auto"/>
              <w:ind w:firstLine="0"/>
              <w:jc w:val="right"/>
            </w:pPr>
            <w:r w:rsidRPr="00EE3977">
              <w:t>28.706</w:t>
            </w:r>
          </w:p>
        </w:tc>
      </w:tr>
      <w:tr w:rsidR="00746671" w:rsidRPr="00EE3977" w:rsidTr="00C237BC">
        <w:trPr>
          <w:jc w:val="center"/>
        </w:trPr>
        <w:tc>
          <w:tcPr>
            <w:tcW w:w="0" w:type="auto"/>
          </w:tcPr>
          <w:p w:rsidR="00746671" w:rsidRPr="00EE3977" w:rsidRDefault="00746671" w:rsidP="00C237BC">
            <w:pPr>
              <w:spacing w:line="240" w:lineRule="auto"/>
              <w:ind w:firstLine="0"/>
              <w:rPr>
                <w:b/>
              </w:rPr>
            </w:pPr>
            <w:r w:rsidRPr="00EE3977">
              <w:rPr>
                <w:b/>
              </w:rPr>
              <w:t>Nursing Home Resident</w:t>
            </w:r>
          </w:p>
        </w:tc>
        <w:tc>
          <w:tcPr>
            <w:tcW w:w="0" w:type="auto"/>
          </w:tcPr>
          <w:p w:rsidR="00746671" w:rsidRPr="00EE3977" w:rsidRDefault="003568C5" w:rsidP="00C237BC">
            <w:pPr>
              <w:spacing w:line="240" w:lineRule="auto"/>
              <w:ind w:firstLine="0"/>
              <w:jc w:val="right"/>
            </w:pPr>
            <w:r w:rsidRPr="00EE3977">
              <w:t>.357</w:t>
            </w:r>
          </w:p>
        </w:tc>
        <w:tc>
          <w:tcPr>
            <w:tcW w:w="0" w:type="auto"/>
          </w:tcPr>
          <w:p w:rsidR="00746671" w:rsidRPr="00EE3977" w:rsidRDefault="003568C5" w:rsidP="00C237BC">
            <w:pPr>
              <w:spacing w:line="240" w:lineRule="auto"/>
              <w:ind w:firstLine="0"/>
              <w:jc w:val="right"/>
            </w:pPr>
            <w:r w:rsidRPr="00EE3977">
              <w:t>.044</w:t>
            </w:r>
          </w:p>
        </w:tc>
        <w:tc>
          <w:tcPr>
            <w:tcW w:w="0" w:type="auto"/>
          </w:tcPr>
          <w:p w:rsidR="00746671" w:rsidRPr="00EE3977" w:rsidRDefault="003568C5" w:rsidP="00C237BC">
            <w:pPr>
              <w:spacing w:line="240" w:lineRule="auto"/>
              <w:ind w:firstLine="0"/>
              <w:jc w:val="right"/>
            </w:pPr>
            <w:r w:rsidRPr="00EE3977">
              <w:t>66.186</w:t>
            </w:r>
          </w:p>
        </w:tc>
        <w:tc>
          <w:tcPr>
            <w:tcW w:w="0" w:type="auto"/>
          </w:tcPr>
          <w:p w:rsidR="00746671" w:rsidRPr="00EE3977" w:rsidRDefault="003568C5" w:rsidP="00C237BC">
            <w:pPr>
              <w:spacing w:line="240" w:lineRule="auto"/>
              <w:ind w:firstLine="0"/>
              <w:jc w:val="right"/>
            </w:pPr>
            <w:r w:rsidRPr="00EE3977">
              <w:t>1</w:t>
            </w:r>
          </w:p>
        </w:tc>
        <w:tc>
          <w:tcPr>
            <w:tcW w:w="0" w:type="auto"/>
          </w:tcPr>
          <w:p w:rsidR="00746671" w:rsidRPr="00EE3977" w:rsidRDefault="003568C5" w:rsidP="00C237BC">
            <w:pPr>
              <w:spacing w:line="240" w:lineRule="auto"/>
              <w:ind w:firstLine="0"/>
              <w:jc w:val="right"/>
            </w:pPr>
            <w:r w:rsidRPr="00EE3977">
              <w:t>.000</w:t>
            </w:r>
          </w:p>
        </w:tc>
        <w:tc>
          <w:tcPr>
            <w:tcW w:w="0" w:type="auto"/>
          </w:tcPr>
          <w:p w:rsidR="00746671" w:rsidRPr="00EE3977" w:rsidRDefault="003568C5" w:rsidP="00C237BC">
            <w:pPr>
              <w:spacing w:line="240" w:lineRule="auto"/>
              <w:ind w:firstLine="0"/>
              <w:jc w:val="right"/>
            </w:pPr>
            <w:r w:rsidRPr="00EE3977">
              <w:t>1.428</w:t>
            </w:r>
          </w:p>
        </w:tc>
      </w:tr>
      <w:tr w:rsidR="00746671" w:rsidTr="00C237BC">
        <w:trPr>
          <w:jc w:val="center"/>
        </w:trPr>
        <w:tc>
          <w:tcPr>
            <w:tcW w:w="0" w:type="auto"/>
          </w:tcPr>
          <w:p w:rsidR="00746671" w:rsidRPr="00EE3977" w:rsidRDefault="00746671" w:rsidP="00C237BC">
            <w:pPr>
              <w:spacing w:line="240" w:lineRule="auto"/>
              <w:ind w:firstLine="0"/>
              <w:rPr>
                <w:b/>
              </w:rPr>
            </w:pPr>
            <w:r w:rsidRPr="00EE3977">
              <w:rPr>
                <w:b/>
              </w:rPr>
              <w:t>Constant</w:t>
            </w:r>
          </w:p>
        </w:tc>
        <w:tc>
          <w:tcPr>
            <w:tcW w:w="0" w:type="auto"/>
          </w:tcPr>
          <w:p w:rsidR="00746671" w:rsidRPr="00EE3977" w:rsidRDefault="003568C5" w:rsidP="00C237BC">
            <w:pPr>
              <w:spacing w:line="240" w:lineRule="auto"/>
              <w:ind w:firstLine="0"/>
              <w:jc w:val="right"/>
            </w:pPr>
            <w:r w:rsidRPr="00EE3977">
              <w:t>-2.831</w:t>
            </w:r>
          </w:p>
        </w:tc>
        <w:tc>
          <w:tcPr>
            <w:tcW w:w="0" w:type="auto"/>
          </w:tcPr>
          <w:p w:rsidR="00746671" w:rsidRPr="00EE3977" w:rsidRDefault="003568C5" w:rsidP="00C237BC">
            <w:pPr>
              <w:spacing w:line="240" w:lineRule="auto"/>
              <w:ind w:firstLine="0"/>
              <w:jc w:val="right"/>
            </w:pPr>
            <w:r w:rsidRPr="00EE3977">
              <w:t>.041</w:t>
            </w:r>
          </w:p>
        </w:tc>
        <w:tc>
          <w:tcPr>
            <w:tcW w:w="0" w:type="auto"/>
          </w:tcPr>
          <w:p w:rsidR="00746671" w:rsidRPr="00EE3977" w:rsidRDefault="003568C5" w:rsidP="00C237BC">
            <w:pPr>
              <w:spacing w:line="240" w:lineRule="auto"/>
              <w:ind w:firstLine="0"/>
              <w:jc w:val="right"/>
            </w:pPr>
            <w:r w:rsidRPr="00EE3977">
              <w:t>4,880.978</w:t>
            </w:r>
          </w:p>
        </w:tc>
        <w:tc>
          <w:tcPr>
            <w:tcW w:w="0" w:type="auto"/>
          </w:tcPr>
          <w:p w:rsidR="00746671" w:rsidRPr="00EE3977" w:rsidRDefault="003568C5" w:rsidP="00C237BC">
            <w:pPr>
              <w:spacing w:line="240" w:lineRule="auto"/>
              <w:ind w:firstLine="0"/>
              <w:jc w:val="right"/>
            </w:pPr>
            <w:r w:rsidRPr="00EE3977">
              <w:t>1</w:t>
            </w:r>
          </w:p>
        </w:tc>
        <w:tc>
          <w:tcPr>
            <w:tcW w:w="0" w:type="auto"/>
          </w:tcPr>
          <w:p w:rsidR="00746671" w:rsidRPr="00EE3977" w:rsidRDefault="003568C5" w:rsidP="00C237BC">
            <w:pPr>
              <w:spacing w:line="240" w:lineRule="auto"/>
              <w:ind w:firstLine="0"/>
              <w:jc w:val="right"/>
            </w:pPr>
            <w:r w:rsidRPr="00EE3977">
              <w:t>.000</w:t>
            </w:r>
          </w:p>
        </w:tc>
        <w:tc>
          <w:tcPr>
            <w:tcW w:w="0" w:type="auto"/>
          </w:tcPr>
          <w:p w:rsidR="00746671" w:rsidRDefault="003568C5" w:rsidP="00C237BC">
            <w:pPr>
              <w:spacing w:line="240" w:lineRule="auto"/>
              <w:ind w:firstLine="0"/>
              <w:jc w:val="right"/>
            </w:pPr>
            <w:r w:rsidRPr="00EE3977">
              <w:t>.059</w:t>
            </w:r>
          </w:p>
        </w:tc>
      </w:tr>
    </w:tbl>
    <w:p w:rsidR="00746671" w:rsidRPr="000E2E66" w:rsidRDefault="00746671" w:rsidP="000E2E66"/>
    <w:p w:rsidR="002A7928" w:rsidRDefault="002A7928" w:rsidP="002A7928">
      <w:pPr>
        <w:pStyle w:val="Heading1"/>
      </w:pPr>
      <w:bookmarkStart w:id="116" w:name="_Toc495590878"/>
      <w:r>
        <w:lastRenderedPageBreak/>
        <w:t>Discussion</w:t>
      </w:r>
      <w:bookmarkEnd w:id="116"/>
    </w:p>
    <w:p w:rsidR="003B6FD0" w:rsidRDefault="003B6FD0" w:rsidP="003B6FD0">
      <w:r>
        <w:t xml:space="preserve">The purpose of this essay was to present the descriptive epidemiology of </w:t>
      </w:r>
      <w:r>
        <w:rPr>
          <w:i/>
        </w:rPr>
        <w:t>C. diff</w:t>
      </w:r>
      <w:r>
        <w:t xml:space="preserve"> in Butler County Pennsylvania; show trends in </w:t>
      </w:r>
      <w:r>
        <w:rPr>
          <w:i/>
        </w:rPr>
        <w:t>C. diff</w:t>
      </w:r>
      <w:r>
        <w:t xml:space="preserve"> over time in Butler County compared to national trends; utilize GIS to map the change in prevalence rates of </w:t>
      </w:r>
      <w:r>
        <w:rPr>
          <w:i/>
        </w:rPr>
        <w:t>C. diff</w:t>
      </w:r>
      <w:r>
        <w:t xml:space="preserve"> over time; and to estimate the subsequent risk of testing positive for </w:t>
      </w:r>
      <w:r>
        <w:rPr>
          <w:i/>
        </w:rPr>
        <w:t>C. diff</w:t>
      </w:r>
      <w:r>
        <w:t xml:space="preserve"> based on a previous test results.</w:t>
      </w:r>
    </w:p>
    <w:p w:rsidR="003B6FD0" w:rsidRPr="00EE3977" w:rsidRDefault="003B6FD0" w:rsidP="003B6FD0">
      <w:r>
        <w:t xml:space="preserve">As the epidemiology of </w:t>
      </w:r>
      <w:r>
        <w:rPr>
          <w:i/>
        </w:rPr>
        <w:t>C. diff</w:t>
      </w:r>
      <w:r>
        <w:t xml:space="preserve"> changes and incidence increases, analyzing the trends in prevalence and the changing risk factors is of growing public health significance.</w:t>
      </w:r>
      <w:r>
        <w:rPr>
          <w:vertAlign w:val="superscript"/>
        </w:rPr>
        <w:t>6,7</w:t>
      </w:r>
      <w:r>
        <w:t xml:space="preserve"> In addition, </w:t>
      </w:r>
      <w:r>
        <w:rPr>
          <w:i/>
        </w:rPr>
        <w:t>C. diff</w:t>
      </w:r>
      <w:r>
        <w:t xml:space="preserve"> directly impacts and results from sanitation procedures i</w:t>
      </w:r>
      <w:r w:rsidR="00E81F92">
        <w:t>n healthcare facilities and contributes to</w:t>
      </w:r>
      <w:r>
        <w:t xml:space="preserve"> </w:t>
      </w:r>
      <w:r w:rsidRPr="00EE3977">
        <w:t>antibiotic resistance.</w:t>
      </w:r>
      <w:r w:rsidRPr="00EE3977">
        <w:rPr>
          <w:vertAlign w:val="superscript"/>
        </w:rPr>
        <w:t>7,10</w:t>
      </w:r>
      <w:r w:rsidRPr="00EE3977">
        <w:t xml:space="preserve"> As the population in the United States ages, the incidence of infectious diseases that a</w:t>
      </w:r>
      <w:r w:rsidR="00092B6C" w:rsidRPr="00EE3977">
        <w:t>re more common with advancing</w:t>
      </w:r>
      <w:r w:rsidRPr="00EE3977">
        <w:t xml:space="preserve"> age increases, </w:t>
      </w:r>
      <w:r w:rsidR="00E81F92" w:rsidRPr="00EE3977">
        <w:t>resulting in greater challenges for public health</w:t>
      </w:r>
      <w:r w:rsidRPr="00EE3977">
        <w:t>.</w:t>
      </w:r>
      <w:r w:rsidRPr="00EE3977">
        <w:rPr>
          <w:vertAlign w:val="superscript"/>
        </w:rPr>
        <w:t xml:space="preserve">8 </w:t>
      </w:r>
      <w:r w:rsidR="00E81F92" w:rsidRPr="00EE3977">
        <w:t>The population of Butler County is also aging; the</w:t>
      </w:r>
      <w:r w:rsidRPr="00EE3977">
        <w:t xml:space="preserve"> mean age of patients seen in Butler Memorial Hospital who have been tested for </w:t>
      </w:r>
      <w:r w:rsidRPr="00EE3977">
        <w:rPr>
          <w:i/>
        </w:rPr>
        <w:t>C. diff</w:t>
      </w:r>
      <w:r w:rsidRPr="00EE3977">
        <w:t xml:space="preserve"> is 69.6 (</w:t>
      </w:r>
      <w:r w:rsidRPr="00EE3977">
        <w:rPr>
          <w:b/>
        </w:rPr>
        <w:t>Table 1</w:t>
      </w:r>
      <w:r w:rsidRPr="00EE3977">
        <w:t>)</w:t>
      </w:r>
      <w:r w:rsidR="00E81F92" w:rsidRPr="00EE3977">
        <w:t>.</w:t>
      </w:r>
      <w:r w:rsidRPr="00EE3977">
        <w:t xml:space="preserve"> </w:t>
      </w:r>
      <w:r w:rsidR="00E81F92" w:rsidRPr="00EE3977">
        <w:t xml:space="preserve">In addition, </w:t>
      </w:r>
      <w:r w:rsidRPr="00EE3977">
        <w:t xml:space="preserve">25% of </w:t>
      </w:r>
      <w:r w:rsidR="00E81F92" w:rsidRPr="00EE3977">
        <w:t>patient encounters over the last 30 years</w:t>
      </w:r>
      <w:r w:rsidRPr="00EE3977">
        <w:t xml:space="preserve"> are nursing home residents (</w:t>
      </w:r>
      <w:r w:rsidRPr="00EE3977">
        <w:rPr>
          <w:b/>
        </w:rPr>
        <w:t>Table 2</w:t>
      </w:r>
      <w:r w:rsidRPr="00EE3977">
        <w:t>)</w:t>
      </w:r>
      <w:r w:rsidR="00D54E4A" w:rsidRPr="00EE3977">
        <w:t>,</w:t>
      </w:r>
      <w:r w:rsidRPr="00EE3977">
        <w:t xml:space="preserve"> indicating a population at elevated risk for </w:t>
      </w:r>
      <w:r w:rsidRPr="00EE3977">
        <w:rPr>
          <w:i/>
        </w:rPr>
        <w:t xml:space="preserve">C. diff </w:t>
      </w:r>
      <w:r w:rsidRPr="00EE3977">
        <w:t>infection.</w:t>
      </w:r>
    </w:p>
    <w:p w:rsidR="003B6FD0" w:rsidRPr="00EE3977" w:rsidRDefault="0034038F" w:rsidP="003B6FD0">
      <w:r w:rsidRPr="00EE3977">
        <w:t xml:space="preserve">We believe this may be the first study to present a long-term perspective on the </w:t>
      </w:r>
      <w:r w:rsidR="003B6FD0" w:rsidRPr="00EE3977">
        <w:t>descriptive and analytical epidemiology of</w:t>
      </w:r>
      <w:r w:rsidRPr="00EE3977">
        <w:t xml:space="preserve"> a population of individuals tested in an earlier time period for </w:t>
      </w:r>
      <w:r w:rsidRPr="00EE3977">
        <w:rPr>
          <w:i/>
        </w:rPr>
        <w:t xml:space="preserve">C. diff </w:t>
      </w:r>
      <w:r w:rsidRPr="00EE3977">
        <w:t xml:space="preserve">and then followed over time for subsequent </w:t>
      </w:r>
      <w:r w:rsidRPr="00EE3977">
        <w:rPr>
          <w:i/>
        </w:rPr>
        <w:t xml:space="preserve">C. diff </w:t>
      </w:r>
      <w:r w:rsidRPr="00EE3977">
        <w:t>infection in both an outpatient and inpatient setting.</w:t>
      </w:r>
      <w:r w:rsidR="003B6FD0" w:rsidRPr="00EE3977">
        <w:t xml:space="preserve"> Butler County Residents </w:t>
      </w:r>
      <w:r w:rsidRPr="00EE3977">
        <w:t xml:space="preserve">were </w:t>
      </w:r>
      <w:r w:rsidR="003B6FD0" w:rsidRPr="00EE3977">
        <w:t xml:space="preserve">tested for </w:t>
      </w:r>
      <w:r w:rsidR="003B6FD0" w:rsidRPr="00EE3977">
        <w:rPr>
          <w:i/>
        </w:rPr>
        <w:t xml:space="preserve">C. diff </w:t>
      </w:r>
      <w:r w:rsidR="003B6FD0" w:rsidRPr="00EE3977">
        <w:t xml:space="preserve">between 1985 and 1997 and followed forward to 2017 showed a higher proportion of patient encounters among females compared to males as well as a higher proportion of outpatients with both a history of </w:t>
      </w:r>
      <w:r w:rsidR="003B6FD0" w:rsidRPr="00EE3977">
        <w:rPr>
          <w:i/>
        </w:rPr>
        <w:t>C. diff</w:t>
      </w:r>
      <w:r w:rsidR="003B6FD0" w:rsidRPr="00EE3977">
        <w:t xml:space="preserve"> and a subsequent positive </w:t>
      </w:r>
      <w:r w:rsidR="003B6FD0" w:rsidRPr="00EE3977">
        <w:rPr>
          <w:i/>
        </w:rPr>
        <w:t xml:space="preserve">C. diff </w:t>
      </w:r>
      <w:r w:rsidR="003B6FD0" w:rsidRPr="00EE3977">
        <w:t>test among encounter</w:t>
      </w:r>
      <w:r w:rsidR="003B6FD0">
        <w:t xml:space="preserve">s over age 65 and among nursing home residents, which indicate that advanced age and residing in a nursing home is a risk factor for </w:t>
      </w:r>
      <w:r w:rsidR="003B6FD0">
        <w:rPr>
          <w:i/>
        </w:rPr>
        <w:t>C. diff</w:t>
      </w:r>
      <w:r w:rsidR="003B6FD0">
        <w:t xml:space="preserve">. Analysis confirmed that the relative risk of a patient testing positive for </w:t>
      </w:r>
      <w:r w:rsidR="003B6FD0">
        <w:rPr>
          <w:i/>
        </w:rPr>
        <w:t>C. diff</w:t>
      </w:r>
      <w:r w:rsidR="003B6FD0">
        <w:t xml:space="preserve"> is higher if there was a previous positive test – especially among those </w:t>
      </w:r>
      <w:r w:rsidR="003B6FD0">
        <w:lastRenderedPageBreak/>
        <w:t xml:space="preserve">over 65 and nursing home residents. Logistic regression analysis </w:t>
      </w:r>
      <w:r w:rsidR="003B6FD0" w:rsidRPr="00EE3977">
        <w:t xml:space="preserve">also indicated that a prior history of </w:t>
      </w:r>
      <w:r w:rsidR="003B6FD0" w:rsidRPr="00EE3977">
        <w:rPr>
          <w:i/>
        </w:rPr>
        <w:t>C. diff</w:t>
      </w:r>
      <w:r w:rsidR="003B6FD0" w:rsidRPr="00EE3977">
        <w:t xml:space="preserve"> as the </w:t>
      </w:r>
      <w:r w:rsidR="00D54E4A" w:rsidRPr="00EE3977">
        <w:t>strongest</w:t>
      </w:r>
      <w:r w:rsidR="003B6FD0" w:rsidRPr="00EE3977">
        <w:t xml:space="preserve"> predictor of a subsequent positive test, controlling for </w:t>
      </w:r>
      <w:r w:rsidRPr="00EE3977">
        <w:t>age, gender, and nursing home status</w:t>
      </w:r>
      <w:r w:rsidR="003B6FD0" w:rsidRPr="00EE3977">
        <w:t>.</w:t>
      </w:r>
    </w:p>
    <w:p w:rsidR="003B6FD0" w:rsidRDefault="003B6FD0" w:rsidP="003B6FD0">
      <w:r w:rsidRPr="00EE3977">
        <w:t xml:space="preserve">An analysis of trends over time in both patients aged 18-64 and those over 65 revealed that among patient encounters by both history of </w:t>
      </w:r>
      <w:r w:rsidRPr="00EE3977">
        <w:rPr>
          <w:i/>
        </w:rPr>
        <w:t>C. diff</w:t>
      </w:r>
      <w:r w:rsidRPr="00EE3977">
        <w:t xml:space="preserve"> and subsequent </w:t>
      </w:r>
      <w:r w:rsidRPr="00EE3977">
        <w:rPr>
          <w:i/>
        </w:rPr>
        <w:t xml:space="preserve">C. diff </w:t>
      </w:r>
      <w:r w:rsidRPr="00EE3977">
        <w:t xml:space="preserve">test results there is an overall increasing trend in positive </w:t>
      </w:r>
      <w:r w:rsidRPr="00EE3977">
        <w:rPr>
          <w:i/>
        </w:rPr>
        <w:t>C. diff</w:t>
      </w:r>
      <w:r w:rsidRPr="00EE3977">
        <w:t xml:space="preserve"> history and positive </w:t>
      </w:r>
      <w:r w:rsidRPr="00EE3977">
        <w:rPr>
          <w:i/>
        </w:rPr>
        <w:t>C. diff</w:t>
      </w:r>
      <w:r w:rsidRPr="00EE3977">
        <w:t xml:space="preserve"> test results over the last 20 years, consistent with increasing incidence of community-acquired and healthcare acquired </w:t>
      </w:r>
      <w:r w:rsidRPr="00EE3977">
        <w:rPr>
          <w:i/>
        </w:rPr>
        <w:t>C. diff</w:t>
      </w:r>
      <w:r w:rsidRPr="00EE3977">
        <w:t xml:space="preserve"> in the United States.</w:t>
      </w:r>
      <w:r w:rsidRPr="00EE3977">
        <w:rPr>
          <w:vertAlign w:val="superscript"/>
        </w:rPr>
        <w:t>5,6,7</w:t>
      </w:r>
      <w:r w:rsidRPr="00EE3977">
        <w:t xml:space="preserve"> In 2011, the CDC estimated that he incidence of HA-CDI was 95.3/100,000 population.</w:t>
      </w:r>
      <w:r w:rsidRPr="00EE3977">
        <w:rPr>
          <w:vertAlign w:val="superscript"/>
        </w:rPr>
        <w:t xml:space="preserve">9 </w:t>
      </w:r>
      <w:r w:rsidRPr="00EE3977">
        <w:t xml:space="preserve">While this study was unable to estimate incidence of </w:t>
      </w:r>
      <w:r w:rsidRPr="00EE3977">
        <w:rPr>
          <w:i/>
        </w:rPr>
        <w:t xml:space="preserve">C. diff, </w:t>
      </w:r>
      <w:r w:rsidRPr="00EE3977">
        <w:t xml:space="preserve">GIS maps of </w:t>
      </w:r>
      <w:r w:rsidRPr="00EE3977">
        <w:rPr>
          <w:i/>
        </w:rPr>
        <w:t xml:space="preserve">C. diff </w:t>
      </w:r>
      <w:r w:rsidRPr="00EE3977">
        <w:t>prevalence rates by Butler County zip code revealed</w:t>
      </w:r>
      <w:r w:rsidR="0034038F" w:rsidRPr="00EE3977">
        <w:t xml:space="preserve"> a large range of</w:t>
      </w:r>
      <w:r w:rsidRPr="00EE3977">
        <w:t xml:space="preserve"> rates between zero and 684.9 cases per 100,000 population between 2007 and 2011 among those aged 18-64 and rates between zero and 447.0/ 10,000 population among those over 65 in the same time</w:t>
      </w:r>
      <w:r>
        <w:t xml:space="preserve"> period. Similar to nationwide data, this study showed that the increase in </w:t>
      </w:r>
      <w:r>
        <w:rPr>
          <w:i/>
        </w:rPr>
        <w:t>C. diff</w:t>
      </w:r>
      <w:r>
        <w:t xml:space="preserve"> in Butler County is due to the aging of the population and due to the high number </w:t>
      </w:r>
      <w:r w:rsidR="008871CB">
        <w:t xml:space="preserve">of </w:t>
      </w:r>
      <w:r>
        <w:t>high risk patients coming from nursing homes.</w:t>
      </w:r>
      <w:r>
        <w:rPr>
          <w:vertAlign w:val="superscript"/>
        </w:rPr>
        <w:t>8</w:t>
      </w:r>
      <w:r>
        <w:t xml:space="preserve"> Recommendations for the future include strict observance of </w:t>
      </w:r>
      <w:r w:rsidR="00D54E4A">
        <w:t xml:space="preserve">currently recommended </w:t>
      </w:r>
      <w:r>
        <w:t>infection control measures such gloves, gowns, proper hand hygiene, as well as antibiotic stewardship.</w:t>
      </w:r>
      <w:r>
        <w:rPr>
          <w:vertAlign w:val="superscript"/>
        </w:rPr>
        <w:t>10</w:t>
      </w:r>
      <w:r>
        <w:t xml:space="preserve"> Following these recommendations will not only reduce the burden of </w:t>
      </w:r>
      <w:r>
        <w:rPr>
          <w:i/>
        </w:rPr>
        <w:t>C. diff</w:t>
      </w:r>
      <w:r>
        <w:t xml:space="preserve"> but also its associated economic burden.</w:t>
      </w:r>
      <w:r>
        <w:rPr>
          <w:vertAlign w:val="superscript"/>
        </w:rPr>
        <w:t>6,19,22</w:t>
      </w:r>
    </w:p>
    <w:p w:rsidR="003B6FD0" w:rsidRPr="000E04B9" w:rsidRDefault="003B6FD0" w:rsidP="003B6FD0">
      <w:pPr>
        <w:rPr>
          <w:vertAlign w:val="superscript"/>
        </w:rPr>
      </w:pPr>
      <w:r>
        <w:t>This study has several strengths. First, the dataset</w:t>
      </w:r>
      <w:r>
        <w:rPr>
          <w:i/>
        </w:rPr>
        <w:t xml:space="preserve"> </w:t>
      </w:r>
      <w:r w:rsidR="00D54E4A">
        <w:t xml:space="preserve">was a subset of Butler Memorial Hospital’s patient records; this data, which </w:t>
      </w:r>
      <w:r>
        <w:t xml:space="preserve">spanned </w:t>
      </w:r>
      <w:r w:rsidR="005346EC">
        <w:t>3</w:t>
      </w:r>
      <w:r w:rsidR="00D54E4A">
        <w:t xml:space="preserve">0 years, </w:t>
      </w:r>
      <w:r>
        <w:t xml:space="preserve">allowed for an estimate of the burden of </w:t>
      </w:r>
      <w:r>
        <w:rPr>
          <w:i/>
        </w:rPr>
        <w:t>C. diff</w:t>
      </w:r>
      <w:r>
        <w:t xml:space="preserve"> on Butler County and Butler Memorial Hospital. Second, since Butler County has a relatively stable population, the 20-year rate estimates are fairly accurate.</w:t>
      </w:r>
      <w:r>
        <w:rPr>
          <w:vertAlign w:val="superscript"/>
        </w:rPr>
        <w:t>23</w:t>
      </w:r>
      <w:r>
        <w:t xml:space="preserve"> There are also several </w:t>
      </w:r>
      <w:r w:rsidRPr="00EE3977">
        <w:t xml:space="preserve">weaknesses including the inability to calculate true incidence; the lack of molecular information on the strain of </w:t>
      </w:r>
      <w:r w:rsidRPr="00EE3977">
        <w:rPr>
          <w:i/>
        </w:rPr>
        <w:t>C. diff</w:t>
      </w:r>
      <w:r w:rsidRPr="00EE3977">
        <w:t xml:space="preserve"> for each patient; and the ability to only calculate an estimate of risk. Recommended next steps include</w:t>
      </w:r>
      <w:r w:rsidR="006301CE" w:rsidRPr="00EE3977">
        <w:t>:</w:t>
      </w:r>
      <w:r w:rsidRPr="00EE3977">
        <w:t xml:space="preserve"> </w:t>
      </w:r>
      <w:r w:rsidR="00D54E4A" w:rsidRPr="00EE3977">
        <w:t>prospectively testing for and recording</w:t>
      </w:r>
      <w:r w:rsidRPr="00EE3977">
        <w:t xml:space="preserve"> </w:t>
      </w:r>
      <w:r w:rsidR="00D54E4A" w:rsidRPr="00EE3977">
        <w:t xml:space="preserve">the strain of </w:t>
      </w:r>
      <w:r w:rsidRPr="00EE3977">
        <w:rPr>
          <w:i/>
        </w:rPr>
        <w:t xml:space="preserve">C. diff </w:t>
      </w:r>
      <w:r w:rsidRPr="00EE3977">
        <w:t xml:space="preserve">for each patient to compare to national trends </w:t>
      </w:r>
      <w:r w:rsidR="006301CE" w:rsidRPr="00EE3977">
        <w:t>with the goal of identifying</w:t>
      </w:r>
      <w:r w:rsidRPr="00EE3977">
        <w:t xml:space="preserve"> prevalen</w:t>
      </w:r>
      <w:r w:rsidR="006301CE" w:rsidRPr="00EE3977">
        <w:t xml:space="preserve">t strains in Butler County; determining the increase in mortality risk from subsequent </w:t>
      </w:r>
      <w:r w:rsidR="006301CE" w:rsidRPr="00EE3977">
        <w:rPr>
          <w:i/>
        </w:rPr>
        <w:t xml:space="preserve">C. diff </w:t>
      </w:r>
      <w:r w:rsidR="006301CE" w:rsidRPr="00EE3977">
        <w:t>infections; and finally</w:t>
      </w:r>
      <w:r w:rsidRPr="00EE3977">
        <w:t xml:space="preserve">, should attempt to determine </w:t>
      </w:r>
      <w:r w:rsidRPr="00EE3977">
        <w:lastRenderedPageBreak/>
        <w:t xml:space="preserve">whether cases are community-acquired versus hospital-acquired to </w:t>
      </w:r>
      <w:r w:rsidR="006301CE" w:rsidRPr="00EE3977">
        <w:t>estimate</w:t>
      </w:r>
      <w:r w:rsidRPr="00EE3977">
        <w:t xml:space="preserve"> the burden of CA-CDI versus HA-CDI on this population as CA-CDI is increasing in the United States among populations without traditional CDI risk factors.</w:t>
      </w:r>
      <w:r w:rsidRPr="00EE3977">
        <w:rPr>
          <w:vertAlign w:val="superscript"/>
        </w:rPr>
        <w:t>6,11,13</w:t>
      </w:r>
    </w:p>
    <w:p w:rsidR="003B6FD0" w:rsidRPr="003B6FD0" w:rsidRDefault="003B6FD0" w:rsidP="003B6FD0">
      <w:pPr>
        <w:pStyle w:val="Noindent"/>
        <w:ind w:left="720"/>
      </w:pPr>
    </w:p>
    <w:p w:rsidR="004C1181" w:rsidRPr="004C1181" w:rsidRDefault="004C1181" w:rsidP="004C1181">
      <w:pPr>
        <w:pStyle w:val="Noindent"/>
      </w:pPr>
    </w:p>
    <w:p w:rsidR="00E35361" w:rsidRPr="00D05B5A" w:rsidRDefault="00D05B5A" w:rsidP="00D05B5A">
      <w:pPr>
        <w:pStyle w:val="Appendix"/>
        <w:numPr>
          <w:ilvl w:val="0"/>
          <w:numId w:val="0"/>
        </w:numPr>
        <w:rPr>
          <w:b/>
        </w:rPr>
      </w:pPr>
      <w:bookmarkStart w:id="117" w:name="_Toc495590879"/>
      <w:bookmarkStart w:id="118" w:name="_Toc106513536"/>
      <w:bookmarkStart w:id="119" w:name="_Toc106717794"/>
      <w:r w:rsidRPr="00D05B5A">
        <w:rPr>
          <w:b/>
        </w:rPr>
        <w:lastRenderedPageBreak/>
        <w:t>APPENDIX</w:t>
      </w:r>
      <w:r w:rsidR="00A27C24">
        <w:rPr>
          <w:b/>
        </w:rPr>
        <w:t>: DATA AGREEMENT WITH BUTLER MEMORIAL HOSPITAL</w:t>
      </w:r>
      <w:bookmarkEnd w:id="117"/>
    </w:p>
    <w:bookmarkEnd w:id="118"/>
    <w:bookmarkEnd w:id="119"/>
    <w:p w:rsidR="00B917F0" w:rsidRDefault="00B917F0" w:rsidP="00A27C24">
      <w:pPr>
        <w:ind w:firstLine="0"/>
      </w:pPr>
    </w:p>
    <w:p w:rsidR="00867425" w:rsidRPr="00867425" w:rsidRDefault="00D12FD9" w:rsidP="00867425">
      <w:pPr>
        <w:pStyle w:val="Noindent"/>
      </w:pPr>
      <w:r>
        <w:rPr>
          <w:noProof/>
        </w:rPr>
        <mc:AlternateContent>
          <mc:Choice Requires="wps">
            <w:drawing>
              <wp:anchor distT="0" distB="0" distL="114300" distR="114300" simplePos="0" relativeHeight="251853824" behindDoc="0" locked="0" layoutInCell="1" allowOverlap="1">
                <wp:simplePos x="0" y="0"/>
                <wp:positionH relativeFrom="column">
                  <wp:posOffset>714375</wp:posOffset>
                </wp:positionH>
                <wp:positionV relativeFrom="paragraph">
                  <wp:posOffset>5261610</wp:posOffset>
                </wp:positionV>
                <wp:extent cx="2047875" cy="619125"/>
                <wp:effectExtent l="0" t="0" r="9525" b="9525"/>
                <wp:wrapNone/>
                <wp:docPr id="22" name="Text Box 22"/>
                <wp:cNvGraphicFramePr/>
                <a:graphic xmlns:a="http://schemas.openxmlformats.org/drawingml/2006/main">
                  <a:graphicData uri="http://schemas.microsoft.com/office/word/2010/wordprocessingShape">
                    <wps:wsp>
                      <wps:cNvSpPr txBox="1"/>
                      <wps:spPr>
                        <a:xfrm>
                          <a:off x="0" y="0"/>
                          <a:ext cx="2047875" cy="619125"/>
                        </a:xfrm>
                        <a:prstGeom prst="rect">
                          <a:avLst/>
                        </a:prstGeom>
                        <a:solidFill>
                          <a:schemeClr val="bg1"/>
                        </a:solidFill>
                        <a:ln w="6350">
                          <a:noFill/>
                        </a:ln>
                      </wps:spPr>
                      <wps:txbx>
                        <w:txbxContent>
                          <w:p w:rsidR="00D83872" w:rsidRDefault="00D838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62" type="#_x0000_t202" style="position:absolute;left:0;text-align:left;margin-left:56.25pt;margin-top:414.3pt;width:161.25pt;height:48.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" fillcolor="white [3212]" stroked="f" strokeweight=".5pt">
                <v:textbox>
                  <w:txbxContent>
                    <w:p w:rsidR="00D83872" w:rsidRDefault="00D83872"/>
                  </w:txbxContent>
                </v:textbox>
              </v:shape>
            </w:pict>
          </mc:Fallback>
        </mc:AlternateContent>
      </w:r>
      <w:r w:rsidRPr="00D05B5A">
        <w:rPr>
          <w:noProof/>
        </w:rPr>
        <w:drawing>
          <wp:anchor distT="0" distB="0" distL="114300" distR="114300" simplePos="0" relativeHeight="251806720" behindDoc="1" locked="0" layoutInCell="1" allowOverlap="1">
            <wp:simplePos x="0" y="0"/>
            <wp:positionH relativeFrom="margin">
              <wp:posOffset>85725</wp:posOffset>
            </wp:positionH>
            <wp:positionV relativeFrom="paragraph">
              <wp:posOffset>267335</wp:posOffset>
            </wp:positionV>
            <wp:extent cx="5943600" cy="6338570"/>
            <wp:effectExtent l="0" t="0" r="0" b="5080"/>
            <wp:wrapTight wrapText="bothSides">
              <wp:wrapPolygon edited="0">
                <wp:start x="0" y="0"/>
                <wp:lineTo x="0" y="21552"/>
                <wp:lineTo x="21531" y="21552"/>
                <wp:lineTo x="2153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943600" cy="6338570"/>
                    </a:xfrm>
                    <a:prstGeom prst="rect">
                      <a:avLst/>
                    </a:prstGeom>
                  </pic:spPr>
                </pic:pic>
              </a:graphicData>
            </a:graphic>
            <wp14:sizeRelH relativeFrom="page">
              <wp14:pctWidth>0</wp14:pctWidth>
            </wp14:sizeRelH>
            <wp14:sizeRelV relativeFrom="page">
              <wp14:pctHeight>0</wp14:pctHeight>
            </wp14:sizeRelV>
          </wp:anchor>
        </w:drawing>
      </w:r>
    </w:p>
    <w:p w:rsidR="00DA5BA8" w:rsidRDefault="00DA5BA8" w:rsidP="00DA5BA8">
      <w:pPr>
        <w:pStyle w:val="Heading"/>
      </w:pPr>
      <w:bookmarkStart w:id="120" w:name="_Toc495590880"/>
      <w:r>
        <w:lastRenderedPageBreak/>
        <w:t>bibliography</w:t>
      </w:r>
      <w:bookmarkEnd w:id="120"/>
    </w:p>
    <w:p w:rsidR="00C01691" w:rsidRPr="00EA0965" w:rsidRDefault="00C01691" w:rsidP="005170CF">
      <w:pPr>
        <w:numPr>
          <w:ilvl w:val="0"/>
          <w:numId w:val="4"/>
        </w:numPr>
        <w:spacing w:line="240" w:lineRule="auto"/>
        <w:ind w:left="360"/>
        <w:jc w:val="left"/>
        <w:rPr>
          <w:bCs/>
          <w:shd w:val="clear" w:color="auto" w:fill="FFFFFF"/>
        </w:rPr>
      </w:pPr>
      <w:r w:rsidRPr="00EA0965">
        <w:rPr>
          <w:bCs/>
          <w:shd w:val="clear" w:color="auto" w:fill="FFFFFF"/>
        </w:rPr>
        <w:t>Finney, J.M.T. (1893). Gastro-enterostomy for cicatrizing ulcer of the pylorus.</w:t>
      </w:r>
      <w:r w:rsidRPr="00EA0965">
        <w:rPr>
          <w:rStyle w:val="apple-converted-space"/>
          <w:bCs/>
          <w:shd w:val="clear" w:color="auto" w:fill="FFFFFF"/>
        </w:rPr>
        <w:t> </w:t>
      </w:r>
      <w:r w:rsidRPr="00EA0965">
        <w:rPr>
          <w:bCs/>
          <w:i/>
          <w:iCs/>
          <w:shd w:val="clear" w:color="auto" w:fill="FFFFFF"/>
        </w:rPr>
        <w:t>Bulletin of the Johns Hopkins Hospital,</w:t>
      </w:r>
      <w:r w:rsidR="00882021">
        <w:rPr>
          <w:bCs/>
          <w:i/>
          <w:iCs/>
          <w:shd w:val="clear" w:color="auto" w:fill="FFFFFF"/>
        </w:rPr>
        <w:t xml:space="preserve"> </w:t>
      </w:r>
      <w:r w:rsidRPr="00EA0965">
        <w:rPr>
          <w:bCs/>
          <w:i/>
          <w:iCs/>
          <w:shd w:val="clear" w:color="auto" w:fill="FFFFFF"/>
        </w:rPr>
        <w:t>4</w:t>
      </w:r>
      <w:r w:rsidRPr="00EA0965">
        <w:rPr>
          <w:bCs/>
          <w:shd w:val="clear" w:color="auto" w:fill="FFFFFF"/>
        </w:rPr>
        <w:t>(53).</w:t>
      </w:r>
    </w:p>
    <w:p w:rsidR="00EA0965" w:rsidRPr="00EA0965" w:rsidRDefault="00EA0965" w:rsidP="005170CF">
      <w:pPr>
        <w:numPr>
          <w:ilvl w:val="0"/>
          <w:numId w:val="4"/>
        </w:numPr>
        <w:spacing w:line="240" w:lineRule="auto"/>
        <w:ind w:left="360"/>
        <w:jc w:val="left"/>
        <w:rPr>
          <w:bCs/>
          <w:shd w:val="clear" w:color="auto" w:fill="FFFFFF"/>
        </w:rPr>
      </w:pPr>
      <w:r w:rsidRPr="00EA0965">
        <w:rPr>
          <w:bCs/>
          <w:shd w:val="clear" w:color="auto" w:fill="FFFFFF"/>
        </w:rPr>
        <w:t>Cameron, J. L. (2009). John Miller Turpin Finney: The First President of the American College of Surgeons.</w:t>
      </w:r>
      <w:r w:rsidRPr="00EA0965">
        <w:rPr>
          <w:rStyle w:val="apple-converted-space"/>
          <w:bCs/>
          <w:shd w:val="clear" w:color="auto" w:fill="FFFFFF"/>
        </w:rPr>
        <w:t> </w:t>
      </w:r>
      <w:r w:rsidRPr="00EA0965">
        <w:rPr>
          <w:bCs/>
          <w:i/>
          <w:iCs/>
          <w:shd w:val="clear" w:color="auto" w:fill="FFFFFF"/>
        </w:rPr>
        <w:t>Journal of the American College of Surgeons,208</w:t>
      </w:r>
      <w:r w:rsidRPr="00EA0965">
        <w:rPr>
          <w:bCs/>
          <w:shd w:val="clear" w:color="auto" w:fill="FFFFFF"/>
        </w:rPr>
        <w:t>(3), 327-332. doi:10.1016/j.jamcollsurg.2008.11.005</w:t>
      </w:r>
    </w:p>
    <w:p w:rsidR="00EA0965" w:rsidRPr="00EA0965" w:rsidRDefault="00EA0965" w:rsidP="005170CF">
      <w:pPr>
        <w:numPr>
          <w:ilvl w:val="0"/>
          <w:numId w:val="4"/>
        </w:numPr>
        <w:spacing w:line="240" w:lineRule="auto"/>
        <w:ind w:left="360"/>
        <w:jc w:val="left"/>
      </w:pPr>
      <w:r w:rsidRPr="00EA0965">
        <w:rPr>
          <w:bCs/>
          <w:shd w:val="clear" w:color="auto" w:fill="FFFFFF"/>
        </w:rPr>
        <w:t>Bartlett, J. G., Chang, T. W., Gurwith, M., Gorbach, S. L., &amp; Onderdonk, A. B. (1978). Antibiotic-Associated Pseudomembranous Colitis Due to Toxin-Producing Clostridia.</w:t>
      </w:r>
      <w:r w:rsidRPr="00EA0965">
        <w:rPr>
          <w:rStyle w:val="apple-converted-space"/>
          <w:bCs/>
          <w:shd w:val="clear" w:color="auto" w:fill="FFFFFF"/>
        </w:rPr>
        <w:t> </w:t>
      </w:r>
      <w:r w:rsidRPr="00EA0965">
        <w:rPr>
          <w:bCs/>
          <w:i/>
          <w:iCs/>
          <w:shd w:val="clear" w:color="auto" w:fill="FFFFFF"/>
        </w:rPr>
        <w:t>New England Journal of Medicine,298</w:t>
      </w:r>
      <w:r w:rsidRPr="00EA0965">
        <w:rPr>
          <w:bCs/>
          <w:shd w:val="clear" w:color="auto" w:fill="FFFFFF"/>
        </w:rPr>
        <w:t>(10), 531-534. doi:10.1056/nejm197803092981003</w:t>
      </w:r>
    </w:p>
    <w:p w:rsidR="00EA0965" w:rsidRPr="00EA0965" w:rsidRDefault="00EA0965" w:rsidP="005170CF">
      <w:pPr>
        <w:numPr>
          <w:ilvl w:val="0"/>
          <w:numId w:val="4"/>
        </w:numPr>
        <w:spacing w:line="240" w:lineRule="auto"/>
        <w:ind w:left="360"/>
        <w:jc w:val="left"/>
        <w:rPr>
          <w:bCs/>
          <w:shd w:val="clear" w:color="auto" w:fill="FFFFFF"/>
        </w:rPr>
      </w:pPr>
      <w:r w:rsidRPr="00EA0965">
        <w:rPr>
          <w:bCs/>
          <w:shd w:val="clear" w:color="auto" w:fill="FFFFFF"/>
        </w:rPr>
        <w:t>Bartlett, J. G., Moon, N., Chang, T. W., Taylor, N., &amp; Onderdonk, A. B. (1978). Role of Clostridium difficile in antibiotic -associated pseudomembranous colitis.</w:t>
      </w:r>
      <w:r w:rsidRPr="00EA0965">
        <w:rPr>
          <w:rStyle w:val="apple-converted-space"/>
          <w:bCs/>
          <w:shd w:val="clear" w:color="auto" w:fill="FFFFFF"/>
        </w:rPr>
        <w:t> </w:t>
      </w:r>
      <w:r w:rsidRPr="00EA0965">
        <w:rPr>
          <w:bCs/>
          <w:i/>
          <w:iCs/>
          <w:shd w:val="clear" w:color="auto" w:fill="FFFFFF"/>
        </w:rPr>
        <w:t>Gastroenterology,75</w:t>
      </w:r>
      <w:r w:rsidRPr="00EA0965">
        <w:rPr>
          <w:bCs/>
          <w:shd w:val="clear" w:color="auto" w:fill="FFFFFF"/>
        </w:rPr>
        <w:t>(5), 778-782.</w:t>
      </w:r>
    </w:p>
    <w:p w:rsidR="00EA0965" w:rsidRPr="00EA0965" w:rsidRDefault="00EA0965" w:rsidP="005170CF">
      <w:pPr>
        <w:numPr>
          <w:ilvl w:val="0"/>
          <w:numId w:val="4"/>
        </w:numPr>
        <w:spacing w:line="240" w:lineRule="auto"/>
        <w:ind w:left="360"/>
        <w:jc w:val="left"/>
        <w:rPr>
          <w:bCs/>
          <w:shd w:val="clear" w:color="auto" w:fill="FFFFFF"/>
        </w:rPr>
      </w:pPr>
      <w:r w:rsidRPr="00EA0965">
        <w:rPr>
          <w:bCs/>
          <w:shd w:val="clear" w:color="auto" w:fill="FFFFFF"/>
        </w:rPr>
        <w:t>Lessa, F. C., Gould, C. V., &amp; Mcdonald, L. C. (2012). Current Status of Clostridium difficile Infection Epidemiology.</w:t>
      </w:r>
      <w:r w:rsidRPr="00EA0965">
        <w:rPr>
          <w:rStyle w:val="apple-converted-space"/>
          <w:bCs/>
          <w:shd w:val="clear" w:color="auto" w:fill="FFFFFF"/>
        </w:rPr>
        <w:t> </w:t>
      </w:r>
      <w:r w:rsidRPr="00EA0965">
        <w:rPr>
          <w:bCs/>
          <w:i/>
          <w:iCs/>
          <w:shd w:val="clear" w:color="auto" w:fill="FFFFFF"/>
        </w:rPr>
        <w:t>Clinical Infectious Diseases,55</w:t>
      </w:r>
      <w:r w:rsidRPr="00EA0965">
        <w:rPr>
          <w:bCs/>
          <w:shd w:val="clear" w:color="auto" w:fill="FFFFFF"/>
        </w:rPr>
        <w:t>(Suppl 2), S65-S70. doi:10.1093/cid/cis319</w:t>
      </w:r>
    </w:p>
    <w:p w:rsidR="00EA0965" w:rsidRDefault="00EA0965" w:rsidP="005170CF">
      <w:pPr>
        <w:numPr>
          <w:ilvl w:val="0"/>
          <w:numId w:val="4"/>
        </w:numPr>
        <w:spacing w:line="240" w:lineRule="auto"/>
        <w:ind w:left="360"/>
        <w:jc w:val="left"/>
        <w:rPr>
          <w:bCs/>
          <w:shd w:val="clear" w:color="auto" w:fill="FFFFFF"/>
        </w:rPr>
      </w:pPr>
      <w:r w:rsidRPr="00EA0965">
        <w:rPr>
          <w:bCs/>
          <w:shd w:val="clear" w:color="auto" w:fill="FFFFFF"/>
        </w:rPr>
        <w:t>Depestel, D. D., &amp; Aronoff, D. M. (2013). Epidemiology of Clostridium difficile Infection.</w:t>
      </w:r>
      <w:r w:rsidRPr="00EA0965">
        <w:rPr>
          <w:rStyle w:val="apple-converted-space"/>
          <w:bCs/>
          <w:shd w:val="clear" w:color="auto" w:fill="FFFFFF"/>
        </w:rPr>
        <w:t> </w:t>
      </w:r>
      <w:r w:rsidRPr="00EA0965">
        <w:rPr>
          <w:bCs/>
          <w:i/>
          <w:iCs/>
          <w:shd w:val="clear" w:color="auto" w:fill="FFFFFF"/>
        </w:rPr>
        <w:t>Journal of Pharmacy Practice,26</w:t>
      </w:r>
      <w:r w:rsidRPr="00EA0965">
        <w:rPr>
          <w:bCs/>
          <w:shd w:val="clear" w:color="auto" w:fill="FFFFFF"/>
        </w:rPr>
        <w:t>(5), 464-475. doi:10.1177/0897190013499521</w:t>
      </w:r>
    </w:p>
    <w:p w:rsidR="00CF5041" w:rsidRPr="00E34BC0" w:rsidRDefault="00CF5041" w:rsidP="005170CF">
      <w:pPr>
        <w:numPr>
          <w:ilvl w:val="0"/>
          <w:numId w:val="4"/>
        </w:numPr>
        <w:spacing w:line="240" w:lineRule="auto"/>
        <w:ind w:left="360"/>
        <w:jc w:val="left"/>
        <w:rPr>
          <w:bCs/>
          <w:shd w:val="clear" w:color="auto" w:fill="FFFFFF"/>
        </w:rPr>
      </w:pPr>
      <w:r w:rsidRPr="00E34BC0">
        <w:rPr>
          <w:shd w:val="clear" w:color="auto" w:fill="FFFFFF"/>
        </w:rPr>
        <w:t>Riddle, D. J., &amp; Dubberke, E. R. (2009). Trends in</w:t>
      </w:r>
      <w:r w:rsidRPr="00E34BC0">
        <w:rPr>
          <w:rStyle w:val="apple-converted-space"/>
          <w:shd w:val="clear" w:color="auto" w:fill="FFFFFF"/>
        </w:rPr>
        <w:t> </w:t>
      </w:r>
      <w:r w:rsidRPr="00E34BC0">
        <w:rPr>
          <w:i/>
          <w:iCs/>
          <w:shd w:val="clear" w:color="auto" w:fill="FFFFFF"/>
        </w:rPr>
        <w:t>Clostridium difficile</w:t>
      </w:r>
      <w:r w:rsidRPr="00E34BC0">
        <w:rPr>
          <w:rStyle w:val="apple-converted-space"/>
          <w:shd w:val="clear" w:color="auto" w:fill="FFFFFF"/>
        </w:rPr>
        <w:t> </w:t>
      </w:r>
      <w:r w:rsidRPr="00E34BC0">
        <w:rPr>
          <w:shd w:val="clear" w:color="auto" w:fill="FFFFFF"/>
        </w:rPr>
        <w:t>Disease: Epidemiology and Intervention.</w:t>
      </w:r>
      <w:r w:rsidRPr="00E34BC0">
        <w:rPr>
          <w:rStyle w:val="apple-converted-space"/>
          <w:shd w:val="clear" w:color="auto" w:fill="FFFFFF"/>
        </w:rPr>
        <w:t> </w:t>
      </w:r>
      <w:r w:rsidRPr="00E34BC0">
        <w:rPr>
          <w:i/>
          <w:iCs/>
          <w:shd w:val="clear" w:color="auto" w:fill="FFFFFF"/>
        </w:rPr>
        <w:t>Infections in Medicine</w:t>
      </w:r>
      <w:r w:rsidRPr="00E34BC0">
        <w:rPr>
          <w:shd w:val="clear" w:color="auto" w:fill="FFFFFF"/>
        </w:rPr>
        <w:t>,</w:t>
      </w:r>
      <w:r w:rsidRPr="00E34BC0">
        <w:rPr>
          <w:rStyle w:val="apple-converted-space"/>
          <w:shd w:val="clear" w:color="auto" w:fill="FFFFFF"/>
        </w:rPr>
        <w:t> </w:t>
      </w:r>
      <w:r w:rsidRPr="00E34BC0">
        <w:rPr>
          <w:i/>
          <w:iCs/>
          <w:shd w:val="clear" w:color="auto" w:fill="FFFFFF"/>
        </w:rPr>
        <w:t>26</w:t>
      </w:r>
      <w:r w:rsidRPr="00E34BC0">
        <w:rPr>
          <w:shd w:val="clear" w:color="auto" w:fill="FFFFFF"/>
        </w:rPr>
        <w:t>(7), 211–220.</w:t>
      </w:r>
    </w:p>
    <w:p w:rsidR="00125588" w:rsidRPr="00125588" w:rsidRDefault="00125588" w:rsidP="005170CF">
      <w:pPr>
        <w:numPr>
          <w:ilvl w:val="0"/>
          <w:numId w:val="4"/>
        </w:numPr>
        <w:spacing w:line="240" w:lineRule="auto"/>
        <w:ind w:left="360"/>
        <w:jc w:val="left"/>
      </w:pPr>
      <w:r w:rsidRPr="00BC4D96">
        <w:t>Khanna, S., &amp; Pardi, D. S. (2010). The growing incidence and severity of Clostridium difficile infection in inpatient and outpatient settings.</w:t>
      </w:r>
      <w:r w:rsidRPr="00BC4D96">
        <w:rPr>
          <w:rStyle w:val="apple-converted-space"/>
        </w:rPr>
        <w:t> </w:t>
      </w:r>
      <w:r w:rsidRPr="00BC4D96">
        <w:rPr>
          <w:i/>
          <w:iCs/>
        </w:rPr>
        <w:t>Expert Review of Gastroenterology &amp; Hepatology</w:t>
      </w:r>
      <w:r w:rsidRPr="00BC4D96">
        <w:t>,</w:t>
      </w:r>
      <w:r w:rsidRPr="00BC4D96">
        <w:rPr>
          <w:rStyle w:val="apple-converted-space"/>
        </w:rPr>
        <w:t> </w:t>
      </w:r>
      <w:r w:rsidRPr="00BC4D96">
        <w:rPr>
          <w:i/>
          <w:iCs/>
        </w:rPr>
        <w:t>4</w:t>
      </w:r>
      <w:r>
        <w:t xml:space="preserve">(4), 409+. Retrieved from </w:t>
      </w:r>
      <w:r w:rsidRPr="00BC4D96">
        <w:t>http://go.galegroup.com.pitt.idm.oclc.org/ps/i.do?p=AONE&amp;sw=w&amp;u=upitt_main&amp;v=2.1&amp;it=r&amp;id=GALE%7CA273044912&amp;sid=summon&amp;asid=</w:t>
      </w:r>
      <w:r w:rsidR="00C935D5">
        <w:t>a715445c3f3fd78bed570c9c965b9271</w:t>
      </w:r>
      <w:r>
        <w:t>\</w:t>
      </w:r>
    </w:p>
    <w:p w:rsidR="00EA0965" w:rsidRPr="00EA0965" w:rsidRDefault="00EA0965" w:rsidP="005170CF">
      <w:pPr>
        <w:numPr>
          <w:ilvl w:val="0"/>
          <w:numId w:val="4"/>
        </w:numPr>
        <w:spacing w:line="240" w:lineRule="auto"/>
        <w:ind w:left="360"/>
        <w:jc w:val="left"/>
      </w:pPr>
      <w:r w:rsidRPr="00EA0965">
        <w:rPr>
          <w:bCs/>
          <w:shd w:val="clear" w:color="auto" w:fill="FFFFFF"/>
        </w:rPr>
        <w:t>Lessa, F. C., Mu, Y., Bamberg, W. M., Beldavs, Z. G., Dumyati, G. K., Dunn, J. R., . . . Mcdonald, L. C. (2015). Burden of Clostridium difficile Infection in the United States.</w:t>
      </w:r>
      <w:r w:rsidRPr="00EA0965">
        <w:rPr>
          <w:rStyle w:val="apple-converted-space"/>
          <w:bCs/>
          <w:shd w:val="clear" w:color="auto" w:fill="FFFFFF"/>
        </w:rPr>
        <w:t> </w:t>
      </w:r>
      <w:r w:rsidRPr="00EA0965">
        <w:rPr>
          <w:bCs/>
          <w:i/>
          <w:iCs/>
          <w:shd w:val="clear" w:color="auto" w:fill="FFFFFF"/>
        </w:rPr>
        <w:t>New England Journal of Medicine,372</w:t>
      </w:r>
      <w:r w:rsidRPr="00EA0965">
        <w:rPr>
          <w:bCs/>
          <w:shd w:val="clear" w:color="auto" w:fill="FFFFFF"/>
        </w:rPr>
        <w:t>(9), 825-834. doi:10.1056/nejmoa1408913</w:t>
      </w:r>
    </w:p>
    <w:p w:rsidR="00EA0965" w:rsidRPr="00EA0965" w:rsidRDefault="00EA0965" w:rsidP="005170CF">
      <w:pPr>
        <w:numPr>
          <w:ilvl w:val="0"/>
          <w:numId w:val="4"/>
        </w:numPr>
        <w:spacing w:line="240" w:lineRule="auto"/>
        <w:ind w:left="360"/>
        <w:jc w:val="left"/>
        <w:rPr>
          <w:bCs/>
          <w:shd w:val="clear" w:color="auto" w:fill="FFFFFF"/>
        </w:rPr>
      </w:pPr>
      <w:r w:rsidRPr="00EA0965">
        <w:rPr>
          <w:bCs/>
          <w:shd w:val="clear" w:color="auto" w:fill="FFFFFF"/>
        </w:rPr>
        <w:t>Cohen, S. H., Gerding, D. N., Johnson, S., Kelly, C. P., Loo, V. G., Mcdonald, L., . . . Wilcox, M. H. (2010). Clinical Practice Guidelines for Clostridium difficile Infection in Adults: 2010 Update by the Society for Healthcare Epidemiology of America (SHEA) and the Infectious Diseases Society of America (IDSA).</w:t>
      </w:r>
      <w:r w:rsidRPr="00EA0965">
        <w:rPr>
          <w:rStyle w:val="apple-converted-space"/>
          <w:bCs/>
          <w:shd w:val="clear" w:color="auto" w:fill="FFFFFF"/>
        </w:rPr>
        <w:t> </w:t>
      </w:r>
      <w:r w:rsidRPr="00EA0965">
        <w:rPr>
          <w:bCs/>
          <w:i/>
          <w:iCs/>
          <w:shd w:val="clear" w:color="auto" w:fill="FFFFFF"/>
        </w:rPr>
        <w:t>Infection Control and Hospital Epidemiology,31</w:t>
      </w:r>
      <w:r w:rsidRPr="00EA0965">
        <w:rPr>
          <w:bCs/>
          <w:shd w:val="clear" w:color="auto" w:fill="FFFFFF"/>
        </w:rPr>
        <w:t>(5), 431-455. doi:10.1086/651706</w:t>
      </w:r>
    </w:p>
    <w:p w:rsidR="00EA0965" w:rsidRPr="00EA0965" w:rsidRDefault="00EA0965" w:rsidP="005170CF">
      <w:pPr>
        <w:numPr>
          <w:ilvl w:val="0"/>
          <w:numId w:val="4"/>
        </w:numPr>
        <w:spacing w:line="240" w:lineRule="auto"/>
        <w:ind w:left="360"/>
        <w:jc w:val="left"/>
        <w:rPr>
          <w:bCs/>
          <w:shd w:val="clear" w:color="auto" w:fill="FFFFFF"/>
        </w:rPr>
      </w:pPr>
      <w:r w:rsidRPr="00EA0965">
        <w:rPr>
          <w:bCs/>
          <w:shd w:val="clear" w:color="auto" w:fill="FFFFFF"/>
        </w:rPr>
        <w:t>Khanna, S., Pardi, D. S., Aronson, S. L., Kammer, P. P., Orenstein, R., Sauver, J. L., . . . Zinsmeister, A. R. (2011). The Epidemiology of Community-Acquired Clostridium difficile Infection: A Population-Based Study.</w:t>
      </w:r>
      <w:r w:rsidRPr="00EA0965">
        <w:rPr>
          <w:rStyle w:val="apple-converted-space"/>
          <w:bCs/>
          <w:shd w:val="clear" w:color="auto" w:fill="FFFFFF"/>
        </w:rPr>
        <w:t> </w:t>
      </w:r>
      <w:r w:rsidRPr="00EA0965">
        <w:rPr>
          <w:bCs/>
          <w:i/>
          <w:iCs/>
          <w:shd w:val="clear" w:color="auto" w:fill="FFFFFF"/>
        </w:rPr>
        <w:t>The American Journal of Gastroenterology,107</w:t>
      </w:r>
      <w:r w:rsidRPr="00EA0965">
        <w:rPr>
          <w:bCs/>
          <w:shd w:val="clear" w:color="auto" w:fill="FFFFFF"/>
        </w:rPr>
        <w:t>(1), 89-95. doi:10.1038/ajg.2011.398</w:t>
      </w:r>
    </w:p>
    <w:p w:rsidR="00EA0965" w:rsidRPr="00EA0965" w:rsidRDefault="00EA0965" w:rsidP="005170CF">
      <w:pPr>
        <w:numPr>
          <w:ilvl w:val="0"/>
          <w:numId w:val="4"/>
        </w:numPr>
        <w:spacing w:line="240" w:lineRule="auto"/>
        <w:ind w:left="360"/>
        <w:jc w:val="left"/>
        <w:rPr>
          <w:bCs/>
          <w:shd w:val="clear" w:color="auto" w:fill="FFFFFF"/>
        </w:rPr>
      </w:pPr>
      <w:r w:rsidRPr="00EA0965">
        <w:rPr>
          <w:bCs/>
          <w:shd w:val="clear" w:color="auto" w:fill="FFFFFF"/>
        </w:rPr>
        <w:t>Taori, S. K., Wroe, A., Hardie, A., Gibb, A. P., &amp; Poxton, I. R. (2014). A Prospective Study of Community-associated Clostridium difficile Infections: The Role of Antibiotics and Co-infections.</w:t>
      </w:r>
      <w:r w:rsidRPr="00EA0965">
        <w:rPr>
          <w:rStyle w:val="apple-converted-space"/>
          <w:bCs/>
          <w:shd w:val="clear" w:color="auto" w:fill="FFFFFF"/>
        </w:rPr>
        <w:t> </w:t>
      </w:r>
      <w:r w:rsidRPr="00EA0965">
        <w:rPr>
          <w:bCs/>
          <w:i/>
          <w:iCs/>
          <w:shd w:val="clear" w:color="auto" w:fill="FFFFFF"/>
        </w:rPr>
        <w:t>Journal of Infection,69</w:t>
      </w:r>
      <w:r w:rsidRPr="00EA0965">
        <w:rPr>
          <w:bCs/>
          <w:shd w:val="clear" w:color="auto" w:fill="FFFFFF"/>
        </w:rPr>
        <w:t>(2), 134-144. doi:10.1016/j.jinf.2014.04.002</w:t>
      </w:r>
    </w:p>
    <w:p w:rsidR="00EA0965" w:rsidRPr="00EA0965" w:rsidRDefault="00EA0965" w:rsidP="005170CF">
      <w:pPr>
        <w:numPr>
          <w:ilvl w:val="0"/>
          <w:numId w:val="4"/>
        </w:numPr>
        <w:spacing w:line="240" w:lineRule="auto"/>
        <w:ind w:left="360"/>
        <w:jc w:val="left"/>
        <w:rPr>
          <w:bCs/>
          <w:shd w:val="clear" w:color="auto" w:fill="FFFFFF"/>
        </w:rPr>
      </w:pPr>
      <w:r w:rsidRPr="00EA0965">
        <w:rPr>
          <w:bCs/>
          <w:shd w:val="clear" w:color="auto" w:fill="FFFFFF"/>
        </w:rPr>
        <w:t>Kuntz, J. L., Chrischilles, E. A., Pendergast, J. F., Herwaldt, L. A., &amp; Polgreen, P. M. (2011). Incidence of and risk factors for community-associated Clostridium difficile infection: A nested case-control study.</w:t>
      </w:r>
      <w:r w:rsidRPr="00EA0965">
        <w:rPr>
          <w:rStyle w:val="apple-converted-space"/>
          <w:bCs/>
          <w:shd w:val="clear" w:color="auto" w:fill="FFFFFF"/>
        </w:rPr>
        <w:t> </w:t>
      </w:r>
      <w:r w:rsidRPr="00EA0965">
        <w:rPr>
          <w:bCs/>
          <w:i/>
          <w:iCs/>
          <w:shd w:val="clear" w:color="auto" w:fill="FFFFFF"/>
        </w:rPr>
        <w:t>BMC Infectious Diseases,11</w:t>
      </w:r>
      <w:r w:rsidRPr="00EA0965">
        <w:rPr>
          <w:bCs/>
          <w:shd w:val="clear" w:color="auto" w:fill="FFFFFF"/>
        </w:rPr>
        <w:t>(1). doi:10.1186/1471-2334-11-194</w:t>
      </w:r>
    </w:p>
    <w:p w:rsidR="00EA0965" w:rsidRPr="00EA0965" w:rsidRDefault="00EA0965" w:rsidP="005170CF">
      <w:pPr>
        <w:numPr>
          <w:ilvl w:val="0"/>
          <w:numId w:val="4"/>
        </w:numPr>
        <w:spacing w:line="240" w:lineRule="auto"/>
        <w:ind w:left="360"/>
        <w:jc w:val="left"/>
      </w:pPr>
      <w:r w:rsidRPr="00EA0965">
        <w:rPr>
          <w:bCs/>
          <w:shd w:val="clear" w:color="auto" w:fill="FFFFFF"/>
        </w:rPr>
        <w:t>Leekha, S., Aronhalt, K. C., Sloan, L. M., Patel, R., &amp; Orenstein, R. (2013). Asymptomatic Clostridium difficile colonization in a tertiary care hospital: Admission prevalence and risk factors.</w:t>
      </w:r>
      <w:r w:rsidRPr="00EA0965">
        <w:rPr>
          <w:rStyle w:val="apple-converted-space"/>
          <w:bCs/>
          <w:shd w:val="clear" w:color="auto" w:fill="FFFFFF"/>
        </w:rPr>
        <w:t> </w:t>
      </w:r>
      <w:r w:rsidRPr="00EA0965">
        <w:rPr>
          <w:bCs/>
          <w:i/>
          <w:iCs/>
          <w:shd w:val="clear" w:color="auto" w:fill="FFFFFF"/>
        </w:rPr>
        <w:t>American Journal of Infection Control,41</w:t>
      </w:r>
      <w:r w:rsidRPr="00EA0965">
        <w:rPr>
          <w:bCs/>
          <w:shd w:val="clear" w:color="auto" w:fill="FFFFFF"/>
        </w:rPr>
        <w:t>(5), 390-393. doi:10.1016/j.ajic.2012.09.023</w:t>
      </w:r>
    </w:p>
    <w:p w:rsidR="00EA0965" w:rsidRPr="00EA0965" w:rsidRDefault="00EA0965" w:rsidP="005170CF">
      <w:pPr>
        <w:numPr>
          <w:ilvl w:val="0"/>
          <w:numId w:val="4"/>
        </w:numPr>
        <w:spacing w:line="240" w:lineRule="auto"/>
        <w:ind w:left="360"/>
        <w:jc w:val="left"/>
      </w:pPr>
      <w:r w:rsidRPr="00EA0965">
        <w:rPr>
          <w:bCs/>
          <w:shd w:val="clear" w:color="auto" w:fill="FFFFFF"/>
        </w:rPr>
        <w:lastRenderedPageBreak/>
        <w:t>Kong, L. Y., Dendukuri, N., Schiller, I., Bourgault, A., Brassard, P., Poirier, L., . . . Loo, V. G. (2015). Predictors of asymptomatic Clostridium difficile colonization on hospital admission.</w:t>
      </w:r>
      <w:r w:rsidRPr="00EA0965">
        <w:rPr>
          <w:rStyle w:val="apple-converted-space"/>
          <w:bCs/>
          <w:shd w:val="clear" w:color="auto" w:fill="FFFFFF"/>
        </w:rPr>
        <w:t> </w:t>
      </w:r>
      <w:r w:rsidRPr="00EA0965">
        <w:rPr>
          <w:bCs/>
          <w:i/>
          <w:iCs/>
          <w:shd w:val="clear" w:color="auto" w:fill="FFFFFF"/>
        </w:rPr>
        <w:t>American Journal of Infection Control,43</w:t>
      </w:r>
      <w:r w:rsidRPr="00EA0965">
        <w:rPr>
          <w:bCs/>
          <w:shd w:val="clear" w:color="auto" w:fill="FFFFFF"/>
        </w:rPr>
        <w:t>(3), 248-253. doi:10.1016/j.ajic.2014.11.024</w:t>
      </w:r>
    </w:p>
    <w:p w:rsidR="00EA0965" w:rsidRPr="00EA0965" w:rsidRDefault="00EA0965" w:rsidP="005170CF">
      <w:pPr>
        <w:numPr>
          <w:ilvl w:val="0"/>
          <w:numId w:val="4"/>
        </w:numPr>
        <w:spacing w:line="240" w:lineRule="auto"/>
        <w:ind w:left="360"/>
        <w:jc w:val="left"/>
        <w:rPr>
          <w:bCs/>
          <w:shd w:val="clear" w:color="auto" w:fill="FFFFFF"/>
        </w:rPr>
      </w:pPr>
      <w:r w:rsidRPr="00EA0965">
        <w:rPr>
          <w:bCs/>
          <w:shd w:val="clear" w:color="auto" w:fill="FFFFFF"/>
        </w:rPr>
        <w:t>Evans, C. T., &amp; Safdar, N. (2015). Current Trends in the Epidemiology and Outcomes of Clostridium difficile Infection.</w:t>
      </w:r>
      <w:r w:rsidRPr="00EA0965">
        <w:rPr>
          <w:rStyle w:val="apple-converted-space"/>
          <w:bCs/>
          <w:shd w:val="clear" w:color="auto" w:fill="FFFFFF"/>
        </w:rPr>
        <w:t> </w:t>
      </w:r>
      <w:r w:rsidRPr="00EA0965">
        <w:rPr>
          <w:bCs/>
          <w:i/>
          <w:iCs/>
          <w:shd w:val="clear" w:color="auto" w:fill="FFFFFF"/>
        </w:rPr>
        <w:t>Clinical Infectious Diseases,60</w:t>
      </w:r>
      <w:r w:rsidRPr="00EA0965">
        <w:rPr>
          <w:bCs/>
          <w:shd w:val="clear" w:color="auto" w:fill="FFFFFF"/>
        </w:rPr>
        <w:t>(Suppl 2), S66-S71. doi:10.1093/cid/civ140</w:t>
      </w:r>
    </w:p>
    <w:p w:rsidR="00EA0965" w:rsidRPr="00EA0965" w:rsidRDefault="00EA0965" w:rsidP="005170CF">
      <w:pPr>
        <w:numPr>
          <w:ilvl w:val="0"/>
          <w:numId w:val="4"/>
        </w:numPr>
        <w:spacing w:line="240" w:lineRule="auto"/>
        <w:ind w:left="360"/>
        <w:jc w:val="left"/>
        <w:rPr>
          <w:bCs/>
          <w:shd w:val="clear" w:color="auto" w:fill="FFFFFF"/>
        </w:rPr>
      </w:pPr>
      <w:r w:rsidRPr="00EA0965">
        <w:rPr>
          <w:bCs/>
          <w:shd w:val="clear" w:color="auto" w:fill="FFFFFF"/>
        </w:rPr>
        <w:t>Khanna, S., &amp; Gupta, A. (2014). Community-acquired Clostridium difficile infection: an increasing public health threat.</w:t>
      </w:r>
      <w:r w:rsidRPr="00EA0965">
        <w:rPr>
          <w:rStyle w:val="apple-converted-space"/>
          <w:bCs/>
          <w:shd w:val="clear" w:color="auto" w:fill="FFFFFF"/>
        </w:rPr>
        <w:t> </w:t>
      </w:r>
      <w:r w:rsidRPr="00EA0965">
        <w:rPr>
          <w:bCs/>
          <w:i/>
          <w:iCs/>
          <w:shd w:val="clear" w:color="auto" w:fill="FFFFFF"/>
        </w:rPr>
        <w:t>Infection and Drug Resistance,</w:t>
      </w:r>
      <w:r w:rsidRPr="00EA0965">
        <w:rPr>
          <w:rStyle w:val="apple-converted-space"/>
          <w:bCs/>
          <w:shd w:val="clear" w:color="auto" w:fill="FFFFFF"/>
        </w:rPr>
        <w:t> </w:t>
      </w:r>
      <w:r w:rsidRPr="00EA0965">
        <w:rPr>
          <w:bCs/>
          <w:shd w:val="clear" w:color="auto" w:fill="FFFFFF"/>
        </w:rPr>
        <w:t>63-72. doi:10.2147/idr.s46780</w:t>
      </w:r>
    </w:p>
    <w:p w:rsidR="00EA0965" w:rsidRPr="00EA0965" w:rsidRDefault="00EA0965" w:rsidP="005170CF">
      <w:pPr>
        <w:numPr>
          <w:ilvl w:val="0"/>
          <w:numId w:val="4"/>
        </w:numPr>
        <w:spacing w:line="240" w:lineRule="auto"/>
        <w:ind w:left="360"/>
        <w:jc w:val="left"/>
        <w:rPr>
          <w:bCs/>
          <w:shd w:val="clear" w:color="auto" w:fill="FFFFFF"/>
        </w:rPr>
      </w:pPr>
      <w:r w:rsidRPr="00EA0965">
        <w:rPr>
          <w:bCs/>
          <w:shd w:val="clear" w:color="auto" w:fill="FFFFFF"/>
        </w:rPr>
        <w:t>Jamal, W., Pauline, E., &amp; Rotimi, V. (2015). A prospective study of community-associated Clostridium difficile infection in Kuwait: Epidemiology and ribotypes.</w:t>
      </w:r>
      <w:r w:rsidRPr="00EA0965">
        <w:rPr>
          <w:rStyle w:val="apple-converted-space"/>
          <w:bCs/>
          <w:shd w:val="clear" w:color="auto" w:fill="FFFFFF"/>
        </w:rPr>
        <w:t> </w:t>
      </w:r>
      <w:r w:rsidRPr="00EA0965">
        <w:rPr>
          <w:bCs/>
          <w:i/>
          <w:iCs/>
          <w:shd w:val="clear" w:color="auto" w:fill="FFFFFF"/>
        </w:rPr>
        <w:t>Anaerobe,35</w:t>
      </w:r>
      <w:r w:rsidRPr="00EA0965">
        <w:rPr>
          <w:bCs/>
          <w:shd w:val="clear" w:color="auto" w:fill="FFFFFF"/>
        </w:rPr>
        <w:t>, 28-32. doi:10.1016/j.anaerobe.2015.06.006</w:t>
      </w:r>
    </w:p>
    <w:p w:rsidR="00EA0965" w:rsidRPr="00EA0965" w:rsidRDefault="00EA0965" w:rsidP="005170CF">
      <w:pPr>
        <w:numPr>
          <w:ilvl w:val="0"/>
          <w:numId w:val="4"/>
        </w:numPr>
        <w:spacing w:line="240" w:lineRule="auto"/>
        <w:ind w:left="360"/>
        <w:jc w:val="left"/>
      </w:pPr>
      <w:r w:rsidRPr="00EA0965">
        <w:rPr>
          <w:bCs/>
          <w:shd w:val="clear" w:color="auto" w:fill="FFFFFF"/>
        </w:rPr>
        <w:t>Collins, C. E., Ayturk, M. D., Flahive, J. M., Emhoff, T. A., Anderson, F. A., &amp; Santry, H. P. (2014). Epidemiology and Outcomes of Community-Acquired Clostridium difficile Infections in Medicare Beneficiaries.</w:t>
      </w:r>
      <w:r w:rsidRPr="00EA0965">
        <w:rPr>
          <w:rStyle w:val="apple-converted-space"/>
          <w:bCs/>
          <w:shd w:val="clear" w:color="auto" w:fill="FFFFFF"/>
        </w:rPr>
        <w:t> </w:t>
      </w:r>
      <w:r w:rsidRPr="00EA0965">
        <w:rPr>
          <w:bCs/>
          <w:i/>
          <w:iCs/>
          <w:shd w:val="clear" w:color="auto" w:fill="FFFFFF"/>
        </w:rPr>
        <w:t>Journal of the American College of Surgeons,218</w:t>
      </w:r>
      <w:r w:rsidRPr="00EA0965">
        <w:rPr>
          <w:bCs/>
          <w:shd w:val="clear" w:color="auto" w:fill="FFFFFF"/>
        </w:rPr>
        <w:t>(6), 1141-1147. doi:10.1016/j.jamcollsurg.2014.01.053</w:t>
      </w:r>
    </w:p>
    <w:p w:rsidR="00EA0965" w:rsidRPr="00EA0965" w:rsidRDefault="00EA0965" w:rsidP="005170CF">
      <w:pPr>
        <w:numPr>
          <w:ilvl w:val="0"/>
          <w:numId w:val="4"/>
        </w:numPr>
        <w:spacing w:line="240" w:lineRule="auto"/>
        <w:ind w:left="360"/>
        <w:jc w:val="left"/>
        <w:rPr>
          <w:bCs/>
          <w:shd w:val="clear" w:color="auto" w:fill="FFFFFF"/>
        </w:rPr>
      </w:pPr>
      <w:r w:rsidRPr="00EA0965">
        <w:rPr>
          <w:bCs/>
          <w:shd w:val="clear" w:color="auto" w:fill="FFFFFF"/>
        </w:rPr>
        <w:t>Chitnis, A. S., Holzbauer, S. M., Belflower, R. M., Winston, L. G., Bamberg, W. M., Lyons, C., . . . Lessa, F. C. (2013). Epidemiology of Community-Associated Clostridium difficile Infection, 2009 Through 2011.</w:t>
      </w:r>
      <w:r w:rsidRPr="00EA0965">
        <w:rPr>
          <w:rStyle w:val="apple-converted-space"/>
          <w:bCs/>
          <w:shd w:val="clear" w:color="auto" w:fill="FFFFFF"/>
        </w:rPr>
        <w:t> </w:t>
      </w:r>
      <w:r w:rsidRPr="00EA0965">
        <w:rPr>
          <w:bCs/>
          <w:i/>
          <w:iCs/>
          <w:shd w:val="clear" w:color="auto" w:fill="FFFFFF"/>
        </w:rPr>
        <w:t>JAMA Internal Medicine,173</w:t>
      </w:r>
      <w:r w:rsidRPr="00EA0965">
        <w:rPr>
          <w:bCs/>
          <w:shd w:val="clear" w:color="auto" w:fill="FFFFFF"/>
        </w:rPr>
        <w:t>(14), 1359-1367. doi:10.1001/jamainternmed.2013.7056</w:t>
      </w:r>
    </w:p>
    <w:p w:rsidR="00960346" w:rsidRPr="00960346" w:rsidRDefault="00960346" w:rsidP="005170CF">
      <w:pPr>
        <w:numPr>
          <w:ilvl w:val="0"/>
          <w:numId w:val="4"/>
        </w:numPr>
        <w:spacing w:line="240" w:lineRule="auto"/>
        <w:ind w:left="360"/>
        <w:rPr>
          <w:bCs/>
          <w:shd w:val="clear" w:color="auto" w:fill="FFFFFF"/>
        </w:rPr>
      </w:pPr>
      <w:r w:rsidRPr="0011277E">
        <w:rPr>
          <w:bCs/>
          <w:shd w:val="clear" w:color="auto" w:fill="FFFFFF"/>
        </w:rPr>
        <w:t>Alasmari, F., Seiler, S. M., Hink, T., Burnham, C. D., &amp; Dubberke, E. R. (2014). Prevalence and Risk Factors for Asymptomatic Clostridium difficile Carriage.</w:t>
      </w:r>
      <w:r w:rsidRPr="0011277E">
        <w:rPr>
          <w:rStyle w:val="apple-converted-space"/>
          <w:bCs/>
          <w:shd w:val="clear" w:color="auto" w:fill="FFFFFF"/>
        </w:rPr>
        <w:t> </w:t>
      </w:r>
      <w:r w:rsidRPr="0011277E">
        <w:rPr>
          <w:bCs/>
          <w:i/>
          <w:iCs/>
          <w:shd w:val="clear" w:color="auto" w:fill="FFFFFF"/>
        </w:rPr>
        <w:t>Clinical Infectious Diseases,59</w:t>
      </w:r>
      <w:r w:rsidRPr="0011277E">
        <w:rPr>
          <w:bCs/>
          <w:shd w:val="clear" w:color="auto" w:fill="FFFFFF"/>
        </w:rPr>
        <w:t>(2), 216-222. doi:10.1093/cid/ciu258</w:t>
      </w:r>
    </w:p>
    <w:p w:rsidR="004E6341" w:rsidRDefault="00EA0965" w:rsidP="005170CF">
      <w:pPr>
        <w:numPr>
          <w:ilvl w:val="0"/>
          <w:numId w:val="4"/>
        </w:numPr>
        <w:spacing w:line="240" w:lineRule="auto"/>
        <w:ind w:left="360"/>
        <w:jc w:val="left"/>
        <w:rPr>
          <w:bCs/>
          <w:shd w:val="clear" w:color="auto" w:fill="FFFFFF"/>
        </w:rPr>
      </w:pPr>
      <w:r w:rsidRPr="00EA0965">
        <w:rPr>
          <w:bCs/>
          <w:shd w:val="clear" w:color="auto" w:fill="FFFFFF"/>
        </w:rPr>
        <w:t xml:space="preserve">McGlone, S. M., Bailey, R. R., Zimmer, S. M., Popovich, M. J., Tian, Y., Ufberg, P., . . . </w:t>
      </w:r>
      <w:r w:rsidRPr="0011277E">
        <w:rPr>
          <w:bCs/>
          <w:shd w:val="clear" w:color="auto" w:fill="FFFFFF"/>
        </w:rPr>
        <w:t>Lee, B. Y. (2011). The economic burden of Clostridium difficile.</w:t>
      </w:r>
      <w:r w:rsidRPr="0011277E">
        <w:rPr>
          <w:rStyle w:val="apple-converted-space"/>
          <w:bCs/>
          <w:shd w:val="clear" w:color="auto" w:fill="FFFFFF"/>
        </w:rPr>
        <w:t> </w:t>
      </w:r>
      <w:r w:rsidRPr="0011277E">
        <w:rPr>
          <w:bCs/>
          <w:i/>
          <w:iCs/>
          <w:shd w:val="clear" w:color="auto" w:fill="FFFFFF"/>
        </w:rPr>
        <w:t>Clinical Microbiology and Infection,18</w:t>
      </w:r>
      <w:r w:rsidRPr="0011277E">
        <w:rPr>
          <w:bCs/>
          <w:shd w:val="clear" w:color="auto" w:fill="FFFFFF"/>
        </w:rPr>
        <w:t>, 282-289. doi:10.111/j.1469-0691.2011.03571.x</w:t>
      </w:r>
    </w:p>
    <w:p w:rsidR="0037454B" w:rsidRPr="00120239" w:rsidRDefault="00120239" w:rsidP="005170CF">
      <w:pPr>
        <w:numPr>
          <w:ilvl w:val="0"/>
          <w:numId w:val="4"/>
        </w:numPr>
        <w:spacing w:line="240" w:lineRule="auto"/>
        <w:ind w:left="360"/>
        <w:jc w:val="left"/>
        <w:rPr>
          <w:bCs/>
          <w:shd w:val="clear" w:color="auto" w:fill="FFFFFF"/>
        </w:rPr>
      </w:pPr>
      <w:r w:rsidRPr="00120239">
        <w:rPr>
          <w:bCs/>
          <w:shd w:val="clear" w:color="auto" w:fill="FFFFFF"/>
        </w:rPr>
        <w:t>Briem, C. (2011). </w:t>
      </w:r>
      <w:r w:rsidRPr="00120239">
        <w:rPr>
          <w:bCs/>
          <w:iCs/>
          <w:shd w:val="clear" w:color="auto" w:fill="FFFFFF"/>
        </w:rPr>
        <w:t>Migration Trends in the Pittsburgh Region: Update Through 2010</w:t>
      </w:r>
      <w:r>
        <w:rPr>
          <w:bCs/>
          <w:shd w:val="clear" w:color="auto" w:fill="FFFFFF"/>
        </w:rPr>
        <w:t xml:space="preserve">. </w:t>
      </w:r>
      <w:r>
        <w:rPr>
          <w:bCs/>
          <w:i/>
          <w:shd w:val="clear" w:color="auto" w:fill="FFFFFF"/>
        </w:rPr>
        <w:t>Program in Urban and Regional Analysis University Center for Social and Urban Research</w:t>
      </w:r>
      <w:r>
        <w:rPr>
          <w:bCs/>
          <w:shd w:val="clear" w:color="auto" w:fill="FFFFFF"/>
        </w:rPr>
        <w:t>.</w:t>
      </w:r>
      <w:r>
        <w:rPr>
          <w:bCs/>
          <w:i/>
          <w:shd w:val="clear" w:color="auto" w:fill="FFFFFF"/>
        </w:rPr>
        <w:t xml:space="preserve"> </w:t>
      </w:r>
      <w:r w:rsidRPr="00120239">
        <w:rPr>
          <w:bCs/>
          <w:shd w:val="clear" w:color="auto" w:fill="FFFFFF"/>
        </w:rPr>
        <w:t>Pittsburgh, PA: University of Pittsburgh.</w:t>
      </w:r>
    </w:p>
    <w:p w:rsidR="00C01691" w:rsidRPr="00C01691" w:rsidRDefault="00C01691" w:rsidP="005170CF">
      <w:pPr>
        <w:spacing w:line="240" w:lineRule="auto"/>
        <w:ind w:left="360" w:hanging="360"/>
        <w:rPr>
          <w:bCs/>
          <w:shd w:val="clear" w:color="auto" w:fill="FFFFFF"/>
        </w:rPr>
      </w:pPr>
    </w:p>
    <w:p w:rsidR="00DA5BA8" w:rsidRDefault="00DA5BA8" w:rsidP="005170CF">
      <w:pPr>
        <w:pStyle w:val="BibliographyEntry"/>
        <w:ind w:left="360" w:hanging="360"/>
      </w:pPr>
    </w:p>
    <w:sectPr w:rsidR="00DA5BA8" w:rsidSect="006B1124">
      <w:footerReference w:type="default" r:id="rId4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EAB" w:rsidRDefault="00875EAB">
      <w:r>
        <w:separator/>
      </w:r>
    </w:p>
  </w:endnote>
  <w:endnote w:type="continuationSeparator" w:id="0">
    <w:p w:rsidR="00875EAB" w:rsidRDefault="00875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872" w:rsidRDefault="00D83872" w:rsidP="006B1124">
    <w:pPr>
      <w:tabs>
        <w:tab w:val="center" w:pos="4680"/>
      </w:tabs>
      <w:ind w:firstLine="0"/>
    </w:pPr>
    <w:r>
      <w:tab/>
    </w:r>
    <w:r>
      <w:fldChar w:fldCharType="begin"/>
    </w:r>
    <w:r>
      <w:instrText xml:space="preserve"> PAGE </w:instrText>
    </w:r>
    <w:r>
      <w:fldChar w:fldCharType="separate"/>
    </w:r>
    <w:r w:rsidR="00804D2B">
      <w:rPr>
        <w:noProof/>
      </w:rPr>
      <w:t>xviii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872" w:rsidRDefault="00D83872" w:rsidP="006B1124">
    <w:pPr>
      <w:tabs>
        <w:tab w:val="center" w:pos="4680"/>
      </w:tabs>
      <w:ind w:firstLine="0"/>
    </w:pPr>
    <w:r>
      <w:tab/>
    </w:r>
    <w:r>
      <w:fldChar w:fldCharType="begin"/>
    </w:r>
    <w:r>
      <w:instrText xml:space="preserve"> PAGE </w:instrText>
    </w:r>
    <w:r>
      <w:fldChar w:fldCharType="separate"/>
    </w:r>
    <w:r w:rsidR="00804D2B">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EAB" w:rsidRDefault="00875EAB">
      <w:r>
        <w:separator/>
      </w:r>
    </w:p>
  </w:footnote>
  <w:footnote w:type="continuationSeparator" w:id="0">
    <w:p w:rsidR="00875EAB" w:rsidRDefault="00875E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44311"/>
    <w:multiLevelType w:val="hybridMultilevel"/>
    <w:tmpl w:val="686EC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315625"/>
    <w:multiLevelType w:val="multilevel"/>
    <w:tmpl w:val="3C72564E"/>
    <w:lvl w:ilvl="0">
      <w:start w:val="1"/>
      <w:numFmt w:val="decimal"/>
      <w:pStyle w:val="Heading1"/>
      <w:lvlText w:val="%1.0 "/>
      <w:lvlJc w:val="left"/>
      <w:pPr>
        <w:tabs>
          <w:tab w:val="num" w:pos="-720"/>
        </w:tabs>
        <w:ind w:left="-720" w:firstLine="0"/>
      </w:pPr>
      <w:rPr>
        <w:rFonts w:hint="default"/>
        <w:b/>
        <w:i w:val="0"/>
        <w:sz w:val="24"/>
        <w:szCs w:val="24"/>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b/>
        <w:i w:val="0"/>
        <w:sz w:val="24"/>
        <w:szCs w:val="24"/>
      </w:rPr>
    </w:lvl>
    <w:lvl w:ilvl="3">
      <w:start w:val="1"/>
      <w:numFmt w:val="decimal"/>
      <w:pStyle w:val="Heading4"/>
      <w:lvlText w:val="%1.%2.%3.%4"/>
      <w:lvlJc w:val="left"/>
      <w:pPr>
        <w:tabs>
          <w:tab w:val="num" w:pos="0"/>
        </w:tabs>
        <w:ind w:left="0" w:firstLine="0"/>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CAA11B1"/>
    <w:multiLevelType w:val="hybridMultilevel"/>
    <w:tmpl w:val="E0E43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342C6A"/>
    <w:multiLevelType w:val="hybridMultilevel"/>
    <w:tmpl w:val="FB30E4CE"/>
    <w:lvl w:ilvl="0" w:tplc="56B6E9FA">
      <w:start w:val="1"/>
      <w:numFmt w:val="decimal"/>
      <w:lvlText w:val="%1."/>
      <w:lvlJc w:val="left"/>
      <w:pPr>
        <w:ind w:left="1080" w:hanging="360"/>
      </w:pPr>
      <w:rPr>
        <w:rFonts w:ascii="Times New Roman" w:eastAsiaTheme="minorHAnsi"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8756846"/>
    <w:multiLevelType w:val="multilevel"/>
    <w:tmpl w:val="67242D18"/>
    <w:lvl w:ilvl="0">
      <w:start w:val="1"/>
      <w:numFmt w:val="upperLetter"/>
      <w:pStyle w:val="AppSection"/>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nothing"/>
      <w:lvlText w:val="Appendix %5"/>
      <w:lvlJc w:val="left"/>
      <w:pPr>
        <w:ind w:left="0" w:firstLine="0"/>
      </w:pPr>
      <w:rPr>
        <w:rFonts w:hint="default"/>
        <w:b/>
        <w:i w:val="0"/>
        <w:caps/>
        <w:sz w:val="24"/>
        <w:szCs w:val="24"/>
      </w:rPr>
    </w:lvl>
    <w:lvl w:ilvl="5">
      <w:start w:val="1"/>
      <w:numFmt w:val="decimal"/>
      <w:pStyle w:val="AppSection"/>
      <w:lvlText w:val="%5.%6"/>
      <w:lvlJc w:val="left"/>
      <w:pPr>
        <w:tabs>
          <w:tab w:val="num" w:pos="720"/>
        </w:tabs>
        <w:ind w:left="0" w:firstLine="0"/>
      </w:pPr>
      <w:rPr>
        <w:rFonts w:hint="default"/>
        <w:b/>
        <w:i w:val="0"/>
        <w:sz w:val="24"/>
        <w:szCs w:val="24"/>
      </w:rPr>
    </w:lvl>
    <w:lvl w:ilvl="6">
      <w:start w:val="1"/>
      <w:numFmt w:val="decimal"/>
      <w:pStyle w:val="Appsubsection"/>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5" w15:restartNumberingAfterBreak="0">
    <w:nsid w:val="7675486C"/>
    <w:multiLevelType w:val="hybridMultilevel"/>
    <w:tmpl w:val="B33A5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3"/>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541"/>
    <w:rsid w:val="0000232D"/>
    <w:rsid w:val="0000756A"/>
    <w:rsid w:val="00012C6D"/>
    <w:rsid w:val="00013797"/>
    <w:rsid w:val="00013DB3"/>
    <w:rsid w:val="00022827"/>
    <w:rsid w:val="000229FA"/>
    <w:rsid w:val="0002348B"/>
    <w:rsid w:val="0002498A"/>
    <w:rsid w:val="0002715A"/>
    <w:rsid w:val="00027249"/>
    <w:rsid w:val="00032475"/>
    <w:rsid w:val="00034180"/>
    <w:rsid w:val="00035D1E"/>
    <w:rsid w:val="00036918"/>
    <w:rsid w:val="00036C67"/>
    <w:rsid w:val="00037CEE"/>
    <w:rsid w:val="000439B3"/>
    <w:rsid w:val="00047DED"/>
    <w:rsid w:val="00052547"/>
    <w:rsid w:val="000545A0"/>
    <w:rsid w:val="000560D3"/>
    <w:rsid w:val="000566CA"/>
    <w:rsid w:val="00061358"/>
    <w:rsid w:val="00066378"/>
    <w:rsid w:val="000702CE"/>
    <w:rsid w:val="00075581"/>
    <w:rsid w:val="00077293"/>
    <w:rsid w:val="00083024"/>
    <w:rsid w:val="00090B29"/>
    <w:rsid w:val="000927D1"/>
    <w:rsid w:val="0009291A"/>
    <w:rsid w:val="00092B6C"/>
    <w:rsid w:val="000967C5"/>
    <w:rsid w:val="000B0311"/>
    <w:rsid w:val="000B0466"/>
    <w:rsid w:val="000B05A5"/>
    <w:rsid w:val="000B25F8"/>
    <w:rsid w:val="000B529F"/>
    <w:rsid w:val="000D4F75"/>
    <w:rsid w:val="000E0DEB"/>
    <w:rsid w:val="000E2E66"/>
    <w:rsid w:val="000E4894"/>
    <w:rsid w:val="000E636B"/>
    <w:rsid w:val="000E7A2E"/>
    <w:rsid w:val="000F3C98"/>
    <w:rsid w:val="00100F5D"/>
    <w:rsid w:val="00101CCD"/>
    <w:rsid w:val="0010529C"/>
    <w:rsid w:val="00107F99"/>
    <w:rsid w:val="001104B9"/>
    <w:rsid w:val="00111233"/>
    <w:rsid w:val="0011277E"/>
    <w:rsid w:val="00113BD9"/>
    <w:rsid w:val="00120239"/>
    <w:rsid w:val="0012150C"/>
    <w:rsid w:val="00125588"/>
    <w:rsid w:val="00132778"/>
    <w:rsid w:val="00134E31"/>
    <w:rsid w:val="001351CC"/>
    <w:rsid w:val="00135ED4"/>
    <w:rsid w:val="001362E8"/>
    <w:rsid w:val="001365BA"/>
    <w:rsid w:val="00137B58"/>
    <w:rsid w:val="00140050"/>
    <w:rsid w:val="001452BC"/>
    <w:rsid w:val="00145B0C"/>
    <w:rsid w:val="00150EF7"/>
    <w:rsid w:val="001519E9"/>
    <w:rsid w:val="00163B40"/>
    <w:rsid w:val="00165D6C"/>
    <w:rsid w:val="001669F5"/>
    <w:rsid w:val="0017009C"/>
    <w:rsid w:val="001746A1"/>
    <w:rsid w:val="00176034"/>
    <w:rsid w:val="00181057"/>
    <w:rsid w:val="00181AC3"/>
    <w:rsid w:val="0018322B"/>
    <w:rsid w:val="00185719"/>
    <w:rsid w:val="001900A1"/>
    <w:rsid w:val="00193AC2"/>
    <w:rsid w:val="001A17F4"/>
    <w:rsid w:val="001A1D95"/>
    <w:rsid w:val="001A6CC1"/>
    <w:rsid w:val="001A7D3E"/>
    <w:rsid w:val="001B4754"/>
    <w:rsid w:val="001B63CA"/>
    <w:rsid w:val="001B76AF"/>
    <w:rsid w:val="001C7CDC"/>
    <w:rsid w:val="001E0D43"/>
    <w:rsid w:val="001E53CE"/>
    <w:rsid w:val="001E6057"/>
    <w:rsid w:val="00200B2E"/>
    <w:rsid w:val="00201A9D"/>
    <w:rsid w:val="00220AB9"/>
    <w:rsid w:val="00224F82"/>
    <w:rsid w:val="00226835"/>
    <w:rsid w:val="00226B01"/>
    <w:rsid w:val="00233E47"/>
    <w:rsid w:val="00234FF5"/>
    <w:rsid w:val="00236833"/>
    <w:rsid w:val="00237F31"/>
    <w:rsid w:val="002416B0"/>
    <w:rsid w:val="002444C7"/>
    <w:rsid w:val="0024647B"/>
    <w:rsid w:val="00250370"/>
    <w:rsid w:val="00252C95"/>
    <w:rsid w:val="002578AE"/>
    <w:rsid w:val="002600C6"/>
    <w:rsid w:val="00260EF3"/>
    <w:rsid w:val="00262927"/>
    <w:rsid w:val="00263576"/>
    <w:rsid w:val="00266E98"/>
    <w:rsid w:val="002672BE"/>
    <w:rsid w:val="002706BA"/>
    <w:rsid w:val="00271623"/>
    <w:rsid w:val="0027380F"/>
    <w:rsid w:val="00276E7E"/>
    <w:rsid w:val="0028271A"/>
    <w:rsid w:val="002845BE"/>
    <w:rsid w:val="0028560A"/>
    <w:rsid w:val="00287181"/>
    <w:rsid w:val="0028782F"/>
    <w:rsid w:val="0029580C"/>
    <w:rsid w:val="00297F93"/>
    <w:rsid w:val="002A00B0"/>
    <w:rsid w:val="002A7928"/>
    <w:rsid w:val="002B1CC7"/>
    <w:rsid w:val="002B3652"/>
    <w:rsid w:val="002B494B"/>
    <w:rsid w:val="002B4EC1"/>
    <w:rsid w:val="002B7F4F"/>
    <w:rsid w:val="002C21E0"/>
    <w:rsid w:val="002D01B1"/>
    <w:rsid w:val="002D11E0"/>
    <w:rsid w:val="002D1684"/>
    <w:rsid w:val="002D38AF"/>
    <w:rsid w:val="002D771C"/>
    <w:rsid w:val="002F457D"/>
    <w:rsid w:val="002F505C"/>
    <w:rsid w:val="0030269B"/>
    <w:rsid w:val="00306DCF"/>
    <w:rsid w:val="00311816"/>
    <w:rsid w:val="00312E2D"/>
    <w:rsid w:val="00313EB8"/>
    <w:rsid w:val="00314CBE"/>
    <w:rsid w:val="00316033"/>
    <w:rsid w:val="0032007F"/>
    <w:rsid w:val="0033142D"/>
    <w:rsid w:val="00331802"/>
    <w:rsid w:val="00332B90"/>
    <w:rsid w:val="00332E88"/>
    <w:rsid w:val="00335569"/>
    <w:rsid w:val="00335CC8"/>
    <w:rsid w:val="00337497"/>
    <w:rsid w:val="00337CC7"/>
    <w:rsid w:val="0034038F"/>
    <w:rsid w:val="00340AAE"/>
    <w:rsid w:val="00341A03"/>
    <w:rsid w:val="00345BDF"/>
    <w:rsid w:val="003509CE"/>
    <w:rsid w:val="003515D4"/>
    <w:rsid w:val="0035363A"/>
    <w:rsid w:val="0035406D"/>
    <w:rsid w:val="00355860"/>
    <w:rsid w:val="003568C5"/>
    <w:rsid w:val="00357EA4"/>
    <w:rsid w:val="003615AA"/>
    <w:rsid w:val="00363314"/>
    <w:rsid w:val="003640D0"/>
    <w:rsid w:val="00365167"/>
    <w:rsid w:val="00367476"/>
    <w:rsid w:val="00367AB9"/>
    <w:rsid w:val="00370985"/>
    <w:rsid w:val="0037303B"/>
    <w:rsid w:val="0037454B"/>
    <w:rsid w:val="003749CD"/>
    <w:rsid w:val="003774F0"/>
    <w:rsid w:val="00395A2C"/>
    <w:rsid w:val="00396BAF"/>
    <w:rsid w:val="00397011"/>
    <w:rsid w:val="003A0AD4"/>
    <w:rsid w:val="003A3479"/>
    <w:rsid w:val="003A43AA"/>
    <w:rsid w:val="003B39EB"/>
    <w:rsid w:val="003B3F5B"/>
    <w:rsid w:val="003B6FD0"/>
    <w:rsid w:val="003C5E84"/>
    <w:rsid w:val="003D79D0"/>
    <w:rsid w:val="003D7F70"/>
    <w:rsid w:val="003E5F59"/>
    <w:rsid w:val="003F1F13"/>
    <w:rsid w:val="003F3B27"/>
    <w:rsid w:val="003F6375"/>
    <w:rsid w:val="00400BAE"/>
    <w:rsid w:val="0040176D"/>
    <w:rsid w:val="0040525F"/>
    <w:rsid w:val="004102D1"/>
    <w:rsid w:val="00413A15"/>
    <w:rsid w:val="00414BBA"/>
    <w:rsid w:val="00416AB4"/>
    <w:rsid w:val="004174F2"/>
    <w:rsid w:val="0042658D"/>
    <w:rsid w:val="0042746B"/>
    <w:rsid w:val="0043475A"/>
    <w:rsid w:val="0043481A"/>
    <w:rsid w:val="004357A5"/>
    <w:rsid w:val="004359E5"/>
    <w:rsid w:val="00450A69"/>
    <w:rsid w:val="004532EC"/>
    <w:rsid w:val="004563CA"/>
    <w:rsid w:val="00457E94"/>
    <w:rsid w:val="00462A0C"/>
    <w:rsid w:val="00464589"/>
    <w:rsid w:val="00472225"/>
    <w:rsid w:val="00475DF7"/>
    <w:rsid w:val="00477F9B"/>
    <w:rsid w:val="00480236"/>
    <w:rsid w:val="00484B59"/>
    <w:rsid w:val="00492776"/>
    <w:rsid w:val="00494BAF"/>
    <w:rsid w:val="0049586D"/>
    <w:rsid w:val="004A0782"/>
    <w:rsid w:val="004A3B42"/>
    <w:rsid w:val="004A51B2"/>
    <w:rsid w:val="004B3864"/>
    <w:rsid w:val="004B72CC"/>
    <w:rsid w:val="004B7500"/>
    <w:rsid w:val="004B7B28"/>
    <w:rsid w:val="004C1181"/>
    <w:rsid w:val="004C1406"/>
    <w:rsid w:val="004C3478"/>
    <w:rsid w:val="004C354F"/>
    <w:rsid w:val="004C7C5A"/>
    <w:rsid w:val="004D5BCF"/>
    <w:rsid w:val="004D7AA4"/>
    <w:rsid w:val="004E197B"/>
    <w:rsid w:val="004E3B59"/>
    <w:rsid w:val="004E6341"/>
    <w:rsid w:val="004F270A"/>
    <w:rsid w:val="004F4E0E"/>
    <w:rsid w:val="00506369"/>
    <w:rsid w:val="005109A6"/>
    <w:rsid w:val="005117BA"/>
    <w:rsid w:val="005168CF"/>
    <w:rsid w:val="00516DD8"/>
    <w:rsid w:val="005170CF"/>
    <w:rsid w:val="00517CDB"/>
    <w:rsid w:val="00531399"/>
    <w:rsid w:val="00532554"/>
    <w:rsid w:val="00532A7B"/>
    <w:rsid w:val="0053384A"/>
    <w:rsid w:val="005346EC"/>
    <w:rsid w:val="00536110"/>
    <w:rsid w:val="00536F9E"/>
    <w:rsid w:val="00536FF1"/>
    <w:rsid w:val="005426A6"/>
    <w:rsid w:val="005511D6"/>
    <w:rsid w:val="00553DAF"/>
    <w:rsid w:val="00554AA1"/>
    <w:rsid w:val="00554BF9"/>
    <w:rsid w:val="00555E48"/>
    <w:rsid w:val="0055629A"/>
    <w:rsid w:val="005570CB"/>
    <w:rsid w:val="00563504"/>
    <w:rsid w:val="00570E08"/>
    <w:rsid w:val="005774B5"/>
    <w:rsid w:val="0058115A"/>
    <w:rsid w:val="005827DE"/>
    <w:rsid w:val="005845E2"/>
    <w:rsid w:val="0058508A"/>
    <w:rsid w:val="00591E73"/>
    <w:rsid w:val="00593164"/>
    <w:rsid w:val="005A0E28"/>
    <w:rsid w:val="005A33C9"/>
    <w:rsid w:val="005A5B5A"/>
    <w:rsid w:val="005A67B2"/>
    <w:rsid w:val="005A7CA9"/>
    <w:rsid w:val="005B305C"/>
    <w:rsid w:val="005C1073"/>
    <w:rsid w:val="005C149F"/>
    <w:rsid w:val="005C1DB4"/>
    <w:rsid w:val="005C3A17"/>
    <w:rsid w:val="005C51B5"/>
    <w:rsid w:val="005C5B3F"/>
    <w:rsid w:val="005D6CA9"/>
    <w:rsid w:val="005E2E3A"/>
    <w:rsid w:val="005F30A0"/>
    <w:rsid w:val="005F4B7E"/>
    <w:rsid w:val="005F5BAB"/>
    <w:rsid w:val="0060035E"/>
    <w:rsid w:val="00605DB2"/>
    <w:rsid w:val="00613280"/>
    <w:rsid w:val="00613E17"/>
    <w:rsid w:val="006141CD"/>
    <w:rsid w:val="006164A7"/>
    <w:rsid w:val="00623FF7"/>
    <w:rsid w:val="00623FFB"/>
    <w:rsid w:val="00624A46"/>
    <w:rsid w:val="00626994"/>
    <w:rsid w:val="006301CE"/>
    <w:rsid w:val="006355ED"/>
    <w:rsid w:val="00636C11"/>
    <w:rsid w:val="006425BF"/>
    <w:rsid w:val="00643376"/>
    <w:rsid w:val="0064418B"/>
    <w:rsid w:val="00645031"/>
    <w:rsid w:val="0065444F"/>
    <w:rsid w:val="00656EE6"/>
    <w:rsid w:val="00664522"/>
    <w:rsid w:val="00665A46"/>
    <w:rsid w:val="00667934"/>
    <w:rsid w:val="00677CAE"/>
    <w:rsid w:val="006810E4"/>
    <w:rsid w:val="0068247E"/>
    <w:rsid w:val="0068467D"/>
    <w:rsid w:val="006852A6"/>
    <w:rsid w:val="00685997"/>
    <w:rsid w:val="00695F19"/>
    <w:rsid w:val="0069627F"/>
    <w:rsid w:val="006A44DA"/>
    <w:rsid w:val="006A5388"/>
    <w:rsid w:val="006A572B"/>
    <w:rsid w:val="006A5780"/>
    <w:rsid w:val="006A66D3"/>
    <w:rsid w:val="006B1124"/>
    <w:rsid w:val="006B35BF"/>
    <w:rsid w:val="006B638C"/>
    <w:rsid w:val="006C1DB1"/>
    <w:rsid w:val="006C4B98"/>
    <w:rsid w:val="006D27EA"/>
    <w:rsid w:val="006D5D46"/>
    <w:rsid w:val="006D6802"/>
    <w:rsid w:val="006D76AA"/>
    <w:rsid w:val="006E13EF"/>
    <w:rsid w:val="006E2702"/>
    <w:rsid w:val="006E68B9"/>
    <w:rsid w:val="006F034E"/>
    <w:rsid w:val="006F1A72"/>
    <w:rsid w:val="006F6B3A"/>
    <w:rsid w:val="006F73B0"/>
    <w:rsid w:val="00704134"/>
    <w:rsid w:val="007145FC"/>
    <w:rsid w:val="00715B08"/>
    <w:rsid w:val="00715F59"/>
    <w:rsid w:val="0071626C"/>
    <w:rsid w:val="0072122E"/>
    <w:rsid w:val="00722226"/>
    <w:rsid w:val="00726189"/>
    <w:rsid w:val="007268E1"/>
    <w:rsid w:val="00727843"/>
    <w:rsid w:val="007400F2"/>
    <w:rsid w:val="00746671"/>
    <w:rsid w:val="00746FB3"/>
    <w:rsid w:val="00750EDD"/>
    <w:rsid w:val="007565CA"/>
    <w:rsid w:val="00757F9C"/>
    <w:rsid w:val="007664DA"/>
    <w:rsid w:val="0077184B"/>
    <w:rsid w:val="00775294"/>
    <w:rsid w:val="00776898"/>
    <w:rsid w:val="00777243"/>
    <w:rsid w:val="007820C6"/>
    <w:rsid w:val="007836C7"/>
    <w:rsid w:val="007837EE"/>
    <w:rsid w:val="00783E9B"/>
    <w:rsid w:val="007911C3"/>
    <w:rsid w:val="007930DF"/>
    <w:rsid w:val="007961E4"/>
    <w:rsid w:val="007A0E9E"/>
    <w:rsid w:val="007A1264"/>
    <w:rsid w:val="007A33B8"/>
    <w:rsid w:val="007A4458"/>
    <w:rsid w:val="007A473D"/>
    <w:rsid w:val="007A6D0C"/>
    <w:rsid w:val="007B0DB5"/>
    <w:rsid w:val="007B3848"/>
    <w:rsid w:val="007C21E1"/>
    <w:rsid w:val="007C3739"/>
    <w:rsid w:val="007C4767"/>
    <w:rsid w:val="007D1036"/>
    <w:rsid w:val="007D26E5"/>
    <w:rsid w:val="007D385B"/>
    <w:rsid w:val="007D3CA8"/>
    <w:rsid w:val="007D4783"/>
    <w:rsid w:val="007E2633"/>
    <w:rsid w:val="007E3A2C"/>
    <w:rsid w:val="007E45E3"/>
    <w:rsid w:val="007F2F1A"/>
    <w:rsid w:val="007F593A"/>
    <w:rsid w:val="007F66AC"/>
    <w:rsid w:val="007F6952"/>
    <w:rsid w:val="00804D2B"/>
    <w:rsid w:val="00806609"/>
    <w:rsid w:val="00806F4F"/>
    <w:rsid w:val="00810A42"/>
    <w:rsid w:val="00810D52"/>
    <w:rsid w:val="0081152E"/>
    <w:rsid w:val="00816B05"/>
    <w:rsid w:val="00823B63"/>
    <w:rsid w:val="00831715"/>
    <w:rsid w:val="00834193"/>
    <w:rsid w:val="00835840"/>
    <w:rsid w:val="008436BE"/>
    <w:rsid w:val="008518DE"/>
    <w:rsid w:val="008519A8"/>
    <w:rsid w:val="00857A31"/>
    <w:rsid w:val="008611C6"/>
    <w:rsid w:val="0086296D"/>
    <w:rsid w:val="00863089"/>
    <w:rsid w:val="00863D37"/>
    <w:rsid w:val="008650E7"/>
    <w:rsid w:val="00866AE2"/>
    <w:rsid w:val="00867425"/>
    <w:rsid w:val="00875EAB"/>
    <w:rsid w:val="008770C4"/>
    <w:rsid w:val="00882021"/>
    <w:rsid w:val="00883468"/>
    <w:rsid w:val="008871CB"/>
    <w:rsid w:val="00895109"/>
    <w:rsid w:val="008956BA"/>
    <w:rsid w:val="008A110F"/>
    <w:rsid w:val="008A298B"/>
    <w:rsid w:val="008A39D0"/>
    <w:rsid w:val="008A4541"/>
    <w:rsid w:val="008A6008"/>
    <w:rsid w:val="008A6719"/>
    <w:rsid w:val="008B04EF"/>
    <w:rsid w:val="008B08D1"/>
    <w:rsid w:val="008B22BA"/>
    <w:rsid w:val="008B2EA1"/>
    <w:rsid w:val="008B4785"/>
    <w:rsid w:val="008B47A2"/>
    <w:rsid w:val="008D5152"/>
    <w:rsid w:val="008D64F4"/>
    <w:rsid w:val="008E109E"/>
    <w:rsid w:val="008E26D0"/>
    <w:rsid w:val="008E375A"/>
    <w:rsid w:val="008E714D"/>
    <w:rsid w:val="008E776C"/>
    <w:rsid w:val="008F2230"/>
    <w:rsid w:val="008F73B9"/>
    <w:rsid w:val="008F7B10"/>
    <w:rsid w:val="0090112B"/>
    <w:rsid w:val="00901541"/>
    <w:rsid w:val="00901CC9"/>
    <w:rsid w:val="009048F4"/>
    <w:rsid w:val="009107BD"/>
    <w:rsid w:val="00911A74"/>
    <w:rsid w:val="0091215F"/>
    <w:rsid w:val="00917104"/>
    <w:rsid w:val="009214E0"/>
    <w:rsid w:val="0092225F"/>
    <w:rsid w:val="00926AD6"/>
    <w:rsid w:val="00930BE5"/>
    <w:rsid w:val="0093328B"/>
    <w:rsid w:val="0093556A"/>
    <w:rsid w:val="009364E8"/>
    <w:rsid w:val="00936D40"/>
    <w:rsid w:val="00941183"/>
    <w:rsid w:val="00950C4B"/>
    <w:rsid w:val="009523C3"/>
    <w:rsid w:val="00953BBD"/>
    <w:rsid w:val="00954AB0"/>
    <w:rsid w:val="009576C4"/>
    <w:rsid w:val="00957998"/>
    <w:rsid w:val="00960346"/>
    <w:rsid w:val="0097252B"/>
    <w:rsid w:val="009779FE"/>
    <w:rsid w:val="00977D1C"/>
    <w:rsid w:val="00977E17"/>
    <w:rsid w:val="00983C83"/>
    <w:rsid w:val="0098673A"/>
    <w:rsid w:val="0099101E"/>
    <w:rsid w:val="0099232C"/>
    <w:rsid w:val="009948E7"/>
    <w:rsid w:val="0099539E"/>
    <w:rsid w:val="009A2233"/>
    <w:rsid w:val="009A5582"/>
    <w:rsid w:val="009A7FD8"/>
    <w:rsid w:val="009B1350"/>
    <w:rsid w:val="009B4155"/>
    <w:rsid w:val="009B48BF"/>
    <w:rsid w:val="009C02FC"/>
    <w:rsid w:val="009C0CE8"/>
    <w:rsid w:val="009C0F85"/>
    <w:rsid w:val="009C2405"/>
    <w:rsid w:val="009C3308"/>
    <w:rsid w:val="009C694E"/>
    <w:rsid w:val="009C769B"/>
    <w:rsid w:val="009D2389"/>
    <w:rsid w:val="009D2B2A"/>
    <w:rsid w:val="009D406E"/>
    <w:rsid w:val="009E1A49"/>
    <w:rsid w:val="009F3282"/>
    <w:rsid w:val="009F5DE2"/>
    <w:rsid w:val="00A018C2"/>
    <w:rsid w:val="00A0479B"/>
    <w:rsid w:val="00A0601C"/>
    <w:rsid w:val="00A067FC"/>
    <w:rsid w:val="00A10E53"/>
    <w:rsid w:val="00A208D2"/>
    <w:rsid w:val="00A210E5"/>
    <w:rsid w:val="00A23208"/>
    <w:rsid w:val="00A27C24"/>
    <w:rsid w:val="00A3281F"/>
    <w:rsid w:val="00A34021"/>
    <w:rsid w:val="00A34B9C"/>
    <w:rsid w:val="00A35269"/>
    <w:rsid w:val="00A4495A"/>
    <w:rsid w:val="00A45C9C"/>
    <w:rsid w:val="00A45F73"/>
    <w:rsid w:val="00A56DEA"/>
    <w:rsid w:val="00A57612"/>
    <w:rsid w:val="00A63053"/>
    <w:rsid w:val="00A817B9"/>
    <w:rsid w:val="00A837D4"/>
    <w:rsid w:val="00A85273"/>
    <w:rsid w:val="00A9265D"/>
    <w:rsid w:val="00AA1EBD"/>
    <w:rsid w:val="00AA2C6A"/>
    <w:rsid w:val="00AA3E52"/>
    <w:rsid w:val="00AB08F3"/>
    <w:rsid w:val="00AB2850"/>
    <w:rsid w:val="00AB3AF0"/>
    <w:rsid w:val="00AC07AE"/>
    <w:rsid w:val="00AC4CF3"/>
    <w:rsid w:val="00AC60BC"/>
    <w:rsid w:val="00AC7088"/>
    <w:rsid w:val="00AD22CE"/>
    <w:rsid w:val="00AD36AB"/>
    <w:rsid w:val="00AE0C5B"/>
    <w:rsid w:val="00AE0E61"/>
    <w:rsid w:val="00AE7959"/>
    <w:rsid w:val="00AF014F"/>
    <w:rsid w:val="00AF2562"/>
    <w:rsid w:val="00AF3023"/>
    <w:rsid w:val="00AF7483"/>
    <w:rsid w:val="00B00E3A"/>
    <w:rsid w:val="00B01E11"/>
    <w:rsid w:val="00B07B9C"/>
    <w:rsid w:val="00B102FD"/>
    <w:rsid w:val="00B10305"/>
    <w:rsid w:val="00B106DA"/>
    <w:rsid w:val="00B10C66"/>
    <w:rsid w:val="00B20BF4"/>
    <w:rsid w:val="00B22F12"/>
    <w:rsid w:val="00B3287B"/>
    <w:rsid w:val="00B33801"/>
    <w:rsid w:val="00B4050F"/>
    <w:rsid w:val="00B424B6"/>
    <w:rsid w:val="00B457DE"/>
    <w:rsid w:val="00B45DB6"/>
    <w:rsid w:val="00B5049D"/>
    <w:rsid w:val="00B56A2C"/>
    <w:rsid w:val="00B56F3C"/>
    <w:rsid w:val="00B57E9B"/>
    <w:rsid w:val="00B614F2"/>
    <w:rsid w:val="00B64145"/>
    <w:rsid w:val="00B66C26"/>
    <w:rsid w:val="00B70572"/>
    <w:rsid w:val="00B72632"/>
    <w:rsid w:val="00B72DAB"/>
    <w:rsid w:val="00B76D2D"/>
    <w:rsid w:val="00B77A58"/>
    <w:rsid w:val="00B87D28"/>
    <w:rsid w:val="00B906DA"/>
    <w:rsid w:val="00B90E6A"/>
    <w:rsid w:val="00B9151E"/>
    <w:rsid w:val="00B917F0"/>
    <w:rsid w:val="00B972E3"/>
    <w:rsid w:val="00BA6BD7"/>
    <w:rsid w:val="00BB6D12"/>
    <w:rsid w:val="00BC16A8"/>
    <w:rsid w:val="00BC3D7E"/>
    <w:rsid w:val="00BD1BE9"/>
    <w:rsid w:val="00BE1404"/>
    <w:rsid w:val="00BE31E8"/>
    <w:rsid w:val="00BE4D77"/>
    <w:rsid w:val="00BE4FEE"/>
    <w:rsid w:val="00BE516D"/>
    <w:rsid w:val="00BE6FEA"/>
    <w:rsid w:val="00BE76AD"/>
    <w:rsid w:val="00BE7E8A"/>
    <w:rsid w:val="00BF3CA8"/>
    <w:rsid w:val="00C0018A"/>
    <w:rsid w:val="00C01691"/>
    <w:rsid w:val="00C0750A"/>
    <w:rsid w:val="00C07D3F"/>
    <w:rsid w:val="00C139E5"/>
    <w:rsid w:val="00C15A22"/>
    <w:rsid w:val="00C164FA"/>
    <w:rsid w:val="00C237BC"/>
    <w:rsid w:val="00C2537B"/>
    <w:rsid w:val="00C31967"/>
    <w:rsid w:val="00C330B4"/>
    <w:rsid w:val="00C3520E"/>
    <w:rsid w:val="00C36440"/>
    <w:rsid w:val="00C41870"/>
    <w:rsid w:val="00C41995"/>
    <w:rsid w:val="00C43878"/>
    <w:rsid w:val="00C465D6"/>
    <w:rsid w:val="00C5011B"/>
    <w:rsid w:val="00C5208F"/>
    <w:rsid w:val="00C56390"/>
    <w:rsid w:val="00C575AC"/>
    <w:rsid w:val="00C60BD6"/>
    <w:rsid w:val="00C617A9"/>
    <w:rsid w:val="00C61F10"/>
    <w:rsid w:val="00C63417"/>
    <w:rsid w:val="00C675A7"/>
    <w:rsid w:val="00C759F9"/>
    <w:rsid w:val="00C7735E"/>
    <w:rsid w:val="00C776D9"/>
    <w:rsid w:val="00C807F8"/>
    <w:rsid w:val="00C81518"/>
    <w:rsid w:val="00C85987"/>
    <w:rsid w:val="00C86428"/>
    <w:rsid w:val="00C865A4"/>
    <w:rsid w:val="00C87673"/>
    <w:rsid w:val="00C90A77"/>
    <w:rsid w:val="00C9228E"/>
    <w:rsid w:val="00C935D5"/>
    <w:rsid w:val="00C94C0C"/>
    <w:rsid w:val="00C964F0"/>
    <w:rsid w:val="00CA7137"/>
    <w:rsid w:val="00CA75FF"/>
    <w:rsid w:val="00CB03F9"/>
    <w:rsid w:val="00CB34F9"/>
    <w:rsid w:val="00CB685F"/>
    <w:rsid w:val="00CB714A"/>
    <w:rsid w:val="00CC4076"/>
    <w:rsid w:val="00CC513F"/>
    <w:rsid w:val="00CD59BF"/>
    <w:rsid w:val="00CE0F13"/>
    <w:rsid w:val="00CE19CC"/>
    <w:rsid w:val="00CE2FA5"/>
    <w:rsid w:val="00CE408D"/>
    <w:rsid w:val="00CE5A1C"/>
    <w:rsid w:val="00CF4CD5"/>
    <w:rsid w:val="00CF5041"/>
    <w:rsid w:val="00CF53B7"/>
    <w:rsid w:val="00D0570C"/>
    <w:rsid w:val="00D05B5A"/>
    <w:rsid w:val="00D119BC"/>
    <w:rsid w:val="00D12FD9"/>
    <w:rsid w:val="00D26111"/>
    <w:rsid w:val="00D30C9B"/>
    <w:rsid w:val="00D3477B"/>
    <w:rsid w:val="00D35737"/>
    <w:rsid w:val="00D42B9D"/>
    <w:rsid w:val="00D43473"/>
    <w:rsid w:val="00D43A8F"/>
    <w:rsid w:val="00D46425"/>
    <w:rsid w:val="00D47046"/>
    <w:rsid w:val="00D47A36"/>
    <w:rsid w:val="00D501C6"/>
    <w:rsid w:val="00D515B8"/>
    <w:rsid w:val="00D530BC"/>
    <w:rsid w:val="00D53127"/>
    <w:rsid w:val="00D53FBC"/>
    <w:rsid w:val="00D54E4A"/>
    <w:rsid w:val="00D56541"/>
    <w:rsid w:val="00D626EC"/>
    <w:rsid w:val="00D6761B"/>
    <w:rsid w:val="00D70FED"/>
    <w:rsid w:val="00D73782"/>
    <w:rsid w:val="00D74CB6"/>
    <w:rsid w:val="00D8077A"/>
    <w:rsid w:val="00D81736"/>
    <w:rsid w:val="00D81936"/>
    <w:rsid w:val="00D83276"/>
    <w:rsid w:val="00D83872"/>
    <w:rsid w:val="00D84B72"/>
    <w:rsid w:val="00D84F80"/>
    <w:rsid w:val="00D87AE9"/>
    <w:rsid w:val="00D960AF"/>
    <w:rsid w:val="00DA0498"/>
    <w:rsid w:val="00DA0AF8"/>
    <w:rsid w:val="00DA5BA8"/>
    <w:rsid w:val="00DA6DC9"/>
    <w:rsid w:val="00DB03DC"/>
    <w:rsid w:val="00DB5675"/>
    <w:rsid w:val="00DC4856"/>
    <w:rsid w:val="00DD733E"/>
    <w:rsid w:val="00DE2D0D"/>
    <w:rsid w:val="00DE54FB"/>
    <w:rsid w:val="00DE78B1"/>
    <w:rsid w:val="00DE79A0"/>
    <w:rsid w:val="00DF07D0"/>
    <w:rsid w:val="00DF085E"/>
    <w:rsid w:val="00DF1640"/>
    <w:rsid w:val="00DF1E94"/>
    <w:rsid w:val="00DF4EF7"/>
    <w:rsid w:val="00E07615"/>
    <w:rsid w:val="00E107E9"/>
    <w:rsid w:val="00E1092D"/>
    <w:rsid w:val="00E13BFF"/>
    <w:rsid w:val="00E14BD7"/>
    <w:rsid w:val="00E17074"/>
    <w:rsid w:val="00E2332A"/>
    <w:rsid w:val="00E237AD"/>
    <w:rsid w:val="00E24016"/>
    <w:rsid w:val="00E24C1E"/>
    <w:rsid w:val="00E27CD3"/>
    <w:rsid w:val="00E31717"/>
    <w:rsid w:val="00E34BC0"/>
    <w:rsid w:val="00E35361"/>
    <w:rsid w:val="00E36565"/>
    <w:rsid w:val="00E374BE"/>
    <w:rsid w:val="00E37B2C"/>
    <w:rsid w:val="00E37B6E"/>
    <w:rsid w:val="00E41360"/>
    <w:rsid w:val="00E420D6"/>
    <w:rsid w:val="00E456F4"/>
    <w:rsid w:val="00E52640"/>
    <w:rsid w:val="00E53B77"/>
    <w:rsid w:val="00E541AA"/>
    <w:rsid w:val="00E575FE"/>
    <w:rsid w:val="00E61C18"/>
    <w:rsid w:val="00E61D3B"/>
    <w:rsid w:val="00E6310B"/>
    <w:rsid w:val="00E67504"/>
    <w:rsid w:val="00E74086"/>
    <w:rsid w:val="00E74E6F"/>
    <w:rsid w:val="00E758BF"/>
    <w:rsid w:val="00E764D9"/>
    <w:rsid w:val="00E80C94"/>
    <w:rsid w:val="00E80D99"/>
    <w:rsid w:val="00E81F92"/>
    <w:rsid w:val="00E859C5"/>
    <w:rsid w:val="00E937F5"/>
    <w:rsid w:val="00E96A87"/>
    <w:rsid w:val="00EA0965"/>
    <w:rsid w:val="00EA10BD"/>
    <w:rsid w:val="00EB0520"/>
    <w:rsid w:val="00EB0F9F"/>
    <w:rsid w:val="00EB7415"/>
    <w:rsid w:val="00EC2A98"/>
    <w:rsid w:val="00EC4006"/>
    <w:rsid w:val="00EC71E8"/>
    <w:rsid w:val="00EC77F9"/>
    <w:rsid w:val="00ED1668"/>
    <w:rsid w:val="00ED4E81"/>
    <w:rsid w:val="00ED5E74"/>
    <w:rsid w:val="00ED7549"/>
    <w:rsid w:val="00EE3977"/>
    <w:rsid w:val="00EE3CB4"/>
    <w:rsid w:val="00EE485C"/>
    <w:rsid w:val="00EF2C46"/>
    <w:rsid w:val="00EF4B79"/>
    <w:rsid w:val="00EF4CEE"/>
    <w:rsid w:val="00F00894"/>
    <w:rsid w:val="00F0330D"/>
    <w:rsid w:val="00F0354B"/>
    <w:rsid w:val="00F11FAE"/>
    <w:rsid w:val="00F179C3"/>
    <w:rsid w:val="00F23697"/>
    <w:rsid w:val="00F245FA"/>
    <w:rsid w:val="00F3017E"/>
    <w:rsid w:val="00F34251"/>
    <w:rsid w:val="00F40735"/>
    <w:rsid w:val="00F46A24"/>
    <w:rsid w:val="00F50CAF"/>
    <w:rsid w:val="00F53A96"/>
    <w:rsid w:val="00F56B64"/>
    <w:rsid w:val="00F62D73"/>
    <w:rsid w:val="00F66DDC"/>
    <w:rsid w:val="00F67F60"/>
    <w:rsid w:val="00F71465"/>
    <w:rsid w:val="00F718FA"/>
    <w:rsid w:val="00F73CB9"/>
    <w:rsid w:val="00F7424E"/>
    <w:rsid w:val="00F75141"/>
    <w:rsid w:val="00F764D2"/>
    <w:rsid w:val="00F77F6F"/>
    <w:rsid w:val="00F83D3E"/>
    <w:rsid w:val="00F86DCE"/>
    <w:rsid w:val="00F91BDB"/>
    <w:rsid w:val="00F94F5D"/>
    <w:rsid w:val="00F95FDF"/>
    <w:rsid w:val="00FA0469"/>
    <w:rsid w:val="00FA369B"/>
    <w:rsid w:val="00FB0CA7"/>
    <w:rsid w:val="00FB2A97"/>
    <w:rsid w:val="00FC0740"/>
    <w:rsid w:val="00FC49F7"/>
    <w:rsid w:val="00FC5600"/>
    <w:rsid w:val="00FC7877"/>
    <w:rsid w:val="00FD1C91"/>
    <w:rsid w:val="00FE0667"/>
    <w:rsid w:val="00FE2813"/>
    <w:rsid w:val="00FE492F"/>
    <w:rsid w:val="00FF47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4097"/>
    <o:shapelayout v:ext="edit">
      <o:idmap v:ext="edit" data="1"/>
    </o:shapelayout>
  </w:shapeDefaults>
  <w:decimalSymbol w:val="."/>
  <w:listSeparator w:val=","/>
  <w14:docId w14:val="45A9D726"/>
  <w15:chartTrackingRefBased/>
  <w15:docId w15:val="{23E480E9-80B7-4CB6-8CE0-64DEAFB76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B2E"/>
    <w:pPr>
      <w:spacing w:line="480" w:lineRule="auto"/>
      <w:ind w:firstLine="720"/>
      <w:jc w:val="both"/>
    </w:pPr>
    <w:rPr>
      <w:sz w:val="24"/>
      <w:szCs w:val="24"/>
    </w:rPr>
  </w:style>
  <w:style w:type="paragraph" w:styleId="Heading1">
    <w:name w:val="heading 1"/>
    <w:basedOn w:val="Normal"/>
    <w:next w:val="Noindent"/>
    <w:qFormat/>
    <w:rsid w:val="008A110F"/>
    <w:pPr>
      <w:keepNext/>
      <w:pageBreakBefore/>
      <w:numPr>
        <w:numId w:val="2"/>
      </w:numPr>
      <w:spacing w:before="1440" w:after="960"/>
      <w:jc w:val="center"/>
      <w:outlineLvl w:val="0"/>
    </w:pPr>
    <w:rPr>
      <w:rFonts w:cs="Arial"/>
      <w:b/>
      <w:bCs/>
      <w:caps/>
    </w:rPr>
  </w:style>
  <w:style w:type="paragraph" w:styleId="Heading2">
    <w:name w:val="heading 2"/>
    <w:basedOn w:val="Heading1"/>
    <w:next w:val="Noindent"/>
    <w:qFormat/>
    <w:rsid w:val="008A110F"/>
    <w:pPr>
      <w:pageBreakBefore w:val="0"/>
      <w:numPr>
        <w:ilvl w:val="1"/>
      </w:numPr>
      <w:spacing w:before="960" w:after="480"/>
      <w:contextualSpacing/>
      <w:outlineLvl w:val="1"/>
    </w:pPr>
    <w:rPr>
      <w:bCs w:val="0"/>
      <w:iCs/>
    </w:rPr>
  </w:style>
  <w:style w:type="paragraph" w:styleId="Heading3">
    <w:name w:val="heading 3"/>
    <w:basedOn w:val="Heading2"/>
    <w:next w:val="Noindent"/>
    <w:qFormat/>
    <w:rsid w:val="008A110F"/>
    <w:pPr>
      <w:numPr>
        <w:ilvl w:val="2"/>
      </w:numPr>
      <w:spacing w:before="480"/>
      <w:jc w:val="left"/>
      <w:outlineLvl w:val="2"/>
    </w:pPr>
    <w:rPr>
      <w:bCs/>
      <w:caps w:val="0"/>
    </w:rPr>
  </w:style>
  <w:style w:type="paragraph" w:styleId="Heading4">
    <w:name w:val="heading 4"/>
    <w:basedOn w:val="Heading3"/>
    <w:next w:val="Normal"/>
    <w:qFormat/>
    <w:rsid w:val="00276E7E"/>
    <w:pPr>
      <w:numPr>
        <w:ilvl w:val="3"/>
      </w:numPr>
      <w:spacing w:after="0"/>
      <w:contextualSpacing w:val="0"/>
      <w:jc w:val="both"/>
      <w:outlineLvl w:val="3"/>
    </w:pPr>
    <w:rPr>
      <w:bCs w:val="0"/>
    </w:rPr>
  </w:style>
  <w:style w:type="paragraph" w:styleId="Heading5">
    <w:name w:val="heading 5"/>
    <w:basedOn w:val="Normal"/>
    <w:next w:val="Normal"/>
    <w:qFormat/>
    <w:rsid w:val="00DA5BA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2A7928"/>
    <w:pPr>
      <w:tabs>
        <w:tab w:val="right" w:leader="dot" w:pos="9350"/>
      </w:tabs>
      <w:ind w:firstLine="0"/>
    </w:pPr>
    <w:rPr>
      <w:b/>
      <w:caps/>
    </w:rPr>
  </w:style>
  <w:style w:type="paragraph" w:customStyle="1" w:styleId="Noindent">
    <w:name w:val="No indent"/>
    <w:basedOn w:val="Normal"/>
    <w:next w:val="Normal"/>
    <w:rsid w:val="00200B2E"/>
    <w:pPr>
      <w:ind w:firstLine="0"/>
    </w:pPr>
  </w:style>
  <w:style w:type="paragraph" w:customStyle="1" w:styleId="AppSection">
    <w:name w:val="App Section"/>
    <w:basedOn w:val="Noindent"/>
    <w:next w:val="Noindent"/>
    <w:rsid w:val="00CE2FA5"/>
    <w:pPr>
      <w:keepNext/>
      <w:numPr>
        <w:ilvl w:val="5"/>
        <w:numId w:val="1"/>
      </w:numPr>
      <w:spacing w:before="960" w:after="480"/>
      <w:jc w:val="center"/>
    </w:pPr>
    <w:rPr>
      <w:b/>
      <w:caps/>
    </w:rPr>
  </w:style>
  <w:style w:type="paragraph" w:customStyle="1" w:styleId="Appendix">
    <w:name w:val="Appendix"/>
    <w:basedOn w:val="Normal"/>
    <w:next w:val="AppendixTitle"/>
    <w:rsid w:val="00CE2FA5"/>
    <w:pPr>
      <w:keepNext/>
      <w:pageBreakBefore/>
      <w:numPr>
        <w:ilvl w:val="4"/>
        <w:numId w:val="1"/>
      </w:numPr>
      <w:spacing w:before="1440" w:after="960"/>
      <w:jc w:val="center"/>
    </w:pPr>
  </w:style>
  <w:style w:type="paragraph" w:customStyle="1" w:styleId="AppendixTitle">
    <w:name w:val="Appendix Title"/>
    <w:basedOn w:val="Heading1"/>
    <w:next w:val="Noindent"/>
    <w:rsid w:val="008A110F"/>
    <w:pPr>
      <w:pageBreakBefore w:val="0"/>
      <w:numPr>
        <w:numId w:val="0"/>
      </w:numPr>
      <w:spacing w:before="0"/>
    </w:p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indent"/>
    <w:rsid w:val="00CE2FA5"/>
  </w:style>
  <w:style w:type="paragraph" w:styleId="Header">
    <w:name w:val="header"/>
    <w:basedOn w:val="Normal"/>
    <w:link w:val="HeaderChar"/>
    <w:uiPriority w:val="99"/>
    <w:rsid w:val="00367476"/>
    <w:pPr>
      <w:tabs>
        <w:tab w:val="center" w:pos="4320"/>
        <w:tab w:val="right" w:pos="8640"/>
      </w:tabs>
    </w:pPr>
  </w:style>
  <w:style w:type="paragraph" w:customStyle="1" w:styleId="Appsubsection">
    <w:name w:val="App subsection"/>
    <w:basedOn w:val="AppSection"/>
    <w:next w:val="Noindent"/>
    <w:rsid w:val="00CE2FA5"/>
    <w:pPr>
      <w:numPr>
        <w:ilvl w:val="6"/>
      </w:numPr>
      <w:spacing w:before="480"/>
      <w:ind w:left="0"/>
      <w:jc w:val="left"/>
    </w:pPr>
    <w:rPr>
      <w:caps w:val="0"/>
    </w:rPr>
  </w:style>
  <w:style w:type="paragraph" w:styleId="TOC2">
    <w:name w:val="toc 2"/>
    <w:basedOn w:val="Normal"/>
    <w:next w:val="Normal"/>
    <w:autoRedefine/>
    <w:uiPriority w:val="39"/>
    <w:rsid w:val="00DA5BA8"/>
    <w:pPr>
      <w:ind w:left="504" w:firstLine="0"/>
    </w:pPr>
    <w:rPr>
      <w:b/>
      <w:caps/>
    </w:rPr>
  </w:style>
  <w:style w:type="paragraph" w:styleId="TOC3">
    <w:name w:val="toc 3"/>
    <w:basedOn w:val="Normal"/>
    <w:next w:val="Normal"/>
    <w:autoRedefine/>
    <w:uiPriority w:val="39"/>
    <w:rsid w:val="00DA5BA8"/>
    <w:pPr>
      <w:ind w:left="1008" w:firstLine="0"/>
    </w:pPr>
    <w:rPr>
      <w:b/>
    </w:rPr>
  </w:style>
  <w:style w:type="paragraph" w:styleId="Footer">
    <w:name w:val="footer"/>
    <w:basedOn w:val="Normal"/>
    <w:semiHidden/>
    <w:rsid w:val="00367476"/>
    <w:pPr>
      <w:tabs>
        <w:tab w:val="center" w:pos="4320"/>
        <w:tab w:val="right" w:pos="8640"/>
      </w:tabs>
    </w:pPr>
  </w:style>
  <w:style w:type="paragraph" w:styleId="Caption">
    <w:name w:val="caption"/>
    <w:basedOn w:val="Normal"/>
    <w:next w:val="Normal"/>
    <w:qFormat/>
    <w:rsid w:val="002706BA"/>
    <w:rPr>
      <w:b/>
      <w:bCs/>
      <w:sz w:val="20"/>
      <w:szCs w:val="20"/>
    </w:rPr>
  </w:style>
  <w:style w:type="paragraph" w:styleId="TOC4">
    <w:name w:val="toc 4"/>
    <w:basedOn w:val="Normal"/>
    <w:next w:val="Normal"/>
    <w:autoRedefine/>
    <w:semiHidden/>
    <w:rsid w:val="00DA5BA8"/>
    <w:pPr>
      <w:ind w:left="1512" w:firstLine="0"/>
    </w:pPr>
    <w:rPr>
      <w:b/>
    </w:rPr>
  </w:style>
  <w:style w:type="paragraph" w:customStyle="1" w:styleId="Preliminary">
    <w:name w:val="Preliminary"/>
    <w:basedOn w:val="Heading1"/>
    <w:next w:val="Noindent"/>
    <w:rsid w:val="008A110F"/>
    <w:pPr>
      <w:numPr>
        <w:numId w:val="0"/>
      </w:numPr>
    </w:pPr>
  </w:style>
  <w:style w:type="table" w:styleId="TableGrid">
    <w:name w:val="Table Grid"/>
    <w:basedOn w:val="TableNormal"/>
    <w:semiHidden/>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indent"/>
    <w:next w:val="Normal"/>
    <w:uiPriority w:val="99"/>
    <w:rsid w:val="00B424B6"/>
  </w:style>
  <w:style w:type="character" w:customStyle="1" w:styleId="apple-converted-space">
    <w:name w:val="apple-converted-space"/>
    <w:rsid w:val="00C01691"/>
  </w:style>
  <w:style w:type="character" w:styleId="CommentReference">
    <w:name w:val="annotation reference"/>
    <w:uiPriority w:val="99"/>
    <w:unhideWhenUsed/>
    <w:rsid w:val="004A3B42"/>
    <w:rPr>
      <w:sz w:val="16"/>
      <w:szCs w:val="16"/>
    </w:rPr>
  </w:style>
  <w:style w:type="paragraph" w:styleId="CommentText">
    <w:name w:val="annotation text"/>
    <w:basedOn w:val="Normal"/>
    <w:link w:val="CommentTextChar"/>
    <w:uiPriority w:val="99"/>
    <w:unhideWhenUsed/>
    <w:rsid w:val="004A3B42"/>
    <w:pPr>
      <w:spacing w:after="160" w:line="240" w:lineRule="auto"/>
      <w:ind w:firstLine="0"/>
      <w:jc w:val="left"/>
    </w:pPr>
    <w:rPr>
      <w:rFonts w:ascii="Calibri" w:eastAsia="Calibri" w:hAnsi="Calibri"/>
      <w:sz w:val="20"/>
      <w:szCs w:val="20"/>
    </w:rPr>
  </w:style>
  <w:style w:type="character" w:customStyle="1" w:styleId="CommentTextChar">
    <w:name w:val="Comment Text Char"/>
    <w:link w:val="CommentText"/>
    <w:uiPriority w:val="99"/>
    <w:rsid w:val="004A3B42"/>
    <w:rPr>
      <w:rFonts w:ascii="Calibri" w:eastAsia="Calibri" w:hAnsi="Calibri"/>
    </w:rPr>
  </w:style>
  <w:style w:type="paragraph" w:styleId="BalloonText">
    <w:name w:val="Balloon Text"/>
    <w:basedOn w:val="Normal"/>
    <w:link w:val="BalloonTextChar"/>
    <w:rsid w:val="004A3B42"/>
    <w:pPr>
      <w:spacing w:line="240" w:lineRule="auto"/>
    </w:pPr>
    <w:rPr>
      <w:rFonts w:ascii="Segoe UI" w:hAnsi="Segoe UI" w:cs="Segoe UI"/>
      <w:sz w:val="18"/>
      <w:szCs w:val="18"/>
    </w:rPr>
  </w:style>
  <w:style w:type="character" w:customStyle="1" w:styleId="BalloonTextChar">
    <w:name w:val="Balloon Text Char"/>
    <w:link w:val="BalloonText"/>
    <w:rsid w:val="004A3B42"/>
    <w:rPr>
      <w:rFonts w:ascii="Segoe UI" w:hAnsi="Segoe UI" w:cs="Segoe UI"/>
      <w:sz w:val="18"/>
      <w:szCs w:val="18"/>
    </w:rPr>
  </w:style>
  <w:style w:type="character" w:customStyle="1" w:styleId="HeaderChar">
    <w:name w:val="Header Char"/>
    <w:basedOn w:val="DefaultParagraphFont"/>
    <w:link w:val="Header"/>
    <w:uiPriority w:val="99"/>
    <w:rsid w:val="008E714D"/>
    <w:rPr>
      <w:sz w:val="24"/>
      <w:szCs w:val="24"/>
    </w:rPr>
  </w:style>
  <w:style w:type="paragraph" w:styleId="ListParagraph">
    <w:name w:val="List Paragraph"/>
    <w:basedOn w:val="Normal"/>
    <w:uiPriority w:val="34"/>
    <w:qFormat/>
    <w:rsid w:val="008E714D"/>
    <w:pPr>
      <w:spacing w:after="160" w:line="259" w:lineRule="auto"/>
      <w:ind w:left="720" w:firstLine="0"/>
      <w:contextualSpacing/>
      <w:jc w:val="left"/>
    </w:pPr>
    <w:rPr>
      <w:rFonts w:eastAsiaTheme="minorHAnsi" w:cstheme="minorBidi"/>
      <w:szCs w:val="22"/>
    </w:rPr>
  </w:style>
  <w:style w:type="table" w:customStyle="1" w:styleId="TableGrid1">
    <w:name w:val="Table Grid1"/>
    <w:basedOn w:val="TableNormal"/>
    <w:next w:val="TableGrid"/>
    <w:uiPriority w:val="39"/>
    <w:rsid w:val="00AE7959"/>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45C9C"/>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3328B"/>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35569"/>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D385B"/>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B0520"/>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81057"/>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109A6"/>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4F270A"/>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6C1DB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B714A"/>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A9265D"/>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8077A"/>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17009C"/>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669F5"/>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35363A"/>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9C0CE8"/>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3515D4"/>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132778"/>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4B3864"/>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345BDF"/>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667934"/>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DF4EF7"/>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DE2D0D"/>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554AA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FD1C91"/>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2444C7"/>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A2233"/>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859C5"/>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E27CD3"/>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806F4F"/>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165D6C"/>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7B0DB5"/>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B638C"/>
    <w:pPr>
      <w:spacing w:before="100" w:beforeAutospacing="1" w:after="100" w:afterAutospacing="1" w:line="240" w:lineRule="auto"/>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52767">
      <w:bodyDiv w:val="1"/>
      <w:marLeft w:val="0"/>
      <w:marRight w:val="0"/>
      <w:marTop w:val="0"/>
      <w:marBottom w:val="0"/>
      <w:divBdr>
        <w:top w:val="none" w:sz="0" w:space="0" w:color="auto"/>
        <w:left w:val="none" w:sz="0" w:space="0" w:color="auto"/>
        <w:bottom w:val="none" w:sz="0" w:space="0" w:color="auto"/>
        <w:right w:val="none" w:sz="0" w:space="0" w:color="auto"/>
      </w:divBdr>
    </w:div>
    <w:div w:id="404184439">
      <w:bodyDiv w:val="1"/>
      <w:marLeft w:val="0"/>
      <w:marRight w:val="0"/>
      <w:marTop w:val="0"/>
      <w:marBottom w:val="0"/>
      <w:divBdr>
        <w:top w:val="none" w:sz="0" w:space="0" w:color="auto"/>
        <w:left w:val="none" w:sz="0" w:space="0" w:color="auto"/>
        <w:bottom w:val="none" w:sz="0" w:space="0" w:color="auto"/>
        <w:right w:val="none" w:sz="0" w:space="0" w:color="auto"/>
      </w:divBdr>
      <w:divsChild>
        <w:div w:id="574976865">
          <w:marLeft w:val="360"/>
          <w:marRight w:val="0"/>
          <w:marTop w:val="0"/>
          <w:marBottom w:val="0"/>
          <w:divBdr>
            <w:top w:val="none" w:sz="0" w:space="0" w:color="auto"/>
            <w:left w:val="none" w:sz="0" w:space="0" w:color="auto"/>
            <w:bottom w:val="none" w:sz="0" w:space="0" w:color="auto"/>
            <w:right w:val="none" w:sz="0" w:space="0" w:color="auto"/>
          </w:divBdr>
        </w:div>
        <w:div w:id="1821192419">
          <w:marLeft w:val="360"/>
          <w:marRight w:val="0"/>
          <w:marTop w:val="0"/>
          <w:marBottom w:val="0"/>
          <w:divBdr>
            <w:top w:val="none" w:sz="0" w:space="0" w:color="auto"/>
            <w:left w:val="none" w:sz="0" w:space="0" w:color="auto"/>
            <w:bottom w:val="none" w:sz="0" w:space="0" w:color="auto"/>
            <w:right w:val="none" w:sz="0" w:space="0" w:color="auto"/>
          </w:divBdr>
        </w:div>
      </w:divsChild>
    </w:div>
    <w:div w:id="882910907">
      <w:bodyDiv w:val="1"/>
      <w:marLeft w:val="0"/>
      <w:marRight w:val="0"/>
      <w:marTop w:val="0"/>
      <w:marBottom w:val="0"/>
      <w:divBdr>
        <w:top w:val="none" w:sz="0" w:space="0" w:color="auto"/>
        <w:left w:val="none" w:sz="0" w:space="0" w:color="auto"/>
        <w:bottom w:val="none" w:sz="0" w:space="0" w:color="auto"/>
        <w:right w:val="none" w:sz="0" w:space="0" w:color="auto"/>
      </w:divBdr>
    </w:div>
    <w:div w:id="1958825556">
      <w:bodyDiv w:val="1"/>
      <w:marLeft w:val="0"/>
      <w:marRight w:val="0"/>
      <w:marTop w:val="0"/>
      <w:marBottom w:val="0"/>
      <w:divBdr>
        <w:top w:val="none" w:sz="0" w:space="0" w:color="auto"/>
        <w:left w:val="none" w:sz="0" w:space="0" w:color="auto"/>
        <w:bottom w:val="none" w:sz="0" w:space="0" w:color="auto"/>
        <w:right w:val="none" w:sz="0" w:space="0" w:color="auto"/>
      </w:divBdr>
    </w:div>
    <w:div w:id="2060007273">
      <w:bodyDiv w:val="1"/>
      <w:marLeft w:val="0"/>
      <w:marRight w:val="0"/>
      <w:marTop w:val="0"/>
      <w:marBottom w:val="0"/>
      <w:divBdr>
        <w:top w:val="none" w:sz="0" w:space="0" w:color="auto"/>
        <w:left w:val="none" w:sz="0" w:space="0" w:color="auto"/>
        <w:bottom w:val="none" w:sz="0" w:space="0" w:color="auto"/>
        <w:right w:val="none" w:sz="0" w:space="0" w:color="auto"/>
      </w:divBdr>
    </w:div>
    <w:div w:id="2142113092">
      <w:bodyDiv w:val="1"/>
      <w:marLeft w:val="0"/>
      <w:marRight w:val="0"/>
      <w:marTop w:val="0"/>
      <w:marBottom w:val="0"/>
      <w:divBdr>
        <w:top w:val="none" w:sz="0" w:space="0" w:color="auto"/>
        <w:left w:val="none" w:sz="0" w:space="0" w:color="auto"/>
        <w:bottom w:val="none" w:sz="0" w:space="0" w:color="auto"/>
        <w:right w:val="none" w:sz="0" w:space="0" w:color="auto"/>
      </w:divBdr>
      <w:divsChild>
        <w:div w:id="326515194">
          <w:marLeft w:val="360"/>
          <w:marRight w:val="0"/>
          <w:marTop w:val="0"/>
          <w:marBottom w:val="0"/>
          <w:divBdr>
            <w:top w:val="none" w:sz="0" w:space="0" w:color="auto"/>
            <w:left w:val="none" w:sz="0" w:space="0" w:color="auto"/>
            <w:bottom w:val="none" w:sz="0" w:space="0" w:color="auto"/>
            <w:right w:val="none" w:sz="0" w:space="0" w:color="auto"/>
          </w:divBdr>
        </w:div>
        <w:div w:id="1753966409">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gsph-fileserver.univ.pitt.edu\Home$\jpegher\My%20Documents\HamptonBenMPHessay_August2017.docx" TargetMode="External"/><Relationship Id="rId18" Type="http://schemas.openxmlformats.org/officeDocument/2006/relationships/hyperlink" Target="file:///\\gsph-fileserver.univ.pitt.edu\Home$\jpegher\My%20Documents\HamptonBenMPHessay_August2017.docx" TargetMode="External"/><Relationship Id="rId26" Type="http://schemas.openxmlformats.org/officeDocument/2006/relationships/hyperlink" Target="file:///\\gsph-fileserver.univ.pitt.edu\Home$\jpegher\My%20Documents\HamptonBenMPHessay_August2017.docx" TargetMode="External"/><Relationship Id="rId39" Type="http://schemas.openxmlformats.org/officeDocument/2006/relationships/image" Target="media/image2.emf"/><Relationship Id="rId3" Type="http://schemas.openxmlformats.org/officeDocument/2006/relationships/styles" Target="styles.xml"/><Relationship Id="rId21" Type="http://schemas.openxmlformats.org/officeDocument/2006/relationships/hyperlink" Target="file:///\\gsph-fileserver.univ.pitt.edu\Home$\jpegher\My%20Documents\HamptonBenMPHessay_August2017.docx" TargetMode="External"/><Relationship Id="rId34" Type="http://schemas.openxmlformats.org/officeDocument/2006/relationships/chart" Target="charts/chart7.xml"/><Relationship Id="rId42" Type="http://schemas.openxmlformats.org/officeDocument/2006/relationships/image" Target="media/image5.emf"/><Relationship Id="rId47" Type="http://schemas.openxmlformats.org/officeDocument/2006/relationships/image" Target="media/image10.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gsph-fileserver.univ.pitt.edu\Home$\jpegher\My%20Documents\HamptonBenMPHessay_August2017.docx" TargetMode="External"/><Relationship Id="rId17" Type="http://schemas.openxmlformats.org/officeDocument/2006/relationships/hyperlink" Target="file:///\\gsph-fileserver.univ.pitt.edu\Home$\jpegher\My%20Documents\HamptonBenMPHessay_August2017.docx" TargetMode="External"/><Relationship Id="rId25" Type="http://schemas.openxmlformats.org/officeDocument/2006/relationships/hyperlink" Target="file:///\\gsph-fileserver.univ.pitt.edu\Home$\jpegher\My%20Documents\HamptonBenMPHessay_August2017.docx" TargetMode="External"/><Relationship Id="rId33" Type="http://schemas.openxmlformats.org/officeDocument/2006/relationships/chart" Target="charts/chart6.xml"/><Relationship Id="rId38" Type="http://schemas.openxmlformats.org/officeDocument/2006/relationships/image" Target="media/image1.emf"/><Relationship Id="rId46"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yperlink" Target="file:///\\gsph-fileserver.univ.pitt.edu\Home$\jpegher\My%20Documents\HamptonBenMPHessay_August2017.docx" TargetMode="External"/><Relationship Id="rId20" Type="http://schemas.openxmlformats.org/officeDocument/2006/relationships/hyperlink" Target="file:///\\gsph-fileserver.univ.pitt.edu\Home$\jpegher\My%20Documents\HamptonBenMPHessay_August2017.docx" TargetMode="External"/><Relationship Id="rId29" Type="http://schemas.openxmlformats.org/officeDocument/2006/relationships/chart" Target="charts/chart2.xml"/><Relationship Id="rId41"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sph-fileserver.univ.pitt.edu\Home$\jpegher\My%20Documents\HamptonBenMPHessay_August2017.docx" TargetMode="External"/><Relationship Id="rId24" Type="http://schemas.openxmlformats.org/officeDocument/2006/relationships/hyperlink" Target="file:///\\gsph-fileserver.univ.pitt.edu\Home$\jpegher\My%20Documents\HamptonBenMPHessay_August2017.docx" TargetMode="External"/><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image" Target="media/image3.emf"/><Relationship Id="rId45"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file:///\\gsph-fileserver.univ.pitt.edu\Home$\jpegher\My%20Documents\HamptonBenMPHessay_August2017.docx" TargetMode="External"/><Relationship Id="rId23" Type="http://schemas.openxmlformats.org/officeDocument/2006/relationships/hyperlink" Target="file:///\\gsph-fileserver.univ.pitt.edu\Home$\jpegher\My%20Documents\HamptonBenMPHessay_August2017.docx" TargetMode="External"/><Relationship Id="rId28" Type="http://schemas.openxmlformats.org/officeDocument/2006/relationships/chart" Target="charts/chart1.xml"/><Relationship Id="rId36" Type="http://schemas.openxmlformats.org/officeDocument/2006/relationships/chart" Target="charts/chart9.xml"/><Relationship Id="rId49" Type="http://schemas.openxmlformats.org/officeDocument/2006/relationships/footer" Target="footer2.xml"/><Relationship Id="rId10" Type="http://schemas.openxmlformats.org/officeDocument/2006/relationships/hyperlink" Target="file:///\\gsph-fileserver.univ.pitt.edu\Home$\jpegher\My%20Documents\HamptonBenMPHessay_August2017.docx" TargetMode="External"/><Relationship Id="rId19" Type="http://schemas.openxmlformats.org/officeDocument/2006/relationships/hyperlink" Target="file:///\\gsph-fileserver.univ.pitt.edu\Home$\jpegher\My%20Documents\HamptonBenMPHessay_August2017.docx" TargetMode="External"/><Relationship Id="rId31" Type="http://schemas.openxmlformats.org/officeDocument/2006/relationships/chart" Target="charts/chart4.xml"/><Relationship Id="rId44"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file:///\\gsph-fileserver.univ.pitt.edu\Home$\jpegher\My%20Documents\HamptonBenMPHessay_August2017.docx" TargetMode="External"/><Relationship Id="rId14" Type="http://schemas.openxmlformats.org/officeDocument/2006/relationships/hyperlink" Target="file:///\\gsph-fileserver.univ.pitt.edu\Home$\jpegher\My%20Documents\HamptonBenMPHessay_August2017.docx" TargetMode="External"/><Relationship Id="rId22" Type="http://schemas.openxmlformats.org/officeDocument/2006/relationships/hyperlink" Target="file:///\\gsph-fileserver.univ.pitt.edu\Home$\jpegher\My%20Documents\HamptonBenMPHessay_August2017.docx" TargetMode="External"/><Relationship Id="rId27" Type="http://schemas.openxmlformats.org/officeDocument/2006/relationships/footer" Target="footer1.xml"/><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image" Target="media/image6.emf"/><Relationship Id="rId48" Type="http://schemas.openxmlformats.org/officeDocument/2006/relationships/image" Target="media/image11.png"/><Relationship Id="rId8" Type="http://schemas.openxmlformats.org/officeDocument/2006/relationships/hyperlink" Target="file:///\\gsph-fileserver.univ.pitt.edu\Home$\jpegher\My%20Documents\HamptonBenMPHessay_August2017.docx" TargetMode="Externa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rlh52\LOCALS~1\Temp\ETDword.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jh66\Desktop\Master's%20Essay\Results\BarGraphs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jh66\Desktop\Master's%20Essay\Results\Bar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bjh66\Desktop\Master's%20Essay\Results\Bar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bjh66\Desktop\Master's%20Essay\Results\BarGraph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bjh66\Desktop\Master's%20Essay\Results\BarGraph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bjh66\Desktop\Master's%20Essay\Results\BarGraph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bjh66\Desktop\Master's%20Essay\Results\BarGraph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bjh66\Desktop\Master's%20Essay\Results\BarGraph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Sheet1!$B$12</c:f>
              <c:strCache>
                <c:ptCount val="1"/>
                <c:pt idx="0">
                  <c:v>Men</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Sheet1!$A$13:$A$18</c:f>
              <c:strCache>
                <c:ptCount val="6"/>
                <c:pt idx="0">
                  <c:v>&lt;30</c:v>
                </c:pt>
                <c:pt idx="1">
                  <c:v>31-44</c:v>
                </c:pt>
                <c:pt idx="2">
                  <c:v>45-54</c:v>
                </c:pt>
                <c:pt idx="3">
                  <c:v>55-64</c:v>
                </c:pt>
                <c:pt idx="4">
                  <c:v>65-79</c:v>
                </c:pt>
                <c:pt idx="5">
                  <c:v>80+</c:v>
                </c:pt>
              </c:strCache>
            </c:strRef>
          </c:cat>
          <c:val>
            <c:numRef>
              <c:f>Sheet1!$B$13:$B$18</c:f>
              <c:numCache>
                <c:formatCode>General</c:formatCode>
                <c:ptCount val="6"/>
                <c:pt idx="0">
                  <c:v>37.5</c:v>
                </c:pt>
                <c:pt idx="1">
                  <c:v>38.700000000000003</c:v>
                </c:pt>
                <c:pt idx="2">
                  <c:v>45.9</c:v>
                </c:pt>
                <c:pt idx="3">
                  <c:v>45.7</c:v>
                </c:pt>
                <c:pt idx="4">
                  <c:v>42.8</c:v>
                </c:pt>
                <c:pt idx="5">
                  <c:v>32.200000000000003</c:v>
                </c:pt>
              </c:numCache>
            </c:numRef>
          </c:val>
          <c:extLst>
            <c:ext xmlns:c16="http://schemas.microsoft.com/office/drawing/2014/chart" uri="{C3380CC4-5D6E-409C-BE32-E72D297353CC}">
              <c16:uniqueId val="{00000000-A80F-4508-8F3C-DFFA35905DC4}"/>
            </c:ext>
          </c:extLst>
        </c:ser>
        <c:ser>
          <c:idx val="1"/>
          <c:order val="1"/>
          <c:tx>
            <c:strRef>
              <c:f>Sheet1!$C$12</c:f>
              <c:strCache>
                <c:ptCount val="1"/>
                <c:pt idx="0">
                  <c:v>Women</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Sheet1!$A$13:$A$18</c:f>
              <c:strCache>
                <c:ptCount val="6"/>
                <c:pt idx="0">
                  <c:v>&lt;30</c:v>
                </c:pt>
                <c:pt idx="1">
                  <c:v>31-44</c:v>
                </c:pt>
                <c:pt idx="2">
                  <c:v>45-54</c:v>
                </c:pt>
                <c:pt idx="3">
                  <c:v>55-64</c:v>
                </c:pt>
                <c:pt idx="4">
                  <c:v>65-79</c:v>
                </c:pt>
                <c:pt idx="5">
                  <c:v>80+</c:v>
                </c:pt>
              </c:strCache>
            </c:strRef>
          </c:cat>
          <c:val>
            <c:numRef>
              <c:f>Sheet1!$C$13:$C$18</c:f>
              <c:numCache>
                <c:formatCode>General</c:formatCode>
                <c:ptCount val="6"/>
                <c:pt idx="0">
                  <c:v>62.5</c:v>
                </c:pt>
                <c:pt idx="1">
                  <c:v>61.3</c:v>
                </c:pt>
                <c:pt idx="2">
                  <c:v>54.1</c:v>
                </c:pt>
                <c:pt idx="3">
                  <c:v>54.3</c:v>
                </c:pt>
                <c:pt idx="4">
                  <c:v>57.2</c:v>
                </c:pt>
                <c:pt idx="5">
                  <c:v>67.8</c:v>
                </c:pt>
              </c:numCache>
            </c:numRef>
          </c:val>
          <c:extLst>
            <c:ext xmlns:c16="http://schemas.microsoft.com/office/drawing/2014/chart" uri="{C3380CC4-5D6E-409C-BE32-E72D297353CC}">
              <c16:uniqueId val="{00000001-A80F-4508-8F3C-DFFA35905DC4}"/>
            </c:ext>
          </c:extLst>
        </c:ser>
        <c:dLbls>
          <c:dLblPos val="outEnd"/>
          <c:showLegendKey val="0"/>
          <c:showVal val="1"/>
          <c:showCatName val="0"/>
          <c:showSerName val="0"/>
          <c:showPercent val="0"/>
          <c:showBubbleSize val="0"/>
        </c:dLbls>
        <c:gapWidth val="444"/>
        <c:overlap val="-90"/>
        <c:axId val="1586560479"/>
        <c:axId val="1729925887"/>
      </c:barChart>
      <c:catAx>
        <c:axId val="158656047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AGe Group</a:t>
                </a:r>
              </a:p>
            </c:rich>
          </c:tx>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729925887"/>
        <c:crosses val="autoZero"/>
        <c:auto val="1"/>
        <c:lblAlgn val="ctr"/>
        <c:lblOffset val="100"/>
        <c:noMultiLvlLbl val="0"/>
      </c:catAx>
      <c:valAx>
        <c:axId val="1729925887"/>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Percentage</a:t>
                </a: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586560479"/>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NH!$A$3</c:f>
              <c:strCache>
                <c:ptCount val="1"/>
                <c:pt idx="0">
                  <c:v>1997-2001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NH!$B$1:$E$2</c:f>
              <c:multiLvlStrCache>
                <c:ptCount val="4"/>
                <c:lvl>
                  <c:pt idx="0">
                    <c:v>History of C. diff</c:v>
                  </c:pt>
                  <c:pt idx="1">
                    <c:v>No History of C. diff</c:v>
                  </c:pt>
                  <c:pt idx="2">
                    <c:v>History of C. diff</c:v>
                  </c:pt>
                  <c:pt idx="3">
                    <c:v>No History of C. diff</c:v>
                  </c:pt>
                </c:lvl>
                <c:lvl>
                  <c:pt idx="0">
                    <c:v>Inpatient</c:v>
                  </c:pt>
                  <c:pt idx="2">
                    <c:v>Outpatient</c:v>
                  </c:pt>
                </c:lvl>
              </c:multiLvlStrCache>
            </c:multiLvlStrRef>
          </c:cat>
          <c:val>
            <c:numRef>
              <c:f>NH!$B$3:$E$3</c:f>
              <c:numCache>
                <c:formatCode>General</c:formatCode>
                <c:ptCount val="4"/>
                <c:pt idx="0">
                  <c:v>5.7</c:v>
                </c:pt>
                <c:pt idx="1">
                  <c:v>94.3</c:v>
                </c:pt>
                <c:pt idx="2">
                  <c:v>15</c:v>
                </c:pt>
                <c:pt idx="3">
                  <c:v>85</c:v>
                </c:pt>
              </c:numCache>
            </c:numRef>
          </c:val>
          <c:extLst>
            <c:ext xmlns:c16="http://schemas.microsoft.com/office/drawing/2014/chart" uri="{C3380CC4-5D6E-409C-BE32-E72D297353CC}">
              <c16:uniqueId val="{00000000-DD8F-4186-AFBF-11FC52DAE5CA}"/>
            </c:ext>
          </c:extLst>
        </c:ser>
        <c:ser>
          <c:idx val="2"/>
          <c:order val="1"/>
          <c:tx>
            <c:strRef>
              <c:f>NH!$A$4</c:f>
              <c:strCache>
                <c:ptCount val="1"/>
                <c:pt idx="0">
                  <c:v>2002-2006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NH!$B$1:$E$2</c:f>
              <c:multiLvlStrCache>
                <c:ptCount val="4"/>
                <c:lvl>
                  <c:pt idx="0">
                    <c:v>History of C. diff</c:v>
                  </c:pt>
                  <c:pt idx="1">
                    <c:v>No History of C. diff</c:v>
                  </c:pt>
                  <c:pt idx="2">
                    <c:v>History of C. diff</c:v>
                  </c:pt>
                  <c:pt idx="3">
                    <c:v>No History of C. diff</c:v>
                  </c:pt>
                </c:lvl>
                <c:lvl>
                  <c:pt idx="0">
                    <c:v>Inpatient</c:v>
                  </c:pt>
                  <c:pt idx="2">
                    <c:v>Outpatient</c:v>
                  </c:pt>
                </c:lvl>
              </c:multiLvlStrCache>
            </c:multiLvlStrRef>
          </c:cat>
          <c:val>
            <c:numRef>
              <c:f>NH!$B$4:$E$4</c:f>
              <c:numCache>
                <c:formatCode>General</c:formatCode>
                <c:ptCount val="4"/>
                <c:pt idx="0">
                  <c:v>10</c:v>
                </c:pt>
                <c:pt idx="1">
                  <c:v>90</c:v>
                </c:pt>
                <c:pt idx="2">
                  <c:v>17.899999999999999</c:v>
                </c:pt>
                <c:pt idx="3">
                  <c:v>82.1</c:v>
                </c:pt>
              </c:numCache>
            </c:numRef>
          </c:val>
          <c:extLst>
            <c:ext xmlns:c16="http://schemas.microsoft.com/office/drawing/2014/chart" uri="{C3380CC4-5D6E-409C-BE32-E72D297353CC}">
              <c16:uniqueId val="{00000001-DD8F-4186-AFBF-11FC52DAE5CA}"/>
            </c:ext>
          </c:extLst>
        </c:ser>
        <c:ser>
          <c:idx val="3"/>
          <c:order val="2"/>
          <c:tx>
            <c:strRef>
              <c:f>NH!$A$5</c:f>
              <c:strCache>
                <c:ptCount val="1"/>
                <c:pt idx="0">
                  <c:v>2007-2011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NH!$B$1:$E$2</c:f>
              <c:multiLvlStrCache>
                <c:ptCount val="4"/>
                <c:lvl>
                  <c:pt idx="0">
                    <c:v>History of C. diff</c:v>
                  </c:pt>
                  <c:pt idx="1">
                    <c:v>No History of C. diff</c:v>
                  </c:pt>
                  <c:pt idx="2">
                    <c:v>History of C. diff</c:v>
                  </c:pt>
                  <c:pt idx="3">
                    <c:v>No History of C. diff</c:v>
                  </c:pt>
                </c:lvl>
                <c:lvl>
                  <c:pt idx="0">
                    <c:v>Inpatient</c:v>
                  </c:pt>
                  <c:pt idx="2">
                    <c:v>Outpatient</c:v>
                  </c:pt>
                </c:lvl>
              </c:multiLvlStrCache>
            </c:multiLvlStrRef>
          </c:cat>
          <c:val>
            <c:numRef>
              <c:f>NH!$B$5:$E$5</c:f>
              <c:numCache>
                <c:formatCode>General</c:formatCode>
                <c:ptCount val="4"/>
                <c:pt idx="0">
                  <c:v>9.8000000000000007</c:v>
                </c:pt>
                <c:pt idx="1">
                  <c:v>90.2</c:v>
                </c:pt>
                <c:pt idx="2">
                  <c:v>17.399999999999999</c:v>
                </c:pt>
                <c:pt idx="3">
                  <c:v>82.6</c:v>
                </c:pt>
              </c:numCache>
            </c:numRef>
          </c:val>
          <c:extLst>
            <c:ext xmlns:c16="http://schemas.microsoft.com/office/drawing/2014/chart" uri="{C3380CC4-5D6E-409C-BE32-E72D297353CC}">
              <c16:uniqueId val="{00000002-DD8F-4186-AFBF-11FC52DAE5CA}"/>
            </c:ext>
          </c:extLst>
        </c:ser>
        <c:ser>
          <c:idx val="4"/>
          <c:order val="3"/>
          <c:tx>
            <c:strRef>
              <c:f>NH!$A$6</c:f>
              <c:strCache>
                <c:ptCount val="1"/>
                <c:pt idx="0">
                  <c:v>2012-March 2017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NH!$B$1:$E$2</c:f>
              <c:multiLvlStrCache>
                <c:ptCount val="4"/>
                <c:lvl>
                  <c:pt idx="0">
                    <c:v>History of C. diff</c:v>
                  </c:pt>
                  <c:pt idx="1">
                    <c:v>No History of C. diff</c:v>
                  </c:pt>
                  <c:pt idx="2">
                    <c:v>History of C. diff</c:v>
                  </c:pt>
                  <c:pt idx="3">
                    <c:v>No History of C. diff</c:v>
                  </c:pt>
                </c:lvl>
                <c:lvl>
                  <c:pt idx="0">
                    <c:v>Inpatient</c:v>
                  </c:pt>
                  <c:pt idx="2">
                    <c:v>Outpatient</c:v>
                  </c:pt>
                </c:lvl>
              </c:multiLvlStrCache>
            </c:multiLvlStrRef>
          </c:cat>
          <c:val>
            <c:numRef>
              <c:f>NH!$B$6:$E$6</c:f>
              <c:numCache>
                <c:formatCode>General</c:formatCode>
                <c:ptCount val="4"/>
                <c:pt idx="0">
                  <c:v>15.3</c:v>
                </c:pt>
                <c:pt idx="1">
                  <c:v>84.7</c:v>
                </c:pt>
                <c:pt idx="2">
                  <c:v>20.5</c:v>
                </c:pt>
                <c:pt idx="3">
                  <c:v>79.5</c:v>
                </c:pt>
              </c:numCache>
            </c:numRef>
          </c:val>
          <c:extLst>
            <c:ext xmlns:c16="http://schemas.microsoft.com/office/drawing/2014/chart" uri="{C3380CC4-5D6E-409C-BE32-E72D297353CC}">
              <c16:uniqueId val="{00000003-DD8F-4186-AFBF-11FC52DAE5CA}"/>
            </c:ext>
          </c:extLst>
        </c:ser>
        <c:dLbls>
          <c:dLblPos val="outEnd"/>
          <c:showLegendKey val="0"/>
          <c:showVal val="1"/>
          <c:showCatName val="0"/>
          <c:showSerName val="0"/>
          <c:showPercent val="0"/>
          <c:showBubbleSize val="0"/>
        </c:dLbls>
        <c:gapWidth val="199"/>
        <c:axId val="1513652879"/>
        <c:axId val="1758403439"/>
      </c:barChart>
      <c:catAx>
        <c:axId val="1513652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758403439"/>
        <c:crosses val="autoZero"/>
        <c:auto val="1"/>
        <c:lblAlgn val="ctr"/>
        <c:lblOffset val="100"/>
        <c:noMultiLvlLbl val="0"/>
      </c:catAx>
      <c:valAx>
        <c:axId val="175840343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Percentage</a:t>
                </a: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3652879"/>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Inpatient</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Sheet2!$A$2:$A$8</c:f>
              <c:strCache>
                <c:ptCount val="6"/>
                <c:pt idx="0">
                  <c:v>&lt;30</c:v>
                </c:pt>
                <c:pt idx="1">
                  <c:v>31-44</c:v>
                </c:pt>
                <c:pt idx="2">
                  <c:v>45-54</c:v>
                </c:pt>
                <c:pt idx="3">
                  <c:v>55-64</c:v>
                </c:pt>
                <c:pt idx="4">
                  <c:v>65-79</c:v>
                </c:pt>
                <c:pt idx="5">
                  <c:v>80+</c:v>
                </c:pt>
              </c:strCache>
            </c:strRef>
          </c:cat>
          <c:val>
            <c:numRef>
              <c:f>Sheet2!$B$2:$B$8</c:f>
              <c:numCache>
                <c:formatCode>General</c:formatCode>
                <c:ptCount val="6"/>
                <c:pt idx="0">
                  <c:v>18.5</c:v>
                </c:pt>
                <c:pt idx="1">
                  <c:v>27.5</c:v>
                </c:pt>
                <c:pt idx="2">
                  <c:v>31.2</c:v>
                </c:pt>
                <c:pt idx="3">
                  <c:v>31.7</c:v>
                </c:pt>
                <c:pt idx="4">
                  <c:v>36.1</c:v>
                </c:pt>
                <c:pt idx="5">
                  <c:v>32.5</c:v>
                </c:pt>
              </c:numCache>
            </c:numRef>
          </c:val>
          <c:extLst>
            <c:ext xmlns:c16="http://schemas.microsoft.com/office/drawing/2014/chart" uri="{C3380CC4-5D6E-409C-BE32-E72D297353CC}">
              <c16:uniqueId val="{00000000-6149-4631-9015-93D528AA7AAD}"/>
            </c:ext>
          </c:extLst>
        </c:ser>
        <c:ser>
          <c:idx val="1"/>
          <c:order val="1"/>
          <c:tx>
            <c:strRef>
              <c:f>Sheet2!$C$1</c:f>
              <c:strCache>
                <c:ptCount val="1"/>
                <c:pt idx="0">
                  <c:v>Outpatient</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Sheet2!$A$2:$A$8</c:f>
              <c:strCache>
                <c:ptCount val="6"/>
                <c:pt idx="0">
                  <c:v>&lt;30</c:v>
                </c:pt>
                <c:pt idx="1">
                  <c:v>31-44</c:v>
                </c:pt>
                <c:pt idx="2">
                  <c:v>45-54</c:v>
                </c:pt>
                <c:pt idx="3">
                  <c:v>55-64</c:v>
                </c:pt>
                <c:pt idx="4">
                  <c:v>65-79</c:v>
                </c:pt>
                <c:pt idx="5">
                  <c:v>80+</c:v>
                </c:pt>
              </c:strCache>
            </c:strRef>
          </c:cat>
          <c:val>
            <c:numRef>
              <c:f>Sheet2!$C$2:$C$8</c:f>
              <c:numCache>
                <c:formatCode>General</c:formatCode>
                <c:ptCount val="6"/>
                <c:pt idx="0">
                  <c:v>81.5</c:v>
                </c:pt>
                <c:pt idx="1">
                  <c:v>72.5</c:v>
                </c:pt>
                <c:pt idx="2">
                  <c:v>68.8</c:v>
                </c:pt>
                <c:pt idx="3">
                  <c:v>68.3</c:v>
                </c:pt>
                <c:pt idx="4">
                  <c:v>63.9</c:v>
                </c:pt>
                <c:pt idx="5">
                  <c:v>67.5</c:v>
                </c:pt>
              </c:numCache>
            </c:numRef>
          </c:val>
          <c:extLst>
            <c:ext xmlns:c16="http://schemas.microsoft.com/office/drawing/2014/chart" uri="{C3380CC4-5D6E-409C-BE32-E72D297353CC}">
              <c16:uniqueId val="{00000001-6149-4631-9015-93D528AA7AAD}"/>
            </c:ext>
          </c:extLst>
        </c:ser>
        <c:dLbls>
          <c:dLblPos val="outEnd"/>
          <c:showLegendKey val="0"/>
          <c:showVal val="1"/>
          <c:showCatName val="0"/>
          <c:showSerName val="0"/>
          <c:showPercent val="0"/>
          <c:showBubbleSize val="0"/>
        </c:dLbls>
        <c:gapWidth val="444"/>
        <c:overlap val="-90"/>
        <c:axId val="1535401247"/>
        <c:axId val="1536265663"/>
      </c:barChart>
      <c:catAx>
        <c:axId val="153540124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Age Group</a:t>
                </a:r>
              </a:p>
            </c:rich>
          </c:tx>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536265663"/>
        <c:crosses val="autoZero"/>
        <c:auto val="1"/>
        <c:lblAlgn val="ctr"/>
        <c:lblOffset val="100"/>
        <c:noMultiLvlLbl val="0"/>
      </c:catAx>
      <c:valAx>
        <c:axId val="1536265663"/>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Percentage</a:t>
                </a: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535401247"/>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'Over 18'!$A$3</c:f>
              <c:strCache>
                <c:ptCount val="1"/>
                <c:pt idx="0">
                  <c:v>1997-2001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'Over 18'!$B$1:$E$2</c:f>
              <c:multiLvlStrCache>
                <c:ptCount val="4"/>
                <c:lvl>
                  <c:pt idx="0">
                    <c:v>History of C. diff</c:v>
                  </c:pt>
                  <c:pt idx="1">
                    <c:v>No History of C. diff</c:v>
                  </c:pt>
                  <c:pt idx="2">
                    <c:v>History of C. diff</c:v>
                  </c:pt>
                  <c:pt idx="3">
                    <c:v>No History of C. diff</c:v>
                  </c:pt>
                </c:lvl>
                <c:lvl>
                  <c:pt idx="0">
                    <c:v>Inpatient</c:v>
                  </c:pt>
                  <c:pt idx="2">
                    <c:v>Outpatient</c:v>
                  </c:pt>
                </c:lvl>
              </c:multiLvlStrCache>
            </c:multiLvlStrRef>
          </c:cat>
          <c:val>
            <c:numRef>
              <c:f>'Over 18'!$B$3:$E$3</c:f>
              <c:numCache>
                <c:formatCode>General</c:formatCode>
                <c:ptCount val="4"/>
                <c:pt idx="0">
                  <c:v>5.0999999999999996</c:v>
                </c:pt>
                <c:pt idx="1">
                  <c:v>94.9</c:v>
                </c:pt>
                <c:pt idx="2">
                  <c:v>8.6</c:v>
                </c:pt>
                <c:pt idx="3">
                  <c:v>91.4</c:v>
                </c:pt>
              </c:numCache>
            </c:numRef>
          </c:val>
          <c:extLst>
            <c:ext xmlns:c16="http://schemas.microsoft.com/office/drawing/2014/chart" uri="{C3380CC4-5D6E-409C-BE32-E72D297353CC}">
              <c16:uniqueId val="{00000000-EC97-4034-B7F2-CA9842662AB0}"/>
            </c:ext>
          </c:extLst>
        </c:ser>
        <c:ser>
          <c:idx val="1"/>
          <c:order val="1"/>
          <c:tx>
            <c:strRef>
              <c:f>'Over 18'!$A$4</c:f>
              <c:strCache>
                <c:ptCount val="1"/>
                <c:pt idx="0">
                  <c:v>2002-2006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'Over 18'!$B$1:$E$2</c:f>
              <c:multiLvlStrCache>
                <c:ptCount val="4"/>
                <c:lvl>
                  <c:pt idx="0">
                    <c:v>History of C. diff</c:v>
                  </c:pt>
                  <c:pt idx="1">
                    <c:v>No History of C. diff</c:v>
                  </c:pt>
                  <c:pt idx="2">
                    <c:v>History of C. diff</c:v>
                  </c:pt>
                  <c:pt idx="3">
                    <c:v>No History of C. diff</c:v>
                  </c:pt>
                </c:lvl>
                <c:lvl>
                  <c:pt idx="0">
                    <c:v>Inpatient</c:v>
                  </c:pt>
                  <c:pt idx="2">
                    <c:v>Outpatient</c:v>
                  </c:pt>
                </c:lvl>
              </c:multiLvlStrCache>
            </c:multiLvlStrRef>
          </c:cat>
          <c:val>
            <c:numRef>
              <c:f>'Over 18'!$B$4:$E$4</c:f>
              <c:numCache>
                <c:formatCode>General</c:formatCode>
                <c:ptCount val="4"/>
                <c:pt idx="0">
                  <c:v>9.6999999999999993</c:v>
                </c:pt>
                <c:pt idx="1">
                  <c:v>90.3</c:v>
                </c:pt>
                <c:pt idx="2">
                  <c:v>11.4</c:v>
                </c:pt>
                <c:pt idx="3">
                  <c:v>88.6</c:v>
                </c:pt>
              </c:numCache>
            </c:numRef>
          </c:val>
          <c:extLst>
            <c:ext xmlns:c16="http://schemas.microsoft.com/office/drawing/2014/chart" uri="{C3380CC4-5D6E-409C-BE32-E72D297353CC}">
              <c16:uniqueId val="{00000001-EC97-4034-B7F2-CA9842662AB0}"/>
            </c:ext>
          </c:extLst>
        </c:ser>
        <c:ser>
          <c:idx val="2"/>
          <c:order val="2"/>
          <c:tx>
            <c:strRef>
              <c:f>'Over 18'!$A$5</c:f>
              <c:strCache>
                <c:ptCount val="1"/>
                <c:pt idx="0">
                  <c:v>2007-2011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'Over 18'!$B$1:$E$2</c:f>
              <c:multiLvlStrCache>
                <c:ptCount val="4"/>
                <c:lvl>
                  <c:pt idx="0">
                    <c:v>History of C. diff</c:v>
                  </c:pt>
                  <c:pt idx="1">
                    <c:v>No History of C. diff</c:v>
                  </c:pt>
                  <c:pt idx="2">
                    <c:v>History of C. diff</c:v>
                  </c:pt>
                  <c:pt idx="3">
                    <c:v>No History of C. diff</c:v>
                  </c:pt>
                </c:lvl>
                <c:lvl>
                  <c:pt idx="0">
                    <c:v>Inpatient</c:v>
                  </c:pt>
                  <c:pt idx="2">
                    <c:v>Outpatient</c:v>
                  </c:pt>
                </c:lvl>
              </c:multiLvlStrCache>
            </c:multiLvlStrRef>
          </c:cat>
          <c:val>
            <c:numRef>
              <c:f>'Over 18'!$B$5:$E$5</c:f>
              <c:numCache>
                <c:formatCode>General</c:formatCode>
                <c:ptCount val="4"/>
                <c:pt idx="0">
                  <c:v>8.6999999999999993</c:v>
                </c:pt>
                <c:pt idx="1">
                  <c:v>91.3</c:v>
                </c:pt>
                <c:pt idx="2">
                  <c:v>10.1</c:v>
                </c:pt>
                <c:pt idx="3">
                  <c:v>89.9</c:v>
                </c:pt>
              </c:numCache>
            </c:numRef>
          </c:val>
          <c:extLst>
            <c:ext xmlns:c16="http://schemas.microsoft.com/office/drawing/2014/chart" uri="{C3380CC4-5D6E-409C-BE32-E72D297353CC}">
              <c16:uniqueId val="{00000002-EC97-4034-B7F2-CA9842662AB0}"/>
            </c:ext>
          </c:extLst>
        </c:ser>
        <c:ser>
          <c:idx val="3"/>
          <c:order val="3"/>
          <c:tx>
            <c:strRef>
              <c:f>'Over 18'!$A$6</c:f>
              <c:strCache>
                <c:ptCount val="1"/>
                <c:pt idx="0">
                  <c:v>2012-March 2017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'Over 18'!$B$1:$E$2</c:f>
              <c:multiLvlStrCache>
                <c:ptCount val="4"/>
                <c:lvl>
                  <c:pt idx="0">
                    <c:v>History of C. diff</c:v>
                  </c:pt>
                  <c:pt idx="1">
                    <c:v>No History of C. diff</c:v>
                  </c:pt>
                  <c:pt idx="2">
                    <c:v>History of C. diff</c:v>
                  </c:pt>
                  <c:pt idx="3">
                    <c:v>No History of C. diff</c:v>
                  </c:pt>
                </c:lvl>
                <c:lvl>
                  <c:pt idx="0">
                    <c:v>Inpatient</c:v>
                  </c:pt>
                  <c:pt idx="2">
                    <c:v>Outpatient</c:v>
                  </c:pt>
                </c:lvl>
              </c:multiLvlStrCache>
            </c:multiLvlStrRef>
          </c:cat>
          <c:val>
            <c:numRef>
              <c:f>'Over 18'!$B$6:$E$6</c:f>
              <c:numCache>
                <c:formatCode>General</c:formatCode>
                <c:ptCount val="4"/>
                <c:pt idx="0">
                  <c:v>13.4</c:v>
                </c:pt>
                <c:pt idx="1">
                  <c:v>86.6</c:v>
                </c:pt>
                <c:pt idx="2">
                  <c:v>14.2</c:v>
                </c:pt>
                <c:pt idx="3">
                  <c:v>85.8</c:v>
                </c:pt>
              </c:numCache>
            </c:numRef>
          </c:val>
          <c:extLst>
            <c:ext xmlns:c16="http://schemas.microsoft.com/office/drawing/2014/chart" uri="{C3380CC4-5D6E-409C-BE32-E72D297353CC}">
              <c16:uniqueId val="{00000003-EC97-4034-B7F2-CA9842662AB0}"/>
            </c:ext>
          </c:extLst>
        </c:ser>
        <c:dLbls>
          <c:dLblPos val="outEnd"/>
          <c:showLegendKey val="0"/>
          <c:showVal val="1"/>
          <c:showCatName val="0"/>
          <c:showSerName val="0"/>
          <c:showPercent val="0"/>
          <c:showBubbleSize val="0"/>
        </c:dLbls>
        <c:gapWidth val="199"/>
        <c:axId val="1342975519"/>
        <c:axId val="1256058767"/>
      </c:barChart>
      <c:catAx>
        <c:axId val="1342975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256058767"/>
        <c:crosses val="autoZero"/>
        <c:auto val="1"/>
        <c:lblAlgn val="ctr"/>
        <c:lblOffset val="100"/>
        <c:noMultiLvlLbl val="0"/>
      </c:catAx>
      <c:valAx>
        <c:axId val="1256058767"/>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Percentage</a:t>
                </a: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2975519"/>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801221529773231E-2"/>
          <c:y val="0.14059387823000999"/>
          <c:w val="0.90598076899155378"/>
          <c:h val="0.7317780303870467"/>
        </c:manualLayout>
      </c:layout>
      <c:barChart>
        <c:barDir val="col"/>
        <c:grouping val="clustered"/>
        <c:varyColors val="0"/>
        <c:ser>
          <c:idx val="0"/>
          <c:order val="0"/>
          <c:tx>
            <c:strRef>
              <c:f>'Over 18'!$A$11</c:f>
              <c:strCache>
                <c:ptCount val="1"/>
                <c:pt idx="0">
                  <c:v>1997-2001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'Over 18'!$B$9:$E$10</c:f>
              <c:multiLvlStrCache>
                <c:ptCount val="4"/>
                <c:lvl>
                  <c:pt idx="0">
                    <c:v>C. diff</c:v>
                  </c:pt>
                  <c:pt idx="1">
                    <c:v>No C. diff</c:v>
                  </c:pt>
                  <c:pt idx="2">
                    <c:v>C. diff</c:v>
                  </c:pt>
                  <c:pt idx="3">
                    <c:v>No C. diff</c:v>
                  </c:pt>
                </c:lvl>
                <c:lvl>
                  <c:pt idx="0">
                    <c:v>Inpatient</c:v>
                  </c:pt>
                  <c:pt idx="2">
                    <c:v>Outpatient</c:v>
                  </c:pt>
                </c:lvl>
              </c:multiLvlStrCache>
            </c:multiLvlStrRef>
          </c:cat>
          <c:val>
            <c:numRef>
              <c:f>'Over 18'!$B$11:$E$11</c:f>
              <c:numCache>
                <c:formatCode>General</c:formatCode>
                <c:ptCount val="4"/>
                <c:pt idx="0">
                  <c:v>12.6</c:v>
                </c:pt>
                <c:pt idx="1">
                  <c:v>87.4</c:v>
                </c:pt>
                <c:pt idx="2">
                  <c:v>13</c:v>
                </c:pt>
                <c:pt idx="3">
                  <c:v>87</c:v>
                </c:pt>
              </c:numCache>
            </c:numRef>
          </c:val>
          <c:extLst>
            <c:ext xmlns:c16="http://schemas.microsoft.com/office/drawing/2014/chart" uri="{C3380CC4-5D6E-409C-BE32-E72D297353CC}">
              <c16:uniqueId val="{00000000-3370-4F09-A9CF-95425968BD92}"/>
            </c:ext>
          </c:extLst>
        </c:ser>
        <c:ser>
          <c:idx val="1"/>
          <c:order val="1"/>
          <c:tx>
            <c:strRef>
              <c:f>'Over 18'!$A$12</c:f>
              <c:strCache>
                <c:ptCount val="1"/>
                <c:pt idx="0">
                  <c:v>2002-2006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'Over 18'!$B$9:$E$10</c:f>
              <c:multiLvlStrCache>
                <c:ptCount val="4"/>
                <c:lvl>
                  <c:pt idx="0">
                    <c:v>C. diff</c:v>
                  </c:pt>
                  <c:pt idx="1">
                    <c:v>No C. diff</c:v>
                  </c:pt>
                  <c:pt idx="2">
                    <c:v>C. diff</c:v>
                  </c:pt>
                  <c:pt idx="3">
                    <c:v>No C. diff</c:v>
                  </c:pt>
                </c:lvl>
                <c:lvl>
                  <c:pt idx="0">
                    <c:v>Inpatient</c:v>
                  </c:pt>
                  <c:pt idx="2">
                    <c:v>Outpatient</c:v>
                  </c:pt>
                </c:lvl>
              </c:multiLvlStrCache>
            </c:multiLvlStrRef>
          </c:cat>
          <c:val>
            <c:numRef>
              <c:f>'Over 18'!$B$12:$E$12</c:f>
              <c:numCache>
                <c:formatCode>General</c:formatCode>
                <c:ptCount val="4"/>
                <c:pt idx="0">
                  <c:v>13.3</c:v>
                </c:pt>
                <c:pt idx="1">
                  <c:v>86.7</c:v>
                </c:pt>
                <c:pt idx="2">
                  <c:v>18.2</c:v>
                </c:pt>
                <c:pt idx="3">
                  <c:v>81.8</c:v>
                </c:pt>
              </c:numCache>
            </c:numRef>
          </c:val>
          <c:extLst>
            <c:ext xmlns:c16="http://schemas.microsoft.com/office/drawing/2014/chart" uri="{C3380CC4-5D6E-409C-BE32-E72D297353CC}">
              <c16:uniqueId val="{00000001-3370-4F09-A9CF-95425968BD92}"/>
            </c:ext>
          </c:extLst>
        </c:ser>
        <c:ser>
          <c:idx val="2"/>
          <c:order val="2"/>
          <c:tx>
            <c:strRef>
              <c:f>'Over 18'!$A$13</c:f>
              <c:strCache>
                <c:ptCount val="1"/>
                <c:pt idx="0">
                  <c:v>2007-2011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'Over 18'!$B$9:$E$10</c:f>
              <c:multiLvlStrCache>
                <c:ptCount val="4"/>
                <c:lvl>
                  <c:pt idx="0">
                    <c:v>C. diff</c:v>
                  </c:pt>
                  <c:pt idx="1">
                    <c:v>No C. diff</c:v>
                  </c:pt>
                  <c:pt idx="2">
                    <c:v>C. diff</c:v>
                  </c:pt>
                  <c:pt idx="3">
                    <c:v>No C. diff</c:v>
                  </c:pt>
                </c:lvl>
                <c:lvl>
                  <c:pt idx="0">
                    <c:v>Inpatient</c:v>
                  </c:pt>
                  <c:pt idx="2">
                    <c:v>Outpatient</c:v>
                  </c:pt>
                </c:lvl>
              </c:multiLvlStrCache>
            </c:multiLvlStrRef>
          </c:cat>
          <c:val>
            <c:numRef>
              <c:f>'Over 18'!$B$13:$E$13</c:f>
              <c:numCache>
                <c:formatCode>General</c:formatCode>
                <c:ptCount val="4"/>
                <c:pt idx="0">
                  <c:v>8</c:v>
                </c:pt>
                <c:pt idx="1">
                  <c:v>92</c:v>
                </c:pt>
                <c:pt idx="2">
                  <c:v>14.1</c:v>
                </c:pt>
                <c:pt idx="3">
                  <c:v>85.9</c:v>
                </c:pt>
              </c:numCache>
            </c:numRef>
          </c:val>
          <c:extLst>
            <c:ext xmlns:c16="http://schemas.microsoft.com/office/drawing/2014/chart" uri="{C3380CC4-5D6E-409C-BE32-E72D297353CC}">
              <c16:uniqueId val="{00000002-3370-4F09-A9CF-95425968BD92}"/>
            </c:ext>
          </c:extLst>
        </c:ser>
        <c:ser>
          <c:idx val="3"/>
          <c:order val="3"/>
          <c:tx>
            <c:strRef>
              <c:f>'Over 18'!$A$14</c:f>
              <c:strCache>
                <c:ptCount val="1"/>
                <c:pt idx="0">
                  <c:v>2012-March 2017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'Over 18'!$B$9:$E$10</c:f>
              <c:multiLvlStrCache>
                <c:ptCount val="4"/>
                <c:lvl>
                  <c:pt idx="0">
                    <c:v>C. diff</c:v>
                  </c:pt>
                  <c:pt idx="1">
                    <c:v>No C. diff</c:v>
                  </c:pt>
                  <c:pt idx="2">
                    <c:v>C. diff</c:v>
                  </c:pt>
                  <c:pt idx="3">
                    <c:v>No C. diff</c:v>
                  </c:pt>
                </c:lvl>
                <c:lvl>
                  <c:pt idx="0">
                    <c:v>Inpatient</c:v>
                  </c:pt>
                  <c:pt idx="2">
                    <c:v>Outpatient</c:v>
                  </c:pt>
                </c:lvl>
              </c:multiLvlStrCache>
            </c:multiLvlStrRef>
          </c:cat>
          <c:val>
            <c:numRef>
              <c:f>'Over 18'!$B$14:$E$14</c:f>
              <c:numCache>
                <c:formatCode>General</c:formatCode>
                <c:ptCount val="4"/>
                <c:pt idx="0">
                  <c:v>15</c:v>
                </c:pt>
                <c:pt idx="1">
                  <c:v>85</c:v>
                </c:pt>
                <c:pt idx="2">
                  <c:v>18.3</c:v>
                </c:pt>
                <c:pt idx="3">
                  <c:v>81.7</c:v>
                </c:pt>
              </c:numCache>
            </c:numRef>
          </c:val>
          <c:extLst>
            <c:ext xmlns:c16="http://schemas.microsoft.com/office/drawing/2014/chart" uri="{C3380CC4-5D6E-409C-BE32-E72D297353CC}">
              <c16:uniqueId val="{00000003-3370-4F09-A9CF-95425968BD92}"/>
            </c:ext>
          </c:extLst>
        </c:ser>
        <c:dLbls>
          <c:dLblPos val="outEnd"/>
          <c:showLegendKey val="0"/>
          <c:showVal val="1"/>
          <c:showCatName val="0"/>
          <c:showSerName val="0"/>
          <c:showPercent val="0"/>
          <c:showBubbleSize val="0"/>
        </c:dLbls>
        <c:gapWidth val="199"/>
        <c:axId val="1317528271"/>
        <c:axId val="1313817279"/>
      </c:barChart>
      <c:catAx>
        <c:axId val="131752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313817279"/>
        <c:crosses val="autoZero"/>
        <c:auto val="1"/>
        <c:lblAlgn val="ctr"/>
        <c:lblOffset val="100"/>
        <c:noMultiLvlLbl val="0"/>
      </c:catAx>
      <c:valAx>
        <c:axId val="131381727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Percentage</a:t>
                </a: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7528271"/>
        <c:crosses val="autoZero"/>
        <c:crossBetween val="between"/>
      </c:valAx>
      <c:spPr>
        <a:noFill/>
        <a:ln>
          <a:noFill/>
        </a:ln>
        <a:effectLst/>
      </c:spPr>
    </c:plotArea>
    <c:legend>
      <c:legendPos val="t"/>
      <c:layout>
        <c:manualLayout>
          <c:xMode val="edge"/>
          <c:yMode val="edge"/>
          <c:x val="0.20463708863315166"/>
          <c:y val="4.2253521126760563E-2"/>
          <c:w val="0.58645231846019252"/>
          <c:h val="5.94194299656204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'18-64'!$A$3</c:f>
              <c:strCache>
                <c:ptCount val="1"/>
                <c:pt idx="0">
                  <c:v>1997-2001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'18-64'!$B$1:$E$2</c:f>
              <c:multiLvlStrCache>
                <c:ptCount val="4"/>
                <c:lvl>
                  <c:pt idx="0">
                    <c:v>History of C. diff</c:v>
                  </c:pt>
                  <c:pt idx="1">
                    <c:v>No History of C. diff</c:v>
                  </c:pt>
                  <c:pt idx="2">
                    <c:v>History of C. diff</c:v>
                  </c:pt>
                  <c:pt idx="3">
                    <c:v>No History of C. diff</c:v>
                  </c:pt>
                </c:lvl>
                <c:lvl>
                  <c:pt idx="0">
                    <c:v>Inpatient</c:v>
                  </c:pt>
                  <c:pt idx="2">
                    <c:v>Outpatient</c:v>
                  </c:pt>
                </c:lvl>
              </c:multiLvlStrCache>
            </c:multiLvlStrRef>
          </c:cat>
          <c:val>
            <c:numRef>
              <c:f>'18-64'!$B$3:$E$3</c:f>
              <c:numCache>
                <c:formatCode>General</c:formatCode>
                <c:ptCount val="4"/>
                <c:pt idx="0">
                  <c:v>4.2</c:v>
                </c:pt>
                <c:pt idx="1">
                  <c:v>95.8</c:v>
                </c:pt>
                <c:pt idx="2">
                  <c:v>5.5</c:v>
                </c:pt>
                <c:pt idx="3">
                  <c:v>94.5</c:v>
                </c:pt>
              </c:numCache>
            </c:numRef>
          </c:val>
          <c:extLst>
            <c:ext xmlns:c16="http://schemas.microsoft.com/office/drawing/2014/chart" uri="{C3380CC4-5D6E-409C-BE32-E72D297353CC}">
              <c16:uniqueId val="{00000000-13EF-44A1-8DE9-E439F7DC8B2E}"/>
            </c:ext>
          </c:extLst>
        </c:ser>
        <c:ser>
          <c:idx val="2"/>
          <c:order val="1"/>
          <c:tx>
            <c:strRef>
              <c:f>'18-64'!$A$4</c:f>
              <c:strCache>
                <c:ptCount val="1"/>
                <c:pt idx="0">
                  <c:v>2002-2006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'18-64'!$B$1:$E$2</c:f>
              <c:multiLvlStrCache>
                <c:ptCount val="4"/>
                <c:lvl>
                  <c:pt idx="0">
                    <c:v>History of C. diff</c:v>
                  </c:pt>
                  <c:pt idx="1">
                    <c:v>No History of C. diff</c:v>
                  </c:pt>
                  <c:pt idx="2">
                    <c:v>History of C. diff</c:v>
                  </c:pt>
                  <c:pt idx="3">
                    <c:v>No History of C. diff</c:v>
                  </c:pt>
                </c:lvl>
                <c:lvl>
                  <c:pt idx="0">
                    <c:v>Inpatient</c:v>
                  </c:pt>
                  <c:pt idx="2">
                    <c:v>Outpatient</c:v>
                  </c:pt>
                </c:lvl>
              </c:multiLvlStrCache>
            </c:multiLvlStrRef>
          </c:cat>
          <c:val>
            <c:numRef>
              <c:f>'18-64'!$B$4:$E$4</c:f>
              <c:numCache>
                <c:formatCode>General</c:formatCode>
                <c:ptCount val="4"/>
                <c:pt idx="0">
                  <c:v>9</c:v>
                </c:pt>
                <c:pt idx="1">
                  <c:v>91</c:v>
                </c:pt>
                <c:pt idx="2">
                  <c:v>7</c:v>
                </c:pt>
                <c:pt idx="3">
                  <c:v>93</c:v>
                </c:pt>
              </c:numCache>
            </c:numRef>
          </c:val>
          <c:extLst>
            <c:ext xmlns:c16="http://schemas.microsoft.com/office/drawing/2014/chart" uri="{C3380CC4-5D6E-409C-BE32-E72D297353CC}">
              <c16:uniqueId val="{00000001-13EF-44A1-8DE9-E439F7DC8B2E}"/>
            </c:ext>
          </c:extLst>
        </c:ser>
        <c:ser>
          <c:idx val="3"/>
          <c:order val="2"/>
          <c:tx>
            <c:strRef>
              <c:f>'18-64'!$A$5</c:f>
              <c:strCache>
                <c:ptCount val="1"/>
                <c:pt idx="0">
                  <c:v>2007-2011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'18-64'!$B$1:$E$2</c:f>
              <c:multiLvlStrCache>
                <c:ptCount val="4"/>
                <c:lvl>
                  <c:pt idx="0">
                    <c:v>History of C. diff</c:v>
                  </c:pt>
                  <c:pt idx="1">
                    <c:v>No History of C. diff</c:v>
                  </c:pt>
                  <c:pt idx="2">
                    <c:v>History of C. diff</c:v>
                  </c:pt>
                  <c:pt idx="3">
                    <c:v>No History of C. diff</c:v>
                  </c:pt>
                </c:lvl>
                <c:lvl>
                  <c:pt idx="0">
                    <c:v>Inpatient</c:v>
                  </c:pt>
                  <c:pt idx="2">
                    <c:v>Outpatient</c:v>
                  </c:pt>
                </c:lvl>
              </c:multiLvlStrCache>
            </c:multiLvlStrRef>
          </c:cat>
          <c:val>
            <c:numRef>
              <c:f>'18-64'!$B$5:$E$5</c:f>
              <c:numCache>
                <c:formatCode>General</c:formatCode>
                <c:ptCount val="4"/>
                <c:pt idx="0">
                  <c:v>9.3000000000000007</c:v>
                </c:pt>
                <c:pt idx="1">
                  <c:v>90.7</c:v>
                </c:pt>
                <c:pt idx="2">
                  <c:v>5.9</c:v>
                </c:pt>
                <c:pt idx="3">
                  <c:v>94.1</c:v>
                </c:pt>
              </c:numCache>
            </c:numRef>
          </c:val>
          <c:extLst>
            <c:ext xmlns:c16="http://schemas.microsoft.com/office/drawing/2014/chart" uri="{C3380CC4-5D6E-409C-BE32-E72D297353CC}">
              <c16:uniqueId val="{00000002-13EF-44A1-8DE9-E439F7DC8B2E}"/>
            </c:ext>
          </c:extLst>
        </c:ser>
        <c:ser>
          <c:idx val="4"/>
          <c:order val="3"/>
          <c:tx>
            <c:strRef>
              <c:f>'18-64'!$A$6</c:f>
              <c:strCache>
                <c:ptCount val="1"/>
                <c:pt idx="0">
                  <c:v>2012-March 2017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'18-64'!$B$1:$E$2</c:f>
              <c:multiLvlStrCache>
                <c:ptCount val="4"/>
                <c:lvl>
                  <c:pt idx="0">
                    <c:v>History of C. diff</c:v>
                  </c:pt>
                  <c:pt idx="1">
                    <c:v>No History of C. diff</c:v>
                  </c:pt>
                  <c:pt idx="2">
                    <c:v>History of C. diff</c:v>
                  </c:pt>
                  <c:pt idx="3">
                    <c:v>No History of C. diff</c:v>
                  </c:pt>
                </c:lvl>
                <c:lvl>
                  <c:pt idx="0">
                    <c:v>Inpatient</c:v>
                  </c:pt>
                  <c:pt idx="2">
                    <c:v>Outpatient</c:v>
                  </c:pt>
                </c:lvl>
              </c:multiLvlStrCache>
            </c:multiLvlStrRef>
          </c:cat>
          <c:val>
            <c:numRef>
              <c:f>'18-64'!$B$6:$E$6</c:f>
              <c:numCache>
                <c:formatCode>General</c:formatCode>
                <c:ptCount val="4"/>
                <c:pt idx="0">
                  <c:v>14.6</c:v>
                </c:pt>
                <c:pt idx="1">
                  <c:v>85.4</c:v>
                </c:pt>
                <c:pt idx="2">
                  <c:v>14</c:v>
                </c:pt>
                <c:pt idx="3">
                  <c:v>86</c:v>
                </c:pt>
              </c:numCache>
            </c:numRef>
          </c:val>
          <c:extLst>
            <c:ext xmlns:c16="http://schemas.microsoft.com/office/drawing/2014/chart" uri="{C3380CC4-5D6E-409C-BE32-E72D297353CC}">
              <c16:uniqueId val="{00000003-13EF-44A1-8DE9-E439F7DC8B2E}"/>
            </c:ext>
          </c:extLst>
        </c:ser>
        <c:dLbls>
          <c:dLblPos val="outEnd"/>
          <c:showLegendKey val="0"/>
          <c:showVal val="1"/>
          <c:showCatName val="0"/>
          <c:showSerName val="0"/>
          <c:showPercent val="0"/>
          <c:showBubbleSize val="0"/>
        </c:dLbls>
        <c:gapWidth val="199"/>
        <c:axId val="1628291087"/>
        <c:axId val="1623179039"/>
      </c:barChart>
      <c:catAx>
        <c:axId val="1628291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623179039"/>
        <c:crosses val="autoZero"/>
        <c:auto val="1"/>
        <c:lblAlgn val="ctr"/>
        <c:lblOffset val="100"/>
        <c:noMultiLvlLbl val="0"/>
      </c:catAx>
      <c:valAx>
        <c:axId val="162317903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Percentage</a:t>
                </a: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8291087"/>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'18-64'!$A$11</c:f>
              <c:strCache>
                <c:ptCount val="1"/>
                <c:pt idx="0">
                  <c:v>1997-2001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'18-64'!$B$9:$E$10</c:f>
              <c:multiLvlStrCache>
                <c:ptCount val="4"/>
                <c:lvl>
                  <c:pt idx="0">
                    <c:v>C. diff</c:v>
                  </c:pt>
                  <c:pt idx="1">
                    <c:v>No C. diff</c:v>
                  </c:pt>
                  <c:pt idx="2">
                    <c:v>C. diff</c:v>
                  </c:pt>
                  <c:pt idx="3">
                    <c:v>No C. diff</c:v>
                  </c:pt>
                </c:lvl>
                <c:lvl>
                  <c:pt idx="0">
                    <c:v>Inpatient</c:v>
                  </c:pt>
                  <c:pt idx="2">
                    <c:v>Outpatient</c:v>
                  </c:pt>
                </c:lvl>
              </c:multiLvlStrCache>
            </c:multiLvlStrRef>
          </c:cat>
          <c:val>
            <c:numRef>
              <c:f>'18-64'!$B$11:$E$11</c:f>
              <c:numCache>
                <c:formatCode>General</c:formatCode>
                <c:ptCount val="4"/>
                <c:pt idx="0">
                  <c:v>7.8</c:v>
                </c:pt>
                <c:pt idx="1">
                  <c:v>92.2</c:v>
                </c:pt>
                <c:pt idx="2">
                  <c:v>5.9</c:v>
                </c:pt>
                <c:pt idx="3">
                  <c:v>94.1</c:v>
                </c:pt>
              </c:numCache>
            </c:numRef>
          </c:val>
          <c:extLst>
            <c:ext xmlns:c16="http://schemas.microsoft.com/office/drawing/2014/chart" uri="{C3380CC4-5D6E-409C-BE32-E72D297353CC}">
              <c16:uniqueId val="{00000000-00A8-4736-8959-7B12AC2CE434}"/>
            </c:ext>
          </c:extLst>
        </c:ser>
        <c:ser>
          <c:idx val="2"/>
          <c:order val="1"/>
          <c:tx>
            <c:strRef>
              <c:f>'18-64'!$A$12</c:f>
              <c:strCache>
                <c:ptCount val="1"/>
                <c:pt idx="0">
                  <c:v>2002-2006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'18-64'!$B$9:$E$10</c:f>
              <c:multiLvlStrCache>
                <c:ptCount val="4"/>
                <c:lvl>
                  <c:pt idx="0">
                    <c:v>C. diff</c:v>
                  </c:pt>
                  <c:pt idx="1">
                    <c:v>No C. diff</c:v>
                  </c:pt>
                  <c:pt idx="2">
                    <c:v>C. diff</c:v>
                  </c:pt>
                  <c:pt idx="3">
                    <c:v>No C. diff</c:v>
                  </c:pt>
                </c:lvl>
                <c:lvl>
                  <c:pt idx="0">
                    <c:v>Inpatient</c:v>
                  </c:pt>
                  <c:pt idx="2">
                    <c:v>Outpatient</c:v>
                  </c:pt>
                </c:lvl>
              </c:multiLvlStrCache>
            </c:multiLvlStrRef>
          </c:cat>
          <c:val>
            <c:numRef>
              <c:f>'18-64'!$B$12:$E$12</c:f>
              <c:numCache>
                <c:formatCode>General</c:formatCode>
                <c:ptCount val="4"/>
                <c:pt idx="0">
                  <c:v>10.199999999999999</c:v>
                </c:pt>
                <c:pt idx="1">
                  <c:v>89.8</c:v>
                </c:pt>
                <c:pt idx="2">
                  <c:v>9.4</c:v>
                </c:pt>
                <c:pt idx="3">
                  <c:v>90.6</c:v>
                </c:pt>
              </c:numCache>
            </c:numRef>
          </c:val>
          <c:extLst>
            <c:ext xmlns:c16="http://schemas.microsoft.com/office/drawing/2014/chart" uri="{C3380CC4-5D6E-409C-BE32-E72D297353CC}">
              <c16:uniqueId val="{00000001-00A8-4736-8959-7B12AC2CE434}"/>
            </c:ext>
          </c:extLst>
        </c:ser>
        <c:ser>
          <c:idx val="3"/>
          <c:order val="2"/>
          <c:tx>
            <c:strRef>
              <c:f>'18-64'!$A$13</c:f>
              <c:strCache>
                <c:ptCount val="1"/>
                <c:pt idx="0">
                  <c:v>2007-2011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'18-64'!$B$9:$E$10</c:f>
              <c:multiLvlStrCache>
                <c:ptCount val="4"/>
                <c:lvl>
                  <c:pt idx="0">
                    <c:v>C. diff</c:v>
                  </c:pt>
                  <c:pt idx="1">
                    <c:v>No C. diff</c:v>
                  </c:pt>
                  <c:pt idx="2">
                    <c:v>C. diff</c:v>
                  </c:pt>
                  <c:pt idx="3">
                    <c:v>No C. diff</c:v>
                  </c:pt>
                </c:lvl>
                <c:lvl>
                  <c:pt idx="0">
                    <c:v>Inpatient</c:v>
                  </c:pt>
                  <c:pt idx="2">
                    <c:v>Outpatient</c:v>
                  </c:pt>
                </c:lvl>
              </c:multiLvlStrCache>
            </c:multiLvlStrRef>
          </c:cat>
          <c:val>
            <c:numRef>
              <c:f>'18-64'!$B$13:$E$13</c:f>
              <c:numCache>
                <c:formatCode>General</c:formatCode>
                <c:ptCount val="4"/>
                <c:pt idx="0">
                  <c:v>5.6</c:v>
                </c:pt>
                <c:pt idx="1">
                  <c:v>94.4</c:v>
                </c:pt>
                <c:pt idx="2">
                  <c:v>6.2</c:v>
                </c:pt>
                <c:pt idx="3">
                  <c:v>93.8</c:v>
                </c:pt>
              </c:numCache>
            </c:numRef>
          </c:val>
          <c:extLst>
            <c:ext xmlns:c16="http://schemas.microsoft.com/office/drawing/2014/chart" uri="{C3380CC4-5D6E-409C-BE32-E72D297353CC}">
              <c16:uniqueId val="{00000002-00A8-4736-8959-7B12AC2CE434}"/>
            </c:ext>
          </c:extLst>
        </c:ser>
        <c:ser>
          <c:idx val="4"/>
          <c:order val="3"/>
          <c:tx>
            <c:strRef>
              <c:f>'18-64'!$A$14</c:f>
              <c:strCache>
                <c:ptCount val="1"/>
                <c:pt idx="0">
                  <c:v>2012-March 2017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'18-64'!$B$9:$E$10</c:f>
              <c:multiLvlStrCache>
                <c:ptCount val="4"/>
                <c:lvl>
                  <c:pt idx="0">
                    <c:v>C. diff</c:v>
                  </c:pt>
                  <c:pt idx="1">
                    <c:v>No C. diff</c:v>
                  </c:pt>
                  <c:pt idx="2">
                    <c:v>C. diff</c:v>
                  </c:pt>
                  <c:pt idx="3">
                    <c:v>No C. diff</c:v>
                  </c:pt>
                </c:lvl>
                <c:lvl>
                  <c:pt idx="0">
                    <c:v>Inpatient</c:v>
                  </c:pt>
                  <c:pt idx="2">
                    <c:v>Outpatient</c:v>
                  </c:pt>
                </c:lvl>
              </c:multiLvlStrCache>
            </c:multiLvlStrRef>
          </c:cat>
          <c:val>
            <c:numRef>
              <c:f>'18-64'!$B$14:$E$14</c:f>
              <c:numCache>
                <c:formatCode>General</c:formatCode>
                <c:ptCount val="4"/>
                <c:pt idx="0">
                  <c:v>12.7</c:v>
                </c:pt>
                <c:pt idx="1">
                  <c:v>87.3</c:v>
                </c:pt>
                <c:pt idx="2">
                  <c:v>14.2</c:v>
                </c:pt>
                <c:pt idx="3">
                  <c:v>85.8</c:v>
                </c:pt>
              </c:numCache>
            </c:numRef>
          </c:val>
          <c:extLst>
            <c:ext xmlns:c16="http://schemas.microsoft.com/office/drawing/2014/chart" uri="{C3380CC4-5D6E-409C-BE32-E72D297353CC}">
              <c16:uniqueId val="{00000003-00A8-4736-8959-7B12AC2CE434}"/>
            </c:ext>
          </c:extLst>
        </c:ser>
        <c:dLbls>
          <c:dLblPos val="outEnd"/>
          <c:showLegendKey val="0"/>
          <c:showVal val="1"/>
          <c:showCatName val="0"/>
          <c:showSerName val="0"/>
          <c:showPercent val="0"/>
          <c:showBubbleSize val="0"/>
        </c:dLbls>
        <c:gapWidth val="199"/>
        <c:axId val="1514684543"/>
        <c:axId val="1623677455"/>
      </c:barChart>
      <c:catAx>
        <c:axId val="1514684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623677455"/>
        <c:crosses val="autoZero"/>
        <c:auto val="1"/>
        <c:lblAlgn val="ctr"/>
        <c:lblOffset val="100"/>
        <c:noMultiLvlLbl val="0"/>
      </c:catAx>
      <c:valAx>
        <c:axId val="1623677455"/>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Percentage</a:t>
                </a: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4684543"/>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'65+'!$A$3</c:f>
              <c:strCache>
                <c:ptCount val="1"/>
                <c:pt idx="0">
                  <c:v>1997-2001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'65+'!$B$1:$E$2</c:f>
              <c:multiLvlStrCache>
                <c:ptCount val="4"/>
                <c:lvl>
                  <c:pt idx="0">
                    <c:v>History of C. diff</c:v>
                  </c:pt>
                  <c:pt idx="1">
                    <c:v>No History of C. diff</c:v>
                  </c:pt>
                  <c:pt idx="2">
                    <c:v>History of C. diff</c:v>
                  </c:pt>
                  <c:pt idx="3">
                    <c:v>No History of C. diff</c:v>
                  </c:pt>
                </c:lvl>
                <c:lvl>
                  <c:pt idx="0">
                    <c:v>Inpatient</c:v>
                  </c:pt>
                  <c:pt idx="2">
                    <c:v>Outpatient</c:v>
                  </c:pt>
                </c:lvl>
              </c:multiLvlStrCache>
            </c:multiLvlStrRef>
          </c:cat>
          <c:val>
            <c:numRef>
              <c:f>'65+'!$B$3:$E$3</c:f>
              <c:numCache>
                <c:formatCode>General</c:formatCode>
                <c:ptCount val="4"/>
                <c:pt idx="0">
                  <c:v>5.4</c:v>
                </c:pt>
                <c:pt idx="1">
                  <c:v>94.6</c:v>
                </c:pt>
                <c:pt idx="2">
                  <c:v>10.7</c:v>
                </c:pt>
                <c:pt idx="3">
                  <c:v>89.3</c:v>
                </c:pt>
              </c:numCache>
            </c:numRef>
          </c:val>
          <c:extLst>
            <c:ext xmlns:c16="http://schemas.microsoft.com/office/drawing/2014/chart" uri="{C3380CC4-5D6E-409C-BE32-E72D297353CC}">
              <c16:uniqueId val="{00000000-9F99-46F1-828F-A95E8234B304}"/>
            </c:ext>
          </c:extLst>
        </c:ser>
        <c:ser>
          <c:idx val="2"/>
          <c:order val="1"/>
          <c:tx>
            <c:strRef>
              <c:f>'65+'!$A$4</c:f>
              <c:strCache>
                <c:ptCount val="1"/>
                <c:pt idx="0">
                  <c:v>2002-2006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'65+'!$B$1:$E$2</c:f>
              <c:multiLvlStrCache>
                <c:ptCount val="4"/>
                <c:lvl>
                  <c:pt idx="0">
                    <c:v>History of C. diff</c:v>
                  </c:pt>
                  <c:pt idx="1">
                    <c:v>No History of C. diff</c:v>
                  </c:pt>
                  <c:pt idx="2">
                    <c:v>History of C. diff</c:v>
                  </c:pt>
                  <c:pt idx="3">
                    <c:v>No History of C. diff</c:v>
                  </c:pt>
                </c:lvl>
                <c:lvl>
                  <c:pt idx="0">
                    <c:v>Inpatient</c:v>
                  </c:pt>
                  <c:pt idx="2">
                    <c:v>Outpatient</c:v>
                  </c:pt>
                </c:lvl>
              </c:multiLvlStrCache>
            </c:multiLvlStrRef>
          </c:cat>
          <c:val>
            <c:numRef>
              <c:f>'65+'!$B$4:$E$4</c:f>
              <c:numCache>
                <c:formatCode>General</c:formatCode>
                <c:ptCount val="4"/>
                <c:pt idx="0">
                  <c:v>9.9</c:v>
                </c:pt>
                <c:pt idx="1">
                  <c:v>90.1</c:v>
                </c:pt>
                <c:pt idx="2">
                  <c:v>13.4</c:v>
                </c:pt>
                <c:pt idx="3">
                  <c:v>86.6</c:v>
                </c:pt>
              </c:numCache>
            </c:numRef>
          </c:val>
          <c:extLst>
            <c:ext xmlns:c16="http://schemas.microsoft.com/office/drawing/2014/chart" uri="{C3380CC4-5D6E-409C-BE32-E72D297353CC}">
              <c16:uniqueId val="{00000001-9F99-46F1-828F-A95E8234B304}"/>
            </c:ext>
          </c:extLst>
        </c:ser>
        <c:ser>
          <c:idx val="3"/>
          <c:order val="2"/>
          <c:tx>
            <c:strRef>
              <c:f>'65+'!$A$5</c:f>
              <c:strCache>
                <c:ptCount val="1"/>
                <c:pt idx="0">
                  <c:v>2007-2011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'65+'!$B$1:$E$2</c:f>
              <c:multiLvlStrCache>
                <c:ptCount val="4"/>
                <c:lvl>
                  <c:pt idx="0">
                    <c:v>History of C. diff</c:v>
                  </c:pt>
                  <c:pt idx="1">
                    <c:v>No History of C. diff</c:v>
                  </c:pt>
                  <c:pt idx="2">
                    <c:v>History of C. diff</c:v>
                  </c:pt>
                  <c:pt idx="3">
                    <c:v>No History of C. diff</c:v>
                  </c:pt>
                </c:lvl>
                <c:lvl>
                  <c:pt idx="0">
                    <c:v>Inpatient</c:v>
                  </c:pt>
                  <c:pt idx="2">
                    <c:v>Outpatient</c:v>
                  </c:pt>
                </c:lvl>
              </c:multiLvlStrCache>
            </c:multiLvlStrRef>
          </c:cat>
          <c:val>
            <c:numRef>
              <c:f>'65+'!$B$5:$E$5</c:f>
              <c:numCache>
                <c:formatCode>General</c:formatCode>
                <c:ptCount val="4"/>
                <c:pt idx="0">
                  <c:v>8.5</c:v>
                </c:pt>
                <c:pt idx="1">
                  <c:v>91.5</c:v>
                </c:pt>
                <c:pt idx="2">
                  <c:v>12.1</c:v>
                </c:pt>
                <c:pt idx="3">
                  <c:v>87.9</c:v>
                </c:pt>
              </c:numCache>
            </c:numRef>
          </c:val>
          <c:extLst>
            <c:ext xmlns:c16="http://schemas.microsoft.com/office/drawing/2014/chart" uri="{C3380CC4-5D6E-409C-BE32-E72D297353CC}">
              <c16:uniqueId val="{00000002-9F99-46F1-828F-A95E8234B304}"/>
            </c:ext>
          </c:extLst>
        </c:ser>
        <c:ser>
          <c:idx val="4"/>
          <c:order val="3"/>
          <c:tx>
            <c:strRef>
              <c:f>'65+'!$A$6</c:f>
              <c:strCache>
                <c:ptCount val="1"/>
                <c:pt idx="0">
                  <c:v>2012-March 2017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'65+'!$B$1:$E$2</c:f>
              <c:multiLvlStrCache>
                <c:ptCount val="4"/>
                <c:lvl>
                  <c:pt idx="0">
                    <c:v>History of C. diff</c:v>
                  </c:pt>
                  <c:pt idx="1">
                    <c:v>No History of C. diff</c:v>
                  </c:pt>
                  <c:pt idx="2">
                    <c:v>History of C. diff</c:v>
                  </c:pt>
                  <c:pt idx="3">
                    <c:v>No History of C. diff</c:v>
                  </c:pt>
                </c:lvl>
                <c:lvl>
                  <c:pt idx="0">
                    <c:v>Inpatient</c:v>
                  </c:pt>
                  <c:pt idx="2">
                    <c:v>Outpatient</c:v>
                  </c:pt>
                </c:lvl>
              </c:multiLvlStrCache>
            </c:multiLvlStrRef>
          </c:cat>
          <c:val>
            <c:numRef>
              <c:f>'65+'!$B$6:$E$6</c:f>
              <c:numCache>
                <c:formatCode>General</c:formatCode>
                <c:ptCount val="4"/>
                <c:pt idx="0">
                  <c:v>12.8</c:v>
                </c:pt>
                <c:pt idx="1">
                  <c:v>87.2</c:v>
                </c:pt>
                <c:pt idx="2">
                  <c:v>14.3</c:v>
                </c:pt>
                <c:pt idx="3">
                  <c:v>85.7</c:v>
                </c:pt>
              </c:numCache>
            </c:numRef>
          </c:val>
          <c:extLst>
            <c:ext xmlns:c16="http://schemas.microsoft.com/office/drawing/2014/chart" uri="{C3380CC4-5D6E-409C-BE32-E72D297353CC}">
              <c16:uniqueId val="{00000003-9F99-46F1-828F-A95E8234B304}"/>
            </c:ext>
          </c:extLst>
        </c:ser>
        <c:dLbls>
          <c:dLblPos val="outEnd"/>
          <c:showLegendKey val="0"/>
          <c:showVal val="1"/>
          <c:showCatName val="0"/>
          <c:showSerName val="0"/>
          <c:showPercent val="0"/>
          <c:showBubbleSize val="0"/>
        </c:dLbls>
        <c:gapWidth val="199"/>
        <c:axId val="1521360015"/>
        <c:axId val="1716730191"/>
      </c:barChart>
      <c:catAx>
        <c:axId val="1521360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716730191"/>
        <c:crosses val="autoZero"/>
        <c:auto val="1"/>
        <c:lblAlgn val="ctr"/>
        <c:lblOffset val="100"/>
        <c:noMultiLvlLbl val="0"/>
      </c:catAx>
      <c:valAx>
        <c:axId val="171673019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Percentage</a:t>
                </a: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1360015"/>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'65+'!$A$11</c:f>
              <c:strCache>
                <c:ptCount val="1"/>
                <c:pt idx="0">
                  <c:v>1997-2001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'65+'!$B$9:$E$10</c:f>
              <c:multiLvlStrCache>
                <c:ptCount val="4"/>
                <c:lvl>
                  <c:pt idx="0">
                    <c:v>C. diff</c:v>
                  </c:pt>
                  <c:pt idx="1">
                    <c:v>No C. diff</c:v>
                  </c:pt>
                  <c:pt idx="2">
                    <c:v>C. diff</c:v>
                  </c:pt>
                  <c:pt idx="3">
                    <c:v>No C. diff</c:v>
                  </c:pt>
                </c:lvl>
                <c:lvl>
                  <c:pt idx="0">
                    <c:v>Inpatient</c:v>
                  </c:pt>
                  <c:pt idx="2">
                    <c:v>Outpatient</c:v>
                  </c:pt>
                </c:lvl>
              </c:multiLvlStrCache>
            </c:multiLvlStrRef>
          </c:cat>
          <c:val>
            <c:numRef>
              <c:f>'65+'!$B$11:$E$11</c:f>
              <c:numCache>
                <c:formatCode>General</c:formatCode>
                <c:ptCount val="4"/>
                <c:pt idx="0">
                  <c:v>14.3</c:v>
                </c:pt>
                <c:pt idx="1">
                  <c:v>85.7</c:v>
                </c:pt>
                <c:pt idx="2">
                  <c:v>17.7</c:v>
                </c:pt>
                <c:pt idx="3">
                  <c:v>82.3</c:v>
                </c:pt>
              </c:numCache>
            </c:numRef>
          </c:val>
          <c:extLst>
            <c:ext xmlns:c16="http://schemas.microsoft.com/office/drawing/2014/chart" uri="{C3380CC4-5D6E-409C-BE32-E72D297353CC}">
              <c16:uniqueId val="{00000000-BD4F-4329-8FCE-1DFB4F16573E}"/>
            </c:ext>
          </c:extLst>
        </c:ser>
        <c:ser>
          <c:idx val="2"/>
          <c:order val="1"/>
          <c:tx>
            <c:strRef>
              <c:f>'65+'!$A$12</c:f>
              <c:strCache>
                <c:ptCount val="1"/>
                <c:pt idx="0">
                  <c:v>2002-2006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'65+'!$B$9:$E$10</c:f>
              <c:multiLvlStrCache>
                <c:ptCount val="4"/>
                <c:lvl>
                  <c:pt idx="0">
                    <c:v>C. diff</c:v>
                  </c:pt>
                  <c:pt idx="1">
                    <c:v>No C. diff</c:v>
                  </c:pt>
                  <c:pt idx="2">
                    <c:v>C. diff</c:v>
                  </c:pt>
                  <c:pt idx="3">
                    <c:v>No C. diff</c:v>
                  </c:pt>
                </c:lvl>
                <c:lvl>
                  <c:pt idx="0">
                    <c:v>Inpatient</c:v>
                  </c:pt>
                  <c:pt idx="2">
                    <c:v>Outpatient</c:v>
                  </c:pt>
                </c:lvl>
              </c:multiLvlStrCache>
            </c:multiLvlStrRef>
          </c:cat>
          <c:val>
            <c:numRef>
              <c:f>'65+'!$B$12:$E$12</c:f>
              <c:numCache>
                <c:formatCode>General</c:formatCode>
                <c:ptCount val="4"/>
                <c:pt idx="0">
                  <c:v>14.7</c:v>
                </c:pt>
                <c:pt idx="1">
                  <c:v>85.3</c:v>
                </c:pt>
                <c:pt idx="2">
                  <c:v>21.8</c:v>
                </c:pt>
                <c:pt idx="3">
                  <c:v>78.2</c:v>
                </c:pt>
              </c:numCache>
            </c:numRef>
          </c:val>
          <c:extLst>
            <c:ext xmlns:c16="http://schemas.microsoft.com/office/drawing/2014/chart" uri="{C3380CC4-5D6E-409C-BE32-E72D297353CC}">
              <c16:uniqueId val="{00000001-BD4F-4329-8FCE-1DFB4F16573E}"/>
            </c:ext>
          </c:extLst>
        </c:ser>
        <c:ser>
          <c:idx val="3"/>
          <c:order val="2"/>
          <c:tx>
            <c:strRef>
              <c:f>'65+'!$A$13</c:f>
              <c:strCache>
                <c:ptCount val="1"/>
                <c:pt idx="0">
                  <c:v>2007-2011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'65+'!$B$9:$E$10</c:f>
              <c:multiLvlStrCache>
                <c:ptCount val="4"/>
                <c:lvl>
                  <c:pt idx="0">
                    <c:v>C. diff</c:v>
                  </c:pt>
                  <c:pt idx="1">
                    <c:v>No C. diff</c:v>
                  </c:pt>
                  <c:pt idx="2">
                    <c:v>C. diff</c:v>
                  </c:pt>
                  <c:pt idx="3">
                    <c:v>No C. diff</c:v>
                  </c:pt>
                </c:lvl>
                <c:lvl>
                  <c:pt idx="0">
                    <c:v>Inpatient</c:v>
                  </c:pt>
                  <c:pt idx="2">
                    <c:v>Outpatient</c:v>
                  </c:pt>
                </c:lvl>
              </c:multiLvlStrCache>
            </c:multiLvlStrRef>
          </c:cat>
          <c:val>
            <c:numRef>
              <c:f>'65+'!$B$13:$E$13</c:f>
              <c:numCache>
                <c:formatCode>General</c:formatCode>
                <c:ptCount val="4"/>
                <c:pt idx="0">
                  <c:v>8.9</c:v>
                </c:pt>
                <c:pt idx="1">
                  <c:v>91.1</c:v>
                </c:pt>
                <c:pt idx="2">
                  <c:v>17.899999999999999</c:v>
                </c:pt>
                <c:pt idx="3">
                  <c:v>82.1</c:v>
                </c:pt>
              </c:numCache>
            </c:numRef>
          </c:val>
          <c:extLst>
            <c:ext xmlns:c16="http://schemas.microsoft.com/office/drawing/2014/chart" uri="{C3380CC4-5D6E-409C-BE32-E72D297353CC}">
              <c16:uniqueId val="{00000002-BD4F-4329-8FCE-1DFB4F16573E}"/>
            </c:ext>
          </c:extLst>
        </c:ser>
        <c:ser>
          <c:idx val="4"/>
          <c:order val="3"/>
          <c:tx>
            <c:strRef>
              <c:f>'65+'!$A$14</c:f>
              <c:strCache>
                <c:ptCount val="1"/>
                <c:pt idx="0">
                  <c:v>2012-March 2017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'65+'!$B$9:$E$10</c:f>
              <c:multiLvlStrCache>
                <c:ptCount val="4"/>
                <c:lvl>
                  <c:pt idx="0">
                    <c:v>C. diff</c:v>
                  </c:pt>
                  <c:pt idx="1">
                    <c:v>No C. diff</c:v>
                  </c:pt>
                  <c:pt idx="2">
                    <c:v>C. diff</c:v>
                  </c:pt>
                  <c:pt idx="3">
                    <c:v>No C. diff</c:v>
                  </c:pt>
                </c:lvl>
                <c:lvl>
                  <c:pt idx="0">
                    <c:v>Inpatient</c:v>
                  </c:pt>
                  <c:pt idx="2">
                    <c:v>Outpatient</c:v>
                  </c:pt>
                </c:lvl>
              </c:multiLvlStrCache>
            </c:multiLvlStrRef>
          </c:cat>
          <c:val>
            <c:numRef>
              <c:f>'65+'!$B$14:$E$14</c:f>
              <c:numCache>
                <c:formatCode>General</c:formatCode>
                <c:ptCount val="4"/>
                <c:pt idx="0">
                  <c:v>15.7</c:v>
                </c:pt>
                <c:pt idx="1">
                  <c:v>84.3</c:v>
                </c:pt>
                <c:pt idx="2">
                  <c:v>21.1</c:v>
                </c:pt>
                <c:pt idx="3">
                  <c:v>78.900000000000006</c:v>
                </c:pt>
              </c:numCache>
            </c:numRef>
          </c:val>
          <c:extLst>
            <c:ext xmlns:c16="http://schemas.microsoft.com/office/drawing/2014/chart" uri="{C3380CC4-5D6E-409C-BE32-E72D297353CC}">
              <c16:uniqueId val="{00000003-BD4F-4329-8FCE-1DFB4F16573E}"/>
            </c:ext>
          </c:extLst>
        </c:ser>
        <c:dLbls>
          <c:dLblPos val="outEnd"/>
          <c:showLegendKey val="0"/>
          <c:showVal val="1"/>
          <c:showCatName val="0"/>
          <c:showSerName val="0"/>
          <c:showPercent val="0"/>
          <c:showBubbleSize val="0"/>
        </c:dLbls>
        <c:gapWidth val="199"/>
        <c:axId val="1617494143"/>
        <c:axId val="1629384399"/>
      </c:barChart>
      <c:catAx>
        <c:axId val="1617494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629384399"/>
        <c:crosses val="autoZero"/>
        <c:auto val="1"/>
        <c:lblAlgn val="ctr"/>
        <c:lblOffset val="100"/>
        <c:noMultiLvlLbl val="0"/>
      </c:catAx>
      <c:valAx>
        <c:axId val="162938439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Percentage</a:t>
                </a: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7494143"/>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NH!$A$11</c:f>
              <c:strCache>
                <c:ptCount val="1"/>
                <c:pt idx="0">
                  <c:v>1997-2001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NH!$B$9:$E$10</c:f>
              <c:multiLvlStrCache>
                <c:ptCount val="4"/>
                <c:lvl>
                  <c:pt idx="0">
                    <c:v>C. diff</c:v>
                  </c:pt>
                  <c:pt idx="1">
                    <c:v>No C. diff</c:v>
                  </c:pt>
                  <c:pt idx="2">
                    <c:v>C. diff</c:v>
                  </c:pt>
                  <c:pt idx="3">
                    <c:v>No C. diff</c:v>
                  </c:pt>
                </c:lvl>
                <c:lvl>
                  <c:pt idx="0">
                    <c:v>Inpatient</c:v>
                  </c:pt>
                  <c:pt idx="2">
                    <c:v>Outpatient</c:v>
                  </c:pt>
                </c:lvl>
              </c:multiLvlStrCache>
            </c:multiLvlStrRef>
          </c:cat>
          <c:val>
            <c:numRef>
              <c:f>NH!$B$11:$E$11</c:f>
              <c:numCache>
                <c:formatCode>General</c:formatCode>
                <c:ptCount val="4"/>
                <c:pt idx="0">
                  <c:v>12.1</c:v>
                </c:pt>
                <c:pt idx="1">
                  <c:v>87.9</c:v>
                </c:pt>
                <c:pt idx="2">
                  <c:v>20.2</c:v>
                </c:pt>
                <c:pt idx="3">
                  <c:v>79.8</c:v>
                </c:pt>
              </c:numCache>
            </c:numRef>
          </c:val>
          <c:extLst>
            <c:ext xmlns:c16="http://schemas.microsoft.com/office/drawing/2014/chart" uri="{C3380CC4-5D6E-409C-BE32-E72D297353CC}">
              <c16:uniqueId val="{00000000-9FC5-4CBC-B241-76B2EA966071}"/>
            </c:ext>
          </c:extLst>
        </c:ser>
        <c:ser>
          <c:idx val="2"/>
          <c:order val="1"/>
          <c:tx>
            <c:strRef>
              <c:f>NH!$A$12</c:f>
              <c:strCache>
                <c:ptCount val="1"/>
                <c:pt idx="0">
                  <c:v>2002-2006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NH!$B$9:$E$10</c:f>
              <c:multiLvlStrCache>
                <c:ptCount val="4"/>
                <c:lvl>
                  <c:pt idx="0">
                    <c:v>C. diff</c:v>
                  </c:pt>
                  <c:pt idx="1">
                    <c:v>No C. diff</c:v>
                  </c:pt>
                  <c:pt idx="2">
                    <c:v>C. diff</c:v>
                  </c:pt>
                  <c:pt idx="3">
                    <c:v>No C. diff</c:v>
                  </c:pt>
                </c:lvl>
                <c:lvl>
                  <c:pt idx="0">
                    <c:v>Inpatient</c:v>
                  </c:pt>
                  <c:pt idx="2">
                    <c:v>Outpatient</c:v>
                  </c:pt>
                </c:lvl>
              </c:multiLvlStrCache>
            </c:multiLvlStrRef>
          </c:cat>
          <c:val>
            <c:numRef>
              <c:f>NH!$B$12:$E$12</c:f>
              <c:numCache>
                <c:formatCode>General</c:formatCode>
                <c:ptCount val="4"/>
                <c:pt idx="0">
                  <c:v>15.4</c:v>
                </c:pt>
                <c:pt idx="1">
                  <c:v>84.6</c:v>
                </c:pt>
                <c:pt idx="2">
                  <c:v>22.2</c:v>
                </c:pt>
                <c:pt idx="3">
                  <c:v>77.8</c:v>
                </c:pt>
              </c:numCache>
            </c:numRef>
          </c:val>
          <c:extLst>
            <c:ext xmlns:c16="http://schemas.microsoft.com/office/drawing/2014/chart" uri="{C3380CC4-5D6E-409C-BE32-E72D297353CC}">
              <c16:uniqueId val="{00000001-9FC5-4CBC-B241-76B2EA966071}"/>
            </c:ext>
          </c:extLst>
        </c:ser>
        <c:ser>
          <c:idx val="3"/>
          <c:order val="2"/>
          <c:tx>
            <c:strRef>
              <c:f>NH!$A$13</c:f>
              <c:strCache>
                <c:ptCount val="1"/>
                <c:pt idx="0">
                  <c:v>2007-2011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NH!$B$9:$E$10</c:f>
              <c:multiLvlStrCache>
                <c:ptCount val="4"/>
                <c:lvl>
                  <c:pt idx="0">
                    <c:v>C. diff</c:v>
                  </c:pt>
                  <c:pt idx="1">
                    <c:v>No C. diff</c:v>
                  </c:pt>
                  <c:pt idx="2">
                    <c:v>C. diff</c:v>
                  </c:pt>
                  <c:pt idx="3">
                    <c:v>No C. diff</c:v>
                  </c:pt>
                </c:lvl>
                <c:lvl>
                  <c:pt idx="0">
                    <c:v>Inpatient</c:v>
                  </c:pt>
                  <c:pt idx="2">
                    <c:v>Outpatient</c:v>
                  </c:pt>
                </c:lvl>
              </c:multiLvlStrCache>
            </c:multiLvlStrRef>
          </c:cat>
          <c:val>
            <c:numRef>
              <c:f>NH!$B$13:$E$13</c:f>
              <c:numCache>
                <c:formatCode>General</c:formatCode>
                <c:ptCount val="4"/>
                <c:pt idx="0">
                  <c:v>12.3</c:v>
                </c:pt>
                <c:pt idx="1">
                  <c:v>87.7</c:v>
                </c:pt>
                <c:pt idx="2">
                  <c:v>20.6</c:v>
                </c:pt>
                <c:pt idx="3">
                  <c:v>79.400000000000006</c:v>
                </c:pt>
              </c:numCache>
            </c:numRef>
          </c:val>
          <c:extLst>
            <c:ext xmlns:c16="http://schemas.microsoft.com/office/drawing/2014/chart" uri="{C3380CC4-5D6E-409C-BE32-E72D297353CC}">
              <c16:uniqueId val="{00000002-9FC5-4CBC-B241-76B2EA966071}"/>
            </c:ext>
          </c:extLst>
        </c:ser>
        <c:ser>
          <c:idx val="4"/>
          <c:order val="3"/>
          <c:tx>
            <c:strRef>
              <c:f>NH!$A$14</c:f>
              <c:strCache>
                <c:ptCount val="1"/>
                <c:pt idx="0">
                  <c:v>2012-March 2017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NH!$B$9:$E$10</c:f>
              <c:multiLvlStrCache>
                <c:ptCount val="4"/>
                <c:lvl>
                  <c:pt idx="0">
                    <c:v>C. diff</c:v>
                  </c:pt>
                  <c:pt idx="1">
                    <c:v>No C. diff</c:v>
                  </c:pt>
                  <c:pt idx="2">
                    <c:v>C. diff</c:v>
                  </c:pt>
                  <c:pt idx="3">
                    <c:v>No C. diff</c:v>
                  </c:pt>
                </c:lvl>
                <c:lvl>
                  <c:pt idx="0">
                    <c:v>Inpatient</c:v>
                  </c:pt>
                  <c:pt idx="2">
                    <c:v>Outpatient</c:v>
                  </c:pt>
                </c:lvl>
              </c:multiLvlStrCache>
            </c:multiLvlStrRef>
          </c:cat>
          <c:val>
            <c:numRef>
              <c:f>NH!$B$14:$E$14</c:f>
              <c:numCache>
                <c:formatCode>General</c:formatCode>
                <c:ptCount val="4"/>
                <c:pt idx="0">
                  <c:v>19.399999999999999</c:v>
                </c:pt>
                <c:pt idx="1">
                  <c:v>80.599999999999994</c:v>
                </c:pt>
                <c:pt idx="2">
                  <c:v>25.3</c:v>
                </c:pt>
                <c:pt idx="3">
                  <c:v>74.7</c:v>
                </c:pt>
              </c:numCache>
            </c:numRef>
          </c:val>
          <c:extLst>
            <c:ext xmlns:c16="http://schemas.microsoft.com/office/drawing/2014/chart" uri="{C3380CC4-5D6E-409C-BE32-E72D297353CC}">
              <c16:uniqueId val="{00000003-9FC5-4CBC-B241-76B2EA966071}"/>
            </c:ext>
          </c:extLst>
        </c:ser>
        <c:dLbls>
          <c:dLblPos val="outEnd"/>
          <c:showLegendKey val="0"/>
          <c:showVal val="1"/>
          <c:showCatName val="0"/>
          <c:showSerName val="0"/>
          <c:showPercent val="0"/>
          <c:showBubbleSize val="0"/>
        </c:dLbls>
        <c:gapWidth val="199"/>
        <c:axId val="1651345327"/>
        <c:axId val="1726613471"/>
      </c:barChart>
      <c:catAx>
        <c:axId val="1651345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726613471"/>
        <c:crosses val="autoZero"/>
        <c:auto val="1"/>
        <c:lblAlgn val="ctr"/>
        <c:lblOffset val="100"/>
        <c:noMultiLvlLbl val="0"/>
      </c:catAx>
      <c:valAx>
        <c:axId val="172661347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Percentage</a:t>
                </a: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1345327"/>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FAAA4-6F4B-474B-A3AB-BB4E08813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ETDword.dot</Template>
  <TotalTime>6</TotalTime>
  <Pages>93</Pages>
  <Words>19667</Words>
  <Characters>113852</Characters>
  <Application>Microsoft Office Word</Application>
  <DocSecurity>0</DocSecurity>
  <Lines>948</Lines>
  <Paragraphs>266</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133253</CharactersWithSpaces>
  <SharedDoc>false</SharedDoc>
  <HLinks>
    <vt:vector size="132" baseType="variant">
      <vt:variant>
        <vt:i4>1441850</vt:i4>
      </vt:variant>
      <vt:variant>
        <vt:i4>143</vt:i4>
      </vt:variant>
      <vt:variant>
        <vt:i4>0</vt:i4>
      </vt:variant>
      <vt:variant>
        <vt:i4>5</vt:i4>
      </vt:variant>
      <vt:variant>
        <vt:lpwstr/>
      </vt:variant>
      <vt:variant>
        <vt:lpwstr>_Toc114179880</vt:lpwstr>
      </vt:variant>
      <vt:variant>
        <vt:i4>1441850</vt:i4>
      </vt:variant>
      <vt:variant>
        <vt:i4>134</vt:i4>
      </vt:variant>
      <vt:variant>
        <vt:i4>0</vt:i4>
      </vt:variant>
      <vt:variant>
        <vt:i4>5</vt:i4>
      </vt:variant>
      <vt:variant>
        <vt:lpwstr/>
      </vt:variant>
      <vt:variant>
        <vt:lpwstr>_Toc114179887</vt:lpwstr>
      </vt:variant>
      <vt:variant>
        <vt:i4>1900593</vt:i4>
      </vt:variant>
      <vt:variant>
        <vt:i4>125</vt:i4>
      </vt:variant>
      <vt:variant>
        <vt:i4>0</vt:i4>
      </vt:variant>
      <vt:variant>
        <vt:i4>5</vt:i4>
      </vt:variant>
      <vt:variant>
        <vt:lpwstr/>
      </vt:variant>
      <vt:variant>
        <vt:lpwstr>_Toc483506617</vt:lpwstr>
      </vt:variant>
      <vt:variant>
        <vt:i4>1900593</vt:i4>
      </vt:variant>
      <vt:variant>
        <vt:i4>119</vt:i4>
      </vt:variant>
      <vt:variant>
        <vt:i4>0</vt:i4>
      </vt:variant>
      <vt:variant>
        <vt:i4>5</vt:i4>
      </vt:variant>
      <vt:variant>
        <vt:lpwstr/>
      </vt:variant>
      <vt:variant>
        <vt:lpwstr>_Toc483506616</vt:lpwstr>
      </vt:variant>
      <vt:variant>
        <vt:i4>1900593</vt:i4>
      </vt:variant>
      <vt:variant>
        <vt:i4>113</vt:i4>
      </vt:variant>
      <vt:variant>
        <vt:i4>0</vt:i4>
      </vt:variant>
      <vt:variant>
        <vt:i4>5</vt:i4>
      </vt:variant>
      <vt:variant>
        <vt:lpwstr/>
      </vt:variant>
      <vt:variant>
        <vt:lpwstr>_Toc483506615</vt:lpwstr>
      </vt:variant>
      <vt:variant>
        <vt:i4>1900593</vt:i4>
      </vt:variant>
      <vt:variant>
        <vt:i4>107</vt:i4>
      </vt:variant>
      <vt:variant>
        <vt:i4>0</vt:i4>
      </vt:variant>
      <vt:variant>
        <vt:i4>5</vt:i4>
      </vt:variant>
      <vt:variant>
        <vt:lpwstr/>
      </vt:variant>
      <vt:variant>
        <vt:lpwstr>_Toc483506614</vt:lpwstr>
      </vt:variant>
      <vt:variant>
        <vt:i4>1900593</vt:i4>
      </vt:variant>
      <vt:variant>
        <vt:i4>101</vt:i4>
      </vt:variant>
      <vt:variant>
        <vt:i4>0</vt:i4>
      </vt:variant>
      <vt:variant>
        <vt:i4>5</vt:i4>
      </vt:variant>
      <vt:variant>
        <vt:lpwstr/>
      </vt:variant>
      <vt:variant>
        <vt:lpwstr>_Toc483506613</vt:lpwstr>
      </vt:variant>
      <vt:variant>
        <vt:i4>1900593</vt:i4>
      </vt:variant>
      <vt:variant>
        <vt:i4>95</vt:i4>
      </vt:variant>
      <vt:variant>
        <vt:i4>0</vt:i4>
      </vt:variant>
      <vt:variant>
        <vt:i4>5</vt:i4>
      </vt:variant>
      <vt:variant>
        <vt:lpwstr/>
      </vt:variant>
      <vt:variant>
        <vt:lpwstr>_Toc483506612</vt:lpwstr>
      </vt:variant>
      <vt:variant>
        <vt:i4>1900593</vt:i4>
      </vt:variant>
      <vt:variant>
        <vt:i4>89</vt:i4>
      </vt:variant>
      <vt:variant>
        <vt:i4>0</vt:i4>
      </vt:variant>
      <vt:variant>
        <vt:i4>5</vt:i4>
      </vt:variant>
      <vt:variant>
        <vt:lpwstr/>
      </vt:variant>
      <vt:variant>
        <vt:lpwstr>_Toc483506611</vt:lpwstr>
      </vt:variant>
      <vt:variant>
        <vt:i4>1900593</vt:i4>
      </vt:variant>
      <vt:variant>
        <vt:i4>83</vt:i4>
      </vt:variant>
      <vt:variant>
        <vt:i4>0</vt:i4>
      </vt:variant>
      <vt:variant>
        <vt:i4>5</vt:i4>
      </vt:variant>
      <vt:variant>
        <vt:lpwstr/>
      </vt:variant>
      <vt:variant>
        <vt:lpwstr>_Toc483506610</vt:lpwstr>
      </vt:variant>
      <vt:variant>
        <vt:i4>1835057</vt:i4>
      </vt:variant>
      <vt:variant>
        <vt:i4>77</vt:i4>
      </vt:variant>
      <vt:variant>
        <vt:i4>0</vt:i4>
      </vt:variant>
      <vt:variant>
        <vt:i4>5</vt:i4>
      </vt:variant>
      <vt:variant>
        <vt:lpwstr/>
      </vt:variant>
      <vt:variant>
        <vt:lpwstr>_Toc483506609</vt:lpwstr>
      </vt:variant>
      <vt:variant>
        <vt:i4>1835057</vt:i4>
      </vt:variant>
      <vt:variant>
        <vt:i4>71</vt:i4>
      </vt:variant>
      <vt:variant>
        <vt:i4>0</vt:i4>
      </vt:variant>
      <vt:variant>
        <vt:i4>5</vt:i4>
      </vt:variant>
      <vt:variant>
        <vt:lpwstr/>
      </vt:variant>
      <vt:variant>
        <vt:lpwstr>_Toc483506608</vt:lpwstr>
      </vt:variant>
      <vt:variant>
        <vt:i4>1835057</vt:i4>
      </vt:variant>
      <vt:variant>
        <vt:i4>65</vt:i4>
      </vt:variant>
      <vt:variant>
        <vt:i4>0</vt:i4>
      </vt:variant>
      <vt:variant>
        <vt:i4>5</vt:i4>
      </vt:variant>
      <vt:variant>
        <vt:lpwstr/>
      </vt:variant>
      <vt:variant>
        <vt:lpwstr>_Toc483506607</vt:lpwstr>
      </vt:variant>
      <vt:variant>
        <vt:i4>1835057</vt:i4>
      </vt:variant>
      <vt:variant>
        <vt:i4>59</vt:i4>
      </vt:variant>
      <vt:variant>
        <vt:i4>0</vt:i4>
      </vt:variant>
      <vt:variant>
        <vt:i4>5</vt:i4>
      </vt:variant>
      <vt:variant>
        <vt:lpwstr/>
      </vt:variant>
      <vt:variant>
        <vt:lpwstr>_Toc483506606</vt:lpwstr>
      </vt:variant>
      <vt:variant>
        <vt:i4>1835057</vt:i4>
      </vt:variant>
      <vt:variant>
        <vt:i4>53</vt:i4>
      </vt:variant>
      <vt:variant>
        <vt:i4>0</vt:i4>
      </vt:variant>
      <vt:variant>
        <vt:i4>5</vt:i4>
      </vt:variant>
      <vt:variant>
        <vt:lpwstr/>
      </vt:variant>
      <vt:variant>
        <vt:lpwstr>_Toc483506605</vt:lpwstr>
      </vt:variant>
      <vt:variant>
        <vt:i4>1835057</vt:i4>
      </vt:variant>
      <vt:variant>
        <vt:i4>47</vt:i4>
      </vt:variant>
      <vt:variant>
        <vt:i4>0</vt:i4>
      </vt:variant>
      <vt:variant>
        <vt:i4>5</vt:i4>
      </vt:variant>
      <vt:variant>
        <vt:lpwstr/>
      </vt:variant>
      <vt:variant>
        <vt:lpwstr>_Toc483506604</vt:lpwstr>
      </vt:variant>
      <vt:variant>
        <vt:i4>1835057</vt:i4>
      </vt:variant>
      <vt:variant>
        <vt:i4>41</vt:i4>
      </vt:variant>
      <vt:variant>
        <vt:i4>0</vt:i4>
      </vt:variant>
      <vt:variant>
        <vt:i4>5</vt:i4>
      </vt:variant>
      <vt:variant>
        <vt:lpwstr/>
      </vt:variant>
      <vt:variant>
        <vt:lpwstr>_Toc483506603</vt:lpwstr>
      </vt:variant>
      <vt:variant>
        <vt:i4>1835057</vt:i4>
      </vt:variant>
      <vt:variant>
        <vt:i4>35</vt:i4>
      </vt:variant>
      <vt:variant>
        <vt:i4>0</vt:i4>
      </vt:variant>
      <vt:variant>
        <vt:i4>5</vt:i4>
      </vt:variant>
      <vt:variant>
        <vt:lpwstr/>
      </vt:variant>
      <vt:variant>
        <vt:lpwstr>_Toc483506602</vt:lpwstr>
      </vt:variant>
      <vt:variant>
        <vt:i4>1835057</vt:i4>
      </vt:variant>
      <vt:variant>
        <vt:i4>29</vt:i4>
      </vt:variant>
      <vt:variant>
        <vt:i4>0</vt:i4>
      </vt:variant>
      <vt:variant>
        <vt:i4>5</vt:i4>
      </vt:variant>
      <vt:variant>
        <vt:lpwstr/>
      </vt:variant>
      <vt:variant>
        <vt:lpwstr>_Toc483506601</vt:lpwstr>
      </vt:variant>
      <vt:variant>
        <vt:i4>1835057</vt:i4>
      </vt:variant>
      <vt:variant>
        <vt:i4>23</vt:i4>
      </vt:variant>
      <vt:variant>
        <vt:i4>0</vt:i4>
      </vt:variant>
      <vt:variant>
        <vt:i4>5</vt:i4>
      </vt:variant>
      <vt:variant>
        <vt:lpwstr/>
      </vt:variant>
      <vt:variant>
        <vt:lpwstr>_Toc483506600</vt:lpwstr>
      </vt:variant>
      <vt:variant>
        <vt:i4>1376306</vt:i4>
      </vt:variant>
      <vt:variant>
        <vt:i4>17</vt:i4>
      </vt:variant>
      <vt:variant>
        <vt:i4>0</vt:i4>
      </vt:variant>
      <vt:variant>
        <vt:i4>5</vt:i4>
      </vt:variant>
      <vt:variant>
        <vt:lpwstr/>
      </vt:variant>
      <vt:variant>
        <vt:lpwstr>_Toc483506599</vt:lpwstr>
      </vt:variant>
      <vt:variant>
        <vt:i4>1376306</vt:i4>
      </vt:variant>
      <vt:variant>
        <vt:i4>11</vt:i4>
      </vt:variant>
      <vt:variant>
        <vt:i4>0</vt:i4>
      </vt:variant>
      <vt:variant>
        <vt:i4>5</vt:i4>
      </vt:variant>
      <vt:variant>
        <vt:lpwstr/>
      </vt:variant>
      <vt:variant>
        <vt:lpwstr>_Toc483506598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rlh52</dc:creator>
  <cp:keywords/>
  <dc:description/>
  <cp:lastModifiedBy>Pegher, Joanne</cp:lastModifiedBy>
  <cp:revision>5</cp:revision>
  <cp:lastPrinted>2017-11-20T17:16:00Z</cp:lastPrinted>
  <dcterms:created xsi:type="dcterms:W3CDTF">2017-12-04T19:37:00Z</dcterms:created>
  <dcterms:modified xsi:type="dcterms:W3CDTF">2017-12-04T19:43:00Z</dcterms:modified>
</cp:coreProperties>
</file>