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Default="0093592C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Summary of Diagnoses (</w:t>
      </w:r>
      <w:proofErr w:type="spellStart"/>
      <w:r>
        <w:rPr>
          <w:rFonts w:ascii="Arial" w:hAnsi="Arial" w:cs="Arial"/>
          <w:b/>
          <w:sz w:val="40"/>
        </w:rPr>
        <w:t>Sumsheet</w:t>
      </w:r>
      <w:proofErr w:type="spellEnd"/>
      <w:r>
        <w:rPr>
          <w:rFonts w:ascii="Arial" w:hAnsi="Arial" w:cs="Arial"/>
          <w:b/>
          <w:sz w:val="40"/>
        </w:rPr>
        <w:t>)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A50773">
        <w:rPr>
          <w:rFonts w:ascii="Arial" w:hAnsi="Arial" w:cs="Arial"/>
          <w:sz w:val="28"/>
        </w:rPr>
        <w:t>Validity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proofErr w:type="spellStart"/>
      <w:r w:rsidR="0093592C">
        <w:rPr>
          <w:rFonts w:ascii="Arial" w:hAnsi="Arial" w:cs="Arial"/>
        </w:rPr>
        <w:t>Sumsheet</w:t>
      </w:r>
      <w:proofErr w:type="spellEnd"/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93592C">
        <w:rPr>
          <w:rFonts w:ascii="Arial" w:hAnsi="Arial" w:cs="Arial"/>
        </w:rPr>
        <w:t>7</w:t>
      </w:r>
    </w:p>
    <w:p w:rsidR="00F80AE9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bookmarkStart w:id="0" w:name="_GoBack"/>
      <w:bookmarkEnd w:id="0"/>
      <w:r w:rsidR="00A50773">
        <w:rPr>
          <w:rFonts w:ascii="Arial" w:hAnsi="Arial" w:cs="Arial"/>
        </w:rPr>
        <w:t>Validity</w:t>
      </w:r>
      <w:r w:rsidR="0093592C">
        <w:rPr>
          <w:rFonts w:ascii="Arial" w:hAnsi="Arial" w:cs="Arial"/>
        </w:rPr>
        <w:t>_Sumsheet_final.sav</w:t>
      </w:r>
    </w:p>
    <w:p w:rsidR="005E692A" w:rsidRDefault="005E692A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FA10DC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FA10DC" w:rsidP="00C02DC4">
            <w:pPr>
              <w:rPr>
                <w:sz w:val="20"/>
              </w:rPr>
            </w:pPr>
            <w:r>
              <w:rPr>
                <w:sz w:val="20"/>
              </w:rPr>
              <w:t xml:space="preserve">Consensus </w:t>
            </w:r>
          </w:p>
        </w:tc>
        <w:tc>
          <w:tcPr>
            <w:tcW w:w="1228" w:type="pct"/>
          </w:tcPr>
          <w:p w:rsidR="00A15390" w:rsidRDefault="00FA10DC" w:rsidP="00F80AE9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25" w:type="pct"/>
            <w:vAlign w:val="center"/>
          </w:tcPr>
          <w:p w:rsidR="00A15390" w:rsidRPr="00C02DC4" w:rsidRDefault="00C4419E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CD792E" w:rsidTr="005E692A">
        <w:trPr>
          <w:trHeight w:val="341"/>
        </w:trPr>
        <w:tc>
          <w:tcPr>
            <w:tcW w:w="1101" w:type="pct"/>
          </w:tcPr>
          <w:p w:rsidR="00CD792E" w:rsidRPr="00C02DC4" w:rsidRDefault="0013650E" w:rsidP="00E72E3C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A10DC">
              <w:rPr>
                <w:sz w:val="20"/>
              </w:rPr>
              <w:t>mth</w:t>
            </w:r>
          </w:p>
        </w:tc>
        <w:tc>
          <w:tcPr>
            <w:tcW w:w="1446" w:type="pct"/>
          </w:tcPr>
          <w:p w:rsidR="00CD792E" w:rsidRPr="00C02DC4" w:rsidRDefault="00FA10DC" w:rsidP="00C02DC4">
            <w:pPr>
              <w:rPr>
                <w:sz w:val="20"/>
              </w:rPr>
            </w:pPr>
            <w:r>
              <w:rPr>
                <w:sz w:val="20"/>
              </w:rPr>
              <w:t xml:space="preserve">Consensus </w:t>
            </w:r>
          </w:p>
        </w:tc>
        <w:tc>
          <w:tcPr>
            <w:tcW w:w="1228" w:type="pct"/>
          </w:tcPr>
          <w:p w:rsidR="00CD792E" w:rsidRDefault="00FA10DC" w:rsidP="00F80AE9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13650E">
              <w:rPr>
                <w:sz w:val="20"/>
              </w:rPr>
              <w:t>C</w:t>
            </w:r>
          </w:p>
        </w:tc>
        <w:tc>
          <w:tcPr>
            <w:tcW w:w="1225" w:type="pct"/>
            <w:vAlign w:val="center"/>
          </w:tcPr>
          <w:p w:rsidR="00CD792E" w:rsidRPr="00C02DC4" w:rsidRDefault="00C4419E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C4419E" w:rsidTr="005E692A">
        <w:trPr>
          <w:trHeight w:val="341"/>
        </w:trPr>
        <w:tc>
          <w:tcPr>
            <w:tcW w:w="1101" w:type="pct"/>
          </w:tcPr>
          <w:p w:rsidR="00C4419E" w:rsidRDefault="00C4419E" w:rsidP="00E72E3C">
            <w:pPr>
              <w:rPr>
                <w:sz w:val="20"/>
              </w:rPr>
            </w:pPr>
            <w:r>
              <w:rPr>
                <w:sz w:val="20"/>
              </w:rPr>
              <w:t>12mth</w:t>
            </w:r>
          </w:p>
        </w:tc>
        <w:tc>
          <w:tcPr>
            <w:tcW w:w="1446" w:type="pct"/>
          </w:tcPr>
          <w:p w:rsidR="00C4419E" w:rsidRDefault="00C4419E" w:rsidP="00C02DC4">
            <w:pPr>
              <w:rPr>
                <w:sz w:val="20"/>
              </w:rPr>
            </w:pPr>
            <w:r>
              <w:rPr>
                <w:sz w:val="20"/>
              </w:rPr>
              <w:t>Consensus</w:t>
            </w:r>
          </w:p>
        </w:tc>
        <w:tc>
          <w:tcPr>
            <w:tcW w:w="1228" w:type="pct"/>
          </w:tcPr>
          <w:p w:rsidR="00C4419E" w:rsidRDefault="00C4419E" w:rsidP="00F80AE9">
            <w:pPr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225" w:type="pct"/>
            <w:vAlign w:val="center"/>
          </w:tcPr>
          <w:p w:rsidR="00C4419E" w:rsidRDefault="00C4419E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286"/>
        <w:gridCol w:w="4409"/>
        <w:gridCol w:w="3895"/>
      </w:tblGrid>
      <w:tr w:rsidR="00A8163F" w:rsidRPr="00F80AE9" w:rsidTr="003E2ABE">
        <w:trPr>
          <w:trHeight w:val="288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299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32039A" w:rsidTr="003405FF">
        <w:trPr>
          <w:trHeight w:val="3115"/>
        </w:trPr>
        <w:tc>
          <w:tcPr>
            <w:tcW w:w="670" w:type="pct"/>
            <w:vAlign w:val="center"/>
          </w:tcPr>
          <w:p w:rsidR="0032039A" w:rsidRPr="00BF39A1" w:rsidRDefault="0032039A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10140             </w:t>
            </w:r>
          </w:p>
        </w:tc>
        <w:tc>
          <w:tcPr>
            <w:tcW w:w="2299" w:type="pct"/>
          </w:tcPr>
          <w:p w:rsidR="0032039A" w:rsidRPr="00BF39A1" w:rsidRDefault="0032039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AX1_DX1 [</w:t>
            </w:r>
            <w:r w:rsidRPr="00CE3FED">
              <w:rPr>
                <w:sz w:val="20"/>
                <w:szCs w:val="20"/>
              </w:rPr>
              <w:t>Axis I diagnosis 1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 w:val="restart"/>
          </w:tcPr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None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Bipolar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 = Bipolar II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= Other Bipolar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= Major Depression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 =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Dysthymic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= Depressive Disorder NOS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= Substance Induced Mood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= Alcohol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= Sedative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= Cannabis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= Stimulant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 =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Opioid</w:t>
            </w:r>
            <w:proofErr w:type="spellEnd"/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= Cocaine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= Hallucinogen/PCP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 = Poly drug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= Other substance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 w:rsidRPr="0032039A">
              <w:rPr>
                <w:rFonts w:eastAsia="Times New Roman"/>
                <w:sz w:val="20"/>
                <w:szCs w:val="20"/>
              </w:rPr>
              <w:t xml:space="preserve">21 </w:t>
            </w:r>
            <w:r>
              <w:rPr>
                <w:rFonts w:eastAsia="Times New Roman"/>
                <w:sz w:val="20"/>
                <w:szCs w:val="20"/>
              </w:rPr>
              <w:t>= Panic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 = </w:t>
            </w:r>
            <w:r w:rsidRPr="0032039A">
              <w:rPr>
                <w:rFonts w:eastAsia="Times New Roman"/>
                <w:sz w:val="20"/>
                <w:szCs w:val="20"/>
              </w:rPr>
              <w:t>Agoraphobia wi</w:t>
            </w:r>
            <w:r>
              <w:rPr>
                <w:rFonts w:eastAsia="Times New Roman"/>
                <w:sz w:val="20"/>
                <w:szCs w:val="20"/>
              </w:rPr>
              <w:t>thout history of Panic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 = Social Phobia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 = Specific Phobia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 w:rsidRPr="0032039A">
              <w:rPr>
                <w:rFonts w:eastAsia="Times New Roman"/>
                <w:sz w:val="20"/>
                <w:szCs w:val="20"/>
              </w:rPr>
              <w:t xml:space="preserve">25 </w:t>
            </w:r>
            <w:r>
              <w:rPr>
                <w:rFonts w:eastAsia="Times New Roman"/>
                <w:sz w:val="20"/>
                <w:szCs w:val="20"/>
              </w:rPr>
              <w:t>= Obsessive Compulsive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 = </w:t>
            </w:r>
            <w:r w:rsidRPr="0032039A">
              <w:rPr>
                <w:rFonts w:eastAsia="Times New Roman"/>
                <w:sz w:val="20"/>
                <w:szCs w:val="20"/>
              </w:rPr>
              <w:t>Gen</w:t>
            </w:r>
            <w:r>
              <w:rPr>
                <w:rFonts w:eastAsia="Times New Roman"/>
                <w:sz w:val="20"/>
                <w:szCs w:val="20"/>
              </w:rPr>
              <w:t>eralized Anxiety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36 = </w:t>
            </w:r>
            <w:r w:rsidRPr="0032039A">
              <w:rPr>
                <w:rFonts w:eastAsia="Times New Roman"/>
                <w:sz w:val="20"/>
                <w:szCs w:val="20"/>
              </w:rPr>
              <w:t>Anxiety Disorder NOS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 = Post Traumatic Stress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40 = </w:t>
            </w:r>
            <w:r w:rsidRPr="0032039A">
              <w:rPr>
                <w:rFonts w:eastAsia="Times New Roman"/>
                <w:sz w:val="20"/>
                <w:szCs w:val="20"/>
              </w:rPr>
              <w:t>Sub</w:t>
            </w:r>
            <w:r>
              <w:rPr>
                <w:rFonts w:eastAsia="Times New Roman"/>
                <w:sz w:val="20"/>
                <w:szCs w:val="20"/>
              </w:rPr>
              <w:t>stance Induced Anxiety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 =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Somatization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 = Somatoform Pain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 = </w:t>
            </w:r>
            <w:r w:rsidRPr="0032039A">
              <w:rPr>
                <w:rFonts w:eastAsia="Times New Roman"/>
                <w:sz w:val="20"/>
                <w:szCs w:val="20"/>
              </w:rPr>
              <w:t>Undif</w:t>
            </w:r>
            <w:r>
              <w:rPr>
                <w:rFonts w:eastAsia="Times New Roman"/>
                <w:sz w:val="20"/>
                <w:szCs w:val="20"/>
              </w:rPr>
              <w:t>ferentiated Somatoform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 =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Hypochondriasis</w:t>
            </w:r>
            <w:proofErr w:type="spellEnd"/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 = </w:t>
            </w:r>
            <w:r w:rsidRPr="0032039A">
              <w:rPr>
                <w:rFonts w:eastAsia="Times New Roman"/>
                <w:sz w:val="20"/>
                <w:szCs w:val="20"/>
              </w:rPr>
              <w:t xml:space="preserve">Body </w:t>
            </w:r>
            <w:proofErr w:type="spellStart"/>
            <w:r w:rsidRPr="0032039A">
              <w:rPr>
                <w:rFonts w:eastAsia="Times New Roman"/>
                <w:sz w:val="20"/>
                <w:szCs w:val="20"/>
              </w:rPr>
              <w:t>Dysmorp</w:t>
            </w:r>
            <w:r>
              <w:rPr>
                <w:rFonts w:eastAsia="Times New Roman"/>
                <w:sz w:val="20"/>
                <w:szCs w:val="20"/>
              </w:rPr>
              <w:t>hic</w:t>
            </w:r>
            <w:proofErr w:type="spellEnd"/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 = Anorexia Nervosa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 w:rsidRPr="0032039A">
              <w:rPr>
                <w:rFonts w:eastAsia="Times New Roman"/>
                <w:sz w:val="20"/>
                <w:szCs w:val="20"/>
              </w:rPr>
              <w:t xml:space="preserve">32 </w:t>
            </w:r>
            <w:r>
              <w:rPr>
                <w:rFonts w:eastAsia="Times New Roman"/>
                <w:sz w:val="20"/>
                <w:szCs w:val="20"/>
              </w:rPr>
              <w:t xml:space="preserve">= </w:t>
            </w:r>
            <w:r w:rsidRPr="0032039A">
              <w:rPr>
                <w:rFonts w:eastAsia="Times New Roman"/>
                <w:sz w:val="20"/>
                <w:szCs w:val="20"/>
              </w:rPr>
              <w:t>Bulimia Nervosa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 = Binge Eating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 = Adjustment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 = Other DSM-III-R Axis I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 = Past Bipolar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 = Past Bipolar II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 = Past Other Bipolar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 = Past Major Depression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 = Past Depressive Disorder NOS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58 = </w:t>
            </w:r>
            <w:r w:rsidRPr="0032039A">
              <w:rPr>
                <w:rFonts w:eastAsia="Times New Roman"/>
                <w:sz w:val="20"/>
                <w:szCs w:val="20"/>
              </w:rPr>
              <w:t xml:space="preserve">Past </w:t>
            </w:r>
            <w:r>
              <w:rPr>
                <w:rFonts w:eastAsia="Times New Roman"/>
                <w:sz w:val="20"/>
                <w:szCs w:val="20"/>
              </w:rPr>
              <w:t>Substance Induced Mood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 w:rsidRPr="0032039A">
              <w:rPr>
                <w:rFonts w:eastAsia="Times New Roman"/>
                <w:sz w:val="20"/>
                <w:szCs w:val="20"/>
              </w:rPr>
              <w:t xml:space="preserve">62 </w:t>
            </w:r>
            <w:r>
              <w:rPr>
                <w:rFonts w:eastAsia="Times New Roman"/>
                <w:sz w:val="20"/>
                <w:szCs w:val="20"/>
              </w:rPr>
              <w:t>= Past Alcohol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 = Past Sedative</w:t>
            </w:r>
          </w:p>
          <w:p w:rsid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 = Past Cannabis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 = Past Stimulant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 = Past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Opioid</w:t>
            </w:r>
            <w:proofErr w:type="spellEnd"/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 = Past Cocaine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 = Past Hallucinogen/PCP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 = Past Poly drug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 = </w:t>
            </w:r>
            <w:r w:rsidRPr="0032039A">
              <w:rPr>
                <w:rFonts w:eastAsia="Times New Roman"/>
                <w:sz w:val="20"/>
                <w:szCs w:val="20"/>
              </w:rPr>
              <w:t>Past Other substan</w:t>
            </w:r>
            <w:r>
              <w:rPr>
                <w:rFonts w:eastAsia="Times New Roman"/>
                <w:sz w:val="20"/>
                <w:szCs w:val="20"/>
              </w:rPr>
              <w:t>ce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 = Past Panic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 = </w:t>
            </w:r>
            <w:r w:rsidRPr="0032039A">
              <w:rPr>
                <w:rFonts w:eastAsia="Times New Roman"/>
                <w:sz w:val="20"/>
                <w:szCs w:val="20"/>
              </w:rPr>
              <w:t>Past Agoraphobia wi</w:t>
            </w:r>
            <w:r>
              <w:rPr>
                <w:rFonts w:eastAsia="Times New Roman"/>
                <w:sz w:val="20"/>
                <w:szCs w:val="20"/>
              </w:rPr>
              <w:t>thout history of Panic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 = Past Social phobia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 = Past Specific Phobia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 = Past Obsessive Compulsive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 = Past Generalized Anxiety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 = Past Anxiety Disorder NOS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87 = </w:t>
            </w:r>
            <w:r w:rsidRPr="0032039A">
              <w:rPr>
                <w:rFonts w:eastAsia="Times New Roman"/>
                <w:sz w:val="20"/>
                <w:szCs w:val="20"/>
              </w:rPr>
              <w:t>Past Post Traumatic Stres</w:t>
            </w:r>
            <w:r>
              <w:rPr>
                <w:rFonts w:eastAsia="Times New Roman"/>
                <w:sz w:val="20"/>
                <w:szCs w:val="20"/>
              </w:rPr>
              <w:t>s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 = </w:t>
            </w:r>
            <w:r w:rsidRPr="0032039A">
              <w:rPr>
                <w:rFonts w:eastAsia="Times New Roman"/>
                <w:sz w:val="20"/>
                <w:szCs w:val="20"/>
              </w:rPr>
              <w:t>Past Sub</w:t>
            </w:r>
            <w:r>
              <w:rPr>
                <w:rFonts w:eastAsia="Times New Roman"/>
                <w:sz w:val="20"/>
                <w:szCs w:val="20"/>
              </w:rPr>
              <w:t>stance Induced Anxiety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 = Past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Somatization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 w:rsidRPr="0032039A">
              <w:rPr>
                <w:rFonts w:eastAsia="Times New Roman"/>
                <w:sz w:val="20"/>
                <w:szCs w:val="20"/>
              </w:rPr>
              <w:t>78</w:t>
            </w:r>
            <w:r>
              <w:rPr>
                <w:rFonts w:eastAsia="Times New Roman"/>
                <w:sz w:val="20"/>
                <w:szCs w:val="20"/>
              </w:rPr>
              <w:t xml:space="preserve"> = Past Somatoform Pain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 = </w:t>
            </w:r>
            <w:r w:rsidRPr="0032039A">
              <w:rPr>
                <w:rFonts w:eastAsia="Times New Roman"/>
                <w:sz w:val="20"/>
                <w:szCs w:val="20"/>
              </w:rPr>
              <w:t>Past Undif</w:t>
            </w:r>
            <w:r>
              <w:rPr>
                <w:rFonts w:eastAsia="Times New Roman"/>
                <w:sz w:val="20"/>
                <w:szCs w:val="20"/>
              </w:rPr>
              <w:t>ferentiated Somatoform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 = Past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Hypochondriasis</w:t>
            </w:r>
            <w:proofErr w:type="spellEnd"/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 = Past Body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Dysmorphic</w:t>
            </w:r>
            <w:proofErr w:type="spellEnd"/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 = Past Anorexia Nervosa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 = Past Bulimia Nervosa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 w:rsidRPr="0032039A">
              <w:rPr>
                <w:rFonts w:eastAsia="Times New Roman"/>
                <w:sz w:val="20"/>
                <w:szCs w:val="20"/>
              </w:rPr>
              <w:t xml:space="preserve">89 </w:t>
            </w:r>
            <w:r>
              <w:rPr>
                <w:rFonts w:eastAsia="Times New Roman"/>
                <w:sz w:val="20"/>
                <w:szCs w:val="20"/>
              </w:rPr>
              <w:t>= Past Binge Eating Disorder</w:t>
            </w:r>
          </w:p>
          <w:p w:rsidR="0032039A" w:rsidRPr="0032039A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 = Past Adjustment Disorder</w:t>
            </w:r>
          </w:p>
          <w:p w:rsidR="0032039A" w:rsidRPr="0076692B" w:rsidRDefault="0032039A" w:rsidP="003203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 = </w:t>
            </w:r>
            <w:r w:rsidRPr="0032039A">
              <w:rPr>
                <w:rFonts w:eastAsia="Times New Roman"/>
                <w:sz w:val="20"/>
                <w:szCs w:val="20"/>
              </w:rPr>
              <w:t>Past Other DSM-III-R Axis I Disorder</w:t>
            </w:r>
          </w:p>
        </w:tc>
      </w:tr>
      <w:tr w:rsidR="0032039A" w:rsidTr="003405FF">
        <w:trPr>
          <w:trHeight w:val="2818"/>
        </w:trPr>
        <w:tc>
          <w:tcPr>
            <w:tcW w:w="670" w:type="pct"/>
            <w:vAlign w:val="center"/>
          </w:tcPr>
          <w:p w:rsidR="0032039A" w:rsidRPr="00BF39A1" w:rsidRDefault="0032039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10141</w:t>
            </w:r>
          </w:p>
        </w:tc>
        <w:tc>
          <w:tcPr>
            <w:tcW w:w="2299" w:type="pct"/>
          </w:tcPr>
          <w:p w:rsidR="0032039A" w:rsidRPr="00BF39A1" w:rsidRDefault="0032039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AX1_DX2 [</w:t>
            </w:r>
            <w:r w:rsidRPr="00CE3FED">
              <w:rPr>
                <w:sz w:val="20"/>
                <w:szCs w:val="20"/>
              </w:rPr>
              <w:t xml:space="preserve">Axis I diagnosis </w:t>
            </w:r>
            <w:r>
              <w:rPr>
                <w:sz w:val="20"/>
                <w:szCs w:val="20"/>
              </w:rPr>
              <w:t>2]</w:t>
            </w:r>
          </w:p>
        </w:tc>
        <w:tc>
          <w:tcPr>
            <w:tcW w:w="2031" w:type="pct"/>
            <w:vMerge/>
          </w:tcPr>
          <w:p w:rsidR="0032039A" w:rsidRPr="0076692B" w:rsidRDefault="0032039A" w:rsidP="004818FA">
            <w:pPr>
              <w:rPr>
                <w:sz w:val="20"/>
                <w:szCs w:val="20"/>
              </w:rPr>
            </w:pPr>
          </w:p>
        </w:tc>
      </w:tr>
      <w:tr w:rsidR="0032039A" w:rsidTr="0032039A">
        <w:trPr>
          <w:trHeight w:val="1378"/>
        </w:trPr>
        <w:tc>
          <w:tcPr>
            <w:tcW w:w="670" w:type="pct"/>
            <w:vAlign w:val="center"/>
          </w:tcPr>
          <w:p w:rsidR="0032039A" w:rsidRPr="00BF39A1" w:rsidRDefault="0032039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10142</w:t>
            </w:r>
          </w:p>
        </w:tc>
        <w:tc>
          <w:tcPr>
            <w:tcW w:w="2299" w:type="pct"/>
          </w:tcPr>
          <w:p w:rsidR="0032039A" w:rsidRPr="00BF39A1" w:rsidRDefault="0032039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AX1_DX3 [</w:t>
            </w:r>
            <w:r w:rsidRPr="00CE3FED">
              <w:rPr>
                <w:sz w:val="20"/>
                <w:szCs w:val="20"/>
              </w:rPr>
              <w:t xml:space="preserve">Axis I diagnosis </w:t>
            </w:r>
            <w:r>
              <w:rPr>
                <w:sz w:val="20"/>
                <w:szCs w:val="20"/>
              </w:rPr>
              <w:t>3]</w:t>
            </w:r>
          </w:p>
        </w:tc>
        <w:tc>
          <w:tcPr>
            <w:tcW w:w="2031" w:type="pct"/>
            <w:vMerge/>
          </w:tcPr>
          <w:p w:rsidR="0032039A" w:rsidRPr="0076692B" w:rsidRDefault="0032039A" w:rsidP="004818FA">
            <w:pPr>
              <w:rPr>
                <w:sz w:val="20"/>
                <w:szCs w:val="20"/>
              </w:rPr>
            </w:pPr>
          </w:p>
        </w:tc>
      </w:tr>
      <w:tr w:rsidR="0032039A" w:rsidTr="003405FF">
        <w:trPr>
          <w:trHeight w:val="3475"/>
        </w:trPr>
        <w:tc>
          <w:tcPr>
            <w:tcW w:w="670" w:type="pct"/>
            <w:vAlign w:val="center"/>
          </w:tcPr>
          <w:p w:rsidR="0032039A" w:rsidRPr="00BF39A1" w:rsidRDefault="0032039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10143</w:t>
            </w:r>
          </w:p>
        </w:tc>
        <w:tc>
          <w:tcPr>
            <w:tcW w:w="2299" w:type="pct"/>
          </w:tcPr>
          <w:p w:rsidR="0032039A" w:rsidRPr="00BF39A1" w:rsidRDefault="0032039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AX1_DX4 [</w:t>
            </w:r>
            <w:r w:rsidRPr="00CE3FED">
              <w:rPr>
                <w:sz w:val="20"/>
                <w:szCs w:val="20"/>
              </w:rPr>
              <w:t xml:space="preserve">Axis I diagnosis </w:t>
            </w:r>
            <w:r>
              <w:rPr>
                <w:sz w:val="20"/>
                <w:szCs w:val="20"/>
              </w:rPr>
              <w:t>4]</w:t>
            </w:r>
          </w:p>
        </w:tc>
        <w:tc>
          <w:tcPr>
            <w:tcW w:w="2031" w:type="pct"/>
            <w:vMerge/>
          </w:tcPr>
          <w:p w:rsidR="0032039A" w:rsidRPr="0076692B" w:rsidRDefault="0032039A" w:rsidP="004818FA">
            <w:pPr>
              <w:rPr>
                <w:sz w:val="20"/>
                <w:szCs w:val="20"/>
              </w:rPr>
            </w:pPr>
          </w:p>
        </w:tc>
      </w:tr>
      <w:tr w:rsidR="0032039A" w:rsidTr="003405FF">
        <w:trPr>
          <w:trHeight w:val="3898"/>
        </w:trPr>
        <w:tc>
          <w:tcPr>
            <w:tcW w:w="670" w:type="pct"/>
            <w:vAlign w:val="center"/>
          </w:tcPr>
          <w:p w:rsidR="0032039A" w:rsidRPr="00BF39A1" w:rsidRDefault="0032039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10144</w:t>
            </w:r>
          </w:p>
        </w:tc>
        <w:tc>
          <w:tcPr>
            <w:tcW w:w="2299" w:type="pct"/>
          </w:tcPr>
          <w:p w:rsidR="0032039A" w:rsidRPr="00BF39A1" w:rsidRDefault="0032039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AX1_DX5 [</w:t>
            </w:r>
            <w:r w:rsidRPr="00CE3FED">
              <w:rPr>
                <w:sz w:val="20"/>
                <w:szCs w:val="20"/>
              </w:rPr>
              <w:t xml:space="preserve">Axis I diagnosis </w:t>
            </w:r>
            <w:r>
              <w:rPr>
                <w:sz w:val="20"/>
                <w:szCs w:val="20"/>
              </w:rPr>
              <w:t>5]</w:t>
            </w:r>
          </w:p>
        </w:tc>
        <w:tc>
          <w:tcPr>
            <w:tcW w:w="2031" w:type="pct"/>
            <w:vMerge/>
          </w:tcPr>
          <w:p w:rsidR="0032039A" w:rsidRPr="0076692B" w:rsidRDefault="0032039A" w:rsidP="004818FA">
            <w:pPr>
              <w:rPr>
                <w:sz w:val="20"/>
                <w:szCs w:val="20"/>
              </w:rPr>
            </w:pPr>
          </w:p>
        </w:tc>
      </w:tr>
      <w:tr w:rsidR="0032039A" w:rsidTr="0032039A">
        <w:trPr>
          <w:trHeight w:val="1585"/>
        </w:trPr>
        <w:tc>
          <w:tcPr>
            <w:tcW w:w="670" w:type="pct"/>
            <w:vAlign w:val="center"/>
          </w:tcPr>
          <w:p w:rsidR="0032039A" w:rsidRPr="00BF39A1" w:rsidRDefault="0032039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10145</w:t>
            </w:r>
          </w:p>
        </w:tc>
        <w:tc>
          <w:tcPr>
            <w:tcW w:w="2299" w:type="pct"/>
          </w:tcPr>
          <w:p w:rsidR="0032039A" w:rsidRPr="00BF39A1" w:rsidRDefault="0032039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AX1_DX6 [</w:t>
            </w:r>
            <w:r w:rsidRPr="00CE3FED">
              <w:rPr>
                <w:sz w:val="20"/>
                <w:szCs w:val="20"/>
              </w:rPr>
              <w:t xml:space="preserve">Axis I diagnosis </w:t>
            </w:r>
            <w:r>
              <w:rPr>
                <w:sz w:val="20"/>
                <w:szCs w:val="20"/>
              </w:rPr>
              <w:t>6]</w:t>
            </w:r>
          </w:p>
        </w:tc>
        <w:tc>
          <w:tcPr>
            <w:tcW w:w="2031" w:type="pct"/>
            <w:vMerge/>
          </w:tcPr>
          <w:p w:rsidR="0032039A" w:rsidRPr="0076692B" w:rsidRDefault="0032039A" w:rsidP="004818FA">
            <w:pPr>
              <w:rPr>
                <w:sz w:val="20"/>
                <w:szCs w:val="20"/>
              </w:rPr>
            </w:pPr>
          </w:p>
        </w:tc>
      </w:tr>
      <w:tr w:rsidR="00AE0A11" w:rsidTr="00AE0A11">
        <w:trPr>
          <w:trHeight w:val="775"/>
        </w:trPr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10148</w:t>
            </w:r>
          </w:p>
        </w:tc>
        <w:tc>
          <w:tcPr>
            <w:tcW w:w="2299" w:type="pct"/>
          </w:tcPr>
          <w:p w:rsidR="00AE0A11" w:rsidRPr="00BF39A1" w:rsidRDefault="00AE0A11" w:rsidP="00CE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AX1_CAT Current [</w:t>
            </w:r>
            <w:r w:rsidRPr="00CE3FED">
              <w:rPr>
                <w:sz w:val="20"/>
                <w:szCs w:val="20"/>
              </w:rPr>
              <w:t>Current Axis I diagnosis category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 w:val="restart"/>
          </w:tcPr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None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Affect. only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Anxiety only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Substance only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= Affect.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Anx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Affect.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proofErr w:type="spellStart"/>
            <w:r>
              <w:rPr>
                <w:sz w:val="20"/>
                <w:szCs w:val="20"/>
              </w:rPr>
              <w:t>Anx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= Affect.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Anx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E0A11" w:rsidRPr="0076692B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= </w:t>
            </w:r>
            <w:r w:rsidRPr="00AE0A11">
              <w:rPr>
                <w:sz w:val="20"/>
                <w:szCs w:val="20"/>
              </w:rPr>
              <w:t>Other</w:t>
            </w: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10149</w:t>
            </w:r>
          </w:p>
        </w:tc>
        <w:tc>
          <w:tcPr>
            <w:tcW w:w="2299" w:type="pct"/>
          </w:tcPr>
          <w:p w:rsidR="00AE0A11" w:rsidRPr="00BF39A1" w:rsidRDefault="00AE0A1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AX1_CAT Lifetime [</w:t>
            </w:r>
            <w:r w:rsidRPr="00CE3FED">
              <w:rPr>
                <w:sz w:val="20"/>
                <w:szCs w:val="20"/>
              </w:rPr>
              <w:t>Lifetime Axis I diagnosis category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CD792E" w:rsidTr="003E2ABE">
        <w:tc>
          <w:tcPr>
            <w:tcW w:w="670" w:type="pct"/>
            <w:vAlign w:val="center"/>
          </w:tcPr>
          <w:p w:rsidR="00CD792E" w:rsidRPr="00BF39A1" w:rsidRDefault="00FA10D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10150</w:t>
            </w:r>
          </w:p>
        </w:tc>
        <w:tc>
          <w:tcPr>
            <w:tcW w:w="2299" w:type="pct"/>
          </w:tcPr>
          <w:p w:rsidR="00CD792E" w:rsidRPr="00BF39A1" w:rsidRDefault="00FA10DC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[total]</w:t>
            </w:r>
          </w:p>
        </w:tc>
        <w:tc>
          <w:tcPr>
            <w:tcW w:w="2031" w:type="pct"/>
          </w:tcPr>
          <w:p w:rsidR="00D1414D" w:rsidRPr="0076692B" w:rsidRDefault="00D1414D" w:rsidP="004818FA">
            <w:pPr>
              <w:rPr>
                <w:sz w:val="20"/>
                <w:szCs w:val="20"/>
              </w:rPr>
            </w:pPr>
          </w:p>
        </w:tc>
      </w:tr>
      <w:tr w:rsidR="00C87A6B" w:rsidTr="003E2ABE">
        <w:tc>
          <w:tcPr>
            <w:tcW w:w="670" w:type="pct"/>
            <w:vAlign w:val="center"/>
          </w:tcPr>
          <w:p w:rsidR="00C87A6B" w:rsidRPr="00BF39A1" w:rsidRDefault="00FA10D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10156</w:t>
            </w:r>
          </w:p>
        </w:tc>
        <w:tc>
          <w:tcPr>
            <w:tcW w:w="2299" w:type="pct"/>
          </w:tcPr>
          <w:p w:rsidR="00C87A6B" w:rsidRPr="00BF39A1" w:rsidRDefault="00FA10DC" w:rsidP="0047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HAM_D</w:t>
            </w:r>
            <w:r w:rsidR="00B67FC5">
              <w:rPr>
                <w:sz w:val="20"/>
                <w:szCs w:val="20"/>
              </w:rPr>
              <w:t xml:space="preserve"> </w:t>
            </w:r>
            <w:r w:rsidR="00CE3FED">
              <w:rPr>
                <w:sz w:val="20"/>
                <w:szCs w:val="20"/>
              </w:rPr>
              <w:t>[</w:t>
            </w:r>
            <w:r w:rsidR="00CE3FED" w:rsidRPr="00CE3FED">
              <w:rPr>
                <w:sz w:val="20"/>
                <w:szCs w:val="20"/>
              </w:rPr>
              <w:t>Hamilton depression rating</w:t>
            </w:r>
            <w:r w:rsidR="00CE3FED"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</w:tcPr>
          <w:p w:rsidR="00B67FC5" w:rsidRPr="0076692B" w:rsidRDefault="00B67FC5" w:rsidP="004818FA">
            <w:pPr>
              <w:rPr>
                <w:sz w:val="20"/>
                <w:szCs w:val="20"/>
              </w:rPr>
            </w:pPr>
          </w:p>
        </w:tc>
      </w:tr>
      <w:tr w:rsidR="00C87A6B" w:rsidTr="003E2ABE">
        <w:tc>
          <w:tcPr>
            <w:tcW w:w="670" w:type="pct"/>
            <w:vAlign w:val="center"/>
          </w:tcPr>
          <w:p w:rsidR="00C87A6B" w:rsidRPr="00BF39A1" w:rsidRDefault="00FA10D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10157</w:t>
            </w:r>
          </w:p>
        </w:tc>
        <w:tc>
          <w:tcPr>
            <w:tcW w:w="2299" w:type="pct"/>
          </w:tcPr>
          <w:p w:rsidR="00C87A6B" w:rsidRPr="00BF39A1" w:rsidRDefault="00FA10DC" w:rsidP="00CE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HAM_A</w:t>
            </w:r>
            <w:r w:rsidR="00CE3FED">
              <w:rPr>
                <w:sz w:val="20"/>
                <w:szCs w:val="20"/>
              </w:rPr>
              <w:t xml:space="preserve"> [</w:t>
            </w:r>
            <w:r w:rsidR="00CE3FED" w:rsidRPr="00CE3FED">
              <w:rPr>
                <w:sz w:val="20"/>
                <w:szCs w:val="20"/>
              </w:rPr>
              <w:t xml:space="preserve">Hamilton </w:t>
            </w:r>
            <w:r w:rsidR="00CE3FED">
              <w:rPr>
                <w:sz w:val="20"/>
                <w:szCs w:val="20"/>
              </w:rPr>
              <w:t>anxiety</w:t>
            </w:r>
            <w:r w:rsidR="00CE3FED" w:rsidRPr="00CE3FED">
              <w:rPr>
                <w:sz w:val="20"/>
                <w:szCs w:val="20"/>
              </w:rPr>
              <w:t xml:space="preserve"> rating</w:t>
            </w:r>
            <w:r w:rsidR="00CE3FED"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</w:tcPr>
          <w:p w:rsidR="00B67FC5" w:rsidRPr="0076692B" w:rsidRDefault="00B67FC5" w:rsidP="00737FCD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10158</w:t>
            </w:r>
          </w:p>
        </w:tc>
        <w:tc>
          <w:tcPr>
            <w:tcW w:w="2299" w:type="pct"/>
          </w:tcPr>
          <w:p w:rsidR="00AE0A11" w:rsidRPr="00BF39A1" w:rsidRDefault="00AE0A11" w:rsidP="00CE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AX2_DX1 CONS [</w:t>
            </w:r>
            <w:r w:rsidRPr="00CE3FED">
              <w:rPr>
                <w:sz w:val="20"/>
                <w:szCs w:val="20"/>
              </w:rPr>
              <w:t>Axis II diagnosis 1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 w:val="restart"/>
          </w:tcPr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None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Paranoid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Schizoid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= </w:t>
            </w:r>
            <w:proofErr w:type="spellStart"/>
            <w:r>
              <w:rPr>
                <w:sz w:val="20"/>
                <w:szCs w:val="20"/>
              </w:rPr>
              <w:t>Schizotypal</w:t>
            </w:r>
            <w:proofErr w:type="spellEnd"/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Histrionic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Narcissistic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Antisocial</w:t>
            </w:r>
          </w:p>
          <w:p w:rsid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Borderline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= Avoidant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= Dependent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= Obsessive/Compulsive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= </w:t>
            </w:r>
            <w:r w:rsidRPr="00AE0A11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ssive/</w:t>
            </w:r>
            <w:proofErr w:type="spellStart"/>
            <w:r>
              <w:rPr>
                <w:sz w:val="20"/>
                <w:szCs w:val="20"/>
              </w:rPr>
              <w:t>Agressive</w:t>
            </w:r>
            <w:proofErr w:type="spellEnd"/>
            <w:r>
              <w:rPr>
                <w:sz w:val="20"/>
                <w:szCs w:val="20"/>
              </w:rPr>
              <w:t xml:space="preserve"> or Negativistic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= Self-Defeating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= Sadistic</w:t>
            </w:r>
          </w:p>
          <w:p w:rsidR="00AE0A11" w:rsidRPr="00AE0A11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= Mixed</w:t>
            </w:r>
          </w:p>
          <w:p w:rsidR="00AE0A11" w:rsidRPr="0076692B" w:rsidRDefault="00AE0A11" w:rsidP="00AE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= </w:t>
            </w:r>
            <w:r w:rsidRPr="00AE0A11">
              <w:rPr>
                <w:sz w:val="20"/>
                <w:szCs w:val="20"/>
              </w:rPr>
              <w:t>Depressive</w:t>
            </w: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10159</w:t>
            </w:r>
          </w:p>
        </w:tc>
        <w:tc>
          <w:tcPr>
            <w:tcW w:w="2299" w:type="pct"/>
          </w:tcPr>
          <w:p w:rsidR="00AE0A11" w:rsidRPr="00BF39A1" w:rsidRDefault="00AE0A1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AX2_DX2 CONS [Axis II diagnosis 2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10160</w:t>
            </w:r>
          </w:p>
        </w:tc>
        <w:tc>
          <w:tcPr>
            <w:tcW w:w="2299" w:type="pct"/>
          </w:tcPr>
          <w:p w:rsidR="00AE0A11" w:rsidRPr="00BF39A1" w:rsidRDefault="00AE0A1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AX2_DX3 CONS [Axis II diagnosis 3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10161</w:t>
            </w:r>
          </w:p>
        </w:tc>
        <w:tc>
          <w:tcPr>
            <w:tcW w:w="2299" w:type="pct"/>
          </w:tcPr>
          <w:p w:rsidR="00AE0A11" w:rsidRPr="00BF39A1" w:rsidRDefault="00AE0A1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AX2_DX4 CONS [Axis II diagnosis 4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10162</w:t>
            </w:r>
          </w:p>
        </w:tc>
        <w:tc>
          <w:tcPr>
            <w:tcW w:w="2299" w:type="pct"/>
          </w:tcPr>
          <w:p w:rsidR="00AE0A11" w:rsidRPr="00BF39A1" w:rsidRDefault="00AE0A11" w:rsidP="00CE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AX2_DX5 CONS [</w:t>
            </w:r>
            <w:r w:rsidRPr="00CE3FED">
              <w:rPr>
                <w:sz w:val="20"/>
                <w:szCs w:val="20"/>
              </w:rPr>
              <w:t xml:space="preserve">Axis II diagnosis </w:t>
            </w:r>
            <w:r>
              <w:rPr>
                <w:sz w:val="20"/>
                <w:szCs w:val="20"/>
              </w:rPr>
              <w:t>5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</w:t>
            </w:r>
          </w:p>
        </w:tc>
        <w:tc>
          <w:tcPr>
            <w:tcW w:w="2299" w:type="pct"/>
          </w:tcPr>
          <w:p w:rsidR="00AE0A11" w:rsidRPr="00BF39A1" w:rsidRDefault="00AE0A1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AX2_DX6 CONS [Axis II diagnosis 6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AX2_DX1 LIB [</w:t>
            </w:r>
            <w:r w:rsidRPr="00CE3FED">
              <w:rPr>
                <w:sz w:val="20"/>
                <w:szCs w:val="20"/>
              </w:rPr>
              <w:t>Axis II diagnosis 1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AX2_DX2 LIB [</w:t>
            </w:r>
            <w:r w:rsidRPr="00CE3FED">
              <w:rPr>
                <w:sz w:val="20"/>
                <w:szCs w:val="20"/>
              </w:rPr>
              <w:t>Axis II dia</w:t>
            </w:r>
            <w:r>
              <w:rPr>
                <w:sz w:val="20"/>
                <w:szCs w:val="20"/>
              </w:rPr>
              <w:t>gnosis 2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AX2_DX3 LIB [Axis II diagnosis 3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AX2_DX4 LIB [Axis II diagnosis 4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10168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AX2_DX5 LIB [Axis II diagnosis 5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4818FA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10169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AX2_DX6 LIB [Axis II diagnosis 6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AX2_FT1 CONS [</w:t>
            </w:r>
            <w:r w:rsidRPr="00CE3FED">
              <w:rPr>
                <w:sz w:val="20"/>
                <w:szCs w:val="20"/>
              </w:rPr>
              <w:t>Axis II feature 1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2 CONS [Axis II feature 2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10172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3 CONS [Axis II feature 3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10173</w:t>
            </w:r>
          </w:p>
        </w:tc>
        <w:tc>
          <w:tcPr>
            <w:tcW w:w="2299" w:type="pct"/>
          </w:tcPr>
          <w:p w:rsidR="00AE0A11" w:rsidRPr="00BF39A1" w:rsidRDefault="00AE0A11" w:rsidP="00CE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4 CONS [</w:t>
            </w:r>
            <w:r w:rsidRPr="00CE3FED">
              <w:rPr>
                <w:sz w:val="20"/>
                <w:szCs w:val="20"/>
              </w:rPr>
              <w:t xml:space="preserve">Axis II feature </w:t>
            </w:r>
            <w:r>
              <w:rPr>
                <w:sz w:val="20"/>
                <w:szCs w:val="20"/>
              </w:rPr>
              <w:t>4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10174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5 CONS [</w:t>
            </w:r>
            <w:r w:rsidRPr="00CE3FED">
              <w:rPr>
                <w:sz w:val="20"/>
                <w:szCs w:val="20"/>
              </w:rPr>
              <w:t xml:space="preserve">Axis II </w:t>
            </w:r>
            <w:r>
              <w:rPr>
                <w:sz w:val="20"/>
                <w:szCs w:val="20"/>
              </w:rPr>
              <w:t>feature 5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10175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6 CONS [Axis II feature 6</w:t>
            </w:r>
            <w:r w:rsidRPr="00CE3FED">
              <w:rPr>
                <w:sz w:val="20"/>
                <w:szCs w:val="20"/>
              </w:rPr>
              <w:t xml:space="preserve"> conservative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10176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1 LIB [</w:t>
            </w:r>
            <w:r w:rsidRPr="00CE3FED">
              <w:rPr>
                <w:sz w:val="20"/>
                <w:szCs w:val="20"/>
              </w:rPr>
              <w:t>Axis II feature 1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10177</w:t>
            </w:r>
          </w:p>
        </w:tc>
        <w:tc>
          <w:tcPr>
            <w:tcW w:w="2299" w:type="pct"/>
          </w:tcPr>
          <w:p w:rsidR="00AE0A11" w:rsidRPr="00BF39A1" w:rsidRDefault="00AE0A11" w:rsidP="00CE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2 LIB [</w:t>
            </w:r>
            <w:r w:rsidRPr="00CE3FED">
              <w:rPr>
                <w:sz w:val="20"/>
                <w:szCs w:val="20"/>
              </w:rPr>
              <w:t xml:space="preserve">Axis II feature </w:t>
            </w:r>
            <w:r>
              <w:rPr>
                <w:sz w:val="20"/>
                <w:szCs w:val="20"/>
              </w:rPr>
              <w:t>2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10178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3 LIB [Axis II feature 3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10179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4 LIB [Axis II feature 4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10180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5 LIB [Axis II feature 5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AE0A11" w:rsidTr="003E2ABE">
        <w:tc>
          <w:tcPr>
            <w:tcW w:w="670" w:type="pct"/>
            <w:vAlign w:val="center"/>
          </w:tcPr>
          <w:p w:rsidR="00AE0A11" w:rsidRPr="00BF39A1" w:rsidRDefault="00AE0A1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10181</w:t>
            </w:r>
          </w:p>
        </w:tc>
        <w:tc>
          <w:tcPr>
            <w:tcW w:w="2299" w:type="pct"/>
          </w:tcPr>
          <w:p w:rsidR="00AE0A11" w:rsidRPr="00BF39A1" w:rsidRDefault="00AE0A11" w:rsidP="0057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AX2_ FT 6 LIB [Axis II feature 6</w:t>
            </w:r>
            <w:r w:rsidRPr="00CE3FED">
              <w:rPr>
                <w:sz w:val="20"/>
                <w:szCs w:val="20"/>
              </w:rPr>
              <w:t xml:space="preserve"> liberal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AE0A11" w:rsidRPr="0076692B" w:rsidRDefault="00AE0A11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10182</w:t>
            </w:r>
          </w:p>
        </w:tc>
        <w:tc>
          <w:tcPr>
            <w:tcW w:w="2299" w:type="pct"/>
          </w:tcPr>
          <w:p w:rsidR="005728BE" w:rsidRPr="00CE3FED" w:rsidRDefault="005728BE" w:rsidP="002B1200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SEVER</w:t>
            </w:r>
            <w:r w:rsidR="00CE3FED">
              <w:rPr>
                <w:sz w:val="20"/>
                <w:szCs w:val="20"/>
              </w:rPr>
              <w:t xml:space="preserve"> [</w:t>
            </w:r>
            <w:r w:rsidR="00CE3FED" w:rsidRPr="00CE3FED">
              <w:rPr>
                <w:sz w:val="20"/>
                <w:szCs w:val="20"/>
              </w:rPr>
              <w:t>Axis II severity</w:t>
            </w:r>
            <w:r w:rsidR="00CE3FED">
              <w:rPr>
                <w:szCs w:val="20"/>
              </w:rPr>
              <w:t>]</w:t>
            </w:r>
          </w:p>
        </w:tc>
        <w:tc>
          <w:tcPr>
            <w:tcW w:w="2031" w:type="pct"/>
          </w:tcPr>
          <w:p w:rsidR="005728BE" w:rsidRPr="0076692B" w:rsidRDefault="005728BE" w:rsidP="00FF252D">
            <w:pPr>
              <w:rPr>
                <w:sz w:val="20"/>
                <w:szCs w:val="20"/>
              </w:rPr>
            </w:pPr>
          </w:p>
        </w:tc>
      </w:tr>
      <w:tr w:rsidR="00FF252D" w:rsidTr="003E2ABE">
        <w:tc>
          <w:tcPr>
            <w:tcW w:w="670" w:type="pct"/>
            <w:vAlign w:val="center"/>
          </w:tcPr>
          <w:p w:rsidR="00FF252D" w:rsidRPr="00BF39A1" w:rsidRDefault="00FF25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10183</w:t>
            </w:r>
          </w:p>
        </w:tc>
        <w:tc>
          <w:tcPr>
            <w:tcW w:w="2299" w:type="pct"/>
          </w:tcPr>
          <w:p w:rsidR="00FF252D" w:rsidRPr="00BF39A1" w:rsidRDefault="00FF25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CON_PD [</w:t>
            </w:r>
            <w:r w:rsidRPr="00CE3FED">
              <w:rPr>
                <w:sz w:val="20"/>
                <w:szCs w:val="20"/>
              </w:rPr>
              <w:t>Consensus diagnosis of PD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 w:val="restart"/>
          </w:tcPr>
          <w:p w:rsidR="00FF252D" w:rsidRDefault="00FF252D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</w:t>
            </w:r>
            <w:r w:rsidR="00EB7EB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es</w:t>
            </w:r>
          </w:p>
          <w:p w:rsidR="00FF252D" w:rsidRPr="0076692B" w:rsidRDefault="00FF252D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="00EB7EB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</w:p>
        </w:tc>
      </w:tr>
      <w:tr w:rsidR="00FF252D" w:rsidTr="003E2ABE">
        <w:tc>
          <w:tcPr>
            <w:tcW w:w="670" w:type="pct"/>
            <w:vAlign w:val="center"/>
          </w:tcPr>
          <w:p w:rsidR="00FF252D" w:rsidRPr="00BF39A1" w:rsidRDefault="00FF252D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</w:t>
            </w:r>
          </w:p>
        </w:tc>
        <w:tc>
          <w:tcPr>
            <w:tcW w:w="2299" w:type="pct"/>
          </w:tcPr>
          <w:p w:rsidR="00FF252D" w:rsidRPr="00BF39A1" w:rsidRDefault="00FF252D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UNAMNITY [</w:t>
            </w:r>
            <w:r w:rsidRPr="00CE3FED">
              <w:rPr>
                <w:sz w:val="20"/>
                <w:szCs w:val="20"/>
              </w:rPr>
              <w:t>Unanimous decision of diagnosis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031" w:type="pct"/>
            <w:vMerge/>
          </w:tcPr>
          <w:p w:rsidR="00FF252D" w:rsidRPr="0076692B" w:rsidRDefault="00FF252D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10187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Good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10188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Paranoid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</w:t>
            </w:r>
          </w:p>
        </w:tc>
        <w:tc>
          <w:tcPr>
            <w:tcW w:w="2299" w:type="pct"/>
          </w:tcPr>
          <w:p w:rsidR="005728BE" w:rsidRPr="00BF39A1" w:rsidRDefault="009B5D92" w:rsidP="009B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Schizoid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</w:t>
            </w:r>
          </w:p>
        </w:tc>
        <w:tc>
          <w:tcPr>
            <w:tcW w:w="2299" w:type="pct"/>
          </w:tcPr>
          <w:p w:rsidR="005728BE" w:rsidRPr="00BF39A1" w:rsidRDefault="009B5D92" w:rsidP="009B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Schizotypal</w:t>
            </w:r>
            <w:r w:rsidR="005728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</w:t>
            </w:r>
          </w:p>
        </w:tc>
        <w:tc>
          <w:tcPr>
            <w:tcW w:w="2299" w:type="pct"/>
          </w:tcPr>
          <w:p w:rsidR="005728BE" w:rsidRPr="00BF39A1" w:rsidRDefault="009B5D92" w:rsidP="009B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Histrionic </w:t>
            </w:r>
            <w:r w:rsidR="005728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</w:t>
            </w:r>
          </w:p>
        </w:tc>
        <w:tc>
          <w:tcPr>
            <w:tcW w:w="2299" w:type="pct"/>
          </w:tcPr>
          <w:p w:rsidR="005728BE" w:rsidRPr="00BF39A1" w:rsidRDefault="009B5D92" w:rsidP="009B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Narcissistic </w:t>
            </w:r>
            <w:r w:rsidR="005728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</w:t>
            </w:r>
          </w:p>
        </w:tc>
        <w:tc>
          <w:tcPr>
            <w:tcW w:w="2299" w:type="pct"/>
          </w:tcPr>
          <w:p w:rsidR="005728BE" w:rsidRPr="00BF39A1" w:rsidRDefault="009B5D92" w:rsidP="009B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Antisocial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5728BE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10194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Borderline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10195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Avoidant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Dependent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10197</w:t>
            </w:r>
          </w:p>
        </w:tc>
        <w:tc>
          <w:tcPr>
            <w:tcW w:w="2299" w:type="pct"/>
          </w:tcPr>
          <w:p w:rsidR="005728BE" w:rsidRPr="00BF39A1" w:rsidRDefault="009B5D92" w:rsidP="009B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Obsessive Compulsive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10198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Passive Aggressive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10199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Assigned: Self-defeating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Sadistic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  <w:tr w:rsidR="005728BE" w:rsidTr="003E2ABE">
        <w:tc>
          <w:tcPr>
            <w:tcW w:w="670" w:type="pct"/>
            <w:vAlign w:val="center"/>
          </w:tcPr>
          <w:p w:rsidR="005728BE" w:rsidRPr="00BF39A1" w:rsidRDefault="009B5D9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10201</w:t>
            </w:r>
          </w:p>
        </w:tc>
        <w:tc>
          <w:tcPr>
            <w:tcW w:w="2299" w:type="pct"/>
          </w:tcPr>
          <w:p w:rsidR="005728BE" w:rsidRPr="00BF39A1" w:rsidRDefault="009B5D9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Assigned: Depressive </w:t>
            </w:r>
          </w:p>
        </w:tc>
        <w:tc>
          <w:tcPr>
            <w:tcW w:w="2031" w:type="pct"/>
          </w:tcPr>
          <w:p w:rsidR="005728BE" w:rsidRPr="0076692B" w:rsidRDefault="005728BE" w:rsidP="005E3913">
            <w:pPr>
              <w:rPr>
                <w:sz w:val="20"/>
                <w:szCs w:val="20"/>
              </w:rPr>
            </w:pP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BE" w:rsidRDefault="005728BE" w:rsidP="002247AC">
      <w:r>
        <w:separator/>
      </w:r>
    </w:p>
  </w:endnote>
  <w:endnote w:type="continuationSeparator" w:id="0">
    <w:p w:rsidR="005728BE" w:rsidRDefault="005728BE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BE" w:rsidRDefault="005728BE" w:rsidP="002247AC">
      <w:r>
        <w:separator/>
      </w:r>
    </w:p>
  </w:footnote>
  <w:footnote w:type="continuationSeparator" w:id="0">
    <w:p w:rsidR="005728BE" w:rsidRDefault="005728BE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28BE" w:rsidRDefault="00B7292D">
        <w:pPr>
          <w:pStyle w:val="Header"/>
          <w:jc w:val="right"/>
        </w:pPr>
        <w:fldSimple w:instr=" PAGE   \* MERGEFORMAT ">
          <w:r w:rsidR="00A50773">
            <w:rPr>
              <w:noProof/>
            </w:rPr>
            <w:t>1</w:t>
          </w:r>
        </w:fldSimple>
      </w:p>
    </w:sdtContent>
  </w:sdt>
  <w:p w:rsidR="005728BE" w:rsidRDefault="005728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1778B"/>
    <w:rsid w:val="0013650E"/>
    <w:rsid w:val="00136CE3"/>
    <w:rsid w:val="00160951"/>
    <w:rsid w:val="001C073E"/>
    <w:rsid w:val="002247AC"/>
    <w:rsid w:val="002513DE"/>
    <w:rsid w:val="00282215"/>
    <w:rsid w:val="002B1200"/>
    <w:rsid w:val="002C555D"/>
    <w:rsid w:val="002E7F47"/>
    <w:rsid w:val="0032039A"/>
    <w:rsid w:val="003405FF"/>
    <w:rsid w:val="003A507E"/>
    <w:rsid w:val="003A798B"/>
    <w:rsid w:val="003C5833"/>
    <w:rsid w:val="003E2ABE"/>
    <w:rsid w:val="003E4FED"/>
    <w:rsid w:val="003E52D0"/>
    <w:rsid w:val="0040507A"/>
    <w:rsid w:val="00456025"/>
    <w:rsid w:val="0047322E"/>
    <w:rsid w:val="004818FA"/>
    <w:rsid w:val="00487F09"/>
    <w:rsid w:val="004B4A7E"/>
    <w:rsid w:val="005138C6"/>
    <w:rsid w:val="005300CA"/>
    <w:rsid w:val="00547B2A"/>
    <w:rsid w:val="0056426E"/>
    <w:rsid w:val="005728BE"/>
    <w:rsid w:val="005E2A61"/>
    <w:rsid w:val="005E3913"/>
    <w:rsid w:val="005E692A"/>
    <w:rsid w:val="00614354"/>
    <w:rsid w:val="00635E81"/>
    <w:rsid w:val="006522D7"/>
    <w:rsid w:val="006B05A8"/>
    <w:rsid w:val="006E386B"/>
    <w:rsid w:val="006E7890"/>
    <w:rsid w:val="006E7B20"/>
    <w:rsid w:val="00726ACE"/>
    <w:rsid w:val="0072737D"/>
    <w:rsid w:val="00735033"/>
    <w:rsid w:val="00737FCD"/>
    <w:rsid w:val="0076692B"/>
    <w:rsid w:val="0079348B"/>
    <w:rsid w:val="00810767"/>
    <w:rsid w:val="00833EFF"/>
    <w:rsid w:val="008E242B"/>
    <w:rsid w:val="009054E7"/>
    <w:rsid w:val="0093592C"/>
    <w:rsid w:val="009360D3"/>
    <w:rsid w:val="009B5D92"/>
    <w:rsid w:val="009F1D3C"/>
    <w:rsid w:val="00A15390"/>
    <w:rsid w:val="00A461D8"/>
    <w:rsid w:val="00A50773"/>
    <w:rsid w:val="00A8163F"/>
    <w:rsid w:val="00A92C38"/>
    <w:rsid w:val="00AE0A11"/>
    <w:rsid w:val="00B67FC5"/>
    <w:rsid w:val="00B7292D"/>
    <w:rsid w:val="00BE01A6"/>
    <w:rsid w:val="00BF39A1"/>
    <w:rsid w:val="00C02DC4"/>
    <w:rsid w:val="00C4419E"/>
    <w:rsid w:val="00C87A6B"/>
    <w:rsid w:val="00CB4F08"/>
    <w:rsid w:val="00CD792E"/>
    <w:rsid w:val="00CE3FED"/>
    <w:rsid w:val="00D1414D"/>
    <w:rsid w:val="00DB4102"/>
    <w:rsid w:val="00DF3D84"/>
    <w:rsid w:val="00E72E3C"/>
    <w:rsid w:val="00EB7EBD"/>
    <w:rsid w:val="00ED15E4"/>
    <w:rsid w:val="00F80AE9"/>
    <w:rsid w:val="00FA10DC"/>
    <w:rsid w:val="00FA3F03"/>
    <w:rsid w:val="00FC07B4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2</cp:revision>
  <cp:lastPrinted>2016-05-10T17:49:00Z</cp:lastPrinted>
  <dcterms:created xsi:type="dcterms:W3CDTF">2017-07-14T18:29:00Z</dcterms:created>
  <dcterms:modified xsi:type="dcterms:W3CDTF">2017-07-14T18:29:00Z</dcterms:modified>
</cp:coreProperties>
</file>