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02F56D" w14:textId="2407F449" w:rsidR="004E3B59" w:rsidRPr="0022100D" w:rsidRDefault="0077334D" w:rsidP="00177A16">
      <w:pPr>
        <w:spacing w:line="480" w:lineRule="auto"/>
      </w:pPr>
      <w:r w:rsidRPr="0022100D">
        <w:rPr>
          <w:noProof/>
        </w:rPr>
        <mc:AlternateContent>
          <mc:Choice Requires="wps">
            <w:drawing>
              <wp:anchor distT="0" distB="0" distL="114300" distR="114300" simplePos="0" relativeHeight="251656192" behindDoc="0" locked="0" layoutInCell="1" allowOverlap="1" wp14:anchorId="3299C05D" wp14:editId="576066FC">
                <wp:simplePos x="0" y="0"/>
                <wp:positionH relativeFrom="page">
                  <wp:posOffset>914400</wp:posOffset>
                </wp:positionH>
                <wp:positionV relativeFrom="page">
                  <wp:posOffset>1143000</wp:posOffset>
                </wp:positionV>
                <wp:extent cx="5943600" cy="8343900"/>
                <wp:effectExtent l="0" t="0" r="0" b="0"/>
                <wp:wrapSquare wrapText="bothSides"/>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02B07" w14:textId="77777777" w:rsidR="001A4C38" w:rsidRDefault="001A4C38" w:rsidP="00536110">
                            <w:pPr>
                              <w:jc w:val="center"/>
                              <w:rPr>
                                <w:b/>
                              </w:rPr>
                            </w:pPr>
                          </w:p>
                          <w:p w14:paraId="2AB9ACEF" w14:textId="7091F357" w:rsidR="001A4C38" w:rsidRDefault="001A4C38" w:rsidP="00536110">
                            <w:pPr>
                              <w:jc w:val="center"/>
                              <w:rPr>
                                <w:b/>
                              </w:rPr>
                            </w:pPr>
                            <w:r>
                              <w:rPr>
                                <w:b/>
                              </w:rPr>
                              <w:t>BREASTFEEDING INTENTION AMONG TWO HOME VISITING PROGRAMS IN ALLEGHENY COUNTY</w:t>
                            </w:r>
                          </w:p>
                          <w:p w14:paraId="302C29A9" w14:textId="77777777" w:rsidR="001A4C38" w:rsidRDefault="001A4C38" w:rsidP="00536110">
                            <w:pPr>
                              <w:jc w:val="center"/>
                              <w:rPr>
                                <w:b/>
                              </w:rPr>
                            </w:pPr>
                          </w:p>
                          <w:p w14:paraId="29471442" w14:textId="77777777" w:rsidR="001A4C38" w:rsidRDefault="001A4C38" w:rsidP="00536110">
                            <w:pPr>
                              <w:jc w:val="center"/>
                              <w:rPr>
                                <w:b/>
                              </w:rPr>
                            </w:pPr>
                          </w:p>
                          <w:p w14:paraId="26E0F5FB" w14:textId="77777777" w:rsidR="001A4C38" w:rsidRDefault="001A4C38" w:rsidP="00536110">
                            <w:pPr>
                              <w:jc w:val="center"/>
                              <w:rPr>
                                <w:b/>
                              </w:rPr>
                            </w:pPr>
                          </w:p>
                          <w:p w14:paraId="1F495509" w14:textId="77777777" w:rsidR="001A4C38" w:rsidRDefault="001A4C38" w:rsidP="00536110">
                            <w:pPr>
                              <w:jc w:val="center"/>
                              <w:rPr>
                                <w:b/>
                              </w:rPr>
                            </w:pPr>
                          </w:p>
                          <w:p w14:paraId="5B4FEC3F" w14:textId="77777777" w:rsidR="001A4C38" w:rsidRDefault="001A4C38" w:rsidP="00536110">
                            <w:pPr>
                              <w:jc w:val="center"/>
                              <w:rPr>
                                <w:b/>
                              </w:rPr>
                            </w:pPr>
                          </w:p>
                          <w:p w14:paraId="24270CA6" w14:textId="77777777" w:rsidR="001A4C38" w:rsidRDefault="001A4C38" w:rsidP="00536110">
                            <w:pPr>
                              <w:jc w:val="center"/>
                              <w:rPr>
                                <w:b/>
                              </w:rPr>
                            </w:pPr>
                          </w:p>
                          <w:p w14:paraId="091CF507" w14:textId="77777777" w:rsidR="001A4C38" w:rsidRDefault="001A4C38" w:rsidP="00536110">
                            <w:pPr>
                              <w:jc w:val="center"/>
                              <w:rPr>
                                <w:b/>
                              </w:rPr>
                            </w:pPr>
                          </w:p>
                          <w:p w14:paraId="36F0D447" w14:textId="77777777" w:rsidR="001A4C38" w:rsidRDefault="001A4C38" w:rsidP="00536110">
                            <w:pPr>
                              <w:jc w:val="center"/>
                              <w:rPr>
                                <w:b/>
                              </w:rPr>
                            </w:pPr>
                          </w:p>
                          <w:p w14:paraId="500C6D40" w14:textId="1998541B" w:rsidR="001A4C38" w:rsidRDefault="001A4C38" w:rsidP="00B57E9B">
                            <w:pPr>
                              <w:jc w:val="center"/>
                            </w:pPr>
                            <w:proofErr w:type="gramStart"/>
                            <w:r>
                              <w:t>by</w:t>
                            </w:r>
                            <w:proofErr w:type="gramEnd"/>
                          </w:p>
                          <w:p w14:paraId="6BD05B3C" w14:textId="77777777" w:rsidR="001A4C38" w:rsidRDefault="001A4C38" w:rsidP="00B57E9B">
                            <w:pPr>
                              <w:jc w:val="center"/>
                            </w:pPr>
                          </w:p>
                          <w:p w14:paraId="07C818B4" w14:textId="1D22EF08" w:rsidR="001A4C38" w:rsidRDefault="001A4C38" w:rsidP="00B57E9B">
                            <w:pPr>
                              <w:jc w:val="center"/>
                              <w:rPr>
                                <w:b/>
                              </w:rPr>
                            </w:pPr>
                            <w:r>
                              <w:rPr>
                                <w:b/>
                              </w:rPr>
                              <w:t xml:space="preserve">Johnna Ann </w:t>
                            </w:r>
                            <w:proofErr w:type="spellStart"/>
                            <w:r>
                              <w:rPr>
                                <w:b/>
                              </w:rPr>
                              <w:t>Perrino</w:t>
                            </w:r>
                            <w:proofErr w:type="spellEnd"/>
                          </w:p>
                          <w:p w14:paraId="6038BEED" w14:textId="77777777" w:rsidR="001A4C38" w:rsidRDefault="001A4C38" w:rsidP="00B57E9B">
                            <w:pPr>
                              <w:jc w:val="center"/>
                            </w:pPr>
                          </w:p>
                          <w:p w14:paraId="22686CD0" w14:textId="77777777" w:rsidR="001A4C38" w:rsidRDefault="001A4C38" w:rsidP="00536110">
                            <w:pPr>
                              <w:jc w:val="center"/>
                            </w:pPr>
                            <w:r>
                              <w:t>BS, Ohio University, 2012</w:t>
                            </w:r>
                          </w:p>
                          <w:p w14:paraId="1B231C9D" w14:textId="77777777" w:rsidR="001A4C38" w:rsidRPr="00834193" w:rsidRDefault="001A4C38" w:rsidP="00536110">
                            <w:pPr>
                              <w:jc w:val="center"/>
                              <w:rPr>
                                <w:noProof/>
                              </w:rPr>
                            </w:pPr>
                          </w:p>
                          <w:p w14:paraId="2D0D7D97" w14:textId="77777777" w:rsidR="001A4C38" w:rsidRDefault="001A4C38" w:rsidP="00536110">
                            <w:pPr>
                              <w:jc w:val="center"/>
                              <w:rPr>
                                <w:b/>
                              </w:rPr>
                            </w:pPr>
                          </w:p>
                          <w:p w14:paraId="7997D96D" w14:textId="77777777" w:rsidR="001A4C38" w:rsidRDefault="001A4C38" w:rsidP="00536110">
                            <w:pPr>
                              <w:jc w:val="center"/>
                              <w:rPr>
                                <w:b/>
                              </w:rPr>
                            </w:pPr>
                          </w:p>
                          <w:p w14:paraId="517D270E" w14:textId="77777777" w:rsidR="001A4C38" w:rsidRDefault="001A4C38" w:rsidP="00536110">
                            <w:pPr>
                              <w:jc w:val="center"/>
                              <w:rPr>
                                <w:b/>
                              </w:rPr>
                            </w:pPr>
                          </w:p>
                          <w:p w14:paraId="495012AF" w14:textId="77777777" w:rsidR="001A4C38" w:rsidRDefault="001A4C38" w:rsidP="00536110">
                            <w:pPr>
                              <w:jc w:val="center"/>
                              <w:rPr>
                                <w:b/>
                              </w:rPr>
                            </w:pPr>
                          </w:p>
                          <w:p w14:paraId="1FE9B22C" w14:textId="77777777" w:rsidR="001A4C38" w:rsidRDefault="001A4C38" w:rsidP="00536110">
                            <w:pPr>
                              <w:jc w:val="center"/>
                              <w:rPr>
                                <w:b/>
                              </w:rPr>
                            </w:pPr>
                          </w:p>
                          <w:p w14:paraId="6364F95B" w14:textId="77777777" w:rsidR="001A4C38" w:rsidRDefault="001A4C38" w:rsidP="00536110">
                            <w:pPr>
                              <w:jc w:val="center"/>
                              <w:rPr>
                                <w:b/>
                              </w:rPr>
                            </w:pPr>
                          </w:p>
                          <w:p w14:paraId="33BEFAD1" w14:textId="77777777" w:rsidR="001A4C38" w:rsidRDefault="001A4C38" w:rsidP="00536110">
                            <w:pPr>
                              <w:jc w:val="center"/>
                              <w:rPr>
                                <w:b/>
                              </w:rPr>
                            </w:pPr>
                          </w:p>
                          <w:p w14:paraId="40A8E6D6" w14:textId="77777777" w:rsidR="001A4C38" w:rsidRDefault="001A4C38" w:rsidP="00536110">
                            <w:pPr>
                              <w:jc w:val="center"/>
                              <w:rPr>
                                <w:b/>
                              </w:rPr>
                            </w:pPr>
                          </w:p>
                          <w:p w14:paraId="2AAC8173" w14:textId="008BF546" w:rsidR="001A4C38" w:rsidRDefault="001A4C38" w:rsidP="00B57E9B">
                            <w:pPr>
                              <w:jc w:val="center"/>
                            </w:pPr>
                            <w:r>
                              <w:t>Submitted to the Graduate Faculty of</w:t>
                            </w:r>
                          </w:p>
                          <w:p w14:paraId="144D247F" w14:textId="77777777" w:rsidR="001A4C38" w:rsidRDefault="001A4C38" w:rsidP="00B57E9B">
                            <w:pPr>
                              <w:jc w:val="center"/>
                            </w:pPr>
                          </w:p>
                          <w:p w14:paraId="36EEED39" w14:textId="2D9386BE" w:rsidR="001A4C38" w:rsidRDefault="001A4C38" w:rsidP="00B57E9B">
                            <w:pPr>
                              <w:jc w:val="center"/>
                            </w:pPr>
                            <w:r>
                              <w:t>Behavioral and Community Health Sciences</w:t>
                            </w:r>
                          </w:p>
                          <w:p w14:paraId="0FA4DF86" w14:textId="77777777" w:rsidR="001A4C38" w:rsidRDefault="001A4C38" w:rsidP="00B57E9B">
                            <w:pPr>
                              <w:jc w:val="center"/>
                            </w:pPr>
                          </w:p>
                          <w:p w14:paraId="070F7263" w14:textId="5DC946DD" w:rsidR="001A4C38" w:rsidRDefault="001A4C38" w:rsidP="00B57E9B">
                            <w:pPr>
                              <w:jc w:val="center"/>
                            </w:pPr>
                            <w:r>
                              <w:t xml:space="preserve">Graduate School of Public Health in partial fulfillment </w:t>
                            </w:r>
                          </w:p>
                          <w:p w14:paraId="0DB0805A" w14:textId="77777777" w:rsidR="001A4C38" w:rsidRDefault="001A4C38" w:rsidP="00B57E9B">
                            <w:pPr>
                              <w:jc w:val="center"/>
                            </w:pPr>
                          </w:p>
                          <w:p w14:paraId="76A3E8CC" w14:textId="77E8B964" w:rsidR="001A4C38" w:rsidRDefault="001A4C38" w:rsidP="00B57E9B">
                            <w:pPr>
                              <w:jc w:val="center"/>
                            </w:pPr>
                            <w:proofErr w:type="gramStart"/>
                            <w:r>
                              <w:t>of</w:t>
                            </w:r>
                            <w:proofErr w:type="gramEnd"/>
                            <w:r>
                              <w:t xml:space="preserve"> the requirements for the degree of</w:t>
                            </w:r>
                          </w:p>
                          <w:p w14:paraId="361D2698" w14:textId="77777777" w:rsidR="001A4C38" w:rsidRDefault="001A4C38" w:rsidP="00B57E9B">
                            <w:pPr>
                              <w:jc w:val="center"/>
                            </w:pPr>
                          </w:p>
                          <w:p w14:paraId="0926DA17" w14:textId="2F3944F6" w:rsidR="001A4C38" w:rsidRDefault="001A4C38" w:rsidP="00536110">
                            <w:pPr>
                              <w:jc w:val="center"/>
                            </w:pPr>
                            <w:r>
                              <w:t>Master of Public Health</w:t>
                            </w:r>
                          </w:p>
                          <w:p w14:paraId="32896120" w14:textId="77777777" w:rsidR="001A4C38" w:rsidRDefault="001A4C38" w:rsidP="00536110">
                            <w:pPr>
                              <w:jc w:val="center"/>
                            </w:pPr>
                          </w:p>
                          <w:p w14:paraId="5B5FC803" w14:textId="77777777" w:rsidR="001A4C38" w:rsidRDefault="001A4C38" w:rsidP="00536110">
                            <w:pPr>
                              <w:jc w:val="center"/>
                            </w:pPr>
                          </w:p>
                          <w:p w14:paraId="04890E8F" w14:textId="77777777" w:rsidR="001A4C38" w:rsidRDefault="001A4C38" w:rsidP="00B57E9B">
                            <w:pPr>
                              <w:jc w:val="center"/>
                            </w:pPr>
                          </w:p>
                          <w:p w14:paraId="190033E8" w14:textId="77777777" w:rsidR="001A4C38" w:rsidRDefault="001A4C38" w:rsidP="00B57E9B">
                            <w:pPr>
                              <w:jc w:val="center"/>
                            </w:pPr>
                          </w:p>
                          <w:p w14:paraId="37D40859" w14:textId="77777777" w:rsidR="001A4C38" w:rsidRDefault="001A4C38" w:rsidP="00B57E9B">
                            <w:pPr>
                              <w:jc w:val="center"/>
                            </w:pPr>
                          </w:p>
                          <w:p w14:paraId="5C511998" w14:textId="77777777" w:rsidR="001A4C38" w:rsidRDefault="001A4C38" w:rsidP="00B57E9B">
                            <w:pPr>
                              <w:jc w:val="center"/>
                            </w:pPr>
                          </w:p>
                          <w:p w14:paraId="2E4FBF33" w14:textId="77777777" w:rsidR="001A4C38" w:rsidRDefault="001A4C38" w:rsidP="00B57E9B">
                            <w:pPr>
                              <w:jc w:val="center"/>
                            </w:pPr>
                          </w:p>
                          <w:p w14:paraId="4466DF58" w14:textId="77777777" w:rsidR="001A4C38" w:rsidRDefault="001A4C38" w:rsidP="00B57E9B">
                            <w:pPr>
                              <w:jc w:val="center"/>
                            </w:pPr>
                          </w:p>
                          <w:p w14:paraId="39930850" w14:textId="77777777" w:rsidR="001A4C38" w:rsidRDefault="001A4C38" w:rsidP="00B57E9B">
                            <w:pPr>
                              <w:jc w:val="center"/>
                            </w:pPr>
                          </w:p>
                          <w:p w14:paraId="58B2BAA1" w14:textId="2D873719" w:rsidR="001A4C38" w:rsidRDefault="001A4C38" w:rsidP="00337CC7">
                            <w:pPr>
                              <w:jc w:val="center"/>
                            </w:pPr>
                            <w:r w:rsidRPr="00AB08F3">
                              <w:t>University of Pittsburg</w:t>
                            </w:r>
                            <w:r>
                              <w:t>h</w:t>
                            </w:r>
                          </w:p>
                          <w:p w14:paraId="375980D1" w14:textId="77777777" w:rsidR="001A4C38" w:rsidRPr="00AB08F3" w:rsidRDefault="001A4C38" w:rsidP="00337CC7">
                            <w:pPr>
                              <w:jc w:val="center"/>
                            </w:pPr>
                          </w:p>
                          <w:p w14:paraId="5BAE9CF6" w14:textId="77777777" w:rsidR="001A4C38" w:rsidRPr="00AB08F3" w:rsidRDefault="001A4C38" w:rsidP="00B57E9B">
                            <w:pPr>
                              <w:jc w:val="center"/>
                              <w:rPr>
                                <w:noProof/>
                              </w:rPr>
                            </w:pPr>
                            <w:r>
                              <w:t>2018</w:t>
                            </w:r>
                          </w:p>
                          <w:p w14:paraId="54C8677A" w14:textId="77777777" w:rsidR="001A4C38" w:rsidRPr="004E3B59" w:rsidRDefault="001A4C38" w:rsidP="006B1124">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C05D" id="_x0000_t202" coordsize="21600,21600" o:spt="202" path="m,l,21600r21600,l21600,xe">
                <v:stroke joinstyle="miter"/>
                <v:path gradientshapeok="t" o:connecttype="rect"/>
              </v:shapetype>
              <v:shape id="Text Box 176" o:spid="_x0000_s1026" type="#_x0000_t202" style="position:absolute;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QXewIAAAI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" stroked="f">
                <v:textbox inset="0,0,0,0">
                  <w:txbxContent>
                    <w:p w14:paraId="04902B07" w14:textId="77777777" w:rsidR="001A4C38" w:rsidRDefault="001A4C38" w:rsidP="00536110">
                      <w:pPr>
                        <w:jc w:val="center"/>
                        <w:rPr>
                          <w:b/>
                        </w:rPr>
                      </w:pPr>
                    </w:p>
                    <w:p w14:paraId="2AB9ACEF" w14:textId="7091F357" w:rsidR="001A4C38" w:rsidRDefault="001A4C38" w:rsidP="00536110">
                      <w:pPr>
                        <w:jc w:val="center"/>
                        <w:rPr>
                          <w:b/>
                        </w:rPr>
                      </w:pPr>
                      <w:r>
                        <w:rPr>
                          <w:b/>
                        </w:rPr>
                        <w:t>BREASTFEEDING INTENTION AMONG TWO HOME VISITING PROGRAMS IN ALLEGHENY COUNTY</w:t>
                      </w:r>
                    </w:p>
                    <w:p w14:paraId="302C29A9" w14:textId="77777777" w:rsidR="001A4C38" w:rsidRDefault="001A4C38" w:rsidP="00536110">
                      <w:pPr>
                        <w:jc w:val="center"/>
                        <w:rPr>
                          <w:b/>
                        </w:rPr>
                      </w:pPr>
                    </w:p>
                    <w:p w14:paraId="29471442" w14:textId="77777777" w:rsidR="001A4C38" w:rsidRDefault="001A4C38" w:rsidP="00536110">
                      <w:pPr>
                        <w:jc w:val="center"/>
                        <w:rPr>
                          <w:b/>
                        </w:rPr>
                      </w:pPr>
                    </w:p>
                    <w:p w14:paraId="26E0F5FB" w14:textId="77777777" w:rsidR="001A4C38" w:rsidRDefault="001A4C38" w:rsidP="00536110">
                      <w:pPr>
                        <w:jc w:val="center"/>
                        <w:rPr>
                          <w:b/>
                        </w:rPr>
                      </w:pPr>
                    </w:p>
                    <w:p w14:paraId="1F495509" w14:textId="77777777" w:rsidR="001A4C38" w:rsidRDefault="001A4C38" w:rsidP="00536110">
                      <w:pPr>
                        <w:jc w:val="center"/>
                        <w:rPr>
                          <w:b/>
                        </w:rPr>
                      </w:pPr>
                    </w:p>
                    <w:p w14:paraId="5B4FEC3F" w14:textId="77777777" w:rsidR="001A4C38" w:rsidRDefault="001A4C38" w:rsidP="00536110">
                      <w:pPr>
                        <w:jc w:val="center"/>
                        <w:rPr>
                          <w:b/>
                        </w:rPr>
                      </w:pPr>
                    </w:p>
                    <w:p w14:paraId="24270CA6" w14:textId="77777777" w:rsidR="001A4C38" w:rsidRDefault="001A4C38" w:rsidP="00536110">
                      <w:pPr>
                        <w:jc w:val="center"/>
                        <w:rPr>
                          <w:b/>
                        </w:rPr>
                      </w:pPr>
                    </w:p>
                    <w:p w14:paraId="091CF507" w14:textId="77777777" w:rsidR="001A4C38" w:rsidRDefault="001A4C38" w:rsidP="00536110">
                      <w:pPr>
                        <w:jc w:val="center"/>
                        <w:rPr>
                          <w:b/>
                        </w:rPr>
                      </w:pPr>
                    </w:p>
                    <w:p w14:paraId="36F0D447" w14:textId="77777777" w:rsidR="001A4C38" w:rsidRDefault="001A4C38" w:rsidP="00536110">
                      <w:pPr>
                        <w:jc w:val="center"/>
                        <w:rPr>
                          <w:b/>
                        </w:rPr>
                      </w:pPr>
                    </w:p>
                    <w:p w14:paraId="500C6D40" w14:textId="1998541B" w:rsidR="001A4C38" w:rsidRDefault="001A4C38" w:rsidP="00B57E9B">
                      <w:pPr>
                        <w:jc w:val="center"/>
                      </w:pPr>
                      <w:r>
                        <w:t>by</w:t>
                      </w:r>
                    </w:p>
                    <w:p w14:paraId="6BD05B3C" w14:textId="77777777" w:rsidR="001A4C38" w:rsidRDefault="001A4C38" w:rsidP="00B57E9B">
                      <w:pPr>
                        <w:jc w:val="center"/>
                      </w:pPr>
                    </w:p>
                    <w:p w14:paraId="07C818B4" w14:textId="1D22EF08" w:rsidR="001A4C38" w:rsidRDefault="001A4C38" w:rsidP="00B57E9B">
                      <w:pPr>
                        <w:jc w:val="center"/>
                        <w:rPr>
                          <w:b/>
                        </w:rPr>
                      </w:pPr>
                      <w:r>
                        <w:rPr>
                          <w:b/>
                        </w:rPr>
                        <w:t>Johnna Ann Perrino</w:t>
                      </w:r>
                    </w:p>
                    <w:p w14:paraId="6038BEED" w14:textId="77777777" w:rsidR="001A4C38" w:rsidRDefault="001A4C38" w:rsidP="00B57E9B">
                      <w:pPr>
                        <w:jc w:val="center"/>
                      </w:pPr>
                    </w:p>
                    <w:p w14:paraId="22686CD0" w14:textId="77777777" w:rsidR="001A4C38" w:rsidRDefault="001A4C38" w:rsidP="00536110">
                      <w:pPr>
                        <w:jc w:val="center"/>
                      </w:pPr>
                      <w:r>
                        <w:t>BS, Ohio University, 2012</w:t>
                      </w:r>
                    </w:p>
                    <w:p w14:paraId="1B231C9D" w14:textId="77777777" w:rsidR="001A4C38" w:rsidRPr="00834193" w:rsidRDefault="001A4C38" w:rsidP="00536110">
                      <w:pPr>
                        <w:jc w:val="center"/>
                        <w:rPr>
                          <w:noProof/>
                        </w:rPr>
                      </w:pPr>
                    </w:p>
                    <w:p w14:paraId="2D0D7D97" w14:textId="77777777" w:rsidR="001A4C38" w:rsidRDefault="001A4C38" w:rsidP="00536110">
                      <w:pPr>
                        <w:jc w:val="center"/>
                        <w:rPr>
                          <w:b/>
                        </w:rPr>
                      </w:pPr>
                    </w:p>
                    <w:p w14:paraId="7997D96D" w14:textId="77777777" w:rsidR="001A4C38" w:rsidRDefault="001A4C38" w:rsidP="00536110">
                      <w:pPr>
                        <w:jc w:val="center"/>
                        <w:rPr>
                          <w:b/>
                        </w:rPr>
                      </w:pPr>
                    </w:p>
                    <w:p w14:paraId="517D270E" w14:textId="77777777" w:rsidR="001A4C38" w:rsidRDefault="001A4C38" w:rsidP="00536110">
                      <w:pPr>
                        <w:jc w:val="center"/>
                        <w:rPr>
                          <w:b/>
                        </w:rPr>
                      </w:pPr>
                    </w:p>
                    <w:p w14:paraId="495012AF" w14:textId="77777777" w:rsidR="001A4C38" w:rsidRDefault="001A4C38" w:rsidP="00536110">
                      <w:pPr>
                        <w:jc w:val="center"/>
                        <w:rPr>
                          <w:b/>
                        </w:rPr>
                      </w:pPr>
                    </w:p>
                    <w:p w14:paraId="1FE9B22C" w14:textId="77777777" w:rsidR="001A4C38" w:rsidRDefault="001A4C38" w:rsidP="00536110">
                      <w:pPr>
                        <w:jc w:val="center"/>
                        <w:rPr>
                          <w:b/>
                        </w:rPr>
                      </w:pPr>
                    </w:p>
                    <w:p w14:paraId="6364F95B" w14:textId="77777777" w:rsidR="001A4C38" w:rsidRDefault="001A4C38" w:rsidP="00536110">
                      <w:pPr>
                        <w:jc w:val="center"/>
                        <w:rPr>
                          <w:b/>
                        </w:rPr>
                      </w:pPr>
                    </w:p>
                    <w:p w14:paraId="33BEFAD1" w14:textId="77777777" w:rsidR="001A4C38" w:rsidRDefault="001A4C38" w:rsidP="00536110">
                      <w:pPr>
                        <w:jc w:val="center"/>
                        <w:rPr>
                          <w:b/>
                        </w:rPr>
                      </w:pPr>
                    </w:p>
                    <w:p w14:paraId="40A8E6D6" w14:textId="77777777" w:rsidR="001A4C38" w:rsidRDefault="001A4C38" w:rsidP="00536110">
                      <w:pPr>
                        <w:jc w:val="center"/>
                        <w:rPr>
                          <w:b/>
                        </w:rPr>
                      </w:pPr>
                    </w:p>
                    <w:p w14:paraId="2AAC8173" w14:textId="008BF546" w:rsidR="001A4C38" w:rsidRDefault="001A4C38" w:rsidP="00B57E9B">
                      <w:pPr>
                        <w:jc w:val="center"/>
                      </w:pPr>
                      <w:r>
                        <w:t>Submitted to the Graduate Faculty of</w:t>
                      </w:r>
                    </w:p>
                    <w:p w14:paraId="144D247F" w14:textId="77777777" w:rsidR="001A4C38" w:rsidRDefault="001A4C38" w:rsidP="00B57E9B">
                      <w:pPr>
                        <w:jc w:val="center"/>
                      </w:pPr>
                    </w:p>
                    <w:p w14:paraId="36EEED39" w14:textId="2D9386BE" w:rsidR="001A4C38" w:rsidRDefault="001A4C38" w:rsidP="00B57E9B">
                      <w:pPr>
                        <w:jc w:val="center"/>
                      </w:pPr>
                      <w:r>
                        <w:t>Behavioral and Community Health Sciences</w:t>
                      </w:r>
                    </w:p>
                    <w:p w14:paraId="0FA4DF86" w14:textId="77777777" w:rsidR="001A4C38" w:rsidRDefault="001A4C38" w:rsidP="00B57E9B">
                      <w:pPr>
                        <w:jc w:val="center"/>
                      </w:pPr>
                    </w:p>
                    <w:p w14:paraId="070F7263" w14:textId="5DC946DD" w:rsidR="001A4C38" w:rsidRDefault="001A4C38" w:rsidP="00B57E9B">
                      <w:pPr>
                        <w:jc w:val="center"/>
                      </w:pPr>
                      <w:r>
                        <w:t xml:space="preserve">Graduate School of Public Health in partial fulfillment </w:t>
                      </w:r>
                    </w:p>
                    <w:p w14:paraId="0DB0805A" w14:textId="77777777" w:rsidR="001A4C38" w:rsidRDefault="001A4C38" w:rsidP="00B57E9B">
                      <w:pPr>
                        <w:jc w:val="center"/>
                      </w:pPr>
                    </w:p>
                    <w:p w14:paraId="76A3E8CC" w14:textId="77E8B964" w:rsidR="001A4C38" w:rsidRDefault="001A4C38" w:rsidP="00B57E9B">
                      <w:pPr>
                        <w:jc w:val="center"/>
                      </w:pPr>
                      <w:r>
                        <w:t>of the requirements for the degree of</w:t>
                      </w:r>
                    </w:p>
                    <w:p w14:paraId="361D2698" w14:textId="77777777" w:rsidR="001A4C38" w:rsidRDefault="001A4C38" w:rsidP="00B57E9B">
                      <w:pPr>
                        <w:jc w:val="center"/>
                      </w:pPr>
                    </w:p>
                    <w:p w14:paraId="0926DA17" w14:textId="2F3944F6" w:rsidR="001A4C38" w:rsidRDefault="001A4C38" w:rsidP="00536110">
                      <w:pPr>
                        <w:jc w:val="center"/>
                      </w:pPr>
                      <w:r>
                        <w:t>Master of Public Health</w:t>
                      </w:r>
                    </w:p>
                    <w:p w14:paraId="32896120" w14:textId="77777777" w:rsidR="001A4C38" w:rsidRDefault="001A4C38" w:rsidP="00536110">
                      <w:pPr>
                        <w:jc w:val="center"/>
                      </w:pPr>
                    </w:p>
                    <w:p w14:paraId="5B5FC803" w14:textId="77777777" w:rsidR="001A4C38" w:rsidRDefault="001A4C38" w:rsidP="00536110">
                      <w:pPr>
                        <w:jc w:val="center"/>
                      </w:pPr>
                    </w:p>
                    <w:p w14:paraId="04890E8F" w14:textId="77777777" w:rsidR="001A4C38" w:rsidRDefault="001A4C38" w:rsidP="00B57E9B">
                      <w:pPr>
                        <w:jc w:val="center"/>
                      </w:pPr>
                    </w:p>
                    <w:p w14:paraId="190033E8" w14:textId="77777777" w:rsidR="001A4C38" w:rsidRDefault="001A4C38" w:rsidP="00B57E9B">
                      <w:pPr>
                        <w:jc w:val="center"/>
                      </w:pPr>
                    </w:p>
                    <w:p w14:paraId="37D40859" w14:textId="77777777" w:rsidR="001A4C38" w:rsidRDefault="001A4C38" w:rsidP="00B57E9B">
                      <w:pPr>
                        <w:jc w:val="center"/>
                      </w:pPr>
                    </w:p>
                    <w:p w14:paraId="5C511998" w14:textId="77777777" w:rsidR="001A4C38" w:rsidRDefault="001A4C38" w:rsidP="00B57E9B">
                      <w:pPr>
                        <w:jc w:val="center"/>
                      </w:pPr>
                    </w:p>
                    <w:p w14:paraId="2E4FBF33" w14:textId="77777777" w:rsidR="001A4C38" w:rsidRDefault="001A4C38" w:rsidP="00B57E9B">
                      <w:pPr>
                        <w:jc w:val="center"/>
                      </w:pPr>
                    </w:p>
                    <w:p w14:paraId="4466DF58" w14:textId="77777777" w:rsidR="001A4C38" w:rsidRDefault="001A4C38" w:rsidP="00B57E9B">
                      <w:pPr>
                        <w:jc w:val="center"/>
                      </w:pPr>
                    </w:p>
                    <w:p w14:paraId="39930850" w14:textId="77777777" w:rsidR="001A4C38" w:rsidRDefault="001A4C38" w:rsidP="00B57E9B">
                      <w:pPr>
                        <w:jc w:val="center"/>
                      </w:pPr>
                    </w:p>
                    <w:p w14:paraId="58B2BAA1" w14:textId="2D873719" w:rsidR="001A4C38" w:rsidRDefault="001A4C38" w:rsidP="00337CC7">
                      <w:pPr>
                        <w:jc w:val="center"/>
                      </w:pPr>
                      <w:r w:rsidRPr="00AB08F3">
                        <w:t>University of Pittsburg</w:t>
                      </w:r>
                      <w:r>
                        <w:t>h</w:t>
                      </w:r>
                    </w:p>
                    <w:p w14:paraId="375980D1" w14:textId="77777777" w:rsidR="001A4C38" w:rsidRPr="00AB08F3" w:rsidRDefault="001A4C38" w:rsidP="00337CC7">
                      <w:pPr>
                        <w:jc w:val="center"/>
                      </w:pPr>
                    </w:p>
                    <w:p w14:paraId="5BAE9CF6" w14:textId="77777777" w:rsidR="001A4C38" w:rsidRPr="00AB08F3" w:rsidRDefault="001A4C38" w:rsidP="00B57E9B">
                      <w:pPr>
                        <w:jc w:val="center"/>
                        <w:rPr>
                          <w:noProof/>
                        </w:rPr>
                      </w:pPr>
                      <w:r>
                        <w:t>2018</w:t>
                      </w:r>
                    </w:p>
                    <w:p w14:paraId="54C8677A" w14:textId="77777777" w:rsidR="001A4C38" w:rsidRPr="004E3B59" w:rsidRDefault="001A4C38" w:rsidP="006B1124">
                      <w:pPr>
                        <w:jc w:val="center"/>
                        <w:rPr>
                          <w:b/>
                        </w:rPr>
                      </w:pPr>
                    </w:p>
                  </w:txbxContent>
                </v:textbox>
                <w10:wrap type="square" anchorx="page" anchory="page"/>
              </v:shape>
            </w:pict>
          </mc:Fallback>
        </mc:AlternateContent>
      </w:r>
    </w:p>
    <w:p w14:paraId="7D3223A6" w14:textId="0DAF7242" w:rsidR="009746F1" w:rsidRPr="0022100D" w:rsidRDefault="002B725C" w:rsidP="00177A16">
      <w:pPr>
        <w:pStyle w:val="Noindent"/>
        <w:spacing w:line="480" w:lineRule="auto"/>
      </w:pPr>
      <w:r w:rsidRPr="0022100D">
        <w:rPr>
          <w:noProof/>
        </w:rPr>
        <w:lastRenderedPageBreak/>
        <mc:AlternateContent>
          <mc:Choice Requires="wps">
            <w:drawing>
              <wp:anchor distT="0" distB="0" distL="114300" distR="114300" simplePos="0" relativeHeight="251657216" behindDoc="0" locked="0" layoutInCell="1" allowOverlap="1" wp14:anchorId="2CFFAD96" wp14:editId="202DB889">
                <wp:simplePos x="0" y="0"/>
                <wp:positionH relativeFrom="margin">
                  <wp:posOffset>0</wp:posOffset>
                </wp:positionH>
                <wp:positionV relativeFrom="margin">
                  <wp:posOffset>133350</wp:posOffset>
                </wp:positionV>
                <wp:extent cx="5943600" cy="8204200"/>
                <wp:effectExtent l="0" t="0" r="0" b="6350"/>
                <wp:wrapSquare wrapText="bothSides"/>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12641" w14:textId="12AF29CA" w:rsidR="001A4C38" w:rsidRDefault="001A4C38" w:rsidP="006B1124">
                            <w:pPr>
                              <w:jc w:val="center"/>
                            </w:pPr>
                            <w:r>
                              <w:t>UNIVERSITY OF PITTSBURGH</w:t>
                            </w:r>
                          </w:p>
                          <w:p w14:paraId="64E2EE7E" w14:textId="77777777" w:rsidR="00FA142E" w:rsidRDefault="00FA142E" w:rsidP="006B1124">
                            <w:pPr>
                              <w:jc w:val="center"/>
                            </w:pPr>
                          </w:p>
                          <w:p w14:paraId="08456F32" w14:textId="77777777" w:rsidR="001A4C38" w:rsidRDefault="001A4C38" w:rsidP="00536110">
                            <w:pPr>
                              <w:jc w:val="center"/>
                            </w:pPr>
                            <w:r>
                              <w:t>GRADUATE SCHOOL OF PUBLIC HEALTH</w:t>
                            </w:r>
                          </w:p>
                          <w:p w14:paraId="6AC79413" w14:textId="77777777" w:rsidR="001A4C38" w:rsidRDefault="001A4C38" w:rsidP="00536110">
                            <w:pPr>
                              <w:jc w:val="center"/>
                            </w:pPr>
                          </w:p>
                          <w:p w14:paraId="76477C92" w14:textId="77777777" w:rsidR="001A4C38" w:rsidRDefault="001A4C38" w:rsidP="00536110">
                            <w:pPr>
                              <w:jc w:val="center"/>
                            </w:pPr>
                          </w:p>
                          <w:p w14:paraId="2F82E29A" w14:textId="77777777" w:rsidR="001A4C38" w:rsidRDefault="001A4C38" w:rsidP="00536110">
                            <w:pPr>
                              <w:jc w:val="center"/>
                            </w:pPr>
                          </w:p>
                          <w:p w14:paraId="4B3C07A2" w14:textId="77777777" w:rsidR="001A4C38" w:rsidRDefault="001A4C38" w:rsidP="00536110">
                            <w:pPr>
                              <w:jc w:val="center"/>
                            </w:pPr>
                          </w:p>
                          <w:p w14:paraId="58FDBBF3" w14:textId="00829A90" w:rsidR="001A4C38" w:rsidRDefault="001A4C38" w:rsidP="006A5780">
                            <w:pPr>
                              <w:jc w:val="center"/>
                            </w:pPr>
                            <w:r>
                              <w:t>This essay is submitted</w:t>
                            </w:r>
                          </w:p>
                          <w:p w14:paraId="2D702E67" w14:textId="77777777" w:rsidR="001A4C38" w:rsidRDefault="001A4C38" w:rsidP="006A5780">
                            <w:pPr>
                              <w:jc w:val="center"/>
                            </w:pPr>
                          </w:p>
                          <w:p w14:paraId="19203AE9" w14:textId="667287DD" w:rsidR="001A4C38" w:rsidRDefault="001A4C38" w:rsidP="006B1124">
                            <w:pPr>
                              <w:jc w:val="center"/>
                            </w:pPr>
                            <w:proofErr w:type="gramStart"/>
                            <w:r>
                              <w:t>by</w:t>
                            </w:r>
                            <w:proofErr w:type="gramEnd"/>
                          </w:p>
                          <w:p w14:paraId="3D9F6F89" w14:textId="77777777" w:rsidR="001A4C38" w:rsidRDefault="001A4C38" w:rsidP="006B1124">
                            <w:pPr>
                              <w:jc w:val="center"/>
                            </w:pPr>
                          </w:p>
                          <w:p w14:paraId="0480CA20" w14:textId="77777777" w:rsidR="001A4C38" w:rsidRDefault="001A4C38" w:rsidP="006A5780">
                            <w:pPr>
                              <w:jc w:val="center"/>
                            </w:pPr>
                            <w:r>
                              <w:t xml:space="preserve">Johnna </w:t>
                            </w:r>
                            <w:proofErr w:type="spellStart"/>
                            <w:r>
                              <w:t>Perrino</w:t>
                            </w:r>
                            <w:proofErr w:type="spellEnd"/>
                          </w:p>
                          <w:p w14:paraId="5BD6DA0E" w14:textId="77777777" w:rsidR="001A4C38" w:rsidRDefault="001A4C38" w:rsidP="006A5780">
                            <w:pPr>
                              <w:jc w:val="center"/>
                            </w:pPr>
                          </w:p>
                          <w:p w14:paraId="5C784046" w14:textId="77777777" w:rsidR="001A4C38" w:rsidRDefault="001A4C38" w:rsidP="006A5780">
                            <w:pPr>
                              <w:jc w:val="center"/>
                            </w:pPr>
                            <w:proofErr w:type="gramStart"/>
                            <w:r>
                              <w:t>on</w:t>
                            </w:r>
                            <w:proofErr w:type="gramEnd"/>
                          </w:p>
                          <w:p w14:paraId="0C469A92" w14:textId="77777777" w:rsidR="001A4C38" w:rsidRDefault="001A4C38" w:rsidP="006A5780">
                            <w:pPr>
                              <w:jc w:val="center"/>
                            </w:pPr>
                          </w:p>
                          <w:p w14:paraId="4084763D" w14:textId="3B940F03" w:rsidR="001A4C38" w:rsidRDefault="001A4C38" w:rsidP="00C01A07">
                            <w:pPr>
                              <w:jc w:val="center"/>
                            </w:pPr>
                            <w:r>
                              <w:t>December 13, 2018</w:t>
                            </w:r>
                          </w:p>
                          <w:p w14:paraId="34B8E0DF" w14:textId="77777777" w:rsidR="001A4C38" w:rsidRDefault="001A4C38" w:rsidP="006A5780">
                            <w:pPr>
                              <w:jc w:val="center"/>
                            </w:pPr>
                          </w:p>
                          <w:p w14:paraId="33979544" w14:textId="77777777" w:rsidR="001A4C38" w:rsidRDefault="001A4C38" w:rsidP="007B047C">
                            <w:pPr>
                              <w:jc w:val="center"/>
                            </w:pPr>
                            <w:r>
                              <w:t>Essay Advisor:</w:t>
                            </w:r>
                          </w:p>
                          <w:p w14:paraId="59462BC4" w14:textId="3DBE9E8C" w:rsidR="001A4C38" w:rsidRDefault="001A4C38" w:rsidP="007B047C">
                            <w:pPr>
                              <w:jc w:val="center"/>
                            </w:pPr>
                            <w:r>
                              <w:t xml:space="preserve">Thistle Elias, </w:t>
                            </w:r>
                            <w:proofErr w:type="spellStart"/>
                            <w:r>
                              <w:t>DrPH</w:t>
                            </w:r>
                            <w:proofErr w:type="spellEnd"/>
                            <w:r>
                              <w:t>, MPA</w:t>
                            </w:r>
                          </w:p>
                          <w:p w14:paraId="7409E4C7" w14:textId="1C4C5472" w:rsidR="001A4C38" w:rsidRDefault="001A4C38" w:rsidP="007B047C">
                            <w:pPr>
                              <w:jc w:val="center"/>
                            </w:pPr>
                            <w:r>
                              <w:t>Assistant Professor</w:t>
                            </w:r>
                          </w:p>
                          <w:p w14:paraId="3A9A99AF" w14:textId="369CF15E" w:rsidR="001A4C38" w:rsidRDefault="001A4C38" w:rsidP="007B047C">
                            <w:pPr>
                              <w:jc w:val="center"/>
                            </w:pPr>
                            <w:r>
                              <w:t>Behavioral and Community Health Sciences</w:t>
                            </w:r>
                          </w:p>
                          <w:p w14:paraId="58069DEC" w14:textId="0C9DFDCD" w:rsidR="001A4C38" w:rsidRDefault="001A4C38" w:rsidP="007B047C">
                            <w:pPr>
                              <w:jc w:val="center"/>
                            </w:pPr>
                            <w:r>
                              <w:t>Graduate School of Public Health</w:t>
                            </w:r>
                          </w:p>
                          <w:p w14:paraId="10E54E4A" w14:textId="77777777" w:rsidR="001A4C38" w:rsidRDefault="001A4C38" w:rsidP="007B047C">
                            <w:pPr>
                              <w:jc w:val="center"/>
                            </w:pPr>
                            <w:r>
                              <w:t>University of Pittsburgh</w:t>
                            </w:r>
                          </w:p>
                          <w:p w14:paraId="47F92168" w14:textId="77777777" w:rsidR="001A4C38" w:rsidRDefault="001A4C38" w:rsidP="007B047C">
                            <w:pPr>
                              <w:jc w:val="center"/>
                            </w:pPr>
                          </w:p>
                          <w:p w14:paraId="3B837949" w14:textId="77777777" w:rsidR="001A4C38" w:rsidRDefault="001A4C38" w:rsidP="007B047C">
                            <w:pPr>
                              <w:jc w:val="center"/>
                            </w:pPr>
                          </w:p>
                          <w:p w14:paraId="3DD0AB94" w14:textId="77777777" w:rsidR="001A4C38" w:rsidRDefault="001A4C38" w:rsidP="007B047C">
                            <w:pPr>
                              <w:jc w:val="center"/>
                            </w:pPr>
                            <w:r>
                              <w:t>Essay Reader:</w:t>
                            </w:r>
                          </w:p>
                          <w:p w14:paraId="0953203D" w14:textId="54D52651" w:rsidR="001A4C38" w:rsidRDefault="001A4C38" w:rsidP="007B047C">
                            <w:pPr>
                              <w:jc w:val="center"/>
                            </w:pPr>
                            <w:r>
                              <w:t>Dara Mendez, PhD, MPH</w:t>
                            </w:r>
                          </w:p>
                          <w:p w14:paraId="550884F9" w14:textId="08ECFB14" w:rsidR="001A4C38" w:rsidRDefault="001A4C38" w:rsidP="007B047C">
                            <w:pPr>
                              <w:jc w:val="center"/>
                            </w:pPr>
                            <w:r>
                              <w:t>Assistant Professor</w:t>
                            </w:r>
                          </w:p>
                          <w:p w14:paraId="42E222DE" w14:textId="715B0528" w:rsidR="001A4C38" w:rsidRDefault="001A4C38" w:rsidP="007B047C">
                            <w:pPr>
                              <w:jc w:val="center"/>
                            </w:pPr>
                            <w:r>
                              <w:t>Epidemiology</w:t>
                            </w:r>
                          </w:p>
                          <w:p w14:paraId="78607364" w14:textId="5A9C69A6" w:rsidR="001A4C38" w:rsidRDefault="001A4C38" w:rsidP="007B047C">
                            <w:pPr>
                              <w:jc w:val="center"/>
                            </w:pPr>
                            <w:r>
                              <w:t>Graduate School of Public Health</w:t>
                            </w:r>
                          </w:p>
                          <w:p w14:paraId="2737ADE1" w14:textId="05A80ADE" w:rsidR="001A4C38" w:rsidRDefault="001A4C38" w:rsidP="007B047C">
                            <w:pPr>
                              <w:jc w:val="center"/>
                            </w:pPr>
                            <w:r>
                              <w:t>University of Pittsburgh</w:t>
                            </w:r>
                          </w:p>
                          <w:p w14:paraId="1AB5A7C4" w14:textId="77777777" w:rsidR="001A4C38" w:rsidRDefault="001A4C38" w:rsidP="007B047C">
                            <w:pPr>
                              <w:jc w:val="center"/>
                            </w:pPr>
                          </w:p>
                          <w:p w14:paraId="1E164F9B" w14:textId="6514654F" w:rsidR="001A4C38" w:rsidRDefault="001A4C38" w:rsidP="007B047C">
                            <w:pPr>
                              <w:jc w:val="center"/>
                            </w:pPr>
                          </w:p>
                          <w:p w14:paraId="6925FF3E" w14:textId="1336898E" w:rsidR="001A4C38" w:rsidRDefault="001A4C38" w:rsidP="007B047C">
                            <w:pPr>
                              <w:jc w:val="center"/>
                            </w:pPr>
                            <w:r>
                              <w:t>Essay Reader:</w:t>
                            </w:r>
                          </w:p>
                          <w:p w14:paraId="71BDE82E" w14:textId="102BD9E1" w:rsidR="001A4C38" w:rsidRDefault="001A4C38" w:rsidP="007B047C">
                            <w:pPr>
                              <w:jc w:val="center"/>
                            </w:pPr>
                            <w:r>
                              <w:t>Lynda Jones, MPH</w:t>
                            </w:r>
                          </w:p>
                          <w:p w14:paraId="1D8113D1" w14:textId="7D524827" w:rsidR="001A4C38" w:rsidRDefault="001A4C38" w:rsidP="007B047C">
                            <w:pPr>
                              <w:jc w:val="center"/>
                            </w:pPr>
                            <w:r>
                              <w:t>Epidemiologist</w:t>
                            </w:r>
                          </w:p>
                          <w:p w14:paraId="00CAF866" w14:textId="4C42E0FC" w:rsidR="001A4C38" w:rsidRDefault="001A4C38" w:rsidP="007B047C">
                            <w:pPr>
                              <w:jc w:val="center"/>
                            </w:pPr>
                            <w:r>
                              <w:t>Allegheny County Health Department</w:t>
                            </w:r>
                          </w:p>
                          <w:p w14:paraId="3CBDFAFD" w14:textId="1BC728B6" w:rsidR="001A4C38" w:rsidRDefault="001A4C38" w:rsidP="007B047C">
                            <w:pPr>
                              <w:jc w:val="center"/>
                            </w:pPr>
                            <w:r>
                              <w:t>Pittsburgh, Pennsylvania</w:t>
                            </w:r>
                          </w:p>
                          <w:p w14:paraId="5A7F8534" w14:textId="77777777" w:rsidR="001A4C38" w:rsidRDefault="001A4C38" w:rsidP="00030D3B"/>
                          <w:p w14:paraId="58F8AFFE" w14:textId="77777777" w:rsidR="001A4C38" w:rsidRDefault="001A4C38" w:rsidP="00030D3B"/>
                          <w:p w14:paraId="148C277F" w14:textId="77777777" w:rsidR="001A4C38" w:rsidRPr="00936D40" w:rsidRDefault="001A4C38" w:rsidP="006B11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D96" id="Text Box 175" o:spid="_x0000_s1027" type="#_x0000_t202" style="position:absolute;margin-left:0;margin-top:10.5pt;width:468pt;height:6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Kn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" stroked="f">
                <v:textbox>
                  <w:txbxContent>
                    <w:p w14:paraId="73A12641" w14:textId="12AF29CA" w:rsidR="001A4C38" w:rsidRDefault="001A4C38" w:rsidP="006B1124">
                      <w:pPr>
                        <w:jc w:val="center"/>
                      </w:pPr>
                      <w:r>
                        <w:t>UNIVERSITY OF PITTSBURGH</w:t>
                      </w:r>
                    </w:p>
                    <w:p w14:paraId="64E2EE7E" w14:textId="77777777" w:rsidR="00FA142E" w:rsidRDefault="00FA142E" w:rsidP="006B1124">
                      <w:pPr>
                        <w:jc w:val="center"/>
                      </w:pPr>
                    </w:p>
                    <w:p w14:paraId="08456F32" w14:textId="77777777" w:rsidR="001A4C38" w:rsidRDefault="001A4C38" w:rsidP="00536110">
                      <w:pPr>
                        <w:jc w:val="center"/>
                      </w:pPr>
                      <w:r>
                        <w:t>GRADUATE SCHOOL OF PUBLIC HEALTH</w:t>
                      </w:r>
                    </w:p>
                    <w:p w14:paraId="6AC79413" w14:textId="77777777" w:rsidR="001A4C38" w:rsidRDefault="001A4C38" w:rsidP="00536110">
                      <w:pPr>
                        <w:jc w:val="center"/>
                      </w:pPr>
                    </w:p>
                    <w:p w14:paraId="76477C92" w14:textId="77777777" w:rsidR="001A4C38" w:rsidRDefault="001A4C38" w:rsidP="00536110">
                      <w:pPr>
                        <w:jc w:val="center"/>
                      </w:pPr>
                    </w:p>
                    <w:p w14:paraId="2F82E29A" w14:textId="77777777" w:rsidR="001A4C38" w:rsidRDefault="001A4C38" w:rsidP="00536110">
                      <w:pPr>
                        <w:jc w:val="center"/>
                      </w:pPr>
                    </w:p>
                    <w:p w14:paraId="4B3C07A2" w14:textId="77777777" w:rsidR="001A4C38" w:rsidRDefault="001A4C38" w:rsidP="00536110">
                      <w:pPr>
                        <w:jc w:val="center"/>
                      </w:pPr>
                    </w:p>
                    <w:p w14:paraId="58FDBBF3" w14:textId="00829A90" w:rsidR="001A4C38" w:rsidRDefault="001A4C38" w:rsidP="006A5780">
                      <w:pPr>
                        <w:jc w:val="center"/>
                      </w:pPr>
                      <w:r>
                        <w:t>This essay is submitted</w:t>
                      </w:r>
                    </w:p>
                    <w:p w14:paraId="2D702E67" w14:textId="77777777" w:rsidR="001A4C38" w:rsidRDefault="001A4C38" w:rsidP="006A5780">
                      <w:pPr>
                        <w:jc w:val="center"/>
                      </w:pPr>
                    </w:p>
                    <w:p w14:paraId="19203AE9" w14:textId="667287DD" w:rsidR="001A4C38" w:rsidRDefault="001A4C38" w:rsidP="006B1124">
                      <w:pPr>
                        <w:jc w:val="center"/>
                      </w:pPr>
                      <w:r>
                        <w:t>by</w:t>
                      </w:r>
                    </w:p>
                    <w:p w14:paraId="3D9F6F89" w14:textId="77777777" w:rsidR="001A4C38" w:rsidRDefault="001A4C38" w:rsidP="006B1124">
                      <w:pPr>
                        <w:jc w:val="center"/>
                      </w:pPr>
                    </w:p>
                    <w:p w14:paraId="0480CA20" w14:textId="77777777" w:rsidR="001A4C38" w:rsidRDefault="001A4C38" w:rsidP="006A5780">
                      <w:pPr>
                        <w:jc w:val="center"/>
                      </w:pPr>
                      <w:r>
                        <w:t>Johnna Perrino</w:t>
                      </w:r>
                    </w:p>
                    <w:p w14:paraId="5BD6DA0E" w14:textId="77777777" w:rsidR="001A4C38" w:rsidRDefault="001A4C38" w:rsidP="006A5780">
                      <w:pPr>
                        <w:jc w:val="center"/>
                      </w:pPr>
                    </w:p>
                    <w:p w14:paraId="5C784046" w14:textId="77777777" w:rsidR="001A4C38" w:rsidRDefault="001A4C38" w:rsidP="006A5780">
                      <w:pPr>
                        <w:jc w:val="center"/>
                      </w:pPr>
                      <w:r>
                        <w:t>on</w:t>
                      </w:r>
                    </w:p>
                    <w:p w14:paraId="0C469A92" w14:textId="77777777" w:rsidR="001A4C38" w:rsidRDefault="001A4C38" w:rsidP="006A5780">
                      <w:pPr>
                        <w:jc w:val="center"/>
                      </w:pPr>
                    </w:p>
                    <w:p w14:paraId="4084763D" w14:textId="3B940F03" w:rsidR="001A4C38" w:rsidRDefault="001A4C38" w:rsidP="00C01A07">
                      <w:pPr>
                        <w:jc w:val="center"/>
                      </w:pPr>
                      <w:r>
                        <w:t>December 13, 2018</w:t>
                      </w:r>
                    </w:p>
                    <w:p w14:paraId="34B8E0DF" w14:textId="77777777" w:rsidR="001A4C38" w:rsidRDefault="001A4C38" w:rsidP="006A5780">
                      <w:pPr>
                        <w:jc w:val="center"/>
                      </w:pPr>
                    </w:p>
                    <w:p w14:paraId="33979544" w14:textId="77777777" w:rsidR="001A4C38" w:rsidRDefault="001A4C38" w:rsidP="007B047C">
                      <w:pPr>
                        <w:jc w:val="center"/>
                      </w:pPr>
                      <w:r>
                        <w:t>Essay Advisor:</w:t>
                      </w:r>
                    </w:p>
                    <w:p w14:paraId="59462BC4" w14:textId="3DBE9E8C" w:rsidR="001A4C38" w:rsidRDefault="001A4C38" w:rsidP="007B047C">
                      <w:pPr>
                        <w:jc w:val="center"/>
                      </w:pPr>
                      <w:r>
                        <w:t>Thistle Elias, DrPH, MPA</w:t>
                      </w:r>
                    </w:p>
                    <w:p w14:paraId="7409E4C7" w14:textId="1C4C5472" w:rsidR="001A4C38" w:rsidRDefault="001A4C38" w:rsidP="007B047C">
                      <w:pPr>
                        <w:jc w:val="center"/>
                      </w:pPr>
                      <w:r>
                        <w:t>Assistant Professor</w:t>
                      </w:r>
                    </w:p>
                    <w:p w14:paraId="3A9A99AF" w14:textId="369CF15E" w:rsidR="001A4C38" w:rsidRDefault="001A4C38" w:rsidP="007B047C">
                      <w:pPr>
                        <w:jc w:val="center"/>
                      </w:pPr>
                      <w:r>
                        <w:t>Behavioral and Community Health Sciences</w:t>
                      </w:r>
                    </w:p>
                    <w:p w14:paraId="58069DEC" w14:textId="0C9DFDCD" w:rsidR="001A4C38" w:rsidRDefault="001A4C38" w:rsidP="007B047C">
                      <w:pPr>
                        <w:jc w:val="center"/>
                      </w:pPr>
                      <w:r>
                        <w:t>Graduate School of Public Health</w:t>
                      </w:r>
                    </w:p>
                    <w:p w14:paraId="10E54E4A" w14:textId="77777777" w:rsidR="001A4C38" w:rsidRDefault="001A4C38" w:rsidP="007B047C">
                      <w:pPr>
                        <w:jc w:val="center"/>
                      </w:pPr>
                      <w:r>
                        <w:t>University of Pittsburgh</w:t>
                      </w:r>
                    </w:p>
                    <w:p w14:paraId="47F92168" w14:textId="77777777" w:rsidR="001A4C38" w:rsidRDefault="001A4C38" w:rsidP="007B047C">
                      <w:pPr>
                        <w:jc w:val="center"/>
                      </w:pPr>
                    </w:p>
                    <w:p w14:paraId="3B837949" w14:textId="77777777" w:rsidR="001A4C38" w:rsidRDefault="001A4C38" w:rsidP="007B047C">
                      <w:pPr>
                        <w:jc w:val="center"/>
                      </w:pPr>
                    </w:p>
                    <w:p w14:paraId="3DD0AB94" w14:textId="77777777" w:rsidR="001A4C38" w:rsidRDefault="001A4C38" w:rsidP="007B047C">
                      <w:pPr>
                        <w:jc w:val="center"/>
                      </w:pPr>
                      <w:r>
                        <w:t>Essay Reader:</w:t>
                      </w:r>
                    </w:p>
                    <w:p w14:paraId="0953203D" w14:textId="54D52651" w:rsidR="001A4C38" w:rsidRDefault="001A4C38" w:rsidP="007B047C">
                      <w:pPr>
                        <w:jc w:val="center"/>
                      </w:pPr>
                      <w:r>
                        <w:t>Dara Mendez, PhD, MPH</w:t>
                      </w:r>
                    </w:p>
                    <w:p w14:paraId="550884F9" w14:textId="08ECFB14" w:rsidR="001A4C38" w:rsidRDefault="001A4C38" w:rsidP="007B047C">
                      <w:pPr>
                        <w:jc w:val="center"/>
                      </w:pPr>
                      <w:r>
                        <w:t>Assistant Professor</w:t>
                      </w:r>
                    </w:p>
                    <w:p w14:paraId="42E222DE" w14:textId="715B0528" w:rsidR="001A4C38" w:rsidRDefault="001A4C38" w:rsidP="007B047C">
                      <w:pPr>
                        <w:jc w:val="center"/>
                      </w:pPr>
                      <w:r>
                        <w:t>Epidemiology</w:t>
                      </w:r>
                    </w:p>
                    <w:p w14:paraId="78607364" w14:textId="5A9C69A6" w:rsidR="001A4C38" w:rsidRDefault="001A4C38" w:rsidP="007B047C">
                      <w:pPr>
                        <w:jc w:val="center"/>
                      </w:pPr>
                      <w:r>
                        <w:t>Graduate School of Public Health</w:t>
                      </w:r>
                    </w:p>
                    <w:p w14:paraId="2737ADE1" w14:textId="05A80ADE" w:rsidR="001A4C38" w:rsidRDefault="001A4C38" w:rsidP="007B047C">
                      <w:pPr>
                        <w:jc w:val="center"/>
                      </w:pPr>
                      <w:r>
                        <w:t>University of Pittsburgh</w:t>
                      </w:r>
                    </w:p>
                    <w:p w14:paraId="1AB5A7C4" w14:textId="77777777" w:rsidR="001A4C38" w:rsidRDefault="001A4C38" w:rsidP="007B047C">
                      <w:pPr>
                        <w:jc w:val="center"/>
                      </w:pPr>
                    </w:p>
                    <w:p w14:paraId="1E164F9B" w14:textId="6514654F" w:rsidR="001A4C38" w:rsidRDefault="001A4C38" w:rsidP="007B047C">
                      <w:pPr>
                        <w:jc w:val="center"/>
                      </w:pPr>
                    </w:p>
                    <w:p w14:paraId="6925FF3E" w14:textId="1336898E" w:rsidR="001A4C38" w:rsidRDefault="001A4C38" w:rsidP="007B047C">
                      <w:pPr>
                        <w:jc w:val="center"/>
                      </w:pPr>
                      <w:r>
                        <w:t>Essay Reader:</w:t>
                      </w:r>
                    </w:p>
                    <w:p w14:paraId="71BDE82E" w14:textId="102BD9E1" w:rsidR="001A4C38" w:rsidRDefault="001A4C38" w:rsidP="007B047C">
                      <w:pPr>
                        <w:jc w:val="center"/>
                      </w:pPr>
                      <w:r>
                        <w:t>Lynda Jones, MPH</w:t>
                      </w:r>
                    </w:p>
                    <w:p w14:paraId="1D8113D1" w14:textId="7D524827" w:rsidR="001A4C38" w:rsidRDefault="001A4C38" w:rsidP="007B047C">
                      <w:pPr>
                        <w:jc w:val="center"/>
                      </w:pPr>
                      <w:r>
                        <w:t>Epidemiologist</w:t>
                      </w:r>
                    </w:p>
                    <w:p w14:paraId="00CAF866" w14:textId="4C42E0FC" w:rsidR="001A4C38" w:rsidRDefault="001A4C38" w:rsidP="007B047C">
                      <w:pPr>
                        <w:jc w:val="center"/>
                      </w:pPr>
                      <w:r>
                        <w:t>Allegheny County Health Department</w:t>
                      </w:r>
                    </w:p>
                    <w:p w14:paraId="3CBDFAFD" w14:textId="1BC728B6" w:rsidR="001A4C38" w:rsidRDefault="001A4C38" w:rsidP="007B047C">
                      <w:pPr>
                        <w:jc w:val="center"/>
                      </w:pPr>
                      <w:r>
                        <w:t>Pittsburgh, Pennsylvania</w:t>
                      </w:r>
                    </w:p>
                    <w:p w14:paraId="5A7F8534" w14:textId="77777777" w:rsidR="001A4C38" w:rsidRDefault="001A4C38" w:rsidP="00030D3B"/>
                    <w:p w14:paraId="58F8AFFE" w14:textId="77777777" w:rsidR="001A4C38" w:rsidRDefault="001A4C38" w:rsidP="00030D3B"/>
                    <w:p w14:paraId="148C277F" w14:textId="77777777" w:rsidR="001A4C38" w:rsidRPr="00936D40" w:rsidRDefault="001A4C38" w:rsidP="006B1124">
                      <w:pPr>
                        <w:jc w:val="center"/>
                      </w:pPr>
                    </w:p>
                  </w:txbxContent>
                </v:textbox>
                <w10:wrap type="square" anchorx="margin" anchory="margin"/>
              </v:shape>
            </w:pict>
          </mc:Fallback>
        </mc:AlternateContent>
      </w:r>
    </w:p>
    <w:p w14:paraId="40310070" w14:textId="18CC3CE3" w:rsidR="00097AFF" w:rsidRPr="0022100D" w:rsidRDefault="00097AFF" w:rsidP="00097AFF"/>
    <w:p w14:paraId="2F53AA3D" w14:textId="18D476BB" w:rsidR="00097AFF" w:rsidRPr="0022100D" w:rsidRDefault="00097AFF" w:rsidP="00097AFF"/>
    <w:p w14:paraId="43ED021E" w14:textId="072A231F" w:rsidR="00097AFF" w:rsidRPr="0022100D" w:rsidRDefault="00097AFF" w:rsidP="00097AFF"/>
    <w:p w14:paraId="55FAF36D" w14:textId="782C87D1" w:rsidR="00097AFF" w:rsidRDefault="00097AFF" w:rsidP="00097AFF"/>
    <w:p w14:paraId="5F636239" w14:textId="05572301" w:rsidR="00CE080F" w:rsidRDefault="00CE080F" w:rsidP="00097AFF"/>
    <w:p w14:paraId="7AE686A5" w14:textId="2725E7AF" w:rsidR="00CE080F" w:rsidRDefault="00CE080F" w:rsidP="00097AFF"/>
    <w:p w14:paraId="7435F259" w14:textId="77777777" w:rsidR="00CE080F" w:rsidRPr="0022100D" w:rsidRDefault="00CE080F" w:rsidP="00097AFF"/>
    <w:p w14:paraId="58C14DDA" w14:textId="681BFE79" w:rsidR="00097AFF" w:rsidRPr="0022100D" w:rsidRDefault="00097AFF" w:rsidP="00097AFF">
      <w:pPr>
        <w:jc w:val="center"/>
      </w:pPr>
      <w:r w:rsidRPr="0022100D">
        <w:t xml:space="preserve">Copyright by Johnna </w:t>
      </w:r>
      <w:proofErr w:type="spellStart"/>
      <w:r w:rsidRPr="0022100D">
        <w:t>Perrino</w:t>
      </w:r>
      <w:proofErr w:type="spellEnd"/>
    </w:p>
    <w:p w14:paraId="14FE4BD7" w14:textId="2299A02F" w:rsidR="00097AFF" w:rsidRPr="0022100D" w:rsidRDefault="00097AFF" w:rsidP="00097AFF">
      <w:pPr>
        <w:jc w:val="center"/>
      </w:pPr>
    </w:p>
    <w:p w14:paraId="7AA2E1FE" w14:textId="1218C45F" w:rsidR="00097AFF" w:rsidRPr="0022100D" w:rsidRDefault="00097AFF" w:rsidP="00097AFF">
      <w:pPr>
        <w:jc w:val="center"/>
      </w:pPr>
      <w:r w:rsidRPr="0022100D">
        <w:t>2018</w:t>
      </w:r>
    </w:p>
    <w:p w14:paraId="05858A5D" w14:textId="6E1FBEA7" w:rsidR="009746F1" w:rsidRPr="0022100D" w:rsidRDefault="009746F1" w:rsidP="00177A16">
      <w:pPr>
        <w:pStyle w:val="Noindent"/>
        <w:spacing w:line="480" w:lineRule="auto"/>
      </w:pPr>
    </w:p>
    <w:p w14:paraId="083027F7" w14:textId="77777777" w:rsidR="009746F1" w:rsidRPr="0022100D" w:rsidRDefault="009746F1" w:rsidP="00177A16">
      <w:pPr>
        <w:pStyle w:val="Noindent"/>
        <w:spacing w:line="480" w:lineRule="auto"/>
      </w:pPr>
    </w:p>
    <w:p w14:paraId="45B296F7" w14:textId="77777777" w:rsidR="009746F1" w:rsidRPr="0022100D" w:rsidRDefault="009746F1" w:rsidP="00177A16">
      <w:pPr>
        <w:pStyle w:val="Noindent"/>
        <w:spacing w:line="480" w:lineRule="auto"/>
      </w:pPr>
    </w:p>
    <w:p w14:paraId="095EE054" w14:textId="77777777" w:rsidR="009746F1" w:rsidRPr="0022100D" w:rsidRDefault="009746F1" w:rsidP="00177A16">
      <w:pPr>
        <w:pStyle w:val="Noindent"/>
        <w:spacing w:line="480" w:lineRule="auto"/>
      </w:pPr>
    </w:p>
    <w:p w14:paraId="0D1C6A28" w14:textId="2267F641" w:rsidR="003A6E8E" w:rsidRPr="0022100D" w:rsidRDefault="002D01B1" w:rsidP="00177A16">
      <w:pPr>
        <w:pStyle w:val="Noindent"/>
        <w:spacing w:line="480" w:lineRule="auto"/>
      </w:pPr>
      <w:r w:rsidRPr="0022100D">
        <w:br w:type="page"/>
      </w:r>
    </w:p>
    <w:p w14:paraId="29E202F2" w14:textId="57AA439B" w:rsidR="009746F1" w:rsidRPr="0022100D" w:rsidRDefault="00097AFF" w:rsidP="009746F1">
      <w:r w:rsidRPr="0022100D">
        <w:rPr>
          <w:noProof/>
        </w:rPr>
        <mc:AlternateContent>
          <mc:Choice Requires="wps">
            <w:drawing>
              <wp:anchor distT="0" distB="0" distL="114300" distR="114300" simplePos="0" relativeHeight="251659264" behindDoc="0" locked="0" layoutInCell="1" allowOverlap="1" wp14:anchorId="60158A93" wp14:editId="64E69098">
                <wp:simplePos x="0" y="0"/>
                <wp:positionH relativeFrom="margin">
                  <wp:posOffset>0</wp:posOffset>
                </wp:positionH>
                <wp:positionV relativeFrom="margin">
                  <wp:posOffset>-47625</wp:posOffset>
                </wp:positionV>
                <wp:extent cx="6743700" cy="16954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6632" w14:textId="11C828AC" w:rsidR="001A4C38" w:rsidRDefault="001A4C38" w:rsidP="00225E7D">
                            <w:pPr>
                              <w:jc w:val="right"/>
                            </w:pPr>
                            <w:r>
                              <w:t xml:space="preserve">Thistle Elias, </w:t>
                            </w:r>
                            <w:proofErr w:type="spellStart"/>
                            <w:r>
                              <w:t>DrPH</w:t>
                            </w:r>
                            <w:proofErr w:type="spellEnd"/>
                            <w:r>
                              <w:t>, MPA</w:t>
                            </w:r>
                          </w:p>
                          <w:p w14:paraId="43E353A5" w14:textId="77777777" w:rsidR="001A4C38" w:rsidRDefault="001A4C38" w:rsidP="00225E7D">
                            <w:pPr>
                              <w:jc w:val="right"/>
                            </w:pPr>
                          </w:p>
                          <w:p w14:paraId="3DF878F1" w14:textId="2964283C" w:rsidR="001A4C38" w:rsidRDefault="001A4C38" w:rsidP="00225E7D">
                            <w:pPr>
                              <w:jc w:val="center"/>
                              <w:rPr>
                                <w:b/>
                              </w:rPr>
                            </w:pPr>
                            <w:r>
                              <w:rPr>
                                <w:b/>
                              </w:rPr>
                              <w:t>BREASTFEEDING INTENTION AMONG TWO HOME VISITING PROGRAMS IN ALLEGHENY COUNTY</w:t>
                            </w:r>
                          </w:p>
                          <w:p w14:paraId="02685E97" w14:textId="77777777" w:rsidR="001A4C38" w:rsidRDefault="001A4C38" w:rsidP="00225E7D">
                            <w:pPr>
                              <w:jc w:val="center"/>
                              <w:rPr>
                                <w:b/>
                              </w:rPr>
                            </w:pPr>
                          </w:p>
                          <w:p w14:paraId="1C0A0973" w14:textId="4ACEE5E9" w:rsidR="001A4C38" w:rsidRDefault="001A4C38" w:rsidP="00225E7D">
                            <w:pPr>
                              <w:jc w:val="center"/>
                            </w:pPr>
                            <w:r>
                              <w:t xml:space="preserve">Johnna </w:t>
                            </w:r>
                            <w:proofErr w:type="spellStart"/>
                            <w:r>
                              <w:t>Perrino</w:t>
                            </w:r>
                            <w:proofErr w:type="spellEnd"/>
                            <w:r>
                              <w:t>, MPH</w:t>
                            </w:r>
                          </w:p>
                          <w:p w14:paraId="7E56FC00" w14:textId="77777777" w:rsidR="001A4C38" w:rsidRDefault="001A4C38" w:rsidP="00225E7D">
                            <w:pPr>
                              <w:jc w:val="center"/>
                            </w:pPr>
                          </w:p>
                          <w:p w14:paraId="48193FF2" w14:textId="268D0ED4" w:rsidR="001A4C38" w:rsidRDefault="001A4C38" w:rsidP="00225E7D">
                            <w:pPr>
                              <w:jc w:val="center"/>
                            </w:pPr>
                            <w:r>
                              <w:t>University of Pittsburgh, 2018</w:t>
                            </w:r>
                            <w:r>
                              <w:br w:type="page"/>
                            </w:r>
                          </w:p>
                          <w:p w14:paraId="0BB6F61E" w14:textId="77777777" w:rsidR="001A4C38" w:rsidRDefault="001A4C38" w:rsidP="00225E7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8A93" id="Text Box 3" o:spid="_x0000_s1028" type="#_x0000_t202" style="position:absolute;margin-left:0;margin-top:-3.75pt;width:531pt;height:13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qptwIAAL8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" filled="f" stroked="f">
                <v:textbox>
                  <w:txbxContent>
                    <w:p w14:paraId="1B3E6632" w14:textId="11C828AC" w:rsidR="001A4C38" w:rsidRDefault="001A4C38" w:rsidP="00225E7D">
                      <w:pPr>
                        <w:jc w:val="right"/>
                      </w:pPr>
                      <w:r>
                        <w:t>Thistle Elias, DrPH, MPA</w:t>
                      </w:r>
                    </w:p>
                    <w:p w14:paraId="43E353A5" w14:textId="77777777" w:rsidR="001A4C38" w:rsidRDefault="001A4C38" w:rsidP="00225E7D">
                      <w:pPr>
                        <w:jc w:val="right"/>
                      </w:pPr>
                    </w:p>
                    <w:p w14:paraId="3DF878F1" w14:textId="2964283C" w:rsidR="001A4C38" w:rsidRDefault="001A4C38" w:rsidP="00225E7D">
                      <w:pPr>
                        <w:jc w:val="center"/>
                        <w:rPr>
                          <w:b/>
                        </w:rPr>
                      </w:pPr>
                      <w:r>
                        <w:rPr>
                          <w:b/>
                        </w:rPr>
                        <w:t>BREASTFEEDING INTENTION AMONG TWO HOME VISITING PROGRAMS IN ALLEGHENY COUNTY</w:t>
                      </w:r>
                    </w:p>
                    <w:p w14:paraId="02685E97" w14:textId="77777777" w:rsidR="001A4C38" w:rsidRDefault="001A4C38" w:rsidP="00225E7D">
                      <w:pPr>
                        <w:jc w:val="center"/>
                        <w:rPr>
                          <w:b/>
                        </w:rPr>
                      </w:pPr>
                    </w:p>
                    <w:p w14:paraId="1C0A0973" w14:textId="4ACEE5E9" w:rsidR="001A4C38" w:rsidRDefault="001A4C38" w:rsidP="00225E7D">
                      <w:pPr>
                        <w:jc w:val="center"/>
                      </w:pPr>
                      <w:r>
                        <w:t>Johnna Perrino, MPH</w:t>
                      </w:r>
                    </w:p>
                    <w:p w14:paraId="7E56FC00" w14:textId="77777777" w:rsidR="001A4C38" w:rsidRDefault="001A4C38" w:rsidP="00225E7D">
                      <w:pPr>
                        <w:jc w:val="center"/>
                      </w:pPr>
                    </w:p>
                    <w:p w14:paraId="48193FF2" w14:textId="268D0ED4" w:rsidR="001A4C38" w:rsidRDefault="001A4C38" w:rsidP="00225E7D">
                      <w:pPr>
                        <w:jc w:val="center"/>
                      </w:pPr>
                      <w:r>
                        <w:t>University of Pittsburgh, 2018</w:t>
                      </w:r>
                      <w:r>
                        <w:br w:type="page"/>
                      </w:r>
                    </w:p>
                    <w:p w14:paraId="0BB6F61E" w14:textId="77777777" w:rsidR="001A4C38" w:rsidRDefault="001A4C38" w:rsidP="00225E7D"/>
                  </w:txbxContent>
                </v:textbox>
                <w10:wrap type="square" anchorx="margin" anchory="margin"/>
              </v:shape>
            </w:pict>
          </mc:Fallback>
        </mc:AlternateContent>
      </w:r>
    </w:p>
    <w:p w14:paraId="54B69B69" w14:textId="1AE166EB" w:rsidR="009746F1" w:rsidRPr="0022100D" w:rsidRDefault="009746F1" w:rsidP="009746F1"/>
    <w:p w14:paraId="3B8E54C7" w14:textId="3BAAF78A" w:rsidR="0028782F" w:rsidRPr="0022100D" w:rsidRDefault="007F763B" w:rsidP="00177A16">
      <w:pPr>
        <w:pStyle w:val="Noindent"/>
        <w:spacing w:line="480" w:lineRule="auto"/>
        <w:rPr>
          <w:b/>
        </w:rPr>
      </w:pPr>
      <w:r w:rsidRPr="0022100D">
        <w:rPr>
          <w:b/>
        </w:rPr>
        <w:t>ABSTRACT</w:t>
      </w:r>
    </w:p>
    <w:p w14:paraId="326E4386" w14:textId="1691951D" w:rsidR="007116FD" w:rsidRPr="0022100D" w:rsidRDefault="0097409D" w:rsidP="0097409D">
      <w:pPr>
        <w:pStyle w:val="Noindent"/>
        <w:spacing w:line="480" w:lineRule="auto"/>
        <w:ind w:firstLine="720"/>
        <w:rPr>
          <w:sz w:val="23"/>
          <w:szCs w:val="23"/>
        </w:rPr>
      </w:pPr>
      <w:r w:rsidRPr="0022100D">
        <w:rPr>
          <w:sz w:val="23"/>
          <w:szCs w:val="23"/>
        </w:rPr>
        <w:t>Breastfeeding is the preferred feeding method among health organizations and physicians with a long-stand</w:t>
      </w:r>
      <w:r w:rsidR="00C95B1F" w:rsidRPr="0022100D">
        <w:rPr>
          <w:sz w:val="23"/>
          <w:szCs w:val="23"/>
        </w:rPr>
        <w:t xml:space="preserve">ing public health significance for its lasting health benefits in infants and mothers. </w:t>
      </w:r>
      <w:r w:rsidRPr="0022100D">
        <w:rPr>
          <w:sz w:val="23"/>
          <w:szCs w:val="23"/>
        </w:rPr>
        <w:t>The decision to breastfeed is</w:t>
      </w:r>
      <w:r w:rsidR="00C95B1F" w:rsidRPr="0022100D">
        <w:rPr>
          <w:sz w:val="23"/>
          <w:szCs w:val="23"/>
        </w:rPr>
        <w:t xml:space="preserve"> influenced by many factors including</w:t>
      </w:r>
      <w:r w:rsidR="001E5C0A" w:rsidRPr="0022100D">
        <w:rPr>
          <w:sz w:val="23"/>
          <w:szCs w:val="23"/>
        </w:rPr>
        <w:t>, but not limited to,</w:t>
      </w:r>
      <w:r w:rsidRPr="0022100D">
        <w:rPr>
          <w:sz w:val="23"/>
          <w:szCs w:val="23"/>
        </w:rPr>
        <w:t xml:space="preserve"> marital status and </w:t>
      </w:r>
      <w:r w:rsidR="00C95B1F" w:rsidRPr="0022100D">
        <w:rPr>
          <w:sz w:val="23"/>
          <w:szCs w:val="23"/>
        </w:rPr>
        <w:t>the support system of a pregnant woma</w:t>
      </w:r>
      <w:r w:rsidRPr="0022100D">
        <w:rPr>
          <w:sz w:val="23"/>
          <w:szCs w:val="23"/>
        </w:rPr>
        <w:t>n, her race, education level, and smoking status</w:t>
      </w:r>
      <w:r w:rsidR="00C95B1F" w:rsidRPr="0022100D">
        <w:rPr>
          <w:sz w:val="23"/>
          <w:szCs w:val="23"/>
        </w:rPr>
        <w:t xml:space="preserve">. </w:t>
      </w:r>
    </w:p>
    <w:p w14:paraId="124B794B" w14:textId="39275D2F" w:rsidR="003D6F78" w:rsidRPr="0022100D" w:rsidRDefault="009D5639" w:rsidP="0097409D">
      <w:pPr>
        <w:spacing w:line="480" w:lineRule="auto"/>
        <w:rPr>
          <w:sz w:val="23"/>
          <w:szCs w:val="23"/>
        </w:rPr>
      </w:pPr>
      <w:r w:rsidRPr="0022100D">
        <w:rPr>
          <w:sz w:val="23"/>
          <w:szCs w:val="23"/>
        </w:rPr>
        <w:tab/>
        <w:t>Home v</w:t>
      </w:r>
      <w:r w:rsidR="0097409D" w:rsidRPr="0022100D">
        <w:rPr>
          <w:sz w:val="23"/>
          <w:szCs w:val="23"/>
        </w:rPr>
        <w:t xml:space="preserve">isiting is a </w:t>
      </w:r>
      <w:r w:rsidR="00106157" w:rsidRPr="0022100D">
        <w:rPr>
          <w:sz w:val="23"/>
          <w:szCs w:val="23"/>
        </w:rPr>
        <w:t xml:space="preserve">free and voluntary </w:t>
      </w:r>
      <w:r w:rsidR="0097409D" w:rsidRPr="0022100D">
        <w:rPr>
          <w:sz w:val="23"/>
          <w:szCs w:val="23"/>
        </w:rPr>
        <w:t xml:space="preserve">service </w:t>
      </w:r>
      <w:r w:rsidR="00106157" w:rsidRPr="0022100D">
        <w:rPr>
          <w:sz w:val="23"/>
          <w:szCs w:val="23"/>
        </w:rPr>
        <w:t xml:space="preserve">associated with improving birth outcomes when women are enrolled early in pregnancy. </w:t>
      </w:r>
      <w:r w:rsidR="003D6F78" w:rsidRPr="0022100D">
        <w:rPr>
          <w:sz w:val="23"/>
          <w:szCs w:val="23"/>
        </w:rPr>
        <w:t xml:space="preserve">Home visiting is delivered by trained professionals to provide education and support during pregnancy and after delivery. </w:t>
      </w:r>
      <w:r w:rsidR="0097409D" w:rsidRPr="0022100D">
        <w:rPr>
          <w:sz w:val="23"/>
          <w:szCs w:val="23"/>
        </w:rPr>
        <w:t>Home visiting</w:t>
      </w:r>
      <w:r w:rsidR="00106157" w:rsidRPr="0022100D">
        <w:rPr>
          <w:sz w:val="23"/>
          <w:szCs w:val="23"/>
        </w:rPr>
        <w:t xml:space="preserve"> is significant to public health because it</w:t>
      </w:r>
      <w:r w:rsidR="0097409D" w:rsidRPr="0022100D">
        <w:rPr>
          <w:sz w:val="23"/>
          <w:szCs w:val="23"/>
        </w:rPr>
        <w:t xml:space="preserve"> is one way that a pregnant woman and family can receive support and education on breastfeeding. </w:t>
      </w:r>
      <w:r w:rsidR="00F45AAC" w:rsidRPr="0022100D">
        <w:rPr>
          <w:sz w:val="23"/>
          <w:szCs w:val="23"/>
        </w:rPr>
        <w:t xml:space="preserve">The history and context in which home visiting evolved are outlined. </w:t>
      </w:r>
      <w:r w:rsidR="00491D51" w:rsidRPr="0022100D">
        <w:rPr>
          <w:sz w:val="23"/>
          <w:szCs w:val="23"/>
        </w:rPr>
        <w:t>One</w:t>
      </w:r>
      <w:r w:rsidR="003D6F78" w:rsidRPr="0022100D">
        <w:rPr>
          <w:sz w:val="23"/>
          <w:szCs w:val="23"/>
        </w:rPr>
        <w:t xml:space="preserve"> </w:t>
      </w:r>
      <w:r w:rsidR="00F45AAC" w:rsidRPr="0022100D">
        <w:rPr>
          <w:sz w:val="23"/>
          <w:szCs w:val="23"/>
        </w:rPr>
        <w:t xml:space="preserve">current </w:t>
      </w:r>
      <w:r w:rsidR="003D6F78" w:rsidRPr="0022100D">
        <w:rPr>
          <w:sz w:val="23"/>
          <w:szCs w:val="23"/>
        </w:rPr>
        <w:t xml:space="preserve">gap in data </w:t>
      </w:r>
      <w:r w:rsidR="00491D51" w:rsidRPr="0022100D">
        <w:rPr>
          <w:sz w:val="23"/>
          <w:szCs w:val="23"/>
        </w:rPr>
        <w:t xml:space="preserve">is </w:t>
      </w:r>
      <w:r w:rsidR="003D6F78" w:rsidRPr="0022100D">
        <w:rPr>
          <w:sz w:val="23"/>
          <w:szCs w:val="23"/>
        </w:rPr>
        <w:t>breastfeeding intention</w:t>
      </w:r>
      <w:r w:rsidR="00E77C72" w:rsidRPr="0022100D">
        <w:rPr>
          <w:sz w:val="23"/>
          <w:szCs w:val="23"/>
        </w:rPr>
        <w:t xml:space="preserve"> rates by race, marital status, </w:t>
      </w:r>
      <w:r w:rsidR="0048272D" w:rsidRPr="0022100D">
        <w:rPr>
          <w:sz w:val="23"/>
          <w:szCs w:val="23"/>
        </w:rPr>
        <w:t>education, and smoking status.</w:t>
      </w:r>
    </w:p>
    <w:p w14:paraId="45E0836A" w14:textId="47C9FB88" w:rsidR="0097409D" w:rsidRPr="0022100D" w:rsidRDefault="00EB7FE9" w:rsidP="006F6A95">
      <w:pPr>
        <w:spacing w:line="480" w:lineRule="auto"/>
        <w:ind w:firstLine="720"/>
        <w:rPr>
          <w:sz w:val="23"/>
          <w:szCs w:val="23"/>
        </w:rPr>
      </w:pPr>
      <w:r w:rsidRPr="0022100D">
        <w:rPr>
          <w:sz w:val="23"/>
          <w:szCs w:val="23"/>
        </w:rPr>
        <w:t xml:space="preserve">This project </w:t>
      </w:r>
      <w:r w:rsidR="004B16A8" w:rsidRPr="0022100D">
        <w:rPr>
          <w:sz w:val="23"/>
          <w:szCs w:val="23"/>
        </w:rPr>
        <w:t>looks</w:t>
      </w:r>
      <w:r w:rsidRPr="0022100D">
        <w:rPr>
          <w:sz w:val="23"/>
          <w:szCs w:val="23"/>
        </w:rPr>
        <w:t xml:space="preserve"> at</w:t>
      </w:r>
      <w:r w:rsidR="006F6A95" w:rsidRPr="0022100D">
        <w:rPr>
          <w:sz w:val="23"/>
          <w:szCs w:val="23"/>
        </w:rPr>
        <w:t xml:space="preserve"> how</w:t>
      </w:r>
      <w:r w:rsidRPr="0022100D">
        <w:rPr>
          <w:sz w:val="23"/>
          <w:szCs w:val="23"/>
        </w:rPr>
        <w:t xml:space="preserve"> </w:t>
      </w:r>
      <w:r w:rsidR="006F6A95" w:rsidRPr="0022100D">
        <w:rPr>
          <w:sz w:val="23"/>
          <w:szCs w:val="23"/>
        </w:rPr>
        <w:t xml:space="preserve">the </w:t>
      </w:r>
      <w:r w:rsidR="003D6F78" w:rsidRPr="0022100D">
        <w:rPr>
          <w:sz w:val="23"/>
          <w:szCs w:val="23"/>
        </w:rPr>
        <w:t>contributing</w:t>
      </w:r>
      <w:r w:rsidR="00420018" w:rsidRPr="0022100D">
        <w:rPr>
          <w:sz w:val="23"/>
          <w:szCs w:val="23"/>
        </w:rPr>
        <w:t xml:space="preserve"> factors of</w:t>
      </w:r>
      <w:r w:rsidR="006F6A95" w:rsidRPr="0022100D">
        <w:rPr>
          <w:sz w:val="23"/>
          <w:szCs w:val="23"/>
        </w:rPr>
        <w:t xml:space="preserve"> </w:t>
      </w:r>
      <w:r w:rsidR="004B16A8" w:rsidRPr="0022100D">
        <w:rPr>
          <w:sz w:val="23"/>
          <w:szCs w:val="23"/>
        </w:rPr>
        <w:t xml:space="preserve">race, </w:t>
      </w:r>
      <w:r w:rsidR="006F6A95" w:rsidRPr="0022100D">
        <w:rPr>
          <w:sz w:val="23"/>
          <w:szCs w:val="23"/>
        </w:rPr>
        <w:t xml:space="preserve">marital status and support, education, and smoking status affects </w:t>
      </w:r>
      <w:r w:rsidR="00241188" w:rsidRPr="0022100D">
        <w:rPr>
          <w:sz w:val="23"/>
          <w:szCs w:val="23"/>
        </w:rPr>
        <w:t xml:space="preserve">breastfeeding </w:t>
      </w:r>
      <w:r w:rsidR="00241188" w:rsidRPr="0022100D">
        <w:rPr>
          <w:i/>
          <w:sz w:val="23"/>
          <w:szCs w:val="23"/>
        </w:rPr>
        <w:t>intention</w:t>
      </w:r>
      <w:r w:rsidR="00420018" w:rsidRPr="0022100D">
        <w:rPr>
          <w:sz w:val="23"/>
          <w:szCs w:val="23"/>
        </w:rPr>
        <w:t xml:space="preserve"> </w:t>
      </w:r>
      <w:r w:rsidR="006F6A95" w:rsidRPr="0022100D">
        <w:rPr>
          <w:sz w:val="23"/>
          <w:szCs w:val="23"/>
        </w:rPr>
        <w:t>in</w:t>
      </w:r>
      <w:r w:rsidR="00420018" w:rsidRPr="0022100D">
        <w:rPr>
          <w:sz w:val="23"/>
          <w:szCs w:val="23"/>
        </w:rPr>
        <w:t xml:space="preserve"> two</w:t>
      </w:r>
      <w:r w:rsidR="00241188" w:rsidRPr="0022100D">
        <w:rPr>
          <w:sz w:val="23"/>
          <w:szCs w:val="23"/>
        </w:rPr>
        <w:t xml:space="preserve"> home visiting </w:t>
      </w:r>
      <w:r w:rsidR="00420018" w:rsidRPr="0022100D">
        <w:rPr>
          <w:sz w:val="23"/>
          <w:szCs w:val="23"/>
        </w:rPr>
        <w:t>programs</w:t>
      </w:r>
      <w:r w:rsidR="00241188" w:rsidRPr="0022100D">
        <w:rPr>
          <w:sz w:val="23"/>
          <w:szCs w:val="23"/>
        </w:rPr>
        <w:t xml:space="preserve"> at </w:t>
      </w:r>
      <w:r w:rsidR="00121E12" w:rsidRPr="0022100D">
        <w:rPr>
          <w:sz w:val="23"/>
          <w:szCs w:val="23"/>
        </w:rPr>
        <w:t>a Southwest Pennsylvania</w:t>
      </w:r>
      <w:r w:rsidR="004B16A8" w:rsidRPr="0022100D">
        <w:rPr>
          <w:sz w:val="23"/>
          <w:szCs w:val="23"/>
        </w:rPr>
        <w:t xml:space="preserve"> health department</w:t>
      </w:r>
      <w:r w:rsidR="00241188" w:rsidRPr="0022100D">
        <w:rPr>
          <w:sz w:val="23"/>
          <w:szCs w:val="23"/>
        </w:rPr>
        <w:t xml:space="preserve">. </w:t>
      </w:r>
      <w:r w:rsidR="006F6A95" w:rsidRPr="0022100D">
        <w:rPr>
          <w:sz w:val="23"/>
          <w:szCs w:val="23"/>
        </w:rPr>
        <w:t xml:space="preserve">These </w:t>
      </w:r>
      <w:r w:rsidR="004B16A8" w:rsidRPr="0022100D">
        <w:rPr>
          <w:sz w:val="23"/>
          <w:szCs w:val="23"/>
        </w:rPr>
        <w:t xml:space="preserve">contributing </w:t>
      </w:r>
      <w:r w:rsidR="006F6A95" w:rsidRPr="0022100D">
        <w:rPr>
          <w:sz w:val="23"/>
          <w:szCs w:val="23"/>
        </w:rPr>
        <w:t>factors were chosen to provide an initial report of mothers in</w:t>
      </w:r>
      <w:r w:rsidR="00EC7257" w:rsidRPr="0022100D">
        <w:rPr>
          <w:sz w:val="23"/>
          <w:szCs w:val="23"/>
        </w:rPr>
        <w:t xml:space="preserve"> two</w:t>
      </w:r>
      <w:r w:rsidR="006F6A95" w:rsidRPr="0022100D">
        <w:rPr>
          <w:sz w:val="23"/>
          <w:szCs w:val="23"/>
        </w:rPr>
        <w:t xml:space="preserve"> home visiting</w:t>
      </w:r>
      <w:r w:rsidR="00EC7257" w:rsidRPr="0022100D">
        <w:rPr>
          <w:sz w:val="23"/>
          <w:szCs w:val="23"/>
        </w:rPr>
        <w:t xml:space="preserve"> programs</w:t>
      </w:r>
      <w:r w:rsidR="006F6A95" w:rsidRPr="0022100D">
        <w:rPr>
          <w:sz w:val="23"/>
          <w:szCs w:val="23"/>
        </w:rPr>
        <w:t xml:space="preserve"> who intend</w:t>
      </w:r>
      <w:r w:rsidR="00C91373" w:rsidRPr="0022100D">
        <w:rPr>
          <w:sz w:val="23"/>
          <w:szCs w:val="23"/>
        </w:rPr>
        <w:t>ed and did</w:t>
      </w:r>
      <w:r w:rsidR="006F6A95" w:rsidRPr="0022100D">
        <w:rPr>
          <w:sz w:val="23"/>
          <w:szCs w:val="23"/>
        </w:rPr>
        <w:t xml:space="preserve"> not</w:t>
      </w:r>
      <w:r w:rsidR="00C91373" w:rsidRPr="0022100D">
        <w:rPr>
          <w:sz w:val="23"/>
          <w:szCs w:val="23"/>
        </w:rPr>
        <w:t xml:space="preserve"> intend to breastfeed.</w:t>
      </w:r>
      <w:r w:rsidR="001E259C" w:rsidRPr="0022100D">
        <w:rPr>
          <w:sz w:val="23"/>
          <w:szCs w:val="23"/>
        </w:rPr>
        <w:t xml:space="preserve"> The findings reflect th</w:t>
      </w:r>
      <w:r w:rsidR="004B16A8" w:rsidRPr="0022100D">
        <w:rPr>
          <w:sz w:val="23"/>
          <w:szCs w:val="23"/>
        </w:rPr>
        <w:t>e</w:t>
      </w:r>
      <w:r w:rsidR="001E259C" w:rsidRPr="0022100D">
        <w:rPr>
          <w:sz w:val="23"/>
          <w:szCs w:val="23"/>
        </w:rPr>
        <w:t xml:space="preserve"> challenges and complex dynamics of pregnant and parenting families</w:t>
      </w:r>
      <w:r w:rsidR="004B16A8" w:rsidRPr="0022100D">
        <w:rPr>
          <w:sz w:val="23"/>
          <w:szCs w:val="23"/>
        </w:rPr>
        <w:t>’ life circumstances and available resources.</w:t>
      </w:r>
    </w:p>
    <w:p w14:paraId="716DCE51" w14:textId="77777777" w:rsidR="008A110F" w:rsidRPr="0022100D" w:rsidRDefault="008A110F" w:rsidP="00177A16">
      <w:pPr>
        <w:pStyle w:val="Preliminary"/>
        <w:spacing w:line="480" w:lineRule="auto"/>
      </w:pPr>
      <w:bookmarkStart w:id="1" w:name="_Toc106717784"/>
      <w:r w:rsidRPr="0022100D">
        <w:t>TABLE OF CONTENTS</w:t>
      </w:r>
      <w:bookmarkEnd w:id="1"/>
    </w:p>
    <w:p w14:paraId="393EBEBD" w14:textId="5C5E4853" w:rsidR="000C3ED4" w:rsidRPr="0022100D" w:rsidRDefault="00367476" w:rsidP="00F24C06">
      <w:pPr>
        <w:pStyle w:val="TOC1"/>
        <w:tabs>
          <w:tab w:val="left" w:pos="1008"/>
          <w:tab w:val="right" w:leader="dot" w:pos="9350"/>
        </w:tabs>
        <w:spacing w:line="360" w:lineRule="auto"/>
        <w:rPr>
          <w:rFonts w:asciiTheme="minorHAnsi" w:eastAsiaTheme="minorEastAsia" w:hAnsiTheme="minorHAnsi" w:cstheme="minorBidi"/>
          <w:b w:val="0"/>
          <w:caps w:val="0"/>
          <w:noProof/>
          <w:sz w:val="22"/>
          <w:szCs w:val="22"/>
        </w:rPr>
      </w:pPr>
      <w:r w:rsidRPr="0022100D">
        <w:fldChar w:fldCharType="begin"/>
      </w:r>
      <w:r w:rsidRPr="0022100D">
        <w:instrText xml:space="preserve"> TOC \o "2-4" \h \z \t "Heading 1,1,Appendix,1,Heading,1" </w:instrText>
      </w:r>
      <w:r w:rsidRPr="0022100D">
        <w:fldChar w:fldCharType="separate"/>
      </w:r>
      <w:hyperlink w:anchor="_Toc532552262" w:history="1">
        <w:r w:rsidR="000C3ED4" w:rsidRPr="0022100D">
          <w:rPr>
            <w:rStyle w:val="Hyperlink"/>
            <w:noProof/>
          </w:rPr>
          <w:t>1.0</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Introduction</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_Toc532552262 \h </w:instrText>
        </w:r>
        <w:r w:rsidR="000C3ED4" w:rsidRPr="0022100D">
          <w:rPr>
            <w:noProof/>
            <w:webHidden/>
          </w:rPr>
        </w:r>
        <w:r w:rsidR="000C3ED4" w:rsidRPr="0022100D">
          <w:rPr>
            <w:noProof/>
            <w:webHidden/>
          </w:rPr>
          <w:fldChar w:fldCharType="separate"/>
        </w:r>
        <w:r w:rsidR="0033378A">
          <w:rPr>
            <w:noProof/>
            <w:webHidden/>
          </w:rPr>
          <w:t>1</w:t>
        </w:r>
        <w:r w:rsidR="000C3ED4" w:rsidRPr="0022100D">
          <w:rPr>
            <w:noProof/>
            <w:webHidden/>
          </w:rPr>
          <w:fldChar w:fldCharType="end"/>
        </w:r>
      </w:hyperlink>
    </w:p>
    <w:p w14:paraId="37283DF7" w14:textId="157D7F83" w:rsidR="000C3ED4" w:rsidRPr="0022100D" w:rsidRDefault="0033378A">
      <w:pPr>
        <w:pStyle w:val="TOC2"/>
        <w:rPr>
          <w:rFonts w:asciiTheme="minorHAnsi" w:eastAsiaTheme="minorEastAsia" w:hAnsiTheme="minorHAnsi" w:cstheme="minorBidi"/>
          <w:b w:val="0"/>
          <w:caps w:val="0"/>
          <w:noProof/>
          <w:sz w:val="22"/>
          <w:szCs w:val="22"/>
        </w:rPr>
      </w:pPr>
      <w:hyperlink w:anchor="_Toc532552263" w:history="1">
        <w:r w:rsidR="000C3ED4" w:rsidRPr="0022100D">
          <w:rPr>
            <w:rStyle w:val="Hyperlink"/>
            <w:noProof/>
          </w:rPr>
          <w:t>1.1</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Breastfeeding Support in aLLEGHNY COUNTY</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_Toc532552263 \h </w:instrText>
        </w:r>
        <w:r w:rsidR="000C3ED4" w:rsidRPr="0022100D">
          <w:rPr>
            <w:noProof/>
            <w:webHidden/>
          </w:rPr>
        </w:r>
        <w:r w:rsidR="000C3ED4" w:rsidRPr="0022100D">
          <w:rPr>
            <w:noProof/>
            <w:webHidden/>
          </w:rPr>
          <w:fldChar w:fldCharType="separate"/>
        </w:r>
        <w:r>
          <w:rPr>
            <w:noProof/>
            <w:webHidden/>
          </w:rPr>
          <w:t>3</w:t>
        </w:r>
        <w:r w:rsidR="000C3ED4" w:rsidRPr="0022100D">
          <w:rPr>
            <w:noProof/>
            <w:webHidden/>
          </w:rPr>
          <w:fldChar w:fldCharType="end"/>
        </w:r>
      </w:hyperlink>
    </w:p>
    <w:p w14:paraId="1DDDF663" w14:textId="53A0DF32" w:rsidR="000C3ED4" w:rsidRPr="0022100D" w:rsidRDefault="0033378A">
      <w:pPr>
        <w:pStyle w:val="TOC2"/>
        <w:rPr>
          <w:rFonts w:asciiTheme="minorHAnsi" w:eastAsiaTheme="minorEastAsia" w:hAnsiTheme="minorHAnsi" w:cstheme="minorBidi"/>
          <w:b w:val="0"/>
          <w:caps w:val="0"/>
          <w:noProof/>
          <w:sz w:val="22"/>
          <w:szCs w:val="22"/>
        </w:rPr>
      </w:pPr>
      <w:hyperlink w:anchor="_Toc532552264" w:history="1">
        <w:r w:rsidR="000C3ED4" w:rsidRPr="0022100D">
          <w:rPr>
            <w:rStyle w:val="Hyperlink"/>
            <w:noProof/>
          </w:rPr>
          <w:t>1.2</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Home Visiting</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_Toc532552264 \h </w:instrText>
        </w:r>
        <w:r w:rsidR="000C3ED4" w:rsidRPr="0022100D">
          <w:rPr>
            <w:noProof/>
            <w:webHidden/>
          </w:rPr>
        </w:r>
        <w:r w:rsidR="000C3ED4" w:rsidRPr="0022100D">
          <w:rPr>
            <w:noProof/>
            <w:webHidden/>
          </w:rPr>
          <w:fldChar w:fldCharType="separate"/>
        </w:r>
        <w:r>
          <w:rPr>
            <w:noProof/>
            <w:webHidden/>
          </w:rPr>
          <w:t>5</w:t>
        </w:r>
        <w:r w:rsidR="000C3ED4" w:rsidRPr="0022100D">
          <w:rPr>
            <w:noProof/>
            <w:webHidden/>
          </w:rPr>
          <w:fldChar w:fldCharType="end"/>
        </w:r>
      </w:hyperlink>
    </w:p>
    <w:p w14:paraId="6741FCA5" w14:textId="02B35875" w:rsidR="000C3ED4" w:rsidRPr="0022100D" w:rsidRDefault="0033378A">
      <w:pPr>
        <w:pStyle w:val="TOC3"/>
        <w:rPr>
          <w:rFonts w:asciiTheme="minorHAnsi" w:eastAsiaTheme="minorEastAsia" w:hAnsiTheme="minorHAnsi" w:cstheme="minorBidi"/>
          <w:b w:val="0"/>
          <w:noProof/>
          <w:sz w:val="22"/>
          <w:szCs w:val="22"/>
        </w:rPr>
      </w:pPr>
      <w:hyperlink w:anchor="_Toc532552265" w:history="1">
        <w:r w:rsidR="000C3ED4" w:rsidRPr="0022100D">
          <w:rPr>
            <w:rStyle w:val="Hyperlink"/>
            <w:noProof/>
          </w:rPr>
          <w:t>1.2.1</w:t>
        </w:r>
        <w:r w:rsidR="000C3ED4" w:rsidRPr="0022100D">
          <w:rPr>
            <w:rFonts w:asciiTheme="minorHAnsi" w:eastAsiaTheme="minorEastAsia" w:hAnsiTheme="minorHAnsi" w:cstheme="minorBidi"/>
            <w:b w:val="0"/>
            <w:noProof/>
            <w:sz w:val="22"/>
            <w:szCs w:val="22"/>
          </w:rPr>
          <w:tab/>
        </w:r>
        <w:r w:rsidR="000C3ED4" w:rsidRPr="0022100D">
          <w:rPr>
            <w:rStyle w:val="Hyperlink"/>
            <w:noProof/>
          </w:rPr>
          <w:t>HOME VISITING IN ALLEGHENY COUNTY</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_Toc532552265 \h </w:instrText>
        </w:r>
        <w:r w:rsidR="000C3ED4" w:rsidRPr="0022100D">
          <w:rPr>
            <w:noProof/>
            <w:webHidden/>
          </w:rPr>
        </w:r>
        <w:r w:rsidR="000C3ED4" w:rsidRPr="0022100D">
          <w:rPr>
            <w:noProof/>
            <w:webHidden/>
          </w:rPr>
          <w:fldChar w:fldCharType="separate"/>
        </w:r>
        <w:r>
          <w:rPr>
            <w:noProof/>
            <w:webHidden/>
          </w:rPr>
          <w:t>6</w:t>
        </w:r>
        <w:r w:rsidR="000C3ED4" w:rsidRPr="0022100D">
          <w:rPr>
            <w:noProof/>
            <w:webHidden/>
          </w:rPr>
          <w:fldChar w:fldCharType="end"/>
        </w:r>
      </w:hyperlink>
    </w:p>
    <w:p w14:paraId="6986271F" w14:textId="15A973E2" w:rsidR="000C3ED4" w:rsidRPr="0022100D" w:rsidRDefault="0033378A">
      <w:pPr>
        <w:pStyle w:val="TOC3"/>
        <w:rPr>
          <w:rFonts w:asciiTheme="minorHAnsi" w:eastAsiaTheme="minorEastAsia" w:hAnsiTheme="minorHAnsi" w:cstheme="minorBidi"/>
          <w:b w:val="0"/>
          <w:noProof/>
          <w:sz w:val="22"/>
          <w:szCs w:val="22"/>
        </w:rPr>
      </w:pPr>
      <w:hyperlink w:anchor="_Toc532552266" w:history="1">
        <w:r w:rsidR="000C3ED4" w:rsidRPr="0022100D">
          <w:rPr>
            <w:rStyle w:val="Hyperlink"/>
            <w:noProof/>
          </w:rPr>
          <w:t>1.2.2</w:t>
        </w:r>
        <w:r w:rsidR="000C3ED4" w:rsidRPr="0022100D">
          <w:rPr>
            <w:rFonts w:asciiTheme="minorHAnsi" w:eastAsiaTheme="minorEastAsia" w:hAnsiTheme="minorHAnsi" w:cstheme="minorBidi"/>
            <w:b w:val="0"/>
            <w:noProof/>
            <w:sz w:val="22"/>
            <w:szCs w:val="22"/>
          </w:rPr>
          <w:tab/>
        </w:r>
        <w:r w:rsidR="000C3ED4" w:rsidRPr="0022100D">
          <w:rPr>
            <w:rStyle w:val="Hyperlink"/>
            <w:noProof/>
          </w:rPr>
          <w:t>PROJECT OBJECTIVE</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_Toc532552266 \h </w:instrText>
        </w:r>
        <w:r w:rsidR="000C3ED4" w:rsidRPr="0022100D">
          <w:rPr>
            <w:noProof/>
            <w:webHidden/>
          </w:rPr>
        </w:r>
        <w:r w:rsidR="000C3ED4" w:rsidRPr="0022100D">
          <w:rPr>
            <w:noProof/>
            <w:webHidden/>
          </w:rPr>
          <w:fldChar w:fldCharType="separate"/>
        </w:r>
        <w:r>
          <w:rPr>
            <w:noProof/>
            <w:webHidden/>
          </w:rPr>
          <w:t>8</w:t>
        </w:r>
        <w:r w:rsidR="000C3ED4" w:rsidRPr="0022100D">
          <w:rPr>
            <w:noProof/>
            <w:webHidden/>
          </w:rPr>
          <w:fldChar w:fldCharType="end"/>
        </w:r>
      </w:hyperlink>
    </w:p>
    <w:p w14:paraId="5A97C0A7" w14:textId="5873FFF5" w:rsidR="000C3ED4" w:rsidRPr="0022100D" w:rsidRDefault="0033378A" w:rsidP="00F24C06">
      <w:pPr>
        <w:pStyle w:val="TOC1"/>
        <w:tabs>
          <w:tab w:val="left" w:pos="1008"/>
          <w:tab w:val="right" w:leader="dot" w:pos="9350"/>
        </w:tabs>
        <w:spacing w:line="360" w:lineRule="auto"/>
        <w:rPr>
          <w:rFonts w:asciiTheme="minorHAnsi" w:eastAsiaTheme="minorEastAsia" w:hAnsiTheme="minorHAnsi" w:cstheme="minorBidi"/>
          <w:b w:val="0"/>
          <w:caps w:val="0"/>
          <w:noProof/>
          <w:sz w:val="22"/>
          <w:szCs w:val="22"/>
        </w:rPr>
      </w:pPr>
      <w:hyperlink w:anchor="_Toc532552267" w:history="1">
        <w:r w:rsidR="000C3ED4" w:rsidRPr="0022100D">
          <w:rPr>
            <w:rStyle w:val="Hyperlink"/>
            <w:noProof/>
          </w:rPr>
          <w:t>2.0</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Background Information</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_Toc532552267 \h </w:instrText>
        </w:r>
        <w:r w:rsidR="000C3ED4" w:rsidRPr="0022100D">
          <w:rPr>
            <w:noProof/>
            <w:webHidden/>
          </w:rPr>
        </w:r>
        <w:r w:rsidR="000C3ED4" w:rsidRPr="0022100D">
          <w:rPr>
            <w:noProof/>
            <w:webHidden/>
          </w:rPr>
          <w:fldChar w:fldCharType="separate"/>
        </w:r>
        <w:r>
          <w:rPr>
            <w:noProof/>
            <w:webHidden/>
          </w:rPr>
          <w:t>10</w:t>
        </w:r>
        <w:r w:rsidR="000C3ED4" w:rsidRPr="0022100D">
          <w:rPr>
            <w:noProof/>
            <w:webHidden/>
          </w:rPr>
          <w:fldChar w:fldCharType="end"/>
        </w:r>
      </w:hyperlink>
    </w:p>
    <w:p w14:paraId="0AC6B232" w14:textId="3AE502DE" w:rsidR="000C3ED4" w:rsidRPr="0022100D" w:rsidRDefault="0033378A">
      <w:pPr>
        <w:pStyle w:val="TOC2"/>
        <w:rPr>
          <w:rFonts w:asciiTheme="minorHAnsi" w:eastAsiaTheme="minorEastAsia" w:hAnsiTheme="minorHAnsi" w:cstheme="minorBidi"/>
          <w:b w:val="0"/>
          <w:caps w:val="0"/>
          <w:noProof/>
          <w:sz w:val="22"/>
          <w:szCs w:val="22"/>
        </w:rPr>
      </w:pPr>
      <w:hyperlink w:anchor="_Toc532552268" w:history="1">
        <w:r w:rsidR="000C3ED4" w:rsidRPr="0022100D">
          <w:rPr>
            <w:rStyle w:val="Hyperlink"/>
            <w:noProof/>
          </w:rPr>
          <w:t>2.1</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breastfeeding rates: State and County</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_Toc532552268 \h </w:instrText>
        </w:r>
        <w:r w:rsidR="000C3ED4" w:rsidRPr="0022100D">
          <w:rPr>
            <w:noProof/>
            <w:webHidden/>
          </w:rPr>
        </w:r>
        <w:r w:rsidR="000C3ED4" w:rsidRPr="0022100D">
          <w:rPr>
            <w:noProof/>
            <w:webHidden/>
          </w:rPr>
          <w:fldChar w:fldCharType="separate"/>
        </w:r>
        <w:r>
          <w:rPr>
            <w:noProof/>
            <w:webHidden/>
          </w:rPr>
          <w:t>10</w:t>
        </w:r>
        <w:r w:rsidR="000C3ED4" w:rsidRPr="0022100D">
          <w:rPr>
            <w:noProof/>
            <w:webHidden/>
          </w:rPr>
          <w:fldChar w:fldCharType="end"/>
        </w:r>
      </w:hyperlink>
    </w:p>
    <w:p w14:paraId="03AECE62" w14:textId="297A6185" w:rsidR="000C3ED4" w:rsidRPr="0022100D" w:rsidRDefault="0033378A">
      <w:pPr>
        <w:pStyle w:val="TOC2"/>
        <w:rPr>
          <w:rFonts w:asciiTheme="minorHAnsi" w:eastAsiaTheme="minorEastAsia" w:hAnsiTheme="minorHAnsi" w:cstheme="minorBidi"/>
          <w:b w:val="0"/>
          <w:caps w:val="0"/>
          <w:noProof/>
          <w:sz w:val="22"/>
          <w:szCs w:val="22"/>
        </w:rPr>
      </w:pPr>
      <w:hyperlink w:anchor="_Toc532552269" w:history="1">
        <w:r w:rsidR="000C3ED4" w:rsidRPr="0022100D">
          <w:rPr>
            <w:rStyle w:val="Hyperlink"/>
            <w:noProof/>
          </w:rPr>
          <w:t>2.2</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Select DETERMINING FACTORS of breastfeeding: Marital Status/support, Smoking, Race, and education</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_Toc532552269 \h </w:instrText>
        </w:r>
        <w:r w:rsidR="000C3ED4" w:rsidRPr="0022100D">
          <w:rPr>
            <w:noProof/>
            <w:webHidden/>
          </w:rPr>
        </w:r>
        <w:r w:rsidR="000C3ED4" w:rsidRPr="0022100D">
          <w:rPr>
            <w:noProof/>
            <w:webHidden/>
          </w:rPr>
          <w:fldChar w:fldCharType="separate"/>
        </w:r>
        <w:r>
          <w:rPr>
            <w:noProof/>
            <w:webHidden/>
          </w:rPr>
          <w:t>15</w:t>
        </w:r>
        <w:r w:rsidR="000C3ED4" w:rsidRPr="0022100D">
          <w:rPr>
            <w:noProof/>
            <w:webHidden/>
          </w:rPr>
          <w:fldChar w:fldCharType="end"/>
        </w:r>
      </w:hyperlink>
    </w:p>
    <w:p w14:paraId="64302B24" w14:textId="40A18B2C" w:rsidR="000C3ED4" w:rsidRPr="0022100D" w:rsidRDefault="0033378A">
      <w:pPr>
        <w:pStyle w:val="TOC2"/>
        <w:rPr>
          <w:rFonts w:asciiTheme="minorHAnsi" w:eastAsiaTheme="minorEastAsia" w:hAnsiTheme="minorHAnsi" w:cstheme="minorBidi"/>
          <w:b w:val="0"/>
          <w:caps w:val="0"/>
          <w:noProof/>
          <w:sz w:val="22"/>
          <w:szCs w:val="22"/>
        </w:rPr>
      </w:pPr>
      <w:hyperlink w:anchor="_Toc532552270" w:history="1">
        <w:r w:rsidR="000C3ED4" w:rsidRPr="0022100D">
          <w:rPr>
            <w:rStyle w:val="Hyperlink"/>
            <w:noProof/>
          </w:rPr>
          <w:t>2.3</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Home Visiting Past</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_Toc532552270 \h </w:instrText>
        </w:r>
        <w:r w:rsidR="000C3ED4" w:rsidRPr="0022100D">
          <w:rPr>
            <w:noProof/>
            <w:webHidden/>
          </w:rPr>
        </w:r>
        <w:r w:rsidR="000C3ED4" w:rsidRPr="0022100D">
          <w:rPr>
            <w:noProof/>
            <w:webHidden/>
          </w:rPr>
          <w:fldChar w:fldCharType="separate"/>
        </w:r>
        <w:r>
          <w:rPr>
            <w:noProof/>
            <w:webHidden/>
          </w:rPr>
          <w:t>23</w:t>
        </w:r>
        <w:r w:rsidR="000C3ED4" w:rsidRPr="0022100D">
          <w:rPr>
            <w:noProof/>
            <w:webHidden/>
          </w:rPr>
          <w:fldChar w:fldCharType="end"/>
        </w:r>
      </w:hyperlink>
    </w:p>
    <w:p w14:paraId="26F3DDFE" w14:textId="6A0C5DF1" w:rsidR="000C3ED4" w:rsidRPr="0022100D" w:rsidRDefault="0033378A">
      <w:pPr>
        <w:pStyle w:val="TOC3"/>
        <w:rPr>
          <w:rFonts w:asciiTheme="minorHAnsi" w:eastAsiaTheme="minorEastAsia" w:hAnsiTheme="minorHAnsi" w:cstheme="minorBidi"/>
          <w:b w:val="0"/>
          <w:noProof/>
          <w:sz w:val="22"/>
          <w:szCs w:val="22"/>
        </w:rPr>
      </w:pPr>
      <w:hyperlink w:anchor="_Toc532552271" w:history="1">
        <w:r w:rsidR="000C3ED4" w:rsidRPr="0022100D">
          <w:rPr>
            <w:rStyle w:val="Hyperlink"/>
            <w:noProof/>
          </w:rPr>
          <w:t>2.3.1</w:t>
        </w:r>
        <w:r w:rsidR="000C3ED4" w:rsidRPr="0022100D">
          <w:rPr>
            <w:rFonts w:asciiTheme="minorHAnsi" w:eastAsiaTheme="minorEastAsia" w:hAnsiTheme="minorHAnsi" w:cstheme="minorBidi"/>
            <w:b w:val="0"/>
            <w:noProof/>
            <w:sz w:val="22"/>
            <w:szCs w:val="22"/>
          </w:rPr>
          <w:tab/>
        </w:r>
        <w:r w:rsidR="000C3ED4" w:rsidRPr="0022100D">
          <w:rPr>
            <w:rStyle w:val="Hyperlink"/>
            <w:noProof/>
          </w:rPr>
          <w:t>HOME VISITING PRESENT</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_Toc532552271 \h </w:instrText>
        </w:r>
        <w:r w:rsidR="000C3ED4" w:rsidRPr="0022100D">
          <w:rPr>
            <w:noProof/>
            <w:webHidden/>
          </w:rPr>
        </w:r>
        <w:r w:rsidR="000C3ED4" w:rsidRPr="0022100D">
          <w:rPr>
            <w:noProof/>
            <w:webHidden/>
          </w:rPr>
          <w:fldChar w:fldCharType="separate"/>
        </w:r>
        <w:r>
          <w:rPr>
            <w:noProof/>
            <w:webHidden/>
          </w:rPr>
          <w:t>24</w:t>
        </w:r>
        <w:r w:rsidR="000C3ED4" w:rsidRPr="0022100D">
          <w:rPr>
            <w:noProof/>
            <w:webHidden/>
          </w:rPr>
          <w:fldChar w:fldCharType="end"/>
        </w:r>
      </w:hyperlink>
    </w:p>
    <w:p w14:paraId="749831E9" w14:textId="0228A875" w:rsidR="000C3ED4" w:rsidRPr="0022100D" w:rsidRDefault="0033378A">
      <w:pPr>
        <w:pStyle w:val="TOC3"/>
        <w:rPr>
          <w:rFonts w:asciiTheme="minorHAnsi" w:eastAsiaTheme="minorEastAsia" w:hAnsiTheme="minorHAnsi" w:cstheme="minorBidi"/>
          <w:b w:val="0"/>
          <w:noProof/>
          <w:sz w:val="22"/>
          <w:szCs w:val="22"/>
        </w:rPr>
      </w:pPr>
      <w:hyperlink w:anchor="_Toc532552272" w:history="1">
        <w:r w:rsidR="000C3ED4" w:rsidRPr="0022100D">
          <w:rPr>
            <w:rStyle w:val="Hyperlink"/>
            <w:noProof/>
          </w:rPr>
          <w:t>2.3.2</w:t>
        </w:r>
        <w:r w:rsidR="000C3ED4" w:rsidRPr="0022100D">
          <w:rPr>
            <w:rFonts w:asciiTheme="minorHAnsi" w:eastAsiaTheme="minorEastAsia" w:hAnsiTheme="minorHAnsi" w:cstheme="minorBidi"/>
            <w:b w:val="0"/>
            <w:noProof/>
            <w:sz w:val="22"/>
            <w:szCs w:val="22"/>
          </w:rPr>
          <w:tab/>
        </w:r>
        <w:r w:rsidR="000C3ED4" w:rsidRPr="0022100D">
          <w:rPr>
            <w:rStyle w:val="Hyperlink"/>
            <w:noProof/>
          </w:rPr>
          <w:t>HEALTHY FAMILIES AMERICA</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_Toc532552272 \h </w:instrText>
        </w:r>
        <w:r w:rsidR="000C3ED4" w:rsidRPr="0022100D">
          <w:rPr>
            <w:noProof/>
            <w:webHidden/>
          </w:rPr>
        </w:r>
        <w:r w:rsidR="000C3ED4" w:rsidRPr="0022100D">
          <w:rPr>
            <w:noProof/>
            <w:webHidden/>
          </w:rPr>
          <w:fldChar w:fldCharType="separate"/>
        </w:r>
        <w:r>
          <w:rPr>
            <w:noProof/>
            <w:webHidden/>
          </w:rPr>
          <w:t>25</w:t>
        </w:r>
        <w:r w:rsidR="000C3ED4" w:rsidRPr="0022100D">
          <w:rPr>
            <w:noProof/>
            <w:webHidden/>
          </w:rPr>
          <w:fldChar w:fldCharType="end"/>
        </w:r>
      </w:hyperlink>
    </w:p>
    <w:p w14:paraId="0DBFB348" w14:textId="6BF102A7" w:rsidR="000C3ED4" w:rsidRPr="0022100D" w:rsidRDefault="0033378A">
      <w:pPr>
        <w:pStyle w:val="TOC3"/>
        <w:rPr>
          <w:rFonts w:asciiTheme="minorHAnsi" w:eastAsiaTheme="minorEastAsia" w:hAnsiTheme="minorHAnsi" w:cstheme="minorBidi"/>
          <w:b w:val="0"/>
          <w:noProof/>
          <w:sz w:val="22"/>
          <w:szCs w:val="22"/>
        </w:rPr>
      </w:pPr>
      <w:hyperlink w:anchor="_Toc532552273" w:history="1">
        <w:r w:rsidR="000C3ED4" w:rsidRPr="0022100D">
          <w:rPr>
            <w:rStyle w:val="Hyperlink"/>
            <w:noProof/>
          </w:rPr>
          <w:t>2.3.3</w:t>
        </w:r>
        <w:r w:rsidR="000C3ED4" w:rsidRPr="0022100D">
          <w:rPr>
            <w:rFonts w:asciiTheme="minorHAnsi" w:eastAsiaTheme="minorEastAsia" w:hAnsiTheme="minorHAnsi" w:cstheme="minorBidi"/>
            <w:b w:val="0"/>
            <w:noProof/>
            <w:sz w:val="22"/>
            <w:szCs w:val="22"/>
          </w:rPr>
          <w:tab/>
        </w:r>
        <w:r w:rsidR="000C3ED4" w:rsidRPr="0022100D">
          <w:rPr>
            <w:rStyle w:val="Hyperlink"/>
            <w:noProof/>
          </w:rPr>
          <w:t>We C.A.R.E.</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_Toc532552273 \h </w:instrText>
        </w:r>
        <w:r w:rsidR="000C3ED4" w:rsidRPr="0022100D">
          <w:rPr>
            <w:noProof/>
            <w:webHidden/>
          </w:rPr>
        </w:r>
        <w:r w:rsidR="000C3ED4" w:rsidRPr="0022100D">
          <w:rPr>
            <w:noProof/>
            <w:webHidden/>
          </w:rPr>
          <w:fldChar w:fldCharType="separate"/>
        </w:r>
        <w:r>
          <w:rPr>
            <w:noProof/>
            <w:webHidden/>
          </w:rPr>
          <w:t>27</w:t>
        </w:r>
        <w:r w:rsidR="000C3ED4" w:rsidRPr="0022100D">
          <w:rPr>
            <w:noProof/>
            <w:webHidden/>
          </w:rPr>
          <w:fldChar w:fldCharType="end"/>
        </w:r>
      </w:hyperlink>
    </w:p>
    <w:p w14:paraId="0E4D798C" w14:textId="1987CAD5" w:rsidR="000C3ED4" w:rsidRPr="0022100D" w:rsidRDefault="0033378A" w:rsidP="00F24C06">
      <w:pPr>
        <w:pStyle w:val="TOC1"/>
        <w:tabs>
          <w:tab w:val="left" w:pos="1008"/>
          <w:tab w:val="right" w:leader="dot" w:pos="9350"/>
        </w:tabs>
        <w:spacing w:line="360" w:lineRule="auto"/>
        <w:rPr>
          <w:rFonts w:asciiTheme="minorHAnsi" w:eastAsiaTheme="minorEastAsia" w:hAnsiTheme="minorHAnsi" w:cstheme="minorBidi"/>
          <w:b w:val="0"/>
          <w:caps w:val="0"/>
          <w:noProof/>
          <w:sz w:val="22"/>
          <w:szCs w:val="22"/>
        </w:rPr>
      </w:pPr>
      <w:hyperlink w:anchor="_Toc532552274" w:history="1">
        <w:r w:rsidR="000C3ED4" w:rsidRPr="0022100D">
          <w:rPr>
            <w:rStyle w:val="Hyperlink"/>
            <w:noProof/>
          </w:rPr>
          <w:t>3.0</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Methodology</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_Toc532552274 \h </w:instrText>
        </w:r>
        <w:r w:rsidR="000C3ED4" w:rsidRPr="0022100D">
          <w:rPr>
            <w:noProof/>
            <w:webHidden/>
          </w:rPr>
        </w:r>
        <w:r w:rsidR="000C3ED4" w:rsidRPr="0022100D">
          <w:rPr>
            <w:noProof/>
            <w:webHidden/>
          </w:rPr>
          <w:fldChar w:fldCharType="separate"/>
        </w:r>
        <w:r>
          <w:rPr>
            <w:noProof/>
            <w:webHidden/>
          </w:rPr>
          <w:t>29</w:t>
        </w:r>
        <w:r w:rsidR="000C3ED4" w:rsidRPr="0022100D">
          <w:rPr>
            <w:noProof/>
            <w:webHidden/>
          </w:rPr>
          <w:fldChar w:fldCharType="end"/>
        </w:r>
      </w:hyperlink>
    </w:p>
    <w:p w14:paraId="4D3C9FAA" w14:textId="39AA1D4D" w:rsidR="000C3ED4" w:rsidRPr="0022100D" w:rsidRDefault="0033378A">
      <w:pPr>
        <w:pStyle w:val="TOC2"/>
        <w:rPr>
          <w:rFonts w:asciiTheme="minorHAnsi" w:eastAsiaTheme="minorEastAsia" w:hAnsiTheme="minorHAnsi" w:cstheme="minorBidi"/>
          <w:b w:val="0"/>
          <w:caps w:val="0"/>
          <w:noProof/>
          <w:sz w:val="22"/>
          <w:szCs w:val="22"/>
        </w:rPr>
      </w:pPr>
      <w:hyperlink w:anchor="_Toc532552275" w:history="1">
        <w:r w:rsidR="000C3ED4" w:rsidRPr="0022100D">
          <w:rPr>
            <w:rStyle w:val="Hyperlink"/>
            <w:noProof/>
          </w:rPr>
          <w:t>3.1</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Results</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_Toc532552275 \h </w:instrText>
        </w:r>
        <w:r w:rsidR="000C3ED4" w:rsidRPr="0022100D">
          <w:rPr>
            <w:noProof/>
            <w:webHidden/>
          </w:rPr>
        </w:r>
        <w:r w:rsidR="000C3ED4" w:rsidRPr="0022100D">
          <w:rPr>
            <w:noProof/>
            <w:webHidden/>
          </w:rPr>
          <w:fldChar w:fldCharType="separate"/>
        </w:r>
        <w:r>
          <w:rPr>
            <w:noProof/>
            <w:webHidden/>
          </w:rPr>
          <w:t>30</w:t>
        </w:r>
        <w:r w:rsidR="000C3ED4" w:rsidRPr="0022100D">
          <w:rPr>
            <w:noProof/>
            <w:webHidden/>
          </w:rPr>
          <w:fldChar w:fldCharType="end"/>
        </w:r>
      </w:hyperlink>
    </w:p>
    <w:p w14:paraId="29C61241" w14:textId="64DA6A7A" w:rsidR="000C3ED4" w:rsidRPr="0022100D" w:rsidRDefault="0033378A">
      <w:pPr>
        <w:pStyle w:val="TOC2"/>
        <w:rPr>
          <w:rFonts w:asciiTheme="minorHAnsi" w:eastAsiaTheme="minorEastAsia" w:hAnsiTheme="minorHAnsi" w:cstheme="minorBidi"/>
          <w:b w:val="0"/>
          <w:caps w:val="0"/>
          <w:noProof/>
          <w:sz w:val="22"/>
          <w:szCs w:val="22"/>
        </w:rPr>
      </w:pPr>
      <w:hyperlink w:anchor="_Toc532552276" w:history="1">
        <w:r w:rsidR="000C3ED4" w:rsidRPr="0022100D">
          <w:rPr>
            <w:rStyle w:val="Hyperlink"/>
            <w:noProof/>
          </w:rPr>
          <w:t>3.2</w:t>
        </w:r>
        <w:r w:rsidR="000C3ED4" w:rsidRPr="0022100D">
          <w:rPr>
            <w:rFonts w:asciiTheme="minorHAnsi" w:eastAsiaTheme="minorEastAsia" w:hAnsiTheme="minorHAnsi" w:cstheme="minorBidi"/>
            <w:b w:val="0"/>
            <w:caps w:val="0"/>
            <w:noProof/>
            <w:sz w:val="22"/>
            <w:szCs w:val="22"/>
          </w:rPr>
          <w:tab/>
        </w:r>
        <w:r w:rsidR="000C3ED4" w:rsidRPr="0022100D">
          <w:rPr>
            <w:rStyle w:val="Hyperlink"/>
            <w:noProof/>
          </w:rPr>
          <w:t>Discussion</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_Toc532552276 \h </w:instrText>
        </w:r>
        <w:r w:rsidR="000C3ED4" w:rsidRPr="0022100D">
          <w:rPr>
            <w:noProof/>
            <w:webHidden/>
          </w:rPr>
        </w:r>
        <w:r w:rsidR="000C3ED4" w:rsidRPr="0022100D">
          <w:rPr>
            <w:noProof/>
            <w:webHidden/>
          </w:rPr>
          <w:fldChar w:fldCharType="separate"/>
        </w:r>
        <w:r>
          <w:rPr>
            <w:noProof/>
            <w:webHidden/>
          </w:rPr>
          <w:t>33</w:t>
        </w:r>
        <w:r w:rsidR="000C3ED4" w:rsidRPr="0022100D">
          <w:rPr>
            <w:noProof/>
            <w:webHidden/>
          </w:rPr>
          <w:fldChar w:fldCharType="end"/>
        </w:r>
      </w:hyperlink>
    </w:p>
    <w:p w14:paraId="2EB704C2" w14:textId="4A450082" w:rsidR="000C3ED4" w:rsidRPr="0022100D" w:rsidRDefault="0033378A">
      <w:pPr>
        <w:pStyle w:val="TOC3"/>
        <w:rPr>
          <w:rFonts w:asciiTheme="minorHAnsi" w:eastAsiaTheme="minorEastAsia" w:hAnsiTheme="minorHAnsi" w:cstheme="minorBidi"/>
          <w:b w:val="0"/>
          <w:noProof/>
          <w:sz w:val="22"/>
          <w:szCs w:val="22"/>
        </w:rPr>
      </w:pPr>
      <w:hyperlink w:anchor="_Toc532552277" w:history="1">
        <w:r w:rsidR="000C3ED4" w:rsidRPr="0022100D">
          <w:rPr>
            <w:rStyle w:val="Hyperlink"/>
            <w:noProof/>
          </w:rPr>
          <w:t>3.2.1</w:t>
        </w:r>
        <w:r w:rsidR="000C3ED4" w:rsidRPr="0022100D">
          <w:rPr>
            <w:rFonts w:asciiTheme="minorHAnsi" w:eastAsiaTheme="minorEastAsia" w:hAnsiTheme="minorHAnsi" w:cstheme="minorBidi"/>
            <w:b w:val="0"/>
            <w:noProof/>
            <w:sz w:val="22"/>
            <w:szCs w:val="22"/>
          </w:rPr>
          <w:tab/>
        </w:r>
        <w:r w:rsidR="000C3ED4" w:rsidRPr="0022100D">
          <w:rPr>
            <w:rStyle w:val="Hyperlink"/>
            <w:noProof/>
          </w:rPr>
          <w:t>LIMITATIONS</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_Toc532552277 \h </w:instrText>
        </w:r>
        <w:r w:rsidR="000C3ED4" w:rsidRPr="0022100D">
          <w:rPr>
            <w:noProof/>
            <w:webHidden/>
          </w:rPr>
        </w:r>
        <w:r w:rsidR="000C3ED4" w:rsidRPr="0022100D">
          <w:rPr>
            <w:noProof/>
            <w:webHidden/>
          </w:rPr>
          <w:fldChar w:fldCharType="separate"/>
        </w:r>
        <w:r>
          <w:rPr>
            <w:noProof/>
            <w:webHidden/>
          </w:rPr>
          <w:t>35</w:t>
        </w:r>
        <w:r w:rsidR="000C3ED4" w:rsidRPr="0022100D">
          <w:rPr>
            <w:noProof/>
            <w:webHidden/>
          </w:rPr>
          <w:fldChar w:fldCharType="end"/>
        </w:r>
      </w:hyperlink>
    </w:p>
    <w:p w14:paraId="3E3E4258" w14:textId="6A1F735C" w:rsidR="000C3ED4" w:rsidRPr="0022100D" w:rsidRDefault="0033378A">
      <w:pPr>
        <w:pStyle w:val="TOC3"/>
        <w:rPr>
          <w:rFonts w:asciiTheme="minorHAnsi" w:eastAsiaTheme="minorEastAsia" w:hAnsiTheme="minorHAnsi" w:cstheme="minorBidi"/>
          <w:b w:val="0"/>
          <w:noProof/>
          <w:sz w:val="22"/>
          <w:szCs w:val="22"/>
        </w:rPr>
      </w:pPr>
      <w:hyperlink w:anchor="_Toc532552278" w:history="1">
        <w:r w:rsidR="000C3ED4" w:rsidRPr="0022100D">
          <w:rPr>
            <w:rStyle w:val="Hyperlink"/>
            <w:noProof/>
          </w:rPr>
          <w:t>3.2.3</w:t>
        </w:r>
        <w:r w:rsidR="000C3ED4" w:rsidRPr="0022100D">
          <w:rPr>
            <w:rFonts w:asciiTheme="minorHAnsi" w:eastAsiaTheme="minorEastAsia" w:hAnsiTheme="minorHAnsi" w:cstheme="minorBidi"/>
            <w:b w:val="0"/>
            <w:noProof/>
            <w:sz w:val="22"/>
            <w:szCs w:val="22"/>
          </w:rPr>
          <w:tab/>
        </w:r>
        <w:r w:rsidR="000C3ED4" w:rsidRPr="0022100D">
          <w:rPr>
            <w:rStyle w:val="Hyperlink"/>
            <w:noProof/>
          </w:rPr>
          <w:t>CONCLUSION</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_Toc532552278 \h </w:instrText>
        </w:r>
        <w:r w:rsidR="000C3ED4" w:rsidRPr="0022100D">
          <w:rPr>
            <w:noProof/>
            <w:webHidden/>
          </w:rPr>
        </w:r>
        <w:r w:rsidR="000C3ED4" w:rsidRPr="0022100D">
          <w:rPr>
            <w:noProof/>
            <w:webHidden/>
          </w:rPr>
          <w:fldChar w:fldCharType="separate"/>
        </w:r>
        <w:r>
          <w:rPr>
            <w:noProof/>
            <w:webHidden/>
          </w:rPr>
          <w:t>36</w:t>
        </w:r>
        <w:r w:rsidR="000C3ED4" w:rsidRPr="0022100D">
          <w:rPr>
            <w:noProof/>
            <w:webHidden/>
          </w:rPr>
          <w:fldChar w:fldCharType="end"/>
        </w:r>
      </w:hyperlink>
    </w:p>
    <w:p w14:paraId="758408D3" w14:textId="64BA616F" w:rsidR="000C3ED4" w:rsidRPr="0022100D" w:rsidRDefault="0033378A" w:rsidP="00F24C06">
      <w:pPr>
        <w:pStyle w:val="TOC1"/>
        <w:tabs>
          <w:tab w:val="right" w:leader="dot" w:pos="9350"/>
        </w:tabs>
        <w:spacing w:line="360" w:lineRule="auto"/>
        <w:rPr>
          <w:rFonts w:asciiTheme="minorHAnsi" w:eastAsiaTheme="minorEastAsia" w:hAnsiTheme="minorHAnsi" w:cstheme="minorBidi"/>
          <w:b w:val="0"/>
          <w:caps w:val="0"/>
          <w:noProof/>
          <w:sz w:val="22"/>
          <w:szCs w:val="22"/>
        </w:rPr>
      </w:pPr>
      <w:hyperlink w:anchor="_Toc532552279" w:history="1">
        <w:r w:rsidR="000C3ED4" w:rsidRPr="0022100D">
          <w:rPr>
            <w:rStyle w:val="Hyperlink"/>
            <w:noProof/>
          </w:rPr>
          <w:t>bibliography</w:t>
        </w:r>
        <w:r w:rsidR="000C3ED4" w:rsidRPr="0022100D">
          <w:rPr>
            <w:noProof/>
            <w:webHidden/>
          </w:rPr>
          <w:tab/>
        </w:r>
        <w:r w:rsidR="000C3ED4" w:rsidRPr="0022100D">
          <w:rPr>
            <w:noProof/>
            <w:webHidden/>
          </w:rPr>
          <w:fldChar w:fldCharType="begin"/>
        </w:r>
        <w:r w:rsidR="000C3ED4" w:rsidRPr="0022100D">
          <w:rPr>
            <w:noProof/>
            <w:webHidden/>
          </w:rPr>
          <w:instrText xml:space="preserve"> PAGEREF _Toc532552279 \h </w:instrText>
        </w:r>
        <w:r w:rsidR="000C3ED4" w:rsidRPr="0022100D">
          <w:rPr>
            <w:noProof/>
            <w:webHidden/>
          </w:rPr>
        </w:r>
        <w:r w:rsidR="000C3ED4" w:rsidRPr="0022100D">
          <w:rPr>
            <w:noProof/>
            <w:webHidden/>
          </w:rPr>
          <w:fldChar w:fldCharType="separate"/>
        </w:r>
        <w:r>
          <w:rPr>
            <w:noProof/>
            <w:webHidden/>
          </w:rPr>
          <w:t>38</w:t>
        </w:r>
        <w:r w:rsidR="000C3ED4" w:rsidRPr="0022100D">
          <w:rPr>
            <w:noProof/>
            <w:webHidden/>
          </w:rPr>
          <w:fldChar w:fldCharType="end"/>
        </w:r>
      </w:hyperlink>
    </w:p>
    <w:p w14:paraId="617A78B0" w14:textId="38AA5EAB" w:rsidR="005661C1" w:rsidRPr="0022100D" w:rsidRDefault="00367476" w:rsidP="00F24C06">
      <w:pPr>
        <w:pStyle w:val="Preliminary"/>
        <w:spacing w:line="360" w:lineRule="auto"/>
      </w:pPr>
      <w:r w:rsidRPr="0022100D">
        <w:fldChar w:fldCharType="end"/>
      </w:r>
      <w:r w:rsidR="005661C1" w:rsidRPr="0022100D">
        <w:t>List of tables</w:t>
      </w:r>
    </w:p>
    <w:p w14:paraId="3274F272" w14:textId="77777777" w:rsidR="005661C1" w:rsidRPr="0022100D" w:rsidRDefault="005661C1" w:rsidP="005661C1">
      <w:pPr>
        <w:pStyle w:val="Noindent"/>
      </w:pPr>
    </w:p>
    <w:p w14:paraId="461AE058" w14:textId="1EF103D1" w:rsidR="00FA142E" w:rsidRDefault="005661C1" w:rsidP="00F24C06">
      <w:pPr>
        <w:pStyle w:val="TableofFigures"/>
        <w:tabs>
          <w:tab w:val="right" w:leader="dot" w:pos="9350"/>
        </w:tabs>
        <w:spacing w:line="360" w:lineRule="auto"/>
        <w:rPr>
          <w:rFonts w:asciiTheme="minorHAnsi" w:eastAsiaTheme="minorEastAsia" w:hAnsiTheme="minorHAnsi" w:cstheme="minorBidi"/>
          <w:noProof/>
          <w:sz w:val="22"/>
          <w:szCs w:val="22"/>
        </w:rPr>
      </w:pPr>
      <w:r w:rsidRPr="0022100D">
        <w:fldChar w:fldCharType="begin"/>
      </w:r>
      <w:r w:rsidRPr="0022100D">
        <w:instrText xml:space="preserve"> TOC \h \z \c "Table" </w:instrText>
      </w:r>
      <w:r w:rsidRPr="0022100D">
        <w:fldChar w:fldCharType="separate"/>
      </w:r>
      <w:hyperlink w:anchor="_Toc532570412" w:history="1">
        <w:r w:rsidR="00FA142E" w:rsidRPr="009B4254">
          <w:rPr>
            <w:rStyle w:val="Hyperlink"/>
            <w:noProof/>
          </w:rPr>
          <w:t>Table 1. United States Breastfeeding Rates by Race, 2013</w:t>
        </w:r>
        <w:r w:rsidR="00FA142E">
          <w:rPr>
            <w:noProof/>
            <w:webHidden/>
          </w:rPr>
          <w:tab/>
        </w:r>
        <w:r w:rsidR="00FA142E">
          <w:rPr>
            <w:noProof/>
            <w:webHidden/>
          </w:rPr>
          <w:fldChar w:fldCharType="begin"/>
        </w:r>
        <w:r w:rsidR="00FA142E">
          <w:rPr>
            <w:noProof/>
            <w:webHidden/>
          </w:rPr>
          <w:instrText xml:space="preserve"> PAGEREF _Toc532570412 \h </w:instrText>
        </w:r>
        <w:r w:rsidR="00FA142E">
          <w:rPr>
            <w:noProof/>
            <w:webHidden/>
          </w:rPr>
        </w:r>
        <w:r w:rsidR="00FA142E">
          <w:rPr>
            <w:noProof/>
            <w:webHidden/>
          </w:rPr>
          <w:fldChar w:fldCharType="separate"/>
        </w:r>
        <w:r w:rsidR="0033378A">
          <w:rPr>
            <w:noProof/>
            <w:webHidden/>
          </w:rPr>
          <w:t>3</w:t>
        </w:r>
        <w:r w:rsidR="00FA142E">
          <w:rPr>
            <w:noProof/>
            <w:webHidden/>
          </w:rPr>
          <w:fldChar w:fldCharType="end"/>
        </w:r>
      </w:hyperlink>
    </w:p>
    <w:p w14:paraId="101D6ADC" w14:textId="310D7BEB"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3" w:history="1">
        <w:r w:rsidR="00FA142E" w:rsidRPr="009B4254">
          <w:rPr>
            <w:rStyle w:val="Hyperlink"/>
            <w:noProof/>
          </w:rPr>
          <w:t>Table 2. Allegheny County Health Department Home Visiting Programs</w:t>
        </w:r>
        <w:r w:rsidR="00FA142E">
          <w:rPr>
            <w:noProof/>
            <w:webHidden/>
          </w:rPr>
          <w:tab/>
        </w:r>
        <w:r w:rsidR="00FA142E">
          <w:rPr>
            <w:noProof/>
            <w:webHidden/>
          </w:rPr>
          <w:fldChar w:fldCharType="begin"/>
        </w:r>
        <w:r w:rsidR="00FA142E">
          <w:rPr>
            <w:noProof/>
            <w:webHidden/>
          </w:rPr>
          <w:instrText xml:space="preserve"> PAGEREF _Toc532570413 \h </w:instrText>
        </w:r>
        <w:r w:rsidR="00FA142E">
          <w:rPr>
            <w:noProof/>
            <w:webHidden/>
          </w:rPr>
        </w:r>
        <w:r w:rsidR="00FA142E">
          <w:rPr>
            <w:noProof/>
            <w:webHidden/>
          </w:rPr>
          <w:fldChar w:fldCharType="separate"/>
        </w:r>
        <w:r>
          <w:rPr>
            <w:noProof/>
            <w:webHidden/>
          </w:rPr>
          <w:t>7</w:t>
        </w:r>
        <w:r w:rsidR="00FA142E">
          <w:rPr>
            <w:noProof/>
            <w:webHidden/>
          </w:rPr>
          <w:fldChar w:fldCharType="end"/>
        </w:r>
      </w:hyperlink>
    </w:p>
    <w:p w14:paraId="53993A0F" w14:textId="751D760A"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4" w:history="1">
        <w:r w:rsidR="00FA142E" w:rsidRPr="009B4254">
          <w:rPr>
            <w:rStyle w:val="Hyperlink"/>
            <w:noProof/>
          </w:rPr>
          <w:t>Table 3. National Prevalence of Breastfeeding Initiation, Exclusive Breastfeeding through Age 6 Months, and Duration of Breastfeeding at Age 12 Months Among Children Aged 19-35 Months, by Selected Demographic Characteristics</w:t>
        </w:r>
        <w:r w:rsidR="00FA142E">
          <w:rPr>
            <w:noProof/>
            <w:webHidden/>
          </w:rPr>
          <w:tab/>
        </w:r>
        <w:r w:rsidR="00FA142E">
          <w:rPr>
            <w:noProof/>
            <w:webHidden/>
          </w:rPr>
          <w:fldChar w:fldCharType="begin"/>
        </w:r>
        <w:r w:rsidR="00FA142E">
          <w:rPr>
            <w:noProof/>
            <w:webHidden/>
          </w:rPr>
          <w:instrText xml:space="preserve"> PAGEREF _Toc532570414 \h </w:instrText>
        </w:r>
        <w:r w:rsidR="00FA142E">
          <w:rPr>
            <w:noProof/>
            <w:webHidden/>
          </w:rPr>
        </w:r>
        <w:r w:rsidR="00FA142E">
          <w:rPr>
            <w:noProof/>
            <w:webHidden/>
          </w:rPr>
          <w:fldChar w:fldCharType="separate"/>
        </w:r>
        <w:r>
          <w:rPr>
            <w:noProof/>
            <w:webHidden/>
          </w:rPr>
          <w:t>12</w:t>
        </w:r>
        <w:r w:rsidR="00FA142E">
          <w:rPr>
            <w:noProof/>
            <w:webHidden/>
          </w:rPr>
          <w:fldChar w:fldCharType="end"/>
        </w:r>
      </w:hyperlink>
    </w:p>
    <w:p w14:paraId="38553DDF" w14:textId="6D5B355D"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5" w:history="1">
        <w:r w:rsidR="00FA142E" w:rsidRPr="009B4254">
          <w:rPr>
            <w:rStyle w:val="Hyperlink"/>
            <w:noProof/>
          </w:rPr>
          <w:t>Table 4. U.S. National and Pennsylvania State Breastfeeding Rates by Race, 2013*</w:t>
        </w:r>
        <w:r w:rsidR="00FA142E">
          <w:rPr>
            <w:noProof/>
            <w:webHidden/>
          </w:rPr>
          <w:tab/>
        </w:r>
        <w:r w:rsidR="00FA142E">
          <w:rPr>
            <w:noProof/>
            <w:webHidden/>
          </w:rPr>
          <w:fldChar w:fldCharType="begin"/>
        </w:r>
        <w:r w:rsidR="00FA142E">
          <w:rPr>
            <w:noProof/>
            <w:webHidden/>
          </w:rPr>
          <w:instrText xml:space="preserve"> PAGEREF _Toc532570415 \h </w:instrText>
        </w:r>
        <w:r w:rsidR="00FA142E">
          <w:rPr>
            <w:noProof/>
            <w:webHidden/>
          </w:rPr>
        </w:r>
        <w:r w:rsidR="00FA142E">
          <w:rPr>
            <w:noProof/>
            <w:webHidden/>
          </w:rPr>
          <w:fldChar w:fldCharType="separate"/>
        </w:r>
        <w:r>
          <w:rPr>
            <w:noProof/>
            <w:webHidden/>
          </w:rPr>
          <w:t>13</w:t>
        </w:r>
        <w:r w:rsidR="00FA142E">
          <w:rPr>
            <w:noProof/>
            <w:webHidden/>
          </w:rPr>
          <w:fldChar w:fldCharType="end"/>
        </w:r>
      </w:hyperlink>
    </w:p>
    <w:p w14:paraId="3933677C" w14:textId="2573D409"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6" w:history="1">
        <w:r w:rsidR="00FA142E" w:rsidRPr="009B4254">
          <w:rPr>
            <w:rStyle w:val="Hyperlink"/>
            <w:noProof/>
          </w:rPr>
          <w:t>Table 5. Pennsylvania Breastfeeding Initiation Rate by Race/Ethnic Groups, 2013-2016</w:t>
        </w:r>
        <w:r w:rsidR="00FA142E">
          <w:rPr>
            <w:noProof/>
            <w:webHidden/>
          </w:rPr>
          <w:tab/>
        </w:r>
        <w:r w:rsidR="00FA142E">
          <w:rPr>
            <w:noProof/>
            <w:webHidden/>
          </w:rPr>
          <w:fldChar w:fldCharType="begin"/>
        </w:r>
        <w:r w:rsidR="00FA142E">
          <w:rPr>
            <w:noProof/>
            <w:webHidden/>
          </w:rPr>
          <w:instrText xml:space="preserve"> PAGEREF _Toc532570416 \h </w:instrText>
        </w:r>
        <w:r w:rsidR="00FA142E">
          <w:rPr>
            <w:noProof/>
            <w:webHidden/>
          </w:rPr>
        </w:r>
        <w:r w:rsidR="00FA142E">
          <w:rPr>
            <w:noProof/>
            <w:webHidden/>
          </w:rPr>
          <w:fldChar w:fldCharType="separate"/>
        </w:r>
        <w:r>
          <w:rPr>
            <w:noProof/>
            <w:webHidden/>
          </w:rPr>
          <w:t>15</w:t>
        </w:r>
        <w:r w:rsidR="00FA142E">
          <w:rPr>
            <w:noProof/>
            <w:webHidden/>
          </w:rPr>
          <w:fldChar w:fldCharType="end"/>
        </w:r>
      </w:hyperlink>
    </w:p>
    <w:p w14:paraId="0415C0DD" w14:textId="3EDFBF19"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7" w:history="1">
        <w:r w:rsidR="00FA142E" w:rsidRPr="009B4254">
          <w:rPr>
            <w:rStyle w:val="Hyperlink"/>
            <w:noProof/>
          </w:rPr>
          <w:t>Table 6. Breastfeeding Intent of Home Visiting Clients Who Enrolled and Delivered a Child, 2015-2017</w:t>
        </w:r>
        <w:r w:rsidR="00FA142E">
          <w:rPr>
            <w:noProof/>
            <w:webHidden/>
          </w:rPr>
          <w:tab/>
        </w:r>
        <w:r w:rsidR="00FA142E">
          <w:rPr>
            <w:noProof/>
            <w:webHidden/>
          </w:rPr>
          <w:fldChar w:fldCharType="begin"/>
        </w:r>
        <w:r w:rsidR="00FA142E">
          <w:rPr>
            <w:noProof/>
            <w:webHidden/>
          </w:rPr>
          <w:instrText xml:space="preserve"> PAGEREF _Toc532570417 \h </w:instrText>
        </w:r>
        <w:r w:rsidR="00FA142E">
          <w:rPr>
            <w:noProof/>
            <w:webHidden/>
          </w:rPr>
        </w:r>
        <w:r w:rsidR="00FA142E">
          <w:rPr>
            <w:noProof/>
            <w:webHidden/>
          </w:rPr>
          <w:fldChar w:fldCharType="separate"/>
        </w:r>
        <w:r>
          <w:rPr>
            <w:noProof/>
            <w:webHidden/>
          </w:rPr>
          <w:t>31</w:t>
        </w:r>
        <w:r w:rsidR="00FA142E">
          <w:rPr>
            <w:noProof/>
            <w:webHidden/>
          </w:rPr>
          <w:fldChar w:fldCharType="end"/>
        </w:r>
      </w:hyperlink>
    </w:p>
    <w:p w14:paraId="51949655" w14:textId="1F32165F"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8" w:history="1">
        <w:r w:rsidR="00FA142E" w:rsidRPr="009B4254">
          <w:rPr>
            <w:rStyle w:val="Hyperlink"/>
            <w:noProof/>
          </w:rPr>
          <w:t>Table 7. Breastfeeding Intent of Home Visiting Clients by Year, 2015-2017</w:t>
        </w:r>
        <w:r w:rsidR="00FA142E">
          <w:rPr>
            <w:noProof/>
            <w:webHidden/>
          </w:rPr>
          <w:tab/>
        </w:r>
        <w:r w:rsidR="00FA142E">
          <w:rPr>
            <w:noProof/>
            <w:webHidden/>
          </w:rPr>
          <w:fldChar w:fldCharType="begin"/>
        </w:r>
        <w:r w:rsidR="00FA142E">
          <w:rPr>
            <w:noProof/>
            <w:webHidden/>
          </w:rPr>
          <w:instrText xml:space="preserve"> PAGEREF _Toc532570418 \h </w:instrText>
        </w:r>
        <w:r w:rsidR="00FA142E">
          <w:rPr>
            <w:noProof/>
            <w:webHidden/>
          </w:rPr>
        </w:r>
        <w:r w:rsidR="00FA142E">
          <w:rPr>
            <w:noProof/>
            <w:webHidden/>
          </w:rPr>
          <w:fldChar w:fldCharType="separate"/>
        </w:r>
        <w:r>
          <w:rPr>
            <w:noProof/>
            <w:webHidden/>
          </w:rPr>
          <w:t>32</w:t>
        </w:r>
        <w:r w:rsidR="00FA142E">
          <w:rPr>
            <w:noProof/>
            <w:webHidden/>
          </w:rPr>
          <w:fldChar w:fldCharType="end"/>
        </w:r>
      </w:hyperlink>
    </w:p>
    <w:p w14:paraId="4C580F9F" w14:textId="2F7EFE47" w:rsidR="00FA142E" w:rsidRDefault="0033378A" w:rsidP="00F24C06">
      <w:pPr>
        <w:pStyle w:val="TableofFigures"/>
        <w:tabs>
          <w:tab w:val="right" w:leader="dot" w:pos="9350"/>
        </w:tabs>
        <w:spacing w:line="360" w:lineRule="auto"/>
        <w:rPr>
          <w:rFonts w:asciiTheme="minorHAnsi" w:eastAsiaTheme="minorEastAsia" w:hAnsiTheme="minorHAnsi" w:cstheme="minorBidi"/>
          <w:noProof/>
          <w:sz w:val="22"/>
          <w:szCs w:val="22"/>
        </w:rPr>
      </w:pPr>
      <w:hyperlink w:anchor="_Toc532570419" w:history="1">
        <w:r w:rsidR="00FA142E" w:rsidRPr="009B4254">
          <w:rPr>
            <w:rStyle w:val="Hyperlink"/>
            <w:noProof/>
          </w:rPr>
          <w:t>Table 8. Breastfeeding Intention of We C.A.R.E., HFA, and Allegheny County, 2016</w:t>
        </w:r>
        <w:r w:rsidR="00FA142E">
          <w:rPr>
            <w:noProof/>
            <w:webHidden/>
          </w:rPr>
          <w:tab/>
        </w:r>
        <w:r w:rsidR="00FA142E">
          <w:rPr>
            <w:noProof/>
            <w:webHidden/>
          </w:rPr>
          <w:fldChar w:fldCharType="begin"/>
        </w:r>
        <w:r w:rsidR="00FA142E">
          <w:rPr>
            <w:noProof/>
            <w:webHidden/>
          </w:rPr>
          <w:instrText xml:space="preserve"> PAGEREF _Toc532570419 \h </w:instrText>
        </w:r>
        <w:r w:rsidR="00FA142E">
          <w:rPr>
            <w:noProof/>
            <w:webHidden/>
          </w:rPr>
        </w:r>
        <w:r w:rsidR="00FA142E">
          <w:rPr>
            <w:noProof/>
            <w:webHidden/>
          </w:rPr>
          <w:fldChar w:fldCharType="separate"/>
        </w:r>
        <w:r>
          <w:rPr>
            <w:noProof/>
            <w:webHidden/>
          </w:rPr>
          <w:t>33</w:t>
        </w:r>
        <w:r w:rsidR="00FA142E">
          <w:rPr>
            <w:noProof/>
            <w:webHidden/>
          </w:rPr>
          <w:fldChar w:fldCharType="end"/>
        </w:r>
      </w:hyperlink>
    </w:p>
    <w:p w14:paraId="68D28572" w14:textId="170459B3" w:rsidR="005661C1" w:rsidRPr="0022100D" w:rsidRDefault="005661C1">
      <w:pPr>
        <w:pStyle w:val="Preliminary"/>
        <w:spacing w:line="360" w:lineRule="auto"/>
      </w:pPr>
      <w:r w:rsidRPr="0022100D">
        <w:fldChar w:fldCharType="end"/>
      </w:r>
      <w:r w:rsidRPr="0022100D">
        <w:t>List of figures</w:t>
      </w:r>
    </w:p>
    <w:p w14:paraId="6F5664E4" w14:textId="77777777" w:rsidR="005661C1" w:rsidRPr="0022100D" w:rsidRDefault="005661C1" w:rsidP="005661C1">
      <w:pPr>
        <w:pStyle w:val="Noindent"/>
      </w:pPr>
    </w:p>
    <w:p w14:paraId="242BB697" w14:textId="24886686" w:rsidR="00023E50" w:rsidRPr="0022100D" w:rsidRDefault="005661C1">
      <w:pPr>
        <w:pStyle w:val="TableofFigures"/>
        <w:tabs>
          <w:tab w:val="right" w:leader="dot" w:pos="9350"/>
        </w:tabs>
        <w:rPr>
          <w:rFonts w:asciiTheme="minorHAnsi" w:eastAsiaTheme="minorEastAsia" w:hAnsiTheme="minorHAnsi" w:cstheme="minorBidi"/>
          <w:noProof/>
          <w:sz w:val="22"/>
          <w:szCs w:val="22"/>
        </w:rPr>
      </w:pPr>
      <w:r w:rsidRPr="0022100D">
        <w:fldChar w:fldCharType="begin"/>
      </w:r>
      <w:r w:rsidRPr="0022100D">
        <w:instrText xml:space="preserve"> TOC \h \z \c "Figure" </w:instrText>
      </w:r>
      <w:r w:rsidRPr="0022100D">
        <w:fldChar w:fldCharType="separate"/>
      </w:r>
      <w:hyperlink w:anchor="_Toc531705804" w:history="1">
        <w:r w:rsidR="00023E50" w:rsidRPr="0022100D">
          <w:rPr>
            <w:rStyle w:val="Hyperlink"/>
            <w:noProof/>
          </w:rPr>
          <w:t>Figure 1. Percent Who Intend to Breastfeed by Race in Allegheny County, 2003-2015</w:t>
        </w:r>
        <w:r w:rsidR="00023E50" w:rsidRPr="0022100D">
          <w:rPr>
            <w:noProof/>
            <w:webHidden/>
          </w:rPr>
          <w:tab/>
        </w:r>
        <w:r w:rsidR="00023E50" w:rsidRPr="0022100D">
          <w:rPr>
            <w:noProof/>
            <w:webHidden/>
          </w:rPr>
          <w:fldChar w:fldCharType="begin"/>
        </w:r>
        <w:r w:rsidR="00023E50" w:rsidRPr="0022100D">
          <w:rPr>
            <w:noProof/>
            <w:webHidden/>
          </w:rPr>
          <w:instrText xml:space="preserve"> PAGEREF _Toc531705804 \h </w:instrText>
        </w:r>
        <w:r w:rsidR="00023E50" w:rsidRPr="0022100D">
          <w:rPr>
            <w:noProof/>
            <w:webHidden/>
          </w:rPr>
        </w:r>
        <w:r w:rsidR="00023E50" w:rsidRPr="0022100D">
          <w:rPr>
            <w:noProof/>
            <w:webHidden/>
          </w:rPr>
          <w:fldChar w:fldCharType="separate"/>
        </w:r>
        <w:r w:rsidR="0033378A">
          <w:rPr>
            <w:noProof/>
            <w:webHidden/>
          </w:rPr>
          <w:t>14</w:t>
        </w:r>
        <w:r w:rsidR="00023E50" w:rsidRPr="0022100D">
          <w:rPr>
            <w:noProof/>
            <w:webHidden/>
          </w:rPr>
          <w:fldChar w:fldCharType="end"/>
        </w:r>
      </w:hyperlink>
    </w:p>
    <w:p w14:paraId="4CAF140B" w14:textId="6FFFB0A4" w:rsidR="005661C1" w:rsidRPr="0022100D" w:rsidRDefault="005661C1" w:rsidP="00BC1187">
      <w:r w:rsidRPr="0022100D">
        <w:fldChar w:fldCharType="end"/>
      </w:r>
      <w:r w:rsidR="00BC1187" w:rsidRPr="0022100D">
        <w:t xml:space="preserve"> </w:t>
      </w:r>
    </w:p>
    <w:p w14:paraId="73A0B8BE" w14:textId="77777777" w:rsidR="005661C1" w:rsidRPr="0022100D" w:rsidRDefault="005661C1" w:rsidP="005661C1"/>
    <w:p w14:paraId="70BF121E" w14:textId="77777777" w:rsidR="005661C1" w:rsidRPr="0022100D" w:rsidRDefault="005661C1" w:rsidP="00BC1187"/>
    <w:p w14:paraId="4F834383" w14:textId="77777777" w:rsidR="00B424B6" w:rsidRPr="0022100D" w:rsidRDefault="00B424B6" w:rsidP="00177A16">
      <w:pPr>
        <w:pStyle w:val="Noindent"/>
        <w:spacing w:line="480" w:lineRule="auto"/>
      </w:pPr>
    </w:p>
    <w:p w14:paraId="79A028E5" w14:textId="77777777" w:rsidR="00AA2C6A" w:rsidRPr="0022100D" w:rsidRDefault="00AA2C6A" w:rsidP="00177A16">
      <w:pPr>
        <w:spacing w:line="480" w:lineRule="auto"/>
        <w:sectPr w:rsidR="00AA2C6A" w:rsidRPr="0022100D" w:rsidSect="00367476">
          <w:footerReference w:type="even" r:id="rId8"/>
          <w:footerReference w:type="default" r:id="rId9"/>
          <w:pgSz w:w="12240" w:h="15840"/>
          <w:pgMar w:top="1440" w:right="1440" w:bottom="1440" w:left="1440" w:header="720" w:footer="720" w:gutter="0"/>
          <w:pgNumType w:fmt="lowerRoman" w:start="1"/>
          <w:cols w:space="720"/>
          <w:titlePg/>
          <w:docGrid w:linePitch="360"/>
        </w:sectPr>
      </w:pPr>
    </w:p>
    <w:p w14:paraId="104DCF6E" w14:textId="77777777" w:rsidR="006B1124" w:rsidRPr="0022100D" w:rsidRDefault="006B1124" w:rsidP="0034701E">
      <w:pPr>
        <w:pStyle w:val="Heading1"/>
      </w:pPr>
      <w:bookmarkStart w:id="2" w:name="_Toc106513527"/>
      <w:bookmarkStart w:id="3" w:name="_Toc106717785"/>
      <w:bookmarkStart w:id="4" w:name="_Toc532552262"/>
      <w:r w:rsidRPr="0022100D">
        <w:t>Introduction</w:t>
      </w:r>
      <w:bookmarkEnd w:id="2"/>
      <w:bookmarkEnd w:id="3"/>
      <w:bookmarkEnd w:id="4"/>
    </w:p>
    <w:p w14:paraId="0BA02F82" w14:textId="17BD5A86" w:rsidR="00AA1CDA" w:rsidRPr="0022100D" w:rsidRDefault="00A7467D" w:rsidP="00D80E85">
      <w:pPr>
        <w:pStyle w:val="Noindent"/>
        <w:spacing w:line="480" w:lineRule="auto"/>
      </w:pPr>
      <w:r w:rsidRPr="0022100D">
        <w:tab/>
      </w:r>
      <w:r w:rsidR="00D41C8D" w:rsidRPr="0022100D">
        <w:t>Breastfeeding</w:t>
      </w:r>
      <w:r w:rsidRPr="0022100D">
        <w:t>, a gold standard in infant nutrition, is hailed by many organizat</w:t>
      </w:r>
      <w:r w:rsidR="005B7941" w:rsidRPr="0022100D">
        <w:t xml:space="preserve">ions </w:t>
      </w:r>
      <w:r w:rsidR="0077372D" w:rsidRPr="0022100D">
        <w:t xml:space="preserve">and health professionals </w:t>
      </w:r>
      <w:r w:rsidR="005B7941" w:rsidRPr="0022100D">
        <w:t xml:space="preserve">for </w:t>
      </w:r>
      <w:r w:rsidR="00E271C2" w:rsidRPr="0022100D">
        <w:t>its</w:t>
      </w:r>
      <w:r w:rsidR="00801563" w:rsidRPr="0022100D">
        <w:t xml:space="preserve"> immense benefits. The </w:t>
      </w:r>
      <w:r w:rsidRPr="0022100D">
        <w:t>American Academy of Pediatrics considers infant n</w:t>
      </w:r>
      <w:r w:rsidR="00801563" w:rsidRPr="0022100D">
        <w:t>utrition a public health issue.</w:t>
      </w:r>
      <w:r w:rsidR="008F46EA" w:rsidRPr="0022100D">
        <w:fldChar w:fldCharType="begin"/>
      </w:r>
      <w:r w:rsidR="00EF2280" w:rsidRPr="0022100D">
        <w:instrText xml:space="preserve"> ADDIN EN.CITE &lt;EndNote&gt;&lt;Cite&gt;&lt;Author&gt;Eidelman&lt;/Author&gt;&lt;Year&gt;2012&lt;/Year&gt;&lt;RecNum&gt;1&lt;/RecNum&gt;&lt;DisplayText&gt;[1]&lt;/DisplayText&gt;&lt;record&gt;&lt;rec-number&gt;1&lt;/rec-number&gt;&lt;foreign-keys&gt;&lt;key app="EN" db-id="2raewv0wqdf2t0etw26v92zipfspv02dwva2" timestamp="1530831255"&gt;1&lt;/key&gt;&lt;key app="ENWeb" db-id=""&gt;0&lt;/key&gt;&lt;/foreign-keys&gt;&lt;ref-type name="Journal Article"&gt;17&lt;/ref-type&gt;&lt;contributors&gt;&lt;authors&gt;&lt;author&gt;Eidelman A, Schanler R&lt;/author&gt;&lt;/authors&gt;&lt;/contributors&gt;&lt;titles&gt;&lt;title&gt;Breastfeeding and the use of human milk&lt;/title&gt;&lt;secondary-title&gt;Pediatrics&lt;/secondary-title&gt;&lt;/titles&gt;&lt;periodical&gt;&lt;full-title&gt;Pediatrics&lt;/full-title&gt;&lt;/periodical&gt;&lt;pages&gt;e827-41&lt;/pages&gt;&lt;volume&gt;129&lt;/volume&gt;&lt;number&gt;3&lt;/number&gt;&lt;edition&gt;2012/03/01&lt;/edition&gt;&lt;keywords&gt;&lt;keyword&gt;Breast Feeding/*statistics &amp;amp; numerical data&lt;/keyword&gt;&lt;keyword&gt;Child, Preschool&lt;/keyword&gt;&lt;keyword&gt;Female&lt;/keyword&gt;&lt;keyword&gt;Humans&lt;/keyword&gt;&lt;keyword&gt;Infant&lt;/keyword&gt;&lt;keyword&gt;Infant Nutrition Disorders/prevention &amp;amp; control&lt;/keyword&gt;&lt;keyword&gt;Infant Nutritional Physiological Phenomena&lt;/keyword&gt;&lt;keyword&gt;*Infant Welfare&lt;/keyword&gt;&lt;keyword&gt;Infant, Newborn&lt;/keyword&gt;&lt;keyword&gt;Male&lt;/keyword&gt;&lt;keyword&gt;*Milk, Human&lt;/keyword&gt;&lt;keyword&gt;Nutritional Requirements&lt;/keyword&gt;&lt;keyword&gt;Pediatrics/standards&lt;/keyword&gt;&lt;keyword&gt;Policy Making&lt;/keyword&gt;&lt;keyword&gt;*Practice Guidelines as Topic&lt;/keyword&gt;&lt;keyword&gt;Societies, Medical&lt;/keyword&gt;&lt;keyword&gt;United Nations&lt;/keyword&gt;&lt;keyword&gt;United States&lt;/keyword&gt;&lt;keyword&gt;World Health Organization&lt;/keyword&gt;&lt;/keywords&gt;&lt;dates&gt;&lt;year&gt;2012&lt;/year&gt;&lt;pub-dates&gt;&lt;date&gt;Mar&lt;/date&gt;&lt;/pub-dates&gt;&lt;/dates&gt;&lt;isbn&gt;1098-4275 (Electronic)&amp;#xD;0031-4005 (Linking)&lt;/isbn&gt;&lt;accession-num&gt;22371471&lt;/accession-num&gt;&lt;urls&gt;&lt;related-urls&gt;&lt;url&gt;https://www.ncbi.nlm.nih.gov/pubmed/22371471&lt;/url&gt;&lt;/related-urls&gt;&lt;/urls&gt;&lt;electronic-resource-num&gt;10.1542/peds.2011-3552&lt;/electronic-resource-num&gt;&lt;/record&gt;&lt;/Cite&gt;&lt;/EndNote&gt;</w:instrText>
      </w:r>
      <w:r w:rsidR="008F46EA" w:rsidRPr="0022100D">
        <w:fldChar w:fldCharType="separate"/>
      </w:r>
      <w:r w:rsidR="008F46EA" w:rsidRPr="0022100D">
        <w:rPr>
          <w:noProof/>
        </w:rPr>
        <w:t>[1]</w:t>
      </w:r>
      <w:r w:rsidR="008F46EA" w:rsidRPr="0022100D">
        <w:fldChar w:fldCharType="end"/>
      </w:r>
      <w:r w:rsidR="008F46EA" w:rsidRPr="0022100D">
        <w:t xml:space="preserve"> </w:t>
      </w:r>
      <w:r w:rsidR="00DA5BD7" w:rsidRPr="0022100D">
        <w:t>E</w:t>
      </w:r>
      <w:r w:rsidRPr="0022100D">
        <w:t>xclusive breastfeeding</w:t>
      </w:r>
      <w:r w:rsidR="00DA5BD7" w:rsidRPr="0022100D">
        <w:t xml:space="preserve"> is recommended</w:t>
      </w:r>
      <w:r w:rsidRPr="0022100D">
        <w:t xml:space="preserve"> f</w:t>
      </w:r>
      <w:r w:rsidR="00EF3EB8" w:rsidRPr="0022100D">
        <w:t>or the first six months of life, followed by</w:t>
      </w:r>
      <w:r w:rsidRPr="0022100D">
        <w:t xml:space="preserve"> introducing complementary foods while still breastfeeding</w:t>
      </w:r>
      <w:r w:rsidR="0033274B" w:rsidRPr="0022100D">
        <w:t>,</w:t>
      </w:r>
      <w:r w:rsidRPr="0022100D">
        <w:t xml:space="preserve"> up t</w:t>
      </w:r>
      <w:r w:rsidR="008F46EA" w:rsidRPr="0022100D">
        <w:t>o age two years old and beyond.</w:t>
      </w:r>
      <w:r w:rsidR="008F46EA" w:rsidRPr="0022100D">
        <w:fldChar w:fldCharType="begin"/>
      </w:r>
      <w:r w:rsidR="00922184" w:rsidRPr="0022100D">
        <w:instrText xml:space="preserve"> ADDIN EN.CITE &lt;EndNote&gt;&lt;Cite&gt;&lt;Author&gt;World Health Organization&lt;/Author&gt;&lt;Year&gt;2018&lt;/Year&gt;&lt;RecNum&gt;2&lt;/RecNum&gt;&lt;DisplayText&gt;[2]&lt;/DisplayText&gt;&lt;record&gt;&lt;rec-number&gt;2&lt;/rec-number&gt;&lt;foreign-keys&gt;&lt;key app="EN" db-id="2raewv0wqdf2t0etw26v92zipfspv02dwva2" timestamp="1530832152"&gt;2&lt;/key&gt;&lt;/foreign-keys&gt;&lt;ref-type name="Web Page"&gt;12&lt;/ref-type&gt;&lt;contributors&gt;&lt;authors&gt;&lt;author&gt;World Health Organization,&lt;/author&gt;&lt;/authors&gt;&lt;/contributors&gt;&lt;titles&gt;&lt;title&gt;Breastfeeding&lt;/title&gt;&lt;secondary-title&gt;Maternal, newborn, child and adolescent health&lt;/secondary-title&gt;&lt;/titles&gt;&lt;volume&gt;2018&lt;/volume&gt;&lt;number&gt;July 5, 2018&lt;/number&gt;&lt;dates&gt;&lt;year&gt;2018&lt;/year&gt;&lt;/dates&gt;&lt;publisher&gt;World Health Organization&lt;/publisher&gt;&lt;urls&gt;&lt;related-urls&gt;&lt;url&gt;http://www.who.int/maternal_child_adolescent/topics/newborn/nutrition/breastfeeding/en/&lt;/url&gt;&lt;/related-urls&gt;&lt;/urls&gt;&lt;/record&gt;&lt;/Cite&gt;&lt;/EndNote&gt;</w:instrText>
      </w:r>
      <w:r w:rsidR="008F46EA" w:rsidRPr="0022100D">
        <w:fldChar w:fldCharType="separate"/>
      </w:r>
      <w:r w:rsidR="008F46EA" w:rsidRPr="0022100D">
        <w:rPr>
          <w:noProof/>
        </w:rPr>
        <w:t>[2]</w:t>
      </w:r>
      <w:r w:rsidR="008F46EA" w:rsidRPr="0022100D">
        <w:fldChar w:fldCharType="end"/>
      </w:r>
      <w:r w:rsidR="00D80E85" w:rsidRPr="0022100D">
        <w:t xml:space="preserve"> </w:t>
      </w:r>
      <w:r w:rsidR="00AA1CDA" w:rsidRPr="0022100D">
        <w:t>Exclusive breastfeeding is defined by the World Health Organization</w:t>
      </w:r>
      <w:r w:rsidR="00D80E85" w:rsidRPr="0022100D">
        <w:t xml:space="preserve"> and the Center for Disease Control</w:t>
      </w:r>
      <w:r w:rsidR="00AA1CDA" w:rsidRPr="0022100D">
        <w:t xml:space="preserve"> as</w:t>
      </w:r>
      <w:r w:rsidR="00AA69EB" w:rsidRPr="0022100D">
        <w:t xml:space="preserve"> infants only receiving breastmilk, no other foods or liquids</w:t>
      </w:r>
      <w:r w:rsidR="00D80E85" w:rsidRPr="0022100D">
        <w:t xml:space="preserve"> except for medications and vitamin and mineral supplements</w:t>
      </w:r>
      <w:r w:rsidR="00AA69EB" w:rsidRPr="0022100D">
        <w:t>.</w:t>
      </w:r>
      <w:r w:rsidR="00DE16D0" w:rsidRPr="0022100D">
        <w:fldChar w:fldCharType="begin"/>
      </w:r>
      <w:r w:rsidR="00DE16D0" w:rsidRPr="0022100D">
        <w:instrText xml:space="preserve"> ADDIN EN.CITE &lt;EndNote&gt;&lt;Cite&gt;&lt;Author&gt;World Health Organization&lt;/Author&gt;&lt;Year&gt;2018&lt;/Year&gt;&lt;RecNum&gt;2&lt;/RecNum&gt;&lt;DisplayText&gt;[2, 3]&lt;/DisplayText&gt;&lt;record&gt;&lt;rec-number&gt;2&lt;/rec-number&gt;&lt;foreign-keys&gt;&lt;key app="EN" db-id="2raewv0wqdf2t0etw26v92zipfspv02dwva2" timestamp="1530832152"&gt;2&lt;/key&gt;&lt;/foreign-keys&gt;&lt;ref-type name="Web Page"&gt;12&lt;/ref-type&gt;&lt;contributors&gt;&lt;authors&gt;&lt;author&gt;World Health Organization,&lt;/author&gt;&lt;/authors&gt;&lt;/contributors&gt;&lt;titles&gt;&lt;title&gt;Breastfeeding&lt;/title&gt;&lt;secondary-title&gt;Maternal, newborn, child and adolescent health&lt;/secondary-title&gt;&lt;/titles&gt;&lt;volume&gt;2018&lt;/volume&gt;&lt;number&gt;July 5, 2018&lt;/number&gt;&lt;dates&gt;&lt;year&gt;2018&lt;/year&gt;&lt;/dates&gt;&lt;publisher&gt;World Health Organization&lt;/publisher&gt;&lt;urls&gt;&lt;related-urls&gt;&lt;url&gt;http://www.who.int/maternal_child_adolescent/topics/newborn/nutrition/breastfeeding/en/&lt;/url&gt;&lt;/related-urls&gt;&lt;/urls&gt;&lt;/record&gt;&lt;/Cite&gt;&lt;Cite&gt;&lt;Author&gt;Center for Disease Control and Prevention&lt;/Author&gt;&lt;Year&gt;2018&lt;/Year&gt;&lt;RecNum&gt;60&lt;/RecNum&gt;&lt;record&gt;&lt;rec-number&gt;60&lt;/rec-number&gt;&lt;foreign-keys&gt;&lt;key app="EN" db-id="2raewv0wqdf2t0etw26v92zipfspv02dwva2" timestamp="1541551588"&gt;60&lt;/key&gt;&lt;/foreign-keys&gt;&lt;ref-type name="Web Page"&gt;12&lt;/ref-type&gt;&lt;contributors&gt;&lt;authors&gt;&lt;author&gt;Center for Disease Control and Prevention,&lt;/author&gt;&lt;/authors&gt;&lt;/contributors&gt;&lt;titles&gt;&lt;title&gt;Nutrition definitions&lt;/title&gt;&lt;/titles&gt;&lt;volume&gt;2018&lt;/volume&gt;&lt;number&gt;November 6&lt;/number&gt;&lt;dates&gt;&lt;year&gt;2018&lt;/year&gt;&lt;pub-dates&gt;&lt;date&gt;May 7, 2018&lt;/date&gt;&lt;/pub-dates&gt;&lt;/dates&gt;&lt;urls&gt;&lt;related-urls&gt;&lt;url&gt;https://www.cdc.gov/nutrition/infantandtoddlernutrition/definitions.html&lt;/url&gt;&lt;/related-urls&gt;&lt;/urls&gt;&lt;custom1&gt;2018&lt;/custom1&gt;&lt;custom2&gt;November 6&lt;/custom2&gt;&lt;/record&gt;&lt;/Cite&gt;&lt;/EndNote&gt;</w:instrText>
      </w:r>
      <w:r w:rsidR="00DE16D0" w:rsidRPr="0022100D">
        <w:fldChar w:fldCharType="separate"/>
      </w:r>
      <w:r w:rsidR="00DE16D0" w:rsidRPr="0022100D">
        <w:rPr>
          <w:noProof/>
        </w:rPr>
        <w:t>[2, 3]</w:t>
      </w:r>
      <w:r w:rsidR="00DE16D0" w:rsidRPr="0022100D">
        <w:fldChar w:fldCharType="end"/>
      </w:r>
      <w:r w:rsidR="00D80E85" w:rsidRPr="0022100D">
        <w:t xml:space="preserve"> Breastfeeding duration is the total length of time that an infant receives breastmilk. </w:t>
      </w:r>
      <w:r w:rsidR="00A039EC" w:rsidRPr="0022100D">
        <w:t xml:space="preserve">Breastfeeding intention is whether or not a woman will breastfeed. </w:t>
      </w:r>
    </w:p>
    <w:p w14:paraId="1246C67F" w14:textId="1FF60807" w:rsidR="00292204" w:rsidRPr="0022100D" w:rsidRDefault="00292204" w:rsidP="00292204">
      <w:pPr>
        <w:pStyle w:val="Noindent"/>
        <w:spacing w:line="480" w:lineRule="auto"/>
        <w:ind w:firstLine="720"/>
      </w:pPr>
      <w:r w:rsidRPr="0022100D">
        <w:t xml:space="preserve">The health impact for breastfeeding mothers and breastfed infants are sizeable. For breastfed infants, there are lower rates </w:t>
      </w:r>
      <w:proofErr w:type="gramStart"/>
      <w:r w:rsidRPr="0022100D">
        <w:t>of  infections</w:t>
      </w:r>
      <w:proofErr w:type="gramEnd"/>
      <w:r w:rsidRPr="0022100D">
        <w:t xml:space="preserve"> of the respiratory tract, ear, and gastrointestinal tract.</w:t>
      </w:r>
      <w:r w:rsidRPr="0022100D">
        <w:fldChar w:fldCharType="begin">
          <w:fldData xml:space="preserve">PEVuZE5vdGU+PENpdGU+PEF1dGhvcj5DZW50ZXIgZm9yIERpc2Vhc2UgQ29udHJvbCBhbmQgUHJl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</w:fldData>
        </w:fldChar>
      </w:r>
      <w:r w:rsidR="00DE16D0" w:rsidRPr="0022100D">
        <w:instrText xml:space="preserve"> ADDIN EN.CITE </w:instrText>
      </w:r>
      <w:r w:rsidR="00DE16D0" w:rsidRPr="0022100D">
        <w:fldChar w:fldCharType="begin">
          <w:fldData xml:space="preserve">PEVuZE5vdGU+PENpdGU+PEF1dGhvcj5DZW50ZXIgZm9yIERpc2Vhc2UgQ29udHJvbCBhbmQgUHJl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</w:fldData>
        </w:fldChar>
      </w:r>
      <w:r w:rsidR="00DE16D0" w:rsidRPr="0022100D">
        <w:instrText xml:space="preserve"> ADDIN EN.CITE.DATA </w:instrText>
      </w:r>
      <w:r w:rsidR="00DE16D0" w:rsidRPr="0022100D">
        <w:fldChar w:fldCharType="end"/>
      </w:r>
      <w:r w:rsidRPr="0022100D">
        <w:fldChar w:fldCharType="separate"/>
      </w:r>
      <w:r w:rsidR="00DE16D0" w:rsidRPr="0022100D">
        <w:rPr>
          <w:noProof/>
        </w:rPr>
        <w:t>[1, 4, 5]</w:t>
      </w:r>
      <w:r w:rsidRPr="0022100D">
        <w:fldChar w:fldCharType="end"/>
      </w:r>
      <w:r w:rsidRPr="0022100D">
        <w:t xml:space="preserve"> Breastfed infants have lower disease rates for necrotizing </w:t>
      </w:r>
      <w:proofErr w:type="spellStart"/>
      <w:r w:rsidRPr="0022100D">
        <w:t>enterocolitis</w:t>
      </w:r>
      <w:proofErr w:type="spellEnd"/>
      <w:r w:rsidRPr="0022100D">
        <w:t>, inflammatory bowel disease (IBD)</w:t>
      </w:r>
      <w:proofErr w:type="gramStart"/>
      <w:r w:rsidRPr="0022100D">
        <w:t>,  allergy</w:t>
      </w:r>
      <w:proofErr w:type="gramEnd"/>
      <w:r w:rsidRPr="0022100D">
        <w:t xml:space="preserve"> diseases, and celiac disease.</w:t>
      </w:r>
      <w:r w:rsidRPr="0022100D">
        <w:fldChar w:fldCharType="begin">
          <w:fldData xml:space="preserve">PEVuZE5vdGU+PENpdGU+PEF1dGhvcj5DZW50ZXIgZm9yIERpc2Vhc2UgQ29udHJvbCBhbmQgUHJl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</w:fldData>
        </w:fldChar>
      </w:r>
      <w:r w:rsidR="00DE16D0" w:rsidRPr="0022100D">
        <w:instrText xml:space="preserve"> ADDIN EN.CITE </w:instrText>
      </w:r>
      <w:r w:rsidR="00DE16D0" w:rsidRPr="0022100D">
        <w:fldChar w:fldCharType="begin">
          <w:fldData xml:space="preserve">PEVuZE5vdGU+PENpdGU+PEF1dGhvcj5DZW50ZXIgZm9yIERpc2Vhc2UgQ29udHJvbCBhbmQgUHJl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</w:fldData>
        </w:fldChar>
      </w:r>
      <w:r w:rsidR="00DE16D0" w:rsidRPr="0022100D">
        <w:instrText xml:space="preserve"> ADDIN EN.CITE.DATA </w:instrText>
      </w:r>
      <w:r w:rsidR="00DE16D0" w:rsidRPr="0022100D">
        <w:fldChar w:fldCharType="end"/>
      </w:r>
      <w:r w:rsidRPr="0022100D">
        <w:fldChar w:fldCharType="separate"/>
      </w:r>
      <w:r w:rsidR="00DE16D0" w:rsidRPr="0022100D">
        <w:rPr>
          <w:noProof/>
        </w:rPr>
        <w:t>[1, 4, 5]</w:t>
      </w:r>
      <w:r w:rsidRPr="0022100D">
        <w:fldChar w:fldCharType="end"/>
      </w:r>
      <w:r w:rsidRPr="0022100D">
        <w:t xml:space="preserve"> </w:t>
      </w:r>
      <w:r w:rsidR="0033274B" w:rsidRPr="0022100D">
        <w:t>B</w:t>
      </w:r>
      <w:r w:rsidRPr="0022100D">
        <w:t xml:space="preserve">reastfed infants </w:t>
      </w:r>
      <w:r w:rsidR="0033274B" w:rsidRPr="0022100D">
        <w:t>also have lower rates of</w:t>
      </w:r>
      <w:r w:rsidRPr="0022100D">
        <w:t xml:space="preserve"> Sudden Infant Death Syndrome (SIDS), infant mortality, obesity, diabetes, and childhood leukemia and lymphoma.</w:t>
      </w:r>
      <w:r w:rsidRPr="0022100D">
        <w:fldChar w:fldCharType="begin">
          <w:fldData xml:space="preserve">PEVuZE5vdGU+PENpdGU+PEF1dGhvcj5DZW50ZXIgZm9yIERpc2Vhc2UgQ29udHJvbCBhbmQgUHJl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</w:fldData>
        </w:fldChar>
      </w:r>
      <w:r w:rsidR="00DE16D0" w:rsidRPr="0022100D">
        <w:instrText xml:space="preserve"> ADDIN EN.CITE </w:instrText>
      </w:r>
      <w:r w:rsidR="00DE16D0" w:rsidRPr="0022100D">
        <w:fldChar w:fldCharType="begin">
          <w:fldData xml:space="preserve">PEVuZE5vdGU+PENpdGU+PEF1dGhvcj5DZW50ZXIgZm9yIERpc2Vhc2UgQ29udHJvbCBhbmQgUHJl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</w:fldData>
        </w:fldChar>
      </w:r>
      <w:r w:rsidR="00DE16D0" w:rsidRPr="0022100D">
        <w:instrText xml:space="preserve"> ADDIN EN.CITE.DATA </w:instrText>
      </w:r>
      <w:r w:rsidR="00DE16D0" w:rsidRPr="0022100D">
        <w:fldChar w:fldCharType="end"/>
      </w:r>
      <w:r w:rsidRPr="0022100D">
        <w:fldChar w:fldCharType="separate"/>
      </w:r>
      <w:r w:rsidR="00DE16D0" w:rsidRPr="0022100D">
        <w:rPr>
          <w:noProof/>
        </w:rPr>
        <w:t>[1, 4]</w:t>
      </w:r>
      <w:r w:rsidRPr="0022100D">
        <w:fldChar w:fldCharType="end"/>
      </w:r>
      <w:r w:rsidRPr="0022100D">
        <w:t xml:space="preserve"> </w:t>
      </w:r>
      <w:r w:rsidR="0033274B" w:rsidRPr="0022100D">
        <w:t>Infants have</w:t>
      </w:r>
      <w:r w:rsidRPr="0022100D">
        <w:t xml:space="preserve"> better neurodevelopment outcomes </w:t>
      </w:r>
      <w:r w:rsidR="0033274B" w:rsidRPr="0022100D">
        <w:t xml:space="preserve">when they </w:t>
      </w:r>
      <w:r w:rsidRPr="0022100D">
        <w:t>are breastfed.</w:t>
      </w:r>
      <w:r w:rsidRPr="0022100D">
        <w:fldChar w:fldCharType="begin"/>
      </w:r>
      <w:r w:rsidRPr="0022100D">
        <w:instrText xml:space="preserve"> ADDIN EN.CITE &lt;EndNote&gt;&lt;Cite&gt;&lt;Author&gt;Eidelman&lt;/Author&gt;&lt;Year&gt;2012&lt;/Year&gt;&lt;RecNum&gt;1&lt;/RecNum&gt;&lt;DisplayText&gt;[1]&lt;/DisplayText&gt;&lt;record&gt;&lt;rec-number&gt;1&lt;/rec-number&gt;&lt;foreign-keys&gt;&lt;key app="EN" db-id="2raewv0wqdf2t0etw26v92zipfspv02dwva2" timestamp="1530831255"&gt;1&lt;/key&gt;&lt;key app="ENWeb" db-id=""&gt;0&lt;/key&gt;&lt;/foreign-keys&gt;&lt;ref-type name="Journal Article"&gt;17&lt;/ref-type&gt;&lt;contributors&gt;&lt;authors&gt;&lt;author&gt;Eidelman A, Schanler R&lt;/author&gt;&lt;/authors&gt;&lt;/contributors&gt;&lt;titles&gt;&lt;title&gt;Breastfeeding and the use of human milk&lt;/title&gt;&lt;secondary-title&gt;Pediatrics&lt;/secondary-title&gt;&lt;/titles&gt;&lt;periodical&gt;&lt;full-title&gt;Pediatrics&lt;/full-title&gt;&lt;/periodical&gt;&lt;pages&gt;e827-41&lt;/pages&gt;&lt;volume&gt;129&lt;/volume&gt;&lt;number&gt;3&lt;/number&gt;&lt;edition&gt;2012/03/01&lt;/edition&gt;&lt;keywords&gt;&lt;keyword&gt;Breast Feeding/*statistics &amp;amp; numerical data&lt;/keyword&gt;&lt;keyword&gt;Child, Preschool&lt;/keyword&gt;&lt;keyword&gt;Female&lt;/keyword&gt;&lt;keyword&gt;Humans&lt;/keyword&gt;&lt;keyword&gt;Infant&lt;/keyword&gt;&lt;keyword&gt;Infant Nutrition Disorders/prevention &amp;amp; control&lt;/keyword&gt;&lt;keyword&gt;Infant Nutritional Physiological Phenomena&lt;/keyword&gt;&lt;keyword&gt;*Infant Welfare&lt;/keyword&gt;&lt;keyword&gt;Infant, Newborn&lt;/keyword&gt;&lt;keyword&gt;Male&lt;/keyword&gt;&lt;keyword&gt;*Milk, Human&lt;/keyword&gt;&lt;keyword&gt;Nutritional Requirements&lt;/keyword&gt;&lt;keyword&gt;Pediatrics/standards&lt;/keyword&gt;&lt;keyword&gt;Policy Making&lt;/keyword&gt;&lt;keyword&gt;*Practice Guidelines as Topic&lt;/keyword&gt;&lt;keyword&gt;Societies, Medical&lt;/keyword&gt;&lt;keyword&gt;United Nations&lt;/keyword&gt;&lt;keyword&gt;United States&lt;/keyword&gt;&lt;keyword&gt;World Health Organization&lt;/keyword&gt;&lt;/keywords&gt;&lt;dates&gt;&lt;year&gt;2012&lt;/year&gt;&lt;pub-dates&gt;&lt;date&gt;Mar&lt;/date&gt;&lt;/pub-dates&gt;&lt;/dates&gt;&lt;isbn&gt;1098-4275 (Electronic)&amp;#xD;0031-4005 (Linking)&lt;/isbn&gt;&lt;accession-num&gt;22371471&lt;/accession-num&gt;&lt;urls&gt;&lt;related-urls&gt;&lt;url&gt;https://www.ncbi.nlm.nih.gov/pubmed/22371471&lt;/url&gt;&lt;/related-urls&gt;&lt;/urls&gt;&lt;electronic-resource-num&gt;10.1542/peds.2011-3552&lt;/electronic-resource-num&gt;&lt;/record&gt;&lt;/Cite&gt;&lt;/EndNote&gt;</w:instrText>
      </w:r>
      <w:r w:rsidRPr="0022100D">
        <w:fldChar w:fldCharType="separate"/>
      </w:r>
      <w:r w:rsidRPr="0022100D">
        <w:rPr>
          <w:noProof/>
        </w:rPr>
        <w:t>[1]</w:t>
      </w:r>
      <w:r w:rsidRPr="0022100D">
        <w:fldChar w:fldCharType="end"/>
      </w:r>
      <w:r w:rsidRPr="0022100D">
        <w:t xml:space="preserve"> </w:t>
      </w:r>
    </w:p>
    <w:p w14:paraId="7437702B" w14:textId="55231E92" w:rsidR="00A039EC" w:rsidRPr="0022100D" w:rsidRDefault="00A039EC" w:rsidP="00A039EC">
      <w:pPr>
        <w:spacing w:line="480" w:lineRule="auto"/>
        <w:ind w:firstLine="720"/>
      </w:pPr>
      <w:r w:rsidRPr="0022100D">
        <w:t>There are many short and long-term maternal health outcomes for breastfeeding. Breastfeeding can increase child spacing and help decrease postpartum blood loss, rheumatoid arthritis, hypertension, diabetes, ovarian cancer and breast cancer.</w:t>
      </w:r>
      <w:r w:rsidR="00F15374" w:rsidRPr="0022100D">
        <w:fldChar w:fldCharType="begin">
          <w:fldData xml:space="preserve">PEVuZE5vdGU+PENpdGU+PEF1dGhvcj5DaHVuZyBNPC9BdXRob3I+PFllYXI+MjAwODwvWWVhcj48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</w:fldData>
        </w:fldChar>
      </w:r>
      <w:r w:rsidR="00F15374" w:rsidRPr="0022100D">
        <w:instrText xml:space="preserve"> ADDIN EN.CITE </w:instrText>
      </w:r>
      <w:r w:rsidR="00F15374" w:rsidRPr="0022100D">
        <w:fldChar w:fldCharType="begin">
          <w:fldData xml:space="preserve">PEVuZE5vdGU+PENpdGU+PEF1dGhvcj5DaHVuZyBNPC9BdXRob3I+PFllYXI+MjAwODwvWWVhcj48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</w:fldData>
        </w:fldChar>
      </w:r>
      <w:r w:rsidR="00F15374" w:rsidRPr="0022100D">
        <w:instrText xml:space="preserve"> ADDIN EN.CITE.DATA </w:instrText>
      </w:r>
      <w:r w:rsidR="00F15374" w:rsidRPr="0022100D">
        <w:fldChar w:fldCharType="end"/>
      </w:r>
      <w:r w:rsidR="00F15374" w:rsidRPr="0022100D">
        <w:fldChar w:fldCharType="separate"/>
      </w:r>
      <w:r w:rsidR="00F15374" w:rsidRPr="0022100D">
        <w:rPr>
          <w:noProof/>
        </w:rPr>
        <w:t>[1, 6-10]</w:t>
      </w:r>
      <w:r w:rsidR="00F15374" w:rsidRPr="0022100D">
        <w:fldChar w:fldCharType="end"/>
      </w:r>
      <w:r w:rsidRPr="0022100D">
        <w:t xml:space="preserve"> A cumulative breastfeeding duration of more than 12 months can decrease breast and ovarian cancer up to 28%.</w:t>
      </w:r>
      <w:r w:rsidR="007A0AEC" w:rsidRPr="0022100D">
        <w:fldChar w:fldCharType="begin">
          <w:fldData xml:space="preserve">PEVuZE5vdGU+PENpdGU+PEF1dGhvcj5FaWRlbG1hbiBBPC9BdXRob3I+PFllYXI+MjAxMjwvWWVh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</w:fldData>
        </w:fldChar>
      </w:r>
      <w:r w:rsidR="00F15374" w:rsidRPr="0022100D">
        <w:instrText xml:space="preserve"> ADDIN EN.CITE </w:instrText>
      </w:r>
      <w:r w:rsidR="00F15374" w:rsidRPr="0022100D">
        <w:fldChar w:fldCharType="begin">
          <w:fldData xml:space="preserve">PEVuZE5vdGU+PENpdGU+PEF1dGhvcj5FaWRlbG1hbiBBPC9BdXRob3I+PFllYXI+MjAxMjwvWWVh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</w:fldData>
        </w:fldChar>
      </w:r>
      <w:r w:rsidR="00F15374" w:rsidRPr="0022100D">
        <w:instrText xml:space="preserve"> ADDIN EN.CITE.DATA </w:instrText>
      </w:r>
      <w:r w:rsidR="00F15374" w:rsidRPr="0022100D">
        <w:fldChar w:fldCharType="end"/>
      </w:r>
      <w:r w:rsidR="007A0AEC" w:rsidRPr="0022100D">
        <w:fldChar w:fldCharType="separate"/>
      </w:r>
      <w:r w:rsidR="00F15374" w:rsidRPr="0022100D">
        <w:rPr>
          <w:noProof/>
        </w:rPr>
        <w:t>[1, 8, 10]</w:t>
      </w:r>
      <w:r w:rsidR="007A0AEC" w:rsidRPr="0022100D">
        <w:fldChar w:fldCharType="end"/>
      </w:r>
      <w:r w:rsidRPr="0022100D">
        <w:t xml:space="preserve"> There is a 4.3% reduction in breast cancer for each year of breastfeeding.</w:t>
      </w:r>
      <w:r w:rsidR="00E93010" w:rsidRPr="0022100D">
        <w:fldChar w:fldCharType="begin">
          <w:fldData xml:space="preserve">PEVuZE5vdGU+PENpdGU+PEF1dGhvcj5FaWRlbG1hbiBBPC9BdXRob3I+PFllYXI+MjAxMjwvWWVh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</w:fldData>
        </w:fldChar>
      </w:r>
      <w:r w:rsidR="00F15374" w:rsidRPr="0022100D">
        <w:instrText xml:space="preserve"> ADDIN EN.CITE </w:instrText>
      </w:r>
      <w:r w:rsidR="00F15374" w:rsidRPr="0022100D">
        <w:fldChar w:fldCharType="begin">
          <w:fldData xml:space="preserve">PEVuZE5vdGU+PENpdGU+PEF1dGhvcj5FaWRlbG1hbiBBPC9BdXRob3I+PFllYXI+MjAxMjwvWWVh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</w:fldData>
        </w:fldChar>
      </w:r>
      <w:r w:rsidR="00F15374" w:rsidRPr="0022100D">
        <w:instrText xml:space="preserve"> ADDIN EN.CITE.DATA </w:instrText>
      </w:r>
      <w:r w:rsidR="00F15374" w:rsidRPr="0022100D">
        <w:fldChar w:fldCharType="end"/>
      </w:r>
      <w:r w:rsidR="00E93010" w:rsidRPr="0022100D">
        <w:fldChar w:fldCharType="separate"/>
      </w:r>
      <w:r w:rsidR="00F15374" w:rsidRPr="0022100D">
        <w:rPr>
          <w:noProof/>
        </w:rPr>
        <w:t>[1, 7, 9]</w:t>
      </w:r>
      <w:r w:rsidR="00E93010" w:rsidRPr="0022100D">
        <w:fldChar w:fldCharType="end"/>
      </w:r>
      <w:r w:rsidRPr="0022100D">
        <w:t xml:space="preserve"> </w:t>
      </w:r>
    </w:p>
    <w:p w14:paraId="00CBC4AC" w14:textId="77777777" w:rsidR="00BB7766" w:rsidRPr="0022100D" w:rsidRDefault="006B5D7A" w:rsidP="006B5D7A">
      <w:pPr>
        <w:pStyle w:val="Noindent"/>
        <w:spacing w:line="480" w:lineRule="auto"/>
        <w:ind w:firstLine="720"/>
      </w:pPr>
      <w:r w:rsidRPr="0022100D">
        <w:t>One study estimates 900 infant lives could be saved in the United States if there is exclusive breastfeeding for six months among 90% of mothers.</w:t>
      </w:r>
      <w:r w:rsidRPr="0022100D">
        <w:fldChar w:fldCharType="begin"/>
      </w:r>
      <w:r w:rsidRPr="0022100D">
        <w:instrText xml:space="preserve"> ADDIN EN.CITE &lt;EndNote&gt;&lt;Cite&gt;&lt;Author&gt;Eidelman&lt;/Author&gt;&lt;Year&gt;2012&lt;/Year&gt;&lt;RecNum&gt;1&lt;/RecNum&gt;&lt;DisplayText&gt;[1]&lt;/DisplayText&gt;&lt;record&gt;&lt;rec-number&gt;1&lt;/rec-number&gt;&lt;foreign-keys&gt;&lt;key app="EN" db-id="2raewv0wqdf2t0etw26v92zipfspv02dwva2" timestamp="1530831255"&gt;1&lt;/key&gt;&lt;key app="ENWeb" db-id=""&gt;0&lt;/key&gt;&lt;/foreign-keys&gt;&lt;ref-type name="Journal Article"&gt;17&lt;/ref-type&gt;&lt;contributors&gt;&lt;authors&gt;&lt;author&gt;Eidelman A, Schanler R&lt;/author&gt;&lt;/authors&gt;&lt;/contributors&gt;&lt;titles&gt;&lt;title&gt;Breastfeeding and the use of human milk&lt;/title&gt;&lt;secondary-title&gt;Pediatrics&lt;/secondary-title&gt;&lt;/titles&gt;&lt;periodical&gt;&lt;full-title&gt;Pediatrics&lt;/full-title&gt;&lt;/periodical&gt;&lt;pages&gt;e827-41&lt;/pages&gt;&lt;volume&gt;129&lt;/volume&gt;&lt;number&gt;3&lt;/number&gt;&lt;edition&gt;2012/03/01&lt;/edition&gt;&lt;keywords&gt;&lt;keyword&gt;Breast Feeding/*statistics &amp;amp; numerical data&lt;/keyword&gt;&lt;keyword&gt;Child, Preschool&lt;/keyword&gt;&lt;keyword&gt;Female&lt;/keyword&gt;&lt;keyword&gt;Humans&lt;/keyword&gt;&lt;keyword&gt;Infant&lt;/keyword&gt;&lt;keyword&gt;Infant Nutrition Disorders/prevention &amp;amp; control&lt;/keyword&gt;&lt;keyword&gt;Infant Nutritional Physiological Phenomena&lt;/keyword&gt;&lt;keyword&gt;*Infant Welfare&lt;/keyword&gt;&lt;keyword&gt;Infant, Newborn&lt;/keyword&gt;&lt;keyword&gt;Male&lt;/keyword&gt;&lt;keyword&gt;*Milk, Human&lt;/keyword&gt;&lt;keyword&gt;Nutritional Requirements&lt;/keyword&gt;&lt;keyword&gt;Pediatrics/standards&lt;/keyword&gt;&lt;keyword&gt;Policy Making&lt;/keyword&gt;&lt;keyword&gt;*Practice Guidelines as Topic&lt;/keyword&gt;&lt;keyword&gt;Societies, Medical&lt;/keyword&gt;&lt;keyword&gt;United Nations&lt;/keyword&gt;&lt;keyword&gt;United States&lt;/keyword&gt;&lt;keyword&gt;World Health Organization&lt;/keyword&gt;&lt;/keywords&gt;&lt;dates&gt;&lt;year&gt;2012&lt;/year&gt;&lt;pub-dates&gt;&lt;date&gt;Mar&lt;/date&gt;&lt;/pub-dates&gt;&lt;/dates&gt;&lt;isbn&gt;1098-4275 (Electronic)&amp;#xD;0031-4005 (Linking)&lt;/isbn&gt;&lt;accession-num&gt;22371471&lt;/accession-num&gt;&lt;urls&gt;&lt;related-urls&gt;&lt;url&gt;https://www.ncbi.nlm.nih.gov/pubmed/22371471&lt;/url&gt;&lt;/related-urls&gt;&lt;/urls&gt;&lt;electronic-resource-num&gt;10.1542/peds.2011-3552&lt;/electronic-resource-num&gt;&lt;/record&gt;&lt;/Cite&gt;&lt;/EndNote&gt;</w:instrText>
      </w:r>
      <w:r w:rsidRPr="0022100D">
        <w:fldChar w:fldCharType="separate"/>
      </w:r>
      <w:r w:rsidRPr="0022100D">
        <w:rPr>
          <w:noProof/>
        </w:rPr>
        <w:t>[1]</w:t>
      </w:r>
      <w:r w:rsidRPr="0022100D">
        <w:fldChar w:fldCharType="end"/>
      </w:r>
      <w:r w:rsidRPr="0022100D">
        <w:t xml:space="preserve"> </w:t>
      </w:r>
      <w:r w:rsidR="0033274B" w:rsidRPr="0022100D">
        <w:t>This same study suggests u</w:t>
      </w:r>
      <w:r w:rsidRPr="0022100D">
        <w:t xml:space="preserve">p to a 30% reduction in type 1 diabetes is achievable for infants exclusively breastfed for at least three months. </w:t>
      </w:r>
    </w:p>
    <w:p w14:paraId="3FD9BDEC" w14:textId="4CF2DB57" w:rsidR="006B5D7A" w:rsidRPr="0022100D" w:rsidRDefault="00BB7766" w:rsidP="006B5D7A">
      <w:pPr>
        <w:pStyle w:val="Noindent"/>
        <w:spacing w:line="480" w:lineRule="auto"/>
        <w:ind w:firstLine="720"/>
      </w:pPr>
      <w:r w:rsidRPr="0022100D">
        <w:t>A German-based population-based</w:t>
      </w:r>
      <w:r w:rsidR="006B5D7A" w:rsidRPr="0022100D">
        <w:t xml:space="preserve"> case control study was conducted between 1992-1995 with 760 children under five who were diagnosed with type 1 diabetes</w:t>
      </w:r>
      <w:proofErr w:type="gramStart"/>
      <w:r w:rsidR="006B5D7A" w:rsidRPr="0022100D">
        <w:t>.</w:t>
      </w:r>
      <w:r w:rsidRPr="0022100D">
        <w:t>[</w:t>
      </w:r>
      <w:proofErr w:type="gramEnd"/>
      <w:r w:rsidRPr="0022100D">
        <w:t>53]</w:t>
      </w:r>
      <w:r w:rsidR="006B5D7A" w:rsidRPr="0022100D">
        <w:t xml:space="preserve"> Breastfeeding duration and introduction of breastmilk substitutes were assessed to find that delaying breastmilk substitutes to exclusively breastfeeding protects against type 1 diabetes.</w:t>
      </w:r>
      <w:r w:rsidRPr="0022100D">
        <w:t xml:space="preserve"> This study is important for informing future feeding practices in the United States</w:t>
      </w:r>
      <w:r w:rsidR="000F153E" w:rsidRPr="0022100D">
        <w:t xml:space="preserve"> and for supporting the WHO breastfeeding recommendations.</w:t>
      </w:r>
    </w:p>
    <w:p w14:paraId="1EE5D45F" w14:textId="4CA6075D" w:rsidR="004C6F6C" w:rsidRPr="0022100D" w:rsidRDefault="004C6F6C" w:rsidP="004C6F6C">
      <w:pPr>
        <w:spacing w:line="480" w:lineRule="auto"/>
        <w:ind w:firstLine="720"/>
      </w:pPr>
      <w:r w:rsidRPr="0022100D">
        <w:t>The Healthy People 2020 objectives include several related to breastfeeding. Objectives include increasing the proportion of infants who are ever breastfeed (74% to 81.9%</w:t>
      </w:r>
      <w:r w:rsidR="009903BB" w:rsidRPr="0022100D">
        <w:t>), breastfed at six</w:t>
      </w:r>
      <w:r w:rsidRPr="0022100D">
        <w:t xml:space="preserve"> months (43.5% to 60.6%) and 1 year (22.7% to 34.1%), and</w:t>
      </w:r>
      <w:r w:rsidR="009903BB" w:rsidRPr="0022100D">
        <w:t xml:space="preserve"> exclusively breastfed through three</w:t>
      </w:r>
      <w:r w:rsidRPr="0022100D">
        <w:t xml:space="preserve"> months (33.6% to 46.2%) and 6 months (14.1% to 25.5%).</w:t>
      </w:r>
      <w:r w:rsidRPr="0022100D">
        <w:fldChar w:fldCharType="begin"/>
      </w:r>
      <w:r w:rsidR="00F15374" w:rsidRPr="0022100D">
        <w:instrText xml:space="preserve"> ADDIN EN.CITE &lt;EndNote&gt;&lt;Cite&gt;&lt;Author&gt;Promotion&lt;/Author&gt;&lt;Year&gt;2018&lt;/Year&gt;&lt;RecNum&gt;3&lt;/RecNum&gt;&lt;DisplayText&gt;[11]&lt;/DisplayText&gt;&lt;record&gt;&lt;rec-number&gt;3&lt;/rec-number&gt;&lt;foreign-keys&gt;&lt;key app="EN" db-id="2raewv0wqdf2t0etw26v92zipfspv02dwva2" timestamp="1530832797"&gt;3&lt;/key&gt;&lt;/foreign-keys&gt;&lt;ref-type name="Web Page"&gt;12&lt;/ref-type&gt;&lt;contributors&gt;&lt;authors&gt;&lt;author&gt;Office of Disease Prevention and Health Promotion,&lt;/author&gt;&lt;/authors&gt;&lt;/contributors&gt;&lt;titles&gt;&lt;title&gt;Healthy People 2020&lt;/title&gt;&lt;/titles&gt;&lt;volume&gt;2018&lt;/volume&gt;&lt;number&gt;July 5&lt;/number&gt;&lt;dates&gt;&lt;year&gt;2018&lt;/year&gt;&lt;/dates&gt;&lt;urls&gt;&lt;related-urls&gt;&lt;url&gt;http://www.healthypeople.gov/2020/topics-­‐objectives/topic/maternal-­‐ infant-­‐and-­‐child-­‐health/&lt;/url&gt;&lt;url&gt;objectives&amp;apos;&lt;/url&gt;&lt;/related-urls&gt;&lt;/urls&gt;&lt;/record&gt;&lt;/Cite&gt;&lt;/EndNote&gt;</w:instrText>
      </w:r>
      <w:r w:rsidRPr="0022100D">
        <w:fldChar w:fldCharType="separate"/>
      </w:r>
      <w:r w:rsidR="00F15374" w:rsidRPr="0022100D">
        <w:rPr>
          <w:noProof/>
        </w:rPr>
        <w:t>[11]</w:t>
      </w:r>
      <w:r w:rsidRPr="0022100D">
        <w:fldChar w:fldCharType="end"/>
      </w:r>
      <w:r w:rsidRPr="0022100D">
        <w:t xml:space="preserve"> All baseline data is from infants born in 2006 and reported 2007-2009.</w:t>
      </w:r>
      <w:r w:rsidR="00730AAD" w:rsidRPr="0022100D">
        <w:t xml:space="preserve"> </w:t>
      </w:r>
    </w:p>
    <w:p w14:paraId="1B80F4AE" w14:textId="341991BD" w:rsidR="00077805" w:rsidRPr="0022100D" w:rsidRDefault="004C6F6C" w:rsidP="00292204">
      <w:pPr>
        <w:spacing w:line="480" w:lineRule="auto"/>
        <w:ind w:firstLine="720"/>
      </w:pPr>
      <w:r w:rsidRPr="0022100D">
        <w:t>The Allegheny County Plan for a Healthier Allegheny (PHA) has five priority areas with Maternal and Child Health being one.</w:t>
      </w:r>
      <w:r w:rsidRPr="0022100D">
        <w:fldChar w:fldCharType="begin"/>
      </w:r>
      <w:r w:rsidR="00F15374" w:rsidRPr="0022100D">
        <w:instrText xml:space="preserve"> ADDIN EN.CITE &lt;EndNote&gt;&lt;Cite&gt;&lt;Author&gt;Allegheny County Health Department&lt;/Author&gt;&lt;Year&gt;2018&lt;/Year&gt;&lt;RecNum&gt;31&lt;/RecNum&gt;&lt;DisplayText&gt;[12]&lt;/DisplayText&gt;&lt;record&gt;&lt;rec-number&gt;31&lt;/rec-number&gt;&lt;foreign-keys&gt;&lt;key app="EN" db-id="2raewv0wqdf2t0etw26v92zipfspv02dwva2" timestamp="1534812380"&gt;31&lt;/key&gt;&lt;/foreign-keys&gt;&lt;ref-type name="Web Page"&gt;12&lt;/ref-type&gt;&lt;contributors&gt;&lt;authors&gt;&lt;author&gt;Allegheny County Health Department,&lt;/author&gt;&lt;/authors&gt;&lt;/contributors&gt;&lt;titles&gt;&lt;title&gt;Allegheny County Community Indicators&lt;/title&gt;&lt;/titles&gt;&lt;volume&gt;2018&lt;/volume&gt;&lt;number&gt;August 20&lt;/number&gt;&lt;dates&gt;&lt;year&gt;2018&lt;/year&gt;&lt;/dates&gt;&lt;urls&gt;&lt;related-urls&gt;&lt;url&gt;https://www.alleghenycounty.us/Health-Department/Resources/Data-and-Reporting/Chronic-Disease-Epidemiology/Allegheny-County-Community-Indicators.aspx&lt;/url&gt;&lt;/related-urls&gt;&lt;/urls&gt;&lt;custom1&gt;2018&lt;/custom1&gt;&lt;custom2&gt;August 20&lt;/custom2&gt;&lt;/record&gt;&lt;/Cite&gt;&lt;/EndNote&gt;</w:instrText>
      </w:r>
      <w:r w:rsidRPr="0022100D">
        <w:fldChar w:fldCharType="separate"/>
      </w:r>
      <w:r w:rsidR="00F15374" w:rsidRPr="0022100D">
        <w:rPr>
          <w:noProof/>
        </w:rPr>
        <w:t>[12]</w:t>
      </w:r>
      <w:r w:rsidRPr="0022100D">
        <w:fldChar w:fldCharType="end"/>
      </w:r>
      <w:r w:rsidRPr="0022100D">
        <w:t xml:space="preserve"> The PHA aims to, “</w:t>
      </w:r>
      <w:r w:rsidRPr="0022100D">
        <w:rPr>
          <w:color w:val="333333"/>
          <w:shd w:val="clear" w:color="auto" w:fill="FFFFFF"/>
        </w:rPr>
        <w:t xml:space="preserve">Reduce morbidity and mortality, by improving the health and quality of life of women, infants, children, caretakers, and their families, especially in vulnerable communities.” </w:t>
      </w:r>
      <w:r w:rsidR="0077372D" w:rsidRPr="0022100D">
        <w:rPr>
          <w:color w:val="333333"/>
          <w:shd w:val="clear" w:color="auto" w:fill="FFFFFF"/>
        </w:rPr>
        <w:t>T</w:t>
      </w:r>
      <w:r w:rsidRPr="0022100D">
        <w:rPr>
          <w:color w:val="333333"/>
          <w:shd w:val="clear" w:color="auto" w:fill="FFFFFF"/>
        </w:rPr>
        <w:t xml:space="preserve">he PHA objective </w:t>
      </w:r>
      <w:r w:rsidR="0077372D" w:rsidRPr="0022100D">
        <w:rPr>
          <w:color w:val="333333"/>
          <w:shd w:val="clear" w:color="auto" w:fill="FFFFFF"/>
        </w:rPr>
        <w:t xml:space="preserve">is </w:t>
      </w:r>
      <w:r w:rsidRPr="0022100D">
        <w:rPr>
          <w:color w:val="333333"/>
          <w:shd w:val="clear" w:color="auto" w:fill="FFFFFF"/>
        </w:rPr>
        <w:t>to, “Increase the proportion of mothers with intent to breastfeed when leaving the hospital and reduce the disparity between White and Black populations.”</w:t>
      </w:r>
      <w:r w:rsidR="00445932" w:rsidRPr="0022100D">
        <w:rPr>
          <w:color w:val="333333"/>
          <w:shd w:val="clear" w:color="auto" w:fill="FFFFFF"/>
        </w:rPr>
        <w:t xml:space="preserve"> Specifically, the PHA aims to</w:t>
      </w:r>
      <w:r w:rsidRPr="0022100D">
        <w:rPr>
          <w:color w:val="333333"/>
          <w:shd w:val="clear" w:color="auto" w:fill="FFFFFF"/>
        </w:rPr>
        <w:t xml:space="preserve"> decrease the disparity between White and Black mothers by 10%</w:t>
      </w:r>
      <w:r w:rsidR="0033274B" w:rsidRPr="0022100D">
        <w:rPr>
          <w:color w:val="333333"/>
          <w:shd w:val="clear" w:color="auto" w:fill="FFFFFF"/>
        </w:rPr>
        <w:t>, leaving a 7.7% disparity</w:t>
      </w:r>
      <w:r w:rsidRPr="0022100D">
        <w:rPr>
          <w:color w:val="333333"/>
          <w:shd w:val="clear" w:color="auto" w:fill="FFFFFF"/>
        </w:rPr>
        <w:t>. Currently there is</w:t>
      </w:r>
      <w:r w:rsidR="00445932" w:rsidRPr="0022100D">
        <w:rPr>
          <w:color w:val="333333"/>
          <w:shd w:val="clear" w:color="auto" w:fill="FFFFFF"/>
        </w:rPr>
        <w:t xml:space="preserve"> a 17.7% disparity between Black and White women</w:t>
      </w:r>
      <w:r w:rsidRPr="0022100D">
        <w:rPr>
          <w:color w:val="333333"/>
          <w:shd w:val="clear" w:color="auto" w:fill="FFFFFF"/>
        </w:rPr>
        <w:t xml:space="preserve"> with intent to breastfeed</w:t>
      </w:r>
      <w:r w:rsidR="00292204" w:rsidRPr="0022100D">
        <w:rPr>
          <w:color w:val="333333"/>
          <w:shd w:val="clear" w:color="auto" w:fill="FFFFFF"/>
        </w:rPr>
        <w:t xml:space="preserve"> with 79.4% of White mothers intending to breastfeed and 61.7% of Black mothers intending to breastfeed in Allegheny County</w:t>
      </w:r>
      <w:r w:rsidRPr="0022100D">
        <w:rPr>
          <w:color w:val="333333"/>
          <w:shd w:val="clear" w:color="auto" w:fill="FFFFFF"/>
        </w:rPr>
        <w:t>.</w:t>
      </w:r>
      <w:r w:rsidR="00730AAD" w:rsidRPr="0022100D">
        <w:t xml:space="preserve"> </w:t>
      </w:r>
    </w:p>
    <w:p w14:paraId="34C92C8C" w14:textId="070F81DD" w:rsidR="00473EC1" w:rsidRPr="0022100D" w:rsidRDefault="006B5D7A" w:rsidP="00136B54">
      <w:pPr>
        <w:spacing w:line="480" w:lineRule="auto"/>
        <w:ind w:firstLine="360"/>
      </w:pPr>
      <w:r w:rsidRPr="0022100D">
        <w:t>The 2013 United States breastfeeding rate for women who initiated breastfeeding was 81.1%. At six months, 51.8% of women were breastfeeding, and 30.77% were breastfeeding at 12 months. At three months 44.4% of infants were exclusively breastfed and 22.3% were exclusively breastfed at six months.</w:t>
      </w:r>
      <w:r w:rsidRPr="0022100D">
        <w:fldChar w:fldCharType="begin"/>
      </w:r>
      <w:r w:rsidR="00F15374" w:rsidRPr="0022100D">
        <w:instrText xml:space="preserve"> ADDIN EN.CITE &lt;EndNote&gt;&lt;Cite&gt;&lt;Author&gt;Center for Disease Control and Prevention&lt;/Author&gt;&lt;Year&gt;2016&lt;/Year&gt;&lt;RecNum&gt;9&lt;/RecNum&gt;&lt;DisplayText&gt;[13]&lt;/DisplayText&gt;&lt;record&gt;&lt;rec-number&gt;9&lt;/rec-number&gt;&lt;foreign-keys&gt;&lt;key app="EN" db-id="2raewv0wqdf2t0etw26v92zipfspv02dwva2" timestamp="1531174710"&gt;9&lt;/key&gt;&lt;/foreign-keys&gt;&lt;ref-type name="Report"&gt;27&lt;/ref-type&gt;&lt;contributors&gt;&lt;authors&gt;&lt;author&gt;Center for Disease Control and Prevention,&lt;/author&gt;&lt;/authors&gt;&lt;/contributors&gt;&lt;titles&gt;&lt;title&gt;Breastfeeding Report Card &lt;/title&gt;&lt;/titles&gt;&lt;dates&gt;&lt;year&gt;2016&lt;/year&gt;&lt;/dates&gt;&lt;urls&gt;&lt;related-urls&gt;&lt;url&gt;https://www.cdc.gov/breastfeeding/pdf/2016breastfeedingreportcard.pdf&lt;/url&gt;&lt;/related-urls&gt;&lt;/urls&gt;&lt;access-date&gt;July 9, 2018&lt;/access-date&gt;&lt;/record&gt;&lt;/Cite&gt;&lt;/EndNote&gt;</w:instrText>
      </w:r>
      <w:r w:rsidRPr="0022100D">
        <w:fldChar w:fldCharType="separate"/>
      </w:r>
      <w:r w:rsidR="00F15374" w:rsidRPr="0022100D">
        <w:rPr>
          <w:noProof/>
        </w:rPr>
        <w:t>[13]</w:t>
      </w:r>
      <w:r w:rsidRPr="0022100D">
        <w:fldChar w:fldCharType="end"/>
      </w:r>
      <w:r w:rsidR="00136B54" w:rsidRPr="0022100D">
        <w:t xml:space="preserve"> </w:t>
      </w:r>
      <w:r w:rsidR="00647CDB" w:rsidRPr="0022100D">
        <w:t>Table 1</w:t>
      </w:r>
      <w:r w:rsidR="00136B54" w:rsidRPr="0022100D">
        <w:t xml:space="preserve"> shows </w:t>
      </w:r>
      <w:proofErr w:type="gramStart"/>
      <w:r w:rsidR="00136B54" w:rsidRPr="0022100D">
        <w:t>the</w:t>
      </w:r>
      <w:r w:rsidR="00EA1DAB" w:rsidRPr="0022100D">
        <w:t xml:space="preserve"> these</w:t>
      </w:r>
      <w:proofErr w:type="gramEnd"/>
      <w:r w:rsidR="00136B54" w:rsidRPr="0022100D">
        <w:t xml:space="preserve"> rates by race. </w:t>
      </w:r>
    </w:p>
    <w:p w14:paraId="78F5AA1D" w14:textId="77777777" w:rsidR="00097AFF" w:rsidRPr="0022100D" w:rsidRDefault="00097AFF" w:rsidP="00097AFF">
      <w:pPr>
        <w:ind w:firstLine="360"/>
      </w:pPr>
    </w:p>
    <w:p w14:paraId="43DE7247" w14:textId="624AA981" w:rsidR="00097AFF" w:rsidRPr="0022100D" w:rsidRDefault="00097AFF" w:rsidP="00097AFF">
      <w:pPr>
        <w:pStyle w:val="Caption"/>
        <w:keepNext/>
        <w:rPr>
          <w:sz w:val="24"/>
          <w:szCs w:val="24"/>
        </w:rPr>
      </w:pPr>
      <w:bookmarkStart w:id="5" w:name="_Toc532570412"/>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1</w:t>
      </w:r>
      <w:r w:rsidRPr="0022100D">
        <w:rPr>
          <w:sz w:val="24"/>
          <w:szCs w:val="24"/>
        </w:rPr>
        <w:fldChar w:fldCharType="end"/>
      </w:r>
      <w:r w:rsidRPr="0022100D">
        <w:rPr>
          <w:sz w:val="24"/>
          <w:szCs w:val="24"/>
        </w:rPr>
        <w:t>. United States Breastfeeding Rates by Race, 2013</w:t>
      </w:r>
      <w:bookmarkEnd w:id="5"/>
    </w:p>
    <w:p w14:paraId="1D07B364" w14:textId="77777777" w:rsidR="00097AFF" w:rsidRPr="0022100D" w:rsidRDefault="00097AFF" w:rsidP="00097AFF"/>
    <w:tbl>
      <w:tblPr>
        <w:tblStyle w:val="TableGrid"/>
        <w:tblW w:w="9350" w:type="dxa"/>
        <w:tblLook w:val="04A0" w:firstRow="1" w:lastRow="0" w:firstColumn="1" w:lastColumn="0" w:noHBand="0" w:noVBand="1"/>
      </w:tblPr>
      <w:tblGrid>
        <w:gridCol w:w="1595"/>
        <w:gridCol w:w="1639"/>
        <w:gridCol w:w="1549"/>
        <w:gridCol w:w="1549"/>
        <w:gridCol w:w="1509"/>
        <w:gridCol w:w="1509"/>
      </w:tblGrid>
      <w:tr w:rsidR="00136B54" w:rsidRPr="0022100D" w14:paraId="32ABFE7C" w14:textId="77777777" w:rsidTr="00136B54">
        <w:trPr>
          <w:trHeight w:val="890"/>
        </w:trPr>
        <w:tc>
          <w:tcPr>
            <w:tcW w:w="1595" w:type="dxa"/>
          </w:tcPr>
          <w:p w14:paraId="7D4EE60E" w14:textId="77777777" w:rsidR="00136B54" w:rsidRPr="0022100D" w:rsidRDefault="00136B54" w:rsidP="00647CDB">
            <w:pPr>
              <w:spacing w:line="240" w:lineRule="auto"/>
              <w:ind w:firstLine="0"/>
            </w:pPr>
            <w:r w:rsidRPr="0022100D">
              <w:t>Location</w:t>
            </w:r>
          </w:p>
        </w:tc>
        <w:tc>
          <w:tcPr>
            <w:tcW w:w="1639" w:type="dxa"/>
          </w:tcPr>
          <w:p w14:paraId="56DCB3CD" w14:textId="77777777" w:rsidR="00136B54" w:rsidRPr="0022100D" w:rsidRDefault="00136B54" w:rsidP="00647CDB">
            <w:pPr>
              <w:spacing w:line="240" w:lineRule="auto"/>
              <w:ind w:firstLine="0"/>
              <w:jc w:val="both"/>
            </w:pPr>
            <w:r w:rsidRPr="0022100D">
              <w:t>Ever Breastfed/</w:t>
            </w:r>
          </w:p>
          <w:p w14:paraId="6BEA9E1B" w14:textId="77777777" w:rsidR="00136B54" w:rsidRPr="0022100D" w:rsidRDefault="00136B54" w:rsidP="00647CDB">
            <w:pPr>
              <w:spacing w:line="240" w:lineRule="auto"/>
              <w:ind w:firstLine="0"/>
              <w:jc w:val="both"/>
            </w:pPr>
            <w:r w:rsidRPr="0022100D">
              <w:t>Initiated %</w:t>
            </w:r>
          </w:p>
        </w:tc>
        <w:tc>
          <w:tcPr>
            <w:tcW w:w="1549" w:type="dxa"/>
          </w:tcPr>
          <w:p w14:paraId="22C05B76" w14:textId="77777777" w:rsidR="00136B54" w:rsidRPr="0022100D" w:rsidRDefault="00136B54" w:rsidP="00647CDB">
            <w:pPr>
              <w:spacing w:line="240" w:lineRule="auto"/>
              <w:ind w:firstLine="0"/>
              <w:jc w:val="both"/>
            </w:pPr>
            <w:r w:rsidRPr="0022100D">
              <w:t>Breastfeeding at 6 months %</w:t>
            </w:r>
          </w:p>
        </w:tc>
        <w:tc>
          <w:tcPr>
            <w:tcW w:w="1549" w:type="dxa"/>
          </w:tcPr>
          <w:p w14:paraId="488175D7" w14:textId="77777777" w:rsidR="00136B54" w:rsidRPr="0022100D" w:rsidRDefault="00136B54" w:rsidP="00647CDB">
            <w:pPr>
              <w:spacing w:line="240" w:lineRule="auto"/>
              <w:ind w:firstLine="0"/>
            </w:pPr>
            <w:r w:rsidRPr="0022100D">
              <w:t>Breastfeeding at 12 months %</w:t>
            </w:r>
          </w:p>
        </w:tc>
        <w:tc>
          <w:tcPr>
            <w:tcW w:w="1509" w:type="dxa"/>
          </w:tcPr>
          <w:p w14:paraId="299286E2" w14:textId="77777777" w:rsidR="00136B54" w:rsidRPr="0022100D" w:rsidRDefault="00136B54" w:rsidP="00647CDB">
            <w:pPr>
              <w:spacing w:line="240" w:lineRule="auto"/>
              <w:ind w:firstLine="0"/>
              <w:jc w:val="both"/>
            </w:pPr>
            <w:r w:rsidRPr="0022100D">
              <w:t>Exclusive breastfeeding at 3 months %</w:t>
            </w:r>
          </w:p>
        </w:tc>
        <w:tc>
          <w:tcPr>
            <w:tcW w:w="1509" w:type="dxa"/>
          </w:tcPr>
          <w:p w14:paraId="754D5468" w14:textId="77777777" w:rsidR="00136B54" w:rsidRPr="0022100D" w:rsidRDefault="00136B54" w:rsidP="00647CDB">
            <w:pPr>
              <w:spacing w:line="240" w:lineRule="auto"/>
              <w:ind w:firstLine="0"/>
              <w:jc w:val="both"/>
            </w:pPr>
            <w:r w:rsidRPr="0022100D">
              <w:t>Exclusive breastfeeding at 6 months %</w:t>
            </w:r>
          </w:p>
        </w:tc>
      </w:tr>
      <w:tr w:rsidR="00136B54" w:rsidRPr="0022100D" w14:paraId="5C9A2C4C" w14:textId="77777777" w:rsidTr="00136B54">
        <w:tc>
          <w:tcPr>
            <w:tcW w:w="1595" w:type="dxa"/>
          </w:tcPr>
          <w:p w14:paraId="0B4EB9AF" w14:textId="77777777" w:rsidR="00136B54" w:rsidRPr="0022100D" w:rsidRDefault="00136B54" w:rsidP="00647CDB">
            <w:pPr>
              <w:spacing w:line="240" w:lineRule="auto"/>
              <w:ind w:firstLine="0"/>
              <w:rPr>
                <w:b/>
              </w:rPr>
            </w:pPr>
            <w:r w:rsidRPr="0022100D">
              <w:rPr>
                <w:b/>
              </w:rPr>
              <w:t>U.S. National</w:t>
            </w:r>
          </w:p>
        </w:tc>
        <w:tc>
          <w:tcPr>
            <w:tcW w:w="1639" w:type="dxa"/>
          </w:tcPr>
          <w:p w14:paraId="663631DC" w14:textId="77777777" w:rsidR="00136B54" w:rsidRPr="0022100D" w:rsidRDefault="00136B54" w:rsidP="00647CDB">
            <w:pPr>
              <w:spacing w:line="480" w:lineRule="auto"/>
            </w:pPr>
            <w:r w:rsidRPr="0022100D">
              <w:t>81</w:t>
            </w:r>
          </w:p>
        </w:tc>
        <w:tc>
          <w:tcPr>
            <w:tcW w:w="1549" w:type="dxa"/>
          </w:tcPr>
          <w:p w14:paraId="4823A31B" w14:textId="77777777" w:rsidR="00136B54" w:rsidRPr="0022100D" w:rsidRDefault="00136B54" w:rsidP="00647CDB">
            <w:pPr>
              <w:spacing w:line="480" w:lineRule="auto"/>
            </w:pPr>
            <w:r w:rsidRPr="0022100D">
              <w:t>52</w:t>
            </w:r>
          </w:p>
        </w:tc>
        <w:tc>
          <w:tcPr>
            <w:tcW w:w="1549" w:type="dxa"/>
          </w:tcPr>
          <w:p w14:paraId="1A352903" w14:textId="77777777" w:rsidR="00136B54" w:rsidRPr="0022100D" w:rsidRDefault="00136B54" w:rsidP="00647CDB">
            <w:pPr>
              <w:spacing w:line="480" w:lineRule="auto"/>
            </w:pPr>
            <w:r w:rsidRPr="0022100D">
              <w:t>31</w:t>
            </w:r>
          </w:p>
        </w:tc>
        <w:tc>
          <w:tcPr>
            <w:tcW w:w="1509" w:type="dxa"/>
          </w:tcPr>
          <w:p w14:paraId="047328A4" w14:textId="77777777" w:rsidR="00136B54" w:rsidRPr="0022100D" w:rsidRDefault="00136B54" w:rsidP="00647CDB">
            <w:pPr>
              <w:spacing w:line="480" w:lineRule="auto"/>
            </w:pPr>
            <w:r w:rsidRPr="0022100D">
              <w:t>44</w:t>
            </w:r>
          </w:p>
        </w:tc>
        <w:tc>
          <w:tcPr>
            <w:tcW w:w="1509" w:type="dxa"/>
          </w:tcPr>
          <w:p w14:paraId="50EAD92B" w14:textId="77777777" w:rsidR="00136B54" w:rsidRPr="0022100D" w:rsidRDefault="00136B54" w:rsidP="00647CDB">
            <w:pPr>
              <w:spacing w:line="480" w:lineRule="auto"/>
            </w:pPr>
            <w:r w:rsidRPr="0022100D">
              <w:t>22</w:t>
            </w:r>
          </w:p>
        </w:tc>
      </w:tr>
      <w:tr w:rsidR="00136B54" w:rsidRPr="0022100D" w14:paraId="7745FB02" w14:textId="77777777" w:rsidTr="00136B54">
        <w:tc>
          <w:tcPr>
            <w:tcW w:w="1595" w:type="dxa"/>
          </w:tcPr>
          <w:p w14:paraId="21A24C1C" w14:textId="77777777" w:rsidR="00136B54" w:rsidRPr="0022100D" w:rsidRDefault="00136B54" w:rsidP="00647CDB">
            <w:pPr>
              <w:ind w:firstLine="0"/>
            </w:pPr>
            <w:r w:rsidRPr="0022100D">
              <w:t>Black</w:t>
            </w:r>
          </w:p>
        </w:tc>
        <w:tc>
          <w:tcPr>
            <w:tcW w:w="1639" w:type="dxa"/>
          </w:tcPr>
          <w:p w14:paraId="6A4E823F" w14:textId="77777777" w:rsidR="00136B54" w:rsidRPr="0022100D" w:rsidRDefault="00136B54" w:rsidP="00647CDB">
            <w:pPr>
              <w:spacing w:line="480" w:lineRule="auto"/>
            </w:pPr>
            <w:r w:rsidRPr="0022100D">
              <w:t>66</w:t>
            </w:r>
          </w:p>
        </w:tc>
        <w:tc>
          <w:tcPr>
            <w:tcW w:w="1549" w:type="dxa"/>
          </w:tcPr>
          <w:p w14:paraId="60E78DF1" w14:textId="77777777" w:rsidR="00136B54" w:rsidRPr="0022100D" w:rsidRDefault="00136B54" w:rsidP="00647CDB">
            <w:pPr>
              <w:spacing w:line="480" w:lineRule="auto"/>
            </w:pPr>
            <w:r w:rsidRPr="0022100D">
              <w:t>39</w:t>
            </w:r>
          </w:p>
        </w:tc>
        <w:tc>
          <w:tcPr>
            <w:tcW w:w="1549" w:type="dxa"/>
          </w:tcPr>
          <w:p w14:paraId="2E3D3556" w14:textId="77777777" w:rsidR="00136B54" w:rsidRPr="0022100D" w:rsidRDefault="00136B54" w:rsidP="00647CDB">
            <w:pPr>
              <w:spacing w:line="480" w:lineRule="auto"/>
            </w:pPr>
            <w:r w:rsidRPr="0022100D">
              <w:t>19</w:t>
            </w:r>
          </w:p>
        </w:tc>
        <w:tc>
          <w:tcPr>
            <w:tcW w:w="1509" w:type="dxa"/>
          </w:tcPr>
          <w:p w14:paraId="7D33F576" w14:textId="77777777" w:rsidR="00136B54" w:rsidRPr="0022100D" w:rsidRDefault="00136B54" w:rsidP="00647CDB">
            <w:pPr>
              <w:spacing w:line="480" w:lineRule="auto"/>
            </w:pPr>
            <w:r w:rsidRPr="0022100D">
              <w:t>29</w:t>
            </w:r>
          </w:p>
        </w:tc>
        <w:tc>
          <w:tcPr>
            <w:tcW w:w="1509" w:type="dxa"/>
          </w:tcPr>
          <w:p w14:paraId="4D5CAC2C" w14:textId="77777777" w:rsidR="00136B54" w:rsidRPr="0022100D" w:rsidRDefault="00136B54" w:rsidP="00647CDB">
            <w:pPr>
              <w:spacing w:line="480" w:lineRule="auto"/>
            </w:pPr>
            <w:r w:rsidRPr="0022100D">
              <w:t>15</w:t>
            </w:r>
          </w:p>
        </w:tc>
      </w:tr>
      <w:tr w:rsidR="00136B54" w:rsidRPr="0022100D" w14:paraId="0C061F2A" w14:textId="77777777" w:rsidTr="00136B54">
        <w:tc>
          <w:tcPr>
            <w:tcW w:w="1595" w:type="dxa"/>
          </w:tcPr>
          <w:p w14:paraId="52BB7290" w14:textId="77777777" w:rsidR="00136B54" w:rsidRPr="0022100D" w:rsidRDefault="00136B54" w:rsidP="00647CDB">
            <w:pPr>
              <w:ind w:firstLine="0"/>
            </w:pPr>
            <w:proofErr w:type="spellStart"/>
            <w:r w:rsidRPr="0022100D">
              <w:t>Multirace</w:t>
            </w:r>
            <w:proofErr w:type="spellEnd"/>
          </w:p>
        </w:tc>
        <w:tc>
          <w:tcPr>
            <w:tcW w:w="1639" w:type="dxa"/>
          </w:tcPr>
          <w:p w14:paraId="7C26DB72" w14:textId="77777777" w:rsidR="00136B54" w:rsidRPr="0022100D" w:rsidRDefault="00136B54" w:rsidP="00647CDB">
            <w:pPr>
              <w:spacing w:line="480" w:lineRule="auto"/>
            </w:pPr>
            <w:r w:rsidRPr="0022100D">
              <w:t>79</w:t>
            </w:r>
          </w:p>
        </w:tc>
        <w:tc>
          <w:tcPr>
            <w:tcW w:w="1549" w:type="dxa"/>
          </w:tcPr>
          <w:p w14:paraId="79BD9C25" w14:textId="77777777" w:rsidR="00136B54" w:rsidRPr="0022100D" w:rsidRDefault="00136B54" w:rsidP="00647CDB">
            <w:pPr>
              <w:spacing w:line="480" w:lineRule="auto"/>
            </w:pPr>
            <w:r w:rsidRPr="0022100D">
              <w:t>51</w:t>
            </w:r>
          </w:p>
        </w:tc>
        <w:tc>
          <w:tcPr>
            <w:tcW w:w="1549" w:type="dxa"/>
          </w:tcPr>
          <w:p w14:paraId="7A1C41D5" w14:textId="77777777" w:rsidR="00136B54" w:rsidRPr="0022100D" w:rsidRDefault="00136B54" w:rsidP="00647CDB">
            <w:pPr>
              <w:spacing w:line="480" w:lineRule="auto"/>
            </w:pPr>
            <w:r w:rsidRPr="0022100D">
              <w:t>30</w:t>
            </w:r>
          </w:p>
        </w:tc>
        <w:tc>
          <w:tcPr>
            <w:tcW w:w="1509" w:type="dxa"/>
          </w:tcPr>
          <w:p w14:paraId="2916751A" w14:textId="77777777" w:rsidR="00136B54" w:rsidRPr="0022100D" w:rsidRDefault="00136B54" w:rsidP="00647CDB">
            <w:pPr>
              <w:spacing w:line="480" w:lineRule="auto"/>
            </w:pPr>
            <w:r w:rsidRPr="0022100D">
              <w:t>44</w:t>
            </w:r>
          </w:p>
        </w:tc>
        <w:tc>
          <w:tcPr>
            <w:tcW w:w="1509" w:type="dxa"/>
          </w:tcPr>
          <w:p w14:paraId="5D972F80" w14:textId="77777777" w:rsidR="00136B54" w:rsidRPr="0022100D" w:rsidRDefault="00136B54" w:rsidP="00647CDB">
            <w:pPr>
              <w:spacing w:line="480" w:lineRule="auto"/>
            </w:pPr>
            <w:r w:rsidRPr="0022100D">
              <w:t>20</w:t>
            </w:r>
          </w:p>
        </w:tc>
      </w:tr>
      <w:tr w:rsidR="00136B54" w:rsidRPr="0022100D" w14:paraId="4782977E" w14:textId="77777777" w:rsidTr="00136B54">
        <w:tc>
          <w:tcPr>
            <w:tcW w:w="1595" w:type="dxa"/>
          </w:tcPr>
          <w:p w14:paraId="61E643AE" w14:textId="77777777" w:rsidR="00136B54" w:rsidRPr="0022100D" w:rsidRDefault="00136B54" w:rsidP="00647CDB">
            <w:pPr>
              <w:ind w:firstLine="0"/>
            </w:pPr>
            <w:r w:rsidRPr="0022100D">
              <w:t>Asian</w:t>
            </w:r>
          </w:p>
        </w:tc>
        <w:tc>
          <w:tcPr>
            <w:tcW w:w="1639" w:type="dxa"/>
          </w:tcPr>
          <w:p w14:paraId="59BF579B" w14:textId="77777777" w:rsidR="00136B54" w:rsidRPr="0022100D" w:rsidRDefault="00136B54" w:rsidP="00647CDB">
            <w:pPr>
              <w:spacing w:line="480" w:lineRule="auto"/>
            </w:pPr>
            <w:r w:rsidRPr="0022100D">
              <w:t>84</w:t>
            </w:r>
          </w:p>
        </w:tc>
        <w:tc>
          <w:tcPr>
            <w:tcW w:w="1549" w:type="dxa"/>
          </w:tcPr>
          <w:p w14:paraId="1C90B6A5" w14:textId="77777777" w:rsidR="00136B54" w:rsidRPr="0022100D" w:rsidRDefault="00136B54" w:rsidP="00647CDB">
            <w:pPr>
              <w:spacing w:line="480" w:lineRule="auto"/>
            </w:pPr>
            <w:r w:rsidRPr="0022100D">
              <w:t>64</w:t>
            </w:r>
          </w:p>
        </w:tc>
        <w:tc>
          <w:tcPr>
            <w:tcW w:w="1549" w:type="dxa"/>
          </w:tcPr>
          <w:p w14:paraId="76BB898A" w14:textId="77777777" w:rsidR="00136B54" w:rsidRPr="0022100D" w:rsidRDefault="00136B54" w:rsidP="00647CDB">
            <w:pPr>
              <w:spacing w:line="480" w:lineRule="auto"/>
            </w:pPr>
            <w:r w:rsidRPr="0022100D">
              <w:t>39</w:t>
            </w:r>
          </w:p>
        </w:tc>
        <w:tc>
          <w:tcPr>
            <w:tcW w:w="1509" w:type="dxa"/>
          </w:tcPr>
          <w:p w14:paraId="13987CC7" w14:textId="77777777" w:rsidR="00136B54" w:rsidRPr="0022100D" w:rsidRDefault="00136B54" w:rsidP="00647CDB">
            <w:pPr>
              <w:spacing w:line="480" w:lineRule="auto"/>
            </w:pPr>
            <w:r w:rsidRPr="0022100D">
              <w:t>42</w:t>
            </w:r>
          </w:p>
        </w:tc>
        <w:tc>
          <w:tcPr>
            <w:tcW w:w="1509" w:type="dxa"/>
          </w:tcPr>
          <w:p w14:paraId="5BF7ABB1" w14:textId="77777777" w:rsidR="00136B54" w:rsidRPr="0022100D" w:rsidRDefault="00136B54" w:rsidP="00647CDB">
            <w:pPr>
              <w:spacing w:line="480" w:lineRule="auto"/>
            </w:pPr>
            <w:r w:rsidRPr="0022100D">
              <w:t>21</w:t>
            </w:r>
          </w:p>
        </w:tc>
      </w:tr>
      <w:tr w:rsidR="00136B54" w:rsidRPr="0022100D" w14:paraId="2B08EE1B" w14:textId="77777777" w:rsidTr="00136B54">
        <w:tc>
          <w:tcPr>
            <w:tcW w:w="1595" w:type="dxa"/>
          </w:tcPr>
          <w:p w14:paraId="77FA8FB7" w14:textId="77777777" w:rsidR="00136B54" w:rsidRPr="0022100D" w:rsidRDefault="00136B54" w:rsidP="00647CDB">
            <w:pPr>
              <w:ind w:firstLine="0"/>
            </w:pPr>
            <w:r w:rsidRPr="0022100D">
              <w:t>White</w:t>
            </w:r>
          </w:p>
        </w:tc>
        <w:tc>
          <w:tcPr>
            <w:tcW w:w="1639" w:type="dxa"/>
          </w:tcPr>
          <w:p w14:paraId="6268629A" w14:textId="77777777" w:rsidR="00136B54" w:rsidRPr="0022100D" w:rsidRDefault="00136B54" w:rsidP="00647CDB">
            <w:pPr>
              <w:spacing w:line="480" w:lineRule="auto"/>
            </w:pPr>
            <w:r w:rsidRPr="0022100D">
              <w:t>84</w:t>
            </w:r>
          </w:p>
        </w:tc>
        <w:tc>
          <w:tcPr>
            <w:tcW w:w="1549" w:type="dxa"/>
          </w:tcPr>
          <w:p w14:paraId="599BA95A" w14:textId="77777777" w:rsidR="00136B54" w:rsidRPr="0022100D" w:rsidRDefault="00136B54" w:rsidP="00647CDB">
            <w:pPr>
              <w:spacing w:line="480" w:lineRule="auto"/>
            </w:pPr>
            <w:r w:rsidRPr="0022100D">
              <w:t>58</w:t>
            </w:r>
          </w:p>
        </w:tc>
        <w:tc>
          <w:tcPr>
            <w:tcW w:w="1549" w:type="dxa"/>
          </w:tcPr>
          <w:p w14:paraId="43BCC1C1" w14:textId="77777777" w:rsidR="00136B54" w:rsidRPr="0022100D" w:rsidRDefault="00136B54" w:rsidP="00647CDB">
            <w:pPr>
              <w:spacing w:line="480" w:lineRule="auto"/>
            </w:pPr>
            <w:r w:rsidRPr="0022100D">
              <w:t>36</w:t>
            </w:r>
          </w:p>
        </w:tc>
        <w:tc>
          <w:tcPr>
            <w:tcW w:w="1509" w:type="dxa"/>
          </w:tcPr>
          <w:p w14:paraId="3B61DDB5" w14:textId="77777777" w:rsidR="00136B54" w:rsidRPr="0022100D" w:rsidRDefault="00136B54" w:rsidP="00647CDB">
            <w:pPr>
              <w:spacing w:line="480" w:lineRule="auto"/>
            </w:pPr>
            <w:r w:rsidRPr="0022100D">
              <w:t>52</w:t>
            </w:r>
          </w:p>
        </w:tc>
        <w:tc>
          <w:tcPr>
            <w:tcW w:w="1509" w:type="dxa"/>
          </w:tcPr>
          <w:p w14:paraId="3483455E" w14:textId="77777777" w:rsidR="00136B54" w:rsidRPr="0022100D" w:rsidRDefault="00136B54" w:rsidP="00647CDB">
            <w:pPr>
              <w:spacing w:line="480" w:lineRule="auto"/>
            </w:pPr>
            <w:r w:rsidRPr="0022100D">
              <w:t>27</w:t>
            </w:r>
          </w:p>
        </w:tc>
      </w:tr>
    </w:tbl>
    <w:p w14:paraId="5C31CB3E" w14:textId="7B8D86A7" w:rsidR="00136B54" w:rsidRPr="0022100D" w:rsidRDefault="00ED05BD" w:rsidP="00ED05BD">
      <w:pPr>
        <w:pStyle w:val="Heading5"/>
        <w:shd w:val="clear" w:color="auto" w:fill="FFFFFF"/>
        <w:spacing w:before="150" w:after="150"/>
        <w:rPr>
          <w:bCs w:val="0"/>
          <w:i w:val="0"/>
          <w:color w:val="000000"/>
          <w:sz w:val="24"/>
          <w:szCs w:val="24"/>
        </w:rPr>
      </w:pPr>
      <w:r w:rsidRPr="0022100D">
        <w:rPr>
          <w:b w:val="0"/>
          <w:i w:val="0"/>
          <w:sz w:val="24"/>
          <w:szCs w:val="24"/>
        </w:rPr>
        <w:t>Data Source:</w:t>
      </w:r>
      <w:r w:rsidRPr="0022100D">
        <w:rPr>
          <w:i w:val="0"/>
          <w:sz w:val="24"/>
          <w:szCs w:val="24"/>
        </w:rPr>
        <w:t xml:space="preserve"> </w:t>
      </w:r>
      <w:r w:rsidRPr="0022100D">
        <w:rPr>
          <w:rStyle w:val="Strong"/>
          <w:bCs/>
          <w:i w:val="0"/>
          <w:color w:val="000000"/>
          <w:sz w:val="24"/>
          <w:szCs w:val="24"/>
        </w:rPr>
        <w:t>National Immunization Survey, United States, 2011–2015</w:t>
      </w:r>
      <w:r w:rsidRPr="0022100D">
        <w:rPr>
          <w:rStyle w:val="Strong"/>
          <w:bCs/>
          <w:i w:val="0"/>
          <w:color w:val="000000"/>
          <w:sz w:val="24"/>
          <w:szCs w:val="24"/>
        </w:rPr>
        <w:fldChar w:fldCharType="begin"/>
      </w:r>
      <w:r w:rsidR="00F15374" w:rsidRPr="0022100D">
        <w:rPr>
          <w:rStyle w:val="Strong"/>
          <w:bCs/>
          <w:i w:val="0"/>
          <w:color w:val="000000"/>
          <w:sz w:val="24"/>
          <w:szCs w:val="24"/>
        </w:rPr>
        <w:instrText xml:space="preserve"> ADDIN EN.CITE &lt;EndNote&gt;&lt;Cite&gt;&lt;Author&gt;Center for Disease Control and Prevention&lt;/Author&gt;&lt;Year&gt;2017&lt;/Year&gt;&lt;RecNum&gt;10&lt;/RecNum&gt;&lt;DisplayText&gt;[14]&lt;/DisplayText&gt;&lt;record&gt;&lt;rec-number&gt;10&lt;/rec-number&gt;&lt;foreign-keys&gt;&lt;key app="EN" db-id="2raewv0wqdf2t0etw26v92zipfspv02dwva2" timestamp="1531174961"&gt;10&lt;/key&gt;&lt;/foreign-keys&gt;&lt;ref-type name="Report"&gt;27&lt;/ref-type&gt;&lt;contributors&gt;&lt;authors&gt;&lt;author&gt;Center for Disease Control and Prevention,&lt;/author&gt;&lt;/authors&gt;&lt;/contributors&gt;&lt;titles&gt;&lt;title&gt;Racial and Geographic Differences in Breastfeeding- United States, 2011-2015&lt;/title&gt;&lt;secondary-title&gt;Morbidity and Mortality Weekly Report&lt;/secondary-title&gt;&lt;/titles&gt;&lt;pages&gt;723-727&lt;/pages&gt;&lt;dates&gt;&lt;year&gt;2017&lt;/year&gt;&lt;pub-dates&gt;&lt;date&gt;July 14, 2017&lt;/date&gt;&lt;/pub-dates&gt;&lt;/dates&gt;&lt;urls&gt;&lt;related-urls&gt;&lt;url&gt;https://www.cdc.gov/mmwr/volumes/66/wr/mm6627a3.htm&lt;/url&gt;&lt;/related-urls&gt;&lt;/urls&gt;&lt;access-date&gt;July 9, 2018&lt;/access-date&gt;&lt;/record&gt;&lt;/Cite&gt;&lt;/EndNote&gt;</w:instrText>
      </w:r>
      <w:r w:rsidRPr="0022100D">
        <w:rPr>
          <w:rStyle w:val="Strong"/>
          <w:bCs/>
          <w:i w:val="0"/>
          <w:color w:val="000000"/>
          <w:sz w:val="24"/>
          <w:szCs w:val="24"/>
        </w:rPr>
        <w:fldChar w:fldCharType="separate"/>
      </w:r>
      <w:r w:rsidR="00F15374" w:rsidRPr="0022100D">
        <w:rPr>
          <w:rStyle w:val="Strong"/>
          <w:bCs/>
          <w:i w:val="0"/>
          <w:noProof/>
          <w:color w:val="000000"/>
          <w:sz w:val="24"/>
          <w:szCs w:val="24"/>
        </w:rPr>
        <w:t>[14]</w:t>
      </w:r>
      <w:r w:rsidRPr="0022100D">
        <w:rPr>
          <w:rStyle w:val="Strong"/>
          <w:bCs/>
          <w:i w:val="0"/>
          <w:color w:val="000000"/>
          <w:sz w:val="24"/>
          <w:szCs w:val="24"/>
        </w:rPr>
        <w:fldChar w:fldCharType="end"/>
      </w:r>
    </w:p>
    <w:p w14:paraId="151E288D" w14:textId="53E7604E" w:rsidR="00150B5A" w:rsidRPr="0022100D" w:rsidRDefault="00A779B6" w:rsidP="0034701E">
      <w:pPr>
        <w:pStyle w:val="Heading2"/>
      </w:pPr>
      <w:bookmarkStart w:id="6" w:name="_Toc532552263"/>
      <w:r w:rsidRPr="0022100D">
        <w:t xml:space="preserve">Breastfeeding Support </w:t>
      </w:r>
      <w:r w:rsidR="00121E12" w:rsidRPr="0022100D">
        <w:t>in aLLEGHNY COUNTY</w:t>
      </w:r>
      <w:bookmarkEnd w:id="6"/>
    </w:p>
    <w:p w14:paraId="77FF1715" w14:textId="140B4C5A" w:rsidR="00A92AAB" w:rsidRPr="0022100D" w:rsidRDefault="00121E12" w:rsidP="00A92AAB">
      <w:pPr>
        <w:spacing w:line="480" w:lineRule="auto"/>
        <w:ind w:firstLine="720"/>
      </w:pPr>
      <w:r w:rsidRPr="0022100D">
        <w:t>The Allegheny County Health D</w:t>
      </w:r>
      <w:r w:rsidR="0087051F" w:rsidRPr="0022100D">
        <w:t>epartment offers a breastfeeding help line Monday through Friday from 8:30AM-4:30PM</w:t>
      </w:r>
      <w:r w:rsidR="00C9267F" w:rsidRPr="0022100D">
        <w:t xml:space="preserve"> that is open to the public</w:t>
      </w:r>
      <w:r w:rsidR="0087051F" w:rsidRPr="0022100D">
        <w:t xml:space="preserve">. The </w:t>
      </w:r>
      <w:r w:rsidR="00C9267F" w:rsidRPr="0022100D">
        <w:t xml:space="preserve">help line </w:t>
      </w:r>
      <w:r w:rsidR="0087051F" w:rsidRPr="0022100D">
        <w:t>calls</w:t>
      </w:r>
      <w:r w:rsidR="00C9267F" w:rsidRPr="0022100D">
        <w:t xml:space="preserve"> are answered by one of</w:t>
      </w:r>
      <w:r w:rsidR="00DD2E68" w:rsidRPr="0022100D">
        <w:t xml:space="preserve"> twelve </w:t>
      </w:r>
      <w:r w:rsidR="0087051F" w:rsidRPr="0022100D">
        <w:t xml:space="preserve">Certified Lactation Counselors (CLC) or the International </w:t>
      </w:r>
      <w:r w:rsidR="00246490" w:rsidRPr="0022100D">
        <w:t>Board-Certified</w:t>
      </w:r>
      <w:r w:rsidR="0087051F" w:rsidRPr="0022100D">
        <w:t xml:space="preserve"> Lactation Counselor (IBCLC). </w:t>
      </w:r>
      <w:r w:rsidR="00A92AAB" w:rsidRPr="0022100D">
        <w:t>Certified Lactation Counselor is a certification for those who have demonstrated skills, knowledge, and attitudes needed for clinical breastfeeding counselling.</w:t>
      </w:r>
      <w:r w:rsidR="00A92AAB" w:rsidRPr="0022100D">
        <w:fldChar w:fldCharType="begin"/>
      </w:r>
      <w:r w:rsidR="00F15374" w:rsidRPr="0022100D">
        <w:instrText xml:space="preserve"> ADDIN EN.CITE &lt;EndNote&gt;&lt;Cite&gt;&lt;Author&gt;The Academy of Lactation Policy and Practice&lt;/Author&gt;&lt;Year&gt;2018&lt;/Year&gt;&lt;RecNum&gt;49&lt;/RecNum&gt;&lt;DisplayText&gt;[15]&lt;/DisplayText&gt;&lt;record&gt;&lt;rec-number&gt;49&lt;/rec-number&gt;&lt;foreign-keys&gt;&lt;key app="EN" db-id="2raewv0wqdf2t0etw26v92zipfspv02dwva2" timestamp="1538695786"&gt;49&lt;/key&gt;&lt;/foreign-keys&gt;&lt;ref-type name="Web Page"&gt;12&lt;/ref-type&gt;&lt;contributors&gt;&lt;authors&gt;&lt;author&gt;The Academy of Lactation Policy and Practice, &lt;/author&gt;&lt;/authors&gt;&lt;/contributors&gt;&lt;titles&gt;&lt;title&gt;The CLC-Certified Lactation Counselor&lt;/title&gt;&lt;/titles&gt;&lt;volume&gt;2018&lt;/volume&gt;&lt;number&gt;October 4&lt;/number&gt;&lt;dates&gt;&lt;year&gt;2018&lt;/year&gt;&lt;/dates&gt;&lt;urls&gt;&lt;related-urls&gt;&lt;url&gt;https://www.alpp.org/certifications/certifications-clc &lt;/url&gt;&lt;/related-urls&gt;&lt;/urls&gt;&lt;custom1&gt;2018&lt;/custom1&gt;&lt;custom2&gt;October 4&lt;/custom2&gt;&lt;/record&gt;&lt;/Cite&gt;&lt;/EndNote&gt;</w:instrText>
      </w:r>
      <w:r w:rsidR="00A92AAB" w:rsidRPr="0022100D">
        <w:fldChar w:fldCharType="separate"/>
      </w:r>
      <w:r w:rsidR="00F15374" w:rsidRPr="0022100D">
        <w:rPr>
          <w:noProof/>
        </w:rPr>
        <w:t>[15]</w:t>
      </w:r>
      <w:r w:rsidR="00A92AAB" w:rsidRPr="0022100D">
        <w:fldChar w:fldCharType="end"/>
      </w:r>
      <w:r w:rsidR="00A92AAB" w:rsidRPr="0022100D">
        <w:t xml:space="preserve"> CLCs are able to support families who are thinking about breastfeeding or need support while they are breastfeeding.</w:t>
      </w:r>
      <w:r w:rsidR="00A92AAB" w:rsidRPr="0022100D">
        <w:fldChar w:fldCharType="begin"/>
      </w:r>
      <w:r w:rsidR="00F15374" w:rsidRPr="0022100D">
        <w:instrText xml:space="preserve"> ADDIN EN.CITE &lt;EndNote&gt;&lt;Cite&gt;&lt;Author&gt;The Academy of Lactation Policy and Practice&lt;/Author&gt;&lt;Year&gt;2018&lt;/Year&gt;&lt;RecNum&gt;49&lt;/RecNum&gt;&lt;DisplayText&gt;[15]&lt;/DisplayText&gt;&lt;record&gt;&lt;rec-number&gt;49&lt;/rec-number&gt;&lt;foreign-keys&gt;&lt;key app="EN" db-id="2raewv0wqdf2t0etw26v92zipfspv02dwva2" timestamp="1538695786"&gt;49&lt;/key&gt;&lt;/foreign-keys&gt;&lt;ref-type name="Web Page"&gt;12&lt;/ref-type&gt;&lt;contributors&gt;&lt;authors&gt;&lt;author&gt;The Academy of Lactation Policy and Practice, &lt;/author&gt;&lt;/authors&gt;&lt;/contributors&gt;&lt;titles&gt;&lt;title&gt;The CLC-Certified Lactation Counselor&lt;/title&gt;&lt;/titles&gt;&lt;volume&gt;2018&lt;/volume&gt;&lt;number&gt;October 4&lt;/number&gt;&lt;dates&gt;&lt;year&gt;2018&lt;/year&gt;&lt;/dates&gt;&lt;urls&gt;&lt;related-urls&gt;&lt;url&gt;https://www.alpp.org/certifications/certifications-clc &lt;/url&gt;&lt;/related-urls&gt;&lt;/urls&gt;&lt;custom1&gt;2018&lt;/custom1&gt;&lt;custom2&gt;October 4&lt;/custom2&gt;&lt;/record&gt;&lt;/Cite&gt;&lt;/EndNote&gt;</w:instrText>
      </w:r>
      <w:r w:rsidR="00A92AAB" w:rsidRPr="0022100D">
        <w:fldChar w:fldCharType="separate"/>
      </w:r>
      <w:r w:rsidR="00F15374" w:rsidRPr="0022100D">
        <w:rPr>
          <w:noProof/>
        </w:rPr>
        <w:t>[15]</w:t>
      </w:r>
      <w:r w:rsidR="00A92AAB" w:rsidRPr="0022100D">
        <w:fldChar w:fldCharType="end"/>
      </w:r>
      <w:r w:rsidR="00A92AAB" w:rsidRPr="0022100D">
        <w:t xml:space="preserve"> This support may be provided in person or over the phone depending on the organization in which the CLC is employed. An International Board-Certified Lactation Consultant is a worldwide certification and </w:t>
      </w:r>
      <w:r w:rsidR="00B86975" w:rsidRPr="0022100D">
        <w:t xml:space="preserve">the </w:t>
      </w:r>
      <w:r w:rsidR="00A92AAB" w:rsidRPr="0022100D">
        <w:t>most advanced lactation certification one can achieve.</w:t>
      </w:r>
      <w:r w:rsidR="00A92AAB" w:rsidRPr="0022100D">
        <w:fldChar w:fldCharType="begin"/>
      </w:r>
      <w:r w:rsidR="00F15374" w:rsidRPr="0022100D">
        <w:instrText xml:space="preserve"> ADDIN EN.CITE &lt;EndNote&gt;&lt;Cite&gt;&lt;Author&gt;International Board of Lactation Consultant Examiners&lt;/Author&gt;&lt;Year&gt;2018&lt;/Year&gt;&lt;RecNum&gt;50&lt;/RecNum&gt;&lt;DisplayText&gt;[16]&lt;/DisplayText&gt;&lt;record&gt;&lt;rec-number&gt;50&lt;/rec-number&gt;&lt;foreign-keys&gt;&lt;key app="EN" db-id="2raewv0wqdf2t0etw26v92zipfspv02dwva2" timestamp="1538695999"&gt;50&lt;/key&gt;&lt;/foreign-keys&gt;&lt;ref-type name="Web Page"&gt;12&lt;/ref-type&gt;&lt;contributors&gt;&lt;authors&gt;&lt;author&gt;International Board of Lactation Consultant Examiners,&lt;/author&gt;&lt;/authors&gt;&lt;/contributors&gt;&lt;titles&gt;&lt;title&gt;IBCLC Information&lt;/title&gt;&lt;/titles&gt;&lt;volume&gt;2018&lt;/volume&gt;&lt;number&gt;October 4&lt;/number&gt;&lt;dates&gt;&lt;year&gt;2018&lt;/year&gt;&lt;/dates&gt;&lt;urls&gt;&lt;related-urls&gt;&lt;url&gt;https://iblce.org/about-iblce/vision-and-mission/ &lt;/url&gt;&lt;/related-urls&gt;&lt;/urls&gt;&lt;custom1&gt;2018&lt;/custom1&gt;&lt;custom2&gt;October 4&lt;/custom2&gt;&lt;/record&gt;&lt;/Cite&gt;&lt;/EndNote&gt;</w:instrText>
      </w:r>
      <w:r w:rsidR="00A92AAB" w:rsidRPr="0022100D">
        <w:fldChar w:fldCharType="separate"/>
      </w:r>
      <w:r w:rsidR="00F15374" w:rsidRPr="0022100D">
        <w:rPr>
          <w:noProof/>
        </w:rPr>
        <w:t>[16]</w:t>
      </w:r>
      <w:r w:rsidR="00A92AAB" w:rsidRPr="0022100D">
        <w:fldChar w:fldCharType="end"/>
      </w:r>
    </w:p>
    <w:p w14:paraId="7F5CAE5D" w14:textId="6D34F838" w:rsidR="0087051F" w:rsidRPr="0022100D" w:rsidRDefault="00C9267F" w:rsidP="001623E8">
      <w:pPr>
        <w:spacing w:line="480" w:lineRule="auto"/>
        <w:ind w:firstLine="720"/>
      </w:pPr>
      <w:r w:rsidRPr="0022100D">
        <w:t xml:space="preserve">Calls are received by the main information line of the Allegheny County Health Department. A message is taken with the </w:t>
      </w:r>
      <w:r w:rsidR="006E6300" w:rsidRPr="0022100D">
        <w:t>caller’s</w:t>
      </w:r>
      <w:r w:rsidRPr="0022100D">
        <w:t xml:space="preserve"> name and contact information. The message is passed on to the Maternal and Child Health program and a</w:t>
      </w:r>
      <w:r w:rsidR="006E6300" w:rsidRPr="0022100D">
        <w:t xml:space="preserve"> CLC or IBCLC returns the call generally the same day. If the question or problem cannot be resolved on the phone, the caller is given information on other providers to contact for follow up. If the caller is a home visiting client with the Allegheny County Health Department and needs in person support, the IBCLC may visit the client in their home.</w:t>
      </w:r>
    </w:p>
    <w:p w14:paraId="242369F7" w14:textId="1CE725B6" w:rsidR="00A92AAB" w:rsidRPr="0022100D" w:rsidRDefault="00416F1C" w:rsidP="001623E8">
      <w:pPr>
        <w:spacing w:line="480" w:lineRule="auto"/>
        <w:ind w:firstLine="720"/>
      </w:pPr>
      <w:r w:rsidRPr="0022100D">
        <w:t>There are additional</w:t>
      </w:r>
      <w:r w:rsidR="00A92AAB" w:rsidRPr="0022100D">
        <w:t xml:space="preserve"> breastfeeding supports in Allegheny County th</w:t>
      </w:r>
      <w:r w:rsidRPr="0022100D">
        <w:t>r</w:t>
      </w:r>
      <w:r w:rsidR="00A92AAB" w:rsidRPr="0022100D">
        <w:t>ough</w:t>
      </w:r>
      <w:r w:rsidRPr="0022100D">
        <w:t xml:space="preserve"> other</w:t>
      </w:r>
      <w:r w:rsidR="00A92AAB" w:rsidRPr="0022100D">
        <w:t xml:space="preserve"> home visiting </w:t>
      </w:r>
      <w:r w:rsidRPr="0022100D">
        <w:t xml:space="preserve">organizations </w:t>
      </w:r>
      <w:r w:rsidR="00A92AAB" w:rsidRPr="0022100D">
        <w:t>and health providers. Delivering hospitals such as Magee and</w:t>
      </w:r>
      <w:r w:rsidRPr="0022100D">
        <w:t xml:space="preserve"> West Penn staff IBCLC to provide support after delivery. Kids </w:t>
      </w:r>
      <w:proofErr w:type="gramStart"/>
      <w:r w:rsidRPr="0022100D">
        <w:t>Plus</w:t>
      </w:r>
      <w:proofErr w:type="gramEnd"/>
      <w:r w:rsidRPr="0022100D">
        <w:t xml:space="preserve"> Pediatrics </w:t>
      </w:r>
      <w:r w:rsidR="002817F3" w:rsidRPr="0022100D">
        <w:t>and Breastfeeding Center of Pittsburgh staff medical providers and support staff that are trained as IBCLCs.</w:t>
      </w:r>
      <w:r w:rsidRPr="0022100D">
        <w:t xml:space="preserve"> The Center for Urban Breastfeeding, ran by the Healthy Start home visiting program, offers support to African American women in the community</w:t>
      </w:r>
      <w:r w:rsidR="002817F3" w:rsidRPr="0022100D">
        <w:t xml:space="preserve"> as well as The Pittsburgh Black Breastfeeding Circle</w:t>
      </w:r>
      <w:r w:rsidRPr="0022100D">
        <w:t xml:space="preserve">. </w:t>
      </w:r>
      <w:r w:rsidR="002817F3" w:rsidRPr="0022100D">
        <w:t xml:space="preserve">La </w:t>
      </w:r>
      <w:proofErr w:type="spellStart"/>
      <w:r w:rsidR="002817F3" w:rsidRPr="0022100D">
        <w:t>Leche</w:t>
      </w:r>
      <w:proofErr w:type="spellEnd"/>
      <w:r w:rsidR="002817F3" w:rsidRPr="0022100D">
        <w:t xml:space="preserve"> League is a </w:t>
      </w:r>
      <w:r w:rsidR="006B7B13" w:rsidRPr="0022100D">
        <w:t>long-standing</w:t>
      </w:r>
      <w:r w:rsidR="002817F3" w:rsidRPr="0022100D">
        <w:t xml:space="preserve"> support for breastfeeding women in the community to interact via phone, Face</w:t>
      </w:r>
      <w:r w:rsidR="00C249D3" w:rsidRPr="0022100D">
        <w:t>book, and in group support settings</w:t>
      </w:r>
      <w:r w:rsidR="002817F3" w:rsidRPr="0022100D">
        <w:t xml:space="preserve">. </w:t>
      </w:r>
      <w:r w:rsidR="00730AAD" w:rsidRPr="0022100D">
        <w:t>The Allegheny County Health Department housed the Allegheny County Breastfeeding Coalition which aims to normalize and celebrate breastfeeding in every community in Allegheny County.</w:t>
      </w:r>
    </w:p>
    <w:p w14:paraId="1EDAA746" w14:textId="532B9297" w:rsidR="006114F9" w:rsidRPr="0022100D" w:rsidRDefault="006114F9" w:rsidP="0034701E">
      <w:pPr>
        <w:pStyle w:val="Heading2"/>
      </w:pPr>
      <w:bookmarkStart w:id="7" w:name="_Toc532552264"/>
      <w:bookmarkStart w:id="8" w:name="_Toc106513529"/>
      <w:bookmarkStart w:id="9" w:name="_Toc106717787"/>
      <w:r w:rsidRPr="0022100D">
        <w:t>Home Visiting</w:t>
      </w:r>
      <w:bookmarkEnd w:id="7"/>
    </w:p>
    <w:p w14:paraId="07CB91B5" w14:textId="70331FCE" w:rsidR="00DF36C6" w:rsidRPr="0022100D" w:rsidRDefault="00DA5BD7" w:rsidP="0005761F">
      <w:pPr>
        <w:autoSpaceDE w:val="0"/>
        <w:autoSpaceDN w:val="0"/>
        <w:adjustRightInd w:val="0"/>
        <w:spacing w:line="480" w:lineRule="auto"/>
        <w:ind w:firstLine="720"/>
      </w:pPr>
      <w:r w:rsidRPr="0022100D">
        <w:t xml:space="preserve">Home Visiting is a </w:t>
      </w:r>
      <w:r w:rsidR="00B34D84" w:rsidRPr="0022100D">
        <w:t>long-standing</w:t>
      </w:r>
      <w:r w:rsidRPr="0022100D">
        <w:t xml:space="preserve"> service offered across the country that has been shown to increase breastfeeding rates</w:t>
      </w:r>
      <w:r w:rsidR="00D05FC0" w:rsidRPr="0022100D">
        <w:t>,</w:t>
      </w:r>
      <w:r w:rsidRPr="0022100D">
        <w:t xml:space="preserve"> among other health indicators. </w:t>
      </w:r>
      <w:r w:rsidR="00DB1F7E" w:rsidRPr="0022100D">
        <w:t>There have</w:t>
      </w:r>
      <w:r w:rsidR="00AD280A" w:rsidRPr="0022100D">
        <w:t xml:space="preserve"> been many different home visiting programs since </w:t>
      </w:r>
      <w:r w:rsidR="00DB1F7E" w:rsidRPr="0022100D">
        <w:t>they began</w:t>
      </w:r>
      <w:r w:rsidR="00AD280A" w:rsidRPr="0022100D">
        <w:t xml:space="preserve"> in the 1880’s.[5] With the overall goal of improving maternal and child health, preparing children for kindergarten, and helping immigrant communities, the overall goal of home visiting has not changed through the years but how it is defined has some variations.</w:t>
      </w:r>
      <w:r w:rsidR="00730AAD" w:rsidRPr="0022100D">
        <w:t xml:space="preserve"> </w:t>
      </w:r>
      <w:r w:rsidR="00EF2280" w:rsidRPr="0022100D">
        <w:t>The definition of home v</w:t>
      </w:r>
      <w:r w:rsidR="00DF36C6" w:rsidRPr="0022100D">
        <w:t xml:space="preserve">isiting </w:t>
      </w:r>
      <w:r w:rsidR="00DD2E68" w:rsidRPr="0022100D">
        <w:t xml:space="preserve">varies based on what a program chooses to highlight. </w:t>
      </w:r>
      <w:r w:rsidR="00AD280A" w:rsidRPr="0022100D">
        <w:t xml:space="preserve">A program may choose to highlight their efforts with </w:t>
      </w:r>
      <w:r w:rsidR="004163A4" w:rsidRPr="0022100D">
        <w:t xml:space="preserve">preventing </w:t>
      </w:r>
      <w:r w:rsidR="00AD280A" w:rsidRPr="0022100D">
        <w:t>Adverse Childhood experiences [6] or improving birth and child development outcomes, parenting behavior, and child maltreatment</w:t>
      </w:r>
      <w:proofErr w:type="gramStart"/>
      <w:r w:rsidR="00AD280A" w:rsidRPr="0022100D">
        <w:t>.[</w:t>
      </w:r>
      <w:proofErr w:type="gramEnd"/>
      <w:r w:rsidR="00AD280A" w:rsidRPr="0022100D">
        <w:t xml:space="preserve">7] </w:t>
      </w:r>
      <w:r w:rsidR="00DD2E68" w:rsidRPr="0022100D">
        <w:t>T</w:t>
      </w:r>
      <w:r w:rsidR="00DF36C6" w:rsidRPr="0022100D">
        <w:t xml:space="preserve">he overarching goal </w:t>
      </w:r>
      <w:r w:rsidR="00AD280A" w:rsidRPr="0022100D">
        <w:t xml:space="preserve">for all programs </w:t>
      </w:r>
      <w:r w:rsidRPr="0022100D">
        <w:t>is</w:t>
      </w:r>
      <w:r w:rsidR="00DF36C6" w:rsidRPr="0022100D">
        <w:t xml:space="preserve"> improved outcomes for a child, mother, </w:t>
      </w:r>
      <w:r w:rsidRPr="0022100D">
        <w:t xml:space="preserve">and </w:t>
      </w:r>
      <w:r w:rsidR="00DF36C6" w:rsidRPr="0022100D">
        <w:t>family wellbeing. The American Academy o</w:t>
      </w:r>
      <w:r w:rsidR="00DB1F7E" w:rsidRPr="0022100D">
        <w:t>f P</w:t>
      </w:r>
      <w:r w:rsidR="00DF36C6" w:rsidRPr="0022100D">
        <w:t>ediatrics</w:t>
      </w:r>
      <w:r w:rsidR="00AD280A" w:rsidRPr="0022100D">
        <w:t xml:space="preserve"> comprehensively </w:t>
      </w:r>
      <w:r w:rsidR="00DF36C6" w:rsidRPr="0022100D">
        <w:t xml:space="preserve">defines home visiting as, </w:t>
      </w:r>
    </w:p>
    <w:p w14:paraId="79EF2708" w14:textId="77777777" w:rsidR="00DF36C6" w:rsidRPr="0022100D" w:rsidRDefault="00DF36C6" w:rsidP="00177A16">
      <w:pPr>
        <w:autoSpaceDE w:val="0"/>
        <w:autoSpaceDN w:val="0"/>
        <w:adjustRightInd w:val="0"/>
        <w:spacing w:line="480" w:lineRule="auto"/>
      </w:pPr>
    </w:p>
    <w:p w14:paraId="4485EC63" w14:textId="16C07BC4" w:rsidR="00BA340F" w:rsidRPr="0022100D" w:rsidRDefault="00DF36C6" w:rsidP="00AD280A">
      <w:pPr>
        <w:autoSpaceDE w:val="0"/>
        <w:autoSpaceDN w:val="0"/>
        <w:adjustRightInd w:val="0"/>
        <w:spacing w:line="480" w:lineRule="auto"/>
        <w:ind w:left="720"/>
      </w:pPr>
      <w:r w:rsidRPr="0022100D">
        <w:t>“An evidence-based strategy in which a professional or paraprofessional renders a service in a community or private home setting. Home visiting also refers to the variety of programs that employ home visitors as a central component of a comprehensive service plan. ‍Early childhood home-visiting programs may be focused on young children, children with special health care needs, parents of young children, or the relationship between children and parents, and they can use a 2-generational strategy to simultaneously address parental and family social and economic challenges.‍”</w:t>
      </w:r>
      <w:r w:rsidR="00EF2280" w:rsidRPr="0022100D">
        <w:fldChar w:fldCharType="begin"/>
      </w:r>
      <w:r w:rsidR="00F15374" w:rsidRPr="0022100D">
        <w:instrText xml:space="preserve"> ADDIN EN.CITE &lt;EndNote&gt;&lt;Cite&gt;&lt;Author&gt;Duffee JH&lt;/Author&gt;&lt;Year&gt;2017&lt;/Year&gt;&lt;RecNum&gt;4&lt;/RecNum&gt;&lt;DisplayText&gt;[17]&lt;/DisplayText&gt;&lt;record&gt;&lt;rec-number&gt;4&lt;/rec-number&gt;&lt;foreign-keys&gt;&lt;key app="EN" db-id="2raewv0wqdf2t0etw26v92zipfspv02dwva2" timestamp="1531172515"&gt;4&lt;/key&gt;&lt;/foreign-keys&gt;&lt;ref-type name="Journal Article"&gt;17&lt;/ref-type&gt;&lt;contributors&gt;&lt;authors&gt;&lt;author&gt;Duffee JH, Mendelsohn AL, Kuo AA, et al. &lt;/author&gt;&lt;/authors&gt;&lt;/contributors&gt;&lt;titles&gt;&lt;title&gt;Early Childhood Home Visiting&lt;/title&gt;&lt;secondary-title&gt;Pediatrics&lt;/secondary-title&gt;&lt;/titles&gt;&lt;periodical&gt;&lt;full-title&gt;Pediatrics&lt;/full-title&gt;&lt;/periodical&gt;&lt;volume&gt;140&lt;/volume&gt;&lt;number&gt;3&lt;/number&gt;&lt;dates&gt;&lt;year&gt;2017&lt;/year&gt;&lt;/dates&gt;&lt;urls&gt;&lt;/urls&gt;&lt;/record&gt;&lt;/Cite&gt;&lt;/EndNote&gt;</w:instrText>
      </w:r>
      <w:r w:rsidR="00EF2280" w:rsidRPr="0022100D">
        <w:fldChar w:fldCharType="separate"/>
      </w:r>
      <w:r w:rsidR="00F15374" w:rsidRPr="0022100D">
        <w:rPr>
          <w:noProof/>
        </w:rPr>
        <w:t>[17]</w:t>
      </w:r>
      <w:r w:rsidR="00EF2280" w:rsidRPr="0022100D">
        <w:fldChar w:fldCharType="end"/>
      </w:r>
    </w:p>
    <w:p w14:paraId="03849008" w14:textId="292773C9" w:rsidR="00AC6C54" w:rsidRPr="0022100D" w:rsidRDefault="00121E12" w:rsidP="0034701E">
      <w:pPr>
        <w:pStyle w:val="Heading3"/>
      </w:pPr>
      <w:bookmarkStart w:id="10" w:name="_Toc532552265"/>
      <w:r w:rsidRPr="0022100D">
        <w:t>HOME VISITING IN ALLEGHENY COUNTY</w:t>
      </w:r>
      <w:bookmarkEnd w:id="10"/>
    </w:p>
    <w:p w14:paraId="6816990B" w14:textId="38A597F0" w:rsidR="00A55AF9" w:rsidRPr="0022100D" w:rsidRDefault="00AF6E93" w:rsidP="00177A16">
      <w:pPr>
        <w:spacing w:line="480" w:lineRule="auto"/>
      </w:pPr>
      <w:r w:rsidRPr="0022100D">
        <w:tab/>
      </w:r>
      <w:r w:rsidR="00A55AF9" w:rsidRPr="0022100D">
        <w:t>There are over 20 home visiting programs in Allegheny County offering support to families from pregnancy through age six. Programs are ran by a variety of organizations including the Allegheny County Health Department, University of Pittsburgh Medical Center,</w:t>
      </w:r>
      <w:r w:rsidR="009A556A" w:rsidRPr="0022100D">
        <w:t xml:space="preserve"> and </w:t>
      </w:r>
      <w:r w:rsidR="004E767B" w:rsidRPr="0022100D">
        <w:t>501 C 3 (non-profit organizations).</w:t>
      </w:r>
      <w:r w:rsidR="00A55AF9" w:rsidRPr="0022100D">
        <w:t xml:space="preserve"> </w:t>
      </w:r>
      <w:r w:rsidR="004B6F7B" w:rsidRPr="0022100D">
        <w:t>Each program has unique offerings depending on their target population.</w:t>
      </w:r>
    </w:p>
    <w:p w14:paraId="68823A86" w14:textId="6C7F55DC" w:rsidR="00315A44" w:rsidRPr="0022100D" w:rsidRDefault="00121E12" w:rsidP="00730AAD">
      <w:pPr>
        <w:spacing w:line="480" w:lineRule="auto"/>
        <w:ind w:firstLine="720"/>
      </w:pPr>
      <w:r w:rsidRPr="0022100D">
        <w:t>Three of the</w:t>
      </w:r>
      <w:r w:rsidR="00351D5E" w:rsidRPr="0022100D">
        <w:t xml:space="preserve"> home visiting programs in Allegheny County are house by the Allegheny County Health Department: </w:t>
      </w:r>
      <w:r w:rsidR="00AF6E93" w:rsidRPr="0022100D">
        <w:t>Healthy Families America</w:t>
      </w:r>
      <w:r w:rsidR="0087051F" w:rsidRPr="0022100D">
        <w:t xml:space="preserve"> (HFA)</w:t>
      </w:r>
      <w:r w:rsidR="004034D7" w:rsidRPr="0022100D">
        <w:t>, Nurse-</w:t>
      </w:r>
      <w:r w:rsidR="00AF6E93" w:rsidRPr="0022100D">
        <w:t>Family Partnership</w:t>
      </w:r>
      <w:r w:rsidR="0087051F" w:rsidRPr="0022100D">
        <w:t xml:space="preserve"> (NFP)</w:t>
      </w:r>
      <w:r w:rsidR="00DA5BD7" w:rsidRPr="0022100D">
        <w:t>, and We C.A.R.E</w:t>
      </w:r>
      <w:r w:rsidR="00AF6E93" w:rsidRPr="0022100D">
        <w:t>.</w:t>
      </w:r>
      <w:r w:rsidR="00956CB7" w:rsidRPr="0022100D">
        <w:t xml:space="preserve"> </w:t>
      </w:r>
      <w:r w:rsidR="00351D5E" w:rsidRPr="0022100D">
        <w:t xml:space="preserve">Participants </w:t>
      </w:r>
      <w:r w:rsidR="00AF6E93" w:rsidRPr="0022100D">
        <w:t>must live in Allegheny County</w:t>
      </w:r>
      <w:r w:rsidR="00F6599F" w:rsidRPr="0022100D">
        <w:t>, Pennsylvania</w:t>
      </w:r>
      <w:r w:rsidR="00421371" w:rsidRPr="0022100D">
        <w:t xml:space="preserve"> to be eligible.</w:t>
      </w:r>
      <w:r w:rsidR="00421371" w:rsidRPr="0022100D">
        <w:fldChar w:fldCharType="begin"/>
      </w:r>
      <w:r w:rsidR="00F15374" w:rsidRPr="0022100D">
        <w:instrText xml:space="preserve"> ADDIN EN.CITE &lt;EndNote&gt;&lt;Cite&gt;&lt;Author&gt;Allegheny County Health Department&lt;/Author&gt;&lt;Year&gt;2018&lt;/Year&gt;&lt;RecNum&gt;7&lt;/RecNum&gt;&lt;DisplayText&gt;[18]&lt;/DisplayText&gt;&lt;record&gt;&lt;rec-number&gt;7&lt;/rec-number&gt;&lt;foreign-keys&gt;&lt;key app="EN" db-id="2raewv0wqdf2t0etw26v92zipfspv02dwva2" timestamp="1531173350"&gt;7&lt;/key&gt;&lt;/foreign-keys&gt;&lt;ref-type name="Web Page"&gt;12&lt;/ref-type&gt;&lt;contributors&gt;&lt;authors&gt;&lt;author&gt;Allegheny County Health Department,&lt;/author&gt;&lt;/authors&gt;&lt;/contributors&gt;&lt;titles&gt;&lt;title&gt;Maternal and Child Health&lt;/title&gt;&lt;/titles&gt;&lt;volume&gt;2018&lt;/volume&gt;&lt;number&gt;July 9&lt;/number&gt;&lt;dates&gt;&lt;year&gt;2018&lt;/year&gt;&lt;/dates&gt;&lt;urls&gt;&lt;/urls&gt;&lt;custom1&gt;2018&lt;/custom1&gt;&lt;custom2&gt;July 9&lt;/custom2&gt;&lt;/record&gt;&lt;/Cite&gt;&lt;/EndNote&gt;</w:instrText>
      </w:r>
      <w:r w:rsidR="00421371" w:rsidRPr="0022100D">
        <w:fldChar w:fldCharType="separate"/>
      </w:r>
      <w:r w:rsidR="00F15374" w:rsidRPr="0022100D">
        <w:rPr>
          <w:noProof/>
        </w:rPr>
        <w:t>[18]</w:t>
      </w:r>
      <w:r w:rsidR="00421371" w:rsidRPr="0022100D">
        <w:fldChar w:fldCharType="end"/>
      </w:r>
      <w:r w:rsidR="00EB1F8E" w:rsidRPr="0022100D">
        <w:t xml:space="preserve"> </w:t>
      </w:r>
      <w:r w:rsidR="00351D5E" w:rsidRPr="0022100D">
        <w:t>Participants</w:t>
      </w:r>
      <w:r w:rsidR="009060EC" w:rsidRPr="0022100D">
        <w:t xml:space="preserve"> in the HFA program </w:t>
      </w:r>
      <w:r w:rsidR="00945AE7" w:rsidRPr="0022100D">
        <w:t>enter prenatally or before the baby is two weeks old. In the We C.A.R.E. program</w:t>
      </w:r>
      <w:r w:rsidR="00351D5E" w:rsidRPr="0022100D">
        <w:t>, participants</w:t>
      </w:r>
      <w:r w:rsidR="00945AE7" w:rsidRPr="0022100D">
        <w:t xml:space="preserve"> can enroll at any time. </w:t>
      </w:r>
      <w:r w:rsidR="00351D5E" w:rsidRPr="0022100D">
        <w:t xml:space="preserve">The NFP program focuses on first time mothers and participants need to enroll before 28 weeks of pregnancy. The programs are voluntary and participants can leave the program at any time. Table 2 shows the focus of the programs, service time frame, and curriculum. </w:t>
      </w:r>
    </w:p>
    <w:p w14:paraId="45F752E7" w14:textId="20F369E9" w:rsidR="000C3ED4" w:rsidRPr="0022100D" w:rsidRDefault="000C3ED4" w:rsidP="00730AAD">
      <w:pPr>
        <w:spacing w:line="480" w:lineRule="auto"/>
        <w:ind w:firstLine="720"/>
      </w:pPr>
    </w:p>
    <w:p w14:paraId="3532D88D" w14:textId="3554DE76" w:rsidR="000C3ED4" w:rsidRPr="0022100D" w:rsidRDefault="000C3ED4" w:rsidP="00730AAD">
      <w:pPr>
        <w:spacing w:line="480" w:lineRule="auto"/>
        <w:ind w:firstLine="720"/>
      </w:pPr>
    </w:p>
    <w:p w14:paraId="13E73022" w14:textId="22AD96D5" w:rsidR="000C3ED4" w:rsidRPr="0022100D" w:rsidRDefault="000C3ED4" w:rsidP="00730AAD">
      <w:pPr>
        <w:spacing w:line="480" w:lineRule="auto"/>
        <w:ind w:firstLine="720"/>
      </w:pPr>
    </w:p>
    <w:p w14:paraId="78802FE2" w14:textId="0F845AA9" w:rsidR="000C3ED4" w:rsidRPr="0022100D" w:rsidRDefault="000C3ED4" w:rsidP="00730AAD">
      <w:pPr>
        <w:spacing w:line="480" w:lineRule="auto"/>
        <w:ind w:firstLine="720"/>
      </w:pPr>
    </w:p>
    <w:p w14:paraId="6396B6C5" w14:textId="77777777" w:rsidR="000C3ED4" w:rsidRPr="0022100D" w:rsidRDefault="000C3ED4" w:rsidP="00730AAD">
      <w:pPr>
        <w:spacing w:line="480" w:lineRule="auto"/>
        <w:ind w:firstLine="720"/>
      </w:pPr>
    </w:p>
    <w:p w14:paraId="41E8955B" w14:textId="77777777" w:rsidR="00730AAD" w:rsidRPr="0022100D" w:rsidRDefault="00730AAD" w:rsidP="00730AAD">
      <w:pPr>
        <w:spacing w:line="480" w:lineRule="auto"/>
        <w:ind w:firstLine="720"/>
      </w:pPr>
    </w:p>
    <w:p w14:paraId="7FFCDF7F" w14:textId="523802BC" w:rsidR="00F26716" w:rsidRPr="0022100D" w:rsidRDefault="00F26716" w:rsidP="00F26716">
      <w:pPr>
        <w:pStyle w:val="Caption"/>
        <w:keepNext/>
        <w:rPr>
          <w:sz w:val="24"/>
          <w:szCs w:val="24"/>
        </w:rPr>
      </w:pPr>
      <w:bookmarkStart w:id="11" w:name="_Toc532570413"/>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2</w:t>
      </w:r>
      <w:r w:rsidRPr="0022100D">
        <w:rPr>
          <w:sz w:val="24"/>
          <w:szCs w:val="24"/>
        </w:rPr>
        <w:fldChar w:fldCharType="end"/>
      </w:r>
      <w:r w:rsidRPr="0022100D">
        <w:rPr>
          <w:sz w:val="24"/>
          <w:szCs w:val="24"/>
        </w:rPr>
        <w:t>. Allegheny County Health Department Home Visiting Programs</w:t>
      </w:r>
      <w:bookmarkEnd w:id="11"/>
    </w:p>
    <w:p w14:paraId="08DD772C" w14:textId="77777777" w:rsidR="00F26716" w:rsidRPr="0022100D" w:rsidRDefault="00F26716" w:rsidP="00F267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728"/>
        <w:gridCol w:w="1551"/>
        <w:gridCol w:w="1441"/>
      </w:tblGrid>
      <w:tr w:rsidR="00A07C41" w:rsidRPr="0022100D" w14:paraId="11BBCDE0" w14:textId="26F5DAF7" w:rsidTr="00F26716">
        <w:tc>
          <w:tcPr>
            <w:tcW w:w="2630" w:type="dxa"/>
            <w:shd w:val="clear" w:color="auto" w:fill="auto"/>
          </w:tcPr>
          <w:p w14:paraId="2BCF1116" w14:textId="32808CAB" w:rsidR="00A07C41" w:rsidRPr="0022100D" w:rsidRDefault="00A07C41" w:rsidP="00DD2E68">
            <w:pPr>
              <w:spacing w:line="480" w:lineRule="auto"/>
            </w:pPr>
            <w:r w:rsidRPr="0022100D">
              <w:t>Program</w:t>
            </w:r>
          </w:p>
        </w:tc>
        <w:tc>
          <w:tcPr>
            <w:tcW w:w="3728" w:type="dxa"/>
            <w:shd w:val="clear" w:color="auto" w:fill="auto"/>
          </w:tcPr>
          <w:p w14:paraId="41CF4592" w14:textId="28978DFA" w:rsidR="00A07C41" w:rsidRPr="0022100D" w:rsidRDefault="00A07C41" w:rsidP="00DD2E68">
            <w:pPr>
              <w:spacing w:line="480" w:lineRule="auto"/>
            </w:pPr>
            <w:r w:rsidRPr="0022100D">
              <w:t>Focus</w:t>
            </w:r>
          </w:p>
        </w:tc>
        <w:tc>
          <w:tcPr>
            <w:tcW w:w="1551" w:type="dxa"/>
            <w:shd w:val="clear" w:color="auto" w:fill="auto"/>
          </w:tcPr>
          <w:p w14:paraId="47ACBDF1" w14:textId="21D5AEB4" w:rsidR="00A07C41" w:rsidRPr="0022100D" w:rsidRDefault="00A07C41" w:rsidP="00A07C41">
            <w:r w:rsidRPr="0022100D">
              <w:t>Service Timeframe</w:t>
            </w:r>
          </w:p>
        </w:tc>
        <w:tc>
          <w:tcPr>
            <w:tcW w:w="1441" w:type="dxa"/>
          </w:tcPr>
          <w:p w14:paraId="40DDEE87" w14:textId="758253C2" w:rsidR="00A07C41" w:rsidRPr="0022100D" w:rsidRDefault="00A07C41" w:rsidP="00A07C41">
            <w:r w:rsidRPr="0022100D">
              <w:t>Curriculum</w:t>
            </w:r>
          </w:p>
        </w:tc>
      </w:tr>
      <w:tr w:rsidR="00A07C41" w:rsidRPr="0022100D" w14:paraId="6C6A1C0E" w14:textId="1D147EBF" w:rsidTr="00F26716">
        <w:trPr>
          <w:trHeight w:val="2375"/>
        </w:trPr>
        <w:tc>
          <w:tcPr>
            <w:tcW w:w="2630" w:type="dxa"/>
            <w:shd w:val="clear" w:color="auto" w:fill="auto"/>
          </w:tcPr>
          <w:p w14:paraId="6CD5B947" w14:textId="04ED24A3" w:rsidR="00A07C41" w:rsidRPr="0022100D" w:rsidRDefault="00A07C41" w:rsidP="00A07C41">
            <w:r w:rsidRPr="0022100D">
              <w:t>Healthy Families America</w:t>
            </w:r>
          </w:p>
        </w:tc>
        <w:tc>
          <w:tcPr>
            <w:tcW w:w="3728" w:type="dxa"/>
            <w:shd w:val="clear" w:color="auto" w:fill="auto"/>
          </w:tcPr>
          <w:p w14:paraId="256F53B6" w14:textId="77777777" w:rsidR="00A07C41" w:rsidRPr="0022100D" w:rsidRDefault="00A07C41" w:rsidP="00AD280A">
            <w:r w:rsidRPr="0022100D">
              <w:rPr>
                <w:color w:val="333333"/>
                <w:shd w:val="clear" w:color="auto" w:fill="FFFFFF"/>
              </w:rPr>
              <w:t xml:space="preserve">Families residing in Braddock, McKeesport, Clairton, or Homestead who are </w:t>
            </w:r>
            <w:r w:rsidRPr="0022100D">
              <w:rPr>
                <w:shd w:val="clear" w:color="auto" w:fill="FFFFFF"/>
              </w:rPr>
              <w:t>single parents, low income, childhood history of abuse and other adverse child experiences, and current or previous issues related to substance abuse, mental health issues, and/or domestic violence.</w:t>
            </w:r>
          </w:p>
          <w:p w14:paraId="5E31CDC1" w14:textId="3ECEFA91" w:rsidR="00A07C41" w:rsidRPr="0022100D" w:rsidRDefault="00A07C41" w:rsidP="00AD280A"/>
        </w:tc>
        <w:tc>
          <w:tcPr>
            <w:tcW w:w="1551" w:type="dxa"/>
            <w:shd w:val="clear" w:color="auto" w:fill="auto"/>
          </w:tcPr>
          <w:p w14:paraId="37AF53C8" w14:textId="14BC932F" w:rsidR="00A07C41" w:rsidRPr="0022100D" w:rsidRDefault="00A07C41" w:rsidP="00AD280A">
            <w:r w:rsidRPr="0022100D">
              <w:t>Pregnancy through age 3</w:t>
            </w:r>
          </w:p>
        </w:tc>
        <w:tc>
          <w:tcPr>
            <w:tcW w:w="1441" w:type="dxa"/>
          </w:tcPr>
          <w:p w14:paraId="364F26BA" w14:textId="25ADB03E" w:rsidR="00A07C41" w:rsidRPr="0022100D" w:rsidRDefault="00A07C41" w:rsidP="00AD280A">
            <w:r w:rsidRPr="0022100D">
              <w:t>Healthy Families America</w:t>
            </w:r>
          </w:p>
        </w:tc>
      </w:tr>
      <w:tr w:rsidR="00A07C41" w:rsidRPr="0022100D" w14:paraId="02F9BD37" w14:textId="6D72556D" w:rsidTr="00F26716">
        <w:tc>
          <w:tcPr>
            <w:tcW w:w="2630" w:type="dxa"/>
            <w:shd w:val="clear" w:color="auto" w:fill="auto"/>
          </w:tcPr>
          <w:p w14:paraId="41595648" w14:textId="393B0041" w:rsidR="00A07C41" w:rsidRPr="0022100D" w:rsidRDefault="00A07C41" w:rsidP="00DD2E68">
            <w:pPr>
              <w:spacing w:line="480" w:lineRule="auto"/>
            </w:pPr>
            <w:r w:rsidRPr="0022100D">
              <w:t>We C.A.R.E.</w:t>
            </w:r>
          </w:p>
        </w:tc>
        <w:tc>
          <w:tcPr>
            <w:tcW w:w="3728" w:type="dxa"/>
            <w:shd w:val="clear" w:color="auto" w:fill="auto"/>
          </w:tcPr>
          <w:p w14:paraId="1B4FEDB0" w14:textId="61E64B86" w:rsidR="00A07C41" w:rsidRPr="0022100D" w:rsidRDefault="00A07C41" w:rsidP="00AD280A">
            <w:r w:rsidRPr="0022100D">
              <w:t>Any pregnant and parenting mothers including children with special healthcare needs</w:t>
            </w:r>
            <w:r w:rsidR="00351D5E" w:rsidRPr="0022100D">
              <w:t>.</w:t>
            </w:r>
          </w:p>
        </w:tc>
        <w:tc>
          <w:tcPr>
            <w:tcW w:w="1551" w:type="dxa"/>
            <w:shd w:val="clear" w:color="auto" w:fill="auto"/>
          </w:tcPr>
          <w:p w14:paraId="645E3122" w14:textId="388F916D" w:rsidR="00A07C41" w:rsidRPr="0022100D" w:rsidRDefault="00A07C41" w:rsidP="00AD280A">
            <w:r w:rsidRPr="0022100D">
              <w:t>Pregnancy through age 2</w:t>
            </w:r>
          </w:p>
        </w:tc>
        <w:tc>
          <w:tcPr>
            <w:tcW w:w="1441" w:type="dxa"/>
          </w:tcPr>
          <w:p w14:paraId="56442976" w14:textId="25CD2BE0" w:rsidR="00A07C41" w:rsidRPr="0022100D" w:rsidRDefault="00A07C41" w:rsidP="00AD280A">
            <w:r w:rsidRPr="0022100D">
              <w:t>Partners for a Healthy Baby</w:t>
            </w:r>
          </w:p>
        </w:tc>
      </w:tr>
      <w:tr w:rsidR="004163A4" w:rsidRPr="0022100D" w14:paraId="38DFED19" w14:textId="77777777" w:rsidTr="00F26716">
        <w:tc>
          <w:tcPr>
            <w:tcW w:w="2630" w:type="dxa"/>
            <w:shd w:val="clear" w:color="auto" w:fill="auto"/>
          </w:tcPr>
          <w:p w14:paraId="4D3EDB55" w14:textId="4589564C" w:rsidR="004163A4" w:rsidRPr="0022100D" w:rsidRDefault="004163A4" w:rsidP="00351D5E">
            <w:r w:rsidRPr="0022100D">
              <w:t>Nurse Family Partnership</w:t>
            </w:r>
          </w:p>
        </w:tc>
        <w:tc>
          <w:tcPr>
            <w:tcW w:w="3728" w:type="dxa"/>
            <w:shd w:val="clear" w:color="auto" w:fill="auto"/>
          </w:tcPr>
          <w:p w14:paraId="7F711BC0" w14:textId="3F00CF3E" w:rsidR="004163A4" w:rsidRPr="0022100D" w:rsidRDefault="004163A4" w:rsidP="004163A4">
            <w:r w:rsidRPr="0022100D">
              <w:t>First time mother</w:t>
            </w:r>
            <w:r w:rsidR="00FF75FD" w:rsidRPr="0022100D">
              <w:t>s.</w:t>
            </w:r>
          </w:p>
        </w:tc>
        <w:tc>
          <w:tcPr>
            <w:tcW w:w="1551" w:type="dxa"/>
            <w:shd w:val="clear" w:color="auto" w:fill="auto"/>
          </w:tcPr>
          <w:p w14:paraId="314286B8" w14:textId="33E7F577" w:rsidR="004163A4" w:rsidRPr="0022100D" w:rsidRDefault="004163A4" w:rsidP="004163A4">
            <w:r w:rsidRPr="0022100D">
              <w:t>Pregnancy through age 2. Must enroll before 28 weeks of pregnancy.</w:t>
            </w:r>
          </w:p>
        </w:tc>
        <w:tc>
          <w:tcPr>
            <w:tcW w:w="1441" w:type="dxa"/>
          </w:tcPr>
          <w:p w14:paraId="6036FEF5" w14:textId="64C0B743" w:rsidR="004163A4" w:rsidRPr="0022100D" w:rsidRDefault="004163A4" w:rsidP="004163A4">
            <w:r w:rsidRPr="0022100D">
              <w:t>Nurse Family Partnership</w:t>
            </w:r>
          </w:p>
        </w:tc>
      </w:tr>
    </w:tbl>
    <w:p w14:paraId="7CB27210" w14:textId="54390E48" w:rsidR="00AF6E93" w:rsidRPr="0022100D" w:rsidRDefault="00AF6E93" w:rsidP="00177A16">
      <w:pPr>
        <w:spacing w:line="480" w:lineRule="auto"/>
      </w:pPr>
    </w:p>
    <w:p w14:paraId="38FBD442" w14:textId="6EFD4BE4" w:rsidR="00A07C41" w:rsidRPr="0022100D" w:rsidRDefault="005B7BCA" w:rsidP="005B7BCA">
      <w:pPr>
        <w:spacing w:line="480" w:lineRule="auto"/>
        <w:rPr>
          <w:shd w:val="clear" w:color="auto" w:fill="FFFFFF"/>
        </w:rPr>
      </w:pPr>
      <w:r w:rsidRPr="0022100D">
        <w:tab/>
      </w:r>
      <w:r w:rsidR="00DB1F7E" w:rsidRPr="0022100D">
        <w:t>Curricul</w:t>
      </w:r>
      <w:r w:rsidR="00AE60E6" w:rsidRPr="0022100D">
        <w:t xml:space="preserve">a </w:t>
      </w:r>
      <w:r w:rsidR="00DB1F7E" w:rsidRPr="0022100D">
        <w:t xml:space="preserve">across programs varies. </w:t>
      </w:r>
      <w:r w:rsidR="00A07C41" w:rsidRPr="0022100D">
        <w:rPr>
          <w:shd w:val="clear" w:color="auto" w:fill="FFFFFF"/>
        </w:rPr>
        <w:t xml:space="preserve">The Healthy Families America program utilizes the standard HFA curriculum. </w:t>
      </w:r>
      <w:r w:rsidR="00AE60E6" w:rsidRPr="0022100D">
        <w:rPr>
          <w:shd w:val="clear" w:color="auto" w:fill="FFFFFF"/>
        </w:rPr>
        <w:t xml:space="preserve">The curriculum focuses </w:t>
      </w:r>
      <w:r w:rsidR="00657C98" w:rsidRPr="0022100D">
        <w:rPr>
          <w:shd w:val="clear" w:color="auto" w:fill="FFFFFF"/>
        </w:rPr>
        <w:t>on promoting positive parent-child relationships and healthy attachments by using strength</w:t>
      </w:r>
      <w:r w:rsidR="00D42C9D" w:rsidRPr="0022100D">
        <w:rPr>
          <w:shd w:val="clear" w:color="auto" w:fill="FFFFFF"/>
        </w:rPr>
        <w:t>-</w:t>
      </w:r>
      <w:r w:rsidR="00657C98" w:rsidRPr="0022100D">
        <w:rPr>
          <w:shd w:val="clear" w:color="auto" w:fill="FFFFFF"/>
        </w:rPr>
        <w:t xml:space="preserve">based approaches that are family centered. </w:t>
      </w:r>
      <w:r w:rsidR="00A07C41" w:rsidRPr="0022100D">
        <w:rPr>
          <w:shd w:val="clear" w:color="auto" w:fill="FFFFFF"/>
        </w:rPr>
        <w:t>This program has the option of serving families until the child is age five. The ACHD program serves HFA client</w:t>
      </w:r>
      <w:r w:rsidR="004163A4" w:rsidRPr="0022100D">
        <w:rPr>
          <w:shd w:val="clear" w:color="auto" w:fill="FFFFFF"/>
        </w:rPr>
        <w:t>s until the child is age three.</w:t>
      </w:r>
    </w:p>
    <w:p w14:paraId="25FABAEA" w14:textId="1C2E6CCA" w:rsidR="005B7BCA" w:rsidRPr="00F24C06" w:rsidRDefault="00DA5BD7" w:rsidP="00A07C41">
      <w:pPr>
        <w:spacing w:line="480" w:lineRule="auto"/>
        <w:ind w:firstLine="720"/>
        <w:rPr>
          <w:shd w:val="clear" w:color="auto" w:fill="FFFFFF"/>
        </w:rPr>
      </w:pPr>
      <w:r w:rsidRPr="0022100D">
        <w:t>The We C.A.R.E</w:t>
      </w:r>
      <w:r w:rsidR="00EE1BBD" w:rsidRPr="0022100D">
        <w:t>.</w:t>
      </w:r>
      <w:r w:rsidR="005B7BCA" w:rsidRPr="0022100D">
        <w:t xml:space="preserve"> home visiting program utilizes the research-based Florida State University Partners for a Healthy Baby curriculum. The evidence-based strategies put together for this curriculum address prenatal health, birth outcomes, bonding and attachment,</w:t>
      </w:r>
      <w:r w:rsidR="005B7BCA" w:rsidRPr="00CE080F">
        <w:t xml:space="preserve"> </w:t>
      </w:r>
      <w:r w:rsidR="005B7BCA" w:rsidRPr="00F24C06">
        <w:rPr>
          <w:shd w:val="clear" w:color="auto" w:fill="FFFFFF"/>
        </w:rPr>
        <w:t>positive parenting, child health and development, infant mental health, self-sufficiency, and family stability. This curriculum has been shown to have positive outcomes for low birth weight, repeat pregnancies, abuse and neglect, immunizations, child development, reading to children, maternal depression, and breastfeeding.</w:t>
      </w:r>
      <w:r w:rsidR="00421371" w:rsidRPr="00F24C06">
        <w:rPr>
          <w:shd w:val="clear" w:color="auto" w:fill="FFFFFF"/>
        </w:rPr>
        <w:fldChar w:fldCharType="begin"/>
      </w:r>
      <w:r w:rsidR="00F15374" w:rsidRPr="00F24C06">
        <w:rPr>
          <w:shd w:val="clear" w:color="auto" w:fill="FFFFFF"/>
        </w:rPr>
        <w:instrText xml:space="preserve"> ADDIN EN.CITE &lt;EndNote&gt;&lt;Cite&gt;&lt;Author&gt;Florida State University&lt;/Author&gt;&lt;Year&gt;2018&lt;/Year&gt;&lt;RecNum&gt;8&lt;/RecNum&gt;&lt;DisplayText&gt;[19]&lt;/DisplayText&gt;&lt;record&gt;&lt;rec-number&gt;8&lt;/rec-number&gt;&lt;foreign-keys&gt;&lt;key app="EN" db-id="2raewv0wqdf2t0etw26v92zipfspv02dwva2" timestamp="1531173487"&gt;8&lt;/key&gt;&lt;/foreign-keys&gt;&lt;ref-type name="Web Page"&gt;12&lt;/ref-type&gt;&lt;contributors&gt;&lt;authors&gt;&lt;author&gt;Florida State University,&lt;/author&gt;&lt;/authors&gt;&lt;/contributors&gt;&lt;titles&gt;&lt;title&gt;PHB Research Basis&lt;/title&gt;&lt;/titles&gt;&lt;volume&gt;2018&lt;/volume&gt;&lt;number&gt;July 8&lt;/number&gt;&lt;dates&gt;&lt;year&gt;2018&lt;/year&gt;&lt;/dates&gt;&lt;urls&gt;&lt;/urls&gt;&lt;custom1&gt;2018&lt;/custom1&gt;&lt;custom2&gt;July 8&lt;/custom2&gt;&lt;/record&gt;&lt;/Cite&gt;&lt;/EndNote&gt;</w:instrText>
      </w:r>
      <w:r w:rsidR="00421371" w:rsidRPr="00F24C06">
        <w:rPr>
          <w:shd w:val="clear" w:color="auto" w:fill="FFFFFF"/>
        </w:rPr>
        <w:fldChar w:fldCharType="separate"/>
      </w:r>
      <w:r w:rsidR="00F15374" w:rsidRPr="00F24C06">
        <w:rPr>
          <w:noProof/>
          <w:shd w:val="clear" w:color="auto" w:fill="FFFFFF"/>
        </w:rPr>
        <w:t>[19]</w:t>
      </w:r>
      <w:r w:rsidR="00421371" w:rsidRPr="00F24C06">
        <w:rPr>
          <w:shd w:val="clear" w:color="auto" w:fill="FFFFFF"/>
        </w:rPr>
        <w:fldChar w:fldCharType="end"/>
      </w:r>
    </w:p>
    <w:p w14:paraId="3B474868" w14:textId="13301E00" w:rsidR="00164378" w:rsidRPr="00F24C06" w:rsidRDefault="004163A4" w:rsidP="004163A4">
      <w:pPr>
        <w:spacing w:line="480" w:lineRule="auto"/>
        <w:ind w:firstLine="720"/>
        <w:rPr>
          <w:shd w:val="clear" w:color="auto" w:fill="FFFFFF"/>
        </w:rPr>
      </w:pPr>
      <w:r w:rsidRPr="00F24C06">
        <w:rPr>
          <w:shd w:val="clear" w:color="auto" w:fill="FFFFFF"/>
        </w:rPr>
        <w:t>The NFP home visiting program uses a breastfeeding curriculum provided by the Nurse Family Partnership program. NFP will not be included in this review.</w:t>
      </w:r>
      <w:bookmarkStart w:id="12" w:name="_Toc106513530"/>
      <w:bookmarkStart w:id="13" w:name="_Toc106717788"/>
      <w:bookmarkEnd w:id="8"/>
      <w:bookmarkEnd w:id="9"/>
    </w:p>
    <w:p w14:paraId="37FB9A60" w14:textId="2FB974A5" w:rsidR="00730AAD" w:rsidRPr="0022100D" w:rsidRDefault="00730AAD" w:rsidP="00730AAD">
      <w:pPr>
        <w:pStyle w:val="Heading3"/>
      </w:pPr>
      <w:bookmarkStart w:id="14" w:name="_Toc532552266"/>
      <w:r w:rsidRPr="0022100D">
        <w:t>PROJECT OBJECTIVE</w:t>
      </w:r>
      <w:bookmarkEnd w:id="14"/>
    </w:p>
    <w:p w14:paraId="10491DFB" w14:textId="1E3D8B28" w:rsidR="00164378" w:rsidRPr="0022100D" w:rsidRDefault="00802841" w:rsidP="00F94D65">
      <w:pPr>
        <w:spacing w:line="480" w:lineRule="auto"/>
        <w:ind w:firstLine="720"/>
      </w:pPr>
      <w:r w:rsidRPr="0022100D">
        <w:t>The</w:t>
      </w:r>
      <w:r w:rsidR="00BF5BA9" w:rsidRPr="0022100D">
        <w:t xml:space="preserve"> project objective is to </w:t>
      </w:r>
      <w:r w:rsidR="00BC19B5" w:rsidRPr="0022100D">
        <w:t xml:space="preserve">explore </w:t>
      </w:r>
      <w:r w:rsidR="00EB673F" w:rsidRPr="0022100D">
        <w:t xml:space="preserve">breastfeeding </w:t>
      </w:r>
      <w:r w:rsidR="00164378" w:rsidRPr="0022100D">
        <w:t>inte</w:t>
      </w:r>
      <w:r w:rsidR="00EB673F" w:rsidRPr="0022100D">
        <w:t>nt</w:t>
      </w:r>
      <w:r w:rsidR="00EE1BBD" w:rsidRPr="0022100D">
        <w:t>ion of</w:t>
      </w:r>
      <w:r w:rsidR="00EB673F" w:rsidRPr="0022100D">
        <w:t xml:space="preserve"> </w:t>
      </w:r>
      <w:r w:rsidR="00121E12" w:rsidRPr="0022100D">
        <w:t xml:space="preserve">clients enrolled in the </w:t>
      </w:r>
      <w:r w:rsidR="00EB673F" w:rsidRPr="0022100D">
        <w:t>Heal</w:t>
      </w:r>
      <w:r w:rsidR="00EE1BBD" w:rsidRPr="0022100D">
        <w:t>thy Families America and We C.A.R.E</w:t>
      </w:r>
      <w:r w:rsidR="00045AAD" w:rsidRPr="0022100D">
        <w:t>.</w:t>
      </w:r>
      <w:r w:rsidR="00164378" w:rsidRPr="0022100D">
        <w:t xml:space="preserve"> home visiting</w:t>
      </w:r>
      <w:r w:rsidR="00EB673F" w:rsidRPr="0022100D">
        <w:t xml:space="preserve"> </w:t>
      </w:r>
      <w:r w:rsidR="00121E12" w:rsidRPr="0022100D">
        <w:t xml:space="preserve">programs </w:t>
      </w:r>
      <w:proofErr w:type="gramStart"/>
      <w:r w:rsidR="00164378" w:rsidRPr="0022100D">
        <w:t>between 2015-2017</w:t>
      </w:r>
      <w:proofErr w:type="gramEnd"/>
      <w:r w:rsidR="004163A4" w:rsidRPr="0022100D">
        <w:t xml:space="preserve">. </w:t>
      </w:r>
      <w:r w:rsidR="00EB673F" w:rsidRPr="0022100D">
        <w:t>Variables that will be explored in</w:t>
      </w:r>
      <w:r w:rsidR="00EE1BBD" w:rsidRPr="0022100D">
        <w:t xml:space="preserve"> relation to breastfeeding intention</w:t>
      </w:r>
      <w:r w:rsidR="007204A5" w:rsidRPr="0022100D">
        <w:t xml:space="preserve"> are </w:t>
      </w:r>
      <w:r w:rsidR="007909D0" w:rsidRPr="0022100D">
        <w:t>marital status and support, smoking, race, and education</w:t>
      </w:r>
      <w:r w:rsidR="007204A5" w:rsidRPr="0022100D">
        <w:t>.</w:t>
      </w:r>
      <w:r w:rsidR="00066EA8" w:rsidRPr="0022100D">
        <w:t xml:space="preserve"> </w:t>
      </w:r>
      <w:r w:rsidR="00EC7257" w:rsidRPr="0022100D">
        <w:t xml:space="preserve">The purpose of studying these variables is to inform the home visiting programs about the breastfeeding intentions of participants being served and to contribute to the body of knowledge on breastfeeding intention since limited data is available. </w:t>
      </w:r>
    </w:p>
    <w:p w14:paraId="52673F07" w14:textId="2756E8DD" w:rsidR="006F0B93" w:rsidRPr="0022100D" w:rsidRDefault="006F0B93" w:rsidP="006F0B93">
      <w:pPr>
        <w:spacing w:line="480" w:lineRule="auto"/>
        <w:ind w:firstLine="360"/>
        <w:rPr>
          <w:color w:val="2A2A2A"/>
          <w:sz w:val="23"/>
          <w:szCs w:val="23"/>
          <w:shd w:val="clear" w:color="auto" w:fill="FFFFFF"/>
        </w:rPr>
      </w:pPr>
      <w:r w:rsidRPr="0022100D">
        <w:t>Examining what happens between the time a woman intends to breastfeed and after</w:t>
      </w:r>
      <w:r w:rsidR="00657C98" w:rsidRPr="0022100D">
        <w:t xml:space="preserve"> giving</w:t>
      </w:r>
      <w:r w:rsidRPr="0022100D">
        <w:t xml:space="preserve"> birth is important for understanding breastfeeding outcomes of initiation and duration. Also, understanding why women do and do not intend to breastfeed will help inform those working to increase initiation and duration </w:t>
      </w:r>
      <w:r w:rsidR="00657C98" w:rsidRPr="0022100D">
        <w:t>about</w:t>
      </w:r>
      <w:r w:rsidRPr="0022100D">
        <w:t xml:space="preserve"> what happens between the prenatal and postpartum period in regard to a woman’s decision to breastfeed. Breastfeeding initiation can be affected by factors outside a mother’s control after delivery such as infant </w:t>
      </w:r>
      <w:r w:rsidRPr="0022100D">
        <w:rPr>
          <w:color w:val="2A2A2A"/>
          <w:shd w:val="clear" w:color="auto" w:fill="FFFFFF"/>
        </w:rPr>
        <w:t>birth weight, gestational age, and an infant</w:t>
      </w:r>
      <w:r w:rsidR="00657C98" w:rsidRPr="0022100D">
        <w:rPr>
          <w:color w:val="2A2A2A"/>
          <w:shd w:val="clear" w:color="auto" w:fill="FFFFFF"/>
        </w:rPr>
        <w:t>’s</w:t>
      </w:r>
      <w:r w:rsidRPr="0022100D">
        <w:rPr>
          <w:color w:val="2A2A2A"/>
          <w:shd w:val="clear" w:color="auto" w:fill="FFFFFF"/>
        </w:rPr>
        <w:t xml:space="preserve"> ability to suck.</w:t>
      </w:r>
      <w:r w:rsidRPr="0022100D">
        <w:rPr>
          <w:color w:val="2A2A2A"/>
          <w:shd w:val="clear" w:color="auto" w:fill="FFFFFF"/>
        </w:rPr>
        <w:fldChar w:fldCharType="begin"/>
      </w:r>
      <w:r w:rsidR="00F15374" w:rsidRPr="0022100D">
        <w:rPr>
          <w:color w:val="2A2A2A"/>
          <w:shd w:val="clear" w:color="auto" w:fill="FFFFFF"/>
        </w:rPr>
        <w:instrText xml:space="preserve"> ADDIN EN.CITE &lt;EndNote&gt;&lt;Cite&gt;&lt;Author&gt;Dewey K&lt;/Author&gt;&lt;Year&gt;2001&lt;/Year&gt;&lt;RecNum&gt;47&lt;/RecNum&gt;&lt;DisplayText&gt;[20]&lt;/DisplayText&gt;&lt;record&gt;&lt;rec-number&gt;47&lt;/rec-number&gt;&lt;foreign-keys&gt;&lt;key app="EN" db-id="2raewv0wqdf2t0etw26v92zipfspv02dwva2" timestamp="1538695322"&gt;47&lt;/key&gt;&lt;/foreign-keys&gt;&lt;ref-type name="Journal Article"&gt;17&lt;/ref-type&gt;&lt;contributors&gt;&lt;authors&gt;&lt;author&gt;Dewey K,&lt;/author&gt;&lt;/authors&gt;&lt;/contributors&gt;&lt;titles&gt;&lt;title&gt;Maternal and Fetal Stress Are Associated with Impaired Lactogenesis in Humans&lt;/title&gt;&lt;secondary-title&gt;The Journal of Nutrition &lt;/secondary-title&gt;&lt;/titles&gt;&lt;periodical&gt;&lt;full-title&gt;The Journal of Nutrition&lt;/full-title&gt;&lt;/periodical&gt;&lt;pages&gt;3012S-3015S&lt;/pages&gt;&lt;volume&gt;131&lt;/volume&gt;&lt;number&gt;11&lt;/number&gt;&lt;dates&gt;&lt;year&gt;2001&lt;/year&gt;&lt;/dates&gt;&lt;urls&gt;&lt;/urls&gt;&lt;/record&gt;&lt;/Cite&gt;&lt;/EndNote&gt;</w:instrText>
      </w:r>
      <w:r w:rsidRPr="0022100D">
        <w:rPr>
          <w:color w:val="2A2A2A"/>
          <w:shd w:val="clear" w:color="auto" w:fill="FFFFFF"/>
        </w:rPr>
        <w:fldChar w:fldCharType="separate"/>
      </w:r>
      <w:r w:rsidR="00F15374" w:rsidRPr="0022100D">
        <w:rPr>
          <w:noProof/>
          <w:color w:val="2A2A2A"/>
          <w:shd w:val="clear" w:color="auto" w:fill="FFFFFF"/>
        </w:rPr>
        <w:t>[20]</w:t>
      </w:r>
      <w:r w:rsidRPr="0022100D">
        <w:rPr>
          <w:color w:val="2A2A2A"/>
          <w:shd w:val="clear" w:color="auto" w:fill="FFFFFF"/>
        </w:rPr>
        <w:fldChar w:fldCharType="end"/>
      </w:r>
      <w:r w:rsidRPr="0022100D">
        <w:rPr>
          <w:color w:val="2A2A2A"/>
          <w:shd w:val="clear" w:color="auto" w:fill="FFFFFF"/>
        </w:rPr>
        <w:t xml:space="preserve"> There are also maternal factors such as medications and cesarean births that may affect breastfeeding initiation.</w:t>
      </w:r>
      <w:r w:rsidRPr="0022100D">
        <w:rPr>
          <w:color w:val="2A2A2A"/>
          <w:shd w:val="clear" w:color="auto" w:fill="FFFFFF"/>
        </w:rPr>
        <w:fldChar w:fldCharType="begin"/>
      </w:r>
      <w:r w:rsidR="00F15374" w:rsidRPr="0022100D">
        <w:rPr>
          <w:color w:val="2A2A2A"/>
          <w:shd w:val="clear" w:color="auto" w:fill="FFFFFF"/>
        </w:rPr>
        <w:instrText xml:space="preserve"> ADDIN EN.CITE &lt;EndNote&gt;&lt;Cite&gt;&lt;Author&gt;Dewey K&lt;/Author&gt;&lt;Year&gt;2001&lt;/Year&gt;&lt;RecNum&gt;47&lt;/RecNum&gt;&lt;DisplayText&gt;[20]&lt;/DisplayText&gt;&lt;record&gt;&lt;rec-number&gt;47&lt;/rec-number&gt;&lt;foreign-keys&gt;&lt;key app="EN" db-id="2raewv0wqdf2t0etw26v92zipfspv02dwva2" timestamp="1538695322"&gt;47&lt;/key&gt;&lt;/foreign-keys&gt;&lt;ref-type name="Journal Article"&gt;17&lt;/ref-type&gt;&lt;contributors&gt;&lt;authors&gt;&lt;author&gt;Dewey K,&lt;/author&gt;&lt;/authors&gt;&lt;/contributors&gt;&lt;titles&gt;&lt;title&gt;Maternal and Fetal Stress Are Associated with Impaired Lactogenesis in Humans&lt;/title&gt;&lt;secondary-title&gt;The Journal of Nutrition &lt;/secondary-title&gt;&lt;/titles&gt;&lt;periodical&gt;&lt;full-title&gt;The Journal of Nutrition&lt;/full-title&gt;&lt;/periodical&gt;&lt;pages&gt;3012S-3015S&lt;/pages&gt;&lt;volume&gt;131&lt;/volume&gt;&lt;number&gt;11&lt;/number&gt;&lt;dates&gt;&lt;year&gt;2001&lt;/year&gt;&lt;/dates&gt;&lt;urls&gt;&lt;/urls&gt;&lt;/record&gt;&lt;/Cite&gt;&lt;/EndNote&gt;</w:instrText>
      </w:r>
      <w:r w:rsidRPr="0022100D">
        <w:rPr>
          <w:color w:val="2A2A2A"/>
          <w:shd w:val="clear" w:color="auto" w:fill="FFFFFF"/>
        </w:rPr>
        <w:fldChar w:fldCharType="separate"/>
      </w:r>
      <w:r w:rsidR="00F15374" w:rsidRPr="0022100D">
        <w:rPr>
          <w:noProof/>
          <w:color w:val="2A2A2A"/>
          <w:shd w:val="clear" w:color="auto" w:fill="FFFFFF"/>
        </w:rPr>
        <w:t>[20]</w:t>
      </w:r>
      <w:r w:rsidRPr="0022100D">
        <w:rPr>
          <w:color w:val="2A2A2A"/>
          <w:shd w:val="clear" w:color="auto" w:fill="FFFFFF"/>
        </w:rPr>
        <w:fldChar w:fldCharType="end"/>
      </w:r>
      <w:r w:rsidRPr="0022100D">
        <w:rPr>
          <w:color w:val="2A2A2A"/>
          <w:shd w:val="clear" w:color="auto" w:fill="FFFFFF"/>
        </w:rPr>
        <w:t xml:space="preserve"> These circumstances can negate a woman’s</w:t>
      </w:r>
      <w:r w:rsidRPr="0022100D">
        <w:rPr>
          <w:i/>
          <w:color w:val="2A2A2A"/>
          <w:shd w:val="clear" w:color="auto" w:fill="FFFFFF"/>
        </w:rPr>
        <w:t xml:space="preserve"> intention</w:t>
      </w:r>
      <w:r w:rsidRPr="0022100D">
        <w:rPr>
          <w:color w:val="2A2A2A"/>
          <w:shd w:val="clear" w:color="auto" w:fill="FFFFFF"/>
        </w:rPr>
        <w:t xml:space="preserve"> to breastfeed and lead to lower breastfeeding </w:t>
      </w:r>
      <w:r w:rsidRPr="0022100D">
        <w:rPr>
          <w:i/>
          <w:color w:val="2A2A2A"/>
          <w:shd w:val="clear" w:color="auto" w:fill="FFFFFF"/>
        </w:rPr>
        <w:t>initiation</w:t>
      </w:r>
      <w:r w:rsidRPr="0022100D">
        <w:rPr>
          <w:color w:val="2A2A2A"/>
          <w:shd w:val="clear" w:color="auto" w:fill="FFFFFF"/>
        </w:rPr>
        <w:t xml:space="preserve"> numbers. </w:t>
      </w:r>
    </w:p>
    <w:p w14:paraId="1B5AE289" w14:textId="6834B966" w:rsidR="006F0B93" w:rsidRPr="0022100D" w:rsidRDefault="006F0B93" w:rsidP="00F94D65">
      <w:pPr>
        <w:spacing w:line="480" w:lineRule="auto"/>
        <w:ind w:firstLine="720"/>
      </w:pPr>
      <w:r w:rsidRPr="0022100D">
        <w:t xml:space="preserve">A note on race terminology used. The literature that was reviewed reports race differently across studies. </w:t>
      </w:r>
      <w:r w:rsidR="00657C98" w:rsidRPr="0022100D">
        <w:t>T</w:t>
      </w:r>
      <w:r w:rsidRPr="0022100D">
        <w:t>he terminology used to identify the race of individuals or groups of people will be used how it is presented in the literature and data.</w:t>
      </w:r>
    </w:p>
    <w:p w14:paraId="600FD7A2" w14:textId="0677B1BD" w:rsidR="00B917F0" w:rsidRPr="0022100D" w:rsidRDefault="001F7B25" w:rsidP="0034701E">
      <w:pPr>
        <w:pStyle w:val="Heading1"/>
      </w:pPr>
      <w:bookmarkStart w:id="15" w:name="_Toc532552267"/>
      <w:bookmarkEnd w:id="12"/>
      <w:bookmarkEnd w:id="13"/>
      <w:r w:rsidRPr="0022100D">
        <w:t>Background Information</w:t>
      </w:r>
      <w:bookmarkEnd w:id="15"/>
    </w:p>
    <w:p w14:paraId="299560C9" w14:textId="36027949" w:rsidR="00C022D7" w:rsidRPr="0022100D" w:rsidRDefault="00C022D7" w:rsidP="0034701E">
      <w:pPr>
        <w:pStyle w:val="Heading2"/>
      </w:pPr>
      <w:bookmarkStart w:id="16" w:name="_Toc532552268"/>
      <w:r w:rsidRPr="0022100D">
        <w:t>breastfeeding rates: State and County</w:t>
      </w:r>
      <w:bookmarkEnd w:id="16"/>
    </w:p>
    <w:p w14:paraId="00263A46" w14:textId="55AF4588" w:rsidR="00A4380E" w:rsidRPr="0022100D" w:rsidRDefault="00C10CCA" w:rsidP="00F26716">
      <w:pPr>
        <w:spacing w:line="480" w:lineRule="auto"/>
        <w:ind w:firstLine="720"/>
      </w:pPr>
      <w:r w:rsidRPr="0022100D">
        <w:t>There are eleven federally-funded datasets with information on initiation, duration, and exclusive breastfeeding</w:t>
      </w:r>
      <w:r w:rsidR="00D65AAA" w:rsidRPr="0022100D">
        <w:t xml:space="preserve"> including Early Childhood Longitudinal Survey, Infant Feeding Practices Survey II, National Health and Nutrition Examination Survey, National Immunization Survey, National Survey of Children's Health, National Survey of Early Childhood Health, National Survey of Family Growth, Pediatric Nutrition Surveillance System, Pregnancy Nutrition Surveillance System, Pregnancy Risk Assessment Survey, and WIC Participant and Program Characteristics</w:t>
      </w:r>
      <w:r w:rsidR="00922184" w:rsidRPr="0022100D">
        <w:t>.</w:t>
      </w:r>
      <w:r w:rsidR="00827FBC" w:rsidRPr="0022100D">
        <w:fldChar w:fldCharType="begin"/>
      </w:r>
      <w:r w:rsidR="00827FBC" w:rsidRPr="0022100D">
        <w:instrText xml:space="preserve"> ADDIN EN.CITE &lt;EndNote&gt;&lt;Cite&gt;&lt;Author&gt;Chapman DJ&lt;/Author&gt;&lt;Year&gt;2009&lt;/Year&gt;&lt;RecNum&gt;32&lt;/RecNum&gt;&lt;DisplayText&gt;[21]&lt;/DisplayText&gt;&lt;record&gt;&lt;rec-number&gt;32&lt;/rec-number&gt;&lt;foreign-keys&gt;&lt;key app="EN" db-id="2raewv0wqdf2t0etw26v92zipfspv02dwva2" timestamp="1534812693"&gt;32&lt;/key&gt;&lt;/foreign-keys&gt;&lt;ref-type name="Journal Article"&gt;17&lt;/ref-type&gt;&lt;contributors&gt;&lt;authors&gt;&lt;author&gt;Chapman DJ, &lt;/author&gt;&lt;author&gt;Perez-Escamilla R,&lt;/author&gt;&lt;/authors&gt;&lt;/contributors&gt;&lt;titles&gt;&lt;title&gt;US National Breastfeeding Monitoring and Surveillance: Current Status and Recommendations&lt;/title&gt;&lt;secondary-title&gt;Journal of Human Lactation&lt;/secondary-title&gt;&lt;/titles&gt;&lt;periodical&gt;&lt;full-title&gt;Journal of Human Lactation&lt;/full-title&gt;&lt;/periodical&gt;&lt;pages&gt;139-150&lt;/pages&gt;&lt;volume&gt;25&lt;/volume&gt;&lt;number&gt;2&lt;/number&gt;&lt;dates&gt;&lt;year&gt;2009&lt;/year&gt;&lt;/dates&gt;&lt;urls&gt;&lt;/urls&gt;&lt;/record&gt;&lt;/Cite&gt;&lt;/EndNote&gt;</w:instrText>
      </w:r>
      <w:r w:rsidR="00827FBC" w:rsidRPr="0022100D">
        <w:fldChar w:fldCharType="separate"/>
      </w:r>
      <w:r w:rsidR="00827FBC" w:rsidRPr="0022100D">
        <w:rPr>
          <w:noProof/>
        </w:rPr>
        <w:t>[21]</w:t>
      </w:r>
      <w:r w:rsidR="00827FBC" w:rsidRPr="0022100D">
        <w:fldChar w:fldCharType="end"/>
      </w:r>
      <w:r w:rsidR="00922184" w:rsidRPr="0022100D">
        <w:t xml:space="preserve"> </w:t>
      </w:r>
      <w:r w:rsidRPr="0022100D">
        <w:t>Intention to breastfeed has been captured in multiple studies across the United States, but</w:t>
      </w:r>
      <w:r w:rsidR="005C0AA4" w:rsidRPr="0022100D">
        <w:t xml:space="preserve"> state and national</w:t>
      </w:r>
      <w:r w:rsidRPr="0022100D">
        <w:t xml:space="preserve"> intention data </w:t>
      </w:r>
      <w:r w:rsidR="00657C98" w:rsidRPr="0022100D">
        <w:t>are</w:t>
      </w:r>
      <w:r w:rsidR="00A4380E" w:rsidRPr="0022100D">
        <w:t xml:space="preserve"> </w:t>
      </w:r>
      <w:r w:rsidR="006F0B93" w:rsidRPr="0022100D">
        <w:t>not included in the federal data sets.</w:t>
      </w:r>
    </w:p>
    <w:p w14:paraId="2F5C70CD" w14:textId="77777777" w:rsidR="00142FF4" w:rsidRPr="0022100D" w:rsidRDefault="00EA3128" w:rsidP="00F26716">
      <w:pPr>
        <w:spacing w:line="480" w:lineRule="auto"/>
        <w:ind w:firstLine="720"/>
      </w:pPr>
      <w:r w:rsidRPr="0022100D">
        <w:t>The National Immunization Survey</w:t>
      </w:r>
      <w:r w:rsidR="00A95C8F" w:rsidRPr="0022100D">
        <w:t xml:space="preserve"> (NIS)</w:t>
      </w:r>
      <w:r w:rsidRPr="0022100D">
        <w:t xml:space="preserve"> reports the following demographic data</w:t>
      </w:r>
      <w:r w:rsidR="00DA5BD7" w:rsidRPr="0022100D">
        <w:t xml:space="preserve"> in table 2</w:t>
      </w:r>
      <w:r w:rsidRPr="0022100D">
        <w:t xml:space="preserve"> for children born 2010-2013.</w:t>
      </w:r>
      <w:r w:rsidR="00A95C8F" w:rsidRPr="0022100D">
        <w:t xml:space="preserve"> Number of respondents and data is in ran</w:t>
      </w:r>
      <w:r w:rsidR="00DA5BD7" w:rsidRPr="0022100D">
        <w:t xml:space="preserve">ges due </w:t>
      </w:r>
      <w:r w:rsidR="00CA0D27" w:rsidRPr="0022100D">
        <w:t>to the</w:t>
      </w:r>
      <w:r w:rsidR="00DA5BD7" w:rsidRPr="0022100D">
        <w:t xml:space="preserve"> number of responses</w:t>
      </w:r>
      <w:r w:rsidR="00A95C8F" w:rsidRPr="0022100D">
        <w:t xml:space="preserve"> varying by indicator. </w:t>
      </w:r>
      <w:r w:rsidR="005F6C25" w:rsidRPr="0022100D">
        <w:t xml:space="preserve">For race, </w:t>
      </w:r>
      <w:r w:rsidR="000E299E" w:rsidRPr="0022100D">
        <w:t>this is the race of the child as reported by the respondent. Some indicators were removed from original version due project relevancy.</w:t>
      </w:r>
      <w:r w:rsidR="00240C25" w:rsidRPr="0022100D">
        <w:t xml:space="preserve"> </w:t>
      </w:r>
    </w:p>
    <w:p w14:paraId="79420A7F" w14:textId="0BE80226" w:rsidR="00922184" w:rsidRPr="0022100D" w:rsidRDefault="00142FF4" w:rsidP="00F26716">
      <w:pPr>
        <w:spacing w:line="480" w:lineRule="auto"/>
        <w:ind w:firstLine="720"/>
      </w:pPr>
      <w:r w:rsidRPr="0022100D">
        <w:t xml:space="preserve">The data shows a disparity </w:t>
      </w:r>
      <w:r w:rsidR="00657C98" w:rsidRPr="0022100D">
        <w:t xml:space="preserve">based on </w:t>
      </w:r>
      <w:r w:rsidRPr="0022100D">
        <w:t xml:space="preserve">race/ethnicity and level of mother’s education. Black, non-Hispanic children have the lowest breastfeeding initiation </w:t>
      </w:r>
      <w:r w:rsidR="006F0B93" w:rsidRPr="0022100D">
        <w:t xml:space="preserve">at 64.3% </w:t>
      </w:r>
      <w:r w:rsidRPr="0022100D">
        <w:t>while White, non-Hispanic children</w:t>
      </w:r>
      <w:r w:rsidR="006F0B93" w:rsidRPr="0022100D">
        <w:t xml:space="preserve"> (81.5%)</w:t>
      </w:r>
      <w:r w:rsidRPr="0022100D">
        <w:t xml:space="preserve"> and Hispanic children</w:t>
      </w:r>
      <w:r w:rsidR="006F0B93" w:rsidRPr="0022100D">
        <w:t xml:space="preserve"> (81.9</w:t>
      </w:r>
      <w:r w:rsidR="00ED05BD" w:rsidRPr="0022100D">
        <w:t>%</w:t>
      </w:r>
      <w:r w:rsidR="006F0B93" w:rsidRPr="0022100D">
        <w:t>)</w:t>
      </w:r>
      <w:r w:rsidRPr="0022100D">
        <w:t xml:space="preserve"> have initiation rates that differ by only 0.4%</w:t>
      </w:r>
      <w:r w:rsidR="00657C98" w:rsidRPr="0022100D">
        <w:t xml:space="preserve"> for one another</w:t>
      </w:r>
      <w:r w:rsidRPr="0022100D">
        <w:t>. Black, non-Hispanic children also have the lowest rates for</w:t>
      </w:r>
      <w:r w:rsidR="00657C98" w:rsidRPr="0022100D">
        <w:t xml:space="preserve"> being</w:t>
      </w:r>
      <w:r w:rsidRPr="0022100D">
        <w:t xml:space="preserve"> breastfed exclusively through six months</w:t>
      </w:r>
      <w:r w:rsidR="00B462DF" w:rsidRPr="0022100D">
        <w:t xml:space="preserve"> (14.0%)</w:t>
      </w:r>
      <w:r w:rsidRPr="0022100D">
        <w:t xml:space="preserve"> and any breastfeeding at 12 months</w:t>
      </w:r>
      <w:r w:rsidR="00B462DF" w:rsidRPr="0022100D">
        <w:t xml:space="preserve"> (17.1%)</w:t>
      </w:r>
      <w:r w:rsidRPr="0022100D">
        <w:t>. The gap widens for White, non-Hispanic children</w:t>
      </w:r>
      <w:r w:rsidR="00B462DF" w:rsidRPr="0022100D">
        <w:t xml:space="preserve"> (22.5%, 30.8%)</w:t>
      </w:r>
      <w:r w:rsidRPr="0022100D">
        <w:t xml:space="preserve"> and Hispanic children </w:t>
      </w:r>
      <w:r w:rsidR="00B462DF" w:rsidRPr="0022100D">
        <w:t xml:space="preserve">(18.2%, 26.3%) </w:t>
      </w:r>
      <w:r w:rsidRPr="0022100D">
        <w:t>for breastfed exclusively through six months (by 4.3%) and any breastfeeding at 12 months (by 4.5%).</w:t>
      </w:r>
    </w:p>
    <w:p w14:paraId="4B7D06A5" w14:textId="135F4774" w:rsidR="00FF2B48" w:rsidRPr="0022100D" w:rsidRDefault="00FF2B48" w:rsidP="00F26716">
      <w:pPr>
        <w:spacing w:line="480" w:lineRule="auto"/>
        <w:ind w:firstLine="720"/>
      </w:pPr>
      <w:r w:rsidRPr="0022100D">
        <w:t>For mother’s education, the percentage of those who initiated breastfeeding and those who exclusively breastfed through six months consistently increases with higher levels of education. There is a change in the data for breastfed at 12 months. Those with less than a high school diploma or GED</w:t>
      </w:r>
      <w:r w:rsidR="00B462DF" w:rsidRPr="0022100D">
        <w:t xml:space="preserve"> (21.8%) </w:t>
      </w:r>
      <w:r w:rsidRPr="0022100D">
        <w:t>have a higher rate of breastfeeding by 2.1% compared to those with a high school diploma or GED</w:t>
      </w:r>
      <w:r w:rsidR="00B462DF" w:rsidRPr="0022100D">
        <w:t xml:space="preserve"> (19.7%)</w:t>
      </w:r>
      <w:r w:rsidRPr="0022100D">
        <w:t xml:space="preserve">. </w:t>
      </w:r>
    </w:p>
    <w:p w14:paraId="61EEF326" w14:textId="7FFD4688" w:rsidR="00FF2B48" w:rsidRPr="0022100D" w:rsidRDefault="00FF2B48" w:rsidP="00F26716">
      <w:pPr>
        <w:spacing w:line="480" w:lineRule="auto"/>
        <w:ind w:firstLine="720"/>
      </w:pPr>
      <w:r w:rsidRPr="0022100D">
        <w:t xml:space="preserve">Regardless of race/ethnicity and mother’s education, there is a low percentage of infants </w:t>
      </w:r>
      <w:r w:rsidRPr="0022100D">
        <w:rPr>
          <w:i/>
        </w:rPr>
        <w:t>exclusively</w:t>
      </w:r>
      <w:r w:rsidRPr="0022100D">
        <w:t xml:space="preserve"> breastfed at six months, but a higher percentage of </w:t>
      </w:r>
      <w:r w:rsidRPr="0022100D">
        <w:rPr>
          <w:i/>
        </w:rPr>
        <w:t>any</w:t>
      </w:r>
      <w:r w:rsidRPr="0022100D">
        <w:t xml:space="preserve"> breastfeeding at 12 months. This may be due to the introduction of solid foods between thr</w:t>
      </w:r>
      <w:r w:rsidR="001336EB" w:rsidRPr="0022100D">
        <w:t>ee months and six months of age</w:t>
      </w:r>
      <w:r w:rsidR="00444335" w:rsidRPr="0022100D">
        <w:t xml:space="preserve"> </w:t>
      </w:r>
      <w:r w:rsidR="002363EF" w:rsidRPr="0022100D">
        <w:fldChar w:fldCharType="begin"/>
      </w:r>
      <w:r w:rsidR="00F15374" w:rsidRPr="0022100D">
        <w:instrText xml:space="preserve"> ADDIN EN.CITE &lt;EndNote&gt;&lt;Cite&gt;&lt;Author&gt;American Academy of Pediatrics&lt;/Author&gt;&lt;Year&gt;2018&lt;/Year&gt;&lt;RecNum&gt;48&lt;/RecNum&gt;&lt;DisplayText&gt;[22]&lt;/DisplayText&gt;&lt;record&gt;&lt;rec-number&gt;48&lt;/rec-number&gt;&lt;foreign-keys&gt;&lt;key app="EN" db-id="2raewv0wqdf2t0etw26v92zipfspv02dwva2" timestamp="1538695545"&gt;48&lt;/key&gt;&lt;/foreign-keys&gt;&lt;ref-type name="Web Page"&gt;12&lt;/ref-type&gt;&lt;contributors&gt;&lt;authors&gt;&lt;author&gt;American Academy of Pediatrics,&lt;/author&gt;&lt;/authors&gt;&lt;/contributors&gt;&lt;titles&gt;&lt;title&gt;Infant Food and Feeding&lt;/title&gt;&lt;/titles&gt;&lt;volume&gt;2018&lt;/volume&gt;&lt;number&gt;October 4&lt;/number&gt;&lt;dates&gt;&lt;year&gt;2018&lt;/year&gt;&lt;/dates&gt;&lt;urls&gt;&lt;related-urls&gt;&lt;url&gt;https://www.aap.org/en-us/advocacy-and-policy/aap-health-initiatives/HALF-Implementation-Guide/Age-Specific-Content/Pages/Infant-Food-and-Feeding.aspx&lt;/url&gt;&lt;/related-urls&gt;&lt;/urls&gt;&lt;custom1&gt;2018&lt;/custom1&gt;&lt;custom2&gt;October 4&lt;/custom2&gt;&lt;/record&gt;&lt;/Cite&gt;&lt;/EndNote&gt;</w:instrText>
      </w:r>
      <w:r w:rsidR="002363EF" w:rsidRPr="0022100D">
        <w:fldChar w:fldCharType="separate"/>
      </w:r>
      <w:r w:rsidR="00F15374" w:rsidRPr="0022100D">
        <w:rPr>
          <w:noProof/>
        </w:rPr>
        <w:t>[22]</w:t>
      </w:r>
      <w:r w:rsidR="002363EF" w:rsidRPr="0022100D">
        <w:fldChar w:fldCharType="end"/>
      </w:r>
      <w:r w:rsidR="001336EB" w:rsidRPr="0022100D">
        <w:t>, which would not qualify a child as being exclusively breastfed</w:t>
      </w:r>
      <w:r w:rsidR="00444335" w:rsidRPr="0022100D">
        <w:t xml:space="preserve"> at six months but </w:t>
      </w:r>
      <w:r w:rsidR="00146641" w:rsidRPr="0022100D">
        <w:t>count</w:t>
      </w:r>
      <w:r w:rsidR="00444335" w:rsidRPr="0022100D">
        <w:t xml:space="preserve"> at 12 months if they were still breastfeeding. </w:t>
      </w:r>
    </w:p>
    <w:p w14:paraId="4F5431E8" w14:textId="679F157B" w:rsidR="0061487A" w:rsidRPr="0022100D" w:rsidRDefault="0061487A" w:rsidP="0061487A">
      <w:pPr>
        <w:spacing w:line="480" w:lineRule="auto"/>
        <w:ind w:firstLine="720"/>
      </w:pPr>
      <w:r w:rsidRPr="0022100D">
        <w:t>Table 3 shows how Pennsylvania compares to the U.S. National rates for multiple breastfeeding indicators in 2013. Pennsylvania comes ahead in breastfeeding at 12 months compared to the U.S. National by 1.2%. The greatest difference is seen between ‘ever breastfed’ with a 7.8% difference.</w:t>
      </w:r>
    </w:p>
    <w:p w14:paraId="5D07F596" w14:textId="15655688" w:rsidR="005D150F" w:rsidRPr="0022100D" w:rsidRDefault="005D150F" w:rsidP="0061487A">
      <w:pPr>
        <w:spacing w:line="480" w:lineRule="auto"/>
        <w:ind w:firstLine="720"/>
      </w:pPr>
    </w:p>
    <w:p w14:paraId="6BB56D7B" w14:textId="2A35EBDD" w:rsidR="005D150F" w:rsidRPr="0022100D" w:rsidRDefault="005D150F" w:rsidP="0061487A">
      <w:pPr>
        <w:spacing w:line="480" w:lineRule="auto"/>
        <w:ind w:firstLine="720"/>
      </w:pPr>
    </w:p>
    <w:p w14:paraId="71A65194" w14:textId="149481DF" w:rsidR="005D150F" w:rsidRPr="0022100D" w:rsidRDefault="005D150F" w:rsidP="0061487A">
      <w:pPr>
        <w:spacing w:line="480" w:lineRule="auto"/>
        <w:ind w:firstLine="720"/>
      </w:pPr>
    </w:p>
    <w:p w14:paraId="2046F918" w14:textId="5DCEC038" w:rsidR="005D150F" w:rsidRPr="0022100D" w:rsidRDefault="005D150F" w:rsidP="0061487A">
      <w:pPr>
        <w:spacing w:line="480" w:lineRule="auto"/>
        <w:ind w:firstLine="720"/>
      </w:pPr>
    </w:p>
    <w:p w14:paraId="5FB10E84" w14:textId="2686C68E" w:rsidR="005D150F" w:rsidRPr="0022100D" w:rsidRDefault="005D150F" w:rsidP="0061487A">
      <w:pPr>
        <w:spacing w:line="480" w:lineRule="auto"/>
        <w:ind w:firstLine="720"/>
      </w:pPr>
    </w:p>
    <w:p w14:paraId="1B7BFEF1" w14:textId="77777777" w:rsidR="005D150F" w:rsidRPr="0022100D" w:rsidRDefault="005D150F" w:rsidP="0061487A">
      <w:pPr>
        <w:spacing w:line="480" w:lineRule="auto"/>
        <w:ind w:firstLine="720"/>
      </w:pPr>
    </w:p>
    <w:p w14:paraId="368D4A85" w14:textId="14F882B2" w:rsidR="00F26716" w:rsidRPr="0022100D" w:rsidRDefault="00F26716" w:rsidP="000E299E">
      <w:pPr>
        <w:shd w:val="clear" w:color="auto" w:fill="FFFFFF"/>
        <w:spacing w:before="150" w:after="150"/>
        <w:outlineLvl w:val="4"/>
        <w:rPr>
          <w:rFonts w:ascii="Helvetica" w:hAnsi="Helvetica"/>
          <w:color w:val="000000"/>
          <w:sz w:val="20"/>
          <w:szCs w:val="20"/>
        </w:rPr>
      </w:pPr>
    </w:p>
    <w:p w14:paraId="1CBA9532" w14:textId="3277299B" w:rsidR="0034701E" w:rsidRPr="0022100D" w:rsidRDefault="0034701E" w:rsidP="000E299E">
      <w:pPr>
        <w:shd w:val="clear" w:color="auto" w:fill="FFFFFF"/>
        <w:spacing w:before="150" w:after="150"/>
        <w:outlineLvl w:val="4"/>
        <w:rPr>
          <w:rFonts w:ascii="Helvetica" w:hAnsi="Helvetica"/>
          <w:color w:val="000000"/>
          <w:sz w:val="20"/>
          <w:szCs w:val="20"/>
        </w:rPr>
      </w:pPr>
    </w:p>
    <w:p w14:paraId="2083F3FB" w14:textId="491D5E82" w:rsidR="0034701E" w:rsidRPr="0022100D" w:rsidRDefault="0034701E" w:rsidP="000E299E">
      <w:pPr>
        <w:shd w:val="clear" w:color="auto" w:fill="FFFFFF"/>
        <w:spacing w:before="150" w:after="150"/>
        <w:outlineLvl w:val="4"/>
        <w:rPr>
          <w:rFonts w:ascii="Helvetica" w:hAnsi="Helvetica"/>
          <w:color w:val="000000"/>
          <w:sz w:val="20"/>
          <w:szCs w:val="20"/>
        </w:rPr>
      </w:pPr>
    </w:p>
    <w:p w14:paraId="06BF73F4" w14:textId="6DA1F976" w:rsidR="0034701E" w:rsidRPr="0022100D" w:rsidRDefault="0034701E" w:rsidP="000E299E">
      <w:pPr>
        <w:shd w:val="clear" w:color="auto" w:fill="FFFFFF"/>
        <w:spacing w:before="150" w:after="150"/>
        <w:outlineLvl w:val="4"/>
        <w:rPr>
          <w:rFonts w:ascii="Helvetica" w:hAnsi="Helvetica"/>
          <w:color w:val="000000"/>
          <w:sz w:val="20"/>
          <w:szCs w:val="20"/>
        </w:rPr>
      </w:pPr>
    </w:p>
    <w:p w14:paraId="79EC0BA4" w14:textId="0625018F" w:rsidR="0034701E" w:rsidRPr="0022100D" w:rsidRDefault="0034701E" w:rsidP="000E299E">
      <w:pPr>
        <w:shd w:val="clear" w:color="auto" w:fill="FFFFFF"/>
        <w:spacing w:before="150" w:after="150"/>
        <w:outlineLvl w:val="4"/>
        <w:rPr>
          <w:rFonts w:ascii="Helvetica" w:hAnsi="Helvetica"/>
          <w:color w:val="000000"/>
          <w:sz w:val="20"/>
          <w:szCs w:val="20"/>
        </w:rPr>
      </w:pPr>
    </w:p>
    <w:p w14:paraId="54B974E8" w14:textId="77777777" w:rsidR="0034701E" w:rsidRPr="0022100D" w:rsidRDefault="0034701E" w:rsidP="000E299E">
      <w:pPr>
        <w:shd w:val="clear" w:color="auto" w:fill="FFFFFF"/>
        <w:spacing w:before="150" w:after="150"/>
        <w:outlineLvl w:val="4"/>
        <w:rPr>
          <w:rFonts w:ascii="Helvetica" w:hAnsi="Helvetica"/>
          <w:color w:val="000000"/>
          <w:sz w:val="20"/>
          <w:szCs w:val="20"/>
        </w:rPr>
      </w:pPr>
    </w:p>
    <w:p w14:paraId="0C1D3D87" w14:textId="52161255" w:rsidR="00F26716" w:rsidRPr="0022100D" w:rsidRDefault="00F26716" w:rsidP="00F26716">
      <w:pPr>
        <w:pStyle w:val="Caption"/>
        <w:keepNext/>
        <w:rPr>
          <w:sz w:val="24"/>
          <w:szCs w:val="24"/>
        </w:rPr>
      </w:pPr>
      <w:bookmarkStart w:id="17" w:name="_Toc532570414"/>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3</w:t>
      </w:r>
      <w:r w:rsidRPr="0022100D">
        <w:rPr>
          <w:sz w:val="24"/>
          <w:szCs w:val="24"/>
        </w:rPr>
        <w:fldChar w:fldCharType="end"/>
      </w:r>
      <w:r w:rsidRPr="0022100D">
        <w:rPr>
          <w:sz w:val="24"/>
          <w:szCs w:val="24"/>
        </w:rPr>
        <w:t>. National Prevalence of Breastfeeding Initiation, Exclusive Breastfeeding through Age 6 Months, and Duration of Breastfeeding at Age 12 Months Among Children Aged 19-35 Months, by Selected Demographic Characteristics</w:t>
      </w:r>
      <w:bookmarkEnd w:id="17"/>
    </w:p>
    <w:p w14:paraId="143142FA" w14:textId="77777777" w:rsidR="00F26716" w:rsidRPr="0022100D" w:rsidRDefault="00F26716" w:rsidP="00F26716"/>
    <w:tbl>
      <w:tblPr>
        <w:tblW w:w="5000" w:type="pct"/>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29"/>
        <w:gridCol w:w="1818"/>
        <w:gridCol w:w="1815"/>
        <w:gridCol w:w="1815"/>
        <w:gridCol w:w="2067"/>
      </w:tblGrid>
      <w:tr w:rsidR="000E299E" w:rsidRPr="0022100D" w14:paraId="1C2D8167" w14:textId="77777777" w:rsidTr="00F26716">
        <w:trPr>
          <w:cantSplit/>
          <w:trHeight w:hRule="exact" w:val="1344"/>
          <w:tblCellSpacing w:w="15" w:type="dxa"/>
        </w:trPr>
        <w:tc>
          <w:tcPr>
            <w:tcW w:w="967" w:type="pct"/>
            <w:tcBorders>
              <w:top w:val="nil"/>
              <w:left w:val="single" w:sz="6" w:space="0" w:color="DDDDDD"/>
            </w:tcBorders>
            <w:shd w:val="clear" w:color="auto" w:fill="FFFFFF"/>
            <w:tcMar>
              <w:top w:w="120" w:type="dxa"/>
              <w:left w:w="120" w:type="dxa"/>
              <w:bottom w:w="120" w:type="dxa"/>
              <w:right w:w="120" w:type="dxa"/>
            </w:tcMar>
            <w:vAlign w:val="bottom"/>
            <w:hideMark/>
          </w:tcPr>
          <w:p w14:paraId="4E392BCA" w14:textId="77777777" w:rsidR="000E299E" w:rsidRPr="0022100D" w:rsidRDefault="000E299E" w:rsidP="000E299E">
            <w:pPr>
              <w:spacing w:after="300" w:line="300" w:lineRule="atLeast"/>
              <w:rPr>
                <w:rFonts w:ascii="Helvetica" w:hAnsi="Helvetica"/>
                <w:b/>
                <w:bCs/>
                <w:color w:val="000000"/>
                <w:sz w:val="21"/>
                <w:szCs w:val="21"/>
              </w:rPr>
            </w:pPr>
            <w:r w:rsidRPr="0022100D">
              <w:rPr>
                <w:rFonts w:ascii="Helvetica" w:hAnsi="Helvetica"/>
                <w:b/>
                <w:bCs/>
                <w:color w:val="000000"/>
                <w:sz w:val="21"/>
                <w:szCs w:val="21"/>
              </w:rPr>
              <w:t>Characteristic</w:t>
            </w:r>
          </w:p>
        </w:tc>
        <w:tc>
          <w:tcPr>
            <w:tcW w:w="969" w:type="pct"/>
            <w:tcBorders>
              <w:top w:val="nil"/>
              <w:left w:val="single" w:sz="6" w:space="0" w:color="DDDDDD"/>
            </w:tcBorders>
            <w:shd w:val="clear" w:color="auto" w:fill="FFFFFF"/>
            <w:tcMar>
              <w:top w:w="120" w:type="dxa"/>
              <w:left w:w="120" w:type="dxa"/>
              <w:bottom w:w="120" w:type="dxa"/>
              <w:right w:w="120" w:type="dxa"/>
            </w:tcMar>
            <w:vAlign w:val="bottom"/>
            <w:hideMark/>
          </w:tcPr>
          <w:p w14:paraId="0251CF76" w14:textId="3C0E00B5" w:rsidR="000E299E" w:rsidRPr="0022100D" w:rsidRDefault="000E299E" w:rsidP="000E299E">
            <w:pPr>
              <w:spacing w:after="300" w:line="300" w:lineRule="atLeast"/>
              <w:rPr>
                <w:rFonts w:ascii="Helvetica" w:hAnsi="Helvetica"/>
                <w:b/>
                <w:bCs/>
                <w:color w:val="000000"/>
                <w:sz w:val="21"/>
                <w:szCs w:val="21"/>
              </w:rPr>
            </w:pPr>
            <w:r w:rsidRPr="0022100D">
              <w:rPr>
                <w:rFonts w:ascii="Helvetica" w:hAnsi="Helvetica"/>
                <w:b/>
                <w:bCs/>
                <w:color w:val="000000"/>
                <w:sz w:val="21"/>
                <w:szCs w:val="21"/>
              </w:rPr>
              <w:t>No. of respondents</w:t>
            </w:r>
          </w:p>
        </w:tc>
        <w:tc>
          <w:tcPr>
            <w:tcW w:w="968" w:type="pct"/>
            <w:tcBorders>
              <w:top w:val="nil"/>
              <w:left w:val="single" w:sz="6" w:space="0" w:color="DDDDDD"/>
            </w:tcBorders>
            <w:shd w:val="clear" w:color="auto" w:fill="FFFFFF"/>
            <w:tcMar>
              <w:top w:w="120" w:type="dxa"/>
              <w:left w:w="120" w:type="dxa"/>
              <w:bottom w:w="120" w:type="dxa"/>
              <w:right w:w="120" w:type="dxa"/>
            </w:tcMar>
            <w:vAlign w:val="bottom"/>
            <w:hideMark/>
          </w:tcPr>
          <w:p w14:paraId="179084A3" w14:textId="77777777" w:rsidR="000E299E" w:rsidRPr="0022100D" w:rsidRDefault="000E299E" w:rsidP="000E299E">
            <w:pPr>
              <w:spacing w:after="300" w:line="300" w:lineRule="atLeast"/>
              <w:rPr>
                <w:rFonts w:ascii="Helvetica" w:hAnsi="Helvetica"/>
                <w:b/>
                <w:bCs/>
                <w:color w:val="000000"/>
                <w:sz w:val="21"/>
                <w:szCs w:val="21"/>
              </w:rPr>
            </w:pPr>
            <w:r w:rsidRPr="0022100D">
              <w:rPr>
                <w:rFonts w:ascii="Helvetica" w:hAnsi="Helvetica"/>
                <w:b/>
                <w:bCs/>
                <w:color w:val="000000"/>
                <w:sz w:val="21"/>
                <w:szCs w:val="21"/>
              </w:rPr>
              <w:t>Initiated breastfeeding % (95% CI)</w:t>
            </w:r>
          </w:p>
        </w:tc>
        <w:tc>
          <w:tcPr>
            <w:tcW w:w="968" w:type="pct"/>
            <w:tcBorders>
              <w:top w:val="nil"/>
              <w:left w:val="single" w:sz="6" w:space="0" w:color="DDDDDD"/>
            </w:tcBorders>
            <w:shd w:val="clear" w:color="auto" w:fill="FFFFFF"/>
            <w:tcMar>
              <w:top w:w="120" w:type="dxa"/>
              <w:left w:w="120" w:type="dxa"/>
              <w:bottom w:w="120" w:type="dxa"/>
              <w:right w:w="120" w:type="dxa"/>
            </w:tcMar>
            <w:vAlign w:val="bottom"/>
            <w:hideMark/>
          </w:tcPr>
          <w:p w14:paraId="1E3D1F7C" w14:textId="77777777" w:rsidR="000E299E" w:rsidRPr="0022100D" w:rsidRDefault="000E299E" w:rsidP="000E299E">
            <w:pPr>
              <w:spacing w:after="300" w:line="300" w:lineRule="atLeast"/>
              <w:rPr>
                <w:rFonts w:ascii="Helvetica" w:hAnsi="Helvetica"/>
                <w:b/>
                <w:bCs/>
                <w:color w:val="000000"/>
                <w:sz w:val="21"/>
                <w:szCs w:val="21"/>
              </w:rPr>
            </w:pPr>
            <w:r w:rsidRPr="0022100D">
              <w:rPr>
                <w:rFonts w:ascii="Helvetica" w:hAnsi="Helvetica"/>
                <w:b/>
                <w:bCs/>
                <w:color w:val="000000"/>
                <w:sz w:val="21"/>
                <w:szCs w:val="21"/>
              </w:rPr>
              <w:t>Breastfed exclusively through 6 months % (95% CI)</w:t>
            </w:r>
          </w:p>
        </w:tc>
        <w:tc>
          <w:tcPr>
            <w:tcW w:w="1032" w:type="pct"/>
            <w:tcBorders>
              <w:top w:val="nil"/>
              <w:left w:val="single" w:sz="6" w:space="0" w:color="DDDDDD"/>
            </w:tcBorders>
            <w:shd w:val="clear" w:color="auto" w:fill="FFFFFF"/>
            <w:tcMar>
              <w:top w:w="120" w:type="dxa"/>
              <w:left w:w="120" w:type="dxa"/>
              <w:bottom w:w="120" w:type="dxa"/>
              <w:right w:w="120" w:type="dxa"/>
            </w:tcMar>
            <w:vAlign w:val="bottom"/>
            <w:hideMark/>
          </w:tcPr>
          <w:p w14:paraId="29EDA05B" w14:textId="77777777" w:rsidR="000E299E" w:rsidRPr="0022100D" w:rsidRDefault="000E299E" w:rsidP="000E299E">
            <w:pPr>
              <w:spacing w:after="300" w:line="300" w:lineRule="atLeast"/>
              <w:rPr>
                <w:rFonts w:ascii="Helvetica" w:hAnsi="Helvetica"/>
                <w:b/>
                <w:bCs/>
                <w:color w:val="000000"/>
                <w:sz w:val="21"/>
                <w:szCs w:val="21"/>
              </w:rPr>
            </w:pPr>
            <w:r w:rsidRPr="0022100D">
              <w:rPr>
                <w:rFonts w:ascii="Helvetica" w:hAnsi="Helvetica"/>
                <w:b/>
                <w:bCs/>
                <w:color w:val="000000"/>
                <w:sz w:val="21"/>
                <w:szCs w:val="21"/>
              </w:rPr>
              <w:t>Breastfed at 12 months % (95% CI)</w:t>
            </w:r>
          </w:p>
        </w:tc>
      </w:tr>
      <w:tr w:rsidR="000E299E" w:rsidRPr="0022100D" w14:paraId="5480C205"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8CA04B1"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b/>
                <w:bCs/>
                <w:color w:val="000000"/>
                <w:sz w:val="21"/>
                <w:szCs w:val="21"/>
              </w:rPr>
              <w:t>Total</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922BD97"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88,436–90,692</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64D001AD"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79.2 (78.7–79.7)</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ADD300D"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20.0 (19.5–20.5)</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2893346"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27.8 (27.2–28.4)</w:t>
            </w:r>
          </w:p>
        </w:tc>
      </w:tr>
      <w:tr w:rsidR="000E299E" w:rsidRPr="0022100D" w14:paraId="1BE51146" w14:textId="77777777" w:rsidTr="00ED05BD">
        <w:trPr>
          <w:cantSplit/>
          <w:trHeight w:hRule="exact" w:val="720"/>
          <w:tblCellSpacing w:w="15" w:type="dxa"/>
        </w:trPr>
        <w:tc>
          <w:tcPr>
            <w:tcW w:w="4968" w:type="pct"/>
            <w:gridSpan w:val="5"/>
            <w:tcBorders>
              <w:top w:val="single" w:sz="6" w:space="0" w:color="DDDDDD"/>
              <w:left w:val="single" w:sz="6" w:space="0" w:color="DDDDDD"/>
            </w:tcBorders>
            <w:shd w:val="clear" w:color="auto" w:fill="FFFFFF"/>
            <w:tcMar>
              <w:top w:w="120" w:type="dxa"/>
              <w:left w:w="120" w:type="dxa"/>
              <w:bottom w:w="120" w:type="dxa"/>
              <w:right w:w="120" w:type="dxa"/>
            </w:tcMar>
            <w:hideMark/>
          </w:tcPr>
          <w:p w14:paraId="6AA01F7E" w14:textId="11E33A0D"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b/>
                <w:bCs/>
                <w:color w:val="000000"/>
                <w:sz w:val="21"/>
                <w:szCs w:val="21"/>
              </w:rPr>
              <w:t>Child’s race/ethnicity</w:t>
            </w:r>
          </w:p>
        </w:tc>
      </w:tr>
      <w:tr w:rsidR="000E299E" w:rsidRPr="0022100D" w14:paraId="0ECF5C0A"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DD45E81"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White, non-Hispanic</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73A5DEC"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49,868–51,359</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531DF2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81.5 (80.9–82.1)</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554AD2C1"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22.5 (21.9–23.1)</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2840C0F"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30.8 (30.1–31.5)</w:t>
            </w:r>
          </w:p>
        </w:tc>
      </w:tr>
      <w:tr w:rsidR="000E299E" w:rsidRPr="0022100D" w14:paraId="0E82B6CF"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440AB523"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Black, non-Hispanic</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69D3E0D2"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9,091–9,255</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0064C1B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64.3 (62.7–65.9)</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46852C3"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14.0 (12.7–15.3)</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13BCF0C"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17.1 (15.8–18.4)</w:t>
            </w:r>
          </w:p>
        </w:tc>
      </w:tr>
      <w:tr w:rsidR="000E299E" w:rsidRPr="0022100D" w14:paraId="345E2755"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47ABE68F"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Hispanic</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8B8E11B"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17,775–18,075</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57A08486"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81.9 (80.8–83.0)</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4408FFF7"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18.2 (17.0–19.4)</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850872A"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26.3 (24.9–27.7)</w:t>
            </w:r>
          </w:p>
        </w:tc>
      </w:tr>
      <w:tr w:rsidR="000E299E" w:rsidRPr="0022100D" w14:paraId="2CB39F8D" w14:textId="77777777" w:rsidTr="00ED05BD">
        <w:trPr>
          <w:cantSplit/>
          <w:trHeight w:hRule="exact" w:val="720"/>
          <w:tblCellSpacing w:w="15" w:type="dxa"/>
        </w:trPr>
        <w:tc>
          <w:tcPr>
            <w:tcW w:w="4968" w:type="pct"/>
            <w:gridSpan w:val="5"/>
            <w:tcBorders>
              <w:top w:val="single" w:sz="6" w:space="0" w:color="DDDDDD"/>
              <w:left w:val="single" w:sz="6" w:space="0" w:color="DDDDDD"/>
            </w:tcBorders>
            <w:shd w:val="clear" w:color="auto" w:fill="FFFFFF"/>
            <w:tcMar>
              <w:top w:w="120" w:type="dxa"/>
              <w:left w:w="120" w:type="dxa"/>
              <w:bottom w:w="120" w:type="dxa"/>
              <w:right w:w="120" w:type="dxa"/>
            </w:tcMar>
            <w:hideMark/>
          </w:tcPr>
          <w:p w14:paraId="44B346E5"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b/>
                <w:bCs/>
                <w:color w:val="000000"/>
                <w:sz w:val="21"/>
                <w:szCs w:val="21"/>
              </w:rPr>
              <w:t>Mother’s education</w:t>
            </w:r>
          </w:p>
        </w:tc>
      </w:tr>
      <w:tr w:rsidR="000E299E" w:rsidRPr="0022100D" w14:paraId="6959C3E5" w14:textId="77777777" w:rsidTr="00F26716">
        <w:trPr>
          <w:cantSplit/>
          <w:trHeight w:hRule="exact" w:val="1104"/>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01FCAE55"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Less than high school diploma or GED</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55B898A4"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9,329–9,496</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5C4BA67"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68.8 (67.2–70.4)</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072FBE57"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14.5 (13.1–15.9)</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4DA5B691"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21.8 (20.2–23.4)</w:t>
            </w:r>
          </w:p>
        </w:tc>
      </w:tr>
      <w:tr w:rsidR="000E299E" w:rsidRPr="0022100D" w14:paraId="5002DAF8"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3BD259F"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High school diploma or GED</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7A592125"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16,317–16,651</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4859873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69.7 (68.5–70.9)</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DA55612"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16.0 (15.0–17.0)</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AE3CB81"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19.7 (18.6–20.8)</w:t>
            </w:r>
          </w:p>
        </w:tc>
      </w:tr>
      <w:tr w:rsidR="000E299E" w:rsidRPr="0022100D" w14:paraId="760BABFD"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8974466"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Some college</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7E27AA8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23,230–23,809</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52C62D6C"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80.5 (79.6–81.4)</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7C9788E"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17.8 (16.8–18.8)</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27229DC7"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23.4 (22.3–24.5)</w:t>
            </w:r>
          </w:p>
        </w:tc>
      </w:tr>
      <w:tr w:rsidR="000E299E" w:rsidRPr="0022100D" w14:paraId="40E9C5B9" w14:textId="77777777" w:rsidTr="00F26716">
        <w:trPr>
          <w:cantSplit/>
          <w:trHeight w:hRule="exact" w:val="720"/>
          <w:tblCellSpacing w:w="15" w:type="dxa"/>
        </w:trPr>
        <w:tc>
          <w:tcPr>
            <w:tcW w:w="967"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38D1FACD"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College graduate</w:t>
            </w:r>
          </w:p>
        </w:tc>
        <w:tc>
          <w:tcPr>
            <w:tcW w:w="969"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6A8F67E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39,560–40,736</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1A921C88"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91.1 (90.7–91.5)</w:t>
            </w:r>
          </w:p>
        </w:tc>
        <w:tc>
          <w:tcPr>
            <w:tcW w:w="968"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725D3A6F"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27.7 (26.9–28.5)</w:t>
            </w:r>
          </w:p>
        </w:tc>
        <w:tc>
          <w:tcPr>
            <w:tcW w:w="1032" w:type="pct"/>
            <w:tcBorders>
              <w:top w:val="single" w:sz="6" w:space="0" w:color="DDDDDD"/>
              <w:left w:val="single" w:sz="6" w:space="0" w:color="DDDDDD"/>
            </w:tcBorders>
            <w:shd w:val="clear" w:color="auto" w:fill="FFFFFF"/>
            <w:tcMar>
              <w:top w:w="120" w:type="dxa"/>
              <w:left w:w="120" w:type="dxa"/>
              <w:bottom w:w="120" w:type="dxa"/>
              <w:right w:w="120" w:type="dxa"/>
            </w:tcMar>
            <w:hideMark/>
          </w:tcPr>
          <w:p w14:paraId="7D97BAE4" w14:textId="77777777" w:rsidR="000E299E" w:rsidRPr="0022100D" w:rsidRDefault="000E299E" w:rsidP="000E299E">
            <w:pPr>
              <w:spacing w:after="300" w:line="300" w:lineRule="atLeast"/>
              <w:rPr>
                <w:rFonts w:ascii="Helvetica" w:hAnsi="Helvetica"/>
                <w:color w:val="000000"/>
                <w:sz w:val="21"/>
                <w:szCs w:val="21"/>
              </w:rPr>
            </w:pPr>
            <w:r w:rsidRPr="0022100D">
              <w:rPr>
                <w:rFonts w:ascii="Helvetica" w:hAnsi="Helvetica"/>
                <w:color w:val="000000"/>
                <w:sz w:val="21"/>
                <w:szCs w:val="21"/>
              </w:rPr>
              <w:t>40.3 (39.4–41.2)</w:t>
            </w:r>
          </w:p>
        </w:tc>
      </w:tr>
    </w:tbl>
    <w:p w14:paraId="11F64AAA" w14:textId="301F45AF" w:rsidR="00ED05BD" w:rsidRPr="0022100D" w:rsidRDefault="00ED05BD" w:rsidP="00ED05BD">
      <w:pPr>
        <w:pStyle w:val="Heading5"/>
        <w:shd w:val="clear" w:color="auto" w:fill="FFFFFF"/>
        <w:spacing w:before="150" w:after="150"/>
        <w:rPr>
          <w:bCs w:val="0"/>
          <w:i w:val="0"/>
          <w:color w:val="000000"/>
          <w:sz w:val="24"/>
          <w:szCs w:val="24"/>
        </w:rPr>
      </w:pPr>
      <w:r w:rsidRPr="0022100D">
        <w:rPr>
          <w:b w:val="0"/>
          <w:i w:val="0"/>
          <w:sz w:val="24"/>
          <w:szCs w:val="24"/>
        </w:rPr>
        <w:t>Data Source:</w:t>
      </w:r>
      <w:r w:rsidRPr="0022100D">
        <w:rPr>
          <w:i w:val="0"/>
          <w:sz w:val="24"/>
          <w:szCs w:val="24"/>
        </w:rPr>
        <w:t xml:space="preserve"> </w:t>
      </w:r>
      <w:r w:rsidRPr="0022100D">
        <w:rPr>
          <w:rStyle w:val="Strong"/>
          <w:bCs/>
          <w:i w:val="0"/>
          <w:color w:val="000000"/>
          <w:sz w:val="24"/>
          <w:szCs w:val="24"/>
        </w:rPr>
        <w:t>National Immunization Survey, United States, 2011–2015</w:t>
      </w:r>
      <w:r w:rsidRPr="0022100D">
        <w:rPr>
          <w:rStyle w:val="Strong"/>
          <w:bCs/>
          <w:i w:val="0"/>
          <w:color w:val="000000"/>
          <w:sz w:val="24"/>
          <w:szCs w:val="24"/>
        </w:rPr>
        <w:fldChar w:fldCharType="begin"/>
      </w:r>
      <w:r w:rsidR="00F15374" w:rsidRPr="0022100D">
        <w:rPr>
          <w:rStyle w:val="Strong"/>
          <w:bCs/>
          <w:i w:val="0"/>
          <w:color w:val="000000"/>
          <w:sz w:val="24"/>
          <w:szCs w:val="24"/>
        </w:rPr>
        <w:instrText xml:space="preserve"> ADDIN EN.CITE &lt;EndNote&gt;&lt;Cite&gt;&lt;Author&gt;Center for Disease Control and Prevention&lt;/Author&gt;&lt;Year&gt;2017&lt;/Year&gt;&lt;RecNum&gt;10&lt;/RecNum&gt;&lt;DisplayText&gt;[14]&lt;/DisplayText&gt;&lt;record&gt;&lt;rec-number&gt;10&lt;/rec-number&gt;&lt;foreign-keys&gt;&lt;key app="EN" db-id="2raewv0wqdf2t0etw26v92zipfspv02dwva2" timestamp="1531174961"&gt;10&lt;/key&gt;&lt;/foreign-keys&gt;&lt;ref-type name="Report"&gt;27&lt;/ref-type&gt;&lt;contributors&gt;&lt;authors&gt;&lt;author&gt;Center for Disease Control and Prevention,&lt;/author&gt;&lt;/authors&gt;&lt;/contributors&gt;&lt;titles&gt;&lt;title&gt;Racial and Geographic Differences in Breastfeeding- United States, 2011-2015&lt;/title&gt;&lt;secondary-title&gt;Morbidity and Mortality Weekly Report&lt;/secondary-title&gt;&lt;/titles&gt;&lt;pages&gt;723-727&lt;/pages&gt;&lt;dates&gt;&lt;year&gt;2017&lt;/year&gt;&lt;pub-dates&gt;&lt;date&gt;July 14, 2017&lt;/date&gt;&lt;/pub-dates&gt;&lt;/dates&gt;&lt;urls&gt;&lt;related-urls&gt;&lt;url&gt;https://www.cdc.gov/mmwr/volumes/66/wr/mm6627a3.htm&lt;/url&gt;&lt;/related-urls&gt;&lt;/urls&gt;&lt;access-date&gt;July 9, 2018&lt;/access-date&gt;&lt;/record&gt;&lt;/Cite&gt;&lt;/EndNote&gt;</w:instrText>
      </w:r>
      <w:r w:rsidRPr="0022100D">
        <w:rPr>
          <w:rStyle w:val="Strong"/>
          <w:bCs/>
          <w:i w:val="0"/>
          <w:color w:val="000000"/>
          <w:sz w:val="24"/>
          <w:szCs w:val="24"/>
        </w:rPr>
        <w:fldChar w:fldCharType="separate"/>
      </w:r>
      <w:r w:rsidR="00F15374" w:rsidRPr="0022100D">
        <w:rPr>
          <w:rStyle w:val="Strong"/>
          <w:bCs/>
          <w:i w:val="0"/>
          <w:noProof/>
          <w:color w:val="000000"/>
          <w:sz w:val="24"/>
          <w:szCs w:val="24"/>
        </w:rPr>
        <w:t>[14]</w:t>
      </w:r>
      <w:r w:rsidRPr="0022100D">
        <w:rPr>
          <w:rStyle w:val="Strong"/>
          <w:bCs/>
          <w:i w:val="0"/>
          <w:color w:val="000000"/>
          <w:sz w:val="24"/>
          <w:szCs w:val="24"/>
        </w:rPr>
        <w:fldChar w:fldCharType="end"/>
      </w:r>
    </w:p>
    <w:p w14:paraId="48353BDC" w14:textId="366C71A2" w:rsidR="00491502" w:rsidRPr="0022100D" w:rsidRDefault="00491502" w:rsidP="00ED05BD">
      <w:pPr>
        <w:spacing w:line="480" w:lineRule="auto"/>
      </w:pPr>
    </w:p>
    <w:p w14:paraId="14ADA8B3" w14:textId="288173DA" w:rsidR="0061487A" w:rsidRPr="0022100D" w:rsidRDefault="0061487A" w:rsidP="00F26716">
      <w:pPr>
        <w:spacing w:line="480" w:lineRule="auto"/>
        <w:ind w:firstLine="720"/>
      </w:pPr>
      <w:r w:rsidRPr="0022100D">
        <w:t xml:space="preserve">Table 4 shows select data from the National Immunization Survey data for Pennsylvania children born </w:t>
      </w:r>
      <w:proofErr w:type="gramStart"/>
      <w:r w:rsidRPr="0022100D">
        <w:t>between 2010-2013 shown by race</w:t>
      </w:r>
      <w:proofErr w:type="gramEnd"/>
      <w:r w:rsidRPr="0022100D">
        <w:t>. There is a disparity between all indicators for White, non-Hispanic and Black, non-Hispanic.</w:t>
      </w:r>
    </w:p>
    <w:p w14:paraId="09462A3F" w14:textId="77777777" w:rsidR="00E16C4B" w:rsidRPr="0022100D" w:rsidRDefault="00E16C4B" w:rsidP="00E16C4B">
      <w:pPr>
        <w:ind w:firstLine="720"/>
      </w:pPr>
    </w:p>
    <w:p w14:paraId="1F942872" w14:textId="2665D29E" w:rsidR="00E16C4B" w:rsidRPr="0022100D" w:rsidRDefault="00E16C4B" w:rsidP="00436EBF">
      <w:pPr>
        <w:pStyle w:val="Caption"/>
        <w:keepNext/>
        <w:rPr>
          <w:sz w:val="24"/>
          <w:szCs w:val="24"/>
        </w:rPr>
      </w:pPr>
      <w:bookmarkStart w:id="18" w:name="_Toc532570415"/>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4</w:t>
      </w:r>
      <w:r w:rsidRPr="0022100D">
        <w:rPr>
          <w:sz w:val="24"/>
          <w:szCs w:val="24"/>
        </w:rPr>
        <w:fldChar w:fldCharType="end"/>
      </w:r>
      <w:r w:rsidRPr="0022100D">
        <w:rPr>
          <w:sz w:val="24"/>
          <w:szCs w:val="24"/>
        </w:rPr>
        <w:t>. U.S. National and Pennsylvania State Breastfeeding Rates by Race, 2013*</w:t>
      </w:r>
      <w:bookmarkEnd w:id="18"/>
    </w:p>
    <w:p w14:paraId="273FFB83" w14:textId="77777777" w:rsidR="00E16C4B" w:rsidRPr="0022100D" w:rsidRDefault="00E16C4B" w:rsidP="00E16C4B"/>
    <w:tbl>
      <w:tblPr>
        <w:tblStyle w:val="TableGrid"/>
        <w:tblW w:w="9350" w:type="dxa"/>
        <w:tblLook w:val="04A0" w:firstRow="1" w:lastRow="0" w:firstColumn="1" w:lastColumn="0" w:noHBand="0" w:noVBand="1"/>
      </w:tblPr>
      <w:tblGrid>
        <w:gridCol w:w="1595"/>
        <w:gridCol w:w="1639"/>
        <w:gridCol w:w="1549"/>
        <w:gridCol w:w="1549"/>
        <w:gridCol w:w="1509"/>
        <w:gridCol w:w="1509"/>
      </w:tblGrid>
      <w:tr w:rsidR="004750D4" w:rsidRPr="0022100D" w14:paraId="12339EF1" w14:textId="77777777" w:rsidTr="00E16C4B">
        <w:trPr>
          <w:trHeight w:val="890"/>
        </w:trPr>
        <w:tc>
          <w:tcPr>
            <w:tcW w:w="1595" w:type="dxa"/>
          </w:tcPr>
          <w:p w14:paraId="6FF5BD91" w14:textId="61735D26" w:rsidR="004750D4" w:rsidRPr="0022100D" w:rsidRDefault="004750D4" w:rsidP="004750D4">
            <w:pPr>
              <w:spacing w:line="240" w:lineRule="auto"/>
              <w:ind w:firstLine="0"/>
            </w:pPr>
            <w:r w:rsidRPr="0022100D">
              <w:t>Location</w:t>
            </w:r>
          </w:p>
        </w:tc>
        <w:tc>
          <w:tcPr>
            <w:tcW w:w="1639" w:type="dxa"/>
          </w:tcPr>
          <w:p w14:paraId="45A478B4" w14:textId="77777777" w:rsidR="004750D4" w:rsidRPr="0022100D" w:rsidRDefault="004750D4" w:rsidP="004750D4">
            <w:pPr>
              <w:spacing w:line="240" w:lineRule="auto"/>
              <w:ind w:firstLine="0"/>
              <w:jc w:val="both"/>
            </w:pPr>
            <w:r w:rsidRPr="0022100D">
              <w:t>Ever Breastfed/</w:t>
            </w:r>
          </w:p>
          <w:p w14:paraId="417663F4" w14:textId="3C9BA3D2" w:rsidR="004750D4" w:rsidRPr="0022100D" w:rsidRDefault="004750D4" w:rsidP="004750D4">
            <w:pPr>
              <w:spacing w:line="240" w:lineRule="auto"/>
              <w:ind w:firstLine="0"/>
              <w:jc w:val="both"/>
            </w:pPr>
            <w:r w:rsidRPr="0022100D">
              <w:t>Initiated %</w:t>
            </w:r>
          </w:p>
        </w:tc>
        <w:tc>
          <w:tcPr>
            <w:tcW w:w="1549" w:type="dxa"/>
          </w:tcPr>
          <w:p w14:paraId="75E56047" w14:textId="2AAB9A40" w:rsidR="004750D4" w:rsidRPr="0022100D" w:rsidRDefault="004750D4" w:rsidP="004750D4">
            <w:pPr>
              <w:spacing w:line="240" w:lineRule="auto"/>
              <w:ind w:firstLine="0"/>
              <w:jc w:val="both"/>
            </w:pPr>
            <w:r w:rsidRPr="0022100D">
              <w:t>Breastfeeding at 6 months %</w:t>
            </w:r>
          </w:p>
        </w:tc>
        <w:tc>
          <w:tcPr>
            <w:tcW w:w="1549" w:type="dxa"/>
          </w:tcPr>
          <w:p w14:paraId="7BAB7F6C" w14:textId="038DA899" w:rsidR="004750D4" w:rsidRPr="0022100D" w:rsidRDefault="004750D4" w:rsidP="004750D4">
            <w:pPr>
              <w:spacing w:line="240" w:lineRule="auto"/>
              <w:ind w:firstLine="0"/>
            </w:pPr>
            <w:r w:rsidRPr="0022100D">
              <w:t>Breastfeeding at 12 months %</w:t>
            </w:r>
          </w:p>
        </w:tc>
        <w:tc>
          <w:tcPr>
            <w:tcW w:w="1509" w:type="dxa"/>
          </w:tcPr>
          <w:p w14:paraId="7D444758" w14:textId="3EE00F22" w:rsidR="004750D4" w:rsidRPr="0022100D" w:rsidRDefault="004750D4" w:rsidP="004750D4">
            <w:pPr>
              <w:spacing w:line="240" w:lineRule="auto"/>
              <w:ind w:firstLine="0"/>
              <w:jc w:val="both"/>
            </w:pPr>
            <w:r w:rsidRPr="0022100D">
              <w:t>Exclusive breastfeeding at 3 months %</w:t>
            </w:r>
          </w:p>
        </w:tc>
        <w:tc>
          <w:tcPr>
            <w:tcW w:w="1509" w:type="dxa"/>
          </w:tcPr>
          <w:p w14:paraId="3F71F793" w14:textId="1BE8D3C3" w:rsidR="004750D4" w:rsidRPr="0022100D" w:rsidRDefault="004750D4" w:rsidP="004750D4">
            <w:pPr>
              <w:spacing w:line="240" w:lineRule="auto"/>
              <w:ind w:firstLine="0"/>
              <w:jc w:val="both"/>
            </w:pPr>
            <w:r w:rsidRPr="0022100D">
              <w:t>Exclusive breastfeeding at 6 months %</w:t>
            </w:r>
          </w:p>
        </w:tc>
      </w:tr>
      <w:tr w:rsidR="004750D4" w:rsidRPr="0022100D" w14:paraId="609771B9" w14:textId="77777777" w:rsidTr="00E16C4B">
        <w:tc>
          <w:tcPr>
            <w:tcW w:w="1595" w:type="dxa"/>
          </w:tcPr>
          <w:p w14:paraId="6165438A" w14:textId="5627A7EB" w:rsidR="004750D4" w:rsidRPr="0022100D" w:rsidRDefault="004750D4" w:rsidP="004750D4">
            <w:pPr>
              <w:spacing w:line="240" w:lineRule="auto"/>
              <w:ind w:firstLine="0"/>
              <w:rPr>
                <w:b/>
              </w:rPr>
            </w:pPr>
            <w:r w:rsidRPr="0022100D">
              <w:rPr>
                <w:b/>
              </w:rPr>
              <w:t>U.S. National</w:t>
            </w:r>
          </w:p>
        </w:tc>
        <w:tc>
          <w:tcPr>
            <w:tcW w:w="1639" w:type="dxa"/>
          </w:tcPr>
          <w:p w14:paraId="04DCE39F" w14:textId="31BE7A11" w:rsidR="004750D4" w:rsidRPr="0022100D" w:rsidRDefault="004750D4" w:rsidP="006D506C">
            <w:pPr>
              <w:spacing w:line="480" w:lineRule="auto"/>
            </w:pPr>
            <w:r w:rsidRPr="0022100D">
              <w:t>81</w:t>
            </w:r>
          </w:p>
        </w:tc>
        <w:tc>
          <w:tcPr>
            <w:tcW w:w="1549" w:type="dxa"/>
          </w:tcPr>
          <w:p w14:paraId="2915001D" w14:textId="32C02D67" w:rsidR="004750D4" w:rsidRPr="0022100D" w:rsidRDefault="004750D4" w:rsidP="006D506C">
            <w:pPr>
              <w:spacing w:line="480" w:lineRule="auto"/>
            </w:pPr>
            <w:r w:rsidRPr="0022100D">
              <w:t>52</w:t>
            </w:r>
          </w:p>
        </w:tc>
        <w:tc>
          <w:tcPr>
            <w:tcW w:w="1549" w:type="dxa"/>
          </w:tcPr>
          <w:p w14:paraId="25B2189A" w14:textId="70AB23B9" w:rsidR="004750D4" w:rsidRPr="0022100D" w:rsidRDefault="004750D4" w:rsidP="006D506C">
            <w:pPr>
              <w:spacing w:line="480" w:lineRule="auto"/>
            </w:pPr>
            <w:r w:rsidRPr="0022100D">
              <w:t>31</w:t>
            </w:r>
          </w:p>
        </w:tc>
        <w:tc>
          <w:tcPr>
            <w:tcW w:w="1509" w:type="dxa"/>
          </w:tcPr>
          <w:p w14:paraId="3C668B09" w14:textId="5778B74E" w:rsidR="004750D4" w:rsidRPr="0022100D" w:rsidRDefault="004750D4" w:rsidP="006D506C">
            <w:pPr>
              <w:spacing w:line="480" w:lineRule="auto"/>
            </w:pPr>
            <w:r w:rsidRPr="0022100D">
              <w:t>44</w:t>
            </w:r>
          </w:p>
        </w:tc>
        <w:tc>
          <w:tcPr>
            <w:tcW w:w="1509" w:type="dxa"/>
          </w:tcPr>
          <w:p w14:paraId="44F0AFDC" w14:textId="6A3853D6" w:rsidR="004750D4" w:rsidRPr="0022100D" w:rsidRDefault="004750D4" w:rsidP="006D506C">
            <w:pPr>
              <w:spacing w:line="480" w:lineRule="auto"/>
            </w:pPr>
            <w:r w:rsidRPr="0022100D">
              <w:t>22</w:t>
            </w:r>
          </w:p>
        </w:tc>
      </w:tr>
      <w:tr w:rsidR="004750D4" w:rsidRPr="0022100D" w14:paraId="6672264E" w14:textId="77777777" w:rsidTr="00E16C4B">
        <w:tc>
          <w:tcPr>
            <w:tcW w:w="1595" w:type="dxa"/>
          </w:tcPr>
          <w:p w14:paraId="77B43AE6" w14:textId="65B2ACC1" w:rsidR="004750D4" w:rsidRPr="0022100D" w:rsidRDefault="00094A22" w:rsidP="00094A22">
            <w:pPr>
              <w:ind w:firstLine="0"/>
            </w:pPr>
            <w:r w:rsidRPr="0022100D">
              <w:t>Black</w:t>
            </w:r>
          </w:p>
        </w:tc>
        <w:tc>
          <w:tcPr>
            <w:tcW w:w="1639" w:type="dxa"/>
          </w:tcPr>
          <w:p w14:paraId="550A2FD1" w14:textId="67067205" w:rsidR="004750D4" w:rsidRPr="0022100D" w:rsidRDefault="00094A22" w:rsidP="006D506C">
            <w:pPr>
              <w:spacing w:line="480" w:lineRule="auto"/>
            </w:pPr>
            <w:r w:rsidRPr="0022100D">
              <w:t>66</w:t>
            </w:r>
          </w:p>
        </w:tc>
        <w:tc>
          <w:tcPr>
            <w:tcW w:w="1549" w:type="dxa"/>
          </w:tcPr>
          <w:p w14:paraId="02D942E4" w14:textId="2B3C30B8" w:rsidR="004750D4" w:rsidRPr="0022100D" w:rsidRDefault="00094A22" w:rsidP="006D506C">
            <w:pPr>
              <w:spacing w:line="480" w:lineRule="auto"/>
            </w:pPr>
            <w:r w:rsidRPr="0022100D">
              <w:t>39</w:t>
            </w:r>
          </w:p>
        </w:tc>
        <w:tc>
          <w:tcPr>
            <w:tcW w:w="1549" w:type="dxa"/>
          </w:tcPr>
          <w:p w14:paraId="63E7CFC3" w14:textId="667A76C7" w:rsidR="004750D4" w:rsidRPr="0022100D" w:rsidRDefault="00094A22" w:rsidP="006D506C">
            <w:pPr>
              <w:spacing w:line="480" w:lineRule="auto"/>
            </w:pPr>
            <w:r w:rsidRPr="0022100D">
              <w:t>19</w:t>
            </w:r>
          </w:p>
        </w:tc>
        <w:tc>
          <w:tcPr>
            <w:tcW w:w="1509" w:type="dxa"/>
          </w:tcPr>
          <w:p w14:paraId="4F1A48C1" w14:textId="39398232" w:rsidR="004750D4" w:rsidRPr="0022100D" w:rsidRDefault="00094A22" w:rsidP="006D506C">
            <w:pPr>
              <w:spacing w:line="480" w:lineRule="auto"/>
            </w:pPr>
            <w:r w:rsidRPr="0022100D">
              <w:t>29</w:t>
            </w:r>
          </w:p>
        </w:tc>
        <w:tc>
          <w:tcPr>
            <w:tcW w:w="1509" w:type="dxa"/>
          </w:tcPr>
          <w:p w14:paraId="3E65E795" w14:textId="569F64AD" w:rsidR="004750D4" w:rsidRPr="0022100D" w:rsidRDefault="00094A22" w:rsidP="006D506C">
            <w:pPr>
              <w:spacing w:line="480" w:lineRule="auto"/>
            </w:pPr>
            <w:r w:rsidRPr="0022100D">
              <w:t>15</w:t>
            </w:r>
          </w:p>
        </w:tc>
      </w:tr>
      <w:tr w:rsidR="004750D4" w:rsidRPr="0022100D" w14:paraId="3D262942" w14:textId="77777777" w:rsidTr="00E16C4B">
        <w:tc>
          <w:tcPr>
            <w:tcW w:w="1595" w:type="dxa"/>
          </w:tcPr>
          <w:p w14:paraId="691704CB" w14:textId="28BFD8CF" w:rsidR="004750D4" w:rsidRPr="0022100D" w:rsidRDefault="00094A22" w:rsidP="00094A22">
            <w:pPr>
              <w:ind w:firstLine="0"/>
            </w:pPr>
            <w:proofErr w:type="spellStart"/>
            <w:r w:rsidRPr="0022100D">
              <w:t>Multirace</w:t>
            </w:r>
            <w:proofErr w:type="spellEnd"/>
          </w:p>
        </w:tc>
        <w:tc>
          <w:tcPr>
            <w:tcW w:w="1639" w:type="dxa"/>
          </w:tcPr>
          <w:p w14:paraId="658C653A" w14:textId="13B08DB6" w:rsidR="004750D4" w:rsidRPr="0022100D" w:rsidRDefault="00094A22" w:rsidP="006D506C">
            <w:pPr>
              <w:spacing w:line="480" w:lineRule="auto"/>
            </w:pPr>
            <w:r w:rsidRPr="0022100D">
              <w:t>79</w:t>
            </w:r>
          </w:p>
        </w:tc>
        <w:tc>
          <w:tcPr>
            <w:tcW w:w="1549" w:type="dxa"/>
          </w:tcPr>
          <w:p w14:paraId="56145A08" w14:textId="080787AE" w:rsidR="004750D4" w:rsidRPr="0022100D" w:rsidRDefault="00094A22" w:rsidP="006D506C">
            <w:pPr>
              <w:spacing w:line="480" w:lineRule="auto"/>
            </w:pPr>
            <w:r w:rsidRPr="0022100D">
              <w:t>51</w:t>
            </w:r>
          </w:p>
        </w:tc>
        <w:tc>
          <w:tcPr>
            <w:tcW w:w="1549" w:type="dxa"/>
          </w:tcPr>
          <w:p w14:paraId="65CEB753" w14:textId="4DF8ECD6" w:rsidR="004750D4" w:rsidRPr="0022100D" w:rsidRDefault="00094A22" w:rsidP="006D506C">
            <w:pPr>
              <w:spacing w:line="480" w:lineRule="auto"/>
            </w:pPr>
            <w:r w:rsidRPr="0022100D">
              <w:t>30</w:t>
            </w:r>
          </w:p>
        </w:tc>
        <w:tc>
          <w:tcPr>
            <w:tcW w:w="1509" w:type="dxa"/>
          </w:tcPr>
          <w:p w14:paraId="465BE3DD" w14:textId="36E45DBC" w:rsidR="004750D4" w:rsidRPr="0022100D" w:rsidRDefault="00094A22" w:rsidP="006D506C">
            <w:pPr>
              <w:spacing w:line="480" w:lineRule="auto"/>
            </w:pPr>
            <w:r w:rsidRPr="0022100D">
              <w:t>44</w:t>
            </w:r>
          </w:p>
        </w:tc>
        <w:tc>
          <w:tcPr>
            <w:tcW w:w="1509" w:type="dxa"/>
          </w:tcPr>
          <w:p w14:paraId="4E4160AA" w14:textId="2346953C" w:rsidR="004750D4" w:rsidRPr="0022100D" w:rsidRDefault="00094A22" w:rsidP="006D506C">
            <w:pPr>
              <w:spacing w:line="480" w:lineRule="auto"/>
            </w:pPr>
            <w:r w:rsidRPr="0022100D">
              <w:t>20</w:t>
            </w:r>
          </w:p>
        </w:tc>
      </w:tr>
      <w:tr w:rsidR="00094A22" w:rsidRPr="0022100D" w14:paraId="12FE430C" w14:textId="77777777" w:rsidTr="00E16C4B">
        <w:tc>
          <w:tcPr>
            <w:tcW w:w="1595" w:type="dxa"/>
          </w:tcPr>
          <w:p w14:paraId="3799A7FB" w14:textId="3F1AAD62" w:rsidR="00094A22" w:rsidRPr="0022100D" w:rsidRDefault="00094A22" w:rsidP="00094A22">
            <w:pPr>
              <w:ind w:firstLine="0"/>
            </w:pPr>
            <w:r w:rsidRPr="0022100D">
              <w:t>Asian</w:t>
            </w:r>
          </w:p>
        </w:tc>
        <w:tc>
          <w:tcPr>
            <w:tcW w:w="1639" w:type="dxa"/>
          </w:tcPr>
          <w:p w14:paraId="1CCE0F38" w14:textId="5529C03A" w:rsidR="00094A22" w:rsidRPr="0022100D" w:rsidRDefault="00094A22" w:rsidP="006D506C">
            <w:pPr>
              <w:spacing w:line="480" w:lineRule="auto"/>
            </w:pPr>
            <w:r w:rsidRPr="0022100D">
              <w:t>84</w:t>
            </w:r>
          </w:p>
        </w:tc>
        <w:tc>
          <w:tcPr>
            <w:tcW w:w="1549" w:type="dxa"/>
          </w:tcPr>
          <w:p w14:paraId="282A9250" w14:textId="2856634E" w:rsidR="00094A22" w:rsidRPr="0022100D" w:rsidRDefault="00094A22" w:rsidP="006D506C">
            <w:pPr>
              <w:spacing w:line="480" w:lineRule="auto"/>
            </w:pPr>
            <w:r w:rsidRPr="0022100D">
              <w:t>64</w:t>
            </w:r>
          </w:p>
        </w:tc>
        <w:tc>
          <w:tcPr>
            <w:tcW w:w="1549" w:type="dxa"/>
          </w:tcPr>
          <w:p w14:paraId="043BDF08" w14:textId="635F5B51" w:rsidR="00094A22" w:rsidRPr="0022100D" w:rsidRDefault="00094A22" w:rsidP="006D506C">
            <w:pPr>
              <w:spacing w:line="480" w:lineRule="auto"/>
            </w:pPr>
            <w:r w:rsidRPr="0022100D">
              <w:t>39</w:t>
            </w:r>
          </w:p>
        </w:tc>
        <w:tc>
          <w:tcPr>
            <w:tcW w:w="1509" w:type="dxa"/>
          </w:tcPr>
          <w:p w14:paraId="07E7F2D4" w14:textId="7C55C0E3" w:rsidR="00094A22" w:rsidRPr="0022100D" w:rsidRDefault="00094A22" w:rsidP="006D506C">
            <w:pPr>
              <w:spacing w:line="480" w:lineRule="auto"/>
            </w:pPr>
            <w:r w:rsidRPr="0022100D">
              <w:t>42</w:t>
            </w:r>
          </w:p>
        </w:tc>
        <w:tc>
          <w:tcPr>
            <w:tcW w:w="1509" w:type="dxa"/>
          </w:tcPr>
          <w:p w14:paraId="685B55FA" w14:textId="2101073C" w:rsidR="00094A22" w:rsidRPr="0022100D" w:rsidRDefault="00094A22" w:rsidP="006D506C">
            <w:pPr>
              <w:spacing w:line="480" w:lineRule="auto"/>
            </w:pPr>
            <w:r w:rsidRPr="0022100D">
              <w:t>21</w:t>
            </w:r>
          </w:p>
        </w:tc>
      </w:tr>
      <w:tr w:rsidR="004750D4" w:rsidRPr="0022100D" w14:paraId="7AD4BD7E" w14:textId="77777777" w:rsidTr="00E16C4B">
        <w:tc>
          <w:tcPr>
            <w:tcW w:w="1595" w:type="dxa"/>
          </w:tcPr>
          <w:p w14:paraId="4AF9D09C" w14:textId="7A7CDF4D" w:rsidR="004750D4" w:rsidRPr="0022100D" w:rsidRDefault="00094A22" w:rsidP="00094A22">
            <w:pPr>
              <w:ind w:firstLine="0"/>
            </w:pPr>
            <w:r w:rsidRPr="0022100D">
              <w:t>White</w:t>
            </w:r>
          </w:p>
        </w:tc>
        <w:tc>
          <w:tcPr>
            <w:tcW w:w="1639" w:type="dxa"/>
          </w:tcPr>
          <w:p w14:paraId="547D168E" w14:textId="55C0222A" w:rsidR="004750D4" w:rsidRPr="0022100D" w:rsidRDefault="00094A22" w:rsidP="006D506C">
            <w:pPr>
              <w:spacing w:line="480" w:lineRule="auto"/>
            </w:pPr>
            <w:r w:rsidRPr="0022100D">
              <w:t>84</w:t>
            </w:r>
          </w:p>
        </w:tc>
        <w:tc>
          <w:tcPr>
            <w:tcW w:w="1549" w:type="dxa"/>
          </w:tcPr>
          <w:p w14:paraId="5DD721D2" w14:textId="144E4C05" w:rsidR="004750D4" w:rsidRPr="0022100D" w:rsidRDefault="00094A22" w:rsidP="006D506C">
            <w:pPr>
              <w:spacing w:line="480" w:lineRule="auto"/>
            </w:pPr>
            <w:r w:rsidRPr="0022100D">
              <w:t>58</w:t>
            </w:r>
          </w:p>
        </w:tc>
        <w:tc>
          <w:tcPr>
            <w:tcW w:w="1549" w:type="dxa"/>
          </w:tcPr>
          <w:p w14:paraId="21396622" w14:textId="65B5F2F8" w:rsidR="004750D4" w:rsidRPr="0022100D" w:rsidRDefault="00094A22" w:rsidP="006D506C">
            <w:pPr>
              <w:spacing w:line="480" w:lineRule="auto"/>
            </w:pPr>
            <w:r w:rsidRPr="0022100D">
              <w:t>36</w:t>
            </w:r>
          </w:p>
        </w:tc>
        <w:tc>
          <w:tcPr>
            <w:tcW w:w="1509" w:type="dxa"/>
          </w:tcPr>
          <w:p w14:paraId="320FEEF5" w14:textId="2C09D9AC" w:rsidR="004750D4" w:rsidRPr="0022100D" w:rsidRDefault="00094A22" w:rsidP="006D506C">
            <w:pPr>
              <w:spacing w:line="480" w:lineRule="auto"/>
            </w:pPr>
            <w:r w:rsidRPr="0022100D">
              <w:t>52</w:t>
            </w:r>
          </w:p>
        </w:tc>
        <w:tc>
          <w:tcPr>
            <w:tcW w:w="1509" w:type="dxa"/>
          </w:tcPr>
          <w:p w14:paraId="284F0738" w14:textId="6FDB1079" w:rsidR="004750D4" w:rsidRPr="0022100D" w:rsidRDefault="00094A22" w:rsidP="006D506C">
            <w:pPr>
              <w:spacing w:line="480" w:lineRule="auto"/>
            </w:pPr>
            <w:r w:rsidRPr="0022100D">
              <w:t>27</w:t>
            </w:r>
          </w:p>
        </w:tc>
      </w:tr>
      <w:tr w:rsidR="004750D4" w:rsidRPr="0022100D" w14:paraId="461E3431" w14:textId="77777777" w:rsidTr="00E16C4B">
        <w:tc>
          <w:tcPr>
            <w:tcW w:w="1595" w:type="dxa"/>
          </w:tcPr>
          <w:p w14:paraId="2CF2A824" w14:textId="436B4B2A" w:rsidR="004750D4" w:rsidRPr="0022100D" w:rsidRDefault="004750D4" w:rsidP="003B65A8">
            <w:pPr>
              <w:spacing w:line="480" w:lineRule="auto"/>
              <w:ind w:firstLine="0"/>
              <w:rPr>
                <w:b/>
              </w:rPr>
            </w:pPr>
            <w:r w:rsidRPr="0022100D">
              <w:rPr>
                <w:b/>
              </w:rPr>
              <w:t xml:space="preserve">Pennsylvania </w:t>
            </w:r>
          </w:p>
        </w:tc>
        <w:tc>
          <w:tcPr>
            <w:tcW w:w="1639" w:type="dxa"/>
          </w:tcPr>
          <w:p w14:paraId="74293010" w14:textId="09A7CF54" w:rsidR="004750D4" w:rsidRPr="0022100D" w:rsidRDefault="004750D4" w:rsidP="006D506C">
            <w:pPr>
              <w:spacing w:line="480" w:lineRule="auto"/>
            </w:pPr>
            <w:r w:rsidRPr="0022100D">
              <w:t>73.3</w:t>
            </w:r>
          </w:p>
        </w:tc>
        <w:tc>
          <w:tcPr>
            <w:tcW w:w="1549" w:type="dxa"/>
          </w:tcPr>
          <w:p w14:paraId="6B25BE7C" w14:textId="0FE2EEE2" w:rsidR="004750D4" w:rsidRPr="0022100D" w:rsidRDefault="004750D4" w:rsidP="006D506C">
            <w:pPr>
              <w:spacing w:line="480" w:lineRule="auto"/>
            </w:pPr>
            <w:r w:rsidRPr="0022100D">
              <w:t>48</w:t>
            </w:r>
          </w:p>
        </w:tc>
        <w:tc>
          <w:tcPr>
            <w:tcW w:w="1549" w:type="dxa"/>
          </w:tcPr>
          <w:p w14:paraId="220991CF" w14:textId="5A74064D" w:rsidR="004750D4" w:rsidRPr="0022100D" w:rsidRDefault="004750D4" w:rsidP="006D506C">
            <w:pPr>
              <w:spacing w:line="480" w:lineRule="auto"/>
            </w:pPr>
            <w:r w:rsidRPr="0022100D">
              <w:t>32</w:t>
            </w:r>
          </w:p>
        </w:tc>
        <w:tc>
          <w:tcPr>
            <w:tcW w:w="1509" w:type="dxa"/>
          </w:tcPr>
          <w:p w14:paraId="642B884A" w14:textId="5286D7BA" w:rsidR="004750D4" w:rsidRPr="0022100D" w:rsidRDefault="004750D4" w:rsidP="006D506C">
            <w:pPr>
              <w:spacing w:line="480" w:lineRule="auto"/>
            </w:pPr>
            <w:r w:rsidRPr="0022100D">
              <w:t>41</w:t>
            </w:r>
          </w:p>
        </w:tc>
        <w:tc>
          <w:tcPr>
            <w:tcW w:w="1509" w:type="dxa"/>
          </w:tcPr>
          <w:p w14:paraId="751873C5" w14:textId="3654CFB3" w:rsidR="004750D4" w:rsidRPr="0022100D" w:rsidRDefault="004750D4" w:rsidP="006D506C">
            <w:pPr>
              <w:spacing w:line="480" w:lineRule="auto"/>
            </w:pPr>
            <w:r w:rsidRPr="0022100D">
              <w:t>21</w:t>
            </w:r>
          </w:p>
        </w:tc>
      </w:tr>
      <w:tr w:rsidR="004750D4" w:rsidRPr="0022100D" w14:paraId="1953E60E" w14:textId="77777777" w:rsidTr="00E16C4B">
        <w:tc>
          <w:tcPr>
            <w:tcW w:w="1595" w:type="dxa"/>
          </w:tcPr>
          <w:p w14:paraId="1A47D531" w14:textId="64F2AC6A" w:rsidR="004750D4" w:rsidRPr="0022100D" w:rsidRDefault="004750D4" w:rsidP="00334A03">
            <w:pPr>
              <w:spacing w:line="240" w:lineRule="auto"/>
              <w:ind w:firstLine="0"/>
              <w:jc w:val="both"/>
            </w:pPr>
            <w:r w:rsidRPr="0022100D">
              <w:t>Black</w:t>
            </w:r>
          </w:p>
        </w:tc>
        <w:tc>
          <w:tcPr>
            <w:tcW w:w="1639" w:type="dxa"/>
          </w:tcPr>
          <w:p w14:paraId="50CA7378" w14:textId="2851CF21" w:rsidR="004750D4" w:rsidRPr="0022100D" w:rsidRDefault="004750D4" w:rsidP="006D506C">
            <w:pPr>
              <w:spacing w:line="480" w:lineRule="auto"/>
            </w:pPr>
            <w:r w:rsidRPr="0022100D">
              <w:t>66</w:t>
            </w:r>
          </w:p>
        </w:tc>
        <w:tc>
          <w:tcPr>
            <w:tcW w:w="1549" w:type="dxa"/>
          </w:tcPr>
          <w:p w14:paraId="01BCA50E" w14:textId="30229A21" w:rsidR="004750D4" w:rsidRPr="0022100D" w:rsidRDefault="004750D4" w:rsidP="006D506C">
            <w:pPr>
              <w:spacing w:line="480" w:lineRule="auto"/>
            </w:pPr>
            <w:r w:rsidRPr="0022100D">
              <w:t>x</w:t>
            </w:r>
          </w:p>
        </w:tc>
        <w:tc>
          <w:tcPr>
            <w:tcW w:w="1549" w:type="dxa"/>
          </w:tcPr>
          <w:p w14:paraId="3D14B120" w14:textId="56F56B78" w:rsidR="004750D4" w:rsidRPr="0022100D" w:rsidRDefault="004750D4" w:rsidP="006D506C">
            <w:pPr>
              <w:spacing w:line="480" w:lineRule="auto"/>
            </w:pPr>
            <w:r w:rsidRPr="0022100D">
              <w:t>x</w:t>
            </w:r>
          </w:p>
        </w:tc>
        <w:tc>
          <w:tcPr>
            <w:tcW w:w="1509" w:type="dxa"/>
          </w:tcPr>
          <w:p w14:paraId="5DDBE474" w14:textId="50679BCC" w:rsidR="004750D4" w:rsidRPr="0022100D" w:rsidRDefault="004750D4" w:rsidP="006D506C">
            <w:pPr>
              <w:spacing w:line="480" w:lineRule="auto"/>
            </w:pPr>
            <w:r w:rsidRPr="0022100D">
              <w:t>x</w:t>
            </w:r>
          </w:p>
        </w:tc>
        <w:tc>
          <w:tcPr>
            <w:tcW w:w="1509" w:type="dxa"/>
          </w:tcPr>
          <w:p w14:paraId="57D82017" w14:textId="7A11FCBD" w:rsidR="004750D4" w:rsidRPr="0022100D" w:rsidRDefault="004750D4" w:rsidP="006D506C">
            <w:pPr>
              <w:spacing w:line="480" w:lineRule="auto"/>
            </w:pPr>
            <w:r w:rsidRPr="0022100D">
              <w:t>x</w:t>
            </w:r>
          </w:p>
        </w:tc>
      </w:tr>
      <w:tr w:rsidR="004750D4" w:rsidRPr="0022100D" w14:paraId="435FE461" w14:textId="77777777" w:rsidTr="00E16C4B">
        <w:tc>
          <w:tcPr>
            <w:tcW w:w="1595" w:type="dxa"/>
          </w:tcPr>
          <w:p w14:paraId="0A78A65E" w14:textId="4E5E52D3" w:rsidR="004750D4" w:rsidRPr="0022100D" w:rsidRDefault="004750D4" w:rsidP="004750D4">
            <w:pPr>
              <w:ind w:firstLine="0"/>
              <w:jc w:val="both"/>
            </w:pPr>
            <w:proofErr w:type="spellStart"/>
            <w:r w:rsidRPr="0022100D">
              <w:t>Multirace</w:t>
            </w:r>
            <w:proofErr w:type="spellEnd"/>
          </w:p>
        </w:tc>
        <w:tc>
          <w:tcPr>
            <w:tcW w:w="1639" w:type="dxa"/>
          </w:tcPr>
          <w:p w14:paraId="1237CFB9" w14:textId="1025071C" w:rsidR="004750D4" w:rsidRPr="0022100D" w:rsidRDefault="004750D4" w:rsidP="006D506C">
            <w:pPr>
              <w:spacing w:line="480" w:lineRule="auto"/>
            </w:pPr>
            <w:r w:rsidRPr="0022100D">
              <w:t>74</w:t>
            </w:r>
          </w:p>
        </w:tc>
        <w:tc>
          <w:tcPr>
            <w:tcW w:w="1549" w:type="dxa"/>
          </w:tcPr>
          <w:p w14:paraId="0228AF0C" w14:textId="3A7FBBE1" w:rsidR="004750D4" w:rsidRPr="0022100D" w:rsidRDefault="004750D4" w:rsidP="006D506C">
            <w:pPr>
              <w:spacing w:line="480" w:lineRule="auto"/>
            </w:pPr>
            <w:r w:rsidRPr="0022100D">
              <w:t>x</w:t>
            </w:r>
          </w:p>
        </w:tc>
        <w:tc>
          <w:tcPr>
            <w:tcW w:w="1549" w:type="dxa"/>
          </w:tcPr>
          <w:p w14:paraId="6DD013BB" w14:textId="2028B52F" w:rsidR="004750D4" w:rsidRPr="0022100D" w:rsidRDefault="004750D4" w:rsidP="006D506C">
            <w:pPr>
              <w:spacing w:line="480" w:lineRule="auto"/>
            </w:pPr>
            <w:r w:rsidRPr="0022100D">
              <w:t>x</w:t>
            </w:r>
          </w:p>
        </w:tc>
        <w:tc>
          <w:tcPr>
            <w:tcW w:w="1509" w:type="dxa"/>
          </w:tcPr>
          <w:p w14:paraId="6291EBDD" w14:textId="31D0B003" w:rsidR="004750D4" w:rsidRPr="0022100D" w:rsidRDefault="004750D4" w:rsidP="006D506C">
            <w:pPr>
              <w:spacing w:line="480" w:lineRule="auto"/>
            </w:pPr>
            <w:r w:rsidRPr="0022100D">
              <w:t>x</w:t>
            </w:r>
          </w:p>
        </w:tc>
        <w:tc>
          <w:tcPr>
            <w:tcW w:w="1509" w:type="dxa"/>
          </w:tcPr>
          <w:p w14:paraId="131262AB" w14:textId="1F19E037" w:rsidR="004750D4" w:rsidRPr="0022100D" w:rsidRDefault="004750D4" w:rsidP="006D506C">
            <w:pPr>
              <w:spacing w:line="480" w:lineRule="auto"/>
            </w:pPr>
            <w:r w:rsidRPr="0022100D">
              <w:t>x</w:t>
            </w:r>
          </w:p>
        </w:tc>
      </w:tr>
      <w:tr w:rsidR="004750D4" w:rsidRPr="0022100D" w14:paraId="74500FD3" w14:textId="77777777" w:rsidTr="00E16C4B">
        <w:tc>
          <w:tcPr>
            <w:tcW w:w="1595" w:type="dxa"/>
          </w:tcPr>
          <w:p w14:paraId="2A66E084" w14:textId="752B668C" w:rsidR="004750D4" w:rsidRPr="0022100D" w:rsidRDefault="004750D4" w:rsidP="004750D4">
            <w:pPr>
              <w:ind w:firstLine="0"/>
              <w:jc w:val="both"/>
            </w:pPr>
            <w:r w:rsidRPr="0022100D">
              <w:t>Asian</w:t>
            </w:r>
          </w:p>
        </w:tc>
        <w:tc>
          <w:tcPr>
            <w:tcW w:w="1639" w:type="dxa"/>
          </w:tcPr>
          <w:p w14:paraId="29B035D6" w14:textId="2FCC133C" w:rsidR="004750D4" w:rsidRPr="0022100D" w:rsidRDefault="004750D4" w:rsidP="006D506C">
            <w:pPr>
              <w:spacing w:line="480" w:lineRule="auto"/>
            </w:pPr>
            <w:r w:rsidRPr="0022100D">
              <w:t>88</w:t>
            </w:r>
          </w:p>
        </w:tc>
        <w:tc>
          <w:tcPr>
            <w:tcW w:w="1549" w:type="dxa"/>
          </w:tcPr>
          <w:p w14:paraId="680E2370" w14:textId="5157830D" w:rsidR="004750D4" w:rsidRPr="0022100D" w:rsidRDefault="004750D4" w:rsidP="006D506C">
            <w:pPr>
              <w:spacing w:line="480" w:lineRule="auto"/>
            </w:pPr>
            <w:r w:rsidRPr="0022100D">
              <w:t>x</w:t>
            </w:r>
          </w:p>
        </w:tc>
        <w:tc>
          <w:tcPr>
            <w:tcW w:w="1549" w:type="dxa"/>
          </w:tcPr>
          <w:p w14:paraId="01727195" w14:textId="54BB96B4" w:rsidR="004750D4" w:rsidRPr="0022100D" w:rsidRDefault="004750D4" w:rsidP="006D506C">
            <w:pPr>
              <w:spacing w:line="480" w:lineRule="auto"/>
            </w:pPr>
            <w:r w:rsidRPr="0022100D">
              <w:t>x</w:t>
            </w:r>
          </w:p>
        </w:tc>
        <w:tc>
          <w:tcPr>
            <w:tcW w:w="1509" w:type="dxa"/>
          </w:tcPr>
          <w:p w14:paraId="1E7C1834" w14:textId="2DFD20D5" w:rsidR="004750D4" w:rsidRPr="0022100D" w:rsidRDefault="004750D4" w:rsidP="006D506C">
            <w:pPr>
              <w:spacing w:line="480" w:lineRule="auto"/>
            </w:pPr>
            <w:r w:rsidRPr="0022100D">
              <w:t>x</w:t>
            </w:r>
          </w:p>
        </w:tc>
        <w:tc>
          <w:tcPr>
            <w:tcW w:w="1509" w:type="dxa"/>
          </w:tcPr>
          <w:p w14:paraId="19B949C7" w14:textId="5D011F49" w:rsidR="004750D4" w:rsidRPr="0022100D" w:rsidRDefault="004750D4" w:rsidP="006D506C">
            <w:pPr>
              <w:spacing w:line="480" w:lineRule="auto"/>
            </w:pPr>
            <w:r w:rsidRPr="0022100D">
              <w:t>x</w:t>
            </w:r>
          </w:p>
        </w:tc>
      </w:tr>
      <w:tr w:rsidR="004750D4" w:rsidRPr="0022100D" w14:paraId="4520F8F5" w14:textId="77777777" w:rsidTr="00E16C4B">
        <w:tc>
          <w:tcPr>
            <w:tcW w:w="1595" w:type="dxa"/>
          </w:tcPr>
          <w:p w14:paraId="3D8AA489" w14:textId="4AFA8C16" w:rsidR="004750D4" w:rsidRPr="0022100D" w:rsidRDefault="004750D4" w:rsidP="004750D4">
            <w:pPr>
              <w:ind w:firstLine="0"/>
              <w:jc w:val="both"/>
            </w:pPr>
            <w:r w:rsidRPr="0022100D">
              <w:t>White</w:t>
            </w:r>
          </w:p>
        </w:tc>
        <w:tc>
          <w:tcPr>
            <w:tcW w:w="1639" w:type="dxa"/>
          </w:tcPr>
          <w:p w14:paraId="7193CA9F" w14:textId="0CC4D5F6" w:rsidR="004750D4" w:rsidRPr="0022100D" w:rsidRDefault="004750D4" w:rsidP="006D506C">
            <w:pPr>
              <w:spacing w:line="480" w:lineRule="auto"/>
            </w:pPr>
            <w:r w:rsidRPr="0022100D">
              <w:t>77</w:t>
            </w:r>
          </w:p>
        </w:tc>
        <w:tc>
          <w:tcPr>
            <w:tcW w:w="1549" w:type="dxa"/>
          </w:tcPr>
          <w:p w14:paraId="4DD11C0A" w14:textId="254B5B2C" w:rsidR="004750D4" w:rsidRPr="0022100D" w:rsidRDefault="004750D4" w:rsidP="006D506C">
            <w:pPr>
              <w:spacing w:line="480" w:lineRule="auto"/>
            </w:pPr>
            <w:r w:rsidRPr="0022100D">
              <w:t>x</w:t>
            </w:r>
          </w:p>
        </w:tc>
        <w:tc>
          <w:tcPr>
            <w:tcW w:w="1549" w:type="dxa"/>
          </w:tcPr>
          <w:p w14:paraId="6A2D8339" w14:textId="3B914DEF" w:rsidR="004750D4" w:rsidRPr="0022100D" w:rsidRDefault="004750D4" w:rsidP="006D506C">
            <w:pPr>
              <w:spacing w:line="480" w:lineRule="auto"/>
            </w:pPr>
            <w:r w:rsidRPr="0022100D">
              <w:t>x</w:t>
            </w:r>
          </w:p>
        </w:tc>
        <w:tc>
          <w:tcPr>
            <w:tcW w:w="1509" w:type="dxa"/>
          </w:tcPr>
          <w:p w14:paraId="6F100882" w14:textId="62E158A1" w:rsidR="004750D4" w:rsidRPr="0022100D" w:rsidRDefault="004750D4" w:rsidP="006D506C">
            <w:pPr>
              <w:spacing w:line="480" w:lineRule="auto"/>
            </w:pPr>
            <w:r w:rsidRPr="0022100D">
              <w:t>x</w:t>
            </w:r>
          </w:p>
        </w:tc>
        <w:tc>
          <w:tcPr>
            <w:tcW w:w="1509" w:type="dxa"/>
          </w:tcPr>
          <w:p w14:paraId="55234528" w14:textId="5D964B75" w:rsidR="004750D4" w:rsidRPr="0022100D" w:rsidRDefault="004750D4" w:rsidP="006D506C">
            <w:pPr>
              <w:spacing w:line="480" w:lineRule="auto"/>
            </w:pPr>
            <w:r w:rsidRPr="0022100D">
              <w:t>x</w:t>
            </w:r>
          </w:p>
        </w:tc>
      </w:tr>
    </w:tbl>
    <w:p w14:paraId="5B9DFA7E" w14:textId="7A2A35B3" w:rsidR="00ED05BD" w:rsidRPr="0022100D" w:rsidRDefault="00A4513D" w:rsidP="00ED05BD">
      <w:pPr>
        <w:pStyle w:val="Heading5"/>
        <w:shd w:val="clear" w:color="auto" w:fill="FFFFFF"/>
        <w:spacing w:before="150" w:after="150"/>
        <w:rPr>
          <w:bCs w:val="0"/>
          <w:i w:val="0"/>
          <w:color w:val="000000"/>
          <w:sz w:val="24"/>
          <w:szCs w:val="24"/>
        </w:rPr>
      </w:pPr>
      <w:r w:rsidRPr="0022100D">
        <w:rPr>
          <w:b w:val="0"/>
          <w:i w:val="0"/>
          <w:sz w:val="24"/>
          <w:szCs w:val="24"/>
        </w:rPr>
        <w:t xml:space="preserve">Data </w:t>
      </w:r>
      <w:r w:rsidR="00B462DF" w:rsidRPr="0022100D">
        <w:rPr>
          <w:b w:val="0"/>
          <w:i w:val="0"/>
          <w:sz w:val="24"/>
          <w:szCs w:val="24"/>
        </w:rPr>
        <w:t>Source:</w:t>
      </w:r>
      <w:r w:rsidR="00B462DF" w:rsidRPr="0022100D">
        <w:rPr>
          <w:i w:val="0"/>
          <w:sz w:val="24"/>
          <w:szCs w:val="24"/>
        </w:rPr>
        <w:t xml:space="preserve"> </w:t>
      </w:r>
      <w:r w:rsidR="00ED05BD" w:rsidRPr="0022100D">
        <w:rPr>
          <w:rStyle w:val="Strong"/>
          <w:bCs/>
          <w:i w:val="0"/>
          <w:color w:val="000000"/>
          <w:sz w:val="24"/>
          <w:szCs w:val="24"/>
        </w:rPr>
        <w:t>National Immunization Survey, United States, 2011–2015</w:t>
      </w:r>
      <w:r w:rsidR="00ED05BD" w:rsidRPr="0022100D">
        <w:rPr>
          <w:rStyle w:val="Strong"/>
          <w:bCs/>
          <w:i w:val="0"/>
          <w:color w:val="000000"/>
          <w:sz w:val="24"/>
          <w:szCs w:val="24"/>
        </w:rPr>
        <w:fldChar w:fldCharType="begin"/>
      </w:r>
      <w:r w:rsidR="00F15374" w:rsidRPr="0022100D">
        <w:rPr>
          <w:rStyle w:val="Strong"/>
          <w:bCs/>
          <w:i w:val="0"/>
          <w:color w:val="000000"/>
          <w:sz w:val="24"/>
          <w:szCs w:val="24"/>
        </w:rPr>
        <w:instrText xml:space="preserve"> ADDIN EN.CITE &lt;EndNote&gt;&lt;Cite&gt;&lt;Author&gt;Center for Disease Control and Prevention&lt;/Author&gt;&lt;Year&gt;2017&lt;/Year&gt;&lt;RecNum&gt;10&lt;/RecNum&gt;&lt;DisplayText&gt;[14]&lt;/DisplayText&gt;&lt;record&gt;&lt;rec-number&gt;10&lt;/rec-number&gt;&lt;foreign-keys&gt;&lt;key app="EN" db-id="2raewv0wqdf2t0etw26v92zipfspv02dwva2" timestamp="1531174961"&gt;10&lt;/key&gt;&lt;/foreign-keys&gt;&lt;ref-type name="Report"&gt;27&lt;/ref-type&gt;&lt;contributors&gt;&lt;authors&gt;&lt;author&gt;Center for Disease Control and Prevention,&lt;/author&gt;&lt;/authors&gt;&lt;/contributors&gt;&lt;titles&gt;&lt;title&gt;Racial and Geographic Differences in Breastfeeding- United States, 2011-2015&lt;/title&gt;&lt;secondary-title&gt;Morbidity and Mortality Weekly Report&lt;/secondary-title&gt;&lt;/titles&gt;&lt;pages&gt;723-727&lt;/pages&gt;&lt;dates&gt;&lt;year&gt;2017&lt;/year&gt;&lt;pub-dates&gt;&lt;date&gt;July 14, 2017&lt;/date&gt;&lt;/pub-dates&gt;&lt;/dates&gt;&lt;urls&gt;&lt;related-urls&gt;&lt;url&gt;https://www.cdc.gov/mmwr/volumes/66/wr/mm6627a3.htm&lt;/url&gt;&lt;/related-urls&gt;&lt;/urls&gt;&lt;access-date&gt;July 9, 2018&lt;/access-date&gt;&lt;/record&gt;&lt;/Cite&gt;&lt;/EndNote&gt;</w:instrText>
      </w:r>
      <w:r w:rsidR="00ED05BD" w:rsidRPr="0022100D">
        <w:rPr>
          <w:rStyle w:val="Strong"/>
          <w:bCs/>
          <w:i w:val="0"/>
          <w:color w:val="000000"/>
          <w:sz w:val="24"/>
          <w:szCs w:val="24"/>
        </w:rPr>
        <w:fldChar w:fldCharType="separate"/>
      </w:r>
      <w:r w:rsidR="00F15374" w:rsidRPr="0022100D">
        <w:rPr>
          <w:rStyle w:val="Strong"/>
          <w:bCs/>
          <w:i w:val="0"/>
          <w:noProof/>
          <w:color w:val="000000"/>
          <w:sz w:val="24"/>
          <w:szCs w:val="24"/>
        </w:rPr>
        <w:t>[14]</w:t>
      </w:r>
      <w:r w:rsidR="00ED05BD" w:rsidRPr="0022100D">
        <w:rPr>
          <w:rStyle w:val="Strong"/>
          <w:bCs/>
          <w:i w:val="0"/>
          <w:color w:val="000000"/>
          <w:sz w:val="24"/>
          <w:szCs w:val="24"/>
        </w:rPr>
        <w:fldChar w:fldCharType="end"/>
      </w:r>
    </w:p>
    <w:p w14:paraId="2D9B9849" w14:textId="5396FB54" w:rsidR="0061487A" w:rsidRPr="0022100D" w:rsidRDefault="00A4513D" w:rsidP="0061487A">
      <w:pPr>
        <w:spacing w:line="480" w:lineRule="auto"/>
      </w:pPr>
      <w:r w:rsidRPr="0022100D">
        <w:t>*</w:t>
      </w:r>
      <w:r w:rsidR="0061487A" w:rsidRPr="0022100D">
        <w:t>x</w:t>
      </w:r>
      <w:r w:rsidR="00B462DF" w:rsidRPr="0022100D">
        <w:t xml:space="preserve"> signifies data is not available. </w:t>
      </w:r>
    </w:p>
    <w:p w14:paraId="1B23E365" w14:textId="7264CD45" w:rsidR="00C2511A" w:rsidRPr="0022100D" w:rsidRDefault="00C2511A" w:rsidP="00F94D65"/>
    <w:p w14:paraId="4CD965EC" w14:textId="28DB5E98" w:rsidR="00D00276" w:rsidRPr="0022100D" w:rsidRDefault="00D00276" w:rsidP="00F94D65"/>
    <w:p w14:paraId="0F04AC80" w14:textId="6BDBF9CD" w:rsidR="00DF48BB" w:rsidRPr="0022100D" w:rsidRDefault="005C0AA4" w:rsidP="00436EBF">
      <w:pPr>
        <w:spacing w:line="480" w:lineRule="auto"/>
        <w:ind w:firstLine="720"/>
      </w:pPr>
      <w:r w:rsidRPr="0022100D">
        <w:t xml:space="preserve">The Allegheny County breastfeeding intention </w:t>
      </w:r>
      <w:r w:rsidR="00066EA8" w:rsidRPr="0022100D">
        <w:t xml:space="preserve">rate in </w:t>
      </w:r>
      <w:r w:rsidRPr="0022100D">
        <w:t xml:space="preserve">2015 </w:t>
      </w:r>
      <w:r w:rsidR="00C01582" w:rsidRPr="0022100D">
        <w:t xml:space="preserve">among women at discharge from hospital </w:t>
      </w:r>
      <w:r w:rsidRPr="0022100D">
        <w:t xml:space="preserve">was </w:t>
      </w:r>
      <w:r w:rsidR="00C01582" w:rsidRPr="0022100D">
        <w:t>76.7%, with 79.4% for White mothers and 61.7% for Black mothers.</w:t>
      </w:r>
      <w:r w:rsidR="00922184" w:rsidRPr="0022100D">
        <w:fldChar w:fldCharType="begin"/>
      </w:r>
      <w:r w:rsidR="00F15374" w:rsidRPr="0022100D">
        <w:instrText xml:space="preserve"> ADDIN EN.CITE &lt;EndNote&gt;&lt;Cite&gt;&lt;Author&gt;Allegheny County Health Department&lt;/Author&gt;&lt;Year&gt;2018&lt;/Year&gt;&lt;RecNum&gt;31&lt;/RecNum&gt;&lt;DisplayText&gt;[12]&lt;/DisplayText&gt;&lt;record&gt;&lt;rec-number&gt;31&lt;/rec-number&gt;&lt;foreign-keys&gt;&lt;key app="EN" db-id="2raewv0wqdf2t0etw26v92zipfspv02dwva2" timestamp="1534812380"&gt;31&lt;/key&gt;&lt;/foreign-keys&gt;&lt;ref-type name="Web Page"&gt;12&lt;/ref-type&gt;&lt;contributors&gt;&lt;authors&gt;&lt;author&gt;Allegheny County Health Department,&lt;/author&gt;&lt;/authors&gt;&lt;/contributors&gt;&lt;titles&gt;&lt;title&gt;Allegheny County Community Indicators&lt;/title&gt;&lt;/titles&gt;&lt;volume&gt;2018&lt;/volume&gt;&lt;number&gt;August 20&lt;/number&gt;&lt;dates&gt;&lt;year&gt;2018&lt;/year&gt;&lt;/dates&gt;&lt;urls&gt;&lt;related-urls&gt;&lt;url&gt;https://www.alleghenycounty.us/Health-Department/Resources/Data-and-Reporting/Chronic-Disease-Epidemiology/Allegheny-County-Community-Indicators.aspx&lt;/url&gt;&lt;/related-urls&gt;&lt;/urls&gt;&lt;custom1&gt;2018&lt;/custom1&gt;&lt;custom2&gt;August 20&lt;/custom2&gt;&lt;/record&gt;&lt;/Cite&gt;&lt;/EndNote&gt;</w:instrText>
      </w:r>
      <w:r w:rsidR="00922184" w:rsidRPr="0022100D">
        <w:fldChar w:fldCharType="separate"/>
      </w:r>
      <w:r w:rsidR="00F15374" w:rsidRPr="0022100D">
        <w:rPr>
          <w:noProof/>
        </w:rPr>
        <w:t>[12]</w:t>
      </w:r>
      <w:r w:rsidR="00922184" w:rsidRPr="0022100D">
        <w:fldChar w:fldCharType="end"/>
      </w:r>
      <w:r w:rsidR="00240C25" w:rsidRPr="0022100D">
        <w:t xml:space="preserve"> </w:t>
      </w:r>
      <w:r w:rsidR="00CC7032" w:rsidRPr="0022100D">
        <w:t>F</w:t>
      </w:r>
      <w:r w:rsidR="00066EA8" w:rsidRPr="0022100D">
        <w:t xml:space="preserve">igure </w:t>
      </w:r>
      <w:r w:rsidR="00CC7032" w:rsidRPr="0022100D">
        <w:t xml:space="preserve">one </w:t>
      </w:r>
      <w:r w:rsidR="00066EA8" w:rsidRPr="0022100D">
        <w:t>shows breastfeeding</w:t>
      </w:r>
      <w:r w:rsidR="00066EA8" w:rsidRPr="0022100D">
        <w:rPr>
          <w:i/>
        </w:rPr>
        <w:t xml:space="preserve"> intention</w:t>
      </w:r>
      <w:r w:rsidR="00240C25" w:rsidRPr="0022100D">
        <w:t xml:space="preserve"> among different races in Allegheny County.</w:t>
      </w:r>
      <w:r w:rsidR="0013050D" w:rsidRPr="0022100D">
        <w:t xml:space="preserve"> </w:t>
      </w:r>
      <w:r w:rsidR="00066EA8" w:rsidRPr="0022100D">
        <w:t xml:space="preserve">There </w:t>
      </w:r>
      <w:r w:rsidR="000633D2" w:rsidRPr="0022100D">
        <w:t>are</w:t>
      </w:r>
      <w:r w:rsidR="00066EA8" w:rsidRPr="0022100D">
        <w:t xml:space="preserve"> similarities in the</w:t>
      </w:r>
      <w:r w:rsidR="006B77D1" w:rsidRPr="0022100D">
        <w:t xml:space="preserve"> Allegheny County breastfeeding </w:t>
      </w:r>
      <w:r w:rsidR="006B77D1" w:rsidRPr="0022100D">
        <w:rPr>
          <w:i/>
        </w:rPr>
        <w:t xml:space="preserve">intention </w:t>
      </w:r>
      <w:r w:rsidR="006B77D1" w:rsidRPr="0022100D">
        <w:t>rates and</w:t>
      </w:r>
      <w:r w:rsidR="00066EA8" w:rsidRPr="0022100D">
        <w:t xml:space="preserve"> Pennsylvania </w:t>
      </w:r>
      <w:r w:rsidR="00900973" w:rsidRPr="0022100D">
        <w:t xml:space="preserve">breastfeeding </w:t>
      </w:r>
      <w:r w:rsidR="006B77D1" w:rsidRPr="0022100D">
        <w:rPr>
          <w:i/>
        </w:rPr>
        <w:t>initiation</w:t>
      </w:r>
      <w:r w:rsidR="006B77D1" w:rsidRPr="0022100D">
        <w:t xml:space="preserve"> rates</w:t>
      </w:r>
      <w:r w:rsidR="00066EA8" w:rsidRPr="0022100D">
        <w:t xml:space="preserve"> </w:t>
      </w:r>
      <w:r w:rsidR="00C73248" w:rsidRPr="0022100D">
        <w:t>in table five</w:t>
      </w:r>
      <w:r w:rsidR="00D02EB9" w:rsidRPr="0022100D">
        <w:t xml:space="preserve"> and figure one</w:t>
      </w:r>
      <w:r w:rsidR="00C73248" w:rsidRPr="0022100D">
        <w:t xml:space="preserve"> for White and Asian</w:t>
      </w:r>
      <w:r w:rsidR="00146641" w:rsidRPr="0022100D">
        <w:t xml:space="preserve"> mothers</w:t>
      </w:r>
      <w:r w:rsidR="00C73248" w:rsidRPr="0022100D">
        <w:t xml:space="preserve">. For </w:t>
      </w:r>
      <w:r w:rsidR="00900973" w:rsidRPr="0022100D">
        <w:t xml:space="preserve">Black and </w:t>
      </w:r>
      <w:proofErr w:type="spellStart"/>
      <w:r w:rsidR="00900973" w:rsidRPr="0022100D">
        <w:t>Multirace</w:t>
      </w:r>
      <w:proofErr w:type="spellEnd"/>
      <w:r w:rsidR="00900973" w:rsidRPr="0022100D">
        <w:t xml:space="preserve"> </w:t>
      </w:r>
      <w:r w:rsidR="00146641" w:rsidRPr="0022100D">
        <w:t xml:space="preserve">people </w:t>
      </w:r>
      <w:r w:rsidR="00900973" w:rsidRPr="0022100D">
        <w:t xml:space="preserve">the </w:t>
      </w:r>
      <w:r w:rsidR="00C73248" w:rsidRPr="0022100D">
        <w:t>2013</w:t>
      </w:r>
      <w:r w:rsidR="00900973" w:rsidRPr="0022100D">
        <w:t>-2015</w:t>
      </w:r>
      <w:r w:rsidR="00C73248" w:rsidRPr="0022100D">
        <w:t xml:space="preserve"> </w:t>
      </w:r>
      <w:r w:rsidR="00900973" w:rsidRPr="0022100D">
        <w:t xml:space="preserve">breastfeeding </w:t>
      </w:r>
      <w:r w:rsidR="00C73248" w:rsidRPr="0022100D">
        <w:rPr>
          <w:i/>
        </w:rPr>
        <w:t>intention</w:t>
      </w:r>
      <w:r w:rsidR="00C73248" w:rsidRPr="0022100D">
        <w:t xml:space="preserve"> rate for Allegheny County is lower than the Pennsylvania</w:t>
      </w:r>
      <w:r w:rsidR="00900973" w:rsidRPr="0022100D">
        <w:t xml:space="preserve"> breastfeeding</w:t>
      </w:r>
      <w:r w:rsidR="00C73248" w:rsidRPr="0022100D">
        <w:rPr>
          <w:i/>
        </w:rPr>
        <w:t xml:space="preserve"> initiation</w:t>
      </w:r>
      <w:r w:rsidR="00C73248" w:rsidRPr="0022100D">
        <w:t xml:space="preserve"> rate. </w:t>
      </w:r>
      <w:r w:rsidR="000633D2" w:rsidRPr="0022100D">
        <w:t xml:space="preserve">Comparing </w:t>
      </w:r>
      <w:r w:rsidR="000633D2" w:rsidRPr="0022100D">
        <w:rPr>
          <w:i/>
        </w:rPr>
        <w:t>intention</w:t>
      </w:r>
      <w:r w:rsidR="000633D2" w:rsidRPr="0022100D">
        <w:t xml:space="preserve"> rates with </w:t>
      </w:r>
      <w:r w:rsidR="000633D2" w:rsidRPr="0022100D">
        <w:rPr>
          <w:i/>
        </w:rPr>
        <w:t>initiation</w:t>
      </w:r>
      <w:r w:rsidR="000633D2" w:rsidRPr="0022100D">
        <w:t xml:space="preserve"> rates shows </w:t>
      </w:r>
      <w:r w:rsidR="00D01958" w:rsidRPr="0022100D">
        <w:t>how well breastfeeding</w:t>
      </w:r>
      <w:r w:rsidR="000633D2" w:rsidRPr="0022100D">
        <w:t xml:space="preserve"> </w:t>
      </w:r>
      <w:r w:rsidR="000633D2" w:rsidRPr="0022100D">
        <w:rPr>
          <w:i/>
        </w:rPr>
        <w:t>intention</w:t>
      </w:r>
      <w:r w:rsidR="000633D2" w:rsidRPr="0022100D">
        <w:t xml:space="preserve"> turns into </w:t>
      </w:r>
      <w:r w:rsidR="00D01958" w:rsidRPr="0022100D">
        <w:rPr>
          <w:i/>
        </w:rPr>
        <w:t>initiating</w:t>
      </w:r>
      <w:r w:rsidR="00D01958" w:rsidRPr="0022100D">
        <w:t xml:space="preserve"> breastfeeding. If the </w:t>
      </w:r>
      <w:r w:rsidR="00D01958" w:rsidRPr="0022100D">
        <w:rPr>
          <w:i/>
        </w:rPr>
        <w:t>intention</w:t>
      </w:r>
      <w:r w:rsidR="00D01958" w:rsidRPr="0022100D">
        <w:t xml:space="preserve"> rate and </w:t>
      </w:r>
      <w:r w:rsidR="00D01958" w:rsidRPr="0022100D">
        <w:rPr>
          <w:i/>
        </w:rPr>
        <w:t>initiation</w:t>
      </w:r>
      <w:r w:rsidR="00D01958" w:rsidRPr="0022100D">
        <w:t xml:space="preserve"> rates are not similar, there is an opportunity to explore </w:t>
      </w:r>
      <w:r w:rsidR="00146641" w:rsidRPr="0022100D">
        <w:t>what may be impacting mothers’ lives such that they may not breastfeed despite intentions</w:t>
      </w:r>
      <w:r w:rsidR="00D01958" w:rsidRPr="0022100D">
        <w:t xml:space="preserve">. Since the state of Pennsylvania only reports </w:t>
      </w:r>
      <w:r w:rsidR="00D01958" w:rsidRPr="0022100D">
        <w:rPr>
          <w:i/>
        </w:rPr>
        <w:t>initiation</w:t>
      </w:r>
      <w:r w:rsidR="00D01958" w:rsidRPr="0022100D">
        <w:t xml:space="preserve"> and Allegheny County only reports </w:t>
      </w:r>
      <w:r w:rsidR="00D01958" w:rsidRPr="0022100D">
        <w:rPr>
          <w:i/>
        </w:rPr>
        <w:t>intention</w:t>
      </w:r>
      <w:r w:rsidR="00D01958" w:rsidRPr="0022100D">
        <w:t>, these are the only two variables available to compare.</w:t>
      </w:r>
      <w:r w:rsidR="00680DA1" w:rsidRPr="0022100D">
        <w:t xml:space="preserve"> The Pennsylvania Department of Health and Allegheny County use birth certificate data </w:t>
      </w:r>
      <w:r w:rsidR="00F6530A" w:rsidRPr="0022100D">
        <w:t>to collect breastfeeding</w:t>
      </w:r>
      <w:r w:rsidR="00680DA1" w:rsidRPr="0022100D">
        <w:t xml:space="preserve"> </w:t>
      </w:r>
      <w:r w:rsidR="00680DA1" w:rsidRPr="0022100D">
        <w:rPr>
          <w:i/>
        </w:rPr>
        <w:t>intention</w:t>
      </w:r>
      <w:r w:rsidR="00680DA1" w:rsidRPr="0022100D">
        <w:t xml:space="preserve"> and </w:t>
      </w:r>
      <w:r w:rsidR="00680DA1" w:rsidRPr="0022100D">
        <w:rPr>
          <w:i/>
        </w:rPr>
        <w:t>initiation</w:t>
      </w:r>
      <w:r w:rsidR="00680DA1" w:rsidRPr="0022100D">
        <w:t xml:space="preserve">. </w:t>
      </w:r>
    </w:p>
    <w:p w14:paraId="0A7A6D2E" w14:textId="77777777" w:rsidR="0024402D" w:rsidRPr="0022100D" w:rsidRDefault="0024402D" w:rsidP="0024402D">
      <w:pPr>
        <w:spacing w:line="480" w:lineRule="auto"/>
        <w:ind w:firstLine="360"/>
      </w:pPr>
    </w:p>
    <w:p w14:paraId="45DD941C" w14:textId="5A3E8C39" w:rsidR="007B6AD9" w:rsidRPr="0022100D" w:rsidRDefault="000D53E7" w:rsidP="007B6AD9">
      <w:pPr>
        <w:keepNext/>
      </w:pPr>
      <w:r w:rsidRPr="0022100D">
        <w:rPr>
          <w:noProof/>
        </w:rPr>
        <w:drawing>
          <wp:inline distT="0" distB="0" distL="0" distR="0" wp14:anchorId="5522E74B" wp14:editId="1429D928">
            <wp:extent cx="5943600" cy="3846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8-15 at 7.43.57 PM.png"/>
                    <pic:cNvPicPr/>
                  </pic:nvPicPr>
                  <pic:blipFill>
                    <a:blip r:embed="rId10"/>
                    <a:stretch>
                      <a:fillRect/>
                    </a:stretch>
                  </pic:blipFill>
                  <pic:spPr>
                    <a:xfrm>
                      <a:off x="0" y="0"/>
                      <a:ext cx="5943600" cy="3846195"/>
                    </a:xfrm>
                    <a:prstGeom prst="rect">
                      <a:avLst/>
                    </a:prstGeom>
                  </pic:spPr>
                </pic:pic>
              </a:graphicData>
            </a:graphic>
          </wp:inline>
        </w:drawing>
      </w:r>
    </w:p>
    <w:p w14:paraId="4B26869E" w14:textId="77777777" w:rsidR="007B6AD9" w:rsidRPr="0022100D" w:rsidRDefault="007B6AD9" w:rsidP="007B6AD9">
      <w:pPr>
        <w:pStyle w:val="Caption"/>
        <w:rPr>
          <w:sz w:val="24"/>
          <w:szCs w:val="24"/>
        </w:rPr>
      </w:pPr>
    </w:p>
    <w:p w14:paraId="7794A7C2" w14:textId="7AADA349" w:rsidR="007B6AD9" w:rsidRPr="0022100D" w:rsidRDefault="007B6AD9" w:rsidP="007B6AD9">
      <w:pPr>
        <w:pStyle w:val="Caption"/>
        <w:rPr>
          <w:b w:val="0"/>
          <w:sz w:val="24"/>
          <w:szCs w:val="24"/>
        </w:rPr>
      </w:pPr>
      <w:bookmarkStart w:id="19" w:name="_Toc531705804"/>
      <w:r w:rsidRPr="0022100D">
        <w:rPr>
          <w:sz w:val="24"/>
          <w:szCs w:val="24"/>
        </w:rPr>
        <w:t xml:space="preserve">Figure </w:t>
      </w:r>
      <w:r w:rsidRPr="0022100D">
        <w:rPr>
          <w:sz w:val="24"/>
          <w:szCs w:val="24"/>
        </w:rPr>
        <w:fldChar w:fldCharType="begin"/>
      </w:r>
      <w:r w:rsidRPr="0022100D">
        <w:rPr>
          <w:sz w:val="24"/>
          <w:szCs w:val="24"/>
        </w:rPr>
        <w:instrText xml:space="preserve"> SEQ Figure \* ARABIC </w:instrText>
      </w:r>
      <w:r w:rsidRPr="0022100D">
        <w:rPr>
          <w:sz w:val="24"/>
          <w:szCs w:val="24"/>
        </w:rPr>
        <w:fldChar w:fldCharType="separate"/>
      </w:r>
      <w:r w:rsidR="00FA142E">
        <w:rPr>
          <w:noProof/>
          <w:sz w:val="24"/>
          <w:szCs w:val="24"/>
        </w:rPr>
        <w:t>1</w:t>
      </w:r>
      <w:r w:rsidRPr="0022100D">
        <w:rPr>
          <w:sz w:val="24"/>
          <w:szCs w:val="24"/>
        </w:rPr>
        <w:fldChar w:fldCharType="end"/>
      </w:r>
      <w:r w:rsidRPr="0022100D">
        <w:rPr>
          <w:sz w:val="24"/>
          <w:szCs w:val="24"/>
        </w:rPr>
        <w:t>. Percent Who Intend to Breastfeed by Race in Allegheny County, 2003-2015</w:t>
      </w:r>
      <w:bookmarkEnd w:id="19"/>
    </w:p>
    <w:p w14:paraId="3664489E" w14:textId="77777777" w:rsidR="007B6AD9" w:rsidRPr="0022100D" w:rsidRDefault="007B6AD9" w:rsidP="00307ABC">
      <w:pPr>
        <w:rPr>
          <w:b/>
        </w:rPr>
      </w:pPr>
    </w:p>
    <w:p w14:paraId="6DCAF99D" w14:textId="7211D693" w:rsidR="00ED05BD" w:rsidRPr="0022100D" w:rsidRDefault="00ED05BD" w:rsidP="00307ABC">
      <w:pPr>
        <w:rPr>
          <w:b/>
        </w:rPr>
      </w:pPr>
      <w:r w:rsidRPr="0022100D">
        <w:t xml:space="preserve">Data Source: </w:t>
      </w:r>
      <w:r w:rsidR="00307ABC" w:rsidRPr="0022100D">
        <w:t xml:space="preserve">Allegheny County Health Department, </w:t>
      </w:r>
      <w:r w:rsidR="00307ABC" w:rsidRPr="0022100D">
        <w:rPr>
          <w:i/>
          <w:iCs/>
        </w:rPr>
        <w:t>Health Equity Brief Maternal and Child Health in Allegheny County</w:t>
      </w:r>
      <w:r w:rsidR="00307ABC" w:rsidRPr="0022100D">
        <w:rPr>
          <w:iCs/>
        </w:rPr>
        <w:t xml:space="preserve"> [18]</w:t>
      </w:r>
    </w:p>
    <w:p w14:paraId="0ECBBC8B" w14:textId="0D8E457A" w:rsidR="0024402D" w:rsidRPr="0022100D" w:rsidRDefault="00CC7032" w:rsidP="00307ABC">
      <w:pPr>
        <w:spacing w:line="480" w:lineRule="auto"/>
        <w:ind w:firstLine="360"/>
      </w:pPr>
      <w:r w:rsidRPr="0022100D">
        <w:t xml:space="preserve">The Pennsylvania Department of Health reports the following information in </w:t>
      </w:r>
      <w:r w:rsidR="00146641" w:rsidRPr="0022100D">
        <w:t>T</w:t>
      </w:r>
      <w:r w:rsidRPr="0022100D">
        <w:t xml:space="preserve">able </w:t>
      </w:r>
      <w:r w:rsidR="00D641EE" w:rsidRPr="0022100D">
        <w:t>5</w:t>
      </w:r>
      <w:r w:rsidRPr="0022100D">
        <w:t xml:space="preserve"> for 2013-2016 </w:t>
      </w:r>
      <w:r w:rsidR="00D01958" w:rsidRPr="0022100D">
        <w:t xml:space="preserve">Allegheny County </w:t>
      </w:r>
      <w:r w:rsidRPr="0022100D">
        <w:t>breastfeeding initiation rates by race and ethnic groups. Data was obtained from birth certificates.</w:t>
      </w:r>
      <w:r w:rsidRPr="0022100D">
        <w:fldChar w:fldCharType="begin"/>
      </w:r>
      <w:r w:rsidR="00F15374" w:rsidRPr="0022100D">
        <w:instrText xml:space="preserve"> ADDIN EN.CITE &lt;EndNote&gt;&lt;Cite&gt;&lt;Author&gt;Pennsylvania Department of Health&lt;/Author&gt;&lt;Year&gt;2018&lt;/Year&gt;&lt;RecNum&gt;12&lt;/RecNum&gt;&lt;DisplayText&gt;[24]&lt;/DisplayText&gt;&lt;record&gt;&lt;rec-number&gt;12&lt;/rec-number&gt;&lt;foreign-keys&gt;&lt;key app="EN" db-id="2raewv0wqdf2t0etw26v92zipfspv02dwva2" timestamp="1531175723"&gt;12&lt;/key&gt;&lt;/foreign-keys&gt;&lt;ref-type name="Report"&gt;27&lt;/ref-type&gt;&lt;contributors&gt;&lt;authors&gt;&lt;author&gt;Pennsylvania Department of Health,&lt;/author&gt;&lt;/authors&gt;&lt;subsidiary-authors&gt;&lt;author&gt;Bureau of Family Health&lt;/author&gt;&lt;/subsidiary-authors&gt;&lt;/contributors&gt;&lt;titles&gt;&lt;title&gt;Pennsylvania Breastfeeding Initiation Rate by Race/Ethnic Groups, 2013-2016&lt;/title&gt;&lt;/titles&gt;&lt;dates&gt;&lt;year&gt;2018&lt;/year&gt;&lt;/dates&gt;&lt;urls&gt;&lt;related-urls&gt;&lt;url&gt;http://www.health.pa.gov/My%20Health/Womens%20Health/Breastfeeding%20Awareness/Documents/5-18_Breastfeeding%20Initiation%20rates%20by%20race%20ethnic%20groups%202013%202016_BFH.pdf&lt;/url&gt;&lt;/related-urls&gt;&lt;/urls&gt;&lt;access-date&gt;July 9, 2018&lt;/access-date&gt;&lt;/record&gt;&lt;/Cite&gt;&lt;/EndNote&gt;</w:instrText>
      </w:r>
      <w:r w:rsidRPr="0022100D">
        <w:fldChar w:fldCharType="separate"/>
      </w:r>
      <w:r w:rsidR="00F15374" w:rsidRPr="0022100D">
        <w:rPr>
          <w:noProof/>
        </w:rPr>
        <w:t>[24]</w:t>
      </w:r>
      <w:r w:rsidRPr="0022100D">
        <w:fldChar w:fldCharType="end"/>
      </w:r>
      <w:r w:rsidR="00307ABC" w:rsidRPr="0022100D">
        <w:t xml:space="preserve"> The 2013 Allegheny County breastfeeding initiation rate was 74.4%.</w:t>
      </w:r>
      <w:r w:rsidR="00307ABC" w:rsidRPr="0022100D">
        <w:fldChar w:fldCharType="begin"/>
      </w:r>
      <w:r w:rsidR="00F15374" w:rsidRPr="0022100D">
        <w:instrText xml:space="preserve"> ADDIN EN.CITE &lt;EndNote&gt;&lt;Cite&gt;&lt;Author&gt;Pennsylvania Department of Health&lt;/Author&gt;&lt;RecNum&gt;13&lt;/RecNum&gt;&lt;DisplayText&gt;[25]&lt;/DisplayText&gt;&lt;record&gt;&lt;rec-number&gt;13&lt;/rec-number&gt;&lt;foreign-keys&gt;&lt;key app="EN" db-id="2raewv0wqdf2t0etw26v92zipfspv02dwva2" timestamp="1531175869"&gt;13&lt;/key&gt;&lt;/foreign-keys&gt;&lt;ref-type name="Report"&gt;27&lt;/ref-type&gt;&lt;contributors&gt;&lt;authors&gt;&lt;author&gt;Pennsylvania Department of Health,&lt;/author&gt;&lt;/authors&gt;&lt;/contributors&gt;&lt;titles&gt;&lt;title&gt;Percent of Live Births to Mothers who Breastfed by County Pennsylvvania Resident Occurances, 2013&lt;/title&gt;&lt;/titles&gt;&lt;dates&gt;&lt;/dates&gt;&lt;urls&gt;&lt;related-urls&gt;&lt;url&gt;http://www.health.pa.gov/My%20Health/Womens%20Health/Breastfeeding%20Awareness/Documents/2013%20Breastfeeding%20By%20County%20-%20Map.pdf&lt;/url&gt;&lt;/related-urls&gt;&lt;/urls&gt;&lt;/record&gt;&lt;/Cite&gt;&lt;/EndNote&gt;</w:instrText>
      </w:r>
      <w:r w:rsidR="00307ABC" w:rsidRPr="0022100D">
        <w:fldChar w:fldCharType="separate"/>
      </w:r>
      <w:r w:rsidR="00F15374" w:rsidRPr="0022100D">
        <w:rPr>
          <w:noProof/>
        </w:rPr>
        <w:t>[25]</w:t>
      </w:r>
      <w:r w:rsidR="00307ABC" w:rsidRPr="0022100D">
        <w:fldChar w:fldCharType="end"/>
      </w:r>
      <w:r w:rsidR="00307ABC" w:rsidRPr="0022100D">
        <w:t xml:space="preserve"> Looking at the years 2015-2016, the breastfeeding initiation rates were 78.1% and 79.9% respectively.</w:t>
      </w:r>
      <w:r w:rsidR="00307ABC" w:rsidRPr="0022100D">
        <w:fldChar w:fldCharType="begin"/>
      </w:r>
      <w:r w:rsidR="00F15374" w:rsidRPr="0022100D">
        <w:instrText xml:space="preserve"> ADDIN EN.CITE &lt;EndNote&gt;&lt;Cite&gt;&lt;Author&gt;Pennsylvania Department of Health&lt;/Author&gt;&lt;RecNum&gt;13&lt;/RecNum&gt;&lt;DisplayText&gt;[25]&lt;/DisplayText&gt;&lt;record&gt;&lt;rec-number&gt;13&lt;/rec-number&gt;&lt;foreign-keys&gt;&lt;key app="EN" db-id="2raewv0wqdf2t0etw26v92zipfspv02dwva2" timestamp="1531175869"&gt;13&lt;/key&gt;&lt;/foreign-keys&gt;&lt;ref-type name="Report"&gt;27&lt;/ref-type&gt;&lt;contributors&gt;&lt;authors&gt;&lt;author&gt;Pennsylvania Department of Health,&lt;/author&gt;&lt;/authors&gt;&lt;/contributors&gt;&lt;titles&gt;&lt;title&gt;Percent of Live Births to Mothers who Breastfed by County Pennsylvvania Resident Occurances, 2013&lt;/title&gt;&lt;/titles&gt;&lt;dates&gt;&lt;/dates&gt;&lt;urls&gt;&lt;related-urls&gt;&lt;url&gt;http://www.health.pa.gov/My%20Health/Womens%20Health/Breastfeeding%20Awareness/Documents/2013%20Breastfeeding%20By%20County%20-%20Map.pdf&lt;/url&gt;&lt;/related-urls&gt;&lt;/urls&gt;&lt;/record&gt;&lt;/Cite&gt;&lt;/EndNote&gt;</w:instrText>
      </w:r>
      <w:r w:rsidR="00307ABC" w:rsidRPr="0022100D">
        <w:fldChar w:fldCharType="separate"/>
      </w:r>
      <w:r w:rsidR="00F15374" w:rsidRPr="0022100D">
        <w:rPr>
          <w:noProof/>
        </w:rPr>
        <w:t>[25]</w:t>
      </w:r>
      <w:r w:rsidR="00307ABC" w:rsidRPr="0022100D">
        <w:fldChar w:fldCharType="end"/>
      </w:r>
      <w:r w:rsidR="00307ABC" w:rsidRPr="0022100D">
        <w:t xml:space="preserve"> </w:t>
      </w:r>
    </w:p>
    <w:p w14:paraId="260BFF89" w14:textId="77777777" w:rsidR="00023E50" w:rsidRPr="0022100D" w:rsidRDefault="00023E50" w:rsidP="00023E50">
      <w:pPr>
        <w:ind w:firstLine="360"/>
      </w:pPr>
    </w:p>
    <w:p w14:paraId="550B4F93" w14:textId="235BE64C" w:rsidR="00023E50" w:rsidRPr="0022100D" w:rsidRDefault="00023E50" w:rsidP="00023E50">
      <w:pPr>
        <w:pStyle w:val="Caption"/>
        <w:keepNext/>
        <w:rPr>
          <w:sz w:val="24"/>
          <w:szCs w:val="24"/>
        </w:rPr>
      </w:pPr>
      <w:bookmarkStart w:id="20" w:name="_Toc532570416"/>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5</w:t>
      </w:r>
      <w:r w:rsidRPr="0022100D">
        <w:rPr>
          <w:sz w:val="24"/>
          <w:szCs w:val="24"/>
        </w:rPr>
        <w:fldChar w:fldCharType="end"/>
      </w:r>
      <w:r w:rsidRPr="0022100D">
        <w:rPr>
          <w:sz w:val="24"/>
          <w:szCs w:val="24"/>
        </w:rPr>
        <w:t>. Pennsylvania Breastfeeding Initiation Rate by Race/Ethnic Groups, 2013-2016</w:t>
      </w:r>
      <w:bookmarkEnd w:id="20"/>
    </w:p>
    <w:p w14:paraId="0F662068" w14:textId="77777777" w:rsidR="00023E50" w:rsidRPr="0022100D" w:rsidRDefault="00023E50" w:rsidP="00023E50"/>
    <w:p w14:paraId="2A16F05F" w14:textId="446B9D04" w:rsidR="00CC7032" w:rsidRPr="0022100D" w:rsidRDefault="0077334D" w:rsidP="00023E50">
      <w:pPr>
        <w:spacing w:line="480" w:lineRule="auto"/>
        <w:ind w:firstLine="90"/>
      </w:pPr>
      <w:r w:rsidRPr="0022100D">
        <w:rPr>
          <w:noProof/>
        </w:rPr>
        <w:drawing>
          <wp:inline distT="0" distB="0" distL="0" distR="0" wp14:anchorId="4FF9ED82" wp14:editId="2800DEAF">
            <wp:extent cx="5591175" cy="2009775"/>
            <wp:effectExtent l="0" t="0" r="0" b="0"/>
            <wp:docPr id="1" name="Picture 1" descr="PA Breastfeeding Initiation Rate by Race Ethnic Groups 2013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Breastfeeding Initiation Rate by Race Ethnic Groups 2013 to 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2009775"/>
                    </a:xfrm>
                    <a:prstGeom prst="rect">
                      <a:avLst/>
                    </a:prstGeom>
                    <a:noFill/>
                    <a:ln>
                      <a:noFill/>
                    </a:ln>
                  </pic:spPr>
                </pic:pic>
              </a:graphicData>
            </a:graphic>
          </wp:inline>
        </w:drawing>
      </w:r>
    </w:p>
    <w:p w14:paraId="16AB33B8" w14:textId="3C752362" w:rsidR="00307ABC" w:rsidRPr="0022100D" w:rsidRDefault="00307ABC" w:rsidP="00307ABC">
      <w:r w:rsidRPr="0022100D">
        <w:t xml:space="preserve">Data </w:t>
      </w:r>
      <w:r w:rsidR="0024402D" w:rsidRPr="0022100D">
        <w:t>Source:</w:t>
      </w:r>
      <w:r w:rsidRPr="0022100D">
        <w:t xml:space="preserve"> </w:t>
      </w:r>
      <w:r w:rsidRPr="0022100D">
        <w:rPr>
          <w:color w:val="000000"/>
        </w:rPr>
        <w:t>Pennsylvania Department of Health, Pennsylvania Breastfeeding Initiation Rate by Race/Ethnic Groups, 2013-2016</w:t>
      </w:r>
      <w:r w:rsidRPr="0022100D">
        <w:rPr>
          <w:color w:val="000000"/>
        </w:rPr>
        <w:fldChar w:fldCharType="begin"/>
      </w:r>
      <w:r w:rsidR="00F15374" w:rsidRPr="0022100D">
        <w:rPr>
          <w:color w:val="000000"/>
        </w:rPr>
        <w:instrText xml:space="preserve"> ADDIN EN.CITE &lt;EndNote&gt;&lt;Cite&gt;&lt;Author&gt;Pennsylvania Department of Health&lt;/Author&gt;&lt;Year&gt;2018&lt;/Year&gt;&lt;RecNum&gt;12&lt;/RecNum&gt;&lt;DisplayText&gt;[24]&lt;/DisplayText&gt;&lt;record&gt;&lt;rec-number&gt;12&lt;/rec-number&gt;&lt;foreign-keys&gt;&lt;key app="EN" db-id="2raewv0wqdf2t0etw26v92zipfspv02dwva2" timestamp="1531175723"&gt;12&lt;/key&gt;&lt;/foreign-keys&gt;&lt;ref-type name="Report"&gt;27&lt;/ref-type&gt;&lt;contributors&gt;&lt;authors&gt;&lt;author&gt;Pennsylvania Department of Health,&lt;/author&gt;&lt;/authors&gt;&lt;subsidiary-authors&gt;&lt;author&gt;Bureau of Family Health&lt;/author&gt;&lt;/subsidiary-authors&gt;&lt;/contributors&gt;&lt;titles&gt;&lt;title&gt;Pennsylvania Breastfeeding Initiation Rate by Race/Ethnic Groups, 2013-2016&lt;/title&gt;&lt;/titles&gt;&lt;dates&gt;&lt;year&gt;2018&lt;/year&gt;&lt;/dates&gt;&lt;urls&gt;&lt;related-urls&gt;&lt;url&gt;http://www.health.pa.gov/My%20Health/Womens%20Health/Breastfeeding%20Awareness/Documents/5-18_Breastfeeding%20Initiation%20rates%20by%20race%20ethnic%20groups%202013%202016_BFH.pdf&lt;/url&gt;&lt;/related-urls&gt;&lt;/urls&gt;&lt;access-date&gt;July 9, 2018&lt;/access-date&gt;&lt;/record&gt;&lt;/Cite&gt;&lt;/EndNote&gt;</w:instrText>
      </w:r>
      <w:r w:rsidRPr="0022100D">
        <w:rPr>
          <w:color w:val="000000"/>
        </w:rPr>
        <w:fldChar w:fldCharType="separate"/>
      </w:r>
      <w:r w:rsidR="00F15374" w:rsidRPr="0022100D">
        <w:rPr>
          <w:noProof/>
          <w:color w:val="000000"/>
        </w:rPr>
        <w:t>[24]</w:t>
      </w:r>
      <w:r w:rsidRPr="0022100D">
        <w:rPr>
          <w:color w:val="000000"/>
        </w:rPr>
        <w:fldChar w:fldCharType="end"/>
      </w:r>
    </w:p>
    <w:p w14:paraId="48D6960F" w14:textId="6E22FB1F" w:rsidR="0024402D" w:rsidRPr="0022100D" w:rsidRDefault="0024402D" w:rsidP="00D02EB9">
      <w:pPr>
        <w:spacing w:line="480" w:lineRule="auto"/>
        <w:ind w:firstLine="360"/>
      </w:pPr>
    </w:p>
    <w:p w14:paraId="142C2DAD" w14:textId="5AB4B45C" w:rsidR="008D15D4" w:rsidRPr="0022100D" w:rsidRDefault="00FF75FD" w:rsidP="0034701E">
      <w:pPr>
        <w:pStyle w:val="Heading2"/>
      </w:pPr>
      <w:bookmarkStart w:id="21" w:name="_Toc532552269"/>
      <w:r w:rsidRPr="0022100D">
        <w:t xml:space="preserve">Select </w:t>
      </w:r>
      <w:r w:rsidR="00B857E7" w:rsidRPr="0022100D">
        <w:t>DETERMINING FACTORS</w:t>
      </w:r>
      <w:r w:rsidR="00E56106" w:rsidRPr="0022100D">
        <w:t xml:space="preserve"> of breastfeeding</w:t>
      </w:r>
      <w:r w:rsidRPr="0022100D">
        <w:t>: Marital Status/support, Smoking, Race, and education</w:t>
      </w:r>
      <w:bookmarkEnd w:id="21"/>
    </w:p>
    <w:p w14:paraId="480D9B5A" w14:textId="6880EA49" w:rsidR="00947E68" w:rsidRPr="0022100D" w:rsidRDefault="00B857E7" w:rsidP="00177A16">
      <w:pPr>
        <w:spacing w:line="480" w:lineRule="auto"/>
      </w:pPr>
      <w:r w:rsidRPr="0022100D">
        <w:tab/>
        <w:t>There ar</w:t>
      </w:r>
      <w:r w:rsidR="007B437D" w:rsidRPr="0022100D">
        <w:t>e many factors that determine whether</w:t>
      </w:r>
      <w:r w:rsidRPr="0022100D">
        <w:t xml:space="preserve"> a woman will </w:t>
      </w:r>
      <w:r w:rsidR="003B22EB" w:rsidRPr="0022100D">
        <w:t xml:space="preserve">initiate (at any time after birth) </w:t>
      </w:r>
      <w:r w:rsidRPr="0022100D">
        <w:t>breastfeed</w:t>
      </w:r>
      <w:r w:rsidR="003B22EB" w:rsidRPr="0022100D">
        <w:t>ing</w:t>
      </w:r>
      <w:r w:rsidRPr="0022100D">
        <w:t xml:space="preserve"> her child</w:t>
      </w:r>
      <w:r w:rsidR="00E56106" w:rsidRPr="0022100D">
        <w:t xml:space="preserve"> and how long</w:t>
      </w:r>
      <w:r w:rsidR="000836A4" w:rsidRPr="0022100D">
        <w:t xml:space="preserve"> she will breastfeed</w:t>
      </w:r>
      <w:r w:rsidR="003B22EB" w:rsidRPr="0022100D">
        <w:t xml:space="preserve"> (duration)</w:t>
      </w:r>
      <w:r w:rsidRPr="0022100D">
        <w:t xml:space="preserve">. </w:t>
      </w:r>
      <w:r w:rsidR="00E56106" w:rsidRPr="0022100D">
        <w:t>Demographic factors including socioeconomic status, education, parity, maternal age, maternal smoking, ethnicity, culture, supportive environment, and receiving breastfeeding education influence the intention to breastfeed.</w:t>
      </w:r>
      <w:r w:rsidR="00226200" w:rsidRPr="0022100D">
        <w:t>[</w:t>
      </w:r>
      <w:r w:rsidR="00C4537E" w:rsidRPr="0022100D">
        <w:t>20</w:t>
      </w:r>
      <w:r w:rsidR="00226200" w:rsidRPr="0022100D">
        <w:t>]</w:t>
      </w:r>
      <w:r w:rsidR="00E56106" w:rsidRPr="0022100D">
        <w:t xml:space="preserve"> Other factors include maternal obesity, </w:t>
      </w:r>
      <w:proofErr w:type="spellStart"/>
      <w:r w:rsidR="00E56106" w:rsidRPr="0022100D">
        <w:t>multiparity</w:t>
      </w:r>
      <w:proofErr w:type="spellEnd"/>
      <w:r w:rsidR="00E56106" w:rsidRPr="0022100D">
        <w:t>, previous breastfeeding experience, self-efficacy, the hospital’s approach to promot</w:t>
      </w:r>
      <w:r w:rsidR="000836A4" w:rsidRPr="0022100D">
        <w:t>ing</w:t>
      </w:r>
      <w:r w:rsidR="00E56106" w:rsidRPr="0022100D">
        <w:t xml:space="preserve"> breastfeeding, and environmental cultural norms regarding</w:t>
      </w:r>
      <w:r w:rsidR="003B22EB" w:rsidRPr="0022100D">
        <w:t xml:space="preserve"> </w:t>
      </w:r>
      <w:r w:rsidR="00E56106" w:rsidRPr="0022100D">
        <w:t>breastfeeding.</w:t>
      </w:r>
      <w:r w:rsidR="00A779B6" w:rsidRPr="0022100D">
        <w:fldChar w:fldCharType="begin"/>
      </w:r>
      <w:r w:rsidR="00F15374" w:rsidRPr="0022100D">
        <w:instrText xml:space="preserve"> ADDIN EN.CITE &lt;EndNote&gt;&lt;Cite&gt;&lt;Author&gt;Chertok L&lt;/Author&gt;&lt;Year&gt;2011&lt;/Year&gt;&lt;RecNum&gt;22&lt;/RecNum&gt;&lt;DisplayText&gt;[26]&lt;/DisplayText&gt;&lt;record&gt;&lt;rec-number&gt;22&lt;/rec-number&gt;&lt;foreign-keys&gt;&lt;key app="EN" db-id="2raewv0wqdf2t0etw26v92zipfspv02dwva2" timestamp="1532728322"&gt;22&lt;/key&gt;&lt;/foreign-keys&gt;&lt;ref-type name="Journal Article"&gt;17&lt;/ref-type&gt;&lt;contributors&gt;&lt;authors&gt;&lt;author&gt;Chertok L, Luo J, Culp S, et al.,&lt;/author&gt;&lt;/authors&gt;&lt;/contributors&gt;&lt;titles&gt;&lt;title&gt;Intent to Breastfeed: A Population-Based Perspective&lt;/title&gt;&lt;secondary-title&gt;Breastfeeding Medicine&lt;/secondary-title&gt;&lt;/titles&gt;&lt;periodical&gt;&lt;full-title&gt;Breastfeeding Medicine&lt;/full-title&gt;&lt;/periodical&gt;&lt;volume&gt;6&lt;/volume&gt;&lt;number&gt;3&lt;/number&gt;&lt;dates&gt;&lt;year&gt;2011&lt;/year&gt;&lt;/dates&gt;&lt;urls&gt;&lt;/urls&gt;&lt;/record&gt;&lt;/Cite&gt;&lt;/EndNote&gt;</w:instrText>
      </w:r>
      <w:r w:rsidR="00A779B6" w:rsidRPr="0022100D">
        <w:fldChar w:fldCharType="separate"/>
      </w:r>
      <w:r w:rsidR="00F15374" w:rsidRPr="0022100D">
        <w:rPr>
          <w:noProof/>
        </w:rPr>
        <w:t>[26]</w:t>
      </w:r>
      <w:r w:rsidR="00A779B6" w:rsidRPr="0022100D">
        <w:fldChar w:fldCharType="end"/>
      </w:r>
      <w:r w:rsidR="008D15D4" w:rsidRPr="0022100D">
        <w:t xml:space="preserve"> This project focuses on marital status</w:t>
      </w:r>
      <w:r w:rsidR="00226200" w:rsidRPr="0022100D">
        <w:t xml:space="preserve"> and support</w:t>
      </w:r>
      <w:r w:rsidR="008D15D4" w:rsidRPr="0022100D">
        <w:t xml:space="preserve">, </w:t>
      </w:r>
      <w:r w:rsidR="00E044EB" w:rsidRPr="0022100D">
        <w:t>smoking</w:t>
      </w:r>
      <w:r w:rsidR="008D15D4" w:rsidRPr="0022100D">
        <w:t xml:space="preserve">, </w:t>
      </w:r>
      <w:r w:rsidR="00E044EB" w:rsidRPr="0022100D">
        <w:t>race, and education</w:t>
      </w:r>
      <w:r w:rsidR="00730AAD" w:rsidRPr="0022100D">
        <w:t xml:space="preserve"> based on available data from the home visiting programs.</w:t>
      </w:r>
    </w:p>
    <w:p w14:paraId="4E899426" w14:textId="14860A64" w:rsidR="00947E68" w:rsidRPr="0022100D" w:rsidRDefault="002B763C" w:rsidP="004012D4">
      <w:pPr>
        <w:spacing w:line="480" w:lineRule="auto"/>
        <w:ind w:firstLine="720"/>
      </w:pPr>
      <w:r w:rsidRPr="0022100D">
        <w:t>Marital status</w:t>
      </w:r>
      <w:r w:rsidR="00226200" w:rsidRPr="0022100D">
        <w:t xml:space="preserve"> and support are two factors</w:t>
      </w:r>
      <w:r w:rsidRPr="0022100D">
        <w:t xml:space="preserve"> </w:t>
      </w:r>
      <w:r w:rsidR="003D5D45" w:rsidRPr="0022100D">
        <w:t>that can influence a woman’s intention to breastfeed</w:t>
      </w:r>
      <w:r w:rsidRPr="0022100D">
        <w:t>.</w:t>
      </w:r>
      <w:r w:rsidR="00EE1096" w:rsidRPr="0022100D">
        <w:t xml:space="preserve"> Marital status plays a role in the type of support you have from your spouse or partner and their family</w:t>
      </w:r>
      <w:r w:rsidR="00B06A49" w:rsidRPr="0022100D">
        <w:t xml:space="preserve"> in addition to the woman’s friends and peers.</w:t>
      </w:r>
      <w:r w:rsidRPr="0022100D">
        <w:t xml:space="preserve"> </w:t>
      </w:r>
      <w:r w:rsidR="00947E68" w:rsidRPr="0022100D">
        <w:t>Nationally and in Pennsylvania, 8% of children under 18 years old live</w:t>
      </w:r>
      <w:r w:rsidR="009060EC" w:rsidRPr="0022100D">
        <w:t>d</w:t>
      </w:r>
      <w:r w:rsidR="00947E68" w:rsidRPr="0022100D">
        <w:t xml:space="preserve"> with</w:t>
      </w:r>
      <w:r w:rsidR="00B06A49" w:rsidRPr="0022100D">
        <w:t xml:space="preserve"> a</w:t>
      </w:r>
      <w:r w:rsidR="00947E68" w:rsidRPr="0022100D">
        <w:t xml:space="preserve"> cohabitating domestic partner</w:t>
      </w:r>
      <w:r w:rsidR="000836A4" w:rsidRPr="0022100D">
        <w:t xml:space="preserve"> (not married)</w:t>
      </w:r>
      <w:r w:rsidR="00947E68" w:rsidRPr="0022100D">
        <w:t xml:space="preserve"> in 2016.</w:t>
      </w:r>
      <w:r w:rsidR="00B06A49" w:rsidRPr="0022100D">
        <w:fldChar w:fldCharType="begin"/>
      </w:r>
      <w:r w:rsidR="00F15374" w:rsidRPr="0022100D">
        <w:instrText xml:space="preserve"> ADDIN EN.CITE &lt;EndNote&gt;&lt;Cite&gt;&lt;Author&gt;Annie Casey Foundation&lt;/Author&gt;&lt;Year&gt;2018&lt;/Year&gt;&lt;RecNum&gt;24&lt;/RecNum&gt;&lt;DisplayText&gt;[27]&lt;/DisplayText&gt;&lt;record&gt;&lt;rec-number&gt;24&lt;/rec-number&gt;&lt;foreign-keys&gt;&lt;key app="EN" db-id="2raewv0wqdf2t0etw26v92zipfspv02dwva2" timestamp="1532728681"&gt;24&lt;/key&gt;&lt;/foreign-keys&gt;&lt;ref-type name="Online Database"&gt;45&lt;/ref-type&gt;&lt;contributors&gt;&lt;authors&gt;&lt;author&gt;Annie Casey Foundation,&lt;/author&gt;&lt;/authors&gt;&lt;/contributors&gt;&lt;titles&gt;&lt;title&gt;Kids Count data center&lt;/title&gt;&lt;/titles&gt;&lt;dates&gt;&lt;year&gt;2018&lt;/year&gt;&lt;pub-dates&gt;&lt;date&gt;July 27, 2018&lt;/date&gt;&lt;/pub-dates&gt;&lt;/dates&gt;&lt;urls&gt;&lt;related-urls&gt;&lt;url&gt;https://datacenter.kidscount.org&lt;/url&gt;&lt;/related-urls&gt;&lt;/urls&gt;&lt;/record&gt;&lt;/Cite&gt;&lt;/EndNote&gt;</w:instrText>
      </w:r>
      <w:r w:rsidR="00B06A49" w:rsidRPr="0022100D">
        <w:fldChar w:fldCharType="separate"/>
      </w:r>
      <w:r w:rsidR="00F15374" w:rsidRPr="0022100D">
        <w:rPr>
          <w:noProof/>
        </w:rPr>
        <w:t>[27]</w:t>
      </w:r>
      <w:r w:rsidR="00B06A49" w:rsidRPr="0022100D">
        <w:fldChar w:fldCharType="end"/>
      </w:r>
      <w:r w:rsidR="00947E68" w:rsidRPr="0022100D">
        <w:t xml:space="preserve"> Th</w:t>
      </w:r>
      <w:r w:rsidR="003B22EB" w:rsidRPr="0022100D">
        <w:t>irty-five p</w:t>
      </w:r>
      <w:r w:rsidR="00947E68" w:rsidRPr="0022100D">
        <w:t>e</w:t>
      </w:r>
      <w:r w:rsidR="003B22EB" w:rsidRPr="0022100D">
        <w:t>rcent</w:t>
      </w:r>
      <w:r w:rsidR="00947E68" w:rsidRPr="0022100D">
        <w:t xml:space="preserve"> </w:t>
      </w:r>
      <w:r w:rsidR="003B22EB" w:rsidRPr="0022100D">
        <w:t xml:space="preserve">of children under </w:t>
      </w:r>
      <w:r w:rsidR="00947E68" w:rsidRPr="0022100D">
        <w:t xml:space="preserve">18 years old </w:t>
      </w:r>
      <w:r w:rsidR="003B22EB" w:rsidRPr="0022100D">
        <w:t xml:space="preserve">were </w:t>
      </w:r>
      <w:r w:rsidR="00947E68" w:rsidRPr="0022100D">
        <w:t>living in single parent households nationally and i</w:t>
      </w:r>
      <w:r w:rsidR="009060EC" w:rsidRPr="0022100D">
        <w:t>n Pennsylvania</w:t>
      </w:r>
      <w:r w:rsidR="003B22EB" w:rsidRPr="0022100D">
        <w:t xml:space="preserve"> in 2016</w:t>
      </w:r>
      <w:r w:rsidR="004012D4" w:rsidRPr="0022100D">
        <w:t>.</w:t>
      </w:r>
      <w:r w:rsidR="00730AAD" w:rsidRPr="0022100D">
        <w:t xml:space="preserve"> </w:t>
      </w:r>
      <w:r w:rsidR="00947E68" w:rsidRPr="0022100D">
        <w:t>Data on marital status of home visiting clients nationally is unavailable. In an evaluation of the Ohio Healthy Families America program, of the 485 primary caregivers who participated in the evaluation, 47% were single and never married, 20% were married, 12% were with a partner, 5% were divorced</w:t>
      </w:r>
      <w:r w:rsidR="004012D4" w:rsidRPr="0022100D">
        <w:t xml:space="preserve"> and less than 1% were widowed.</w:t>
      </w:r>
      <w:r w:rsidR="00730AAD" w:rsidRPr="0022100D">
        <w:t xml:space="preserve"> </w:t>
      </w:r>
    </w:p>
    <w:p w14:paraId="2F505967" w14:textId="17E16FD6" w:rsidR="00252B13" w:rsidRPr="0022100D" w:rsidRDefault="00252B13" w:rsidP="004012D4">
      <w:pPr>
        <w:spacing w:line="480" w:lineRule="auto"/>
        <w:ind w:firstLine="720"/>
      </w:pPr>
      <w:r w:rsidRPr="0022100D">
        <w:t xml:space="preserve">The following studies demonstrate that </w:t>
      </w:r>
      <w:r w:rsidR="00DE2D83" w:rsidRPr="0022100D">
        <w:t xml:space="preserve">support from a partner, clinician, or home visitor can have a positive influence on a pregnant woman’s </w:t>
      </w:r>
      <w:r w:rsidR="00DE2D83" w:rsidRPr="0022100D">
        <w:rPr>
          <w:i/>
        </w:rPr>
        <w:t>intention</w:t>
      </w:r>
      <w:r w:rsidR="00DE2D83" w:rsidRPr="0022100D">
        <w:t xml:space="preserve"> to breastfeed and lead to breastfeeding </w:t>
      </w:r>
      <w:r w:rsidR="00DE2D83" w:rsidRPr="0022100D">
        <w:rPr>
          <w:i/>
        </w:rPr>
        <w:t>initiation</w:t>
      </w:r>
      <w:r w:rsidR="00DE2D83" w:rsidRPr="0022100D">
        <w:t xml:space="preserve"> after birth.</w:t>
      </w:r>
      <w:r w:rsidR="00D171A7" w:rsidRPr="0022100D">
        <w:t>[22]</w:t>
      </w:r>
      <w:r w:rsidR="00DE2D83" w:rsidRPr="0022100D">
        <w:t xml:space="preserve"> If a partner wants an infant to </w:t>
      </w:r>
      <w:r w:rsidR="00D171A7" w:rsidRPr="0022100D">
        <w:t xml:space="preserve">be </w:t>
      </w:r>
      <w:r w:rsidR="00DE2D83" w:rsidRPr="0022100D">
        <w:t>breastfed, one study showed there is fifteen times greater odds for the infant to be breastfed.</w:t>
      </w:r>
      <w:r w:rsidR="00730AAD" w:rsidRPr="0022100D">
        <w:t xml:space="preserve"> </w:t>
      </w:r>
      <w:r w:rsidR="00DE2D83" w:rsidRPr="0022100D">
        <w:t xml:space="preserve">The support from a partner is also greater if the partner was a breastfed infant. Clinician support could lead to a 1.95 times greater likelihood of a woman to initiate breastfeeding. The support from a home visitor may lead to a 4.5 times likelihood of breastfeeding. The positive outcomes reported by these studies </w:t>
      </w:r>
      <w:r w:rsidR="000836A4" w:rsidRPr="0022100D">
        <w:t>are</w:t>
      </w:r>
      <w:r w:rsidR="00DE2D83" w:rsidRPr="0022100D">
        <w:t xml:space="preserve"> prom</w:t>
      </w:r>
      <w:r w:rsidR="003447C2" w:rsidRPr="0022100D">
        <w:t>ising for future interventions that want to target one or more support variables.</w:t>
      </w:r>
    </w:p>
    <w:p w14:paraId="1D81F171" w14:textId="2C2A5ECD" w:rsidR="00277872" w:rsidRPr="0022100D" w:rsidRDefault="00563AAA" w:rsidP="004012D4">
      <w:pPr>
        <w:spacing w:line="480" w:lineRule="auto"/>
        <w:ind w:firstLine="720"/>
      </w:pPr>
      <w:r w:rsidRPr="0022100D">
        <w:t xml:space="preserve">A study of </w:t>
      </w:r>
      <w:r w:rsidR="00490393" w:rsidRPr="0022100D">
        <w:t xml:space="preserve">296 </w:t>
      </w:r>
      <w:r w:rsidRPr="0022100D">
        <w:t>young (1</w:t>
      </w:r>
      <w:r w:rsidR="00490393" w:rsidRPr="0022100D">
        <w:t>4-21) year old women and their male p</w:t>
      </w:r>
      <w:r w:rsidRPr="0022100D">
        <w:t>artners</w:t>
      </w:r>
      <w:r w:rsidR="00490393" w:rsidRPr="0022100D">
        <w:t xml:space="preserve"> analyzed breastfeeding intentions</w:t>
      </w:r>
      <w:r w:rsidR="00597CE6" w:rsidRPr="0022100D">
        <w:t xml:space="preserve"> between July 2007 and February 2011 in four Connecticut hospitals</w:t>
      </w:r>
      <w:r w:rsidR="00490393" w:rsidRPr="0022100D">
        <w:t>.</w:t>
      </w:r>
      <w:r w:rsidR="00D00776" w:rsidRPr="0022100D">
        <w:fldChar w:fldCharType="begin"/>
      </w:r>
      <w:r w:rsidR="00F15374" w:rsidRPr="0022100D">
        <w:instrText xml:space="preserve"> ADDIN EN.CITE &lt;EndNote&gt;&lt;Cite&gt;&lt;Author&gt;Sipsma H&lt;/Author&gt;&lt;Year&gt;2013&lt;/Year&gt;&lt;RecNum&gt;35&lt;/RecNum&gt;&lt;DisplayText&gt;[29]&lt;/DisplayText&gt;&lt;record&gt;&lt;rec-number&gt;35&lt;/rec-number&gt;&lt;foreign-keys&gt;&lt;key app="EN" db-id="2raewv0wqdf2t0etw26v92zipfspv02dwva2" timestamp="1534814159"&gt;35&lt;/key&gt;&lt;/foreign-keys&gt;&lt;ref-type name="Journal Article"&gt;17&lt;/ref-type&gt;&lt;contributors&gt;&lt;authors&gt;&lt;author&gt;Sipsma H,&lt;/author&gt;&lt;author&gt;Divney A,&lt;/author&gt;&lt;author&gt;Magriples U,&lt;/author&gt;&lt;author&gt;Hansen N,&lt;/author&gt;&lt;author&gt;Gordon D,&lt;/author&gt;&lt;author&gt;Kershaw T,&lt;/author&gt;&lt;author&gt;et al.&lt;/author&gt;&lt;/authors&gt;&lt;/contributors&gt;&lt;titles&gt;&lt;title&gt;Breastfeeding Intentions Among Pregnant Adolescents and Young Adults and Their Partners&lt;/title&gt;&lt;secondary-title&gt;Breastfeeding Medicine&lt;/secondary-title&gt;&lt;/titles&gt;&lt;periodical&gt;&lt;full-title&gt;Breastfeeding Medicine&lt;/full-title&gt;&lt;/periodical&gt;&lt;pages&gt;374-380&lt;/pages&gt;&lt;volume&gt;8&lt;/volume&gt;&lt;number&gt;4&lt;/number&gt;&lt;dates&gt;&lt;year&gt;2013&lt;/year&gt;&lt;/dates&gt;&lt;urls&gt;&lt;/urls&gt;&lt;/record&gt;&lt;/Cite&gt;&lt;/EndNote&gt;</w:instrText>
      </w:r>
      <w:r w:rsidR="00D00776" w:rsidRPr="0022100D">
        <w:fldChar w:fldCharType="separate"/>
      </w:r>
      <w:r w:rsidR="00F15374" w:rsidRPr="0022100D">
        <w:rPr>
          <w:noProof/>
        </w:rPr>
        <w:t>[29]</w:t>
      </w:r>
      <w:r w:rsidR="00D00776" w:rsidRPr="0022100D">
        <w:fldChar w:fldCharType="end"/>
      </w:r>
      <w:r w:rsidR="00490393" w:rsidRPr="0022100D">
        <w:t xml:space="preserve"> </w:t>
      </w:r>
      <w:r w:rsidR="005305B1" w:rsidRPr="0022100D">
        <w:t xml:space="preserve">Female participants were 39.5% Black and 16.9% White while the male participants were 48.6% Black and 10.5% White. </w:t>
      </w:r>
      <w:r w:rsidR="00490393" w:rsidRPr="0022100D">
        <w:t>The pregnant participants had a 73% breastfeeding intention rate while 80% of their male partners wanted the baby to be breastfed and 67% of partners both agreed on breastfeeding with 14% both agreeing not to</w:t>
      </w:r>
      <w:r w:rsidR="00730AAD" w:rsidRPr="0022100D">
        <w:t xml:space="preserve">. </w:t>
      </w:r>
      <w:r w:rsidR="00490393" w:rsidRPr="0022100D">
        <w:t xml:space="preserve">Those </w:t>
      </w:r>
      <w:r w:rsidR="00A40DDA" w:rsidRPr="0022100D">
        <w:t xml:space="preserve">who had </w:t>
      </w:r>
      <w:r w:rsidR="005305B1" w:rsidRPr="0022100D">
        <w:t>b</w:t>
      </w:r>
      <w:r w:rsidR="00A40DDA" w:rsidRPr="0022100D">
        <w:t>e</w:t>
      </w:r>
      <w:r w:rsidR="005305B1" w:rsidRPr="0022100D">
        <w:t>e</w:t>
      </w:r>
      <w:r w:rsidR="00A40DDA" w:rsidRPr="0022100D">
        <w:t>n</w:t>
      </w:r>
      <w:r w:rsidR="005305B1" w:rsidRPr="0022100D">
        <w:t xml:space="preserve"> in a relationship for </w:t>
      </w:r>
      <w:r w:rsidR="00A40DDA" w:rsidRPr="0022100D">
        <w:t xml:space="preserve">less than the mean relationship duration of 27 months </w:t>
      </w:r>
      <w:r w:rsidR="005305B1" w:rsidRPr="0022100D">
        <w:t xml:space="preserve">or experienced Intimate Partner Violence were less likely to breastfeed. A partner wanting the baby to be breastfed resulted in </w:t>
      </w:r>
      <w:r w:rsidR="00E17F92" w:rsidRPr="0022100D">
        <w:t>fifteen-time</w:t>
      </w:r>
      <w:r w:rsidR="005305B1" w:rsidRPr="0022100D">
        <w:t xml:space="preserve"> greater o</w:t>
      </w:r>
      <w:r w:rsidR="00004AC1" w:rsidRPr="0022100D">
        <w:t>dds of breastfeeding intention.</w:t>
      </w:r>
      <w:r w:rsidR="00730AAD" w:rsidRPr="0022100D">
        <w:t xml:space="preserve"> </w:t>
      </w:r>
    </w:p>
    <w:p w14:paraId="45CEDA72" w14:textId="5F2EE675" w:rsidR="009743F9" w:rsidRPr="0022100D" w:rsidRDefault="009743F9" w:rsidP="004012D4">
      <w:pPr>
        <w:spacing w:line="480" w:lineRule="auto"/>
        <w:ind w:firstLine="720"/>
      </w:pPr>
      <w:r w:rsidRPr="0022100D">
        <w:t xml:space="preserve">A study </w:t>
      </w:r>
      <w:r w:rsidR="00575F7D" w:rsidRPr="0022100D">
        <w:t>that analyzed the Infant Feeding Practices II study data looked at how prenatal exposure to breastfeeding information including family and clinician support along with peers breastfeeding practices impacts breastfeeding. This longitudinal study by the US Food and Drug Administration and the CDC from May 2005 until June 2007 had 3,033 women-infant dyads with breastfeeding initiation</w:t>
      </w:r>
      <w:r w:rsidR="00683E41" w:rsidRPr="0022100D">
        <w:t xml:space="preserve"> (any breastfeeding </w:t>
      </w:r>
      <w:r w:rsidR="002C5F7E" w:rsidRPr="0022100D">
        <w:t>after during the study</w:t>
      </w:r>
      <w:r w:rsidR="00683E41" w:rsidRPr="0022100D">
        <w:t>)</w:t>
      </w:r>
      <w:r w:rsidR="00575F7D" w:rsidRPr="0022100D">
        <w:t xml:space="preserve"> data after birth and 2,546 women with breastfeeding data at two months post birth.</w:t>
      </w:r>
      <w:r w:rsidR="00A24BBF" w:rsidRPr="0022100D">
        <w:fldChar w:fldCharType="begin"/>
      </w:r>
      <w:r w:rsidR="00F15374" w:rsidRPr="0022100D">
        <w:instrText xml:space="preserve"> ADDIN EN.CITE &lt;EndNote&gt;&lt;Cite&gt;&lt;Author&gt;Kornides M&lt;/Author&gt;&lt;Year&gt;2013&lt;/Year&gt;&lt;RecNum&gt;36&lt;/RecNum&gt;&lt;DisplayText&gt;[30]&lt;/DisplayText&gt;&lt;record&gt;&lt;rec-number&gt;36&lt;/rec-number&gt;&lt;foreign-keys&gt;&lt;key app="EN" db-id="2raewv0wqdf2t0etw26v92zipfspv02dwva2" timestamp="1534814281"&gt;36&lt;/key&gt;&lt;/foreign-keys&gt;&lt;ref-type name="Journal Article"&gt;17&lt;/ref-type&gt;&lt;contributors&gt;&lt;authors&gt;&lt;author&gt;Kornides M, &lt;/author&gt;&lt;author&gt;Kitsantas P,&lt;/author&gt;&lt;/authors&gt;&lt;/contributors&gt;&lt;titles&gt;&lt;title&gt;Evaluation of breastfeeding promotion, support, and knowledge of benefits on breastfeeding outcomes&lt;/title&gt;&lt;secondary-title&gt;Journal of Child Health Care&lt;/secondary-title&gt;&lt;/titles&gt;&lt;periodical&gt;&lt;full-title&gt;Journal of Child Health Care&lt;/full-title&gt;&lt;/periodical&gt;&lt;pages&gt;264-273&lt;/pages&gt;&lt;volume&gt;17&lt;/volume&gt;&lt;number&gt;3&lt;/number&gt;&lt;dates&gt;&lt;year&gt;2013&lt;/year&gt;&lt;/dates&gt;&lt;urls&gt;&lt;/urls&gt;&lt;/record&gt;&lt;/Cite&gt;&lt;/EndNote&gt;</w:instrText>
      </w:r>
      <w:r w:rsidR="00A24BBF" w:rsidRPr="0022100D">
        <w:fldChar w:fldCharType="separate"/>
      </w:r>
      <w:r w:rsidR="00F15374" w:rsidRPr="0022100D">
        <w:rPr>
          <w:noProof/>
        </w:rPr>
        <w:t>[30]</w:t>
      </w:r>
      <w:r w:rsidR="00A24BBF" w:rsidRPr="0022100D">
        <w:fldChar w:fldCharType="end"/>
      </w:r>
      <w:r w:rsidR="00575F7D" w:rsidRPr="0022100D">
        <w:t xml:space="preserve"> Findings showed that women who had families that preferred exclusive breastfeeding during the prenatal period were more likely to initiate</w:t>
      </w:r>
      <w:r w:rsidR="002C5F7E" w:rsidRPr="0022100D">
        <w:t xml:space="preserve"> breastfeeding</w:t>
      </w:r>
      <w:r w:rsidR="00575F7D" w:rsidRPr="0022100D">
        <w:t xml:space="preserve"> and continue breastfeeding compared to women in families who supported only formula or a combination of formula and breastfeeding. </w:t>
      </w:r>
      <w:r w:rsidR="00567196" w:rsidRPr="0022100D">
        <w:t>The strongest influence on breastfeeding initiat</w:t>
      </w:r>
      <w:r w:rsidR="000C1E65" w:rsidRPr="0022100D">
        <w:t>ion was the clinician</w:t>
      </w:r>
      <w:r w:rsidR="000836A4" w:rsidRPr="0022100D">
        <w:t>s’</w:t>
      </w:r>
      <w:r w:rsidR="000C1E65" w:rsidRPr="0022100D">
        <w:t xml:space="preserve"> opinion </w:t>
      </w:r>
      <w:r w:rsidR="00567196" w:rsidRPr="0022100D">
        <w:t>on</w:t>
      </w:r>
      <w:r w:rsidR="00D14853" w:rsidRPr="0022100D">
        <w:t xml:space="preserve"> exclusive breastfeeding with </w:t>
      </w:r>
      <w:r w:rsidR="00567196" w:rsidRPr="0022100D">
        <w:t xml:space="preserve">1.95 times </w:t>
      </w:r>
      <w:r w:rsidR="000836A4" w:rsidRPr="0022100D">
        <w:t>greater</w:t>
      </w:r>
      <w:r w:rsidR="00567196" w:rsidRPr="0022100D">
        <w:t xml:space="preserve"> likelihood of </w:t>
      </w:r>
      <w:r w:rsidR="000836A4" w:rsidRPr="0022100D">
        <w:t>women</w:t>
      </w:r>
      <w:r w:rsidR="00567196" w:rsidRPr="0022100D">
        <w:t xml:space="preserve"> to init</w:t>
      </w:r>
      <w:r w:rsidR="00D14853" w:rsidRPr="0022100D">
        <w:t>iate breastfeeding compared to</w:t>
      </w:r>
      <w:r w:rsidR="00567196" w:rsidRPr="0022100D">
        <w:t xml:space="preserve"> women with clinician</w:t>
      </w:r>
      <w:r w:rsidR="000836A4" w:rsidRPr="0022100D">
        <w:t>s</w:t>
      </w:r>
      <w:r w:rsidR="00567196" w:rsidRPr="0022100D">
        <w:t xml:space="preserve"> who recommended only formula or both formula and breastfeeding. There </w:t>
      </w:r>
      <w:r w:rsidR="00D14853" w:rsidRPr="0022100D">
        <w:t>were</w:t>
      </w:r>
      <w:r w:rsidR="00A24BBF" w:rsidRPr="0022100D">
        <w:t xml:space="preserve"> increased odds </w:t>
      </w:r>
      <w:r w:rsidR="00567196" w:rsidRPr="0022100D">
        <w:t xml:space="preserve">of breastfeeding initiation, exclusive breastfeeding, or any amount of breastfeeding at two months </w:t>
      </w:r>
      <w:r w:rsidR="00A24BBF" w:rsidRPr="0022100D">
        <w:t xml:space="preserve">after birth </w:t>
      </w:r>
      <w:r w:rsidR="00567196" w:rsidRPr="0022100D">
        <w:t>if the woman’s partner was breastfed.</w:t>
      </w:r>
      <w:r w:rsidR="00730AAD" w:rsidRPr="0022100D">
        <w:t xml:space="preserve"> </w:t>
      </w:r>
      <w:r w:rsidR="00D17199" w:rsidRPr="0022100D">
        <w:t>The more friends a woman had that did not breastfeed, the more likely she was not to breastfeed her infant.</w:t>
      </w:r>
    </w:p>
    <w:p w14:paraId="69C386E0" w14:textId="07D25EB5" w:rsidR="00804EE3" w:rsidRPr="0022100D" w:rsidRDefault="00804EE3" w:rsidP="004012D4">
      <w:pPr>
        <w:spacing w:line="480" w:lineRule="auto"/>
        <w:ind w:firstLine="720"/>
        <w:rPr>
          <w:color w:val="1C1D1E"/>
          <w:shd w:val="clear" w:color="auto" w:fill="FFFFFF"/>
        </w:rPr>
      </w:pPr>
      <w:r w:rsidRPr="0022100D">
        <w:rPr>
          <w:rStyle w:val="Hyperlink"/>
          <w:color w:val="auto"/>
          <w:u w:val="none"/>
        </w:rPr>
        <w:t xml:space="preserve">Participating in home visiting can lead to better breastfeeding outcomes and is another form of support and information to mothers and families when deciding on breastfeeding their babies. A Virginia study looked at birth outcomes of home visiting participants </w:t>
      </w:r>
      <w:r w:rsidR="00A24BBF" w:rsidRPr="0022100D">
        <w:rPr>
          <w:rStyle w:val="Hyperlink"/>
          <w:color w:val="auto"/>
          <w:u w:val="none"/>
        </w:rPr>
        <w:t xml:space="preserve">between 2007-2008 </w:t>
      </w:r>
      <w:r w:rsidRPr="0022100D">
        <w:rPr>
          <w:rStyle w:val="Hyperlink"/>
          <w:color w:val="auto"/>
          <w:u w:val="none"/>
        </w:rPr>
        <w:t xml:space="preserve">and found an association </w:t>
      </w:r>
      <w:r w:rsidR="000836A4" w:rsidRPr="0022100D">
        <w:rPr>
          <w:rStyle w:val="Hyperlink"/>
          <w:color w:val="auto"/>
          <w:u w:val="none"/>
        </w:rPr>
        <w:t>between</w:t>
      </w:r>
      <w:r w:rsidRPr="0022100D">
        <w:rPr>
          <w:rStyle w:val="Hyperlink"/>
          <w:color w:val="auto"/>
          <w:u w:val="none"/>
        </w:rPr>
        <w:t xml:space="preserve"> home visiting participation and increased breastfeeding initiation.</w:t>
      </w:r>
      <w:r w:rsidRPr="0022100D">
        <w:rPr>
          <w:rStyle w:val="Hyperlink"/>
          <w:color w:val="auto"/>
          <w:u w:val="none"/>
        </w:rPr>
        <w:fldChar w:fldCharType="begin"/>
      </w:r>
      <w:r w:rsidR="00F15374" w:rsidRPr="0022100D">
        <w:rPr>
          <w:rStyle w:val="Hyperlink"/>
          <w:color w:val="auto"/>
          <w:u w:val="none"/>
        </w:rPr>
        <w:instrText xml:space="preserve"> ADDIN EN.CITE &lt;EndNote&gt;&lt;Cite&gt;&lt;Author&gt;Shah M&lt;/Author&gt;&lt;Year&gt;2014&lt;/Year&gt;&lt;RecNum&gt;27&lt;/RecNum&gt;&lt;DisplayText&gt;[31]&lt;/DisplayText&gt;&lt;record&gt;&lt;rec-number&gt;27&lt;/rec-number&gt;&lt;foreign-keys&gt;&lt;key app="EN" db-id="2raewv0wqdf2t0etw26v92zipfspv02dwva2" timestamp="1532729806"&gt;27&lt;/key&gt;&lt;/foreign-keys&gt;&lt;ref-type name="Journal Article"&gt;17&lt;/ref-type&gt;&lt;contributors&gt;&lt;authors&gt;&lt;author&gt;Shah M, &lt;/author&gt;&lt;author&gt;Austin K,&lt;/author&gt;&lt;/authors&gt;&lt;/contributors&gt;&lt;titles&gt;&lt;title&gt;Do Home Visiting Services Received During Pregnancy Improve Birth Outcomes? Findings from Virginia PRAMS 2007–2008&lt;/title&gt;&lt;secondary-title&gt;Public Health Nursing&lt;/secondary-title&gt;&lt;/titles&gt;&lt;periodical&gt;&lt;full-title&gt;Public Health Nursing&lt;/full-title&gt;&lt;/periodical&gt;&lt;pages&gt;405-413&lt;/pages&gt;&lt;volume&gt;31&lt;/volume&gt;&lt;number&gt;5&lt;/number&gt;&lt;dates&gt;&lt;year&gt;2014&lt;/year&gt;&lt;/dates&gt;&lt;urls&gt;&lt;/urls&gt;&lt;/record&gt;&lt;/Cite&gt;&lt;/EndNote&gt;</w:instrText>
      </w:r>
      <w:r w:rsidRPr="0022100D">
        <w:rPr>
          <w:rStyle w:val="Hyperlink"/>
          <w:color w:val="auto"/>
          <w:u w:val="none"/>
        </w:rPr>
        <w:fldChar w:fldCharType="separate"/>
      </w:r>
      <w:r w:rsidR="00F15374" w:rsidRPr="0022100D">
        <w:rPr>
          <w:rStyle w:val="Hyperlink"/>
          <w:noProof/>
          <w:color w:val="auto"/>
          <w:u w:val="none"/>
        </w:rPr>
        <w:t>[31]</w:t>
      </w:r>
      <w:r w:rsidRPr="0022100D">
        <w:rPr>
          <w:rStyle w:val="Hyperlink"/>
          <w:color w:val="auto"/>
          <w:u w:val="none"/>
        </w:rPr>
        <w:fldChar w:fldCharType="end"/>
      </w:r>
      <w:r w:rsidRPr="0022100D">
        <w:rPr>
          <w:rStyle w:val="Hyperlink"/>
          <w:color w:val="auto"/>
          <w:u w:val="none"/>
        </w:rPr>
        <w:t xml:space="preserve"> Women were 4.5 times more likely to initiate breastfeeding compared to the control group who had no home visiting.</w:t>
      </w:r>
      <w:r w:rsidR="00774BDC" w:rsidRPr="0022100D">
        <w:rPr>
          <w:rStyle w:val="Hyperlink"/>
          <w:color w:val="auto"/>
          <w:u w:val="none"/>
        </w:rPr>
        <w:t xml:space="preserve"> </w:t>
      </w:r>
      <w:r w:rsidRPr="0022100D">
        <w:rPr>
          <w:rStyle w:val="Hyperlink"/>
          <w:color w:val="auto"/>
          <w:u w:val="none"/>
        </w:rPr>
        <w:t xml:space="preserve">This likelihood considered </w:t>
      </w:r>
      <w:r w:rsidRPr="0022100D">
        <w:rPr>
          <w:color w:val="1C1D1E"/>
          <w:shd w:val="clear" w:color="auto" w:fill="FFFFFF"/>
        </w:rPr>
        <w:t>WIC participation, maternal edu</w:t>
      </w:r>
      <w:r w:rsidRPr="00F24C06">
        <w:rPr>
          <w:shd w:val="clear" w:color="auto" w:fill="FFFFFF"/>
        </w:rPr>
        <w:t>cation, race, smoking status, singleton, parity, income, vitamin use, and pregnancy preparedness, women who had a visit by a health care worker or nurse to their home.</w:t>
      </w:r>
      <w:r w:rsidR="00774BDC" w:rsidRPr="00F24C06">
        <w:rPr>
          <w:shd w:val="clear" w:color="auto" w:fill="FFFFFF"/>
        </w:rPr>
        <w:t xml:space="preserve"> </w:t>
      </w:r>
    </w:p>
    <w:p w14:paraId="4BE51CC3" w14:textId="5EADFA15" w:rsidR="00903849" w:rsidRPr="0022100D" w:rsidRDefault="00EC5D56" w:rsidP="000836A4">
      <w:pPr>
        <w:spacing w:line="480" w:lineRule="auto"/>
        <w:ind w:firstLine="720"/>
        <w:rPr>
          <w:color w:val="1C1D1E"/>
          <w:shd w:val="clear" w:color="auto" w:fill="FFFFFF"/>
        </w:rPr>
      </w:pPr>
      <w:r w:rsidRPr="0022100D">
        <w:rPr>
          <w:rStyle w:val="Hyperlink"/>
          <w:color w:val="auto"/>
          <w:u w:val="none"/>
        </w:rPr>
        <w:t>An analysis of 130 infants in a study on home interventio</w:t>
      </w:r>
      <w:r w:rsidR="000B59DA" w:rsidRPr="0022100D">
        <w:rPr>
          <w:rStyle w:val="Hyperlink"/>
          <w:color w:val="auto"/>
          <w:u w:val="none"/>
        </w:rPr>
        <w:t>n by nurse midwives and birth out</w:t>
      </w:r>
      <w:r w:rsidRPr="0022100D">
        <w:rPr>
          <w:rStyle w:val="Hyperlink"/>
          <w:color w:val="auto"/>
          <w:u w:val="none"/>
        </w:rPr>
        <w:t>comes used a standardized protocol</w:t>
      </w:r>
      <w:r w:rsidR="002C2F55" w:rsidRPr="0022100D">
        <w:rPr>
          <w:rStyle w:val="Hyperlink"/>
          <w:color w:val="auto"/>
          <w:u w:val="none"/>
        </w:rPr>
        <w:t xml:space="preserve"> designed to decrease preterm birth</w:t>
      </w:r>
      <w:r w:rsidRPr="0022100D">
        <w:rPr>
          <w:rStyle w:val="Hyperlink"/>
          <w:color w:val="auto"/>
          <w:u w:val="none"/>
        </w:rPr>
        <w:t xml:space="preserve"> that was compared to a control group that received standard prenatal care.</w:t>
      </w:r>
      <w:r w:rsidR="00A24BBF" w:rsidRPr="0022100D">
        <w:rPr>
          <w:rStyle w:val="Hyperlink"/>
          <w:color w:val="auto"/>
          <w:u w:val="none"/>
        </w:rPr>
        <w:fldChar w:fldCharType="begin"/>
      </w:r>
      <w:r w:rsidR="00F15374" w:rsidRPr="0022100D">
        <w:rPr>
          <w:rStyle w:val="Hyperlink"/>
          <w:color w:val="auto"/>
          <w:u w:val="none"/>
        </w:rPr>
        <w:instrText xml:space="preserve"> ADDIN EN.CITE &lt;EndNote&gt;&lt;Cite&gt;&lt;Author&gt;Karp S&lt;/Author&gt;&lt;RecNum&gt;37&lt;/RecNum&gt;&lt;DisplayText&gt;[32]&lt;/DisplayText&gt;&lt;record&gt;&lt;rec-number&gt;37&lt;/rec-number&gt;&lt;foreign-keys&gt;&lt;key app="EN" db-id="2raewv0wqdf2t0etw26v92zipfspv02dwva2" timestamp="1534814463"&gt;37&lt;/key&gt;&lt;/foreign-keys&gt;&lt;ref-type name="Journal Article"&gt;17&lt;/ref-type&gt;&lt;contributors&gt;&lt;authors&gt;&lt;author&gt;Karp S,&lt;/author&gt;&lt;author&gt;Howe-Heyman A,&lt;/author&gt;&lt;author&gt;Dietrich M,&lt;/author&gt;&lt;author&gt;Lutenbacher M,&lt;/author&gt;&lt;author&gt;et al.&lt;/author&gt;&lt;/authors&gt;&lt;/contributors&gt;&lt;titles&gt;&lt;title&gt;Breastfeeding Initiation in the Context of a Home Intervention to Promote Better Birth Outcomes&lt;/title&gt;&lt;secondary-title&gt;Breastfeeding Medicine&lt;/secondary-title&gt;&lt;/titles&gt;&lt;periodical&gt;&lt;full-title&gt;Breastfeeding Medicine&lt;/full-title&gt;&lt;/periodical&gt;&lt;pages&gt;381-387&lt;/pages&gt;&lt;volume&gt;8&lt;/volume&gt;&lt;number&gt;4&lt;/number&gt;&lt;dates&gt;&lt;/dates&gt;&lt;urls&gt;&lt;/urls&gt;&lt;/record&gt;&lt;/Cite&gt;&lt;/EndNote&gt;</w:instrText>
      </w:r>
      <w:r w:rsidR="00A24BBF" w:rsidRPr="0022100D">
        <w:rPr>
          <w:rStyle w:val="Hyperlink"/>
          <w:color w:val="auto"/>
          <w:u w:val="none"/>
        </w:rPr>
        <w:fldChar w:fldCharType="separate"/>
      </w:r>
      <w:r w:rsidR="00F15374" w:rsidRPr="0022100D">
        <w:rPr>
          <w:rStyle w:val="Hyperlink"/>
          <w:noProof/>
          <w:color w:val="auto"/>
          <w:u w:val="none"/>
        </w:rPr>
        <w:t>[32]</w:t>
      </w:r>
      <w:r w:rsidR="00A24BBF" w:rsidRPr="0022100D">
        <w:rPr>
          <w:rStyle w:val="Hyperlink"/>
          <w:color w:val="auto"/>
          <w:u w:val="none"/>
        </w:rPr>
        <w:fldChar w:fldCharType="end"/>
      </w:r>
      <w:r w:rsidRPr="0022100D">
        <w:rPr>
          <w:rStyle w:val="Hyperlink"/>
          <w:color w:val="auto"/>
          <w:u w:val="none"/>
        </w:rPr>
        <w:t xml:space="preserve"> All women in the study had birthed children in the past and had a history of preterm birth.</w:t>
      </w:r>
      <w:r w:rsidR="00774BDC" w:rsidRPr="0022100D">
        <w:rPr>
          <w:rStyle w:val="Hyperlink"/>
          <w:color w:val="auto"/>
          <w:u w:val="none"/>
        </w:rPr>
        <w:t xml:space="preserve"> </w:t>
      </w:r>
      <w:r w:rsidRPr="0022100D">
        <w:rPr>
          <w:rStyle w:val="Hyperlink"/>
          <w:color w:val="auto"/>
          <w:u w:val="none"/>
        </w:rPr>
        <w:t>For this study, all women had to have delivered at</w:t>
      </w:r>
      <w:r w:rsidR="002C5F7E" w:rsidRPr="0022100D">
        <w:rPr>
          <w:rStyle w:val="Hyperlink"/>
          <w:color w:val="auto"/>
          <w:u w:val="none"/>
        </w:rPr>
        <w:t xml:space="preserve"> least at</w:t>
      </w:r>
      <w:r w:rsidRPr="0022100D">
        <w:rPr>
          <w:rStyle w:val="Hyperlink"/>
          <w:color w:val="auto"/>
          <w:u w:val="none"/>
        </w:rPr>
        <w:t xml:space="preserve"> </w:t>
      </w:r>
      <w:r w:rsidR="00F24030" w:rsidRPr="0022100D">
        <w:rPr>
          <w:rStyle w:val="Hyperlink"/>
          <w:color w:val="auto"/>
          <w:u w:val="none"/>
        </w:rPr>
        <w:t>35-week</w:t>
      </w:r>
      <w:r w:rsidRPr="0022100D">
        <w:rPr>
          <w:rStyle w:val="Hyperlink"/>
          <w:color w:val="auto"/>
          <w:u w:val="none"/>
        </w:rPr>
        <w:t xml:space="preserve"> gestation. Of the 63% of mothers who breastfed in the past, 85% intended to breastfeed again.</w:t>
      </w:r>
      <w:r w:rsidR="00774BDC" w:rsidRPr="0022100D">
        <w:rPr>
          <w:rStyle w:val="Hyperlink"/>
          <w:color w:val="auto"/>
          <w:u w:val="none"/>
        </w:rPr>
        <w:t xml:space="preserve"> </w:t>
      </w:r>
      <w:r w:rsidRPr="0022100D">
        <w:rPr>
          <w:rStyle w:val="Hyperlink"/>
          <w:color w:val="auto"/>
          <w:u w:val="none"/>
        </w:rPr>
        <w:t>Overall, 92% of the intervention group intended to breastfeed compared to 77% in the control group. There were 8 out of 50 women who had no breastfeeding history in the intervention group who were breastfeeding at 48 hours after delivery compared to the 2 out of 34 women who were breasting after delivery in the control group. For</w:t>
      </w:r>
      <w:r w:rsidR="000836A4" w:rsidRPr="0022100D">
        <w:rPr>
          <w:rStyle w:val="Hyperlink"/>
          <w:color w:val="auto"/>
          <w:u w:val="none"/>
        </w:rPr>
        <w:t xml:space="preserve"> all women</w:t>
      </w:r>
      <w:r w:rsidRPr="0022100D">
        <w:rPr>
          <w:rStyle w:val="Hyperlink"/>
          <w:color w:val="auto"/>
          <w:u w:val="none"/>
        </w:rPr>
        <w:t xml:space="preserve"> who had a breastfeeding history</w:t>
      </w:r>
      <w:r w:rsidR="000836A4" w:rsidRPr="0022100D">
        <w:rPr>
          <w:rStyle w:val="Hyperlink"/>
          <w:color w:val="auto"/>
          <w:u w:val="none"/>
        </w:rPr>
        <w:t>, 42 out of 50 women</w:t>
      </w:r>
      <w:r w:rsidRPr="0022100D">
        <w:rPr>
          <w:rStyle w:val="Hyperlink"/>
          <w:color w:val="auto"/>
          <w:u w:val="none"/>
        </w:rPr>
        <w:t xml:space="preserve"> in the intervention group were breastfeeding after delivery</w:t>
      </w:r>
      <w:r w:rsidR="000836A4" w:rsidRPr="0022100D">
        <w:rPr>
          <w:rStyle w:val="Hyperlink"/>
          <w:color w:val="auto"/>
          <w:u w:val="none"/>
        </w:rPr>
        <w:t>,</w:t>
      </w:r>
      <w:r w:rsidRPr="0022100D">
        <w:rPr>
          <w:rStyle w:val="Hyperlink"/>
          <w:color w:val="auto"/>
          <w:u w:val="none"/>
        </w:rPr>
        <w:t xml:space="preserve"> compared to the 30 out of 34 </w:t>
      </w:r>
      <w:r w:rsidR="000836A4" w:rsidRPr="0022100D">
        <w:rPr>
          <w:rStyle w:val="Hyperlink"/>
          <w:color w:val="auto"/>
          <w:u w:val="none"/>
        </w:rPr>
        <w:t xml:space="preserve">women </w:t>
      </w:r>
      <w:r w:rsidRPr="0022100D">
        <w:rPr>
          <w:rStyle w:val="Hyperlink"/>
          <w:color w:val="auto"/>
          <w:u w:val="none"/>
        </w:rPr>
        <w:t xml:space="preserve">in the control group who </w:t>
      </w:r>
      <w:r w:rsidR="000836A4" w:rsidRPr="0022100D">
        <w:rPr>
          <w:rStyle w:val="Hyperlink"/>
          <w:color w:val="auto"/>
          <w:u w:val="none"/>
        </w:rPr>
        <w:t xml:space="preserve">were </w:t>
      </w:r>
      <w:r w:rsidRPr="0022100D">
        <w:rPr>
          <w:rStyle w:val="Hyperlink"/>
          <w:color w:val="auto"/>
          <w:u w:val="none"/>
        </w:rPr>
        <w:t>breastfe</w:t>
      </w:r>
      <w:r w:rsidR="000836A4" w:rsidRPr="0022100D">
        <w:rPr>
          <w:rStyle w:val="Hyperlink"/>
          <w:color w:val="auto"/>
          <w:u w:val="none"/>
        </w:rPr>
        <w:t>eding</w:t>
      </w:r>
      <w:r w:rsidRPr="0022100D">
        <w:rPr>
          <w:rStyle w:val="Hyperlink"/>
          <w:color w:val="auto"/>
          <w:u w:val="none"/>
        </w:rPr>
        <w:t xml:space="preserve"> after delivery.</w:t>
      </w:r>
      <w:r w:rsidR="00774BDC" w:rsidRPr="0022100D">
        <w:rPr>
          <w:color w:val="1C1D1E"/>
          <w:shd w:val="clear" w:color="auto" w:fill="FFFFFF"/>
        </w:rPr>
        <w:t xml:space="preserve"> </w:t>
      </w:r>
    </w:p>
    <w:p w14:paraId="44E37D3F" w14:textId="027DFBA6" w:rsidR="002561A5" w:rsidRPr="0022100D" w:rsidRDefault="005D3589" w:rsidP="004012D4">
      <w:pPr>
        <w:spacing w:line="480" w:lineRule="auto"/>
        <w:ind w:firstLine="720"/>
      </w:pPr>
      <w:r w:rsidRPr="0022100D">
        <w:t>Smoking is a modifiable</w:t>
      </w:r>
      <w:r w:rsidR="002B763C" w:rsidRPr="0022100D">
        <w:t xml:space="preserve"> factor that influences breastfeeding</w:t>
      </w:r>
      <w:r w:rsidR="003D5D45" w:rsidRPr="0022100D">
        <w:t xml:space="preserve"> intention</w:t>
      </w:r>
      <w:r w:rsidR="002B763C" w:rsidRPr="0022100D">
        <w:t xml:space="preserve">. </w:t>
      </w:r>
      <w:r w:rsidR="00947E68" w:rsidRPr="0022100D">
        <w:t>Nationally, around 10% of women report smoking during the last three months of pregnancy.</w:t>
      </w:r>
      <w:r w:rsidR="004012D4" w:rsidRPr="0022100D">
        <w:fldChar w:fldCharType="begin"/>
      </w:r>
      <w:r w:rsidR="00827FBC" w:rsidRPr="0022100D">
        <w:instrText xml:space="preserve"> ADDIN EN.CITE &lt;EndNote&gt;&lt;Cite&gt;&lt;Author&gt;Center for Disease Control and Prevention&lt;/Author&gt;&lt;Year&gt;2018&lt;/Year&gt;&lt;RecNum&gt;25&lt;/RecNum&gt;&lt;DisplayText&gt;[33]&lt;/DisplayText&gt;&lt;record&gt;&lt;rec-number&gt;25&lt;/rec-number&gt;&lt;foreign-keys&gt;&lt;key app="EN" db-id="2raewv0wqdf2t0etw26v92zipfspv02dwva2" timestamp="1532728800"&gt;25&lt;/key&gt;&lt;/foreign-keys&gt;&lt;ref-type name="Web Page"&gt;12&lt;/ref-type&gt;&lt;contributors&gt;&lt;authors&gt;&lt;author&gt;Center for Disease Control and Prevention,&lt;/author&gt;&lt;/authors&gt;&lt;/contributors&gt;&lt;titles&gt;&lt;title&gt;Tobacco Use and Pregnancy&lt;/title&gt;&lt;/titles&gt;&lt;volume&gt;2018&lt;/volume&gt;&lt;number&gt;July 27&lt;/number&gt;&lt;dates&gt;&lt;year&gt;2018&lt;/year&gt;&lt;pub-dates&gt;&lt;date&gt;June 28, 2018&lt;/date&gt;&lt;/pub-dates&gt;&lt;/dates&gt;&lt;urls&gt;&lt;related-urls&gt;&lt;url&gt;https://www.cdc.gov/reproductivehealth/maternalinfanthealth/tobaccousepregnancy/index.htm&lt;/url&gt;&lt;/related-urls&gt;&lt;/urls&gt;&lt;custom1&gt;2018&lt;/custom1&gt;&lt;custom2&gt;July 27&lt;/custom2&gt;&lt;/record&gt;&lt;/Cite&gt;&lt;/EndNote&gt;</w:instrText>
      </w:r>
      <w:r w:rsidR="004012D4" w:rsidRPr="0022100D">
        <w:fldChar w:fldCharType="separate"/>
      </w:r>
      <w:r w:rsidR="00827FBC" w:rsidRPr="0022100D">
        <w:rPr>
          <w:noProof/>
        </w:rPr>
        <w:t>[33]</w:t>
      </w:r>
      <w:r w:rsidR="004012D4" w:rsidRPr="0022100D">
        <w:fldChar w:fldCharType="end"/>
      </w:r>
      <w:r w:rsidR="004012D4" w:rsidRPr="0022100D">
        <w:t xml:space="preserve"> </w:t>
      </w:r>
      <w:r w:rsidR="00947E68" w:rsidRPr="0022100D">
        <w:t>The number of births to women who used tobacco during pregnancy in 2015 in Pennsylvania was 12.5% or 17,292</w:t>
      </w:r>
      <w:r w:rsidR="004E00D5" w:rsidRPr="0022100D">
        <w:t xml:space="preserve"> women</w:t>
      </w:r>
      <w:r w:rsidR="00947E68" w:rsidRPr="0022100D">
        <w:t>.</w:t>
      </w:r>
      <w:r w:rsidR="004012D4" w:rsidRPr="0022100D">
        <w:fldChar w:fldCharType="begin"/>
      </w:r>
      <w:r w:rsidR="00F15374" w:rsidRPr="0022100D">
        <w:instrText xml:space="preserve"> ADDIN EN.CITE &lt;EndNote&gt;&lt;Cite&gt;&lt;Author&gt;Annie Casey Foundation&lt;/Author&gt;&lt;Year&gt;2018&lt;/Year&gt;&lt;RecNum&gt;24&lt;/RecNum&gt;&lt;DisplayText&gt;[27]&lt;/DisplayText&gt;&lt;record&gt;&lt;rec-number&gt;24&lt;/rec-number&gt;&lt;foreign-keys&gt;&lt;key app="EN" db-id="2raewv0wqdf2t0etw26v92zipfspv02dwva2" timestamp="1532728681"&gt;24&lt;/key&gt;&lt;/foreign-keys&gt;&lt;ref-type name="Online Database"&gt;45&lt;/ref-type&gt;&lt;contributors&gt;&lt;authors&gt;&lt;author&gt;Annie Casey Foundation,&lt;/author&gt;&lt;/authors&gt;&lt;/contributors&gt;&lt;titles&gt;&lt;title&gt;Kids Count data center&lt;/title&gt;&lt;/titles&gt;&lt;dates&gt;&lt;year&gt;2018&lt;/year&gt;&lt;pub-dates&gt;&lt;date&gt;July 27, 2018&lt;/date&gt;&lt;/pub-dates&gt;&lt;/dates&gt;&lt;urls&gt;&lt;related-urls&gt;&lt;url&gt;https://datacenter.kidscount.org&lt;/url&gt;&lt;/related-urls&gt;&lt;/urls&gt;&lt;/record&gt;&lt;/Cite&gt;&lt;/EndNote&gt;</w:instrText>
      </w:r>
      <w:r w:rsidR="004012D4" w:rsidRPr="0022100D">
        <w:fldChar w:fldCharType="separate"/>
      </w:r>
      <w:r w:rsidR="00F15374" w:rsidRPr="0022100D">
        <w:rPr>
          <w:noProof/>
        </w:rPr>
        <w:t>[27]</w:t>
      </w:r>
      <w:r w:rsidR="004012D4" w:rsidRPr="0022100D">
        <w:fldChar w:fldCharType="end"/>
      </w:r>
      <w:r w:rsidR="00947E68" w:rsidRPr="0022100D">
        <w:t xml:space="preserve"> For 2015 in Allegheny County there were 10.6% or 1,393 births to women who used tobacco during pregnancy.</w:t>
      </w:r>
      <w:r w:rsidR="00DE13E1" w:rsidRPr="0022100D">
        <w:t xml:space="preserve"> </w:t>
      </w:r>
      <w:r w:rsidR="006C0B8A" w:rsidRPr="0022100D">
        <w:t>The</w:t>
      </w:r>
      <w:r w:rsidR="00947E68" w:rsidRPr="0022100D">
        <w:t xml:space="preserve"> </w:t>
      </w:r>
      <w:r w:rsidR="006C0B8A" w:rsidRPr="0022100D">
        <w:t xml:space="preserve">Pennsylvania </w:t>
      </w:r>
      <w:r w:rsidR="00947E68" w:rsidRPr="0022100D">
        <w:t xml:space="preserve">state and </w:t>
      </w:r>
      <w:r w:rsidR="006C0B8A" w:rsidRPr="0022100D">
        <w:t>Allegheny County</w:t>
      </w:r>
      <w:r w:rsidR="00947E68" w:rsidRPr="0022100D">
        <w:t xml:space="preserve"> percent of births to women who used tobacco during pregnancy has decreased over the last ten years</w:t>
      </w:r>
      <w:r w:rsidR="006C0B8A" w:rsidRPr="0022100D">
        <w:t xml:space="preserve">. It was the highest in 2006 at </w:t>
      </w:r>
      <w:r w:rsidR="00947E68" w:rsidRPr="0022100D">
        <w:t>17.6% for the state of Pennsylvania and 17.7% in Allegheny County.</w:t>
      </w:r>
      <w:r w:rsidR="00DE13E1" w:rsidRPr="0022100D">
        <w:t xml:space="preserve"> </w:t>
      </w:r>
    </w:p>
    <w:p w14:paraId="125630B0" w14:textId="0907D249" w:rsidR="005D3589" w:rsidRPr="0022100D" w:rsidRDefault="005D3589" w:rsidP="004012D4">
      <w:pPr>
        <w:spacing w:line="480" w:lineRule="auto"/>
        <w:ind w:firstLine="720"/>
        <w:rPr>
          <w:rStyle w:val="Hyperlink"/>
          <w:color w:val="auto"/>
          <w:u w:val="none"/>
        </w:rPr>
      </w:pPr>
      <w:r w:rsidRPr="0022100D">
        <w:t xml:space="preserve">The following studies </w:t>
      </w:r>
      <w:r w:rsidR="00D171A7" w:rsidRPr="0022100D">
        <w:t xml:space="preserve">are examples of how intervening with smoking cessation before a woman is pregnant or before she delivers </w:t>
      </w:r>
      <w:r w:rsidR="000836A4" w:rsidRPr="0022100D">
        <w:t>may</w:t>
      </w:r>
      <w:r w:rsidR="00D171A7" w:rsidRPr="0022100D">
        <w:t xml:space="preserve"> increase the likelihood of breastfeeding. It is evident that smoking can influence a woman’s decision not to breastfeed</w:t>
      </w:r>
      <w:proofErr w:type="gramStart"/>
      <w:r w:rsidR="00D171A7" w:rsidRPr="0022100D">
        <w:t>.[</w:t>
      </w:r>
      <w:proofErr w:type="gramEnd"/>
      <w:r w:rsidR="00D171A7" w:rsidRPr="0022100D">
        <w:t xml:space="preserve">30] Those who do quit and stay quit for more than a month may have higher initiation rates.[29] </w:t>
      </w:r>
    </w:p>
    <w:p w14:paraId="4F548BED" w14:textId="26DA8ADA" w:rsidR="00467D34" w:rsidRPr="0022100D" w:rsidRDefault="002561A5" w:rsidP="00804EE3">
      <w:pPr>
        <w:spacing w:line="480" w:lineRule="auto"/>
        <w:ind w:firstLine="720"/>
        <w:rPr>
          <w:rStyle w:val="Hyperlink"/>
          <w:color w:val="auto"/>
          <w:u w:val="none"/>
        </w:rPr>
      </w:pPr>
      <w:r w:rsidRPr="0022100D">
        <w:rPr>
          <w:rStyle w:val="Hyperlink"/>
          <w:color w:val="auto"/>
          <w:u w:val="none"/>
        </w:rPr>
        <w:t xml:space="preserve">A study of Philadelphia WIC participants looked at </w:t>
      </w:r>
      <w:r w:rsidR="00D16248" w:rsidRPr="0022100D">
        <w:rPr>
          <w:rStyle w:val="Hyperlink"/>
          <w:color w:val="auto"/>
          <w:u w:val="none"/>
        </w:rPr>
        <w:t>sociodemographic and behavioral factors on breastfeeding initiation of maternal smokers.</w:t>
      </w:r>
      <w:r w:rsidR="00467D34" w:rsidRPr="0022100D">
        <w:rPr>
          <w:rStyle w:val="Hyperlink"/>
          <w:color w:val="auto"/>
          <w:u w:val="none"/>
        </w:rPr>
        <w:fldChar w:fldCharType="begin"/>
      </w:r>
      <w:r w:rsidR="00827FBC" w:rsidRPr="0022100D">
        <w:rPr>
          <w:rStyle w:val="Hyperlink"/>
          <w:color w:val="auto"/>
          <w:u w:val="none"/>
        </w:rPr>
        <w:instrText xml:space="preserve"> ADDIN EN.CITE &lt;EndNote&gt;&lt;Cite&gt;&lt;Author&gt;Collins B&lt;/Author&gt;&lt;Year&gt;2011&lt;/Year&gt;&lt;RecNum&gt;26&lt;/RecNum&gt;&lt;DisplayText&gt;[34]&lt;/DisplayText&gt;&lt;record&gt;&lt;rec-number&gt;26&lt;/rec-number&gt;&lt;foreign-keys&gt;&lt;key app="EN" db-id="2raewv0wqdf2t0etw26v92zipfspv02dwva2" timestamp="1532729034"&gt;26&lt;/key&gt;&lt;/foreign-keys&gt;&lt;ref-type name="Journal Article"&gt;17&lt;/ref-type&gt;&lt;contributors&gt;&lt;authors&gt;&lt;author&gt;Collins B, DiSantis K, Nair U,&lt;/author&gt;&lt;/authors&gt;&lt;/contributors&gt;&lt;titles&gt;&lt;title&gt;Longer Previous Smoking Abstinence Relates to Successful Breastfeeding Initiation Among Underserved Smokers&lt;/title&gt;&lt;secondary-title&gt;Breastfeeding Medicine&lt;/secondary-title&gt;&lt;/titles&gt;&lt;periodical&gt;&lt;full-title&gt;Breastfeeding Medicine&lt;/full-title&gt;&lt;/periodical&gt;&lt;pages&gt;385-391&lt;/pages&gt;&lt;volume&gt;6&lt;/volume&gt;&lt;number&gt;6&lt;/number&gt;&lt;dates&gt;&lt;year&gt;2011&lt;/year&gt;&lt;/dates&gt;&lt;urls&gt;&lt;/urls&gt;&lt;/record&gt;&lt;/Cite&gt;&lt;/EndNote&gt;</w:instrText>
      </w:r>
      <w:r w:rsidR="00467D34" w:rsidRPr="0022100D">
        <w:rPr>
          <w:rStyle w:val="Hyperlink"/>
          <w:color w:val="auto"/>
          <w:u w:val="none"/>
        </w:rPr>
        <w:fldChar w:fldCharType="separate"/>
      </w:r>
      <w:r w:rsidR="00827FBC" w:rsidRPr="0022100D">
        <w:rPr>
          <w:rStyle w:val="Hyperlink"/>
          <w:noProof/>
          <w:color w:val="auto"/>
          <w:u w:val="none"/>
        </w:rPr>
        <w:t>[34]</w:t>
      </w:r>
      <w:r w:rsidR="00467D34" w:rsidRPr="0022100D">
        <w:rPr>
          <w:rStyle w:val="Hyperlink"/>
          <w:color w:val="auto"/>
          <w:u w:val="none"/>
        </w:rPr>
        <w:fldChar w:fldCharType="end"/>
      </w:r>
      <w:r w:rsidR="00D16248" w:rsidRPr="0022100D">
        <w:rPr>
          <w:rStyle w:val="Hyperlink"/>
          <w:color w:val="auto"/>
          <w:u w:val="none"/>
        </w:rPr>
        <w:t xml:space="preserve"> Findings were that women who have previousl</w:t>
      </w:r>
      <w:r w:rsidR="006C0B8A" w:rsidRPr="0022100D">
        <w:rPr>
          <w:rStyle w:val="Hyperlink"/>
          <w:color w:val="auto"/>
          <w:u w:val="none"/>
        </w:rPr>
        <w:t>y been successful at staying smoke free after quitting</w:t>
      </w:r>
      <w:r w:rsidR="00D16248" w:rsidRPr="0022100D">
        <w:rPr>
          <w:rStyle w:val="Hyperlink"/>
          <w:color w:val="auto"/>
          <w:u w:val="none"/>
        </w:rPr>
        <w:t xml:space="preserve"> may have an increased likelihood of initiating breastfeeding.</w:t>
      </w:r>
      <w:r w:rsidR="002447E6" w:rsidRPr="0022100D">
        <w:rPr>
          <w:rStyle w:val="Hyperlink"/>
          <w:color w:val="auto"/>
          <w:u w:val="none"/>
        </w:rPr>
        <w:t xml:space="preserve"> Specifically, </w:t>
      </w:r>
      <w:r w:rsidR="002B2528" w:rsidRPr="0022100D">
        <w:rPr>
          <w:rStyle w:val="Hyperlink"/>
          <w:color w:val="auto"/>
          <w:u w:val="none"/>
        </w:rPr>
        <w:t xml:space="preserve">with </w:t>
      </w:r>
      <w:r w:rsidR="002447E6" w:rsidRPr="0022100D">
        <w:rPr>
          <w:rStyle w:val="Hyperlink"/>
          <w:color w:val="auto"/>
          <w:u w:val="none"/>
        </w:rPr>
        <w:t>m</w:t>
      </w:r>
      <w:r w:rsidR="00A4608D" w:rsidRPr="0022100D">
        <w:rPr>
          <w:rStyle w:val="Hyperlink"/>
          <w:color w:val="auto"/>
          <w:u w:val="none"/>
        </w:rPr>
        <w:t>ore than one month’s duration of</w:t>
      </w:r>
      <w:r w:rsidR="002447E6" w:rsidRPr="0022100D">
        <w:rPr>
          <w:rStyle w:val="Hyperlink"/>
          <w:color w:val="auto"/>
          <w:u w:val="none"/>
        </w:rPr>
        <w:t xml:space="preserve"> smoking abstinence</w:t>
      </w:r>
      <w:r w:rsidR="007271F1" w:rsidRPr="0022100D">
        <w:rPr>
          <w:rStyle w:val="Hyperlink"/>
          <w:color w:val="auto"/>
          <w:u w:val="none"/>
        </w:rPr>
        <w:t xml:space="preserve">, women are more likely to initiate breastfeeding than those with less than one-month smoking abstinence. This is due to the ability to maintain being smoke free after delivery because of the success of previous quit attempts. This ties into the number of previous quit attempts increasing future cessation success </w:t>
      </w:r>
      <w:r w:rsidR="000836A4" w:rsidRPr="0022100D">
        <w:rPr>
          <w:rStyle w:val="Hyperlink"/>
          <w:color w:val="auto"/>
          <w:u w:val="none"/>
        </w:rPr>
        <w:t>due to</w:t>
      </w:r>
      <w:r w:rsidR="007271F1" w:rsidRPr="0022100D">
        <w:rPr>
          <w:rStyle w:val="Hyperlink"/>
          <w:color w:val="auto"/>
          <w:u w:val="none"/>
        </w:rPr>
        <w:t xml:space="preserve"> increased confidence or withdra</w:t>
      </w:r>
      <w:r w:rsidR="004012D4" w:rsidRPr="0022100D">
        <w:rPr>
          <w:rStyle w:val="Hyperlink"/>
          <w:color w:val="auto"/>
          <w:u w:val="none"/>
        </w:rPr>
        <w:t>wal and urge management skills.</w:t>
      </w:r>
      <w:r w:rsidR="00DE13E1" w:rsidRPr="0022100D">
        <w:rPr>
          <w:rStyle w:val="Hyperlink"/>
          <w:color w:val="auto"/>
          <w:u w:val="none"/>
        </w:rPr>
        <w:t xml:space="preserve"> </w:t>
      </w:r>
    </w:p>
    <w:p w14:paraId="30E196F0" w14:textId="16796105" w:rsidR="009157D7" w:rsidRPr="0022100D" w:rsidRDefault="000355C2" w:rsidP="005D3589">
      <w:pPr>
        <w:spacing w:line="480" w:lineRule="auto"/>
        <w:ind w:firstLine="720"/>
        <w:rPr>
          <w:rStyle w:val="Hyperlink"/>
          <w:color w:val="auto"/>
          <w:u w:val="none"/>
        </w:rPr>
      </w:pPr>
      <w:r w:rsidRPr="0022100D">
        <w:rPr>
          <w:rStyle w:val="Hyperlink"/>
          <w:color w:val="auto"/>
          <w:u w:val="none"/>
        </w:rPr>
        <w:t xml:space="preserve">A study of 300 women who quit smoking once pregnant and participated in a relapse prevention </w:t>
      </w:r>
      <w:r w:rsidR="003D5566" w:rsidRPr="0022100D">
        <w:rPr>
          <w:rStyle w:val="Hyperlink"/>
          <w:color w:val="auto"/>
          <w:u w:val="none"/>
        </w:rPr>
        <w:t>program were asked about breastfeeding intention before delivery.</w:t>
      </w:r>
      <w:r w:rsidR="00A4608D" w:rsidRPr="0022100D">
        <w:rPr>
          <w:rStyle w:val="Hyperlink"/>
          <w:color w:val="auto"/>
          <w:u w:val="none"/>
        </w:rPr>
        <w:fldChar w:fldCharType="begin"/>
      </w:r>
      <w:r w:rsidR="00827FBC" w:rsidRPr="0022100D">
        <w:rPr>
          <w:rStyle w:val="Hyperlink"/>
          <w:color w:val="auto"/>
          <w:u w:val="none"/>
        </w:rPr>
        <w:instrText xml:space="preserve"> ADDIN EN.CITE &lt;EndNote&gt;&lt;Cite&gt;&lt;Author&gt;Joeseph H&lt;/Author&gt;&lt;Year&gt;2017&lt;/Year&gt;&lt;RecNum&gt;40&lt;/RecNum&gt;&lt;DisplayText&gt;[35]&lt;/DisplayText&gt;&lt;record&gt;&lt;rec-number&gt;40&lt;/rec-number&gt;&lt;foreign-keys&gt;&lt;key app="EN" db-id="2raewv0wqdf2t0etw26v92zipfspv02dwva2" timestamp="1534814873"&gt;40&lt;/key&gt;&lt;/foreign-keys&gt;&lt;ref-type name="Journal Article"&gt;17&lt;/ref-type&gt;&lt;contributors&gt;&lt;authors&gt;&lt;author&gt;Joeseph H,&lt;/author&gt;&lt;author&gt;Emery R,&lt;/author&gt;&lt;author&gt;Bogen D,&lt;/author&gt;&lt;author&gt;Levine M,&lt;/author&gt;&lt;author&gt;et al.&lt;/author&gt;&lt;/authors&gt;&lt;/contributors&gt;&lt;titles&gt;&lt;title&gt;The Influence of Smoking on Breast feeding Among Women Who Quit Smoking During Pregnancy&lt;/title&gt;&lt;secondary-title&gt;Nicotene and Tobacco Research &lt;/secondary-title&gt;&lt;/titles&gt;&lt;periodical&gt;&lt;full-title&gt;Nicotene and Tobacco Research&lt;/full-title&gt;&lt;/periodical&gt;&lt;pages&gt;652-655&lt;/pages&gt;&lt;volume&gt;19&lt;/volume&gt;&lt;number&gt;5&lt;/number&gt;&lt;dates&gt;&lt;year&gt;2017&lt;/year&gt;&lt;/dates&gt;&lt;urls&gt;&lt;/urls&gt;&lt;/record&gt;&lt;/Cite&gt;&lt;/EndNote&gt;</w:instrText>
      </w:r>
      <w:r w:rsidR="00A4608D" w:rsidRPr="0022100D">
        <w:rPr>
          <w:rStyle w:val="Hyperlink"/>
          <w:color w:val="auto"/>
          <w:u w:val="none"/>
        </w:rPr>
        <w:fldChar w:fldCharType="separate"/>
      </w:r>
      <w:r w:rsidR="00827FBC" w:rsidRPr="0022100D">
        <w:rPr>
          <w:rStyle w:val="Hyperlink"/>
          <w:noProof/>
          <w:color w:val="auto"/>
          <w:u w:val="none"/>
        </w:rPr>
        <w:t>[35]</w:t>
      </w:r>
      <w:r w:rsidR="00A4608D" w:rsidRPr="0022100D">
        <w:rPr>
          <w:rStyle w:val="Hyperlink"/>
          <w:color w:val="auto"/>
          <w:u w:val="none"/>
        </w:rPr>
        <w:fldChar w:fldCharType="end"/>
      </w:r>
      <w:r w:rsidR="003D5566" w:rsidRPr="0022100D">
        <w:rPr>
          <w:rStyle w:val="Hyperlink"/>
          <w:color w:val="auto"/>
          <w:u w:val="none"/>
        </w:rPr>
        <w:t xml:space="preserve"> </w:t>
      </w:r>
      <w:r w:rsidR="00AB0D9D" w:rsidRPr="0022100D">
        <w:rPr>
          <w:rStyle w:val="Hyperlink"/>
          <w:color w:val="auto"/>
          <w:u w:val="none"/>
        </w:rPr>
        <w:t>Sixty eight percent</w:t>
      </w:r>
      <w:r w:rsidR="00D949E6" w:rsidRPr="0022100D">
        <w:rPr>
          <w:rStyle w:val="Hyperlink"/>
          <w:color w:val="auto"/>
          <w:u w:val="none"/>
        </w:rPr>
        <w:t xml:space="preserve"> intended to breastfeed and 69% reported smoking did not influence whether to breastfeed.</w:t>
      </w:r>
      <w:r w:rsidR="00DE13E1" w:rsidRPr="0022100D">
        <w:rPr>
          <w:rStyle w:val="Hyperlink"/>
          <w:color w:val="auto"/>
          <w:u w:val="none"/>
        </w:rPr>
        <w:t xml:space="preserve"> </w:t>
      </w:r>
      <w:r w:rsidR="00AB0D9D" w:rsidRPr="0022100D">
        <w:rPr>
          <w:rStyle w:val="Hyperlink"/>
          <w:color w:val="auto"/>
          <w:u w:val="none"/>
        </w:rPr>
        <w:t>Eight</w:t>
      </w:r>
      <w:r w:rsidR="000836A4" w:rsidRPr="0022100D">
        <w:rPr>
          <w:rStyle w:val="Hyperlink"/>
          <w:color w:val="auto"/>
          <w:u w:val="none"/>
        </w:rPr>
        <w:t>y</w:t>
      </w:r>
      <w:r w:rsidR="00AB0D9D" w:rsidRPr="0022100D">
        <w:rPr>
          <w:rStyle w:val="Hyperlink"/>
          <w:color w:val="auto"/>
          <w:u w:val="none"/>
        </w:rPr>
        <w:t xml:space="preserve"> three percent</w:t>
      </w:r>
      <w:r w:rsidR="00D949E6" w:rsidRPr="0022100D">
        <w:rPr>
          <w:rStyle w:val="Hyperlink"/>
          <w:color w:val="auto"/>
          <w:u w:val="none"/>
        </w:rPr>
        <w:t xml:space="preserve"> of women </w:t>
      </w:r>
      <w:r w:rsidR="00AB0D9D" w:rsidRPr="0022100D">
        <w:rPr>
          <w:rStyle w:val="Hyperlink"/>
          <w:color w:val="auto"/>
          <w:u w:val="none"/>
        </w:rPr>
        <w:t>s</w:t>
      </w:r>
      <w:r w:rsidR="00D949E6" w:rsidRPr="0022100D">
        <w:rPr>
          <w:rStyle w:val="Hyperlink"/>
          <w:color w:val="auto"/>
          <w:u w:val="none"/>
        </w:rPr>
        <w:t>aid that smoking influence</w:t>
      </w:r>
      <w:r w:rsidR="00AB0D9D" w:rsidRPr="0022100D">
        <w:rPr>
          <w:rStyle w:val="Hyperlink"/>
          <w:color w:val="auto"/>
          <w:u w:val="none"/>
        </w:rPr>
        <w:t>d</w:t>
      </w:r>
      <w:r w:rsidR="00D949E6" w:rsidRPr="0022100D">
        <w:rPr>
          <w:rStyle w:val="Hyperlink"/>
          <w:color w:val="auto"/>
          <w:u w:val="none"/>
        </w:rPr>
        <w:t xml:space="preserve"> their decision to breastfeed and they stopped or decreased smoking to breastfeed. Women were also followed after delivery to track smoking status.</w:t>
      </w:r>
      <w:r w:rsidR="00DE13E1" w:rsidRPr="0022100D">
        <w:rPr>
          <w:rStyle w:val="Hyperlink"/>
          <w:color w:val="auto"/>
          <w:u w:val="none"/>
        </w:rPr>
        <w:t xml:space="preserve"> </w:t>
      </w:r>
      <w:r w:rsidR="00AB0D9D" w:rsidRPr="0022100D">
        <w:rPr>
          <w:rStyle w:val="Hyperlink"/>
          <w:color w:val="auto"/>
          <w:u w:val="none"/>
        </w:rPr>
        <w:t>Seventeen percent</w:t>
      </w:r>
      <w:r w:rsidR="0089736D" w:rsidRPr="0022100D">
        <w:rPr>
          <w:rStyle w:val="Hyperlink"/>
          <w:color w:val="auto"/>
          <w:u w:val="none"/>
        </w:rPr>
        <w:t xml:space="preserve"> did not breastfeed or stopped breastfeeding to smoke. </w:t>
      </w:r>
      <w:r w:rsidR="005D3589" w:rsidRPr="0022100D">
        <w:rPr>
          <w:rStyle w:val="Hyperlink"/>
          <w:color w:val="auto"/>
          <w:u w:val="none"/>
        </w:rPr>
        <w:t>More than half of participants (54%) had above a high school education, 54% overall were Black, and 61% overall intended to breastfeed</w:t>
      </w:r>
      <w:r w:rsidR="006A5505" w:rsidRPr="0022100D">
        <w:rPr>
          <w:rStyle w:val="Hyperlink"/>
          <w:color w:val="auto"/>
          <w:u w:val="none"/>
        </w:rPr>
        <w:t>.</w:t>
      </w:r>
      <w:r w:rsidR="00DE13E1" w:rsidRPr="0022100D">
        <w:rPr>
          <w:rStyle w:val="Hyperlink"/>
          <w:color w:val="auto"/>
          <w:u w:val="none"/>
        </w:rPr>
        <w:t xml:space="preserve"> </w:t>
      </w:r>
    </w:p>
    <w:p w14:paraId="046AB61A" w14:textId="1580A713" w:rsidR="00226D16" w:rsidRPr="0022100D" w:rsidRDefault="00226D16" w:rsidP="00382158">
      <w:pPr>
        <w:spacing w:line="480" w:lineRule="auto"/>
        <w:ind w:firstLine="720"/>
        <w:rPr>
          <w:color w:val="1C1D1E"/>
          <w:shd w:val="clear" w:color="auto" w:fill="FFFFFF"/>
        </w:rPr>
      </w:pPr>
      <w:r w:rsidRPr="0022100D">
        <w:rPr>
          <w:rStyle w:val="Hyperlink"/>
          <w:color w:val="auto"/>
          <w:u w:val="none"/>
        </w:rPr>
        <w:t>Race is a</w:t>
      </w:r>
      <w:r w:rsidR="00AB0D9D" w:rsidRPr="0022100D">
        <w:rPr>
          <w:rStyle w:val="Hyperlink"/>
          <w:color w:val="auto"/>
          <w:u w:val="none"/>
        </w:rPr>
        <w:t>n important</w:t>
      </w:r>
      <w:r w:rsidRPr="0022100D">
        <w:rPr>
          <w:rStyle w:val="Hyperlink"/>
          <w:color w:val="auto"/>
          <w:u w:val="none"/>
        </w:rPr>
        <w:t xml:space="preserve"> determining factor of breastfeeding </w:t>
      </w:r>
      <w:r w:rsidR="00DE13E1" w:rsidRPr="0022100D">
        <w:rPr>
          <w:rStyle w:val="Hyperlink"/>
          <w:color w:val="auto"/>
          <w:u w:val="none"/>
        </w:rPr>
        <w:t>intention but</w:t>
      </w:r>
      <w:r w:rsidR="00AB0D9D" w:rsidRPr="0022100D">
        <w:rPr>
          <w:rStyle w:val="Hyperlink"/>
          <w:color w:val="auto"/>
          <w:u w:val="none"/>
        </w:rPr>
        <w:t xml:space="preserve"> is only one of many factors contributing to breastfeeding intention</w:t>
      </w:r>
      <w:r w:rsidRPr="0022100D">
        <w:rPr>
          <w:rStyle w:val="Hyperlink"/>
          <w:color w:val="auto"/>
          <w:u w:val="none"/>
        </w:rPr>
        <w:t>.</w:t>
      </w:r>
      <w:r w:rsidR="00DE13E1" w:rsidRPr="0022100D">
        <w:rPr>
          <w:color w:val="1C1D1E"/>
          <w:shd w:val="clear" w:color="auto" w:fill="FFFFFF"/>
        </w:rPr>
        <w:t xml:space="preserve"> </w:t>
      </w:r>
      <w:r w:rsidR="00B93809" w:rsidRPr="0022100D">
        <w:rPr>
          <w:color w:val="1C1D1E"/>
          <w:shd w:val="clear" w:color="auto" w:fill="FFFFFF"/>
        </w:rPr>
        <w:t xml:space="preserve">The following studies show consistencies with previous studies on the highest breastfeeding </w:t>
      </w:r>
      <w:r w:rsidR="00B93809" w:rsidRPr="0022100D">
        <w:rPr>
          <w:i/>
          <w:color w:val="1C1D1E"/>
          <w:shd w:val="clear" w:color="auto" w:fill="FFFFFF"/>
        </w:rPr>
        <w:t>intention</w:t>
      </w:r>
      <w:r w:rsidR="00B93809" w:rsidRPr="0022100D">
        <w:rPr>
          <w:color w:val="1C1D1E"/>
          <w:shd w:val="clear" w:color="auto" w:fill="FFFFFF"/>
        </w:rPr>
        <w:t xml:space="preserve"> and </w:t>
      </w:r>
      <w:r w:rsidR="00B93809" w:rsidRPr="0022100D">
        <w:rPr>
          <w:i/>
          <w:color w:val="1C1D1E"/>
          <w:shd w:val="clear" w:color="auto" w:fill="FFFFFF"/>
        </w:rPr>
        <w:t>initiation</w:t>
      </w:r>
      <w:r w:rsidR="00B93809" w:rsidRPr="0022100D">
        <w:rPr>
          <w:color w:val="1C1D1E"/>
          <w:shd w:val="clear" w:color="auto" w:fill="FFFFFF"/>
        </w:rPr>
        <w:t xml:space="preserve"> rates are among </w:t>
      </w:r>
      <w:r w:rsidR="00C53D11" w:rsidRPr="0022100D">
        <w:rPr>
          <w:color w:val="1C1D1E"/>
          <w:shd w:val="clear" w:color="auto" w:fill="FFFFFF"/>
        </w:rPr>
        <w:t>those with more supports</w:t>
      </w:r>
      <w:r w:rsidR="00414D1B" w:rsidRPr="0022100D">
        <w:rPr>
          <w:color w:val="1C1D1E"/>
          <w:shd w:val="clear" w:color="auto" w:fill="FFFFFF"/>
        </w:rPr>
        <w:t xml:space="preserve"> and resources.</w:t>
      </w:r>
    </w:p>
    <w:p w14:paraId="30A0F3A8" w14:textId="490A9E9D" w:rsidR="00EC5D56" w:rsidRPr="0022100D" w:rsidRDefault="00EC5D56" w:rsidP="00382158">
      <w:pPr>
        <w:spacing w:line="480" w:lineRule="auto"/>
        <w:ind w:firstLine="720"/>
        <w:rPr>
          <w:color w:val="1C1D1E"/>
          <w:shd w:val="clear" w:color="auto" w:fill="FFFFFF"/>
        </w:rPr>
      </w:pPr>
      <w:r w:rsidRPr="0022100D">
        <w:rPr>
          <w:color w:val="1C1D1E"/>
          <w:shd w:val="clear" w:color="auto" w:fill="FFFFFF"/>
        </w:rPr>
        <w:t>A study analyzing data from the Community and Child Health Network Study looked at i</w:t>
      </w:r>
      <w:r w:rsidR="00B93809" w:rsidRPr="0022100D">
        <w:rPr>
          <w:color w:val="1C1D1E"/>
          <w:shd w:val="clear" w:color="auto" w:fill="FFFFFF"/>
        </w:rPr>
        <w:t>ntention to breastfeed among</w:t>
      </w:r>
      <w:r w:rsidRPr="0022100D">
        <w:rPr>
          <w:color w:val="1C1D1E"/>
          <w:shd w:val="clear" w:color="auto" w:fill="FFFFFF"/>
        </w:rPr>
        <w:t xml:space="preserve"> 1,636 mothers across races.</w:t>
      </w:r>
      <w:r w:rsidR="00FB0608" w:rsidRPr="0022100D">
        <w:rPr>
          <w:color w:val="1C1D1E"/>
          <w:shd w:val="clear" w:color="auto" w:fill="FFFFFF"/>
        </w:rPr>
        <w:fldChar w:fldCharType="begin"/>
      </w:r>
      <w:r w:rsidR="00827FBC" w:rsidRPr="0022100D">
        <w:rPr>
          <w:color w:val="1C1D1E"/>
          <w:shd w:val="clear" w:color="auto" w:fill="FFFFFF"/>
        </w:rPr>
        <w:instrText xml:space="preserve"> ADDIN EN.CITE &lt;EndNote&gt;&lt;Cite&gt;&lt;Author&gt;McKinney C&lt;/Author&gt;&lt;Year&gt;2016&lt;/Year&gt;&lt;RecNum&gt;41&lt;/RecNum&gt;&lt;DisplayText&gt;[36]&lt;/DisplayText&gt;&lt;record&gt;&lt;rec-number&gt;41&lt;/rec-number&gt;&lt;foreign-keys&gt;&lt;key app="EN" db-id="2raewv0wqdf2t0etw26v92zipfspv02dwva2" timestamp="1534814976"&gt;41&lt;/key&gt;&lt;/foreign-keys&gt;&lt;ref-type name="Journal Article"&gt;17&lt;/ref-type&gt;&lt;contributors&gt;&lt;authors&gt;&lt;author&gt;McKinney C,&lt;/author&gt;&lt;author&gt;Hahn-Holbrook J,&lt;/author&gt;&lt;author&gt;Chase-Landsdale P,&lt;/author&gt;&lt;author&gt;et al.&lt;/author&gt;&lt;/authors&gt;&lt;/contributors&gt;&lt;titles&gt;&lt;title&gt;Racial and Ethnic Differences in Breastfeeding&lt;/title&gt;&lt;secondary-title&gt;Pediatrics&lt;/secondary-title&gt;&lt;/titles&gt;&lt;periodical&gt;&lt;full-title&gt;Pediatrics&lt;/full-title&gt;&lt;/periodical&gt;&lt;volume&gt;138&lt;/volume&gt;&lt;number&gt;2&lt;/number&gt;&lt;dates&gt;&lt;year&gt;2016&lt;/year&gt;&lt;/dates&gt;&lt;urls&gt;&lt;/urls&gt;&lt;/record&gt;&lt;/Cite&gt;&lt;/EndNote&gt;</w:instrText>
      </w:r>
      <w:r w:rsidR="00FB0608" w:rsidRPr="0022100D">
        <w:rPr>
          <w:color w:val="1C1D1E"/>
          <w:shd w:val="clear" w:color="auto" w:fill="FFFFFF"/>
        </w:rPr>
        <w:fldChar w:fldCharType="separate"/>
      </w:r>
      <w:r w:rsidR="00827FBC" w:rsidRPr="0022100D">
        <w:rPr>
          <w:noProof/>
          <w:color w:val="1C1D1E"/>
          <w:shd w:val="clear" w:color="auto" w:fill="FFFFFF"/>
        </w:rPr>
        <w:t>[36]</w:t>
      </w:r>
      <w:r w:rsidR="00FB0608" w:rsidRPr="0022100D">
        <w:rPr>
          <w:color w:val="1C1D1E"/>
          <w:shd w:val="clear" w:color="auto" w:fill="FFFFFF"/>
        </w:rPr>
        <w:fldChar w:fldCharType="end"/>
      </w:r>
      <w:r w:rsidRPr="0022100D">
        <w:rPr>
          <w:color w:val="1C1D1E"/>
          <w:shd w:val="clear" w:color="auto" w:fill="FFFFFF"/>
        </w:rPr>
        <w:t xml:space="preserve"> Data came from Baltimore, Maryland, Washington, DC, and Lake County, Illinois from 2008-2010.</w:t>
      </w:r>
      <w:r w:rsidR="00DE13E1" w:rsidRPr="0022100D">
        <w:rPr>
          <w:color w:val="1C1D1E"/>
          <w:shd w:val="clear" w:color="auto" w:fill="FFFFFF"/>
        </w:rPr>
        <w:t xml:space="preserve"> </w:t>
      </w:r>
      <w:r w:rsidR="00382158" w:rsidRPr="0022100D">
        <w:rPr>
          <w:color w:val="1C1D1E"/>
          <w:shd w:val="clear" w:color="auto" w:fill="FFFFFF"/>
        </w:rPr>
        <w:t xml:space="preserve">There was a 77% breastfeeding </w:t>
      </w:r>
      <w:r w:rsidR="00382158" w:rsidRPr="0022100D">
        <w:rPr>
          <w:i/>
          <w:color w:val="1C1D1E"/>
          <w:shd w:val="clear" w:color="auto" w:fill="FFFFFF"/>
        </w:rPr>
        <w:t>intention</w:t>
      </w:r>
      <w:r w:rsidR="00382158" w:rsidRPr="0022100D">
        <w:rPr>
          <w:color w:val="1C1D1E"/>
          <w:shd w:val="clear" w:color="auto" w:fill="FFFFFF"/>
        </w:rPr>
        <w:t xml:space="preserve"> rate, a 78% breastfeeding </w:t>
      </w:r>
      <w:r w:rsidR="00382158" w:rsidRPr="0022100D">
        <w:rPr>
          <w:i/>
          <w:color w:val="1C1D1E"/>
          <w:shd w:val="clear" w:color="auto" w:fill="FFFFFF"/>
        </w:rPr>
        <w:t>initiatio</w:t>
      </w:r>
      <w:r w:rsidR="00382158" w:rsidRPr="0022100D">
        <w:rPr>
          <w:color w:val="1C1D1E"/>
          <w:shd w:val="clear" w:color="auto" w:fill="FFFFFF"/>
        </w:rPr>
        <w:t xml:space="preserve">n rate, a higher likelihood </w:t>
      </w:r>
      <w:r w:rsidR="00352D78" w:rsidRPr="0022100D">
        <w:rPr>
          <w:color w:val="1C1D1E"/>
          <w:shd w:val="clear" w:color="auto" w:fill="FFFFFF"/>
        </w:rPr>
        <w:t>to have</w:t>
      </w:r>
      <w:r w:rsidR="00382158" w:rsidRPr="0022100D">
        <w:rPr>
          <w:color w:val="1C1D1E"/>
          <w:shd w:val="clear" w:color="auto" w:fill="FFFFFF"/>
        </w:rPr>
        <w:t xml:space="preserve"> a college degree, and </w:t>
      </w:r>
      <w:r w:rsidR="00352D78" w:rsidRPr="0022100D">
        <w:rPr>
          <w:color w:val="1C1D1E"/>
          <w:shd w:val="clear" w:color="auto" w:fill="FFFFFF"/>
        </w:rPr>
        <w:t xml:space="preserve">to </w:t>
      </w:r>
      <w:r w:rsidR="00382158" w:rsidRPr="0022100D">
        <w:rPr>
          <w:color w:val="1C1D1E"/>
          <w:shd w:val="clear" w:color="auto" w:fill="FFFFFF"/>
        </w:rPr>
        <w:t>be married for the 310 White mothers</w:t>
      </w:r>
      <w:r w:rsidR="00352D78" w:rsidRPr="0022100D">
        <w:rPr>
          <w:color w:val="1C1D1E"/>
          <w:shd w:val="clear" w:color="auto" w:fill="FFFFFF"/>
        </w:rPr>
        <w:t>,</w:t>
      </w:r>
      <w:r w:rsidR="00382158" w:rsidRPr="0022100D">
        <w:rPr>
          <w:color w:val="1C1D1E"/>
          <w:shd w:val="clear" w:color="auto" w:fill="FFFFFF"/>
        </w:rPr>
        <w:t xml:space="preserve"> compared to the 907 Black mothers who had a 57% </w:t>
      </w:r>
      <w:r w:rsidR="00382158" w:rsidRPr="0022100D">
        <w:rPr>
          <w:i/>
          <w:color w:val="1C1D1E"/>
          <w:shd w:val="clear" w:color="auto" w:fill="FFFFFF"/>
        </w:rPr>
        <w:t>intention</w:t>
      </w:r>
      <w:r w:rsidR="00382158" w:rsidRPr="0022100D">
        <w:rPr>
          <w:color w:val="1C1D1E"/>
          <w:shd w:val="clear" w:color="auto" w:fill="FFFFFF"/>
        </w:rPr>
        <w:t xml:space="preserve"> rate, 61% </w:t>
      </w:r>
      <w:r w:rsidR="00382158" w:rsidRPr="0022100D">
        <w:rPr>
          <w:i/>
          <w:color w:val="1C1D1E"/>
          <w:shd w:val="clear" w:color="auto" w:fill="FFFFFF"/>
        </w:rPr>
        <w:t>initiation</w:t>
      </w:r>
      <w:r w:rsidR="00382158" w:rsidRPr="0022100D">
        <w:rPr>
          <w:color w:val="1C1D1E"/>
          <w:shd w:val="clear" w:color="auto" w:fill="FFFFFF"/>
        </w:rPr>
        <w:t xml:space="preserve"> rate, </w:t>
      </w:r>
      <w:r w:rsidR="00352D78" w:rsidRPr="0022100D">
        <w:rPr>
          <w:color w:val="1C1D1E"/>
          <w:shd w:val="clear" w:color="auto" w:fill="FFFFFF"/>
        </w:rPr>
        <w:t xml:space="preserve">were </w:t>
      </w:r>
      <w:r w:rsidR="00382158" w:rsidRPr="0022100D">
        <w:rPr>
          <w:color w:val="1C1D1E"/>
          <w:shd w:val="clear" w:color="auto" w:fill="FFFFFF"/>
        </w:rPr>
        <w:t xml:space="preserve">less likely to have a college degree, and </w:t>
      </w:r>
      <w:r w:rsidR="00352D78" w:rsidRPr="0022100D">
        <w:rPr>
          <w:color w:val="1C1D1E"/>
          <w:shd w:val="clear" w:color="auto" w:fill="FFFFFF"/>
        </w:rPr>
        <w:t xml:space="preserve">less likely </w:t>
      </w:r>
      <w:r w:rsidR="00382158" w:rsidRPr="0022100D">
        <w:rPr>
          <w:color w:val="1C1D1E"/>
          <w:shd w:val="clear" w:color="auto" w:fill="FFFFFF"/>
        </w:rPr>
        <w:t>to be married.</w:t>
      </w:r>
      <w:r w:rsidR="00DE13E1" w:rsidRPr="0022100D">
        <w:rPr>
          <w:color w:val="1C1D1E"/>
          <w:shd w:val="clear" w:color="auto" w:fill="FFFFFF"/>
        </w:rPr>
        <w:t xml:space="preserve"> </w:t>
      </w:r>
    </w:p>
    <w:p w14:paraId="4D32BD09" w14:textId="0075EEEE" w:rsidR="00226200" w:rsidRPr="0022100D" w:rsidRDefault="00B170BF" w:rsidP="00226200">
      <w:pPr>
        <w:spacing w:line="480" w:lineRule="auto"/>
        <w:ind w:firstLine="360"/>
      </w:pPr>
      <w:r w:rsidRPr="0022100D">
        <w:t xml:space="preserve">Researchers </w:t>
      </w:r>
      <w:r w:rsidR="00226200" w:rsidRPr="0022100D">
        <w:t xml:space="preserve">conducted a retrospective cohort study on breastfeeding </w:t>
      </w:r>
      <w:r w:rsidR="00226200" w:rsidRPr="0022100D">
        <w:rPr>
          <w:i/>
        </w:rPr>
        <w:t>intention</w:t>
      </w:r>
      <w:r w:rsidR="00226200" w:rsidRPr="0022100D">
        <w:t xml:space="preserve"> and </w:t>
      </w:r>
      <w:r w:rsidR="00226200" w:rsidRPr="0022100D">
        <w:rPr>
          <w:i/>
        </w:rPr>
        <w:t>initiation</w:t>
      </w:r>
      <w:r w:rsidR="00226200" w:rsidRPr="0022100D">
        <w:t xml:space="preserve"> of 578 women with infants born July-September 2010 at </w:t>
      </w:r>
      <w:r w:rsidR="008B36A6" w:rsidRPr="0022100D">
        <w:t>Albert Einstein Medical Center in Philadelphia, Pennsylvania</w:t>
      </w:r>
      <w:r w:rsidR="00226200" w:rsidRPr="0022100D">
        <w:t>.</w:t>
      </w:r>
      <w:r w:rsidR="00226200" w:rsidRPr="0022100D">
        <w:fldChar w:fldCharType="begin"/>
      </w:r>
      <w:r w:rsidR="00827FBC" w:rsidRPr="0022100D">
        <w:instrText xml:space="preserve"> ADDIN EN.CITE &lt;EndNote&gt;&lt;Cite&gt;&lt;Author&gt;Hundalani S&lt;/Author&gt;&lt;Year&gt;2013&lt;/Year&gt;&lt;RecNum&gt;21&lt;/RecNum&gt;&lt;DisplayText&gt;[37]&lt;/DisplayText&gt;&lt;record&gt;&lt;rec-number&gt;21&lt;/rec-number&gt;&lt;foreign-keys&gt;&lt;key app="EN" db-id="2raewv0wqdf2t0etw26v92zipfspv02dwva2" timestamp="1532728070"&gt;21&lt;/key&gt;&lt;/foreign-keys&gt;&lt;ref-type name="Journal Article"&gt;17&lt;/ref-type&gt;&lt;contributors&gt;&lt;authors&gt;&lt;author&gt;Hundalani S, &lt;/author&gt;&lt;author&gt;Irigoyen M, &lt;/author&gt;&lt;author&gt;Braitman L, &lt;/author&gt;&lt;author&gt;et al.&lt;/author&gt;&lt;/authors&gt;&lt;/contributors&gt;&lt;titles&gt;&lt;title&gt;Breastfeeding Among Inner-City Women- From Intention Before Delivery to Breastfeeding at Hospital Discharge&lt;/title&gt;&lt;secondary-title&gt;Breastfeeding Medicine&lt;/secondary-title&gt;&lt;/titles&gt;&lt;periodical&gt;&lt;full-title&gt;Breastfeeding Medicine&lt;/full-title&gt;&lt;/periodical&gt;&lt;volume&gt;8&lt;/volume&gt;&lt;number&gt;1&lt;/number&gt;&lt;dates&gt;&lt;year&gt;2013&lt;/year&gt;&lt;/dates&gt;&lt;urls&gt;&lt;/urls&gt;&lt;/record&gt;&lt;/Cite&gt;&lt;/EndNote&gt;</w:instrText>
      </w:r>
      <w:r w:rsidR="00226200" w:rsidRPr="0022100D">
        <w:fldChar w:fldCharType="separate"/>
      </w:r>
      <w:r w:rsidR="00827FBC" w:rsidRPr="0022100D">
        <w:rPr>
          <w:noProof/>
        </w:rPr>
        <w:t>[37]</w:t>
      </w:r>
      <w:r w:rsidR="00226200" w:rsidRPr="0022100D">
        <w:fldChar w:fldCharType="end"/>
      </w:r>
      <w:r w:rsidR="00226200" w:rsidRPr="0022100D">
        <w:t xml:space="preserve"> The women were 61% were African American, 12% White, 18% Latina, and 10% Other with a mean age of 25.3 and an average hospital stay of 2.3 days.</w:t>
      </w:r>
      <w:r w:rsidR="00DE13E1" w:rsidRPr="0022100D">
        <w:t xml:space="preserve"> </w:t>
      </w:r>
      <w:r w:rsidR="00226200" w:rsidRPr="0022100D">
        <w:t xml:space="preserve">Before delivery in the labor and delivery suite, women were asked their feeding plans. </w:t>
      </w:r>
      <w:r w:rsidR="004D3D78" w:rsidRPr="0022100D">
        <w:t>Regardless of race</w:t>
      </w:r>
      <w:r w:rsidR="00226200" w:rsidRPr="0022100D">
        <w:t xml:space="preserve">, 12% (69) of women intended to breastfeed and use formula while 48% (279) planned to breastfeed exclusively, and 40% (230) intended to use only formula. Overall at discharge, 75% of women who intended to breastfeed were doing so at discharge. </w:t>
      </w:r>
      <w:r w:rsidR="001511EB" w:rsidRPr="0022100D">
        <w:t>Forty percent of women</w:t>
      </w:r>
      <w:r w:rsidR="00226200" w:rsidRPr="0022100D">
        <w:t xml:space="preserve"> exclusive</w:t>
      </w:r>
      <w:r w:rsidR="001511EB" w:rsidRPr="0022100D">
        <w:t>ly</w:t>
      </w:r>
      <w:r w:rsidR="00226200" w:rsidRPr="0022100D">
        <w:t xml:space="preserve"> breastfe</w:t>
      </w:r>
      <w:r w:rsidR="001511EB" w:rsidRPr="0022100D">
        <w:t>d</w:t>
      </w:r>
      <w:r w:rsidR="00226200" w:rsidRPr="0022100D">
        <w:t xml:space="preserve"> at discharge. Also, 11% of women who intended to formula feed were breastfeeding at discharge with 3% (6) exclusively breastfeeding and 8% (19) using formula and breastfeeding</w:t>
      </w:r>
      <w:r w:rsidR="00DE13E1" w:rsidRPr="0022100D">
        <w:t xml:space="preserve">. </w:t>
      </w:r>
    </w:p>
    <w:p w14:paraId="5E4BD222" w14:textId="4187135F" w:rsidR="00757D2A" w:rsidRPr="0022100D" w:rsidRDefault="002A2B56" w:rsidP="00DA4051">
      <w:pPr>
        <w:spacing w:line="480" w:lineRule="auto"/>
        <w:ind w:firstLine="720"/>
      </w:pPr>
      <w:r w:rsidRPr="0022100D">
        <w:t>A study of 532 pregnant, first time mothers</w:t>
      </w:r>
      <w:r w:rsidR="0000557F" w:rsidRPr="0022100D">
        <w:t xml:space="preserve"> in Sacramento California</w:t>
      </w:r>
      <w:r w:rsidRPr="0022100D">
        <w:t xml:space="preserve"> examined</w:t>
      </w:r>
      <w:r w:rsidR="0000557F" w:rsidRPr="0022100D">
        <w:t xml:space="preserve"> ethnic disparities of formula feeding.</w:t>
      </w:r>
      <w:r w:rsidR="0071523B" w:rsidRPr="0022100D">
        <w:fldChar w:fldCharType="begin"/>
      </w:r>
      <w:r w:rsidR="00827FBC" w:rsidRPr="0022100D">
        <w:instrText xml:space="preserve"> ADDIN EN.CITE &lt;EndNote&gt;&lt;Cite&gt;&lt;Author&gt;Nommsen-Rivers L&lt;/Author&gt;&lt;Year&gt;2010&lt;/Year&gt;&lt;RecNum&gt;42&lt;/RecNum&gt;&lt;DisplayText&gt;[38]&lt;/DisplayText&gt;&lt;record&gt;&lt;rec-number&gt;42&lt;/rec-number&gt;&lt;foreign-keys&gt;&lt;key app="EN" db-id="2raewv0wqdf2t0etw26v92zipfspv02dwva2" timestamp="1534815090"&gt;42&lt;/key&gt;&lt;/foreign-keys&gt;&lt;ref-type name="Journal Article"&gt;17&lt;/ref-type&gt;&lt;contributors&gt;&lt;authors&gt;&lt;author&gt;Nommsen-Rivers L,&lt;/author&gt;&lt;author&gt;Chantry C,&lt;/author&gt;&lt;author&gt;Cohen R,&lt;/author&gt;&lt;author&gt;Dewey K,&lt;/author&gt;&lt;author&gt;et al.&lt;/author&gt;&lt;/authors&gt;&lt;/contributors&gt;&lt;titles&gt;&lt;title&gt;Comfort with the Idea of Formula Feeding Helps Explain Ethnic Disparity in Breastfeeding Intentions Among Expectant First-Time Mothers&lt;/title&gt;&lt;secondary-title&gt;Breastfeeding Medicine&lt;/secondary-title&gt;&lt;/titles&gt;&lt;periodical&gt;&lt;full-title&gt;Breastfeeding Medicine&lt;/full-title&gt;&lt;/periodical&gt;&lt;pages&gt;25-33&lt;/pages&gt;&lt;volume&gt;5&lt;/volume&gt;&lt;number&gt;1&lt;/number&gt;&lt;dates&gt;&lt;year&gt;2010&lt;/year&gt;&lt;/dates&gt;&lt;urls&gt;&lt;/urls&gt;&lt;/record&gt;&lt;/Cite&gt;&lt;/EndNote&gt;</w:instrText>
      </w:r>
      <w:r w:rsidR="0071523B" w:rsidRPr="0022100D">
        <w:fldChar w:fldCharType="separate"/>
      </w:r>
      <w:r w:rsidR="00827FBC" w:rsidRPr="0022100D">
        <w:rPr>
          <w:noProof/>
        </w:rPr>
        <w:t>[38]</w:t>
      </w:r>
      <w:r w:rsidR="0071523B" w:rsidRPr="0022100D">
        <w:fldChar w:fldCharType="end"/>
      </w:r>
      <w:r w:rsidR="0071523B" w:rsidRPr="0022100D">
        <w:t xml:space="preserve"> </w:t>
      </w:r>
      <w:r w:rsidR="0000557F" w:rsidRPr="0022100D">
        <w:t>The study was comprised of 41% white, non-Hispanic women, 27% Hispanic women, 14% African-American women, 12% Asian women, and 6% who identified as more than one ethnicity. Most participants intended to try breastfeeding and education level was associated with breastfeeding intention. Comfort with formula feeding was the highest amongst African-American women and pa</w:t>
      </w:r>
      <w:r w:rsidR="006A5505" w:rsidRPr="0022100D">
        <w:t>rticipants with less education.</w:t>
      </w:r>
      <w:r w:rsidR="00DE13E1" w:rsidRPr="0022100D">
        <w:t xml:space="preserve"> </w:t>
      </w:r>
    </w:p>
    <w:p w14:paraId="5668F7F0" w14:textId="1E4ABF9F" w:rsidR="00DD2905" w:rsidRPr="0022100D" w:rsidRDefault="00E50428" w:rsidP="00D1122E">
      <w:pPr>
        <w:spacing w:line="480" w:lineRule="auto"/>
        <w:ind w:firstLine="720"/>
        <w:rPr>
          <w:color w:val="1C1D1E"/>
          <w:shd w:val="clear" w:color="auto" w:fill="FFFFFF"/>
        </w:rPr>
      </w:pPr>
      <w:r w:rsidRPr="0022100D">
        <w:rPr>
          <w:color w:val="1C1D1E"/>
          <w:shd w:val="clear" w:color="auto" w:fill="FFFFFF"/>
        </w:rPr>
        <w:t>A secondary analysis of data examining breastfeeding intention of 109 Black low-income pregnant women attending WIC clinics in</w:t>
      </w:r>
      <w:r w:rsidR="00352D78" w:rsidRPr="0022100D">
        <w:rPr>
          <w:color w:val="1C1D1E"/>
          <w:shd w:val="clear" w:color="auto" w:fill="FFFFFF"/>
        </w:rPr>
        <w:t xml:space="preserve"> the</w:t>
      </w:r>
      <w:r w:rsidRPr="0022100D">
        <w:rPr>
          <w:color w:val="1C1D1E"/>
          <w:shd w:val="clear" w:color="auto" w:fill="FFFFFF"/>
        </w:rPr>
        <w:t xml:space="preserve"> Inland Empire area of California from found that those who attended peer group support sessions had higher intentions to breastfeed than those who only attended regular WIC visits.</w:t>
      </w:r>
      <w:r w:rsidRPr="0022100D">
        <w:rPr>
          <w:color w:val="1C1D1E"/>
          <w:shd w:val="clear" w:color="auto" w:fill="FFFFFF"/>
        </w:rPr>
        <w:fldChar w:fldCharType="begin"/>
      </w:r>
      <w:r w:rsidR="00827FBC" w:rsidRPr="0022100D">
        <w:rPr>
          <w:color w:val="1C1D1E"/>
          <w:shd w:val="clear" w:color="auto" w:fill="FFFFFF"/>
        </w:rPr>
        <w:instrText xml:space="preserve"> ADDIN EN.CITE &lt;EndNote&gt;&lt;Cite&gt;&lt;Author&gt;Mickens A&lt;/Author&gt;&lt;Year&gt;2009&lt;/Year&gt;&lt;RecNum&gt;39&lt;/RecNum&gt;&lt;DisplayText&gt;[39]&lt;/DisplayText&gt;&lt;record&gt;&lt;rec-number&gt;39&lt;/rec-number&gt;&lt;foreign-keys&gt;&lt;key app="EN" db-id="2raewv0wqdf2t0etw26v92zipfspv02dwva2" timestamp="1534814704"&gt;39&lt;/key&gt;&lt;/foreign-keys&gt;&lt;ref-type name="Journal Article"&gt;17&lt;/ref-type&gt;&lt;contributors&gt;&lt;authors&gt;&lt;author&gt;Mickens A, &lt;/author&gt;&lt;author&gt;Modeste N,&lt;/author&gt;&lt;author&gt;Montgomery S,&lt;/author&gt;&lt;author&gt;Taylor M,&lt;/author&gt;&lt;author&gt;et al.&lt;/author&gt;&lt;/authors&gt;&lt;/contributors&gt;&lt;titles&gt;&lt;title&gt;Peer Support and Breastfeeding Intentions Among Black WIC Participants &lt;/title&gt;&lt;secondary-title&gt;Journal of Human Lactation&lt;/secondary-title&gt;&lt;/titles&gt;&lt;periodical&gt;&lt;full-title&gt;Journal of Human Lactation&lt;/full-title&gt;&lt;/periodical&gt;&lt;pages&gt;157-162&lt;/pages&gt;&lt;volume&gt;25&lt;/volume&gt;&lt;number&gt;2&lt;/number&gt;&lt;dates&gt;&lt;year&gt;2009&lt;/year&gt;&lt;/dates&gt;&lt;urls&gt;&lt;/urls&gt;&lt;/record&gt;&lt;/Cite&gt;&lt;/EndNote&gt;</w:instrText>
      </w:r>
      <w:r w:rsidRPr="0022100D">
        <w:rPr>
          <w:color w:val="1C1D1E"/>
          <w:shd w:val="clear" w:color="auto" w:fill="FFFFFF"/>
        </w:rPr>
        <w:fldChar w:fldCharType="separate"/>
      </w:r>
      <w:r w:rsidR="00827FBC" w:rsidRPr="0022100D">
        <w:rPr>
          <w:noProof/>
          <w:color w:val="1C1D1E"/>
          <w:shd w:val="clear" w:color="auto" w:fill="FFFFFF"/>
        </w:rPr>
        <w:t>[39]</w:t>
      </w:r>
      <w:r w:rsidRPr="0022100D">
        <w:rPr>
          <w:color w:val="1C1D1E"/>
          <w:shd w:val="clear" w:color="auto" w:fill="FFFFFF"/>
        </w:rPr>
        <w:fldChar w:fldCharType="end"/>
      </w:r>
      <w:r w:rsidRPr="0022100D">
        <w:rPr>
          <w:color w:val="1C1D1E"/>
          <w:shd w:val="clear" w:color="auto" w:fill="FFFFFF"/>
        </w:rPr>
        <w:t xml:space="preserve"> Those who attended the support groups were twice as likely to intend to breastfeed compared to those who did not attend the support groups. The demographics of the 109 women show no significant difference between those who intend</w:t>
      </w:r>
      <w:r w:rsidR="00352D78" w:rsidRPr="0022100D">
        <w:rPr>
          <w:color w:val="1C1D1E"/>
          <w:shd w:val="clear" w:color="auto" w:fill="FFFFFF"/>
        </w:rPr>
        <w:t>ed</w:t>
      </w:r>
      <w:r w:rsidRPr="0022100D">
        <w:rPr>
          <w:color w:val="1C1D1E"/>
          <w:shd w:val="clear" w:color="auto" w:fill="FFFFFF"/>
        </w:rPr>
        <w:t xml:space="preserve"> to exclusively breastfeed or combination feed </w:t>
      </w:r>
      <w:r w:rsidR="00352D78" w:rsidRPr="0022100D">
        <w:rPr>
          <w:color w:val="1C1D1E"/>
          <w:shd w:val="clear" w:color="auto" w:fill="FFFFFF"/>
        </w:rPr>
        <w:t>(</w:t>
      </w:r>
      <w:r w:rsidRPr="0022100D">
        <w:rPr>
          <w:color w:val="1C1D1E"/>
          <w:shd w:val="clear" w:color="auto" w:fill="FFFFFF"/>
        </w:rPr>
        <w:t>with both breastmilk and formula</w:t>
      </w:r>
      <w:r w:rsidR="00352D78" w:rsidRPr="0022100D">
        <w:rPr>
          <w:color w:val="1C1D1E"/>
          <w:shd w:val="clear" w:color="auto" w:fill="FFFFFF"/>
        </w:rPr>
        <w:t>)</w:t>
      </w:r>
      <w:r w:rsidRPr="0022100D">
        <w:rPr>
          <w:color w:val="1C1D1E"/>
          <w:shd w:val="clear" w:color="auto" w:fill="FFFFFF"/>
        </w:rPr>
        <w:t xml:space="preserve"> for marital status and education.</w:t>
      </w:r>
      <w:r w:rsidR="00DE13E1" w:rsidRPr="0022100D">
        <w:rPr>
          <w:color w:val="1C1D1E"/>
          <w:shd w:val="clear" w:color="auto" w:fill="FFFFFF"/>
        </w:rPr>
        <w:t xml:space="preserve"> </w:t>
      </w:r>
    </w:p>
    <w:p w14:paraId="2C282B8E" w14:textId="2B5026B1" w:rsidR="003A294B" w:rsidRPr="0022100D" w:rsidRDefault="003A294B" w:rsidP="003A294B">
      <w:pPr>
        <w:spacing w:line="480" w:lineRule="auto"/>
        <w:ind w:firstLine="720"/>
      </w:pPr>
      <w:r w:rsidRPr="0022100D">
        <w:t>An infant feeding decision and support influence study among African American mothers having their first child studied 14 pregnant women and 8 support people between March 2013 and June 2014.</w:t>
      </w:r>
      <w:r w:rsidRPr="0022100D">
        <w:fldChar w:fldCharType="begin"/>
      </w:r>
      <w:r w:rsidR="00827FBC" w:rsidRPr="0022100D">
        <w:instrText xml:space="preserve"> ADDIN EN.CITE &lt;EndNote&gt;&lt;Cite&gt;&lt;Author&gt;Asiodu I&lt;/Author&gt;&lt;Year&gt;2017&lt;/Year&gt;&lt;RecNum&gt;34&lt;/RecNum&gt;&lt;DisplayText&gt;[40]&lt;/DisplayText&gt;&lt;record&gt;&lt;rec-number&gt;34&lt;/rec-number&gt;&lt;foreign-keys&gt;&lt;key app="EN" db-id="2raewv0wqdf2t0etw26v92zipfspv02dwva2" timestamp="1534813816"&gt;34&lt;/key&gt;&lt;/foreign-keys&gt;&lt;ref-type name="Journal Article"&gt;17&lt;/ref-type&gt;&lt;contributors&gt;&lt;authors&gt;&lt;author&gt;Asiodu I, &lt;/author&gt;&lt;author&gt;Waters C, &lt;/author&gt;&lt;author&gt;Dailey D, &lt;/author&gt;&lt;author&gt;et al.&lt;/author&gt;&lt;/authors&gt;&lt;/contributors&gt;&lt;titles&gt;&lt;title&gt;Infant Feeding Decision-Making and the Influences of Social Support Persons among First-Time African American Mothers&lt;/title&gt;&lt;secondary-title&gt;Maternal Child Health&lt;/secondary-title&gt;&lt;/titles&gt;&lt;periodical&gt;&lt;full-title&gt;Maternal Child Health&lt;/full-title&gt;&lt;/periodical&gt;&lt;pages&gt;863-872&lt;/pages&gt;&lt;volume&gt;21&lt;/volume&gt;&lt;number&gt;4&lt;/number&gt;&lt;dates&gt;&lt;year&gt;2017&lt;/year&gt;&lt;/dates&gt;&lt;urls&gt;&lt;/urls&gt;&lt;access-date&gt;August 20, 2018&lt;/access-date&gt;&lt;/record&gt;&lt;/Cite&gt;&lt;/EndNote&gt;</w:instrText>
      </w:r>
      <w:r w:rsidRPr="0022100D">
        <w:fldChar w:fldCharType="separate"/>
      </w:r>
      <w:r w:rsidR="00827FBC" w:rsidRPr="0022100D">
        <w:rPr>
          <w:noProof/>
        </w:rPr>
        <w:t>[40]</w:t>
      </w:r>
      <w:r w:rsidRPr="0022100D">
        <w:fldChar w:fldCharType="end"/>
      </w:r>
      <w:r w:rsidRPr="0022100D">
        <w:t xml:space="preserve"> </w:t>
      </w:r>
      <w:r w:rsidR="00352D78" w:rsidRPr="0022100D">
        <w:t>Six women had a</w:t>
      </w:r>
      <w:r w:rsidRPr="0022100D">
        <w:t xml:space="preserve"> high school education,</w:t>
      </w:r>
      <w:r w:rsidR="00352D78" w:rsidRPr="0022100D">
        <w:t xml:space="preserve"> 2 had</w:t>
      </w:r>
      <w:r w:rsidRPr="0022100D">
        <w:t xml:space="preserve"> some high school,</w:t>
      </w:r>
      <w:r w:rsidR="00352D78" w:rsidRPr="0022100D">
        <w:t xml:space="preserve"> 4 had</w:t>
      </w:r>
      <w:r w:rsidRPr="0022100D">
        <w:t xml:space="preserve"> some college, and </w:t>
      </w:r>
      <w:r w:rsidR="00352D78" w:rsidRPr="0022100D">
        <w:t xml:space="preserve">2 had </w:t>
      </w:r>
      <w:r w:rsidRPr="0022100D">
        <w:t>some graduate school.</w:t>
      </w:r>
      <w:r w:rsidR="00DE13E1" w:rsidRPr="0022100D">
        <w:t xml:space="preserve"> </w:t>
      </w:r>
      <w:r w:rsidRPr="0022100D">
        <w:t>Thirteen of the pregnant women intended to breastfeed. The decision to breastfeed was influenced by social networks and was consistent with what their social supports desired.</w:t>
      </w:r>
      <w:r w:rsidR="00DE13E1" w:rsidRPr="0022100D">
        <w:t xml:space="preserve"> </w:t>
      </w:r>
    </w:p>
    <w:p w14:paraId="2DDBF802" w14:textId="6BB43835" w:rsidR="00467381" w:rsidRPr="0022100D" w:rsidRDefault="00DA4051" w:rsidP="0053733A">
      <w:pPr>
        <w:spacing w:line="480" w:lineRule="auto"/>
        <w:ind w:firstLine="720"/>
        <w:rPr>
          <w:rStyle w:val="Hyperlink"/>
          <w:color w:val="auto"/>
          <w:u w:val="none"/>
        </w:rPr>
      </w:pPr>
      <w:r w:rsidRPr="0022100D">
        <w:rPr>
          <w:rStyle w:val="Hyperlink"/>
          <w:color w:val="auto"/>
          <w:u w:val="none"/>
        </w:rPr>
        <w:t>Education level of pregnant women is an important determining factor for breastfeeding intention.</w:t>
      </w:r>
      <w:r w:rsidR="005E23E8" w:rsidRPr="0022100D">
        <w:fldChar w:fldCharType="begin"/>
      </w:r>
      <w:r w:rsidR="00827FBC" w:rsidRPr="0022100D">
        <w:instrText xml:space="preserve"> ADDIN EN.CITE &lt;EndNote&gt;&lt;Cite&gt;&lt;Author&gt;Jefferson U&lt;/Author&gt;&lt;Year&gt;2014&lt;/Year&gt;&lt;RecNum&gt;44&lt;/RecNum&gt;&lt;DisplayText&gt;[41]&lt;/DisplayText&gt;&lt;record&gt;&lt;rec-number&gt;44&lt;/rec-number&gt;&lt;foreign-keys&gt;&lt;key app="EN" db-id="2raewv0wqdf2t0etw26v92zipfspv02dwva2" timestamp="1534815310"&gt;44&lt;/key&gt;&lt;/foreign-keys&gt;&lt;ref-type name="Journal Article"&gt;17&lt;/ref-type&gt;&lt;contributors&gt;&lt;authors&gt;&lt;author&gt;Jefferson U,&lt;/author&gt;&lt;/authors&gt;&lt;/contributors&gt;&lt;titles&gt;&lt;title&gt;Infant Feeding Attitudes and Breastfeeding Intentions of Black College Students&lt;/title&gt;&lt;secondary-title&gt;Western Journal of Nursing Research&lt;/secondary-title&gt;&lt;/titles&gt;&lt;periodical&gt;&lt;full-title&gt;Western Journal of Nursing Research&lt;/full-title&gt;&lt;/periodical&gt;&lt;pages&gt;1338-1356&lt;/pages&gt;&lt;volume&gt;36&lt;/volume&gt;&lt;number&gt;10&lt;/number&gt;&lt;dates&gt;&lt;year&gt;2014&lt;/year&gt;&lt;/dates&gt;&lt;urls&gt;&lt;/urls&gt;&lt;/record&gt;&lt;/Cite&gt;&lt;/EndNote&gt;</w:instrText>
      </w:r>
      <w:r w:rsidR="005E23E8" w:rsidRPr="0022100D">
        <w:fldChar w:fldCharType="separate"/>
      </w:r>
      <w:r w:rsidR="00827FBC" w:rsidRPr="0022100D">
        <w:rPr>
          <w:noProof/>
        </w:rPr>
        <w:t>[41]</w:t>
      </w:r>
      <w:r w:rsidR="005E23E8" w:rsidRPr="0022100D">
        <w:fldChar w:fldCharType="end"/>
      </w:r>
      <w:r w:rsidRPr="0022100D">
        <w:rPr>
          <w:rStyle w:val="Hyperlink"/>
          <w:color w:val="auto"/>
          <w:u w:val="none"/>
        </w:rPr>
        <w:t xml:space="preserve"> </w:t>
      </w:r>
      <w:r w:rsidR="0053733A" w:rsidRPr="0022100D">
        <w:t xml:space="preserve">Many of the previous mentioned studies have reported the relationship between education levels and breastfeeding. The higher the education level that a woman has, the higher the rates are for breastfeeding </w:t>
      </w:r>
      <w:r w:rsidR="0053733A" w:rsidRPr="0022100D">
        <w:rPr>
          <w:i/>
        </w:rPr>
        <w:t>intention</w:t>
      </w:r>
      <w:r w:rsidR="0053733A" w:rsidRPr="0022100D">
        <w:t xml:space="preserve"> and </w:t>
      </w:r>
      <w:r w:rsidR="0053733A" w:rsidRPr="0022100D">
        <w:rPr>
          <w:i/>
        </w:rPr>
        <w:t>initiation</w:t>
      </w:r>
      <w:r w:rsidR="0053733A" w:rsidRPr="0022100D">
        <w:t xml:space="preserve">. The studies consistently show the relationship between higher education and better breastfeeding outcomes. </w:t>
      </w:r>
      <w:r w:rsidR="00606A41" w:rsidRPr="0022100D">
        <w:t xml:space="preserve">Having a higher level of education may give someone more opportunities to learn about healthy </w:t>
      </w:r>
      <w:r w:rsidR="00C37521" w:rsidRPr="0022100D">
        <w:t xml:space="preserve">infant feeding </w:t>
      </w:r>
      <w:r w:rsidR="00606A41" w:rsidRPr="0022100D">
        <w:t>choice</w:t>
      </w:r>
      <w:r w:rsidR="00C37521" w:rsidRPr="0022100D">
        <w:t>s. Education may give</w:t>
      </w:r>
      <w:r w:rsidR="002443DE" w:rsidRPr="0022100D">
        <w:t xml:space="preserve"> someone the curiosity and skills needed to research topics such as breastfeeding and </w:t>
      </w:r>
      <w:r w:rsidR="00C37521" w:rsidRPr="0022100D">
        <w:t>make an informed decision.</w:t>
      </w:r>
      <w:r w:rsidR="00C30E74" w:rsidRPr="0022100D">
        <w:t xml:space="preserve"> </w:t>
      </w:r>
    </w:p>
    <w:p w14:paraId="69985F49" w14:textId="62A2904D" w:rsidR="00DA4051" w:rsidRPr="0022100D" w:rsidRDefault="0053733A" w:rsidP="00DA4051">
      <w:pPr>
        <w:spacing w:line="480" w:lineRule="auto"/>
        <w:ind w:firstLine="720"/>
      </w:pPr>
      <w:r w:rsidRPr="0022100D">
        <w:t>This study demonstrates the breastfeeding intention is multifaceted and cannot be determined by one variable alon</w:t>
      </w:r>
      <w:r w:rsidR="002D79D3" w:rsidRPr="0022100D">
        <w:t>e</w:t>
      </w:r>
      <w:r w:rsidRPr="0022100D">
        <w:t xml:space="preserve">. </w:t>
      </w:r>
      <w:r w:rsidR="00DA4051" w:rsidRPr="0022100D">
        <w:t>A study on breastfeeding intention and attitudes among Black college students surveyed 174 Black m</w:t>
      </w:r>
      <w:r w:rsidR="002D79D3" w:rsidRPr="0022100D">
        <w:t>en</w:t>
      </w:r>
      <w:r w:rsidR="00DA4051" w:rsidRPr="0022100D">
        <w:t xml:space="preserve"> and 174 Black </w:t>
      </w:r>
      <w:r w:rsidR="002D79D3" w:rsidRPr="0022100D">
        <w:t>women</w:t>
      </w:r>
      <w:r w:rsidR="00DA4051" w:rsidRPr="0022100D">
        <w:t>, all of whom did not have children and were never pregnant.</w:t>
      </w:r>
      <w:r w:rsidR="005E23E8" w:rsidRPr="0022100D">
        <w:fldChar w:fldCharType="begin"/>
      </w:r>
      <w:r w:rsidR="00827FBC" w:rsidRPr="0022100D">
        <w:instrText xml:space="preserve"> ADDIN EN.CITE &lt;EndNote&gt;&lt;Cite&gt;&lt;Author&gt;Jefferson U&lt;/Author&gt;&lt;Year&gt;2014&lt;/Year&gt;&lt;RecNum&gt;44&lt;/RecNum&gt;&lt;DisplayText&gt;[41]&lt;/DisplayText&gt;&lt;record&gt;&lt;rec-number&gt;44&lt;/rec-number&gt;&lt;foreign-keys&gt;&lt;key app="EN" db-id="2raewv0wqdf2t0etw26v92zipfspv02dwva2" timestamp="1534815310"&gt;44&lt;/key&gt;&lt;/foreign-keys&gt;&lt;ref-type name="Journal Article"&gt;17&lt;/ref-type&gt;&lt;contributors&gt;&lt;authors&gt;&lt;author&gt;Jefferson U,&lt;/author&gt;&lt;/authors&gt;&lt;/contributors&gt;&lt;titles&gt;&lt;title&gt;Infant Feeding Attitudes and Breastfeeding Intentions of Black College Students&lt;/title&gt;&lt;secondary-title&gt;Western Journal of Nursing Research&lt;/secondary-title&gt;&lt;/titles&gt;&lt;periodical&gt;&lt;full-title&gt;Western Journal of Nursing Research&lt;/full-title&gt;&lt;/periodical&gt;&lt;pages&gt;1338-1356&lt;/pages&gt;&lt;volume&gt;36&lt;/volume&gt;&lt;number&gt;10&lt;/number&gt;&lt;dates&gt;&lt;year&gt;2014&lt;/year&gt;&lt;/dates&gt;&lt;urls&gt;&lt;/urls&gt;&lt;/record&gt;&lt;/Cite&gt;&lt;/EndNote&gt;</w:instrText>
      </w:r>
      <w:r w:rsidR="005E23E8" w:rsidRPr="0022100D">
        <w:fldChar w:fldCharType="separate"/>
      </w:r>
      <w:r w:rsidR="00827FBC" w:rsidRPr="0022100D">
        <w:rPr>
          <w:noProof/>
        </w:rPr>
        <w:t>[41]</w:t>
      </w:r>
      <w:r w:rsidR="005E23E8" w:rsidRPr="0022100D">
        <w:fldChar w:fldCharType="end"/>
      </w:r>
      <w:r w:rsidR="00DA4051" w:rsidRPr="0022100D">
        <w:t xml:space="preserve"> There were positive attitudes </w:t>
      </w:r>
      <w:r w:rsidR="002D79D3" w:rsidRPr="0022100D">
        <w:t>about</w:t>
      </w:r>
      <w:r w:rsidR="00DA4051" w:rsidRPr="0022100D">
        <w:t xml:space="preserve"> formula feeding, </w:t>
      </w:r>
      <w:r w:rsidR="002D79D3" w:rsidRPr="0022100D">
        <w:t xml:space="preserve">including </w:t>
      </w:r>
      <w:r w:rsidR="00DA4051" w:rsidRPr="0022100D">
        <w:t xml:space="preserve">45% of participants </w:t>
      </w:r>
      <w:r w:rsidR="002D79D3" w:rsidRPr="0022100D">
        <w:t xml:space="preserve">who </w:t>
      </w:r>
      <w:r w:rsidR="00DA4051" w:rsidRPr="0022100D">
        <w:t>thought formula was more convenient than breastfeeding</w:t>
      </w:r>
      <w:r w:rsidR="002D79D3" w:rsidRPr="0022100D">
        <w:t>,</w:t>
      </w:r>
      <w:r w:rsidR="00DA4051" w:rsidRPr="0022100D">
        <w:t xml:space="preserve"> 43% </w:t>
      </w:r>
      <w:r w:rsidR="002D79D3" w:rsidRPr="0022100D">
        <w:t xml:space="preserve">who </w:t>
      </w:r>
      <w:r w:rsidR="00DA4051" w:rsidRPr="0022100D">
        <w:t>thought that formula is better for mothers who work outside the home</w:t>
      </w:r>
      <w:r w:rsidR="002D79D3" w:rsidRPr="0022100D">
        <w:t>,</w:t>
      </w:r>
      <w:r w:rsidR="00DA4051" w:rsidRPr="0022100D">
        <w:t xml:space="preserve"> and 46% </w:t>
      </w:r>
      <w:r w:rsidR="002D79D3" w:rsidRPr="0022100D">
        <w:t xml:space="preserve">who </w:t>
      </w:r>
      <w:r w:rsidR="00DA4051" w:rsidRPr="0022100D">
        <w:t xml:space="preserve"> that women should not breastfeed in public. Breastmilk was also supported by participants </w:t>
      </w:r>
      <w:r w:rsidR="002D79D3" w:rsidRPr="0022100D">
        <w:t>including</w:t>
      </w:r>
      <w:r w:rsidR="00DA4051" w:rsidRPr="0022100D">
        <w:t xml:space="preserve"> 70% </w:t>
      </w:r>
      <w:r w:rsidR="002D79D3" w:rsidRPr="0022100D">
        <w:t>who thought</w:t>
      </w:r>
      <w:r w:rsidR="00DA4051" w:rsidRPr="0022100D">
        <w:t xml:space="preserve"> it </w:t>
      </w:r>
      <w:r w:rsidR="002D79D3" w:rsidRPr="0022100D">
        <w:t xml:space="preserve">was the </w:t>
      </w:r>
      <w:r w:rsidR="00DA4051" w:rsidRPr="0022100D">
        <w:t>ideal food</w:t>
      </w:r>
      <w:r w:rsidR="005E23E8" w:rsidRPr="0022100D">
        <w:t xml:space="preserve">, 77% </w:t>
      </w:r>
      <w:r w:rsidR="002D79D3" w:rsidRPr="0022100D">
        <w:t>who thought</w:t>
      </w:r>
      <w:r w:rsidR="005E23E8" w:rsidRPr="0022100D">
        <w:t xml:space="preserve"> that it increases bo</w:t>
      </w:r>
      <w:r w:rsidR="00DA4051" w:rsidRPr="0022100D">
        <w:t>nding between mother and child, and 41% that one of the joys of motherhood is missed by women who formula feed. Breastfeeding intention among participants was high with 163</w:t>
      </w:r>
      <w:r w:rsidR="008518F7" w:rsidRPr="0022100D">
        <w:t xml:space="preserve"> women</w:t>
      </w:r>
      <w:r w:rsidR="00DA4051" w:rsidRPr="0022100D">
        <w:t xml:space="preserve"> indicating a high probability of 81%-100% intention of breastfeeding future children. There were 14 participants who reported no chance of breastfeeding future children. There was a correlation with breastfeeding intention and education level, being breastfed as an infant, and </w:t>
      </w:r>
      <w:r w:rsidR="006A5505" w:rsidRPr="0022100D">
        <w:t>knowing someone who breastfeed.</w:t>
      </w:r>
      <w:r w:rsidR="00DE13E1" w:rsidRPr="0022100D">
        <w:t xml:space="preserve"> </w:t>
      </w:r>
    </w:p>
    <w:p w14:paraId="26041BE5" w14:textId="7E82918A" w:rsidR="00D1122E" w:rsidRPr="0022100D" w:rsidRDefault="00757391" w:rsidP="004D3D78">
      <w:pPr>
        <w:spacing w:line="480" w:lineRule="auto"/>
        <w:ind w:firstLine="720"/>
      </w:pPr>
      <w:r w:rsidRPr="0022100D">
        <w:t>The following study</w:t>
      </w:r>
      <w:r w:rsidR="00D1122E" w:rsidRPr="0022100D">
        <w:t xml:space="preserve"> </w:t>
      </w:r>
      <w:r w:rsidRPr="0022100D">
        <w:t xml:space="preserve">analyzed </w:t>
      </w:r>
      <w:r w:rsidR="00D1122E" w:rsidRPr="0022100D">
        <w:t>multiple variables</w:t>
      </w:r>
      <w:r w:rsidRPr="0022100D">
        <w:t xml:space="preserve"> to find </w:t>
      </w:r>
      <w:r w:rsidR="00D1122E" w:rsidRPr="0022100D">
        <w:t>higher intentions to breastfeed among those who were living with a partner, had a college education or higher, and support from family and peers</w:t>
      </w:r>
      <w:proofErr w:type="gramStart"/>
      <w:r w:rsidR="0093528F" w:rsidRPr="0022100D">
        <w:t>.[</w:t>
      </w:r>
      <w:proofErr w:type="gramEnd"/>
      <w:r w:rsidR="004D3D78" w:rsidRPr="0022100D">
        <w:t>42</w:t>
      </w:r>
      <w:r w:rsidR="0093528F" w:rsidRPr="0022100D">
        <w:t>]</w:t>
      </w:r>
      <w:r w:rsidR="004D3D78" w:rsidRPr="0022100D">
        <w:t xml:space="preserve"> </w:t>
      </w:r>
      <w:r w:rsidR="00D1122E" w:rsidRPr="0022100D">
        <w:t>A survey study of 100 pregnant women from an inner-city hospital were asked about breastfeeding intention.</w:t>
      </w:r>
      <w:r w:rsidR="004D3D78" w:rsidRPr="0022100D">
        <w:t xml:space="preserve"> </w:t>
      </w:r>
      <w:r w:rsidR="00D1122E" w:rsidRPr="0022100D">
        <w:t>There were 86 Black women, 13 mixed, and 1 White</w:t>
      </w:r>
      <w:r w:rsidR="008518F7" w:rsidRPr="0022100D">
        <w:t xml:space="preserve"> woman</w:t>
      </w:r>
      <w:r w:rsidR="00D1122E" w:rsidRPr="0022100D">
        <w:t>. The breastfeeding intention rate was 70.1%, 76.9%, and 100% respectively. Thirty-four were married or living with a partner and 82.3% intended to breastfeed</w:t>
      </w:r>
      <w:r w:rsidR="008518F7" w:rsidRPr="0022100D">
        <w:t>,</w:t>
      </w:r>
      <w:r w:rsidR="00D1122E" w:rsidRPr="0022100D">
        <w:t xml:space="preserve"> while of the 66 who were single or separated</w:t>
      </w:r>
      <w:r w:rsidR="008518F7" w:rsidRPr="0022100D">
        <w:t xml:space="preserve"> 77.3%</w:t>
      </w:r>
      <w:r w:rsidR="00D1122E" w:rsidRPr="0022100D">
        <w:t xml:space="preserve"> intended to breastfeed. The highest intention rates were seen among the 14 who had a college graduate education or higher with 100% intention and 83.1% intention among the 59 with a high school education, and 59.3% of the 27 who were not high school graduates.</w:t>
      </w:r>
      <w:r w:rsidR="00DE13E1" w:rsidRPr="0022100D">
        <w:t xml:space="preserve"> </w:t>
      </w:r>
      <w:r w:rsidR="00D1122E" w:rsidRPr="0022100D">
        <w:t>For support from a partner and family/peer, 69 had support from a partner and 92.7% intended to breastfeed compared to the 38.5% of the 26 who did not have partner support. For family/per support, 83.9% of the 87 who had family/peer support intended to breastfeed while 46.2% of the 13 who did not have family/peer support intended to breastfeed.</w:t>
      </w:r>
      <w:r w:rsidR="00DE13E1" w:rsidRPr="0022100D">
        <w:t xml:space="preserve"> </w:t>
      </w:r>
    </w:p>
    <w:p w14:paraId="027D286E" w14:textId="5FED17B3" w:rsidR="006C2485" w:rsidRPr="0022100D" w:rsidRDefault="00013D75" w:rsidP="00C1187D">
      <w:pPr>
        <w:pStyle w:val="Heading2"/>
        <w:numPr>
          <w:ilvl w:val="1"/>
          <w:numId w:val="12"/>
        </w:numPr>
      </w:pPr>
      <w:bookmarkStart w:id="22" w:name="_Toc532552270"/>
      <w:r w:rsidRPr="0022100D">
        <w:t>Hom</w:t>
      </w:r>
      <w:r w:rsidR="006C2485" w:rsidRPr="0022100D">
        <w:t>e Visiting</w:t>
      </w:r>
      <w:r w:rsidR="00577501" w:rsidRPr="0022100D">
        <w:t xml:space="preserve"> Past</w:t>
      </w:r>
      <w:bookmarkEnd w:id="22"/>
      <w:r w:rsidR="00577501" w:rsidRPr="0022100D">
        <w:t xml:space="preserve"> </w:t>
      </w:r>
    </w:p>
    <w:p w14:paraId="67708A69" w14:textId="4037D967" w:rsidR="00584512" w:rsidRPr="0022100D" w:rsidRDefault="005C7700" w:rsidP="001623E8">
      <w:pPr>
        <w:spacing w:line="480" w:lineRule="auto"/>
        <w:ind w:firstLine="720"/>
      </w:pPr>
      <w:r w:rsidRPr="0022100D">
        <w:t xml:space="preserve">Home visiting has a long history of public health significance and has been endorsed by physicians and used in statewide systems with some even adopting legislations to protect home visiting programs. </w:t>
      </w:r>
      <w:r w:rsidR="00584512" w:rsidRPr="0022100D">
        <w:t xml:space="preserve">The three goals of home visiting programs when </w:t>
      </w:r>
      <w:r w:rsidR="008518F7" w:rsidRPr="0022100D">
        <w:t>they</w:t>
      </w:r>
      <w:r w:rsidR="00584512" w:rsidRPr="0022100D">
        <w:t xml:space="preserve"> started in the United States w</w:t>
      </w:r>
      <w:r w:rsidR="008518F7" w:rsidRPr="0022100D">
        <w:t>ere</w:t>
      </w:r>
      <w:r w:rsidR="00584512" w:rsidRPr="0022100D">
        <w:t xml:space="preserve"> to encourage universal kindergarten, improve maternal and child health, and support poor immigrant communities</w:t>
      </w:r>
      <w:proofErr w:type="gramStart"/>
      <w:r w:rsidR="00584512" w:rsidRPr="0022100D">
        <w:t>.[</w:t>
      </w:r>
      <w:proofErr w:type="gramEnd"/>
      <w:r w:rsidR="00584512" w:rsidRPr="0022100D">
        <w:t xml:space="preserve">5] </w:t>
      </w:r>
    </w:p>
    <w:p w14:paraId="3418A863" w14:textId="6F1F3AF5" w:rsidR="005C7700" w:rsidRPr="0022100D" w:rsidRDefault="005C7700" w:rsidP="001623E8">
      <w:pPr>
        <w:spacing w:line="480" w:lineRule="auto"/>
        <w:ind w:firstLine="720"/>
      </w:pPr>
      <w:r w:rsidRPr="0022100D">
        <w:t xml:space="preserve">Home Visiting in the United States began in the 1880’s and was modeled after British </w:t>
      </w:r>
      <w:r w:rsidR="00DA5BD7" w:rsidRPr="0022100D">
        <w:t xml:space="preserve">home visiting </w:t>
      </w:r>
      <w:r w:rsidRPr="0022100D">
        <w:t>programs.</w:t>
      </w:r>
      <w:r w:rsidR="006859E3" w:rsidRPr="0022100D">
        <w:fldChar w:fldCharType="begin"/>
      </w:r>
      <w:r w:rsidR="00F15374" w:rsidRPr="0022100D">
        <w:instrText xml:space="preserve"> ADDIN EN.CITE &lt;EndNote&gt;&lt;Cite&gt;&lt;Author&gt;Duffee JH&lt;/Author&gt;&lt;Year&gt;2017&lt;/Year&gt;&lt;RecNum&gt;4&lt;/RecNum&gt;&lt;DisplayText&gt;[17]&lt;/DisplayText&gt;&lt;record&gt;&lt;rec-number&gt;4&lt;/rec-number&gt;&lt;foreign-keys&gt;&lt;key app="EN" db-id="2raewv0wqdf2t0etw26v92zipfspv02dwva2" timestamp="1531172515"&gt;4&lt;/key&gt;&lt;/foreign-keys&gt;&lt;ref-type name="Journal Article"&gt;17&lt;/ref-type&gt;&lt;contributors&gt;&lt;authors&gt;&lt;author&gt;Duffee JH, Mendelsohn AL, Kuo AA, et al. &lt;/author&gt;&lt;/authors&gt;&lt;/contributors&gt;&lt;titles&gt;&lt;title&gt;Early Childhood Home Visiting&lt;/title&gt;&lt;secondary-title&gt;Pediatrics&lt;/secondary-title&gt;&lt;/titles&gt;&lt;periodical&gt;&lt;full-title&gt;Pediatrics&lt;/full-title&gt;&lt;/periodical&gt;&lt;volume&gt;140&lt;/volume&gt;&lt;number&gt;3&lt;/number&gt;&lt;dates&gt;&lt;year&gt;2017&lt;/year&gt;&lt;/dates&gt;&lt;urls&gt;&lt;/urls&gt;&lt;/record&gt;&lt;/Cite&gt;&lt;/EndNote&gt;</w:instrText>
      </w:r>
      <w:r w:rsidR="006859E3" w:rsidRPr="0022100D">
        <w:fldChar w:fldCharType="separate"/>
      </w:r>
      <w:r w:rsidR="00F15374" w:rsidRPr="0022100D">
        <w:rPr>
          <w:noProof/>
        </w:rPr>
        <w:t>[17]</w:t>
      </w:r>
      <w:r w:rsidR="006859E3" w:rsidRPr="0022100D">
        <w:fldChar w:fldCharType="end"/>
      </w:r>
      <w:r w:rsidRPr="0022100D">
        <w:t xml:space="preserve"> </w:t>
      </w:r>
      <w:r w:rsidR="00DA5BD7" w:rsidRPr="0022100D">
        <w:t xml:space="preserve">During World War II, </w:t>
      </w:r>
      <w:r w:rsidRPr="0022100D">
        <w:t>home visiting</w:t>
      </w:r>
      <w:r w:rsidR="00DA5BD7" w:rsidRPr="0022100D">
        <w:t xml:space="preserve"> funding decreased. After World War II, </w:t>
      </w:r>
      <w:r w:rsidRPr="0022100D">
        <w:t>home visiting had a renewed interest due to anti-poverty efforts and the Civil Rights Movement.</w:t>
      </w:r>
      <w:r w:rsidR="006859E3" w:rsidRPr="0022100D">
        <w:fldChar w:fldCharType="begin"/>
      </w:r>
      <w:r w:rsidR="00F15374" w:rsidRPr="0022100D">
        <w:instrText xml:space="preserve"> ADDIN EN.CITE &lt;EndNote&gt;&lt;Cite&gt;&lt;Author&gt;Duffee JH&lt;/Author&gt;&lt;Year&gt;2017&lt;/Year&gt;&lt;RecNum&gt;4&lt;/RecNum&gt;&lt;DisplayText&gt;[17]&lt;/DisplayText&gt;&lt;record&gt;&lt;rec-number&gt;4&lt;/rec-number&gt;&lt;foreign-keys&gt;&lt;key app="EN" db-id="2raewv0wqdf2t0etw26v92zipfspv02dwva2" timestamp="1531172515"&gt;4&lt;/key&gt;&lt;/foreign-keys&gt;&lt;ref-type name="Journal Article"&gt;17&lt;/ref-type&gt;&lt;contributors&gt;&lt;authors&gt;&lt;author&gt;Duffee JH, Mendelsohn AL, Kuo AA, et al. &lt;/author&gt;&lt;/authors&gt;&lt;/contributors&gt;&lt;titles&gt;&lt;title&gt;Early Childhood Home Visiting&lt;/title&gt;&lt;secondary-title&gt;Pediatrics&lt;/secondary-title&gt;&lt;/titles&gt;&lt;periodical&gt;&lt;full-title&gt;Pediatrics&lt;/full-title&gt;&lt;/periodical&gt;&lt;volume&gt;140&lt;/volume&gt;&lt;number&gt;3&lt;/number&gt;&lt;dates&gt;&lt;year&gt;2017&lt;/year&gt;&lt;/dates&gt;&lt;urls&gt;&lt;/urls&gt;&lt;/record&gt;&lt;/Cite&gt;&lt;/EndNote&gt;</w:instrText>
      </w:r>
      <w:r w:rsidR="006859E3" w:rsidRPr="0022100D">
        <w:fldChar w:fldCharType="separate"/>
      </w:r>
      <w:r w:rsidR="00F15374" w:rsidRPr="0022100D">
        <w:rPr>
          <w:noProof/>
        </w:rPr>
        <w:t>[17]</w:t>
      </w:r>
      <w:r w:rsidR="006859E3" w:rsidRPr="0022100D">
        <w:fldChar w:fldCharType="end"/>
      </w:r>
      <w:r w:rsidRPr="0022100D">
        <w:t xml:space="preserve"> In the 1960’s, home visiting was a part of </w:t>
      </w:r>
      <w:r w:rsidR="00DA5BD7" w:rsidRPr="0022100D">
        <w:t xml:space="preserve">the </w:t>
      </w:r>
      <w:r w:rsidRPr="0022100D">
        <w:t>government’s War on Poverty.</w:t>
      </w:r>
      <w:r w:rsidR="00DE13E1" w:rsidRPr="0022100D">
        <w:t xml:space="preserve"> </w:t>
      </w:r>
      <w:r w:rsidRPr="0022100D">
        <w:t>In the 1970’s some home visiting programs expanded its work to include case management to help families become self-sufficient and link to other support resources. From 1975 through the end of the 20</w:t>
      </w:r>
      <w:r w:rsidRPr="0022100D">
        <w:rPr>
          <w:vertAlign w:val="superscript"/>
        </w:rPr>
        <w:t>th</w:t>
      </w:r>
      <w:r w:rsidRPr="0022100D">
        <w:t xml:space="preserve"> century</w:t>
      </w:r>
      <w:r w:rsidR="00DA5BD7" w:rsidRPr="0022100D">
        <w:t>,</w:t>
      </w:r>
      <w:r w:rsidRPr="0022100D">
        <w:t xml:space="preserve"> home visiting was used for the prevention of child abuse and neglect, promoting child development, and increasing parenting abilities.</w:t>
      </w:r>
      <w:r w:rsidR="00DE13E1" w:rsidRPr="0022100D">
        <w:t xml:space="preserve"> </w:t>
      </w:r>
    </w:p>
    <w:p w14:paraId="0A263BDE" w14:textId="417B645B" w:rsidR="008518F7" w:rsidRPr="0022100D" w:rsidRDefault="00DE13E1" w:rsidP="008518F7">
      <w:pPr>
        <w:spacing w:line="480" w:lineRule="auto"/>
        <w:ind w:firstLine="720"/>
      </w:pPr>
      <w:r w:rsidRPr="0022100D">
        <w:t>At</w:t>
      </w:r>
      <w:r w:rsidR="00780C4D" w:rsidRPr="0022100D">
        <w:t xml:space="preserve"> multiple points in history</w:t>
      </w:r>
      <w:r w:rsidRPr="0022100D">
        <w:t xml:space="preserve">, notable pediatricians have expressed the importance of home visiting. </w:t>
      </w:r>
      <w:r w:rsidR="008518F7" w:rsidRPr="0022100D">
        <w:t>The Abraham Jacobi Award is awarded annually to a pediatrician who has made a notable contribution to teaching, patient care and/or clinical research.</w:t>
      </w:r>
      <w:r w:rsidR="008518F7" w:rsidRPr="0022100D">
        <w:fldChar w:fldCharType="begin"/>
      </w:r>
      <w:r w:rsidR="00827FBC" w:rsidRPr="0022100D">
        <w:instrText xml:space="preserve"> ADDIN EN.CITE &lt;EndNote&gt;&lt;Cite&gt;&lt;Author&gt;Duffee JH&lt;/Author&gt;&lt;Year&gt;2017&lt;/Year&gt;&lt;RecNum&gt;4&lt;/RecNum&gt;&lt;DisplayText&gt;[17, 43]&lt;/DisplayText&gt;&lt;record&gt;&lt;rec-number&gt;4&lt;/rec-number&gt;&lt;foreign-keys&gt;&lt;key app="EN" db-id="2raewv0wqdf2t0etw26v92zipfspv02dwva2" timestamp="1531172515"&gt;4&lt;/key&gt;&lt;/foreign-keys&gt;&lt;ref-type name="Journal Article"&gt;17&lt;/ref-type&gt;&lt;contributors&gt;&lt;authors&gt;&lt;author&gt;Duffee JH, Mendelsohn AL, Kuo AA, et al. &lt;/author&gt;&lt;/authors&gt;&lt;/contributors&gt;&lt;titles&gt;&lt;title&gt;Early Childhood Home Visiting&lt;/title&gt;&lt;secondary-title&gt;Pediatrics&lt;/secondary-title&gt;&lt;/titles&gt;&lt;periodical&gt;&lt;full-title&gt;Pediatrics&lt;/full-title&gt;&lt;/periodical&gt;&lt;volume&gt;140&lt;/volume&gt;&lt;number&gt;3&lt;/number&gt;&lt;dates&gt;&lt;year&gt;2017&lt;/year&gt;&lt;/dates&gt;&lt;urls&gt;&lt;/urls&gt;&lt;/record&gt;&lt;/Cite&gt;&lt;Cite&gt;&lt;Author&gt;American Academy of Pediatrics&lt;/Author&gt;&lt;Year&gt;2015&lt;/Year&gt;&lt;RecNum&gt;14&lt;/RecNum&gt;&lt;record&gt;&lt;rec-number&gt;14&lt;/rec-number&gt;&lt;foreign-keys&gt;&lt;key app="EN" db-id="2raewv0wqdf2t0etw26v92zipfspv02dwva2" timestamp="1531433894"&gt;14&lt;/key&gt;&lt;/foreign-keys&gt;&lt;ref-type name="Magazine Article"&gt;19&lt;/ref-type&gt;&lt;contributors&gt;&lt;authors&gt;&lt;author&gt;American Academy of Pediatrics,&lt;/author&gt;&lt;/authors&gt;&lt;/contributors&gt;&lt;titles&gt;&lt;title&gt;2015 Award Winners&lt;/title&gt;&lt;secondary-title&gt;AAP News&lt;/secondary-title&gt;&lt;/titles&gt;&lt;volume&gt;36&lt;/volume&gt;&lt;number&gt;10&lt;/number&gt;&lt;dates&gt;&lt;year&gt;2015&lt;/year&gt;&lt;/dates&gt;&lt;urls&gt;&lt;/urls&gt;&lt;/record&gt;&lt;/Cite&gt;&lt;/EndNote&gt;</w:instrText>
      </w:r>
      <w:r w:rsidR="008518F7" w:rsidRPr="0022100D">
        <w:fldChar w:fldCharType="separate"/>
      </w:r>
      <w:r w:rsidR="00827FBC" w:rsidRPr="0022100D">
        <w:rPr>
          <w:noProof/>
        </w:rPr>
        <w:t>[17, 43]</w:t>
      </w:r>
      <w:r w:rsidR="008518F7" w:rsidRPr="0022100D">
        <w:fldChar w:fldCharType="end"/>
      </w:r>
      <w:r w:rsidR="008518F7" w:rsidRPr="0022100D">
        <w:t xml:space="preserve"> Two award recipients are home visiting supporters. C. Henry </w:t>
      </w:r>
      <w:proofErr w:type="spellStart"/>
      <w:r w:rsidR="008518F7" w:rsidRPr="0022100D">
        <w:t>Kempe</w:t>
      </w:r>
      <w:proofErr w:type="spellEnd"/>
      <w:r w:rsidR="008518F7" w:rsidRPr="0022100D">
        <w:t>, MD, during his 1978 Abraham Jacobi Memorial Reward speech, said that every pregnant mother and preschool age child should have a home visitor.</w:t>
      </w:r>
      <w:r w:rsidRPr="0022100D">
        <w:t xml:space="preserve"> </w:t>
      </w:r>
      <w:r w:rsidR="008518F7" w:rsidRPr="0022100D">
        <w:t xml:space="preserve">Another award recipient, Cal </w:t>
      </w:r>
      <w:proofErr w:type="spellStart"/>
      <w:r w:rsidR="008518F7" w:rsidRPr="0022100D">
        <w:t>Sia</w:t>
      </w:r>
      <w:proofErr w:type="spellEnd"/>
      <w:r w:rsidR="008518F7" w:rsidRPr="0022100D">
        <w:t xml:space="preserve">, MD echoed </w:t>
      </w:r>
      <w:proofErr w:type="spellStart"/>
      <w:r w:rsidR="008518F7" w:rsidRPr="0022100D">
        <w:t>Kempe’s</w:t>
      </w:r>
      <w:proofErr w:type="spellEnd"/>
      <w:r w:rsidR="008518F7" w:rsidRPr="0022100D">
        <w:t xml:space="preserve"> sentiments during his 1992 award speech.</w:t>
      </w:r>
      <w:r w:rsidRPr="0022100D">
        <w:t xml:space="preserve"> </w:t>
      </w:r>
    </w:p>
    <w:p w14:paraId="28FAD897" w14:textId="7B779A43" w:rsidR="00577501" w:rsidRPr="0022100D" w:rsidRDefault="007E6B34" w:rsidP="00C1187D">
      <w:pPr>
        <w:pStyle w:val="Heading3"/>
      </w:pPr>
      <w:bookmarkStart w:id="23" w:name="_Toc532552271"/>
      <w:r w:rsidRPr="0022100D">
        <w:t>HOME VISITING PRESENT</w:t>
      </w:r>
      <w:bookmarkEnd w:id="23"/>
    </w:p>
    <w:p w14:paraId="3100A0BA" w14:textId="4647602F" w:rsidR="005C7700" w:rsidRPr="0022100D" w:rsidRDefault="005C7700" w:rsidP="001623E8">
      <w:pPr>
        <w:spacing w:line="480" w:lineRule="auto"/>
        <w:ind w:firstLine="720"/>
      </w:pPr>
      <w:r w:rsidRPr="0022100D">
        <w:t>Today, all fifty states, and five United States territories have home visiting programs with goals of school readiness, inte</w:t>
      </w:r>
      <w:r w:rsidR="00584512" w:rsidRPr="0022100D">
        <w:t>rvening with poverty</w:t>
      </w:r>
      <w:r w:rsidRPr="0022100D">
        <w:t>,</w:t>
      </w:r>
      <w:r w:rsidR="0093528F" w:rsidRPr="0022100D">
        <w:t xml:space="preserve"> decreasing</w:t>
      </w:r>
      <w:r w:rsidRPr="0022100D">
        <w:t xml:space="preserve"> environmental safety hazards, </w:t>
      </w:r>
      <w:r w:rsidR="00DA5BD7" w:rsidRPr="0022100D">
        <w:t xml:space="preserve">and </w:t>
      </w:r>
      <w:r w:rsidR="00045F5A" w:rsidRPr="0022100D">
        <w:t xml:space="preserve">increasing </w:t>
      </w:r>
      <w:r w:rsidRPr="0022100D">
        <w:t>population-based health.</w:t>
      </w:r>
      <w:r w:rsidR="006859E3" w:rsidRPr="0022100D">
        <w:fldChar w:fldCharType="begin"/>
      </w:r>
      <w:r w:rsidR="00F15374" w:rsidRPr="0022100D">
        <w:instrText xml:space="preserve"> ADDIN EN.CITE &lt;EndNote&gt;&lt;Cite&gt;&lt;Author&gt;Duffee JH&lt;/Author&gt;&lt;Year&gt;2017&lt;/Year&gt;&lt;RecNum&gt;4&lt;/RecNum&gt;&lt;DisplayText&gt;[17]&lt;/DisplayText&gt;&lt;record&gt;&lt;rec-number&gt;4&lt;/rec-number&gt;&lt;foreign-keys&gt;&lt;key app="EN" db-id="2raewv0wqdf2t0etw26v92zipfspv02dwva2" timestamp="1531172515"&gt;4&lt;/key&gt;&lt;/foreign-keys&gt;&lt;ref-type name="Journal Article"&gt;17&lt;/ref-type&gt;&lt;contributors&gt;&lt;authors&gt;&lt;author&gt;Duffee JH, Mendelsohn AL, Kuo AA, et al. &lt;/author&gt;&lt;/authors&gt;&lt;/contributors&gt;&lt;titles&gt;&lt;title&gt;Early Childhood Home Visiting&lt;/title&gt;&lt;secondary-title&gt;Pediatrics&lt;/secondary-title&gt;&lt;/titles&gt;&lt;periodical&gt;&lt;full-title&gt;Pediatrics&lt;/full-title&gt;&lt;/periodical&gt;&lt;volume&gt;140&lt;/volume&gt;&lt;number&gt;3&lt;/number&gt;&lt;dates&gt;&lt;year&gt;2017&lt;/year&gt;&lt;/dates&gt;&lt;urls&gt;&lt;/urls&gt;&lt;/record&gt;&lt;/Cite&gt;&lt;/EndNote&gt;</w:instrText>
      </w:r>
      <w:r w:rsidR="006859E3" w:rsidRPr="0022100D">
        <w:fldChar w:fldCharType="separate"/>
      </w:r>
      <w:r w:rsidR="00F15374" w:rsidRPr="0022100D">
        <w:rPr>
          <w:noProof/>
        </w:rPr>
        <w:t>[17]</w:t>
      </w:r>
      <w:r w:rsidR="006859E3" w:rsidRPr="0022100D">
        <w:fldChar w:fldCharType="end"/>
      </w:r>
      <w:r w:rsidRPr="0022100D">
        <w:t xml:space="preserve"> Current sustainability </w:t>
      </w:r>
      <w:r w:rsidR="008518F7" w:rsidRPr="0022100D">
        <w:t>of</w:t>
      </w:r>
      <w:r w:rsidRPr="0022100D">
        <w:t xml:space="preserve"> home visiting programs is due to funding from the American Recovery and Reinvestment Act which allotted $2.1 billion in 2009 to exp</w:t>
      </w:r>
      <w:r w:rsidR="00DA5BD7" w:rsidRPr="0022100D">
        <w:t>and Head S</w:t>
      </w:r>
      <w:r w:rsidRPr="0022100D">
        <w:t>tart and Early Head Start.</w:t>
      </w:r>
      <w:r w:rsidR="00DE13E1" w:rsidRPr="0022100D">
        <w:t xml:space="preserve"> </w:t>
      </w:r>
      <w:r w:rsidRPr="0022100D">
        <w:t xml:space="preserve">The Patient Protection and Affordable Care Act in 2010 earmarked $1.5 </w:t>
      </w:r>
      <w:r w:rsidR="00DA5BD7" w:rsidRPr="0022100D">
        <w:t xml:space="preserve">million </w:t>
      </w:r>
      <w:r w:rsidRPr="0022100D">
        <w:t>over five years for the Maternal, Infant, and Early Childhood Home Visiting Program (MIECHV). With federal grants through MIECHV, each state has at least one evidence-based home visiting program</w:t>
      </w:r>
      <w:r w:rsidR="00DA5BD7" w:rsidRPr="0022100D">
        <w:t>.</w:t>
      </w:r>
      <w:r w:rsidRPr="0022100D">
        <w:t xml:space="preserve"> </w:t>
      </w:r>
      <w:r w:rsidR="00D90F05" w:rsidRPr="0022100D">
        <w:t>To</w:t>
      </w:r>
      <w:r w:rsidR="009F7EAF" w:rsidRPr="0022100D">
        <w:t xml:space="preserve"> meet the needs of </w:t>
      </w:r>
      <w:r w:rsidR="00DE13E1" w:rsidRPr="0022100D">
        <w:t>high-risk</w:t>
      </w:r>
      <w:r w:rsidR="009F7EAF" w:rsidRPr="0022100D">
        <w:t xml:space="preserve"> communities,</w:t>
      </w:r>
      <w:r w:rsidRPr="0022100D">
        <w:t xml:space="preserve"> the program must improve outcomes for a family’s self-sufficiency, improve health indicators of target populations,</w:t>
      </w:r>
      <w:r w:rsidR="009F7EAF" w:rsidRPr="0022100D">
        <w:t xml:space="preserve"> and</w:t>
      </w:r>
      <w:r w:rsidRPr="0022100D">
        <w:t xml:space="preserve"> school readiness. Additional program outcomes were added in 2013 to reduce family violence, juvenile delinquency, and child maltreatment.</w:t>
      </w:r>
      <w:r w:rsidR="00DE13E1" w:rsidRPr="0022100D">
        <w:t xml:space="preserve"> </w:t>
      </w:r>
    </w:p>
    <w:p w14:paraId="5FCCD0F4" w14:textId="67B2D994" w:rsidR="00514B29" w:rsidRPr="0022100D" w:rsidRDefault="005C7700" w:rsidP="00577501">
      <w:pPr>
        <w:spacing w:line="480" w:lineRule="auto"/>
        <w:ind w:firstLine="720"/>
      </w:pPr>
      <w:r w:rsidRPr="0022100D">
        <w:t>The US Department of Health and Human Services has a Home Visiting Evidence of Effectiveness Review that currently has nineteen home visiting program models m</w:t>
      </w:r>
      <w:r w:rsidR="00577501" w:rsidRPr="0022100D">
        <w:t>eeting the review criteria, one</w:t>
      </w:r>
      <w:r w:rsidR="009F7EAF" w:rsidRPr="0022100D">
        <w:t xml:space="preserve"> of</w:t>
      </w:r>
      <w:r w:rsidR="00577501" w:rsidRPr="0022100D">
        <w:t xml:space="preserve"> which is Healthy Families America</w:t>
      </w:r>
      <w:r w:rsidR="006859E3" w:rsidRPr="0022100D">
        <w:t>.</w:t>
      </w:r>
      <w:r w:rsidR="00DE13E1" w:rsidRPr="0022100D">
        <w:t xml:space="preserve"> </w:t>
      </w:r>
    </w:p>
    <w:p w14:paraId="520A9762" w14:textId="6FFD481D" w:rsidR="00E3264C" w:rsidRPr="0022100D" w:rsidRDefault="00E3264C" w:rsidP="00E4158C">
      <w:pPr>
        <w:spacing w:line="480" w:lineRule="auto"/>
        <w:ind w:firstLine="720"/>
      </w:pPr>
      <w:r w:rsidRPr="0022100D">
        <w:t>For</w:t>
      </w:r>
      <w:r w:rsidR="006F52BA" w:rsidRPr="0022100D">
        <w:t xml:space="preserve"> 2015, </w:t>
      </w:r>
      <w:r w:rsidR="006D1BB5" w:rsidRPr="0022100D">
        <w:t>a national profile of families served through home visiting</w:t>
      </w:r>
      <w:r w:rsidR="00532C49" w:rsidRPr="0022100D">
        <w:t xml:space="preserve"> in all fifty states and the District of Columbia,</w:t>
      </w:r>
      <w:r w:rsidR="006D1BB5" w:rsidRPr="0022100D">
        <w:t xml:space="preserve"> shows that of the 269,206 families served</w:t>
      </w:r>
      <w:r w:rsidR="008518F7" w:rsidRPr="0022100D">
        <w:t>,</w:t>
      </w:r>
      <w:r w:rsidR="006D1BB5" w:rsidRPr="0022100D">
        <w:t xml:space="preserve"> 59% were White, 20% Black,</w:t>
      </w:r>
      <w:r w:rsidR="006F52BA" w:rsidRPr="0022100D">
        <w:t xml:space="preserve"> </w:t>
      </w:r>
      <w:r w:rsidR="006D1BB5" w:rsidRPr="0022100D">
        <w:t xml:space="preserve">10% multiple races, 4% American Indian/Alaskan Native, 2% Asian, 1% Native Hawaiian/Pacific Islander, </w:t>
      </w:r>
      <w:r w:rsidR="00144803" w:rsidRPr="0022100D">
        <w:t>and 4% Other while</w:t>
      </w:r>
      <w:r w:rsidR="006D1BB5" w:rsidRPr="0022100D">
        <w:t xml:space="preserve"> </w:t>
      </w:r>
      <w:r w:rsidR="00144803" w:rsidRPr="0022100D">
        <w:t>26% identified as Hispanic or Latino.</w:t>
      </w:r>
      <w:r w:rsidR="00467D34" w:rsidRPr="0022100D">
        <w:fldChar w:fldCharType="begin"/>
      </w:r>
      <w:r w:rsidR="00827FBC" w:rsidRPr="0022100D">
        <w:instrText xml:space="preserve"> ADDIN EN.CITE &lt;EndNote&gt;&lt;Cite&gt;&lt;Author&gt;National Home Visiting Resource Center&lt;/Author&gt;&lt;Year&gt;2017&lt;/Year&gt;&lt;RecNum&gt;28&lt;/RecNum&gt;&lt;DisplayText&gt;[44]&lt;/DisplayText&gt;&lt;record&gt;&lt;rec-number&gt;28&lt;/rec-number&gt;&lt;foreign-keys&gt;&lt;key app="EN" db-id="2raewv0wqdf2t0etw26v92zipfspv02dwva2" timestamp="1532730090"&gt;28&lt;/key&gt;&lt;/foreign-keys&gt;&lt;ref-type name="Report"&gt;27&lt;/ref-type&gt;&lt;contributors&gt;&lt;authors&gt;&lt;author&gt;National Home Visiting Resource Center,&lt;/author&gt;&lt;/authors&gt;&lt;/contributors&gt;&lt;titles&gt;&lt;title&gt;Home Visiting Yearbook&lt;/title&gt;&lt;/titles&gt;&lt;dates&gt;&lt;year&gt;2017&lt;/year&gt;&lt;/dates&gt;&lt;urls&gt;&lt;related-urls&gt;&lt;url&gt;https://www.nhvrc.org/wp-content/uploads/NHVRC_Yearbook_2017_Final.pdf&lt;/url&gt;&lt;/related-urls&gt;&lt;/urls&gt;&lt;access-date&gt;July 27, 2018&lt;/access-date&gt;&lt;/record&gt;&lt;/Cite&gt;&lt;/EndNote&gt;</w:instrText>
      </w:r>
      <w:r w:rsidR="00467D34" w:rsidRPr="0022100D">
        <w:fldChar w:fldCharType="separate"/>
      </w:r>
      <w:r w:rsidR="00827FBC" w:rsidRPr="0022100D">
        <w:rPr>
          <w:noProof/>
        </w:rPr>
        <w:t>[44]</w:t>
      </w:r>
      <w:r w:rsidR="00467D34" w:rsidRPr="0022100D">
        <w:fldChar w:fldCharType="end"/>
      </w:r>
      <w:r w:rsidR="00144803" w:rsidRPr="0022100D">
        <w:t xml:space="preserve"> Twenty six </w:t>
      </w:r>
      <w:r w:rsidRPr="0022100D">
        <w:t xml:space="preserve">percent </w:t>
      </w:r>
      <w:r w:rsidR="00144803" w:rsidRPr="0022100D">
        <w:t>of caregivers had no high school diploma.</w:t>
      </w:r>
      <w:r w:rsidR="00467D34" w:rsidRPr="0022100D">
        <w:fldChar w:fldCharType="begin"/>
      </w:r>
      <w:r w:rsidR="00827FBC" w:rsidRPr="0022100D">
        <w:instrText xml:space="preserve"> ADDIN EN.CITE &lt;EndNote&gt;&lt;Cite&gt;&lt;Author&gt;National Home Visiting Resource Center&lt;/Author&gt;&lt;Year&gt;2017&lt;/Year&gt;&lt;RecNum&gt;28&lt;/RecNum&gt;&lt;DisplayText&gt;[44]&lt;/DisplayText&gt;&lt;record&gt;&lt;rec-number&gt;28&lt;/rec-number&gt;&lt;foreign-keys&gt;&lt;key app="EN" db-id="2raewv0wqdf2t0etw26v92zipfspv02dwva2" timestamp="1532730090"&gt;28&lt;/key&gt;&lt;/foreign-keys&gt;&lt;ref-type name="Report"&gt;27&lt;/ref-type&gt;&lt;contributors&gt;&lt;authors&gt;&lt;author&gt;National Home Visiting Resource Center,&lt;/author&gt;&lt;/authors&gt;&lt;/contributors&gt;&lt;titles&gt;&lt;title&gt;Home Visiting Yearbook&lt;/title&gt;&lt;/titles&gt;&lt;dates&gt;&lt;year&gt;2017&lt;/year&gt;&lt;/dates&gt;&lt;urls&gt;&lt;related-urls&gt;&lt;url&gt;https://www.nhvrc.org/wp-content/uploads/NHVRC_Yearbook_2017_Final.pdf&lt;/url&gt;&lt;/related-urls&gt;&lt;/urls&gt;&lt;access-date&gt;July 27, 2018&lt;/access-date&gt;&lt;/record&gt;&lt;/Cite&gt;&lt;/EndNote&gt;</w:instrText>
      </w:r>
      <w:r w:rsidR="00467D34" w:rsidRPr="0022100D">
        <w:fldChar w:fldCharType="separate"/>
      </w:r>
      <w:r w:rsidR="00827FBC" w:rsidRPr="0022100D">
        <w:rPr>
          <w:noProof/>
        </w:rPr>
        <w:t>[44]</w:t>
      </w:r>
      <w:r w:rsidR="00467D34" w:rsidRPr="0022100D">
        <w:fldChar w:fldCharType="end"/>
      </w:r>
      <w:r w:rsidR="00144803" w:rsidRPr="0022100D">
        <w:t xml:space="preserve"> </w:t>
      </w:r>
    </w:p>
    <w:p w14:paraId="561AF249" w14:textId="580C45D9" w:rsidR="00360726" w:rsidRPr="0022100D" w:rsidRDefault="00E3264C" w:rsidP="00467D34">
      <w:pPr>
        <w:spacing w:line="480" w:lineRule="auto"/>
        <w:ind w:firstLine="720"/>
      </w:pPr>
      <w:r w:rsidRPr="0022100D">
        <w:t>A 2016 state profile for Pennsylvania shows that 15,918 families were served through evidence-based home visiting.</w:t>
      </w:r>
      <w:r w:rsidR="00467D34" w:rsidRPr="0022100D">
        <w:fldChar w:fldCharType="begin"/>
      </w:r>
      <w:r w:rsidR="00827FBC" w:rsidRPr="0022100D">
        <w:instrText xml:space="preserve"> ADDIN EN.CITE &lt;EndNote&gt;&lt;Cite&gt;&lt;Author&gt;National Home Visiting Resource Center&lt;/Author&gt;&lt;Year&gt;2016&lt;/Year&gt;&lt;RecNum&gt;29&lt;/RecNum&gt;&lt;DisplayText&gt;[45]&lt;/DisplayText&gt;&lt;record&gt;&lt;rec-number&gt;29&lt;/rec-number&gt;&lt;foreign-keys&gt;&lt;key app="EN" db-id="2raewv0wqdf2t0etw26v92zipfspv02dwva2" timestamp="1532730241"&gt;29&lt;/key&gt;&lt;/foreign-keys&gt;&lt;ref-type name="Report"&gt;27&lt;/ref-type&gt;&lt;contributors&gt;&lt;authors&gt;&lt;author&gt;National Home Visiting Resource Center,&lt;/author&gt;&lt;/authors&gt;&lt;/contributors&gt;&lt;titles&gt;&lt;title&gt;State Profile- Pennsylvania &lt;/title&gt;&lt;/titles&gt;&lt;dates&gt;&lt;year&gt;2016&lt;/year&gt;&lt;/dates&gt;&lt;urls&gt;&lt;related-urls&gt;&lt;url&gt;https://www.nhvrc.org/wp-content/uploads/DS-PA-Profile.pdf&lt;/url&gt;&lt;/related-urls&gt;&lt;/urls&gt;&lt;access-date&gt;July 27, 2018&lt;/access-date&gt;&lt;/record&gt;&lt;/Cite&gt;&lt;/EndNote&gt;</w:instrText>
      </w:r>
      <w:r w:rsidR="00467D34" w:rsidRPr="0022100D">
        <w:fldChar w:fldCharType="separate"/>
      </w:r>
      <w:r w:rsidR="00827FBC" w:rsidRPr="0022100D">
        <w:rPr>
          <w:noProof/>
        </w:rPr>
        <w:t>[45]</w:t>
      </w:r>
      <w:r w:rsidR="00467D34" w:rsidRPr="0022100D">
        <w:fldChar w:fldCharType="end"/>
      </w:r>
      <w:r w:rsidRPr="0022100D">
        <w:t xml:space="preserve"> Of the families served, 58% identified as White, 23% Black, 11% multiple races, 2% Asian, &lt;1% American Indian/Alaskan Native, &lt;1% Native Hawaiian/Pacific Islander, and 4% </w:t>
      </w:r>
      <w:proofErr w:type="gramStart"/>
      <w:r w:rsidRPr="0022100D">
        <w:t>Other</w:t>
      </w:r>
      <w:proofErr w:type="gramEnd"/>
      <w:r w:rsidRPr="0022100D">
        <w:t xml:space="preserve"> while 13% identified as Hispanic or Latino.</w:t>
      </w:r>
      <w:r w:rsidR="00DE13E1" w:rsidRPr="0022100D">
        <w:t xml:space="preserve"> </w:t>
      </w:r>
      <w:r w:rsidRPr="0022100D">
        <w:t>Twenty five percent of caregi</w:t>
      </w:r>
      <w:r w:rsidR="00467D34" w:rsidRPr="0022100D">
        <w:t>vers had no high school diploma.</w:t>
      </w:r>
      <w:r w:rsidR="00DE13E1" w:rsidRPr="0022100D">
        <w:t xml:space="preserve"> </w:t>
      </w:r>
    </w:p>
    <w:p w14:paraId="12CF328F" w14:textId="14F1B57B" w:rsidR="00067D94" w:rsidRPr="0022100D" w:rsidRDefault="007E6B34" w:rsidP="00C1187D">
      <w:pPr>
        <w:pStyle w:val="Heading3"/>
      </w:pPr>
      <w:bookmarkStart w:id="24" w:name="_Toc532552272"/>
      <w:r w:rsidRPr="0022100D">
        <w:t>HEALTHY FAMILIES</w:t>
      </w:r>
      <w:r w:rsidR="00067D94" w:rsidRPr="0022100D">
        <w:t xml:space="preserve"> A</w:t>
      </w:r>
      <w:r w:rsidRPr="0022100D">
        <w:t>MERICA</w:t>
      </w:r>
      <w:bookmarkEnd w:id="24"/>
    </w:p>
    <w:p w14:paraId="0E82A49C" w14:textId="658D0419" w:rsidR="0025404A" w:rsidRPr="0022100D" w:rsidRDefault="00B353A0" w:rsidP="00E4158C">
      <w:pPr>
        <w:spacing w:line="480" w:lineRule="auto"/>
        <w:ind w:firstLine="720"/>
        <w:textAlignment w:val="baseline"/>
      </w:pPr>
      <w:r w:rsidRPr="0022100D">
        <w:t>Healthy Families America</w:t>
      </w:r>
      <w:r w:rsidR="0025404A" w:rsidRPr="0022100D">
        <w:t xml:space="preserve"> is a program of Prevent Child Abuse America</w:t>
      </w:r>
      <w:r w:rsidR="00177A16" w:rsidRPr="0022100D">
        <w:t xml:space="preserve"> and started in 1992</w:t>
      </w:r>
      <w:r w:rsidR="0025404A" w:rsidRPr="0022100D">
        <w:t>.</w:t>
      </w:r>
      <w:r w:rsidR="006859E3" w:rsidRPr="0022100D">
        <w:fldChar w:fldCharType="begin"/>
      </w:r>
      <w:r w:rsidR="00827FBC" w:rsidRPr="0022100D">
        <w:instrText xml:space="preserve"> ADDIN EN.CITE &lt;EndNote&gt;&lt;Cite&gt;&lt;Author&gt;Healthy Families America&lt;/Author&gt;&lt;Year&gt;2018&lt;/Year&gt;&lt;RecNum&gt;15&lt;/RecNum&gt;&lt;DisplayText&gt;[46]&lt;/DisplayText&gt;&lt;record&gt;&lt;rec-number&gt;15&lt;/rec-number&gt;&lt;foreign-keys&gt;&lt;key app="EN" db-id="2raewv0wqdf2t0etw26v92zipfspv02dwva2" timestamp="1531434338"&gt;15&lt;/key&gt;&lt;/foreign-keys&gt;&lt;ref-type name="Web Page"&gt;12&lt;/ref-type&gt;&lt;contributors&gt;&lt;authors&gt;&lt;author&gt;Healthy Families America,&lt;/author&gt;&lt;/authors&gt;&lt;/contributors&gt;&lt;titles&gt;&lt;title&gt;History&lt;/title&gt;&lt;/titles&gt;&lt;volume&gt;2018&lt;/volume&gt;&lt;number&gt;July 12&lt;/number&gt;&lt;dates&gt;&lt;year&gt;2018&lt;/year&gt;&lt;/dates&gt;&lt;urls&gt;&lt;related-urls&gt;&lt;url&gt;http://www.healthyfamiliesamerica.org/history/&lt;/url&gt;&lt;/related-urls&gt;&lt;/urls&gt;&lt;custom1&gt;2018&lt;/custom1&gt;&lt;custom2&gt;July 12&lt;/custom2&gt;&lt;/record&gt;&lt;/Cite&gt;&lt;/EndNote&gt;</w:instrText>
      </w:r>
      <w:r w:rsidR="006859E3" w:rsidRPr="0022100D">
        <w:fldChar w:fldCharType="separate"/>
      </w:r>
      <w:r w:rsidR="00827FBC" w:rsidRPr="0022100D">
        <w:rPr>
          <w:noProof/>
        </w:rPr>
        <w:t>[46]</w:t>
      </w:r>
      <w:r w:rsidR="006859E3" w:rsidRPr="0022100D">
        <w:fldChar w:fldCharType="end"/>
      </w:r>
      <w:r w:rsidR="006859E3" w:rsidRPr="0022100D">
        <w:t xml:space="preserve"> </w:t>
      </w:r>
      <w:r w:rsidR="00177A16" w:rsidRPr="0022100D">
        <w:t>The</w:t>
      </w:r>
      <w:r w:rsidR="0025404A" w:rsidRPr="0022100D">
        <w:t xml:space="preserve"> program is geared towards </w:t>
      </w:r>
      <w:r w:rsidR="0025404A" w:rsidRPr="0022100D">
        <w:rPr>
          <w:shd w:val="clear" w:color="auto" w:fill="FFFFFF"/>
        </w:rPr>
        <w:t>single parents, low income, childhood history of abuse and other adverse child experiences, and current or previous issues related to substance abuse, mental health issues, and/or domestic violence.</w:t>
      </w:r>
      <w:r w:rsidR="006859E3" w:rsidRPr="0022100D">
        <w:rPr>
          <w:shd w:val="clear" w:color="auto" w:fill="FFFFFF"/>
        </w:rPr>
        <w:fldChar w:fldCharType="begin"/>
      </w:r>
      <w:r w:rsidR="00827FBC" w:rsidRPr="0022100D">
        <w:rPr>
          <w:shd w:val="clear" w:color="auto" w:fill="FFFFFF"/>
        </w:rPr>
        <w:instrText xml:space="preserve"> ADDIN EN.CITE &lt;EndNote&gt;&lt;Cite&gt;&lt;Author&gt;Healthy Families America&lt;/Author&gt;&lt;Year&gt;2018&lt;/Year&gt;&lt;RecNum&gt;16&lt;/RecNum&gt;&lt;DisplayText&gt;[47]&lt;/DisplayText&gt;&lt;record&gt;&lt;rec-number&gt;16&lt;/rec-number&gt;&lt;foreign-keys&gt;&lt;key app="EN" db-id="2raewv0wqdf2t0etw26v92zipfspv02dwva2" timestamp="1531434461"&gt;16&lt;/key&gt;&lt;/foreign-keys&gt;&lt;ref-type name="Web Page"&gt;12&lt;/ref-type&gt;&lt;contributors&gt;&lt;authors&gt;&lt;author&gt;Healthy Families America,&lt;/author&gt;&lt;/authors&gt;&lt;/contributors&gt;&lt;titles&gt;&lt;title&gt;The Healthy Families America Strategy&lt;/title&gt;&lt;/titles&gt;&lt;volume&gt;2018&lt;/volume&gt;&lt;number&gt;Juy 12&lt;/number&gt;&lt;dates&gt;&lt;year&gt;2018&lt;/year&gt;&lt;/dates&gt;&lt;urls&gt;&lt;related-urls&gt;&lt;url&gt;http://www.healthyfamiliesamerica.org/the-hfa-strategy-1/&lt;/url&gt;&lt;/related-urls&gt;&lt;/urls&gt;&lt;custom1&gt;2018&lt;/custom1&gt;&lt;custom2&gt;July 12&lt;/custom2&gt;&lt;/record&gt;&lt;/Cite&gt;&lt;/EndNote&gt;</w:instrText>
      </w:r>
      <w:r w:rsidR="006859E3" w:rsidRPr="0022100D">
        <w:rPr>
          <w:shd w:val="clear" w:color="auto" w:fill="FFFFFF"/>
        </w:rPr>
        <w:fldChar w:fldCharType="separate"/>
      </w:r>
      <w:r w:rsidR="00827FBC" w:rsidRPr="0022100D">
        <w:rPr>
          <w:noProof/>
          <w:shd w:val="clear" w:color="auto" w:fill="FFFFFF"/>
        </w:rPr>
        <w:t>[47]</w:t>
      </w:r>
      <w:r w:rsidR="006859E3" w:rsidRPr="0022100D">
        <w:rPr>
          <w:shd w:val="clear" w:color="auto" w:fill="FFFFFF"/>
        </w:rPr>
        <w:fldChar w:fldCharType="end"/>
      </w:r>
      <w:r w:rsidR="0025404A" w:rsidRPr="0022100D">
        <w:rPr>
          <w:shd w:val="clear" w:color="auto" w:fill="FFFFFF"/>
        </w:rPr>
        <w:t xml:space="preserve"> The aims of the program include </w:t>
      </w:r>
      <w:r w:rsidR="009F7EAF" w:rsidRPr="0022100D">
        <w:t>reduce child maltreatment,</w:t>
      </w:r>
      <w:r w:rsidR="0025404A" w:rsidRPr="0022100D">
        <w:t xml:space="preserve"> improving parent-child interactions a</w:t>
      </w:r>
      <w:r w:rsidR="009F7EAF" w:rsidRPr="0022100D">
        <w:t xml:space="preserve">nd social-emotional well-being, </w:t>
      </w:r>
      <w:r w:rsidR="0025404A" w:rsidRPr="0022100D">
        <w:t>increasing school readiness and access to primary care and community services</w:t>
      </w:r>
      <w:r w:rsidR="009F7EAF" w:rsidRPr="0022100D">
        <w:t>,</w:t>
      </w:r>
      <w:r w:rsidR="00177A16" w:rsidRPr="0022100D">
        <w:t xml:space="preserve"> </w:t>
      </w:r>
      <w:r w:rsidR="0025404A" w:rsidRPr="0022100D">
        <w:t xml:space="preserve">promote physical health and development in children, positive parenting, </w:t>
      </w:r>
      <w:r w:rsidR="009F7EAF" w:rsidRPr="0022100D">
        <w:t>family self-sufficiency,</w:t>
      </w:r>
      <w:r w:rsidR="0025404A" w:rsidRPr="0022100D">
        <w:t xml:space="preserve"> and decrease childhood injuries.</w:t>
      </w:r>
      <w:r w:rsidR="00DE13E1" w:rsidRPr="0022100D">
        <w:t xml:space="preserve"> </w:t>
      </w:r>
    </w:p>
    <w:p w14:paraId="3ED2F18C" w14:textId="5A7EC482" w:rsidR="00E424F7" w:rsidRPr="00F24C06" w:rsidRDefault="00177A16" w:rsidP="00E424F7">
      <w:pPr>
        <w:spacing w:line="480" w:lineRule="auto"/>
        <w:ind w:firstLine="720"/>
      </w:pPr>
      <w:r w:rsidRPr="0022100D">
        <w:t>Currently, HFA serves almost 100,000 families per year in thirty-five states,</w:t>
      </w:r>
      <w:r w:rsidRPr="0022100D">
        <w:rPr>
          <w:shd w:val="clear" w:color="auto" w:fill="FFFFFF"/>
        </w:rPr>
        <w:t> the District of Columbia, Canada and six U.S. Territories</w:t>
      </w:r>
      <w:r w:rsidR="00E424F7" w:rsidRPr="0022100D">
        <w:rPr>
          <w:shd w:val="clear" w:color="auto" w:fill="FFFFFF"/>
        </w:rPr>
        <w:t xml:space="preserve"> (American Samoa, Guam, the Northern Mariana Islands, Puerto Rico, the US Virgin Islands)</w:t>
      </w:r>
      <w:r w:rsidRPr="0022100D">
        <w:rPr>
          <w:shd w:val="clear" w:color="auto" w:fill="FFFFFF"/>
        </w:rPr>
        <w:t>.</w:t>
      </w:r>
      <w:r w:rsidR="00B52A3D" w:rsidRPr="0022100D">
        <w:rPr>
          <w:shd w:val="clear" w:color="auto" w:fill="FFFFFF"/>
        </w:rPr>
        <w:fldChar w:fldCharType="begin"/>
      </w:r>
      <w:r w:rsidR="00827FBC" w:rsidRPr="0022100D">
        <w:rPr>
          <w:shd w:val="clear" w:color="auto" w:fill="FFFFFF"/>
        </w:rPr>
        <w:instrText xml:space="preserve"> ADDIN EN.CITE &lt;EndNote&gt;&lt;Cite&gt;&lt;Author&gt;Healthy Families America&lt;/Author&gt;&lt;Year&gt;2018&lt;/Year&gt;&lt;RecNum&gt;17&lt;/RecNum&gt;&lt;DisplayText&gt;[48]&lt;/DisplayText&gt;&lt;record&gt;&lt;rec-number&gt;17&lt;/rec-number&gt;&lt;foreign-keys&gt;&lt;key app="EN" db-id="2raewv0wqdf2t0etw26v92zipfspv02dwva2" timestamp="1531434649"&gt;17&lt;/key&gt;&lt;/foreign-keys&gt;&lt;ref-type name="Generic"&gt;13&lt;/ref-type&gt;&lt;contributors&gt;&lt;authors&gt;&lt;author&gt;Healthy Families America,&lt;/author&gt;&lt;/authors&gt;&lt;/contributors&gt;&lt;titles&gt;&lt;title&gt;Impacts on Children&lt;/title&gt;&lt;/titles&gt;&lt;dates&gt;&lt;year&gt;2018&lt;/year&gt;&lt;/dates&gt;&lt;urls&gt;&lt;/urls&gt;&lt;access-date&gt;July 12, 2018&lt;/access-date&gt;&lt;/record&gt;&lt;/Cite&gt;&lt;/EndNote&gt;</w:instrText>
      </w:r>
      <w:r w:rsidR="00B52A3D" w:rsidRPr="0022100D">
        <w:rPr>
          <w:shd w:val="clear" w:color="auto" w:fill="FFFFFF"/>
        </w:rPr>
        <w:fldChar w:fldCharType="separate"/>
      </w:r>
      <w:r w:rsidR="00827FBC" w:rsidRPr="0022100D">
        <w:rPr>
          <w:noProof/>
          <w:shd w:val="clear" w:color="auto" w:fill="FFFFFF"/>
        </w:rPr>
        <w:t>[48]</w:t>
      </w:r>
      <w:r w:rsidR="00B52A3D" w:rsidRPr="0022100D">
        <w:rPr>
          <w:shd w:val="clear" w:color="auto" w:fill="FFFFFF"/>
        </w:rPr>
        <w:fldChar w:fldCharType="end"/>
      </w:r>
      <w:r w:rsidRPr="0022100D">
        <w:rPr>
          <w:shd w:val="clear" w:color="auto" w:fill="FFFFFF"/>
        </w:rPr>
        <w:t xml:space="preserve"> The HFA program has proven impacts on children, parents and families, and the community.</w:t>
      </w:r>
      <w:r w:rsidR="00DE13E1" w:rsidRPr="0022100D">
        <w:rPr>
          <w:shd w:val="clear" w:color="auto" w:fill="FFFFFF"/>
        </w:rPr>
        <w:t xml:space="preserve"> </w:t>
      </w:r>
      <w:r w:rsidRPr="0022100D">
        <w:rPr>
          <w:shd w:val="clear" w:color="auto" w:fill="FFFFFF"/>
        </w:rPr>
        <w:t xml:space="preserve">One measured impact on children is school readiness and adjustment. When compared to a control group, </w:t>
      </w:r>
      <w:r w:rsidR="00E424F7" w:rsidRPr="0022100D">
        <w:rPr>
          <w:shd w:val="clear" w:color="auto" w:fill="FFFFFF"/>
        </w:rPr>
        <w:t>HFA participants have improved first gr</w:t>
      </w:r>
      <w:r w:rsidR="004746CF" w:rsidRPr="0022100D">
        <w:rPr>
          <w:shd w:val="clear" w:color="auto" w:fill="FFFFFF"/>
        </w:rPr>
        <w:t>ade performance with 3.5% not able to move on to</w:t>
      </w:r>
      <w:r w:rsidR="00632411" w:rsidRPr="0022100D">
        <w:rPr>
          <w:shd w:val="clear" w:color="auto" w:fill="FFFFFF"/>
        </w:rPr>
        <w:t xml:space="preserve"> second </w:t>
      </w:r>
      <w:r w:rsidR="00E424F7" w:rsidRPr="0022100D">
        <w:rPr>
          <w:shd w:val="clear" w:color="auto" w:fill="FFFFFF"/>
        </w:rPr>
        <w:t>grade compared to 7.1% in the control group. When looking at three first grade learning behaviors (</w:t>
      </w:r>
      <w:r w:rsidR="00E424F7" w:rsidRPr="0022100D">
        <w:t xml:space="preserve">works and plays cooperatively, follows oral directions and rules, and completes work on time), </w:t>
      </w:r>
      <w:r w:rsidR="005B1B0A" w:rsidRPr="0022100D">
        <w:t>7.7</w:t>
      </w:r>
      <w:r w:rsidR="00E424F7" w:rsidRPr="0022100D">
        <w:t xml:space="preserve">% of HFA first graders excel on all three compared to </w:t>
      </w:r>
      <w:r w:rsidR="005B1B0A" w:rsidRPr="0022100D">
        <w:t>3.2</w:t>
      </w:r>
      <w:r w:rsidR="00E424F7" w:rsidRPr="0022100D">
        <w:t>%</w:t>
      </w:r>
      <w:r w:rsidR="009F7EAF" w:rsidRPr="0022100D">
        <w:t xml:space="preserve"> in the control group</w:t>
      </w:r>
      <w:r w:rsidR="00E424F7" w:rsidRPr="0022100D">
        <w:t>.</w:t>
      </w:r>
      <w:r w:rsidR="00DE13E1" w:rsidRPr="0022100D">
        <w:rPr>
          <w:color w:val="FF0000"/>
        </w:rPr>
        <w:t xml:space="preserve"> </w:t>
      </w:r>
    </w:p>
    <w:p w14:paraId="5EF1D3B0" w14:textId="5EB9B6B3" w:rsidR="00220BBC" w:rsidRPr="0022100D" w:rsidRDefault="00220BBC" w:rsidP="00E424F7">
      <w:pPr>
        <w:spacing w:line="480" w:lineRule="auto"/>
        <w:ind w:firstLine="720"/>
        <w:rPr>
          <w:color w:val="000000"/>
          <w:shd w:val="clear" w:color="auto" w:fill="FFFFFF"/>
        </w:rPr>
      </w:pPr>
      <w:r w:rsidRPr="0022100D">
        <w:rPr>
          <w:color w:val="000000"/>
        </w:rPr>
        <w:t xml:space="preserve">The impacts on parents and families show improved family functioning through decreased alcohol use </w:t>
      </w:r>
      <w:r w:rsidR="00045F5A" w:rsidRPr="0022100D">
        <w:rPr>
          <w:color w:val="000000"/>
        </w:rPr>
        <w:t xml:space="preserve">among mothers </w:t>
      </w:r>
      <w:r w:rsidRPr="0022100D">
        <w:rPr>
          <w:color w:val="000000"/>
        </w:rPr>
        <w:t>and increased education</w:t>
      </w:r>
      <w:r w:rsidR="00045F5A" w:rsidRPr="0022100D">
        <w:rPr>
          <w:color w:val="000000"/>
        </w:rPr>
        <w:t xml:space="preserve"> among mothers</w:t>
      </w:r>
      <w:r w:rsidRPr="0022100D">
        <w:rPr>
          <w:color w:val="000000"/>
        </w:rPr>
        <w:t xml:space="preserve"> compar</w:t>
      </w:r>
      <w:r w:rsidR="009869C5" w:rsidRPr="0022100D">
        <w:rPr>
          <w:color w:val="000000"/>
        </w:rPr>
        <w:t>ed</w:t>
      </w:r>
      <w:r w:rsidRPr="0022100D">
        <w:rPr>
          <w:color w:val="000000"/>
        </w:rPr>
        <w:t xml:space="preserve"> to </w:t>
      </w:r>
      <w:r w:rsidR="009869C5" w:rsidRPr="0022100D">
        <w:rPr>
          <w:color w:val="000000"/>
        </w:rPr>
        <w:t>the</w:t>
      </w:r>
      <w:r w:rsidRPr="0022100D">
        <w:rPr>
          <w:color w:val="000000"/>
        </w:rPr>
        <w:t xml:space="preserve"> control group.</w:t>
      </w:r>
      <w:r w:rsidR="00B52A3D" w:rsidRPr="0022100D">
        <w:rPr>
          <w:color w:val="000000"/>
        </w:rPr>
        <w:fldChar w:fldCharType="begin"/>
      </w:r>
      <w:r w:rsidR="00827FBC" w:rsidRPr="0022100D">
        <w:rPr>
          <w:color w:val="000000"/>
        </w:rPr>
        <w:instrText xml:space="preserve"> ADDIN EN.CITE &lt;EndNote&gt;&lt;Cite&gt;&lt;Author&gt;Healthy Families America&lt;/Author&gt;&lt;Year&gt;2018&lt;/Year&gt;&lt;RecNum&gt;18&lt;/RecNum&gt;&lt;DisplayText&gt;[49]&lt;/DisplayText&gt;&lt;record&gt;&lt;rec-number&gt;18&lt;/rec-number&gt;&lt;foreign-keys&gt;&lt;key app="EN" db-id="2raewv0wqdf2t0etw26v92zipfspv02dwva2" timestamp="1531434835"&gt;18&lt;/key&gt;&lt;/foreign-keys&gt;&lt;ref-type name="Generic"&gt;13&lt;/ref-type&gt;&lt;contributors&gt;&lt;authors&gt;&lt;author&gt;Healthy Families America,&lt;/author&gt;&lt;/authors&gt;&lt;translated-authors&gt;&lt;author&gt;July 12, 2018&lt;/author&gt;&lt;/translated-authors&gt;&lt;/contributors&gt;&lt;titles&gt;&lt;title&gt;Impacts on Parents &amp;amp; Families&lt;/title&gt;&lt;/titles&gt;&lt;dates&gt;&lt;year&gt;2018&lt;/year&gt;&lt;/dates&gt;&lt;urls&gt;&lt;/urls&gt;&lt;/record&gt;&lt;/Cite&gt;&lt;/EndNote&gt;</w:instrText>
      </w:r>
      <w:r w:rsidR="00B52A3D" w:rsidRPr="0022100D">
        <w:rPr>
          <w:color w:val="000000"/>
        </w:rPr>
        <w:fldChar w:fldCharType="separate"/>
      </w:r>
      <w:r w:rsidR="00827FBC" w:rsidRPr="0022100D">
        <w:rPr>
          <w:noProof/>
          <w:color w:val="000000"/>
        </w:rPr>
        <w:t>[49]</w:t>
      </w:r>
      <w:r w:rsidR="00B52A3D" w:rsidRPr="0022100D">
        <w:rPr>
          <w:color w:val="000000"/>
        </w:rPr>
        <w:fldChar w:fldCharType="end"/>
      </w:r>
      <w:r w:rsidRPr="0022100D">
        <w:rPr>
          <w:color w:val="000000"/>
        </w:rPr>
        <w:t xml:space="preserve"> Alcohol use was reported by 12% of mothers enrolled in HFA compared to 20.5% in the control group. </w:t>
      </w:r>
      <w:r w:rsidR="009869C5" w:rsidRPr="0022100D">
        <w:rPr>
          <w:color w:val="000000"/>
        </w:rPr>
        <w:t>Over thirty five percent</w:t>
      </w:r>
      <w:r w:rsidRPr="0022100D">
        <w:rPr>
          <w:color w:val="000000"/>
        </w:rPr>
        <w:t xml:space="preserve"> </w:t>
      </w:r>
      <w:proofErr w:type="gramStart"/>
      <w:r w:rsidRPr="0022100D">
        <w:rPr>
          <w:color w:val="000000"/>
        </w:rPr>
        <w:t>of</w:t>
      </w:r>
      <w:r w:rsidR="009869C5" w:rsidRPr="0022100D">
        <w:rPr>
          <w:color w:val="000000"/>
        </w:rPr>
        <w:t xml:space="preserve"> </w:t>
      </w:r>
      <w:r w:rsidRPr="0022100D">
        <w:rPr>
          <w:color w:val="000000"/>
        </w:rPr>
        <w:t xml:space="preserve"> HFA</w:t>
      </w:r>
      <w:proofErr w:type="gramEnd"/>
      <w:r w:rsidRPr="0022100D">
        <w:rPr>
          <w:color w:val="000000"/>
        </w:rPr>
        <w:t xml:space="preserve"> </w:t>
      </w:r>
      <w:r w:rsidR="009869C5" w:rsidRPr="0022100D">
        <w:rPr>
          <w:color w:val="000000"/>
        </w:rPr>
        <w:t>mothers</w:t>
      </w:r>
      <w:r w:rsidRPr="0022100D">
        <w:rPr>
          <w:color w:val="000000"/>
        </w:rPr>
        <w:t xml:space="preserve"> </w:t>
      </w:r>
      <w:r w:rsidR="009869C5" w:rsidRPr="0022100D">
        <w:rPr>
          <w:color w:val="000000"/>
        </w:rPr>
        <w:t xml:space="preserve">advance their education </w:t>
      </w:r>
      <w:r w:rsidRPr="0022100D">
        <w:rPr>
          <w:color w:val="000000"/>
        </w:rPr>
        <w:t xml:space="preserve">compared to </w:t>
      </w:r>
      <w:r w:rsidR="00940051" w:rsidRPr="0022100D">
        <w:rPr>
          <w:color w:val="000000"/>
        </w:rPr>
        <w:t xml:space="preserve">6.8% of </w:t>
      </w:r>
      <w:r w:rsidR="009869C5" w:rsidRPr="0022100D">
        <w:rPr>
          <w:color w:val="000000"/>
        </w:rPr>
        <w:t>mothers</w:t>
      </w:r>
      <w:r w:rsidR="00940051" w:rsidRPr="0022100D">
        <w:rPr>
          <w:color w:val="000000"/>
        </w:rPr>
        <w:t xml:space="preserve"> in a control group. Other family impacts include delayed subsequent pregnancies which also improves financial security and the health of mothers and babies.</w:t>
      </w:r>
      <w:r w:rsidR="00DE13E1" w:rsidRPr="0022100D">
        <w:rPr>
          <w:color w:val="000000"/>
          <w:shd w:val="clear" w:color="auto" w:fill="FFFFFF"/>
        </w:rPr>
        <w:t xml:space="preserve"> </w:t>
      </w:r>
    </w:p>
    <w:p w14:paraId="21ED1320" w14:textId="4E5D2A8B" w:rsidR="00177A16" w:rsidRPr="0022100D" w:rsidRDefault="009F7EAF" w:rsidP="006264D3">
      <w:pPr>
        <w:spacing w:line="480" w:lineRule="auto"/>
        <w:ind w:firstLine="720"/>
      </w:pPr>
      <w:r w:rsidRPr="0022100D">
        <w:t>A</w:t>
      </w:r>
      <w:r w:rsidR="00CC2527" w:rsidRPr="0022100D">
        <w:t xml:space="preserve"> study on the impact of HFA in communities sh</w:t>
      </w:r>
      <w:r w:rsidR="006264D3" w:rsidRPr="0022100D">
        <w:t>owed that in Hampton</w:t>
      </w:r>
      <w:r w:rsidR="00CC2527" w:rsidRPr="0022100D">
        <w:t xml:space="preserve"> Virginia </w:t>
      </w:r>
      <w:r w:rsidR="006264D3" w:rsidRPr="0022100D">
        <w:t xml:space="preserve">there was improvement </w:t>
      </w:r>
      <w:r w:rsidRPr="0022100D">
        <w:t xml:space="preserve">in the </w:t>
      </w:r>
      <w:r w:rsidR="006264D3" w:rsidRPr="0022100D">
        <w:t xml:space="preserve">rates of child maltreatment, child maltreatment fatalities, and infant mortality </w:t>
      </w:r>
      <w:r w:rsidRPr="0022100D">
        <w:t xml:space="preserve">when compared to similar cities along with </w:t>
      </w:r>
      <w:r w:rsidR="006264D3" w:rsidRPr="0022100D">
        <w:t>cost savings for these improved outcomes.</w:t>
      </w:r>
      <w:r w:rsidR="00B52A3D" w:rsidRPr="0022100D">
        <w:fldChar w:fldCharType="begin"/>
      </w:r>
      <w:r w:rsidR="00827FBC" w:rsidRPr="0022100D">
        <w:instrText xml:space="preserve"> ADDIN EN.CITE &lt;EndNote&gt;&lt;Cite&gt;&lt;Author&gt;Healthy Families America&lt;/Author&gt;&lt;Year&gt;2018&lt;/Year&gt;&lt;RecNum&gt;19&lt;/RecNum&gt;&lt;DisplayText&gt;[50]&lt;/DisplayText&gt;&lt;record&gt;&lt;rec-number&gt;19&lt;/rec-number&gt;&lt;foreign-keys&gt;&lt;key app="EN" db-id="2raewv0wqdf2t0etw26v92zipfspv02dwva2" timestamp="1531434959"&gt;19&lt;/key&gt;&lt;/foreign-keys&gt;&lt;ref-type name="Generic"&gt;13&lt;/ref-type&gt;&lt;contributors&gt;&lt;authors&gt;&lt;author&gt;Healthy Families America,&lt;/author&gt;&lt;/authors&gt;&lt;/contributors&gt;&lt;titles&gt;&lt;title&gt;Impacts on Communities &lt;/title&gt;&lt;/titles&gt;&lt;dates&gt;&lt;year&gt;2018&lt;/year&gt;&lt;/dates&gt;&lt;urls&gt;&lt;/urls&gt;&lt;access-date&gt;July 12, 2018&lt;/access-date&gt;&lt;/record&gt;&lt;/Cite&gt;&lt;/EndNote&gt;</w:instrText>
      </w:r>
      <w:r w:rsidR="00B52A3D" w:rsidRPr="0022100D">
        <w:fldChar w:fldCharType="separate"/>
      </w:r>
      <w:r w:rsidR="00827FBC" w:rsidRPr="0022100D">
        <w:rPr>
          <w:noProof/>
        </w:rPr>
        <w:t>[50]</w:t>
      </w:r>
      <w:r w:rsidR="00B52A3D" w:rsidRPr="0022100D">
        <w:fldChar w:fldCharType="end"/>
      </w:r>
    </w:p>
    <w:p w14:paraId="34501005" w14:textId="5514301C" w:rsidR="00037E64" w:rsidRPr="0022100D" w:rsidRDefault="00940031" w:rsidP="00037E64">
      <w:pPr>
        <w:spacing w:line="480" w:lineRule="auto"/>
        <w:ind w:firstLine="720"/>
      </w:pPr>
      <w:r w:rsidRPr="0022100D">
        <w:t>The HFA program</w:t>
      </w:r>
      <w:r w:rsidR="00121E12" w:rsidRPr="0022100D">
        <w:t xml:space="preserve"> has been implemented</w:t>
      </w:r>
      <w:r w:rsidRPr="0022100D">
        <w:t xml:space="preserve"> since 2015. Between 2015 and 2017 the program has served </w:t>
      </w:r>
      <w:r w:rsidR="005A3B4C" w:rsidRPr="0022100D">
        <w:t>114 families.</w:t>
      </w:r>
      <w:r w:rsidRPr="0022100D">
        <w:t xml:space="preserve"> The</w:t>
      </w:r>
      <w:r w:rsidR="00311766" w:rsidRPr="0022100D">
        <w:t>re is not a</w:t>
      </w:r>
      <w:r w:rsidR="00AC79E5" w:rsidRPr="0022100D">
        <w:t xml:space="preserve"> breastfeeding curriculum provided by</w:t>
      </w:r>
      <w:r w:rsidRPr="0022100D">
        <w:t xml:space="preserve"> Healthy Families America</w:t>
      </w:r>
      <w:r w:rsidR="00311766" w:rsidRPr="0022100D">
        <w:t xml:space="preserve">. Nurses who have clients who are interested in breastfeeding use information from the Partners for a Healthy Baby Curriculum. </w:t>
      </w:r>
      <w:proofErr w:type="gramStart"/>
      <w:r w:rsidR="00AC79E5" w:rsidRPr="0022100D">
        <w:t>Between 2015-2017</w:t>
      </w:r>
      <w:proofErr w:type="gramEnd"/>
      <w:r w:rsidR="00037E64" w:rsidRPr="0022100D">
        <w:t xml:space="preserve"> there were no </w:t>
      </w:r>
      <w:r w:rsidR="00C46056" w:rsidRPr="0022100D">
        <w:t xml:space="preserve">HFA </w:t>
      </w:r>
      <w:r w:rsidR="00037E64" w:rsidRPr="0022100D">
        <w:t>home visitors who were</w:t>
      </w:r>
      <w:r w:rsidR="00AC79E5" w:rsidRPr="0022100D">
        <w:t xml:space="preserve"> Certified Lactation Counselors.</w:t>
      </w:r>
    </w:p>
    <w:p w14:paraId="37695928" w14:textId="1D971A18" w:rsidR="00067D94" w:rsidRPr="0022100D" w:rsidRDefault="009F7EAF" w:rsidP="00C1187D">
      <w:pPr>
        <w:pStyle w:val="Heading3"/>
      </w:pPr>
      <w:bookmarkStart w:id="25" w:name="_Toc532552273"/>
      <w:r w:rsidRPr="0022100D">
        <w:t>We C.A.R.E</w:t>
      </w:r>
      <w:r w:rsidR="00E3435E" w:rsidRPr="0022100D">
        <w:t>.</w:t>
      </w:r>
      <w:bookmarkEnd w:id="25"/>
    </w:p>
    <w:p w14:paraId="4E22FCB4" w14:textId="46F727D1" w:rsidR="001623E8" w:rsidRPr="0022100D" w:rsidRDefault="009F7EAF" w:rsidP="006264D3">
      <w:pPr>
        <w:spacing w:line="480" w:lineRule="auto"/>
        <w:ind w:firstLine="720"/>
        <w:rPr>
          <w:color w:val="000000"/>
        </w:rPr>
      </w:pPr>
      <w:r w:rsidRPr="0022100D">
        <w:rPr>
          <w:color w:val="000000"/>
        </w:rPr>
        <w:t xml:space="preserve">We C.A.R.E. is funded through the </w:t>
      </w:r>
      <w:r w:rsidR="006264D3" w:rsidRPr="0022100D">
        <w:rPr>
          <w:color w:val="000000"/>
        </w:rPr>
        <w:t xml:space="preserve">Title V </w:t>
      </w:r>
      <w:r w:rsidR="0064197F" w:rsidRPr="0022100D">
        <w:rPr>
          <w:color w:val="000000"/>
        </w:rPr>
        <w:t>Maternal and Child Health Services Block Grant Program</w:t>
      </w:r>
      <w:r w:rsidR="007E25C8" w:rsidRPr="0022100D">
        <w:rPr>
          <w:color w:val="000000"/>
        </w:rPr>
        <w:t>.</w:t>
      </w:r>
      <w:r w:rsidR="001623E8" w:rsidRPr="0022100D">
        <w:rPr>
          <w:color w:val="000000"/>
        </w:rPr>
        <w:t xml:space="preserve"> </w:t>
      </w:r>
      <w:r w:rsidR="00AC79E5" w:rsidRPr="0022100D">
        <w:rPr>
          <w:color w:val="000000"/>
        </w:rPr>
        <w:t xml:space="preserve">This funding allows for organizations to choose an </w:t>
      </w:r>
      <w:r w:rsidR="007E25C8" w:rsidRPr="0022100D">
        <w:rPr>
          <w:color w:val="000000"/>
        </w:rPr>
        <w:t>evidence-based</w:t>
      </w:r>
      <w:r w:rsidR="00AC79E5" w:rsidRPr="0022100D">
        <w:rPr>
          <w:color w:val="000000"/>
        </w:rPr>
        <w:t xml:space="preserve"> model to implement in their community. </w:t>
      </w:r>
      <w:r w:rsidR="001623E8" w:rsidRPr="0022100D">
        <w:rPr>
          <w:color w:val="000000"/>
        </w:rPr>
        <w:t>The goals of the Title V program funding include</w:t>
      </w:r>
      <w:r w:rsidR="0073763D" w:rsidRPr="0022100D">
        <w:rPr>
          <w:color w:val="000000"/>
        </w:rPr>
        <w:t>,</w:t>
      </w:r>
      <w:r w:rsidR="001623E8" w:rsidRPr="0022100D">
        <w:rPr>
          <w:color w:val="000000"/>
        </w:rPr>
        <w:t xml:space="preserve"> </w:t>
      </w:r>
    </w:p>
    <w:p w14:paraId="25AFDA8D" w14:textId="61B9B888" w:rsidR="001623E8" w:rsidRPr="0022100D" w:rsidRDefault="001623E8" w:rsidP="0073763D">
      <w:pPr>
        <w:shd w:val="clear" w:color="auto" w:fill="FFFFFF"/>
        <w:spacing w:before="120" w:after="120" w:line="480" w:lineRule="auto"/>
        <w:ind w:left="720"/>
        <w:textAlignment w:val="baseline"/>
        <w:rPr>
          <w:color w:val="000000"/>
        </w:rPr>
      </w:pPr>
      <w:r w:rsidRPr="0022100D">
        <w:rPr>
          <w:color w:val="000000"/>
        </w:rPr>
        <w:t>“Access to quality health care for mothers and children, especially for people with low incomes and/or limited availability of care</w:t>
      </w:r>
      <w:r w:rsidR="0073763D" w:rsidRPr="0022100D">
        <w:rPr>
          <w:color w:val="000000"/>
        </w:rPr>
        <w:t>; h</w:t>
      </w:r>
      <w:r w:rsidRPr="0022100D">
        <w:rPr>
          <w:color w:val="000000"/>
        </w:rPr>
        <w:t>ealth promotion efforts that seek to reduce infant mortality and the incidence of preventable diseases, and to increase the number of children appropriately immunized against disease</w:t>
      </w:r>
      <w:r w:rsidR="0073763D" w:rsidRPr="0022100D">
        <w:rPr>
          <w:color w:val="000000"/>
        </w:rPr>
        <w:t>; a</w:t>
      </w:r>
      <w:r w:rsidRPr="0022100D">
        <w:rPr>
          <w:color w:val="000000"/>
        </w:rPr>
        <w:t>ccess to comprehensive prenatal and postnatal care for women, especially low-income and/or at-risk pregnant women</w:t>
      </w:r>
      <w:r w:rsidR="0073763D" w:rsidRPr="0022100D">
        <w:rPr>
          <w:color w:val="000000"/>
        </w:rPr>
        <w:t>; a</w:t>
      </w:r>
      <w:r w:rsidRPr="0022100D">
        <w:rPr>
          <w:color w:val="000000"/>
        </w:rPr>
        <w:t>n increase in health assessments and follow-up diagnostic and treatment services, especially for low-income children</w:t>
      </w:r>
      <w:r w:rsidR="0073763D" w:rsidRPr="0022100D">
        <w:rPr>
          <w:color w:val="000000"/>
        </w:rPr>
        <w:t>; a</w:t>
      </w:r>
      <w:r w:rsidRPr="0022100D">
        <w:rPr>
          <w:color w:val="000000"/>
        </w:rPr>
        <w:t>ccess to preventive and child care services as well as rehabilitative services for children in need of specialized medical services</w:t>
      </w:r>
      <w:r w:rsidR="0073763D" w:rsidRPr="0022100D">
        <w:rPr>
          <w:color w:val="000000"/>
        </w:rPr>
        <w:t>; f</w:t>
      </w:r>
      <w:r w:rsidRPr="0022100D">
        <w:rPr>
          <w:color w:val="000000"/>
        </w:rPr>
        <w:t>amily-centered, community-based systems of coordinated care for children with special healthcare needs</w:t>
      </w:r>
      <w:r w:rsidR="0073763D" w:rsidRPr="0022100D">
        <w:rPr>
          <w:color w:val="000000"/>
        </w:rPr>
        <w:t>; t</w:t>
      </w:r>
      <w:r w:rsidRPr="0022100D">
        <w:rPr>
          <w:color w:val="000000"/>
        </w:rPr>
        <w:t>oll-free hotlines and assistance in applying for services to pregnant women with infants and children who are eligible for Title XIX (Medicaid)</w:t>
      </w:r>
      <w:r w:rsidR="0073763D" w:rsidRPr="0022100D">
        <w:rPr>
          <w:color w:val="000000"/>
        </w:rPr>
        <w:t>.</w:t>
      </w:r>
      <w:r w:rsidRPr="0022100D">
        <w:rPr>
          <w:color w:val="000000"/>
        </w:rPr>
        <w:t>”</w:t>
      </w:r>
      <w:r w:rsidR="0073763D" w:rsidRPr="0022100D">
        <w:rPr>
          <w:color w:val="000000"/>
        </w:rPr>
        <w:fldChar w:fldCharType="begin"/>
      </w:r>
      <w:r w:rsidR="00827FBC" w:rsidRPr="0022100D">
        <w:rPr>
          <w:color w:val="000000"/>
        </w:rPr>
        <w:instrText xml:space="preserve"> ADDIN EN.CITE &lt;EndNote&gt;&lt;Cite&gt;&lt;Author&gt;Health Resources and Services Administration&lt;/Author&gt;&lt;Year&gt;2018&lt;/Year&gt;&lt;RecNum&gt;20&lt;/RecNum&gt;&lt;DisplayText&gt;[51]&lt;/DisplayText&gt;&lt;record&gt;&lt;rec-number&gt;20&lt;/rec-number&gt;&lt;foreign-keys&gt;&lt;key app="EN" db-id="2raewv0wqdf2t0etw26v92zipfspv02dwva2" timestamp="1531435219"&gt;20&lt;/key&gt;&lt;/foreign-keys&gt;&lt;ref-type name="Web Page"&gt;12&lt;/ref-type&gt;&lt;contributors&gt;&lt;authors&gt;&lt;author&gt;Health Resources and Services Administration,&lt;/author&gt;&lt;/authors&gt;&lt;/contributors&gt;&lt;titles&gt;&lt;title&gt;Title V Maternal and Child Health Services Block Grant Program&lt;/title&gt;&lt;/titles&gt;&lt;volume&gt;2018&lt;/volume&gt;&lt;number&gt;July 12&lt;/number&gt;&lt;dates&gt;&lt;year&gt;2018&lt;/year&gt;&lt;/dates&gt;&lt;urls&gt;&lt;related-urls&gt;&lt;url&gt;https://mchb.hrsa.gov/maternal-child-health-initiatives/title-v-maternal-and-child-health-services-block-grant-program&lt;/url&gt;&lt;/related-urls&gt;&lt;/urls&gt;&lt;custom1&gt;2018&lt;/custom1&gt;&lt;custom2&gt;July 12&lt;/custom2&gt;&lt;/record&gt;&lt;/Cite&gt;&lt;/EndNote&gt;</w:instrText>
      </w:r>
      <w:r w:rsidR="0073763D" w:rsidRPr="0022100D">
        <w:rPr>
          <w:color w:val="000000"/>
        </w:rPr>
        <w:fldChar w:fldCharType="separate"/>
      </w:r>
      <w:r w:rsidR="00827FBC" w:rsidRPr="0022100D">
        <w:rPr>
          <w:noProof/>
          <w:color w:val="000000"/>
        </w:rPr>
        <w:t>[51]</w:t>
      </w:r>
      <w:r w:rsidR="0073763D" w:rsidRPr="0022100D">
        <w:rPr>
          <w:color w:val="000000"/>
        </w:rPr>
        <w:fldChar w:fldCharType="end"/>
      </w:r>
    </w:p>
    <w:p w14:paraId="70EC635B" w14:textId="2EED5CCE" w:rsidR="00BD0F85" w:rsidRPr="0022100D" w:rsidRDefault="0014699B" w:rsidP="00C1187D">
      <w:pPr>
        <w:shd w:val="clear" w:color="auto" w:fill="FFFFFF"/>
        <w:spacing w:before="120" w:after="120" w:line="480" w:lineRule="auto"/>
        <w:ind w:firstLine="720"/>
        <w:textAlignment w:val="baseline"/>
        <w:rPr>
          <w:color w:val="000000"/>
        </w:rPr>
      </w:pPr>
      <w:r w:rsidRPr="0022100D">
        <w:rPr>
          <w:color w:val="000000"/>
        </w:rPr>
        <w:t>B</w:t>
      </w:r>
      <w:r w:rsidR="00DE4817" w:rsidRPr="0022100D">
        <w:rPr>
          <w:color w:val="000000"/>
        </w:rPr>
        <w:t xml:space="preserve">reastfeeding </w:t>
      </w:r>
      <w:r w:rsidRPr="0022100D">
        <w:rPr>
          <w:color w:val="000000"/>
        </w:rPr>
        <w:t>education</w:t>
      </w:r>
      <w:r w:rsidR="00DE4817" w:rsidRPr="0022100D">
        <w:rPr>
          <w:color w:val="000000"/>
        </w:rPr>
        <w:t xml:space="preserve"> </w:t>
      </w:r>
      <w:r w:rsidRPr="0022100D">
        <w:rPr>
          <w:color w:val="000000"/>
        </w:rPr>
        <w:t xml:space="preserve">in </w:t>
      </w:r>
      <w:r w:rsidR="00DE4817" w:rsidRPr="0022100D">
        <w:rPr>
          <w:color w:val="000000"/>
        </w:rPr>
        <w:t>the We C.A.R.E</w:t>
      </w:r>
      <w:r w:rsidR="00E4158C" w:rsidRPr="0022100D">
        <w:rPr>
          <w:color w:val="000000"/>
        </w:rPr>
        <w:t>.</w:t>
      </w:r>
      <w:r w:rsidR="00AC79E5" w:rsidRPr="0022100D">
        <w:rPr>
          <w:color w:val="000000"/>
        </w:rPr>
        <w:t xml:space="preserve"> program </w:t>
      </w:r>
      <w:r w:rsidRPr="0022100D">
        <w:rPr>
          <w:color w:val="000000"/>
        </w:rPr>
        <w:t>is taught with</w:t>
      </w:r>
      <w:r w:rsidR="00DE4817" w:rsidRPr="0022100D">
        <w:rPr>
          <w:color w:val="000000"/>
        </w:rPr>
        <w:t xml:space="preserve"> the Partners for a Healthy Baby curriculum</w:t>
      </w:r>
      <w:r w:rsidR="00B34D84" w:rsidRPr="0022100D">
        <w:rPr>
          <w:color w:val="000000"/>
        </w:rPr>
        <w:t>.</w:t>
      </w:r>
      <w:r w:rsidR="00DE4817" w:rsidRPr="0022100D">
        <w:rPr>
          <w:color w:val="000000"/>
        </w:rPr>
        <w:t xml:space="preserve"> </w:t>
      </w:r>
      <w:r w:rsidR="00CC5484" w:rsidRPr="0022100D">
        <w:rPr>
          <w:color w:val="000000"/>
        </w:rPr>
        <w:t xml:space="preserve">The </w:t>
      </w:r>
      <w:r w:rsidR="00AC79E5" w:rsidRPr="0022100D">
        <w:rPr>
          <w:color w:val="000000"/>
        </w:rPr>
        <w:t xml:space="preserve">Partners for a Healthy Baby </w:t>
      </w:r>
      <w:r w:rsidR="00CC5484" w:rsidRPr="0022100D">
        <w:rPr>
          <w:color w:val="000000"/>
        </w:rPr>
        <w:t>curriculum introduces the topic of breastfeeding in month four of pregnancy.</w:t>
      </w:r>
      <w:r w:rsidR="00F11ABE" w:rsidRPr="0022100D">
        <w:rPr>
          <w:color w:val="000000"/>
        </w:rPr>
        <w:fldChar w:fldCharType="begin"/>
      </w:r>
      <w:r w:rsidR="00827FBC" w:rsidRPr="0022100D">
        <w:rPr>
          <w:color w:val="000000"/>
        </w:rPr>
        <w:instrText xml:space="preserve"> ADDIN EN.CITE &lt;EndNote&gt;&lt;Cite&gt;&lt;Author&gt;Florida State University Center for Prevention &amp;amp; Early Intervention Policy&lt;/Author&gt;&lt;Year&gt;2010&lt;/Year&gt;&lt;RecNum&gt;30&lt;/RecNum&gt;&lt;DisplayText&gt;[52]&lt;/DisplayText&gt;&lt;record&gt;&lt;rec-number&gt;30&lt;/rec-number&gt;&lt;foreign-keys&gt;&lt;key app="EN" db-id="2raewv0wqdf2t0etw26v92zipfspv02dwva2" timestamp="1532730543"&gt;30&lt;/key&gt;&lt;/foreign-keys&gt;&lt;ref-type name="Book"&gt;6&lt;/ref-type&gt;&lt;contributors&gt;&lt;authors&gt;&lt;author&gt;Florida State University Center for Prevention &amp;amp; Early Intervention Policy,&lt;/author&gt;&lt;/authors&gt;&lt;/contributors&gt;&lt;titles&gt;&lt;title&gt;Partners for a Healthy Baby&lt;/title&gt;&lt;/titles&gt;&lt;edition&gt;3&lt;/edition&gt;&lt;dates&gt;&lt;year&gt;2010&lt;/year&gt;&lt;pub-dates&gt;&lt;date&gt;July 2010&lt;/date&gt;&lt;/pub-dates&gt;&lt;/dates&gt;&lt;urls&gt;&lt;/urls&gt;&lt;/record&gt;&lt;/Cite&gt;&lt;/EndNote&gt;</w:instrText>
      </w:r>
      <w:r w:rsidR="00F11ABE" w:rsidRPr="0022100D">
        <w:rPr>
          <w:color w:val="000000"/>
        </w:rPr>
        <w:fldChar w:fldCharType="separate"/>
      </w:r>
      <w:r w:rsidR="00827FBC" w:rsidRPr="0022100D">
        <w:rPr>
          <w:noProof/>
          <w:color w:val="000000"/>
        </w:rPr>
        <w:t>[52]</w:t>
      </w:r>
      <w:r w:rsidR="00F11ABE" w:rsidRPr="0022100D">
        <w:rPr>
          <w:color w:val="000000"/>
        </w:rPr>
        <w:fldChar w:fldCharType="end"/>
      </w:r>
      <w:r w:rsidR="00CC5484" w:rsidRPr="0022100D">
        <w:rPr>
          <w:color w:val="000000"/>
        </w:rPr>
        <w:t xml:space="preserve"> Breastfeeding is also addressed in month six</w:t>
      </w:r>
      <w:r w:rsidR="00431B18" w:rsidRPr="0022100D">
        <w:rPr>
          <w:color w:val="000000"/>
        </w:rPr>
        <w:t xml:space="preserve"> through</w:t>
      </w:r>
      <w:r w:rsidR="00CC5484" w:rsidRPr="0022100D">
        <w:rPr>
          <w:color w:val="000000"/>
        </w:rPr>
        <w:t xml:space="preserve"> nine</w:t>
      </w:r>
      <w:r w:rsidR="00431B18" w:rsidRPr="0022100D">
        <w:rPr>
          <w:color w:val="000000"/>
        </w:rPr>
        <w:t xml:space="preserve"> prenatally and after baby is born</w:t>
      </w:r>
      <w:r w:rsidRPr="0022100D">
        <w:rPr>
          <w:color w:val="000000"/>
        </w:rPr>
        <w:t xml:space="preserve">. </w:t>
      </w:r>
      <w:r w:rsidR="00431B18" w:rsidRPr="0022100D">
        <w:rPr>
          <w:color w:val="000000"/>
        </w:rPr>
        <w:t>Smoking and breastfeeding is also addressed in month six prenatally. The curriculum directs the home visitor what to ask the mother and how to respond based on the conversation with the mother. There is also supplementary handouts that can be left with mother</w:t>
      </w:r>
      <w:r w:rsidRPr="0022100D">
        <w:rPr>
          <w:color w:val="000000"/>
        </w:rPr>
        <w:t>.</w:t>
      </w:r>
      <w:r w:rsidR="00431B18" w:rsidRPr="0022100D">
        <w:rPr>
          <w:color w:val="000000"/>
        </w:rPr>
        <w:t xml:space="preserve"> The</w:t>
      </w:r>
      <w:r w:rsidR="00841E2F" w:rsidRPr="0022100D">
        <w:rPr>
          <w:color w:val="000000"/>
        </w:rPr>
        <w:t xml:space="preserve"> </w:t>
      </w:r>
      <w:r w:rsidR="00431B18" w:rsidRPr="0022100D">
        <w:rPr>
          <w:color w:val="000000"/>
        </w:rPr>
        <w:t xml:space="preserve">nurse home visitor </w:t>
      </w:r>
      <w:r w:rsidR="005B1B0A" w:rsidRPr="0022100D">
        <w:rPr>
          <w:color w:val="000000"/>
        </w:rPr>
        <w:t>tailors the information and content with each mother’s needs when they need it</w:t>
      </w:r>
      <w:r w:rsidR="00AC79E5" w:rsidRPr="0022100D">
        <w:rPr>
          <w:color w:val="000000"/>
        </w:rPr>
        <w:t xml:space="preserve">. A mother may want information before month four of pregnancy when the curriculum says to cover it. Also, a mother may not </w:t>
      </w:r>
      <w:r w:rsidR="00E16077" w:rsidRPr="0022100D">
        <w:rPr>
          <w:color w:val="000000"/>
        </w:rPr>
        <w:t>enter the program early her pregnancy and is enrolled at a time before delivery when other information to prepare for labor and delivery is more critical to know. If the curriculum does not meet the needs of a pregnant mother, the home visitor may turn to other credible sources to provide information.</w:t>
      </w:r>
      <w:r w:rsidR="00037E64" w:rsidRPr="0022100D">
        <w:rPr>
          <w:color w:val="000000"/>
        </w:rPr>
        <w:t xml:space="preserve"> </w:t>
      </w:r>
      <w:r w:rsidR="00447FE8" w:rsidRPr="0022100D">
        <w:t xml:space="preserve">During the 2015-2017 </w:t>
      </w:r>
      <w:r w:rsidR="00037E64" w:rsidRPr="0022100D">
        <w:t>time period</w:t>
      </w:r>
      <w:r w:rsidR="003203E9" w:rsidRPr="0022100D">
        <w:t>, there was one home visitor who was a</w:t>
      </w:r>
      <w:r w:rsidR="00037E64" w:rsidRPr="0022100D">
        <w:t xml:space="preserve"> Certified Lactation </w:t>
      </w:r>
      <w:r w:rsidR="003203E9" w:rsidRPr="0022100D">
        <w:t>Counselor.</w:t>
      </w:r>
      <w:r w:rsidR="00E16077" w:rsidRPr="0022100D">
        <w:t xml:space="preserve"> Clients who have the home visitor that is also a Certified Lactation Counselor will </w:t>
      </w:r>
      <w:r w:rsidR="00A93E27" w:rsidRPr="0022100D">
        <w:t>have access to additional advanced knowledge and support</w:t>
      </w:r>
      <w:r w:rsidR="00E16077" w:rsidRPr="0022100D">
        <w:t>.</w:t>
      </w:r>
    </w:p>
    <w:p w14:paraId="37AC98FD" w14:textId="4FC52BA0" w:rsidR="00BD0F85" w:rsidRPr="0022100D" w:rsidRDefault="00BD0F85" w:rsidP="00C1187D">
      <w:pPr>
        <w:pStyle w:val="Heading1"/>
      </w:pPr>
      <w:bookmarkStart w:id="26" w:name="_Toc532552274"/>
      <w:r w:rsidRPr="0022100D">
        <w:t>Methodology</w:t>
      </w:r>
      <w:bookmarkEnd w:id="26"/>
    </w:p>
    <w:p w14:paraId="31A1E10F" w14:textId="05F4EE25" w:rsidR="004B4D5D" w:rsidRPr="0022100D" w:rsidRDefault="00A93E27" w:rsidP="0040044C">
      <w:pPr>
        <w:spacing w:line="480" w:lineRule="auto"/>
        <w:ind w:firstLine="720"/>
      </w:pPr>
      <w:r w:rsidRPr="0022100D">
        <w:t xml:space="preserve">For a study of local breastfeeding </w:t>
      </w:r>
      <w:r w:rsidR="0040044C" w:rsidRPr="0022100D">
        <w:t>factors</w:t>
      </w:r>
      <w:r w:rsidRPr="0022100D">
        <w:t xml:space="preserve"> </w:t>
      </w:r>
      <w:r w:rsidR="0040044C" w:rsidRPr="0022100D">
        <w:t>among</w:t>
      </w:r>
      <w:r w:rsidRPr="0022100D">
        <w:t xml:space="preserve"> two home visiting program populations, </w:t>
      </w:r>
      <w:r w:rsidR="007E2FC0" w:rsidRPr="0022100D">
        <w:t>data was accessed</w:t>
      </w:r>
      <w:r w:rsidRPr="0022100D">
        <w:t xml:space="preserve"> via partnership with the local health department. </w:t>
      </w:r>
      <w:r w:rsidR="007E2FC0" w:rsidRPr="0022100D">
        <w:t>C</w:t>
      </w:r>
      <w:r w:rsidR="00E73FD0" w:rsidRPr="0022100D">
        <w:t>lient data was extracted from the client documentation system, Go Beyond, into several Excel files</w:t>
      </w:r>
      <w:r w:rsidR="007E2FC0" w:rsidRPr="0022100D">
        <w:t xml:space="preserve"> and </w:t>
      </w:r>
      <w:r w:rsidR="00E73FD0" w:rsidRPr="0022100D">
        <w:t xml:space="preserve">merged with breastfeeding and demographic files by the child ID variable, thereby excluding records with missing child IDs. SAS statistical software was used to import, merge, and analyze client data. </w:t>
      </w:r>
      <w:r w:rsidR="001627EC" w:rsidRPr="0022100D">
        <w:t>Data includes a</w:t>
      </w:r>
      <w:r w:rsidR="00F03F3B" w:rsidRPr="0022100D">
        <w:t>ll clients enrolle</w:t>
      </w:r>
      <w:r w:rsidR="001627EC" w:rsidRPr="0022100D">
        <w:t xml:space="preserve">d and had a child in 2015 and </w:t>
      </w:r>
      <w:r w:rsidR="00F03F3B" w:rsidRPr="0022100D">
        <w:t>excludes a small number of women who enrolled in 2014 and had a child in 2015.</w:t>
      </w:r>
      <w:r w:rsidR="001627EC" w:rsidRPr="0022100D">
        <w:t xml:space="preserve"> </w:t>
      </w:r>
      <w:r w:rsidR="00715593" w:rsidRPr="0022100D">
        <w:t>Data from 2015-2017 was chosen</w:t>
      </w:r>
      <w:r w:rsidR="004B4D5D" w:rsidRPr="0022100D">
        <w:t xml:space="preserve"> to analyze since the current Go Beyond system was implemented in 2015 and access to the pri</w:t>
      </w:r>
      <w:r w:rsidR="00EE4E0A" w:rsidRPr="0022100D">
        <w:t>or system is not possible.</w:t>
      </w:r>
    </w:p>
    <w:p w14:paraId="35BB94C9" w14:textId="77777777" w:rsidR="001837DE" w:rsidRPr="0022100D" w:rsidRDefault="00311C92" w:rsidP="001837DE">
      <w:pPr>
        <w:spacing w:line="480" w:lineRule="auto"/>
        <w:ind w:firstLine="720"/>
      </w:pPr>
      <w:r w:rsidRPr="0022100D">
        <w:t>Breastfeeding i</w:t>
      </w:r>
      <w:r w:rsidR="005A3B4C" w:rsidRPr="0022100D">
        <w:t xml:space="preserve">ntention data is collected by a member of the enrollment team before a client begins one of the home visiting programs. </w:t>
      </w:r>
      <w:r w:rsidR="00715593" w:rsidRPr="0022100D">
        <w:t>Every pregnant client is asked</w:t>
      </w:r>
      <w:r w:rsidR="00101248" w:rsidRPr="0022100D">
        <w:t>,</w:t>
      </w:r>
      <w:r w:rsidR="00715593" w:rsidRPr="0022100D">
        <w:t xml:space="preserve"> </w:t>
      </w:r>
      <w:r w:rsidR="00101248" w:rsidRPr="0022100D">
        <w:t xml:space="preserve">“Do you intend to breastfeed?” and the yes or no response is recorded. </w:t>
      </w:r>
      <w:r w:rsidR="00715593" w:rsidRPr="0022100D">
        <w:t xml:space="preserve"> </w:t>
      </w:r>
    </w:p>
    <w:p w14:paraId="1ACAD98B" w14:textId="605CCD46" w:rsidR="001A5567" w:rsidRPr="0022100D" w:rsidRDefault="001A5567" w:rsidP="001837DE">
      <w:pPr>
        <w:spacing w:line="480" w:lineRule="auto"/>
        <w:ind w:firstLine="720"/>
      </w:pPr>
      <w:r w:rsidRPr="0022100D">
        <w:t xml:space="preserve">The sample size includes 557 live births </w:t>
      </w:r>
      <w:r w:rsidR="001837DE" w:rsidRPr="0022100D">
        <w:t xml:space="preserve">between January 1, 2015 and December 31, 2017 of </w:t>
      </w:r>
      <w:r w:rsidRPr="0022100D">
        <w:t xml:space="preserve">women enrolled in the home visiting programs. </w:t>
      </w:r>
      <w:r w:rsidR="001837DE" w:rsidRPr="0022100D">
        <w:t>This data does not account for any women who birthed multiples.</w:t>
      </w:r>
    </w:p>
    <w:p w14:paraId="0296BE07" w14:textId="3A56F700" w:rsidR="00F03F3B" w:rsidRPr="0022100D" w:rsidRDefault="00101248" w:rsidP="00A07319">
      <w:pPr>
        <w:spacing w:line="480" w:lineRule="auto"/>
        <w:ind w:firstLine="720"/>
      </w:pPr>
      <w:r w:rsidRPr="0022100D">
        <w:t>The analysis plan includes categoriz</w:t>
      </w:r>
      <w:r w:rsidR="00E044EB" w:rsidRPr="0022100D">
        <w:t>ing</w:t>
      </w:r>
      <w:r w:rsidRPr="0022100D">
        <w:t xml:space="preserve"> </w:t>
      </w:r>
      <w:r w:rsidR="006E7D29" w:rsidRPr="0022100D">
        <w:t>the number of</w:t>
      </w:r>
      <w:r w:rsidR="00E044EB" w:rsidRPr="0022100D">
        <w:t xml:space="preserve"> HFA and We C.A.R.E.</w:t>
      </w:r>
      <w:r w:rsidR="006E7D29" w:rsidRPr="0022100D">
        <w:t xml:space="preserve"> home visiting clients </w:t>
      </w:r>
      <w:r w:rsidR="00E044EB" w:rsidRPr="0022100D">
        <w:t>by</w:t>
      </w:r>
      <w:r w:rsidR="006E7D29" w:rsidRPr="0022100D">
        <w:t xml:space="preserve"> number and percent that intend to breastfeed and </w:t>
      </w:r>
      <w:r w:rsidR="00566DBA" w:rsidRPr="0022100D">
        <w:t xml:space="preserve">by </w:t>
      </w:r>
      <w:r w:rsidR="00E044EB" w:rsidRPr="0022100D">
        <w:t>number of</w:t>
      </w:r>
      <w:r w:rsidR="00566DBA" w:rsidRPr="0022100D">
        <w:t xml:space="preserve"> births,</w:t>
      </w:r>
      <w:r w:rsidR="006E7D29" w:rsidRPr="0022100D">
        <w:t xml:space="preserve"> </w:t>
      </w:r>
      <w:r w:rsidR="00F626FB" w:rsidRPr="0022100D">
        <w:t xml:space="preserve">marital status, smoking, race, and education. </w:t>
      </w:r>
      <w:r w:rsidR="006E7D29" w:rsidRPr="0022100D">
        <w:t xml:space="preserve">A chi-square test will be </w:t>
      </w:r>
      <w:r w:rsidR="00E044EB" w:rsidRPr="0022100D">
        <w:t xml:space="preserve">used </w:t>
      </w:r>
      <w:r w:rsidR="00A07319" w:rsidRPr="0022100D">
        <w:t>to show</w:t>
      </w:r>
      <w:r w:rsidR="007E2EB3" w:rsidRPr="0022100D">
        <w:t xml:space="preserve"> the association between demographic factors of marital status and support, smoking, race, education among home visiting participants and breastfeeding intention.</w:t>
      </w:r>
      <w:r w:rsidR="006E7D29" w:rsidRPr="0022100D">
        <w:t xml:space="preserve"> </w:t>
      </w:r>
    </w:p>
    <w:p w14:paraId="7375F05B" w14:textId="78569DEC" w:rsidR="00BD0F85" w:rsidRPr="0022100D" w:rsidRDefault="00B669F1" w:rsidP="00C1187D">
      <w:pPr>
        <w:pStyle w:val="Heading2"/>
      </w:pPr>
      <w:bookmarkStart w:id="27" w:name="_Toc532552275"/>
      <w:r w:rsidRPr="0022100D">
        <w:t>Results</w:t>
      </w:r>
      <w:bookmarkEnd w:id="27"/>
    </w:p>
    <w:p w14:paraId="2DF56092" w14:textId="39868201" w:rsidR="00864F85" w:rsidRPr="0022100D" w:rsidRDefault="00864F85" w:rsidP="00864F85">
      <w:pPr>
        <w:pStyle w:val="Noindent"/>
      </w:pPr>
    </w:p>
    <w:p w14:paraId="78362658" w14:textId="7A6DD0B2" w:rsidR="00864F85" w:rsidRPr="0022100D" w:rsidRDefault="00864F85" w:rsidP="00071979">
      <w:pPr>
        <w:spacing w:line="480" w:lineRule="auto"/>
        <w:ind w:firstLine="720"/>
      </w:pPr>
      <w:r w:rsidRPr="0022100D">
        <w:t xml:space="preserve">Table 6 shows the characteristics of the We C.A.R.E. and HFA home visiting program. The findings are consistent with the literature that shows the individual characteristics of being a non-smoker, married, and higher education are associated with higher breastfeeding </w:t>
      </w:r>
      <w:r w:rsidRPr="0022100D">
        <w:rPr>
          <w:i/>
        </w:rPr>
        <w:t>intention</w:t>
      </w:r>
      <w:r w:rsidRPr="0022100D">
        <w:t xml:space="preserve"> and</w:t>
      </w:r>
      <w:r w:rsidRPr="0022100D">
        <w:rPr>
          <w:i/>
        </w:rPr>
        <w:t xml:space="preserve"> initiation </w:t>
      </w:r>
      <w:r w:rsidRPr="0022100D">
        <w:t xml:space="preserve">rates. The </w:t>
      </w:r>
      <w:r w:rsidR="00151E2F" w:rsidRPr="0022100D">
        <w:t xml:space="preserve">breastfeeding </w:t>
      </w:r>
      <w:r w:rsidRPr="0022100D">
        <w:t>ra</w:t>
      </w:r>
      <w:r w:rsidR="00151E2F" w:rsidRPr="0022100D">
        <w:t>tes</w:t>
      </w:r>
      <w:r w:rsidRPr="0022100D">
        <w:t xml:space="preserve"> reported for the home visiting programs is lower than what is reported in the literature and lower than the reported intention rates for Allegheny County. The Chi Square test shows </w:t>
      </w:r>
      <w:r w:rsidR="00F27DCD" w:rsidRPr="0022100D">
        <w:t>a statistically significant association</w:t>
      </w:r>
      <w:r w:rsidRPr="0022100D">
        <w:t xml:space="preserve"> </w:t>
      </w:r>
      <w:r w:rsidR="00F27DCD" w:rsidRPr="0022100D">
        <w:t xml:space="preserve">for </w:t>
      </w:r>
      <w:r w:rsidRPr="0022100D">
        <w:t xml:space="preserve">race, education, marital status, and smoking status </w:t>
      </w:r>
      <w:r w:rsidR="00F27DCD" w:rsidRPr="0022100D">
        <w:t>and breastfeeding intention</w:t>
      </w:r>
      <w:r w:rsidRPr="0022100D">
        <w:t xml:space="preserve">. Since n is low, repeating this test again when more data is available for an increased n is recommended. </w:t>
      </w:r>
    </w:p>
    <w:p w14:paraId="7A7052A8" w14:textId="421FFD61" w:rsidR="00555189" w:rsidRPr="0022100D" w:rsidRDefault="00555189" w:rsidP="00071979">
      <w:pPr>
        <w:spacing w:line="480" w:lineRule="auto"/>
        <w:ind w:firstLine="720"/>
      </w:pPr>
    </w:p>
    <w:p w14:paraId="60483FF0" w14:textId="4EC9C1E3" w:rsidR="00555189" w:rsidRPr="0022100D" w:rsidRDefault="00555189" w:rsidP="00071979">
      <w:pPr>
        <w:spacing w:line="480" w:lineRule="auto"/>
        <w:ind w:firstLine="720"/>
      </w:pPr>
    </w:p>
    <w:p w14:paraId="2D200A4A" w14:textId="41379725" w:rsidR="00555189" w:rsidRPr="0022100D" w:rsidRDefault="00555189" w:rsidP="00071979">
      <w:pPr>
        <w:spacing w:line="480" w:lineRule="auto"/>
        <w:ind w:firstLine="720"/>
      </w:pPr>
    </w:p>
    <w:p w14:paraId="0CAE2D41" w14:textId="110ABCAE" w:rsidR="00555189" w:rsidRPr="0022100D" w:rsidRDefault="00555189" w:rsidP="00071979">
      <w:pPr>
        <w:spacing w:line="480" w:lineRule="auto"/>
        <w:ind w:firstLine="720"/>
      </w:pPr>
    </w:p>
    <w:p w14:paraId="63F51D2D" w14:textId="4D6D2981" w:rsidR="00555189" w:rsidRPr="0022100D" w:rsidRDefault="00555189" w:rsidP="00071979">
      <w:pPr>
        <w:spacing w:line="480" w:lineRule="auto"/>
        <w:ind w:firstLine="720"/>
      </w:pPr>
    </w:p>
    <w:p w14:paraId="6FDE11C0" w14:textId="355BF56D" w:rsidR="00555189" w:rsidRPr="0022100D" w:rsidRDefault="00555189" w:rsidP="00071979">
      <w:pPr>
        <w:spacing w:line="480" w:lineRule="auto"/>
        <w:ind w:firstLine="720"/>
      </w:pPr>
    </w:p>
    <w:p w14:paraId="23E3280C" w14:textId="5C8418D8" w:rsidR="00555189" w:rsidRPr="0022100D" w:rsidRDefault="00555189" w:rsidP="00071979">
      <w:pPr>
        <w:spacing w:line="480" w:lineRule="auto"/>
        <w:ind w:firstLine="720"/>
      </w:pPr>
    </w:p>
    <w:p w14:paraId="52B9F10E" w14:textId="42619714" w:rsidR="00555189" w:rsidRPr="0022100D" w:rsidRDefault="00555189" w:rsidP="00071979">
      <w:pPr>
        <w:spacing w:line="480" w:lineRule="auto"/>
        <w:ind w:firstLine="720"/>
      </w:pPr>
    </w:p>
    <w:p w14:paraId="34EDB0CF" w14:textId="1DA4C72C" w:rsidR="00555189" w:rsidRPr="0022100D" w:rsidRDefault="00555189" w:rsidP="00071979">
      <w:pPr>
        <w:spacing w:line="480" w:lineRule="auto"/>
        <w:ind w:firstLine="720"/>
      </w:pPr>
    </w:p>
    <w:p w14:paraId="5579B1E2" w14:textId="38AA0F35" w:rsidR="00555189" w:rsidRPr="0022100D" w:rsidRDefault="00555189" w:rsidP="00071979">
      <w:pPr>
        <w:spacing w:line="480" w:lineRule="auto"/>
        <w:ind w:firstLine="720"/>
      </w:pPr>
    </w:p>
    <w:p w14:paraId="6F163181" w14:textId="4176061E" w:rsidR="00555189" w:rsidRPr="0022100D" w:rsidRDefault="00555189" w:rsidP="00071979">
      <w:pPr>
        <w:spacing w:line="480" w:lineRule="auto"/>
        <w:ind w:firstLine="720"/>
      </w:pPr>
    </w:p>
    <w:p w14:paraId="67D5883C" w14:textId="05D84FC0" w:rsidR="00555189" w:rsidRPr="0022100D" w:rsidRDefault="00555189" w:rsidP="00071979">
      <w:pPr>
        <w:spacing w:line="480" w:lineRule="auto"/>
        <w:ind w:firstLine="720"/>
      </w:pPr>
    </w:p>
    <w:p w14:paraId="56782615" w14:textId="77777777" w:rsidR="00555189" w:rsidRPr="0022100D" w:rsidRDefault="00555189" w:rsidP="00071979">
      <w:pPr>
        <w:spacing w:line="480" w:lineRule="auto"/>
        <w:ind w:firstLine="720"/>
      </w:pPr>
    </w:p>
    <w:p w14:paraId="0B4906C1" w14:textId="77777777" w:rsidR="00864F85" w:rsidRPr="0022100D" w:rsidRDefault="00864F85" w:rsidP="00864F85"/>
    <w:p w14:paraId="49836914" w14:textId="13D39835" w:rsidR="0031409F" w:rsidRPr="0022100D" w:rsidRDefault="0031409F" w:rsidP="0031409F">
      <w:pPr>
        <w:pStyle w:val="Caption"/>
        <w:keepNext/>
        <w:rPr>
          <w:sz w:val="24"/>
          <w:szCs w:val="24"/>
        </w:rPr>
      </w:pPr>
      <w:bookmarkStart w:id="28" w:name="_Toc532570417"/>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6</w:t>
      </w:r>
      <w:r w:rsidRPr="0022100D">
        <w:rPr>
          <w:sz w:val="24"/>
          <w:szCs w:val="24"/>
        </w:rPr>
        <w:fldChar w:fldCharType="end"/>
      </w:r>
      <w:r w:rsidRPr="0022100D">
        <w:rPr>
          <w:sz w:val="24"/>
          <w:szCs w:val="24"/>
        </w:rPr>
        <w:t>. Breastfeeding Intent of Home Visiting Clients Who Enrolled and Delivered a Child, 2015-2017</w:t>
      </w:r>
      <w:bookmarkEnd w:id="28"/>
    </w:p>
    <w:p w14:paraId="7FEC5557" w14:textId="77777777" w:rsidR="002A776D" w:rsidRPr="0022100D" w:rsidRDefault="002A776D" w:rsidP="002A776D"/>
    <w:tbl>
      <w:tblPr>
        <w:tblStyle w:val="TableGrid"/>
        <w:tblW w:w="0" w:type="auto"/>
        <w:tblInd w:w="5" w:type="dxa"/>
        <w:tblLook w:val="04A0" w:firstRow="1" w:lastRow="0" w:firstColumn="1" w:lastColumn="0" w:noHBand="0" w:noVBand="1"/>
      </w:tblPr>
      <w:tblGrid>
        <w:gridCol w:w="3939"/>
        <w:gridCol w:w="1309"/>
        <w:gridCol w:w="1275"/>
        <w:gridCol w:w="1483"/>
        <w:gridCol w:w="1339"/>
      </w:tblGrid>
      <w:tr w:rsidR="0036139A" w:rsidRPr="0022100D" w14:paraId="492AA9F7" w14:textId="77777777" w:rsidTr="001A5567">
        <w:trPr>
          <w:trHeight w:val="900"/>
        </w:trPr>
        <w:tc>
          <w:tcPr>
            <w:tcW w:w="3940" w:type="dxa"/>
            <w:noWrap/>
            <w:hideMark/>
          </w:tcPr>
          <w:p w14:paraId="2E7249CB" w14:textId="77777777" w:rsidR="0036139A" w:rsidRPr="0022100D" w:rsidRDefault="0036139A" w:rsidP="0036139A">
            <w:pPr>
              <w:ind w:firstLine="0"/>
              <w:rPr>
                <w:b/>
                <w:bCs/>
              </w:rPr>
            </w:pPr>
            <w:r w:rsidRPr="0022100D">
              <w:rPr>
                <w:b/>
                <w:bCs/>
              </w:rPr>
              <w:t>Characteristic</w:t>
            </w:r>
          </w:p>
        </w:tc>
        <w:tc>
          <w:tcPr>
            <w:tcW w:w="1308" w:type="dxa"/>
            <w:hideMark/>
          </w:tcPr>
          <w:p w14:paraId="7185AAAA" w14:textId="77777777" w:rsidR="0036139A" w:rsidRPr="0022100D" w:rsidRDefault="0036139A" w:rsidP="0036139A">
            <w:pPr>
              <w:ind w:firstLine="0"/>
              <w:rPr>
                <w:b/>
                <w:bCs/>
              </w:rPr>
            </w:pPr>
            <w:r w:rsidRPr="0022100D">
              <w:rPr>
                <w:b/>
                <w:bCs/>
              </w:rPr>
              <w:t>Number Intend to Breastfeed</w:t>
            </w:r>
          </w:p>
        </w:tc>
        <w:tc>
          <w:tcPr>
            <w:tcW w:w="1275" w:type="dxa"/>
            <w:hideMark/>
          </w:tcPr>
          <w:p w14:paraId="2FF12542" w14:textId="77777777" w:rsidR="0036139A" w:rsidRPr="0022100D" w:rsidRDefault="0036139A" w:rsidP="0036139A">
            <w:pPr>
              <w:ind w:firstLine="0"/>
              <w:rPr>
                <w:b/>
                <w:bCs/>
              </w:rPr>
            </w:pPr>
            <w:r w:rsidRPr="0022100D">
              <w:rPr>
                <w:b/>
                <w:bCs/>
              </w:rPr>
              <w:t>Total Number of Births</w:t>
            </w:r>
          </w:p>
        </w:tc>
        <w:tc>
          <w:tcPr>
            <w:tcW w:w="1483" w:type="dxa"/>
            <w:hideMark/>
          </w:tcPr>
          <w:p w14:paraId="512F2539" w14:textId="77777777" w:rsidR="0036139A" w:rsidRPr="0022100D" w:rsidRDefault="0036139A" w:rsidP="0036139A">
            <w:pPr>
              <w:ind w:firstLine="0"/>
              <w:rPr>
                <w:b/>
                <w:bCs/>
              </w:rPr>
            </w:pPr>
            <w:r w:rsidRPr="0022100D">
              <w:rPr>
                <w:b/>
                <w:bCs/>
              </w:rPr>
              <w:t>% Intend to Breastfeed</w:t>
            </w:r>
          </w:p>
        </w:tc>
        <w:tc>
          <w:tcPr>
            <w:tcW w:w="1339" w:type="dxa"/>
            <w:hideMark/>
          </w:tcPr>
          <w:p w14:paraId="18B3EA27" w14:textId="77777777" w:rsidR="0036139A" w:rsidRPr="0022100D" w:rsidRDefault="0036139A" w:rsidP="0036139A">
            <w:pPr>
              <w:ind w:firstLine="0"/>
              <w:rPr>
                <w:b/>
                <w:bCs/>
              </w:rPr>
            </w:pPr>
            <w:r w:rsidRPr="0022100D">
              <w:rPr>
                <w:b/>
                <w:bCs/>
              </w:rPr>
              <w:t>p-value</w:t>
            </w:r>
          </w:p>
        </w:tc>
      </w:tr>
      <w:tr w:rsidR="0036139A" w:rsidRPr="0022100D" w14:paraId="0FFA7B87" w14:textId="77777777" w:rsidTr="001A5567">
        <w:trPr>
          <w:trHeight w:val="300"/>
        </w:trPr>
        <w:tc>
          <w:tcPr>
            <w:tcW w:w="3940" w:type="dxa"/>
            <w:noWrap/>
            <w:hideMark/>
          </w:tcPr>
          <w:p w14:paraId="04C753BB" w14:textId="77777777" w:rsidR="0036139A" w:rsidRPr="0022100D" w:rsidRDefault="0036139A" w:rsidP="0036139A">
            <w:pPr>
              <w:ind w:firstLine="0"/>
              <w:rPr>
                <w:b/>
                <w:bCs/>
              </w:rPr>
            </w:pPr>
            <w:r w:rsidRPr="0022100D">
              <w:rPr>
                <w:b/>
                <w:bCs/>
              </w:rPr>
              <w:t>Race</w:t>
            </w:r>
          </w:p>
        </w:tc>
        <w:tc>
          <w:tcPr>
            <w:tcW w:w="1308" w:type="dxa"/>
            <w:noWrap/>
            <w:hideMark/>
          </w:tcPr>
          <w:p w14:paraId="6DE3EF18" w14:textId="77777777" w:rsidR="0036139A" w:rsidRPr="0022100D" w:rsidRDefault="0036139A" w:rsidP="00D42C9D">
            <w:pPr>
              <w:rPr>
                <w:b/>
                <w:bCs/>
              </w:rPr>
            </w:pPr>
          </w:p>
        </w:tc>
        <w:tc>
          <w:tcPr>
            <w:tcW w:w="1275" w:type="dxa"/>
            <w:noWrap/>
            <w:hideMark/>
          </w:tcPr>
          <w:p w14:paraId="5C585478" w14:textId="77777777" w:rsidR="0036139A" w:rsidRPr="0022100D" w:rsidRDefault="0036139A" w:rsidP="00D42C9D"/>
        </w:tc>
        <w:tc>
          <w:tcPr>
            <w:tcW w:w="1483" w:type="dxa"/>
            <w:noWrap/>
            <w:hideMark/>
          </w:tcPr>
          <w:p w14:paraId="43AD5709" w14:textId="77777777" w:rsidR="0036139A" w:rsidRPr="0022100D" w:rsidRDefault="0036139A" w:rsidP="00D42C9D"/>
        </w:tc>
        <w:tc>
          <w:tcPr>
            <w:tcW w:w="1339" w:type="dxa"/>
            <w:noWrap/>
            <w:hideMark/>
          </w:tcPr>
          <w:p w14:paraId="6BF0CD22" w14:textId="77777777" w:rsidR="0036139A" w:rsidRPr="0022100D" w:rsidRDefault="0036139A" w:rsidP="00D42C9D"/>
        </w:tc>
      </w:tr>
      <w:tr w:rsidR="0036139A" w:rsidRPr="0022100D" w14:paraId="06E6349D" w14:textId="77777777" w:rsidTr="001A5567">
        <w:trPr>
          <w:trHeight w:val="300"/>
        </w:trPr>
        <w:tc>
          <w:tcPr>
            <w:tcW w:w="3940" w:type="dxa"/>
            <w:noWrap/>
            <w:hideMark/>
          </w:tcPr>
          <w:p w14:paraId="1761AC5B" w14:textId="77777777" w:rsidR="0036139A" w:rsidRPr="0022100D" w:rsidRDefault="0036139A" w:rsidP="0036139A">
            <w:pPr>
              <w:ind w:firstLine="0"/>
            </w:pPr>
            <w:r w:rsidRPr="0022100D">
              <w:t xml:space="preserve">White </w:t>
            </w:r>
          </w:p>
        </w:tc>
        <w:tc>
          <w:tcPr>
            <w:tcW w:w="1308" w:type="dxa"/>
            <w:noWrap/>
            <w:hideMark/>
          </w:tcPr>
          <w:p w14:paraId="191DEF62" w14:textId="77777777" w:rsidR="0036139A" w:rsidRPr="0022100D" w:rsidRDefault="0036139A" w:rsidP="0036139A">
            <w:pPr>
              <w:ind w:firstLine="0"/>
            </w:pPr>
            <w:r w:rsidRPr="0022100D">
              <w:t>67</w:t>
            </w:r>
          </w:p>
        </w:tc>
        <w:tc>
          <w:tcPr>
            <w:tcW w:w="1275" w:type="dxa"/>
            <w:noWrap/>
            <w:hideMark/>
          </w:tcPr>
          <w:p w14:paraId="2C7551A7" w14:textId="77777777" w:rsidR="0036139A" w:rsidRPr="0022100D" w:rsidRDefault="0036139A" w:rsidP="0036139A">
            <w:pPr>
              <w:ind w:firstLine="0"/>
            </w:pPr>
            <w:r w:rsidRPr="0022100D">
              <w:t>143</w:t>
            </w:r>
          </w:p>
        </w:tc>
        <w:tc>
          <w:tcPr>
            <w:tcW w:w="1483" w:type="dxa"/>
            <w:noWrap/>
            <w:hideMark/>
          </w:tcPr>
          <w:p w14:paraId="2BCA3F59" w14:textId="77777777" w:rsidR="0036139A" w:rsidRPr="0022100D" w:rsidRDefault="0036139A" w:rsidP="0036139A">
            <w:pPr>
              <w:ind w:firstLine="0"/>
            </w:pPr>
            <w:r w:rsidRPr="0022100D">
              <w:t>47%</w:t>
            </w:r>
          </w:p>
        </w:tc>
        <w:tc>
          <w:tcPr>
            <w:tcW w:w="1339" w:type="dxa"/>
            <w:noWrap/>
            <w:hideMark/>
          </w:tcPr>
          <w:p w14:paraId="08ECFE58" w14:textId="77777777" w:rsidR="0036139A" w:rsidRPr="0022100D" w:rsidRDefault="0036139A" w:rsidP="00D42C9D"/>
        </w:tc>
      </w:tr>
      <w:tr w:rsidR="0036139A" w:rsidRPr="0022100D" w14:paraId="60BA03B0" w14:textId="77777777" w:rsidTr="001A5567">
        <w:trPr>
          <w:trHeight w:val="300"/>
        </w:trPr>
        <w:tc>
          <w:tcPr>
            <w:tcW w:w="3940" w:type="dxa"/>
            <w:noWrap/>
            <w:hideMark/>
          </w:tcPr>
          <w:p w14:paraId="487D18D1" w14:textId="77777777" w:rsidR="0036139A" w:rsidRPr="0022100D" w:rsidRDefault="0036139A" w:rsidP="0036139A">
            <w:pPr>
              <w:ind w:firstLine="0"/>
            </w:pPr>
            <w:r w:rsidRPr="0022100D">
              <w:t>Black</w:t>
            </w:r>
          </w:p>
        </w:tc>
        <w:tc>
          <w:tcPr>
            <w:tcW w:w="1308" w:type="dxa"/>
            <w:noWrap/>
            <w:hideMark/>
          </w:tcPr>
          <w:p w14:paraId="022DE318" w14:textId="77777777" w:rsidR="0036139A" w:rsidRPr="0022100D" w:rsidRDefault="0036139A" w:rsidP="0036139A">
            <w:pPr>
              <w:ind w:firstLine="0"/>
            </w:pPr>
            <w:r w:rsidRPr="0022100D">
              <w:t>159</w:t>
            </w:r>
          </w:p>
        </w:tc>
        <w:tc>
          <w:tcPr>
            <w:tcW w:w="1275" w:type="dxa"/>
            <w:noWrap/>
            <w:hideMark/>
          </w:tcPr>
          <w:p w14:paraId="356DC90A" w14:textId="77777777" w:rsidR="0036139A" w:rsidRPr="0022100D" w:rsidRDefault="0036139A" w:rsidP="0036139A">
            <w:pPr>
              <w:ind w:firstLine="0"/>
            </w:pPr>
            <w:r w:rsidRPr="0022100D">
              <w:t>271</w:t>
            </w:r>
          </w:p>
        </w:tc>
        <w:tc>
          <w:tcPr>
            <w:tcW w:w="1483" w:type="dxa"/>
            <w:noWrap/>
            <w:hideMark/>
          </w:tcPr>
          <w:p w14:paraId="4FC65CC0" w14:textId="77777777" w:rsidR="0036139A" w:rsidRPr="0022100D" w:rsidRDefault="0036139A" w:rsidP="0036139A">
            <w:pPr>
              <w:ind w:firstLine="0"/>
            </w:pPr>
            <w:r w:rsidRPr="0022100D">
              <w:t>59%</w:t>
            </w:r>
          </w:p>
        </w:tc>
        <w:tc>
          <w:tcPr>
            <w:tcW w:w="1339" w:type="dxa"/>
            <w:noWrap/>
            <w:hideMark/>
          </w:tcPr>
          <w:p w14:paraId="07E1139C" w14:textId="77777777" w:rsidR="0036139A" w:rsidRPr="0022100D" w:rsidRDefault="0036139A" w:rsidP="00D42C9D"/>
        </w:tc>
      </w:tr>
      <w:tr w:rsidR="0036139A" w:rsidRPr="0022100D" w14:paraId="4C070090" w14:textId="77777777" w:rsidTr="001A5567">
        <w:trPr>
          <w:trHeight w:val="300"/>
        </w:trPr>
        <w:tc>
          <w:tcPr>
            <w:tcW w:w="3940" w:type="dxa"/>
            <w:noWrap/>
            <w:hideMark/>
          </w:tcPr>
          <w:p w14:paraId="5B2C63BB" w14:textId="77777777" w:rsidR="0036139A" w:rsidRPr="0022100D" w:rsidRDefault="0036139A" w:rsidP="0036139A">
            <w:pPr>
              <w:ind w:firstLine="0"/>
            </w:pPr>
            <w:r w:rsidRPr="0022100D">
              <w:t>Asian</w:t>
            </w:r>
          </w:p>
        </w:tc>
        <w:tc>
          <w:tcPr>
            <w:tcW w:w="1308" w:type="dxa"/>
            <w:noWrap/>
            <w:hideMark/>
          </w:tcPr>
          <w:p w14:paraId="50FAF33F" w14:textId="77777777" w:rsidR="0036139A" w:rsidRPr="0022100D" w:rsidRDefault="0036139A" w:rsidP="0036139A">
            <w:pPr>
              <w:ind w:firstLine="0"/>
            </w:pPr>
            <w:r w:rsidRPr="0022100D">
              <w:t>47</w:t>
            </w:r>
          </w:p>
        </w:tc>
        <w:tc>
          <w:tcPr>
            <w:tcW w:w="1275" w:type="dxa"/>
            <w:noWrap/>
            <w:hideMark/>
          </w:tcPr>
          <w:p w14:paraId="46528A75" w14:textId="77777777" w:rsidR="0036139A" w:rsidRPr="0022100D" w:rsidRDefault="0036139A" w:rsidP="0036139A">
            <w:pPr>
              <w:ind w:firstLine="0"/>
            </w:pPr>
            <w:r w:rsidRPr="0022100D">
              <w:t>66</w:t>
            </w:r>
          </w:p>
        </w:tc>
        <w:tc>
          <w:tcPr>
            <w:tcW w:w="1483" w:type="dxa"/>
            <w:noWrap/>
            <w:hideMark/>
          </w:tcPr>
          <w:p w14:paraId="67968AC9" w14:textId="77777777" w:rsidR="0036139A" w:rsidRPr="0022100D" w:rsidRDefault="0036139A" w:rsidP="0036139A">
            <w:pPr>
              <w:ind w:firstLine="0"/>
            </w:pPr>
            <w:r w:rsidRPr="0022100D">
              <w:t>71%</w:t>
            </w:r>
          </w:p>
        </w:tc>
        <w:tc>
          <w:tcPr>
            <w:tcW w:w="1339" w:type="dxa"/>
            <w:noWrap/>
            <w:hideMark/>
          </w:tcPr>
          <w:p w14:paraId="15572A86" w14:textId="77777777" w:rsidR="0036139A" w:rsidRPr="0022100D" w:rsidRDefault="0036139A" w:rsidP="00D42C9D"/>
        </w:tc>
      </w:tr>
      <w:tr w:rsidR="0036139A" w:rsidRPr="0022100D" w14:paraId="6D2E5240" w14:textId="77777777" w:rsidTr="001A5567">
        <w:trPr>
          <w:trHeight w:val="300"/>
        </w:trPr>
        <w:tc>
          <w:tcPr>
            <w:tcW w:w="3940" w:type="dxa"/>
            <w:noWrap/>
            <w:hideMark/>
          </w:tcPr>
          <w:p w14:paraId="43AD82C2" w14:textId="77777777" w:rsidR="0036139A" w:rsidRPr="0022100D" w:rsidRDefault="0036139A" w:rsidP="0036139A">
            <w:pPr>
              <w:ind w:firstLine="0"/>
            </w:pPr>
            <w:r w:rsidRPr="0022100D">
              <w:t>Other</w:t>
            </w:r>
          </w:p>
        </w:tc>
        <w:tc>
          <w:tcPr>
            <w:tcW w:w="1308" w:type="dxa"/>
            <w:noWrap/>
            <w:hideMark/>
          </w:tcPr>
          <w:p w14:paraId="727E1C46" w14:textId="77777777" w:rsidR="0036139A" w:rsidRPr="0022100D" w:rsidRDefault="0036139A" w:rsidP="0036139A">
            <w:pPr>
              <w:ind w:firstLine="0"/>
            </w:pPr>
            <w:r w:rsidRPr="0022100D">
              <w:t>38</w:t>
            </w:r>
          </w:p>
        </w:tc>
        <w:tc>
          <w:tcPr>
            <w:tcW w:w="1275" w:type="dxa"/>
            <w:noWrap/>
            <w:hideMark/>
          </w:tcPr>
          <w:p w14:paraId="6B0F946D" w14:textId="77777777" w:rsidR="0036139A" w:rsidRPr="0022100D" w:rsidRDefault="0036139A" w:rsidP="0036139A">
            <w:pPr>
              <w:ind w:firstLine="0"/>
            </w:pPr>
            <w:r w:rsidRPr="0022100D">
              <w:t>58</w:t>
            </w:r>
          </w:p>
        </w:tc>
        <w:tc>
          <w:tcPr>
            <w:tcW w:w="1483" w:type="dxa"/>
            <w:noWrap/>
            <w:hideMark/>
          </w:tcPr>
          <w:p w14:paraId="4FBE021F" w14:textId="77777777" w:rsidR="0036139A" w:rsidRPr="0022100D" w:rsidRDefault="0036139A" w:rsidP="0036139A">
            <w:pPr>
              <w:ind w:firstLine="0"/>
            </w:pPr>
            <w:r w:rsidRPr="0022100D">
              <w:t>66%</w:t>
            </w:r>
          </w:p>
        </w:tc>
        <w:tc>
          <w:tcPr>
            <w:tcW w:w="1339" w:type="dxa"/>
            <w:noWrap/>
            <w:hideMark/>
          </w:tcPr>
          <w:p w14:paraId="47644816" w14:textId="77777777" w:rsidR="0036139A" w:rsidRPr="0022100D" w:rsidRDefault="0036139A" w:rsidP="0036139A">
            <w:pPr>
              <w:ind w:firstLine="0"/>
            </w:pPr>
            <w:r w:rsidRPr="0022100D">
              <w:t>p &lt;.0001</w:t>
            </w:r>
          </w:p>
        </w:tc>
      </w:tr>
      <w:tr w:rsidR="0036139A" w:rsidRPr="0022100D" w14:paraId="04A7D2AF" w14:textId="77777777" w:rsidTr="001A5567">
        <w:trPr>
          <w:trHeight w:val="300"/>
        </w:trPr>
        <w:tc>
          <w:tcPr>
            <w:tcW w:w="3940" w:type="dxa"/>
            <w:noWrap/>
            <w:hideMark/>
          </w:tcPr>
          <w:p w14:paraId="25164E6C" w14:textId="77777777" w:rsidR="0036139A" w:rsidRPr="0022100D" w:rsidRDefault="0036139A" w:rsidP="0036139A">
            <w:pPr>
              <w:ind w:firstLine="0"/>
              <w:rPr>
                <w:b/>
                <w:bCs/>
              </w:rPr>
            </w:pPr>
            <w:r w:rsidRPr="0022100D">
              <w:rPr>
                <w:b/>
                <w:bCs/>
              </w:rPr>
              <w:t>Education</w:t>
            </w:r>
          </w:p>
        </w:tc>
        <w:tc>
          <w:tcPr>
            <w:tcW w:w="1308" w:type="dxa"/>
            <w:noWrap/>
            <w:hideMark/>
          </w:tcPr>
          <w:p w14:paraId="63CB51BC" w14:textId="77777777" w:rsidR="0036139A" w:rsidRPr="0022100D" w:rsidRDefault="0036139A" w:rsidP="00D42C9D">
            <w:pPr>
              <w:rPr>
                <w:b/>
                <w:bCs/>
              </w:rPr>
            </w:pPr>
          </w:p>
        </w:tc>
        <w:tc>
          <w:tcPr>
            <w:tcW w:w="1275" w:type="dxa"/>
            <w:noWrap/>
            <w:hideMark/>
          </w:tcPr>
          <w:p w14:paraId="0A0B8499" w14:textId="77777777" w:rsidR="0036139A" w:rsidRPr="0022100D" w:rsidRDefault="0036139A" w:rsidP="00D42C9D"/>
        </w:tc>
        <w:tc>
          <w:tcPr>
            <w:tcW w:w="1483" w:type="dxa"/>
            <w:noWrap/>
            <w:hideMark/>
          </w:tcPr>
          <w:p w14:paraId="76EA9940" w14:textId="77777777" w:rsidR="0036139A" w:rsidRPr="0022100D" w:rsidRDefault="0036139A" w:rsidP="0036139A">
            <w:pPr>
              <w:ind w:firstLine="0"/>
            </w:pPr>
          </w:p>
        </w:tc>
        <w:tc>
          <w:tcPr>
            <w:tcW w:w="1339" w:type="dxa"/>
            <w:noWrap/>
            <w:hideMark/>
          </w:tcPr>
          <w:p w14:paraId="21062AE2" w14:textId="77777777" w:rsidR="0036139A" w:rsidRPr="0022100D" w:rsidRDefault="0036139A" w:rsidP="00D42C9D"/>
        </w:tc>
      </w:tr>
      <w:tr w:rsidR="0036139A" w:rsidRPr="0022100D" w14:paraId="1309EFD9" w14:textId="77777777" w:rsidTr="001A5567">
        <w:trPr>
          <w:trHeight w:val="300"/>
        </w:trPr>
        <w:tc>
          <w:tcPr>
            <w:tcW w:w="3940" w:type="dxa"/>
            <w:noWrap/>
            <w:hideMark/>
          </w:tcPr>
          <w:p w14:paraId="354A27FE" w14:textId="77777777" w:rsidR="0036139A" w:rsidRPr="0022100D" w:rsidRDefault="0036139A" w:rsidP="0036139A">
            <w:pPr>
              <w:ind w:firstLine="0"/>
            </w:pPr>
            <w:r w:rsidRPr="0022100D">
              <w:t>High School or Less (including GED)</w:t>
            </w:r>
          </w:p>
        </w:tc>
        <w:tc>
          <w:tcPr>
            <w:tcW w:w="1308" w:type="dxa"/>
            <w:noWrap/>
            <w:hideMark/>
          </w:tcPr>
          <w:p w14:paraId="78ECF963" w14:textId="77777777" w:rsidR="0036139A" w:rsidRPr="0022100D" w:rsidRDefault="0036139A" w:rsidP="0036139A">
            <w:pPr>
              <w:ind w:firstLine="0"/>
            </w:pPr>
            <w:r w:rsidRPr="0022100D">
              <w:t>190</w:t>
            </w:r>
          </w:p>
        </w:tc>
        <w:tc>
          <w:tcPr>
            <w:tcW w:w="1275" w:type="dxa"/>
            <w:noWrap/>
            <w:hideMark/>
          </w:tcPr>
          <w:p w14:paraId="36283B0F" w14:textId="77777777" w:rsidR="0036139A" w:rsidRPr="0022100D" w:rsidRDefault="0036139A" w:rsidP="0036139A">
            <w:pPr>
              <w:ind w:firstLine="0"/>
            </w:pPr>
            <w:r w:rsidRPr="0022100D">
              <w:t>359</w:t>
            </w:r>
          </w:p>
        </w:tc>
        <w:tc>
          <w:tcPr>
            <w:tcW w:w="1483" w:type="dxa"/>
            <w:noWrap/>
            <w:hideMark/>
          </w:tcPr>
          <w:p w14:paraId="406E7E19" w14:textId="77777777" w:rsidR="0036139A" w:rsidRPr="0022100D" w:rsidRDefault="0036139A" w:rsidP="0036139A">
            <w:pPr>
              <w:ind w:firstLine="0"/>
            </w:pPr>
            <w:r w:rsidRPr="0022100D">
              <w:t>53%</w:t>
            </w:r>
          </w:p>
        </w:tc>
        <w:tc>
          <w:tcPr>
            <w:tcW w:w="1339" w:type="dxa"/>
            <w:noWrap/>
            <w:hideMark/>
          </w:tcPr>
          <w:p w14:paraId="69E86224" w14:textId="77777777" w:rsidR="0036139A" w:rsidRPr="0022100D" w:rsidRDefault="0036139A" w:rsidP="00D42C9D"/>
        </w:tc>
      </w:tr>
      <w:tr w:rsidR="0036139A" w:rsidRPr="0022100D" w14:paraId="203926AA" w14:textId="77777777" w:rsidTr="001A5567">
        <w:trPr>
          <w:trHeight w:val="300"/>
        </w:trPr>
        <w:tc>
          <w:tcPr>
            <w:tcW w:w="3940" w:type="dxa"/>
            <w:noWrap/>
            <w:hideMark/>
          </w:tcPr>
          <w:p w14:paraId="7F431977" w14:textId="77777777" w:rsidR="0036139A" w:rsidRPr="0022100D" w:rsidRDefault="0036139A" w:rsidP="0036139A">
            <w:pPr>
              <w:ind w:firstLine="0"/>
            </w:pPr>
            <w:r w:rsidRPr="0022100D">
              <w:t>College/Post-Grad</w:t>
            </w:r>
          </w:p>
        </w:tc>
        <w:tc>
          <w:tcPr>
            <w:tcW w:w="1308" w:type="dxa"/>
            <w:noWrap/>
            <w:hideMark/>
          </w:tcPr>
          <w:p w14:paraId="4C34EEEE" w14:textId="77777777" w:rsidR="0036139A" w:rsidRPr="0022100D" w:rsidRDefault="0036139A" w:rsidP="0036139A">
            <w:pPr>
              <w:ind w:firstLine="0"/>
            </w:pPr>
            <w:r w:rsidRPr="0022100D">
              <w:t>105</w:t>
            </w:r>
          </w:p>
        </w:tc>
        <w:tc>
          <w:tcPr>
            <w:tcW w:w="1275" w:type="dxa"/>
            <w:noWrap/>
            <w:hideMark/>
          </w:tcPr>
          <w:p w14:paraId="25BEEE50" w14:textId="77777777" w:rsidR="0036139A" w:rsidRPr="0022100D" w:rsidRDefault="0036139A" w:rsidP="0036139A">
            <w:pPr>
              <w:ind w:firstLine="0"/>
            </w:pPr>
            <w:r w:rsidRPr="0022100D">
              <w:t>155</w:t>
            </w:r>
          </w:p>
        </w:tc>
        <w:tc>
          <w:tcPr>
            <w:tcW w:w="1483" w:type="dxa"/>
            <w:noWrap/>
            <w:hideMark/>
          </w:tcPr>
          <w:p w14:paraId="28C94257" w14:textId="77777777" w:rsidR="0036139A" w:rsidRPr="0022100D" w:rsidRDefault="0036139A" w:rsidP="0036139A">
            <w:pPr>
              <w:ind w:firstLine="0"/>
            </w:pPr>
            <w:r w:rsidRPr="0022100D">
              <w:t>68%</w:t>
            </w:r>
          </w:p>
        </w:tc>
        <w:tc>
          <w:tcPr>
            <w:tcW w:w="1339" w:type="dxa"/>
            <w:noWrap/>
            <w:hideMark/>
          </w:tcPr>
          <w:p w14:paraId="4C02BDD3" w14:textId="77777777" w:rsidR="0036139A" w:rsidRPr="0022100D" w:rsidRDefault="0036139A" w:rsidP="0036139A">
            <w:pPr>
              <w:ind w:firstLine="0"/>
            </w:pPr>
            <w:r w:rsidRPr="0022100D">
              <w:t>p &lt;.0001</w:t>
            </w:r>
          </w:p>
        </w:tc>
      </w:tr>
      <w:tr w:rsidR="0036139A" w:rsidRPr="0022100D" w14:paraId="25F4C20C" w14:textId="77777777" w:rsidTr="001A5567">
        <w:trPr>
          <w:trHeight w:val="300"/>
        </w:trPr>
        <w:tc>
          <w:tcPr>
            <w:tcW w:w="3940" w:type="dxa"/>
            <w:noWrap/>
            <w:hideMark/>
          </w:tcPr>
          <w:p w14:paraId="4B8D0785" w14:textId="77777777" w:rsidR="0036139A" w:rsidRPr="0022100D" w:rsidRDefault="0036139A" w:rsidP="0036139A">
            <w:pPr>
              <w:ind w:firstLine="0"/>
              <w:rPr>
                <w:b/>
                <w:bCs/>
              </w:rPr>
            </w:pPr>
            <w:r w:rsidRPr="0022100D">
              <w:rPr>
                <w:b/>
                <w:bCs/>
              </w:rPr>
              <w:t>Marital Status</w:t>
            </w:r>
          </w:p>
        </w:tc>
        <w:tc>
          <w:tcPr>
            <w:tcW w:w="1308" w:type="dxa"/>
            <w:noWrap/>
            <w:hideMark/>
          </w:tcPr>
          <w:p w14:paraId="7C666942" w14:textId="77777777" w:rsidR="0036139A" w:rsidRPr="0022100D" w:rsidRDefault="0036139A" w:rsidP="00D42C9D">
            <w:pPr>
              <w:rPr>
                <w:b/>
                <w:bCs/>
              </w:rPr>
            </w:pPr>
          </w:p>
        </w:tc>
        <w:tc>
          <w:tcPr>
            <w:tcW w:w="1275" w:type="dxa"/>
            <w:noWrap/>
            <w:hideMark/>
          </w:tcPr>
          <w:p w14:paraId="7FE0F10C" w14:textId="77777777" w:rsidR="0036139A" w:rsidRPr="0022100D" w:rsidRDefault="0036139A" w:rsidP="00D42C9D"/>
        </w:tc>
        <w:tc>
          <w:tcPr>
            <w:tcW w:w="1483" w:type="dxa"/>
            <w:noWrap/>
            <w:hideMark/>
          </w:tcPr>
          <w:p w14:paraId="738C6519" w14:textId="77777777" w:rsidR="0036139A" w:rsidRPr="0022100D" w:rsidRDefault="0036139A" w:rsidP="00D42C9D"/>
        </w:tc>
        <w:tc>
          <w:tcPr>
            <w:tcW w:w="1339" w:type="dxa"/>
            <w:noWrap/>
            <w:hideMark/>
          </w:tcPr>
          <w:p w14:paraId="6C0F6724" w14:textId="77777777" w:rsidR="0036139A" w:rsidRPr="0022100D" w:rsidRDefault="0036139A" w:rsidP="00D42C9D"/>
        </w:tc>
      </w:tr>
      <w:tr w:rsidR="0036139A" w:rsidRPr="0022100D" w14:paraId="4E5D84D6" w14:textId="77777777" w:rsidTr="001A5567">
        <w:trPr>
          <w:trHeight w:val="300"/>
        </w:trPr>
        <w:tc>
          <w:tcPr>
            <w:tcW w:w="3940" w:type="dxa"/>
            <w:noWrap/>
            <w:hideMark/>
          </w:tcPr>
          <w:p w14:paraId="39C5047A" w14:textId="77777777" w:rsidR="0036139A" w:rsidRPr="0022100D" w:rsidRDefault="0036139A" w:rsidP="0036139A">
            <w:pPr>
              <w:ind w:firstLine="0"/>
            </w:pPr>
            <w:r w:rsidRPr="0022100D">
              <w:t>Married</w:t>
            </w:r>
          </w:p>
        </w:tc>
        <w:tc>
          <w:tcPr>
            <w:tcW w:w="1308" w:type="dxa"/>
            <w:noWrap/>
            <w:hideMark/>
          </w:tcPr>
          <w:p w14:paraId="5649860C" w14:textId="77777777" w:rsidR="0036139A" w:rsidRPr="0022100D" w:rsidRDefault="0036139A" w:rsidP="0036139A">
            <w:pPr>
              <w:ind w:firstLine="0"/>
            </w:pPr>
            <w:r w:rsidRPr="0022100D">
              <w:t>114</w:t>
            </w:r>
          </w:p>
        </w:tc>
        <w:tc>
          <w:tcPr>
            <w:tcW w:w="1275" w:type="dxa"/>
            <w:noWrap/>
            <w:hideMark/>
          </w:tcPr>
          <w:p w14:paraId="5DA8705F" w14:textId="77777777" w:rsidR="0036139A" w:rsidRPr="0022100D" w:rsidRDefault="0036139A" w:rsidP="0036139A">
            <w:pPr>
              <w:ind w:firstLine="0"/>
            </w:pPr>
            <w:r w:rsidRPr="0022100D">
              <w:t>153</w:t>
            </w:r>
          </w:p>
        </w:tc>
        <w:tc>
          <w:tcPr>
            <w:tcW w:w="1483" w:type="dxa"/>
            <w:noWrap/>
            <w:hideMark/>
          </w:tcPr>
          <w:p w14:paraId="21EBC993" w14:textId="77777777" w:rsidR="0036139A" w:rsidRPr="0022100D" w:rsidRDefault="0036139A" w:rsidP="0036139A">
            <w:pPr>
              <w:ind w:firstLine="0"/>
            </w:pPr>
            <w:r w:rsidRPr="0022100D">
              <w:t>75%</w:t>
            </w:r>
          </w:p>
        </w:tc>
        <w:tc>
          <w:tcPr>
            <w:tcW w:w="1339" w:type="dxa"/>
            <w:noWrap/>
            <w:hideMark/>
          </w:tcPr>
          <w:p w14:paraId="6DA0D6CE" w14:textId="77777777" w:rsidR="0036139A" w:rsidRPr="0022100D" w:rsidRDefault="0036139A" w:rsidP="00D42C9D"/>
        </w:tc>
      </w:tr>
      <w:tr w:rsidR="0036139A" w:rsidRPr="0022100D" w14:paraId="2C2BACD1" w14:textId="77777777" w:rsidTr="001A5567">
        <w:trPr>
          <w:trHeight w:val="300"/>
        </w:trPr>
        <w:tc>
          <w:tcPr>
            <w:tcW w:w="3940" w:type="dxa"/>
            <w:noWrap/>
            <w:hideMark/>
          </w:tcPr>
          <w:p w14:paraId="74BDE413" w14:textId="77777777" w:rsidR="0036139A" w:rsidRPr="0022100D" w:rsidRDefault="0036139A" w:rsidP="0036139A">
            <w:pPr>
              <w:ind w:firstLine="0"/>
            </w:pPr>
            <w:r w:rsidRPr="0022100D">
              <w:t>Single</w:t>
            </w:r>
          </w:p>
        </w:tc>
        <w:tc>
          <w:tcPr>
            <w:tcW w:w="1308" w:type="dxa"/>
            <w:noWrap/>
            <w:hideMark/>
          </w:tcPr>
          <w:p w14:paraId="33E3A10B" w14:textId="77777777" w:rsidR="0036139A" w:rsidRPr="0022100D" w:rsidRDefault="0036139A" w:rsidP="0036139A">
            <w:pPr>
              <w:ind w:firstLine="0"/>
            </w:pPr>
            <w:r w:rsidRPr="0022100D">
              <w:t>155</w:t>
            </w:r>
          </w:p>
        </w:tc>
        <w:tc>
          <w:tcPr>
            <w:tcW w:w="1275" w:type="dxa"/>
            <w:noWrap/>
            <w:hideMark/>
          </w:tcPr>
          <w:p w14:paraId="3EA5EB74" w14:textId="77777777" w:rsidR="0036139A" w:rsidRPr="0022100D" w:rsidRDefault="0036139A" w:rsidP="0036139A">
            <w:pPr>
              <w:ind w:firstLine="0"/>
            </w:pPr>
            <w:r w:rsidRPr="0022100D">
              <w:t>313</w:t>
            </w:r>
          </w:p>
        </w:tc>
        <w:tc>
          <w:tcPr>
            <w:tcW w:w="1483" w:type="dxa"/>
            <w:noWrap/>
            <w:hideMark/>
          </w:tcPr>
          <w:p w14:paraId="7E468D6A" w14:textId="77777777" w:rsidR="0036139A" w:rsidRPr="0022100D" w:rsidRDefault="0036139A" w:rsidP="0036139A">
            <w:pPr>
              <w:ind w:firstLine="0"/>
            </w:pPr>
            <w:r w:rsidRPr="0022100D">
              <w:t>50%</w:t>
            </w:r>
          </w:p>
        </w:tc>
        <w:tc>
          <w:tcPr>
            <w:tcW w:w="1339" w:type="dxa"/>
            <w:noWrap/>
            <w:hideMark/>
          </w:tcPr>
          <w:p w14:paraId="73AC1843" w14:textId="77777777" w:rsidR="0036139A" w:rsidRPr="0022100D" w:rsidRDefault="0036139A" w:rsidP="00D42C9D"/>
        </w:tc>
      </w:tr>
      <w:tr w:rsidR="0036139A" w:rsidRPr="0022100D" w14:paraId="3B4B4DC0" w14:textId="77777777" w:rsidTr="001A5567">
        <w:trPr>
          <w:trHeight w:val="300"/>
        </w:trPr>
        <w:tc>
          <w:tcPr>
            <w:tcW w:w="3940" w:type="dxa"/>
            <w:noWrap/>
            <w:hideMark/>
          </w:tcPr>
          <w:p w14:paraId="229185C0" w14:textId="53E12581" w:rsidR="0036139A" w:rsidRPr="0022100D" w:rsidRDefault="0036139A" w:rsidP="0036139A">
            <w:pPr>
              <w:ind w:firstLine="0"/>
            </w:pPr>
            <w:r w:rsidRPr="0022100D">
              <w:t>Other*</w:t>
            </w:r>
          </w:p>
        </w:tc>
        <w:tc>
          <w:tcPr>
            <w:tcW w:w="1308" w:type="dxa"/>
            <w:noWrap/>
            <w:hideMark/>
          </w:tcPr>
          <w:p w14:paraId="43C4D697" w14:textId="77777777" w:rsidR="0036139A" w:rsidRPr="0022100D" w:rsidRDefault="0036139A" w:rsidP="0036139A">
            <w:pPr>
              <w:ind w:firstLine="0"/>
            </w:pPr>
            <w:r w:rsidRPr="0022100D">
              <w:t>33</w:t>
            </w:r>
          </w:p>
        </w:tc>
        <w:tc>
          <w:tcPr>
            <w:tcW w:w="1275" w:type="dxa"/>
            <w:noWrap/>
            <w:hideMark/>
          </w:tcPr>
          <w:p w14:paraId="71692F67" w14:textId="77777777" w:rsidR="0036139A" w:rsidRPr="0022100D" w:rsidRDefault="0036139A" w:rsidP="0036139A">
            <w:pPr>
              <w:ind w:firstLine="0"/>
            </w:pPr>
            <w:r w:rsidRPr="0022100D">
              <w:t>61</w:t>
            </w:r>
          </w:p>
        </w:tc>
        <w:tc>
          <w:tcPr>
            <w:tcW w:w="1483" w:type="dxa"/>
            <w:noWrap/>
            <w:hideMark/>
          </w:tcPr>
          <w:p w14:paraId="6B4C665F" w14:textId="77777777" w:rsidR="0036139A" w:rsidRPr="0022100D" w:rsidRDefault="0036139A" w:rsidP="0036139A">
            <w:pPr>
              <w:ind w:firstLine="0"/>
            </w:pPr>
            <w:r w:rsidRPr="0022100D">
              <w:t>54%</w:t>
            </w:r>
          </w:p>
        </w:tc>
        <w:tc>
          <w:tcPr>
            <w:tcW w:w="1339" w:type="dxa"/>
            <w:noWrap/>
            <w:hideMark/>
          </w:tcPr>
          <w:p w14:paraId="6D003056" w14:textId="77777777" w:rsidR="0036139A" w:rsidRPr="0022100D" w:rsidRDefault="0036139A" w:rsidP="0036139A">
            <w:pPr>
              <w:ind w:firstLine="0"/>
            </w:pPr>
            <w:r w:rsidRPr="0022100D">
              <w:t>p &lt;.0001</w:t>
            </w:r>
          </w:p>
        </w:tc>
      </w:tr>
      <w:tr w:rsidR="0036139A" w:rsidRPr="0022100D" w14:paraId="1A72058C" w14:textId="77777777" w:rsidTr="001A5567">
        <w:trPr>
          <w:trHeight w:val="300"/>
        </w:trPr>
        <w:tc>
          <w:tcPr>
            <w:tcW w:w="3940" w:type="dxa"/>
            <w:noWrap/>
            <w:hideMark/>
          </w:tcPr>
          <w:p w14:paraId="52F297FD" w14:textId="77777777" w:rsidR="0036139A" w:rsidRPr="0022100D" w:rsidRDefault="0036139A" w:rsidP="0036139A">
            <w:pPr>
              <w:ind w:firstLine="0"/>
              <w:rPr>
                <w:b/>
                <w:bCs/>
              </w:rPr>
            </w:pPr>
            <w:r w:rsidRPr="0022100D">
              <w:rPr>
                <w:b/>
                <w:bCs/>
              </w:rPr>
              <w:t>Smoking Status</w:t>
            </w:r>
          </w:p>
        </w:tc>
        <w:tc>
          <w:tcPr>
            <w:tcW w:w="1308" w:type="dxa"/>
            <w:noWrap/>
            <w:hideMark/>
          </w:tcPr>
          <w:p w14:paraId="3FBDAB90" w14:textId="77777777" w:rsidR="0036139A" w:rsidRPr="0022100D" w:rsidRDefault="0036139A" w:rsidP="00D42C9D">
            <w:pPr>
              <w:rPr>
                <w:b/>
                <w:bCs/>
              </w:rPr>
            </w:pPr>
          </w:p>
        </w:tc>
        <w:tc>
          <w:tcPr>
            <w:tcW w:w="1275" w:type="dxa"/>
            <w:noWrap/>
            <w:hideMark/>
          </w:tcPr>
          <w:p w14:paraId="6A6B874E" w14:textId="77777777" w:rsidR="0036139A" w:rsidRPr="0022100D" w:rsidRDefault="0036139A" w:rsidP="00D42C9D"/>
        </w:tc>
        <w:tc>
          <w:tcPr>
            <w:tcW w:w="1483" w:type="dxa"/>
            <w:noWrap/>
            <w:hideMark/>
          </w:tcPr>
          <w:p w14:paraId="3A32ACEE" w14:textId="77777777" w:rsidR="0036139A" w:rsidRPr="0022100D" w:rsidRDefault="0036139A" w:rsidP="0036139A">
            <w:pPr>
              <w:ind w:firstLine="0"/>
            </w:pPr>
          </w:p>
        </w:tc>
        <w:tc>
          <w:tcPr>
            <w:tcW w:w="1339" w:type="dxa"/>
            <w:noWrap/>
            <w:hideMark/>
          </w:tcPr>
          <w:p w14:paraId="4520E806" w14:textId="77777777" w:rsidR="0036139A" w:rsidRPr="0022100D" w:rsidRDefault="0036139A" w:rsidP="00D42C9D"/>
        </w:tc>
      </w:tr>
      <w:tr w:rsidR="0036139A" w:rsidRPr="0022100D" w14:paraId="30661BA3" w14:textId="77777777" w:rsidTr="001A5567">
        <w:trPr>
          <w:trHeight w:val="300"/>
        </w:trPr>
        <w:tc>
          <w:tcPr>
            <w:tcW w:w="3940" w:type="dxa"/>
            <w:noWrap/>
            <w:hideMark/>
          </w:tcPr>
          <w:p w14:paraId="234B9DC2" w14:textId="77777777" w:rsidR="0036139A" w:rsidRPr="0022100D" w:rsidRDefault="0036139A" w:rsidP="0036139A">
            <w:pPr>
              <w:ind w:firstLine="0"/>
            </w:pPr>
            <w:r w:rsidRPr="0022100D">
              <w:t>Smoker</w:t>
            </w:r>
          </w:p>
        </w:tc>
        <w:tc>
          <w:tcPr>
            <w:tcW w:w="1308" w:type="dxa"/>
            <w:noWrap/>
            <w:hideMark/>
          </w:tcPr>
          <w:p w14:paraId="26EFE369" w14:textId="77777777" w:rsidR="0036139A" w:rsidRPr="0022100D" w:rsidRDefault="0036139A" w:rsidP="0036139A">
            <w:pPr>
              <w:ind w:firstLine="0"/>
            </w:pPr>
            <w:r w:rsidRPr="0022100D">
              <w:t>73</w:t>
            </w:r>
          </w:p>
        </w:tc>
        <w:tc>
          <w:tcPr>
            <w:tcW w:w="1275" w:type="dxa"/>
            <w:noWrap/>
            <w:hideMark/>
          </w:tcPr>
          <w:p w14:paraId="5BF3F501" w14:textId="77777777" w:rsidR="0036139A" w:rsidRPr="0022100D" w:rsidRDefault="0036139A" w:rsidP="0036139A">
            <w:pPr>
              <w:ind w:firstLine="0"/>
            </w:pPr>
            <w:r w:rsidRPr="0022100D">
              <w:t>167</w:t>
            </w:r>
          </w:p>
        </w:tc>
        <w:tc>
          <w:tcPr>
            <w:tcW w:w="1483" w:type="dxa"/>
            <w:noWrap/>
            <w:hideMark/>
          </w:tcPr>
          <w:p w14:paraId="390B1A9B" w14:textId="77777777" w:rsidR="0036139A" w:rsidRPr="0022100D" w:rsidRDefault="0036139A" w:rsidP="0036139A">
            <w:pPr>
              <w:ind w:firstLine="0"/>
            </w:pPr>
            <w:r w:rsidRPr="0022100D">
              <w:t>44%</w:t>
            </w:r>
          </w:p>
        </w:tc>
        <w:tc>
          <w:tcPr>
            <w:tcW w:w="1339" w:type="dxa"/>
            <w:noWrap/>
            <w:hideMark/>
          </w:tcPr>
          <w:p w14:paraId="7A086DB8" w14:textId="77777777" w:rsidR="0036139A" w:rsidRPr="0022100D" w:rsidRDefault="0036139A" w:rsidP="00D42C9D"/>
        </w:tc>
      </w:tr>
      <w:tr w:rsidR="0036139A" w:rsidRPr="0022100D" w14:paraId="1112B398" w14:textId="77777777" w:rsidTr="001A5567">
        <w:trPr>
          <w:trHeight w:val="300"/>
        </w:trPr>
        <w:tc>
          <w:tcPr>
            <w:tcW w:w="3940" w:type="dxa"/>
            <w:noWrap/>
            <w:hideMark/>
          </w:tcPr>
          <w:p w14:paraId="583F165A" w14:textId="77777777" w:rsidR="0036139A" w:rsidRPr="0022100D" w:rsidRDefault="0036139A" w:rsidP="0036139A">
            <w:pPr>
              <w:ind w:firstLine="0"/>
            </w:pPr>
            <w:r w:rsidRPr="0022100D">
              <w:t>Non-Smoker</w:t>
            </w:r>
          </w:p>
        </w:tc>
        <w:tc>
          <w:tcPr>
            <w:tcW w:w="1308" w:type="dxa"/>
            <w:noWrap/>
            <w:hideMark/>
          </w:tcPr>
          <w:p w14:paraId="0749683F" w14:textId="77777777" w:rsidR="0036139A" w:rsidRPr="0022100D" w:rsidRDefault="0036139A" w:rsidP="0036139A">
            <w:pPr>
              <w:ind w:firstLine="0"/>
            </w:pPr>
            <w:r w:rsidRPr="0022100D">
              <w:t>244</w:t>
            </w:r>
          </w:p>
        </w:tc>
        <w:tc>
          <w:tcPr>
            <w:tcW w:w="1275" w:type="dxa"/>
            <w:noWrap/>
            <w:hideMark/>
          </w:tcPr>
          <w:p w14:paraId="2630DB6E" w14:textId="77777777" w:rsidR="0036139A" w:rsidRPr="0022100D" w:rsidRDefault="0036139A" w:rsidP="0036139A">
            <w:pPr>
              <w:ind w:firstLine="0"/>
            </w:pPr>
            <w:r w:rsidRPr="0022100D">
              <w:t>369</w:t>
            </w:r>
          </w:p>
        </w:tc>
        <w:tc>
          <w:tcPr>
            <w:tcW w:w="1483" w:type="dxa"/>
            <w:noWrap/>
            <w:hideMark/>
          </w:tcPr>
          <w:p w14:paraId="3B5EDAAF" w14:textId="77777777" w:rsidR="0036139A" w:rsidRPr="0022100D" w:rsidRDefault="0036139A" w:rsidP="0036139A">
            <w:pPr>
              <w:ind w:firstLine="0"/>
            </w:pPr>
            <w:r w:rsidRPr="0022100D">
              <w:t>66%</w:t>
            </w:r>
          </w:p>
        </w:tc>
        <w:tc>
          <w:tcPr>
            <w:tcW w:w="1339" w:type="dxa"/>
            <w:noWrap/>
            <w:hideMark/>
          </w:tcPr>
          <w:p w14:paraId="40F84F9B" w14:textId="77777777" w:rsidR="0036139A" w:rsidRPr="0022100D" w:rsidRDefault="0036139A" w:rsidP="0036139A">
            <w:pPr>
              <w:ind w:firstLine="0"/>
            </w:pPr>
            <w:r w:rsidRPr="0022100D">
              <w:t>p &lt;.0001</w:t>
            </w:r>
          </w:p>
        </w:tc>
      </w:tr>
      <w:tr w:rsidR="0036139A" w:rsidRPr="0022100D" w14:paraId="5D3559D0" w14:textId="77777777" w:rsidTr="001A5567">
        <w:trPr>
          <w:trHeight w:val="300"/>
        </w:trPr>
        <w:tc>
          <w:tcPr>
            <w:tcW w:w="3940" w:type="dxa"/>
            <w:noWrap/>
            <w:hideMark/>
          </w:tcPr>
          <w:p w14:paraId="1580903C" w14:textId="77777777" w:rsidR="0036139A" w:rsidRPr="0022100D" w:rsidRDefault="0036139A" w:rsidP="0036139A">
            <w:pPr>
              <w:ind w:firstLine="0"/>
              <w:rPr>
                <w:b/>
                <w:bCs/>
              </w:rPr>
            </w:pPr>
            <w:r w:rsidRPr="0022100D">
              <w:rPr>
                <w:b/>
                <w:bCs/>
              </w:rPr>
              <w:t>Program</w:t>
            </w:r>
          </w:p>
        </w:tc>
        <w:tc>
          <w:tcPr>
            <w:tcW w:w="1308" w:type="dxa"/>
            <w:noWrap/>
            <w:hideMark/>
          </w:tcPr>
          <w:p w14:paraId="002A0240" w14:textId="77777777" w:rsidR="0036139A" w:rsidRPr="0022100D" w:rsidRDefault="0036139A" w:rsidP="00D42C9D">
            <w:pPr>
              <w:rPr>
                <w:b/>
                <w:bCs/>
              </w:rPr>
            </w:pPr>
          </w:p>
        </w:tc>
        <w:tc>
          <w:tcPr>
            <w:tcW w:w="1275" w:type="dxa"/>
            <w:noWrap/>
            <w:hideMark/>
          </w:tcPr>
          <w:p w14:paraId="66A50A6B" w14:textId="77777777" w:rsidR="0036139A" w:rsidRPr="0022100D" w:rsidRDefault="0036139A" w:rsidP="00D42C9D"/>
        </w:tc>
        <w:tc>
          <w:tcPr>
            <w:tcW w:w="1483" w:type="dxa"/>
            <w:noWrap/>
            <w:hideMark/>
          </w:tcPr>
          <w:p w14:paraId="648D9B6A" w14:textId="77777777" w:rsidR="0036139A" w:rsidRPr="0022100D" w:rsidRDefault="0036139A" w:rsidP="00D42C9D"/>
        </w:tc>
        <w:tc>
          <w:tcPr>
            <w:tcW w:w="1339" w:type="dxa"/>
            <w:noWrap/>
            <w:hideMark/>
          </w:tcPr>
          <w:p w14:paraId="279012FE" w14:textId="77777777" w:rsidR="0036139A" w:rsidRPr="0022100D" w:rsidRDefault="0036139A" w:rsidP="00D42C9D"/>
        </w:tc>
      </w:tr>
      <w:tr w:rsidR="0036139A" w:rsidRPr="0022100D" w14:paraId="5049C2B3" w14:textId="77777777" w:rsidTr="001A5567">
        <w:trPr>
          <w:trHeight w:val="300"/>
        </w:trPr>
        <w:tc>
          <w:tcPr>
            <w:tcW w:w="3940" w:type="dxa"/>
            <w:noWrap/>
            <w:hideMark/>
          </w:tcPr>
          <w:p w14:paraId="62C35B99" w14:textId="77777777" w:rsidR="0036139A" w:rsidRPr="0022100D" w:rsidRDefault="0036139A" w:rsidP="0036139A">
            <w:pPr>
              <w:ind w:firstLine="0"/>
            </w:pPr>
            <w:r w:rsidRPr="0022100D">
              <w:t>HFA</w:t>
            </w:r>
          </w:p>
        </w:tc>
        <w:tc>
          <w:tcPr>
            <w:tcW w:w="1308" w:type="dxa"/>
            <w:noWrap/>
            <w:hideMark/>
          </w:tcPr>
          <w:p w14:paraId="7B9DF104" w14:textId="77777777" w:rsidR="0036139A" w:rsidRPr="0022100D" w:rsidRDefault="0036139A" w:rsidP="0036139A">
            <w:pPr>
              <w:ind w:firstLine="0"/>
            </w:pPr>
            <w:r w:rsidRPr="0022100D">
              <w:t>20</w:t>
            </w:r>
          </w:p>
        </w:tc>
        <w:tc>
          <w:tcPr>
            <w:tcW w:w="1275" w:type="dxa"/>
            <w:noWrap/>
            <w:hideMark/>
          </w:tcPr>
          <w:p w14:paraId="753430FE" w14:textId="77777777" w:rsidR="0036139A" w:rsidRPr="0022100D" w:rsidRDefault="0036139A" w:rsidP="0036139A">
            <w:pPr>
              <w:ind w:firstLine="0"/>
            </w:pPr>
            <w:r w:rsidRPr="0022100D">
              <w:t>29</w:t>
            </w:r>
          </w:p>
        </w:tc>
        <w:tc>
          <w:tcPr>
            <w:tcW w:w="1483" w:type="dxa"/>
            <w:noWrap/>
            <w:hideMark/>
          </w:tcPr>
          <w:p w14:paraId="6E487AEE" w14:textId="77777777" w:rsidR="0036139A" w:rsidRPr="0022100D" w:rsidRDefault="0036139A" w:rsidP="0036139A">
            <w:pPr>
              <w:ind w:firstLine="0"/>
            </w:pPr>
            <w:r w:rsidRPr="0022100D">
              <w:t>69</w:t>
            </w:r>
          </w:p>
        </w:tc>
        <w:tc>
          <w:tcPr>
            <w:tcW w:w="1339" w:type="dxa"/>
            <w:noWrap/>
            <w:hideMark/>
          </w:tcPr>
          <w:p w14:paraId="6DA0E3A2" w14:textId="77777777" w:rsidR="0036139A" w:rsidRPr="0022100D" w:rsidRDefault="0036139A" w:rsidP="00D42C9D"/>
        </w:tc>
      </w:tr>
      <w:tr w:rsidR="0036139A" w:rsidRPr="0022100D" w14:paraId="6A24C418" w14:textId="77777777" w:rsidTr="001A5567">
        <w:trPr>
          <w:trHeight w:val="300"/>
        </w:trPr>
        <w:tc>
          <w:tcPr>
            <w:tcW w:w="3940" w:type="dxa"/>
            <w:noWrap/>
            <w:hideMark/>
          </w:tcPr>
          <w:p w14:paraId="38BF28D1" w14:textId="4710F538" w:rsidR="0036139A" w:rsidRPr="0022100D" w:rsidRDefault="00C277E4" w:rsidP="0036139A">
            <w:pPr>
              <w:ind w:firstLine="0"/>
            </w:pPr>
            <w:r w:rsidRPr="0022100D">
              <w:t>We C.A.R.E.</w:t>
            </w:r>
          </w:p>
        </w:tc>
        <w:tc>
          <w:tcPr>
            <w:tcW w:w="1308" w:type="dxa"/>
            <w:noWrap/>
            <w:hideMark/>
          </w:tcPr>
          <w:p w14:paraId="188DA0F6" w14:textId="77777777" w:rsidR="0036139A" w:rsidRPr="0022100D" w:rsidRDefault="0036139A" w:rsidP="0036139A">
            <w:pPr>
              <w:ind w:firstLine="0"/>
            </w:pPr>
            <w:r w:rsidRPr="0022100D">
              <w:t>301</w:t>
            </w:r>
          </w:p>
        </w:tc>
        <w:tc>
          <w:tcPr>
            <w:tcW w:w="1275" w:type="dxa"/>
            <w:noWrap/>
            <w:hideMark/>
          </w:tcPr>
          <w:p w14:paraId="0C64B857" w14:textId="77777777" w:rsidR="0036139A" w:rsidRPr="0022100D" w:rsidRDefault="0036139A" w:rsidP="0036139A">
            <w:pPr>
              <w:ind w:firstLine="0"/>
            </w:pPr>
            <w:r w:rsidRPr="0022100D">
              <w:t>528</w:t>
            </w:r>
          </w:p>
        </w:tc>
        <w:tc>
          <w:tcPr>
            <w:tcW w:w="1483" w:type="dxa"/>
            <w:noWrap/>
            <w:hideMark/>
          </w:tcPr>
          <w:p w14:paraId="0F009336" w14:textId="77777777" w:rsidR="0036139A" w:rsidRPr="0022100D" w:rsidRDefault="0036139A" w:rsidP="0036139A">
            <w:pPr>
              <w:ind w:firstLine="0"/>
            </w:pPr>
            <w:r w:rsidRPr="0022100D">
              <w:t>57</w:t>
            </w:r>
          </w:p>
        </w:tc>
        <w:tc>
          <w:tcPr>
            <w:tcW w:w="1339" w:type="dxa"/>
            <w:noWrap/>
            <w:hideMark/>
          </w:tcPr>
          <w:p w14:paraId="241C3B89" w14:textId="77777777" w:rsidR="0036139A" w:rsidRPr="0022100D" w:rsidRDefault="0036139A" w:rsidP="0036139A">
            <w:pPr>
              <w:ind w:firstLine="0"/>
            </w:pPr>
            <w:r w:rsidRPr="0022100D">
              <w:t>p=0.4</w:t>
            </w:r>
          </w:p>
        </w:tc>
      </w:tr>
      <w:tr w:rsidR="0036139A" w:rsidRPr="0022100D" w14:paraId="596CCDAF" w14:textId="77777777" w:rsidTr="001A5567">
        <w:trPr>
          <w:trHeight w:val="300"/>
        </w:trPr>
        <w:tc>
          <w:tcPr>
            <w:tcW w:w="3940" w:type="dxa"/>
            <w:noWrap/>
            <w:hideMark/>
          </w:tcPr>
          <w:p w14:paraId="1F83B7F2" w14:textId="77777777" w:rsidR="0036139A" w:rsidRPr="0022100D" w:rsidRDefault="0036139A" w:rsidP="00D42C9D"/>
        </w:tc>
        <w:tc>
          <w:tcPr>
            <w:tcW w:w="1308" w:type="dxa"/>
            <w:noWrap/>
            <w:hideMark/>
          </w:tcPr>
          <w:p w14:paraId="1B346F9F" w14:textId="77777777" w:rsidR="0036139A" w:rsidRPr="0022100D" w:rsidRDefault="0036139A" w:rsidP="00D42C9D"/>
        </w:tc>
        <w:tc>
          <w:tcPr>
            <w:tcW w:w="1275" w:type="dxa"/>
            <w:noWrap/>
            <w:hideMark/>
          </w:tcPr>
          <w:p w14:paraId="45AADCC9" w14:textId="77777777" w:rsidR="0036139A" w:rsidRPr="0022100D" w:rsidRDefault="0036139A" w:rsidP="00D42C9D"/>
        </w:tc>
        <w:tc>
          <w:tcPr>
            <w:tcW w:w="1483" w:type="dxa"/>
            <w:noWrap/>
            <w:hideMark/>
          </w:tcPr>
          <w:p w14:paraId="46E4E36F" w14:textId="77777777" w:rsidR="0036139A" w:rsidRPr="0022100D" w:rsidRDefault="0036139A" w:rsidP="00D42C9D"/>
        </w:tc>
        <w:tc>
          <w:tcPr>
            <w:tcW w:w="1339" w:type="dxa"/>
            <w:noWrap/>
            <w:hideMark/>
          </w:tcPr>
          <w:p w14:paraId="55F6000D" w14:textId="77777777" w:rsidR="0036139A" w:rsidRPr="0022100D" w:rsidRDefault="0036139A" w:rsidP="00D42C9D"/>
        </w:tc>
      </w:tr>
      <w:tr w:rsidR="0036139A" w:rsidRPr="0022100D" w14:paraId="44D7AE4C" w14:textId="77777777" w:rsidTr="001A5567">
        <w:trPr>
          <w:trHeight w:val="300"/>
        </w:trPr>
        <w:tc>
          <w:tcPr>
            <w:tcW w:w="9345" w:type="dxa"/>
            <w:gridSpan w:val="5"/>
            <w:noWrap/>
            <w:hideMark/>
          </w:tcPr>
          <w:p w14:paraId="0C49EA2F" w14:textId="21ADA62E" w:rsidR="000B52F3" w:rsidRPr="0022100D" w:rsidRDefault="0036139A" w:rsidP="000B52F3">
            <w:pPr>
              <w:spacing w:line="240" w:lineRule="auto"/>
              <w:ind w:firstLine="0"/>
            </w:pPr>
            <w:r w:rsidRPr="0022100D">
              <w:t xml:space="preserve">Note: Breastfeeding Intent includes all ACHD HV clients enrolled and had a child between </w:t>
            </w:r>
            <w:bookmarkStart w:id="29" w:name="_Hlk532386577"/>
            <w:r w:rsidRPr="0022100D">
              <w:t>January 1st, 2015 and December 31st, 2017</w:t>
            </w:r>
          </w:p>
          <w:p w14:paraId="1DCCE4D7" w14:textId="77777777" w:rsidR="000B52F3" w:rsidRPr="0022100D" w:rsidRDefault="000B52F3" w:rsidP="000B52F3">
            <w:pPr>
              <w:spacing w:line="240" w:lineRule="auto"/>
              <w:ind w:firstLine="0"/>
            </w:pPr>
          </w:p>
          <w:bookmarkEnd w:id="29"/>
          <w:p w14:paraId="3E1BA00B" w14:textId="5EA51835" w:rsidR="000B52F3" w:rsidRPr="0022100D" w:rsidRDefault="000B52F3" w:rsidP="000B52F3">
            <w:pPr>
              <w:spacing w:line="240" w:lineRule="auto"/>
              <w:ind w:firstLine="0"/>
            </w:pPr>
            <w:r w:rsidRPr="0022100D">
              <w:t>*Other does not include divorced or widowed in which there were two divorced clients, one who intended to breastfeed and one who did not. There was one widowed client who did not intend to breastfeed.</w:t>
            </w:r>
          </w:p>
        </w:tc>
      </w:tr>
    </w:tbl>
    <w:p w14:paraId="00D2A175" w14:textId="77777777" w:rsidR="000B52F3" w:rsidRPr="0022100D" w:rsidRDefault="000B52F3" w:rsidP="004622B0">
      <w:pPr>
        <w:pStyle w:val="commentcontentpara"/>
        <w:spacing w:before="0" w:beforeAutospacing="0" w:after="0" w:afterAutospacing="0" w:line="480" w:lineRule="auto"/>
        <w:ind w:firstLine="720"/>
      </w:pPr>
    </w:p>
    <w:p w14:paraId="37E0D54A" w14:textId="5042075B" w:rsidR="00C577E4" w:rsidRPr="0022100D" w:rsidRDefault="00566DBA" w:rsidP="004622B0">
      <w:pPr>
        <w:pStyle w:val="commentcontentpara"/>
        <w:spacing w:before="0" w:beforeAutospacing="0" w:after="0" w:afterAutospacing="0" w:line="480" w:lineRule="auto"/>
        <w:ind w:firstLine="720"/>
      </w:pPr>
      <w:r w:rsidRPr="0022100D">
        <w:t xml:space="preserve">Table 7 shows </w:t>
      </w:r>
      <w:r w:rsidR="004622B0" w:rsidRPr="0022100D">
        <w:t xml:space="preserve">an increase in breastfeeding intention among home visiting clients each year </w:t>
      </w:r>
      <w:proofErr w:type="gramStart"/>
      <w:r w:rsidR="004622B0" w:rsidRPr="0022100D">
        <w:t>between 2015-2017</w:t>
      </w:r>
      <w:proofErr w:type="gramEnd"/>
      <w:r w:rsidR="004622B0" w:rsidRPr="0022100D">
        <w:t>. It is unknown if the rates among clients have truly increased</w:t>
      </w:r>
      <w:r w:rsidR="001758A4" w:rsidRPr="0022100D">
        <w:t xml:space="preserve">. The increase could be due to </w:t>
      </w:r>
      <w:r w:rsidR="004622B0" w:rsidRPr="0022100D">
        <w:t>i</w:t>
      </w:r>
      <w:r w:rsidR="001758A4" w:rsidRPr="0022100D">
        <w:t>m</w:t>
      </w:r>
      <w:r w:rsidR="004622B0" w:rsidRPr="0022100D">
        <w:t>proved</w:t>
      </w:r>
      <w:r w:rsidR="001758A4" w:rsidRPr="0022100D">
        <w:t xml:space="preserve"> reporting processes</w:t>
      </w:r>
      <w:r w:rsidR="004622B0" w:rsidRPr="0022100D">
        <w:t xml:space="preserve">, changes in staff nurses with greater breastfeeding knowledge, and/or the highest need clients are dropping out. </w:t>
      </w:r>
    </w:p>
    <w:p w14:paraId="160B9EF0" w14:textId="77777777" w:rsidR="004622B0" w:rsidRPr="0022100D" w:rsidRDefault="004622B0" w:rsidP="0019389B">
      <w:pPr>
        <w:pStyle w:val="commentcontentpara"/>
        <w:spacing w:before="0" w:beforeAutospacing="0" w:after="0" w:afterAutospacing="0"/>
        <w:ind w:firstLine="720"/>
      </w:pPr>
    </w:p>
    <w:p w14:paraId="076B2401" w14:textId="29259381" w:rsidR="0019389B" w:rsidRPr="0022100D" w:rsidRDefault="0019389B" w:rsidP="0019389B">
      <w:pPr>
        <w:pStyle w:val="Caption"/>
        <w:rPr>
          <w:sz w:val="24"/>
          <w:szCs w:val="24"/>
        </w:rPr>
      </w:pPr>
      <w:bookmarkStart w:id="30" w:name="_Toc532570418"/>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7</w:t>
      </w:r>
      <w:r w:rsidRPr="0022100D">
        <w:rPr>
          <w:sz w:val="24"/>
          <w:szCs w:val="24"/>
        </w:rPr>
        <w:fldChar w:fldCharType="end"/>
      </w:r>
      <w:r w:rsidRPr="0022100D">
        <w:rPr>
          <w:sz w:val="24"/>
          <w:szCs w:val="24"/>
        </w:rPr>
        <w:t>. Breastfeeding Intent of Home Visiting Clients by Year, 2015-2017</w:t>
      </w:r>
      <w:bookmarkEnd w:id="30"/>
    </w:p>
    <w:p w14:paraId="749ECA49" w14:textId="77777777" w:rsidR="0019389B" w:rsidRPr="0022100D" w:rsidRDefault="0019389B" w:rsidP="0019389B"/>
    <w:tbl>
      <w:tblPr>
        <w:tblW w:w="7176" w:type="dxa"/>
        <w:tblLook w:val="04A0" w:firstRow="1" w:lastRow="0" w:firstColumn="1" w:lastColumn="0" w:noHBand="0" w:noVBand="1"/>
      </w:tblPr>
      <w:tblGrid>
        <w:gridCol w:w="2342"/>
        <w:gridCol w:w="1951"/>
        <w:gridCol w:w="1431"/>
        <w:gridCol w:w="1452"/>
      </w:tblGrid>
      <w:tr w:rsidR="00255758" w:rsidRPr="0022100D" w14:paraId="04BAE522" w14:textId="77777777" w:rsidTr="0019389B">
        <w:trPr>
          <w:trHeight w:val="1074"/>
        </w:trPr>
        <w:tc>
          <w:tcPr>
            <w:tcW w:w="2342" w:type="dxa"/>
            <w:tcBorders>
              <w:top w:val="single" w:sz="4" w:space="0" w:color="8EA9DB"/>
              <w:left w:val="single" w:sz="4" w:space="0" w:color="8EA9DB"/>
              <w:bottom w:val="single" w:sz="4" w:space="0" w:color="8EA9DB"/>
              <w:right w:val="nil"/>
            </w:tcBorders>
            <w:shd w:val="clear" w:color="auto" w:fill="auto"/>
            <w:noWrap/>
            <w:hideMark/>
          </w:tcPr>
          <w:p w14:paraId="531B83FE" w14:textId="0C5DC829" w:rsidR="00255758" w:rsidRPr="0022100D" w:rsidRDefault="00255758" w:rsidP="0019389B">
            <w:pPr>
              <w:rPr>
                <w:b/>
                <w:bCs/>
                <w:color w:val="000000"/>
              </w:rPr>
            </w:pPr>
            <w:r w:rsidRPr="0022100D">
              <w:rPr>
                <w:b/>
                <w:bCs/>
                <w:color w:val="000000"/>
              </w:rPr>
              <w:t>Year</w:t>
            </w:r>
          </w:p>
        </w:tc>
        <w:tc>
          <w:tcPr>
            <w:tcW w:w="1951" w:type="dxa"/>
            <w:tcBorders>
              <w:top w:val="single" w:sz="4" w:space="0" w:color="8EA9DB"/>
              <w:left w:val="nil"/>
              <w:bottom w:val="single" w:sz="4" w:space="0" w:color="8EA9DB"/>
              <w:right w:val="nil"/>
            </w:tcBorders>
            <w:shd w:val="clear" w:color="auto" w:fill="auto"/>
            <w:hideMark/>
          </w:tcPr>
          <w:p w14:paraId="61A38588" w14:textId="281BBF9F" w:rsidR="00255758" w:rsidRPr="0022100D" w:rsidRDefault="00255758" w:rsidP="0019389B">
            <w:pPr>
              <w:rPr>
                <w:b/>
                <w:bCs/>
                <w:color w:val="000000"/>
              </w:rPr>
            </w:pPr>
            <w:r w:rsidRPr="0022100D">
              <w:rPr>
                <w:b/>
                <w:bCs/>
                <w:color w:val="000000"/>
              </w:rPr>
              <w:t>Number Intended to Breastfeed</w:t>
            </w:r>
          </w:p>
        </w:tc>
        <w:tc>
          <w:tcPr>
            <w:tcW w:w="1431" w:type="dxa"/>
            <w:tcBorders>
              <w:top w:val="single" w:sz="4" w:space="0" w:color="8EA9DB"/>
              <w:left w:val="nil"/>
              <w:bottom w:val="single" w:sz="4" w:space="0" w:color="8EA9DB"/>
              <w:right w:val="nil"/>
            </w:tcBorders>
            <w:shd w:val="clear" w:color="auto" w:fill="auto"/>
            <w:hideMark/>
          </w:tcPr>
          <w:p w14:paraId="59469F93" w14:textId="77777777" w:rsidR="00255758" w:rsidRPr="0022100D" w:rsidRDefault="00255758" w:rsidP="0019389B">
            <w:pPr>
              <w:rPr>
                <w:b/>
                <w:bCs/>
                <w:color w:val="000000"/>
              </w:rPr>
            </w:pPr>
            <w:r w:rsidRPr="0022100D">
              <w:rPr>
                <w:b/>
                <w:bCs/>
                <w:color w:val="000000"/>
              </w:rPr>
              <w:t>Total Number of Births</w:t>
            </w:r>
          </w:p>
        </w:tc>
        <w:tc>
          <w:tcPr>
            <w:tcW w:w="1452" w:type="dxa"/>
            <w:tcBorders>
              <w:top w:val="single" w:sz="4" w:space="0" w:color="8EA9DB"/>
              <w:left w:val="nil"/>
              <w:bottom w:val="single" w:sz="4" w:space="0" w:color="8EA9DB"/>
              <w:right w:val="single" w:sz="4" w:space="0" w:color="8EA9DB"/>
            </w:tcBorders>
            <w:shd w:val="clear" w:color="auto" w:fill="auto"/>
            <w:hideMark/>
          </w:tcPr>
          <w:p w14:paraId="0564BD32" w14:textId="77777777" w:rsidR="00255758" w:rsidRPr="0022100D" w:rsidRDefault="00255758" w:rsidP="0019389B">
            <w:pPr>
              <w:rPr>
                <w:b/>
                <w:bCs/>
                <w:color w:val="000000"/>
              </w:rPr>
            </w:pPr>
            <w:r w:rsidRPr="0022100D">
              <w:rPr>
                <w:b/>
                <w:bCs/>
                <w:color w:val="000000"/>
              </w:rPr>
              <w:t>% Intend to Breastfeed</w:t>
            </w:r>
          </w:p>
        </w:tc>
      </w:tr>
      <w:tr w:rsidR="00255758" w:rsidRPr="0022100D" w14:paraId="284550F7" w14:textId="77777777" w:rsidTr="0019389B">
        <w:trPr>
          <w:trHeight w:val="335"/>
        </w:trPr>
        <w:tc>
          <w:tcPr>
            <w:tcW w:w="2342" w:type="dxa"/>
            <w:tcBorders>
              <w:top w:val="single" w:sz="4" w:space="0" w:color="8EA9DB"/>
              <w:left w:val="single" w:sz="4" w:space="0" w:color="8EA9DB"/>
              <w:bottom w:val="single" w:sz="4" w:space="0" w:color="8EA9DB"/>
              <w:right w:val="nil"/>
            </w:tcBorders>
            <w:shd w:val="clear" w:color="auto" w:fill="auto"/>
            <w:noWrap/>
            <w:hideMark/>
          </w:tcPr>
          <w:p w14:paraId="0A44B7E4" w14:textId="086D7B5C" w:rsidR="00255758" w:rsidRPr="0022100D" w:rsidRDefault="00255758" w:rsidP="0019389B">
            <w:pPr>
              <w:rPr>
                <w:color w:val="000000"/>
              </w:rPr>
            </w:pPr>
            <w:r w:rsidRPr="0022100D">
              <w:rPr>
                <w:color w:val="000000"/>
              </w:rPr>
              <w:t>2015</w:t>
            </w:r>
          </w:p>
        </w:tc>
        <w:tc>
          <w:tcPr>
            <w:tcW w:w="1951" w:type="dxa"/>
            <w:tcBorders>
              <w:top w:val="single" w:sz="4" w:space="0" w:color="8EA9DB"/>
              <w:left w:val="nil"/>
              <w:bottom w:val="single" w:sz="4" w:space="0" w:color="8EA9DB"/>
              <w:right w:val="nil"/>
            </w:tcBorders>
            <w:shd w:val="clear" w:color="auto" w:fill="auto"/>
            <w:noWrap/>
            <w:hideMark/>
          </w:tcPr>
          <w:p w14:paraId="094F4A19" w14:textId="45DBF267" w:rsidR="00255758" w:rsidRPr="0022100D" w:rsidRDefault="00255758" w:rsidP="0019389B">
            <w:pPr>
              <w:jc w:val="center"/>
              <w:rPr>
                <w:color w:val="000000"/>
              </w:rPr>
            </w:pPr>
            <w:r w:rsidRPr="0022100D">
              <w:rPr>
                <w:color w:val="000000"/>
              </w:rPr>
              <w:t>103</w:t>
            </w:r>
          </w:p>
        </w:tc>
        <w:tc>
          <w:tcPr>
            <w:tcW w:w="1431" w:type="dxa"/>
            <w:tcBorders>
              <w:top w:val="single" w:sz="4" w:space="0" w:color="8EA9DB"/>
              <w:left w:val="nil"/>
              <w:bottom w:val="single" w:sz="4" w:space="0" w:color="8EA9DB"/>
              <w:right w:val="nil"/>
            </w:tcBorders>
            <w:shd w:val="clear" w:color="auto" w:fill="auto"/>
            <w:noWrap/>
            <w:hideMark/>
          </w:tcPr>
          <w:p w14:paraId="41DA5143" w14:textId="06F38381" w:rsidR="00255758" w:rsidRPr="0022100D" w:rsidRDefault="00255758" w:rsidP="0019389B">
            <w:pPr>
              <w:jc w:val="center"/>
              <w:rPr>
                <w:color w:val="000000"/>
              </w:rPr>
            </w:pPr>
            <w:r w:rsidRPr="0022100D">
              <w:rPr>
                <w:color w:val="000000"/>
              </w:rPr>
              <w:t>199</w:t>
            </w:r>
          </w:p>
        </w:tc>
        <w:tc>
          <w:tcPr>
            <w:tcW w:w="1452" w:type="dxa"/>
            <w:tcBorders>
              <w:top w:val="single" w:sz="4" w:space="0" w:color="8EA9DB"/>
              <w:left w:val="nil"/>
              <w:bottom w:val="single" w:sz="4" w:space="0" w:color="8EA9DB"/>
              <w:right w:val="single" w:sz="4" w:space="0" w:color="8EA9DB"/>
            </w:tcBorders>
            <w:shd w:val="clear" w:color="auto" w:fill="auto"/>
            <w:noWrap/>
            <w:hideMark/>
          </w:tcPr>
          <w:p w14:paraId="6F6C494F" w14:textId="16BE8B39" w:rsidR="00255758" w:rsidRPr="0022100D" w:rsidRDefault="00255758" w:rsidP="0019389B">
            <w:pPr>
              <w:jc w:val="center"/>
              <w:rPr>
                <w:color w:val="000000"/>
              </w:rPr>
            </w:pPr>
            <w:r w:rsidRPr="0022100D">
              <w:rPr>
                <w:color w:val="000000"/>
              </w:rPr>
              <w:t>52</w:t>
            </w:r>
          </w:p>
        </w:tc>
      </w:tr>
      <w:tr w:rsidR="00255758" w:rsidRPr="0022100D" w14:paraId="6F605D09" w14:textId="77777777" w:rsidTr="0019389B">
        <w:trPr>
          <w:trHeight w:val="335"/>
        </w:trPr>
        <w:tc>
          <w:tcPr>
            <w:tcW w:w="2342" w:type="dxa"/>
            <w:tcBorders>
              <w:top w:val="single" w:sz="4" w:space="0" w:color="8EA9DB"/>
              <w:left w:val="single" w:sz="4" w:space="0" w:color="8EA9DB"/>
              <w:bottom w:val="single" w:sz="4" w:space="0" w:color="8EA9DB"/>
              <w:right w:val="nil"/>
            </w:tcBorders>
            <w:shd w:val="clear" w:color="auto" w:fill="auto"/>
            <w:noWrap/>
            <w:hideMark/>
          </w:tcPr>
          <w:p w14:paraId="063FD18D" w14:textId="79251911" w:rsidR="00255758" w:rsidRPr="0022100D" w:rsidRDefault="00255758" w:rsidP="0019389B">
            <w:pPr>
              <w:rPr>
                <w:color w:val="000000"/>
              </w:rPr>
            </w:pPr>
            <w:r w:rsidRPr="0022100D">
              <w:rPr>
                <w:color w:val="000000"/>
              </w:rPr>
              <w:t>2016</w:t>
            </w:r>
          </w:p>
        </w:tc>
        <w:tc>
          <w:tcPr>
            <w:tcW w:w="1951" w:type="dxa"/>
            <w:tcBorders>
              <w:top w:val="single" w:sz="4" w:space="0" w:color="8EA9DB"/>
              <w:left w:val="nil"/>
              <w:bottom w:val="single" w:sz="4" w:space="0" w:color="8EA9DB"/>
              <w:right w:val="nil"/>
            </w:tcBorders>
            <w:shd w:val="clear" w:color="auto" w:fill="auto"/>
            <w:noWrap/>
            <w:hideMark/>
          </w:tcPr>
          <w:p w14:paraId="5956BC14" w14:textId="1765D7D2" w:rsidR="00255758" w:rsidRPr="0022100D" w:rsidRDefault="00255758" w:rsidP="0019389B">
            <w:pPr>
              <w:jc w:val="center"/>
              <w:rPr>
                <w:color w:val="000000"/>
              </w:rPr>
            </w:pPr>
            <w:r w:rsidRPr="0022100D">
              <w:rPr>
                <w:color w:val="000000"/>
              </w:rPr>
              <w:t>83</w:t>
            </w:r>
          </w:p>
        </w:tc>
        <w:tc>
          <w:tcPr>
            <w:tcW w:w="1431" w:type="dxa"/>
            <w:tcBorders>
              <w:top w:val="single" w:sz="4" w:space="0" w:color="8EA9DB"/>
              <w:left w:val="nil"/>
              <w:bottom w:val="single" w:sz="4" w:space="0" w:color="8EA9DB"/>
              <w:right w:val="nil"/>
            </w:tcBorders>
            <w:shd w:val="clear" w:color="auto" w:fill="auto"/>
            <w:noWrap/>
            <w:hideMark/>
          </w:tcPr>
          <w:p w14:paraId="6F7A2B65" w14:textId="346508B0" w:rsidR="00255758" w:rsidRPr="0022100D" w:rsidRDefault="00255758" w:rsidP="0019389B">
            <w:pPr>
              <w:rPr>
                <w:color w:val="000000"/>
              </w:rPr>
            </w:pPr>
            <w:r w:rsidRPr="0022100D">
              <w:rPr>
                <w:color w:val="000000"/>
              </w:rPr>
              <w:t xml:space="preserve">       158</w:t>
            </w:r>
          </w:p>
        </w:tc>
        <w:tc>
          <w:tcPr>
            <w:tcW w:w="1452" w:type="dxa"/>
            <w:tcBorders>
              <w:top w:val="single" w:sz="4" w:space="0" w:color="8EA9DB"/>
              <w:left w:val="nil"/>
              <w:bottom w:val="single" w:sz="4" w:space="0" w:color="8EA9DB"/>
              <w:right w:val="single" w:sz="4" w:space="0" w:color="8EA9DB"/>
            </w:tcBorders>
            <w:shd w:val="clear" w:color="auto" w:fill="auto"/>
            <w:noWrap/>
            <w:hideMark/>
          </w:tcPr>
          <w:p w14:paraId="3CDFC39E" w14:textId="23FBD4CD" w:rsidR="00255758" w:rsidRPr="0022100D" w:rsidRDefault="00255758" w:rsidP="0019389B">
            <w:pPr>
              <w:jc w:val="center"/>
              <w:rPr>
                <w:color w:val="000000"/>
              </w:rPr>
            </w:pPr>
            <w:r w:rsidRPr="0022100D">
              <w:rPr>
                <w:color w:val="000000"/>
              </w:rPr>
              <w:t>53</w:t>
            </w:r>
          </w:p>
        </w:tc>
      </w:tr>
      <w:tr w:rsidR="00255758" w:rsidRPr="0022100D" w14:paraId="49727161" w14:textId="77777777" w:rsidTr="0019389B">
        <w:trPr>
          <w:trHeight w:val="335"/>
        </w:trPr>
        <w:tc>
          <w:tcPr>
            <w:tcW w:w="2342" w:type="dxa"/>
            <w:tcBorders>
              <w:top w:val="single" w:sz="4" w:space="0" w:color="8EA9DB"/>
              <w:left w:val="single" w:sz="4" w:space="0" w:color="8EA9DB"/>
              <w:bottom w:val="single" w:sz="4" w:space="0" w:color="8EA9DB"/>
              <w:right w:val="nil"/>
            </w:tcBorders>
            <w:shd w:val="clear" w:color="auto" w:fill="auto"/>
            <w:noWrap/>
            <w:hideMark/>
          </w:tcPr>
          <w:p w14:paraId="5EDE1DE6" w14:textId="37E076FD" w:rsidR="00255758" w:rsidRPr="0022100D" w:rsidRDefault="00255758" w:rsidP="0019389B">
            <w:pPr>
              <w:rPr>
                <w:color w:val="000000"/>
              </w:rPr>
            </w:pPr>
            <w:r w:rsidRPr="0022100D">
              <w:rPr>
                <w:color w:val="000000"/>
              </w:rPr>
              <w:t>2017</w:t>
            </w:r>
          </w:p>
        </w:tc>
        <w:tc>
          <w:tcPr>
            <w:tcW w:w="1951" w:type="dxa"/>
            <w:tcBorders>
              <w:top w:val="single" w:sz="4" w:space="0" w:color="8EA9DB"/>
              <w:left w:val="nil"/>
              <w:bottom w:val="single" w:sz="4" w:space="0" w:color="8EA9DB"/>
              <w:right w:val="nil"/>
            </w:tcBorders>
            <w:shd w:val="clear" w:color="auto" w:fill="auto"/>
            <w:noWrap/>
            <w:hideMark/>
          </w:tcPr>
          <w:p w14:paraId="0A2DF5AC" w14:textId="4A649180" w:rsidR="00255758" w:rsidRPr="0022100D" w:rsidRDefault="00255758" w:rsidP="0019389B">
            <w:pPr>
              <w:jc w:val="center"/>
              <w:rPr>
                <w:color w:val="000000"/>
              </w:rPr>
            </w:pPr>
            <w:r w:rsidRPr="0022100D">
              <w:rPr>
                <w:color w:val="000000"/>
              </w:rPr>
              <w:t>135</w:t>
            </w:r>
          </w:p>
        </w:tc>
        <w:tc>
          <w:tcPr>
            <w:tcW w:w="1431" w:type="dxa"/>
            <w:tcBorders>
              <w:top w:val="single" w:sz="4" w:space="0" w:color="8EA9DB"/>
              <w:left w:val="nil"/>
              <w:bottom w:val="single" w:sz="4" w:space="0" w:color="8EA9DB"/>
              <w:right w:val="nil"/>
            </w:tcBorders>
            <w:shd w:val="clear" w:color="auto" w:fill="auto"/>
            <w:noWrap/>
            <w:hideMark/>
          </w:tcPr>
          <w:p w14:paraId="2036774A" w14:textId="26BD55FE" w:rsidR="00255758" w:rsidRPr="0022100D" w:rsidRDefault="00255758" w:rsidP="0019389B">
            <w:pPr>
              <w:jc w:val="center"/>
              <w:rPr>
                <w:color w:val="000000"/>
              </w:rPr>
            </w:pPr>
            <w:r w:rsidRPr="0022100D">
              <w:rPr>
                <w:color w:val="000000"/>
              </w:rPr>
              <w:t>198</w:t>
            </w:r>
          </w:p>
        </w:tc>
        <w:tc>
          <w:tcPr>
            <w:tcW w:w="1452" w:type="dxa"/>
            <w:tcBorders>
              <w:top w:val="single" w:sz="4" w:space="0" w:color="8EA9DB"/>
              <w:left w:val="nil"/>
              <w:bottom w:val="single" w:sz="4" w:space="0" w:color="8EA9DB"/>
              <w:right w:val="single" w:sz="4" w:space="0" w:color="8EA9DB"/>
            </w:tcBorders>
            <w:shd w:val="clear" w:color="auto" w:fill="auto"/>
            <w:noWrap/>
            <w:hideMark/>
          </w:tcPr>
          <w:p w14:paraId="648B2760" w14:textId="65D44719" w:rsidR="00255758" w:rsidRPr="0022100D" w:rsidRDefault="00255758" w:rsidP="0019389B">
            <w:pPr>
              <w:jc w:val="center"/>
              <w:rPr>
                <w:color w:val="000000"/>
              </w:rPr>
            </w:pPr>
            <w:r w:rsidRPr="0022100D">
              <w:rPr>
                <w:color w:val="000000"/>
              </w:rPr>
              <w:t>68</w:t>
            </w:r>
          </w:p>
        </w:tc>
      </w:tr>
    </w:tbl>
    <w:p w14:paraId="2516D2A1" w14:textId="487C241F" w:rsidR="00255758" w:rsidRPr="0022100D" w:rsidRDefault="00255758" w:rsidP="001D6AEC">
      <w:pPr>
        <w:spacing w:line="480" w:lineRule="auto"/>
        <w:ind w:left="360"/>
      </w:pPr>
    </w:p>
    <w:p w14:paraId="1D8F6BC3" w14:textId="6181A342" w:rsidR="006F5B4F" w:rsidRPr="0022100D" w:rsidRDefault="00460A66" w:rsidP="00CF2153">
      <w:pPr>
        <w:spacing w:line="480" w:lineRule="auto"/>
        <w:ind w:firstLine="720"/>
      </w:pPr>
      <w:r w:rsidRPr="0022100D">
        <w:t>The</w:t>
      </w:r>
      <w:r w:rsidR="00296BF3" w:rsidRPr="0022100D">
        <w:t>re is a sizeable difference when comparing the overall Allegheny County breastfeeding intention rates at hospital discharge and intention rates of home visiting clients at enrollment</w:t>
      </w:r>
      <w:r w:rsidR="009A5311" w:rsidRPr="0022100D">
        <w:t xml:space="preserve"> into the program</w:t>
      </w:r>
      <w:r w:rsidR="00296BF3" w:rsidRPr="0022100D">
        <w:t>. T</w:t>
      </w:r>
      <w:r w:rsidR="00D42C9D" w:rsidRPr="0022100D">
        <w:t>able 8 shows the</w:t>
      </w:r>
      <w:r w:rsidR="00296BF3" w:rsidRPr="0022100D">
        <w:t xml:space="preserve"> overall breastfeeding intention rate for </w:t>
      </w:r>
      <w:r w:rsidR="003B245B" w:rsidRPr="0022100D">
        <w:t>the We C.A.R.E. and HFA home visiting clients</w:t>
      </w:r>
      <w:r w:rsidR="00296BF3" w:rsidRPr="0022100D">
        <w:t xml:space="preserve"> </w:t>
      </w:r>
      <w:r w:rsidR="00313376" w:rsidRPr="0022100D">
        <w:t xml:space="preserve">at enrollment into the program </w:t>
      </w:r>
      <w:r w:rsidR="00CA2465" w:rsidRPr="0022100D">
        <w:t>is 57</w:t>
      </w:r>
      <w:r w:rsidR="00296BF3" w:rsidRPr="0022100D">
        <w:t xml:space="preserve">% while the Allegheny County </w:t>
      </w:r>
      <w:r w:rsidR="003B245B" w:rsidRPr="0022100D">
        <w:t xml:space="preserve">breastfeeding </w:t>
      </w:r>
      <w:r w:rsidR="00296BF3" w:rsidRPr="0022100D">
        <w:t>intention rate at hospital discharge i</w:t>
      </w:r>
      <w:r w:rsidR="00CA2465" w:rsidRPr="0022100D">
        <w:t>s 76</w:t>
      </w:r>
      <w:r w:rsidR="00BD0246" w:rsidRPr="0022100D">
        <w:t>%. There is also a</w:t>
      </w:r>
      <w:r w:rsidR="00296BF3" w:rsidRPr="0022100D">
        <w:t xml:space="preserve"> difference across races with a 47% breastfeeding intention rate at </w:t>
      </w:r>
      <w:r w:rsidR="009A5311" w:rsidRPr="0022100D">
        <w:t xml:space="preserve">home visiting </w:t>
      </w:r>
      <w:r w:rsidR="00296BF3" w:rsidRPr="0022100D">
        <w:t>enrollment for White hom</w:t>
      </w:r>
      <w:r w:rsidR="00185A57" w:rsidRPr="0022100D">
        <w:t>e visiting clients and 79</w:t>
      </w:r>
      <w:r w:rsidR="00296BF3" w:rsidRPr="0022100D">
        <w:t>%</w:t>
      </w:r>
      <w:r w:rsidR="003B245B" w:rsidRPr="0022100D">
        <w:t xml:space="preserve"> </w:t>
      </w:r>
      <w:r w:rsidR="00BD0246" w:rsidRPr="0022100D">
        <w:t xml:space="preserve">Allegheny County </w:t>
      </w:r>
      <w:r w:rsidR="003B245B" w:rsidRPr="0022100D">
        <w:t>breastfeeding</w:t>
      </w:r>
      <w:r w:rsidR="00296BF3" w:rsidRPr="0022100D">
        <w:t xml:space="preserve"> intention rate</w:t>
      </w:r>
      <w:r w:rsidR="00C7521C" w:rsidRPr="0022100D">
        <w:t xml:space="preserve"> at hospital discharge.</w:t>
      </w:r>
      <w:r w:rsidR="00296BF3" w:rsidRPr="0022100D">
        <w:t xml:space="preserve"> </w:t>
      </w:r>
      <w:r w:rsidR="00470A1C" w:rsidRPr="0022100D">
        <w:t>For Black home visiting clients, there is a 59% breastfeeding intention rate at time of h</w:t>
      </w:r>
      <w:r w:rsidR="00471B97" w:rsidRPr="0022100D">
        <w:t>ome visiting enrollment and 61</w:t>
      </w:r>
      <w:r w:rsidR="00470A1C" w:rsidRPr="0022100D">
        <w:t xml:space="preserve">% </w:t>
      </w:r>
      <w:r w:rsidR="00BD0246" w:rsidRPr="0022100D">
        <w:t xml:space="preserve">Allegheny County </w:t>
      </w:r>
      <w:r w:rsidR="00470A1C" w:rsidRPr="0022100D">
        <w:t xml:space="preserve">intention rate at hospital discharge. </w:t>
      </w:r>
    </w:p>
    <w:p w14:paraId="572E8ECF" w14:textId="7EF036B8" w:rsidR="00470A1C" w:rsidRPr="0022100D" w:rsidRDefault="00470A1C" w:rsidP="00296BF3">
      <w:pPr>
        <w:spacing w:line="480" w:lineRule="auto"/>
        <w:ind w:firstLine="720"/>
      </w:pPr>
      <w:r w:rsidRPr="0022100D">
        <w:t xml:space="preserve">When </w:t>
      </w:r>
      <w:r w:rsidR="001D6AEC" w:rsidRPr="0022100D">
        <w:t>comparing</w:t>
      </w:r>
      <w:r w:rsidRPr="0022100D">
        <w:t xml:space="preserve"> home visiting cl</w:t>
      </w:r>
      <w:r w:rsidR="00C33422" w:rsidRPr="0022100D">
        <w:t xml:space="preserve">ient breastfeeding intention with the </w:t>
      </w:r>
      <w:r w:rsidRPr="0022100D">
        <w:t>Pennsylvania initiation rates by race</w:t>
      </w:r>
      <w:r w:rsidR="00650134" w:rsidRPr="0022100D">
        <w:t xml:space="preserve"> for 2016</w:t>
      </w:r>
      <w:r w:rsidR="001D6AEC" w:rsidRPr="0022100D">
        <w:t xml:space="preserve"> there is an overall </w:t>
      </w:r>
      <w:r w:rsidR="00BD0246" w:rsidRPr="0022100D">
        <w:t xml:space="preserve">Pennsylvania </w:t>
      </w:r>
      <w:r w:rsidR="001D6AEC" w:rsidRPr="0022100D">
        <w:t xml:space="preserve">initiation rate of </w:t>
      </w:r>
      <w:r w:rsidR="00650134" w:rsidRPr="0022100D">
        <w:t xml:space="preserve">82% for White mothers and 75% </w:t>
      </w:r>
      <w:r w:rsidR="00BD0246" w:rsidRPr="0022100D">
        <w:t xml:space="preserve">for </w:t>
      </w:r>
      <w:r w:rsidR="00650134" w:rsidRPr="0022100D">
        <w:t xml:space="preserve">Black mothers with a home visiting intention rate of 59% for Black mothers and a 47% intention rate for White mothers. </w:t>
      </w:r>
      <w:r w:rsidR="009A5311" w:rsidRPr="0022100D">
        <w:t xml:space="preserve">The Allegheny County </w:t>
      </w:r>
      <w:r w:rsidR="009A5311" w:rsidRPr="0022100D">
        <w:rPr>
          <w:i/>
        </w:rPr>
        <w:t>initiation</w:t>
      </w:r>
      <w:r w:rsidR="00C33422" w:rsidRPr="0022100D">
        <w:t xml:space="preserve"> rate is highest for White </w:t>
      </w:r>
      <w:r w:rsidR="00071910" w:rsidRPr="0022100D">
        <w:t>mothers but</w:t>
      </w:r>
      <w:r w:rsidR="00BD0246" w:rsidRPr="0022100D">
        <w:t xml:space="preserve"> White </w:t>
      </w:r>
      <w:r w:rsidR="00CE1558" w:rsidRPr="0022100D">
        <w:t>mothers in the home visiting program have a lower</w:t>
      </w:r>
      <w:r w:rsidR="00C33422" w:rsidRPr="0022100D">
        <w:t xml:space="preserve"> </w:t>
      </w:r>
      <w:r w:rsidR="00CE1558" w:rsidRPr="0022100D">
        <w:t xml:space="preserve">breastfeeding </w:t>
      </w:r>
      <w:r w:rsidR="00CE1558" w:rsidRPr="0022100D">
        <w:rPr>
          <w:i/>
        </w:rPr>
        <w:t>intention</w:t>
      </w:r>
      <w:r w:rsidR="00CE1558" w:rsidRPr="0022100D">
        <w:t xml:space="preserve"> rate than Black mothers.</w:t>
      </w:r>
    </w:p>
    <w:p w14:paraId="3CA18D8E" w14:textId="77777777" w:rsidR="005D0197" w:rsidRPr="0022100D" w:rsidRDefault="005D0197" w:rsidP="005D0197">
      <w:pPr>
        <w:rPr>
          <w:b/>
        </w:rPr>
      </w:pPr>
    </w:p>
    <w:p w14:paraId="46E9F0F1" w14:textId="3AEA59CE" w:rsidR="005D0197" w:rsidRPr="0022100D" w:rsidRDefault="005D0197" w:rsidP="005D0197">
      <w:pPr>
        <w:pStyle w:val="Caption"/>
        <w:keepNext/>
        <w:rPr>
          <w:sz w:val="24"/>
          <w:szCs w:val="24"/>
        </w:rPr>
      </w:pPr>
      <w:bookmarkStart w:id="31" w:name="_Toc532570419"/>
      <w:r w:rsidRPr="0022100D">
        <w:rPr>
          <w:sz w:val="24"/>
          <w:szCs w:val="24"/>
        </w:rPr>
        <w:t xml:space="preserve">Table </w:t>
      </w:r>
      <w:r w:rsidRPr="0022100D">
        <w:rPr>
          <w:sz w:val="24"/>
          <w:szCs w:val="24"/>
        </w:rPr>
        <w:fldChar w:fldCharType="begin"/>
      </w:r>
      <w:r w:rsidRPr="0022100D">
        <w:rPr>
          <w:sz w:val="24"/>
          <w:szCs w:val="24"/>
        </w:rPr>
        <w:instrText xml:space="preserve"> SEQ Table \* ARABIC </w:instrText>
      </w:r>
      <w:r w:rsidRPr="0022100D">
        <w:rPr>
          <w:sz w:val="24"/>
          <w:szCs w:val="24"/>
        </w:rPr>
        <w:fldChar w:fldCharType="separate"/>
      </w:r>
      <w:r w:rsidR="00FA142E">
        <w:rPr>
          <w:noProof/>
          <w:sz w:val="24"/>
          <w:szCs w:val="24"/>
        </w:rPr>
        <w:t>8</w:t>
      </w:r>
      <w:r w:rsidRPr="0022100D">
        <w:rPr>
          <w:sz w:val="24"/>
          <w:szCs w:val="24"/>
        </w:rPr>
        <w:fldChar w:fldCharType="end"/>
      </w:r>
      <w:r w:rsidRPr="0022100D">
        <w:rPr>
          <w:sz w:val="24"/>
          <w:szCs w:val="24"/>
        </w:rPr>
        <w:t xml:space="preserve">. Breastfeeding Intention of </w:t>
      </w:r>
      <w:proofErr w:type="gramStart"/>
      <w:r w:rsidRPr="0022100D">
        <w:rPr>
          <w:sz w:val="24"/>
          <w:szCs w:val="24"/>
        </w:rPr>
        <w:t>We</w:t>
      </w:r>
      <w:proofErr w:type="gramEnd"/>
      <w:r w:rsidRPr="0022100D">
        <w:rPr>
          <w:sz w:val="24"/>
          <w:szCs w:val="24"/>
        </w:rPr>
        <w:t xml:space="preserve"> C.A.R.E., HFA, and Allegheny County, 2016</w:t>
      </w:r>
      <w:bookmarkEnd w:id="31"/>
    </w:p>
    <w:p w14:paraId="42DB8B43" w14:textId="77777777" w:rsidR="005D0197" w:rsidRPr="0022100D" w:rsidRDefault="005D0197" w:rsidP="005D0197"/>
    <w:tbl>
      <w:tblPr>
        <w:tblStyle w:val="TableGrid"/>
        <w:tblW w:w="0" w:type="auto"/>
        <w:tblLook w:val="04A0" w:firstRow="1" w:lastRow="0" w:firstColumn="1" w:lastColumn="0" w:noHBand="0" w:noVBand="1"/>
      </w:tblPr>
      <w:tblGrid>
        <w:gridCol w:w="2337"/>
        <w:gridCol w:w="2337"/>
      </w:tblGrid>
      <w:tr w:rsidR="004622B0" w:rsidRPr="0022100D" w14:paraId="55DD2A5A" w14:textId="77777777" w:rsidTr="00A07319">
        <w:tc>
          <w:tcPr>
            <w:tcW w:w="2337" w:type="dxa"/>
          </w:tcPr>
          <w:p w14:paraId="02224946" w14:textId="77777777" w:rsidR="004622B0" w:rsidRPr="0022100D" w:rsidRDefault="004622B0" w:rsidP="005D0197">
            <w:pPr>
              <w:spacing w:line="240" w:lineRule="auto"/>
              <w:ind w:firstLine="0"/>
              <w:jc w:val="center"/>
              <w:rPr>
                <w:b/>
              </w:rPr>
            </w:pPr>
            <w:r w:rsidRPr="0022100D">
              <w:rPr>
                <w:b/>
              </w:rPr>
              <w:t>Location</w:t>
            </w:r>
          </w:p>
        </w:tc>
        <w:tc>
          <w:tcPr>
            <w:tcW w:w="2337" w:type="dxa"/>
          </w:tcPr>
          <w:p w14:paraId="7861AAAA" w14:textId="77777777" w:rsidR="004622B0" w:rsidRPr="0022100D" w:rsidRDefault="004622B0" w:rsidP="005D0197">
            <w:pPr>
              <w:spacing w:line="240" w:lineRule="auto"/>
              <w:ind w:firstLine="0"/>
              <w:jc w:val="center"/>
              <w:rPr>
                <w:b/>
              </w:rPr>
            </w:pPr>
            <w:r w:rsidRPr="0022100D">
              <w:rPr>
                <w:b/>
              </w:rPr>
              <w:t>Intention Rate</w:t>
            </w:r>
          </w:p>
        </w:tc>
      </w:tr>
      <w:tr w:rsidR="004622B0" w:rsidRPr="0022100D" w14:paraId="73C35E13" w14:textId="77777777" w:rsidTr="00A07319">
        <w:tc>
          <w:tcPr>
            <w:tcW w:w="2337" w:type="dxa"/>
          </w:tcPr>
          <w:p w14:paraId="20AEB383" w14:textId="77777777" w:rsidR="004622B0" w:rsidRPr="0022100D" w:rsidRDefault="004622B0" w:rsidP="005D0197">
            <w:pPr>
              <w:spacing w:line="240" w:lineRule="auto"/>
              <w:ind w:firstLine="0"/>
              <w:jc w:val="center"/>
              <w:rPr>
                <w:b/>
              </w:rPr>
            </w:pPr>
            <w:r w:rsidRPr="0022100D">
              <w:rPr>
                <w:b/>
              </w:rPr>
              <w:t>We C.A.R.E.</w:t>
            </w:r>
          </w:p>
        </w:tc>
        <w:tc>
          <w:tcPr>
            <w:tcW w:w="2337" w:type="dxa"/>
          </w:tcPr>
          <w:p w14:paraId="692962E2" w14:textId="13AD93E4" w:rsidR="004622B0" w:rsidRPr="0022100D" w:rsidRDefault="00CA2465" w:rsidP="005D0197">
            <w:pPr>
              <w:spacing w:line="240" w:lineRule="auto"/>
            </w:pPr>
            <w:r w:rsidRPr="0022100D">
              <w:t>58</w:t>
            </w:r>
            <w:r w:rsidR="004622B0" w:rsidRPr="0022100D">
              <w:t>%</w:t>
            </w:r>
          </w:p>
        </w:tc>
      </w:tr>
      <w:tr w:rsidR="004622B0" w:rsidRPr="0022100D" w14:paraId="1CEFDE28" w14:textId="77777777" w:rsidTr="00A07319">
        <w:tc>
          <w:tcPr>
            <w:tcW w:w="2337" w:type="dxa"/>
          </w:tcPr>
          <w:p w14:paraId="28FD0746" w14:textId="77777777" w:rsidR="004622B0" w:rsidRPr="0022100D" w:rsidRDefault="004622B0" w:rsidP="005D0197">
            <w:pPr>
              <w:spacing w:line="240" w:lineRule="auto"/>
              <w:rPr>
                <w:b/>
              </w:rPr>
            </w:pPr>
            <w:r w:rsidRPr="0022100D">
              <w:rPr>
                <w:b/>
              </w:rPr>
              <w:t>HFA</w:t>
            </w:r>
          </w:p>
        </w:tc>
        <w:tc>
          <w:tcPr>
            <w:tcW w:w="2337" w:type="dxa"/>
          </w:tcPr>
          <w:p w14:paraId="0E0CD263" w14:textId="77777777" w:rsidR="004622B0" w:rsidRPr="0022100D" w:rsidRDefault="004622B0" w:rsidP="005D0197">
            <w:pPr>
              <w:spacing w:line="240" w:lineRule="auto"/>
            </w:pPr>
            <w:r w:rsidRPr="0022100D">
              <w:t>69%</w:t>
            </w:r>
          </w:p>
        </w:tc>
      </w:tr>
      <w:tr w:rsidR="004622B0" w:rsidRPr="0022100D" w14:paraId="2DD071CE" w14:textId="77777777" w:rsidTr="00A07319">
        <w:tc>
          <w:tcPr>
            <w:tcW w:w="2337" w:type="dxa"/>
          </w:tcPr>
          <w:p w14:paraId="392A753B" w14:textId="77777777" w:rsidR="004622B0" w:rsidRPr="0022100D" w:rsidRDefault="004622B0" w:rsidP="005D0197">
            <w:pPr>
              <w:spacing w:line="240" w:lineRule="auto"/>
              <w:ind w:firstLine="0"/>
              <w:jc w:val="center"/>
            </w:pPr>
            <w:r w:rsidRPr="0022100D">
              <w:t>We C.A.R.E./HFA White</w:t>
            </w:r>
          </w:p>
        </w:tc>
        <w:tc>
          <w:tcPr>
            <w:tcW w:w="2337" w:type="dxa"/>
          </w:tcPr>
          <w:p w14:paraId="2CE023F6" w14:textId="77777777" w:rsidR="004622B0" w:rsidRPr="0022100D" w:rsidRDefault="004622B0" w:rsidP="005D0197">
            <w:pPr>
              <w:spacing w:line="240" w:lineRule="auto"/>
            </w:pPr>
            <w:r w:rsidRPr="0022100D">
              <w:t>47%</w:t>
            </w:r>
          </w:p>
        </w:tc>
      </w:tr>
      <w:tr w:rsidR="004622B0" w:rsidRPr="0022100D" w14:paraId="7B1DFCAD" w14:textId="77777777" w:rsidTr="00A07319">
        <w:tc>
          <w:tcPr>
            <w:tcW w:w="2337" w:type="dxa"/>
          </w:tcPr>
          <w:p w14:paraId="30AAB2B8" w14:textId="77777777" w:rsidR="004622B0" w:rsidRPr="0022100D" w:rsidRDefault="004622B0" w:rsidP="005D0197">
            <w:pPr>
              <w:spacing w:line="240" w:lineRule="auto"/>
              <w:ind w:firstLine="0"/>
              <w:jc w:val="center"/>
            </w:pPr>
            <w:r w:rsidRPr="0022100D">
              <w:t>We C.A.R.E./HFA</w:t>
            </w:r>
          </w:p>
          <w:p w14:paraId="1F97103E" w14:textId="77777777" w:rsidR="004622B0" w:rsidRPr="0022100D" w:rsidRDefault="004622B0" w:rsidP="005D0197">
            <w:pPr>
              <w:spacing w:line="240" w:lineRule="auto"/>
            </w:pPr>
            <w:r w:rsidRPr="0022100D">
              <w:t>Black</w:t>
            </w:r>
          </w:p>
        </w:tc>
        <w:tc>
          <w:tcPr>
            <w:tcW w:w="2337" w:type="dxa"/>
          </w:tcPr>
          <w:p w14:paraId="0156D45F" w14:textId="77777777" w:rsidR="004622B0" w:rsidRPr="0022100D" w:rsidRDefault="004622B0" w:rsidP="005D0197">
            <w:pPr>
              <w:spacing w:line="240" w:lineRule="auto"/>
            </w:pPr>
            <w:r w:rsidRPr="0022100D">
              <w:t>59%</w:t>
            </w:r>
          </w:p>
        </w:tc>
      </w:tr>
      <w:tr w:rsidR="00C44E81" w:rsidRPr="0022100D" w14:paraId="6F4C238C" w14:textId="77777777" w:rsidTr="00A07319">
        <w:tc>
          <w:tcPr>
            <w:tcW w:w="2337" w:type="dxa"/>
          </w:tcPr>
          <w:p w14:paraId="699C27E9" w14:textId="77777777" w:rsidR="00C44E81" w:rsidRPr="0022100D" w:rsidRDefault="00C44E81" w:rsidP="005D0197">
            <w:pPr>
              <w:spacing w:line="240" w:lineRule="auto"/>
              <w:ind w:firstLine="0"/>
              <w:jc w:val="center"/>
            </w:pPr>
            <w:r w:rsidRPr="0022100D">
              <w:t>We C.A.R.E./HFA</w:t>
            </w:r>
          </w:p>
          <w:p w14:paraId="24D474D5" w14:textId="54AF381F" w:rsidR="00C44E81" w:rsidRPr="0022100D" w:rsidRDefault="00C44E81" w:rsidP="005D0197">
            <w:pPr>
              <w:spacing w:line="240" w:lineRule="auto"/>
            </w:pPr>
            <w:r w:rsidRPr="0022100D">
              <w:t>Asian</w:t>
            </w:r>
          </w:p>
        </w:tc>
        <w:tc>
          <w:tcPr>
            <w:tcW w:w="2337" w:type="dxa"/>
          </w:tcPr>
          <w:p w14:paraId="0592E447" w14:textId="0B37DC81" w:rsidR="00C44E81" w:rsidRPr="0022100D" w:rsidRDefault="00C44E81" w:rsidP="005D0197">
            <w:pPr>
              <w:spacing w:line="240" w:lineRule="auto"/>
            </w:pPr>
            <w:r w:rsidRPr="0022100D">
              <w:t>71%</w:t>
            </w:r>
          </w:p>
        </w:tc>
      </w:tr>
      <w:tr w:rsidR="004622B0" w:rsidRPr="0022100D" w14:paraId="1A36AB26" w14:textId="77777777" w:rsidTr="00A07319">
        <w:tc>
          <w:tcPr>
            <w:tcW w:w="2337" w:type="dxa"/>
          </w:tcPr>
          <w:p w14:paraId="48737395" w14:textId="77777777" w:rsidR="004622B0" w:rsidRPr="0022100D" w:rsidRDefault="004622B0" w:rsidP="005D0197">
            <w:pPr>
              <w:spacing w:line="240" w:lineRule="auto"/>
              <w:ind w:firstLine="0"/>
              <w:jc w:val="center"/>
              <w:rPr>
                <w:b/>
              </w:rPr>
            </w:pPr>
            <w:r w:rsidRPr="0022100D">
              <w:rPr>
                <w:b/>
              </w:rPr>
              <w:t>Allegheny County</w:t>
            </w:r>
          </w:p>
        </w:tc>
        <w:tc>
          <w:tcPr>
            <w:tcW w:w="2337" w:type="dxa"/>
          </w:tcPr>
          <w:p w14:paraId="1025EE61" w14:textId="6C0A74EC" w:rsidR="004622B0" w:rsidRPr="0022100D" w:rsidRDefault="00CA2465" w:rsidP="005D0197">
            <w:pPr>
              <w:spacing w:line="240" w:lineRule="auto"/>
            </w:pPr>
            <w:r w:rsidRPr="0022100D">
              <w:t>77</w:t>
            </w:r>
            <w:r w:rsidR="004622B0" w:rsidRPr="0022100D">
              <w:t>%</w:t>
            </w:r>
          </w:p>
        </w:tc>
      </w:tr>
      <w:tr w:rsidR="004622B0" w:rsidRPr="0022100D" w14:paraId="28970CB2" w14:textId="77777777" w:rsidTr="00A07319">
        <w:tc>
          <w:tcPr>
            <w:tcW w:w="2337" w:type="dxa"/>
          </w:tcPr>
          <w:p w14:paraId="3E509537" w14:textId="77777777" w:rsidR="004622B0" w:rsidRPr="0022100D" w:rsidRDefault="004622B0" w:rsidP="005D0197">
            <w:pPr>
              <w:spacing w:line="240" w:lineRule="auto"/>
            </w:pPr>
            <w:r w:rsidRPr="0022100D">
              <w:t xml:space="preserve">White </w:t>
            </w:r>
          </w:p>
        </w:tc>
        <w:tc>
          <w:tcPr>
            <w:tcW w:w="2337" w:type="dxa"/>
          </w:tcPr>
          <w:p w14:paraId="3479329A" w14:textId="77777777" w:rsidR="004622B0" w:rsidRPr="0022100D" w:rsidRDefault="004622B0" w:rsidP="005D0197">
            <w:pPr>
              <w:spacing w:line="240" w:lineRule="auto"/>
            </w:pPr>
            <w:r w:rsidRPr="0022100D">
              <w:t>79%</w:t>
            </w:r>
          </w:p>
        </w:tc>
      </w:tr>
      <w:tr w:rsidR="004622B0" w:rsidRPr="0022100D" w14:paraId="4A425C84" w14:textId="77777777" w:rsidTr="00A07319">
        <w:tc>
          <w:tcPr>
            <w:tcW w:w="2337" w:type="dxa"/>
          </w:tcPr>
          <w:p w14:paraId="45CEDED5" w14:textId="77777777" w:rsidR="004622B0" w:rsidRPr="0022100D" w:rsidRDefault="004622B0" w:rsidP="005D0197">
            <w:pPr>
              <w:spacing w:line="240" w:lineRule="auto"/>
            </w:pPr>
            <w:r w:rsidRPr="0022100D">
              <w:t>Black</w:t>
            </w:r>
          </w:p>
        </w:tc>
        <w:tc>
          <w:tcPr>
            <w:tcW w:w="2337" w:type="dxa"/>
          </w:tcPr>
          <w:p w14:paraId="2C4766E0" w14:textId="77777777" w:rsidR="004622B0" w:rsidRPr="0022100D" w:rsidRDefault="004622B0" w:rsidP="005D0197">
            <w:pPr>
              <w:spacing w:line="240" w:lineRule="auto"/>
            </w:pPr>
            <w:r w:rsidRPr="0022100D">
              <w:t>62%</w:t>
            </w:r>
          </w:p>
        </w:tc>
      </w:tr>
      <w:tr w:rsidR="00C44E81" w:rsidRPr="0022100D" w14:paraId="7EB4542C" w14:textId="77777777" w:rsidTr="00A07319">
        <w:tc>
          <w:tcPr>
            <w:tcW w:w="2337" w:type="dxa"/>
          </w:tcPr>
          <w:p w14:paraId="00FC4813" w14:textId="7CDCCA45" w:rsidR="00C44E81" w:rsidRPr="0022100D" w:rsidRDefault="00C44E81" w:rsidP="005D0197">
            <w:pPr>
              <w:spacing w:line="240" w:lineRule="auto"/>
            </w:pPr>
            <w:r w:rsidRPr="0022100D">
              <w:t>Asian</w:t>
            </w:r>
          </w:p>
        </w:tc>
        <w:tc>
          <w:tcPr>
            <w:tcW w:w="2337" w:type="dxa"/>
          </w:tcPr>
          <w:p w14:paraId="6965BA98" w14:textId="5EEF0CF6" w:rsidR="00C44E81" w:rsidRPr="0022100D" w:rsidRDefault="00C44E81" w:rsidP="005D0197">
            <w:pPr>
              <w:spacing w:line="240" w:lineRule="auto"/>
            </w:pPr>
            <w:r w:rsidRPr="0022100D">
              <w:t>93%</w:t>
            </w:r>
          </w:p>
        </w:tc>
      </w:tr>
    </w:tbl>
    <w:p w14:paraId="79F5CB36" w14:textId="77777777" w:rsidR="005D0197" w:rsidRPr="0022100D" w:rsidRDefault="005D0197" w:rsidP="00693AD6">
      <w:pPr>
        <w:spacing w:line="480" w:lineRule="auto"/>
      </w:pPr>
    </w:p>
    <w:p w14:paraId="4F427810" w14:textId="77777777" w:rsidR="0040044C" w:rsidRPr="0022100D" w:rsidRDefault="0040044C" w:rsidP="00410E4B">
      <w:pPr>
        <w:pStyle w:val="Heading2"/>
      </w:pPr>
      <w:bookmarkStart w:id="32" w:name="_Toc532552276"/>
      <w:r w:rsidRPr="0022100D">
        <w:t>Discussion</w:t>
      </w:r>
      <w:bookmarkEnd w:id="32"/>
    </w:p>
    <w:p w14:paraId="2C30D8B2" w14:textId="7973DEEC" w:rsidR="00A5523B" w:rsidRPr="0022100D" w:rsidRDefault="0091247D" w:rsidP="00A5523B">
      <w:pPr>
        <w:spacing w:line="480" w:lineRule="auto"/>
        <w:ind w:firstLine="720"/>
      </w:pPr>
      <w:r w:rsidRPr="0022100D">
        <w:t>The key finding</w:t>
      </w:r>
      <w:r w:rsidR="00A5523B" w:rsidRPr="0022100D">
        <w:t xml:space="preserve"> from the data is that </w:t>
      </w:r>
      <w:r w:rsidR="00503E88" w:rsidRPr="0022100D">
        <w:t>the We C.A.R.E. and HFA</w:t>
      </w:r>
      <w:r w:rsidR="00A5523B" w:rsidRPr="0022100D">
        <w:t xml:space="preserve"> breastfeeding intention rates are lower than the</w:t>
      </w:r>
      <w:r w:rsidR="00F87623" w:rsidRPr="0022100D">
        <w:t xml:space="preserve"> overall</w:t>
      </w:r>
      <w:r w:rsidR="00A5523B" w:rsidRPr="0022100D">
        <w:t xml:space="preserve"> breastfeeding intention rates </w:t>
      </w:r>
      <w:r w:rsidR="004163D6" w:rsidRPr="0022100D">
        <w:rPr>
          <w:color w:val="000000" w:themeColor="text1"/>
        </w:rPr>
        <w:t>in</w:t>
      </w:r>
      <w:r w:rsidR="004163D6" w:rsidRPr="0022100D">
        <w:rPr>
          <w:color w:val="FF0000"/>
        </w:rPr>
        <w:t xml:space="preserve"> </w:t>
      </w:r>
      <w:r w:rsidR="00A5523B" w:rsidRPr="0022100D">
        <w:t>Allegheny County</w:t>
      </w:r>
      <w:r w:rsidR="004E3412" w:rsidRPr="0022100D">
        <w:t xml:space="preserve"> for White, Black, and Asian mothers</w:t>
      </w:r>
      <w:r w:rsidRPr="0022100D">
        <w:t xml:space="preserve">. </w:t>
      </w:r>
      <w:r w:rsidR="0030433C" w:rsidRPr="0022100D">
        <w:t>The Virginia home visiting study</w:t>
      </w:r>
      <w:r w:rsidRPr="0022100D">
        <w:t xml:space="preserve"> </w:t>
      </w:r>
      <w:r w:rsidR="0030433C" w:rsidRPr="0022100D">
        <w:t>show</w:t>
      </w:r>
      <w:r w:rsidR="004163D6" w:rsidRPr="0022100D">
        <w:t>s</w:t>
      </w:r>
      <w:r w:rsidRPr="0022100D">
        <w:t xml:space="preserve"> those who participate in home visiting are 4.5 times more likely to breast</w:t>
      </w:r>
      <w:r w:rsidR="00503E88" w:rsidRPr="0022100D">
        <w:t>feed</w:t>
      </w:r>
      <w:proofErr w:type="gramStart"/>
      <w:r w:rsidRPr="0022100D">
        <w:t>.</w:t>
      </w:r>
      <w:r w:rsidR="0030433C" w:rsidRPr="0022100D">
        <w:t>[</w:t>
      </w:r>
      <w:proofErr w:type="gramEnd"/>
      <w:r w:rsidR="0030433C" w:rsidRPr="0022100D">
        <w:t>31]</w:t>
      </w:r>
      <w:r w:rsidRPr="0022100D">
        <w:t xml:space="preserve"> </w:t>
      </w:r>
      <w:r w:rsidR="004F5180" w:rsidRPr="0022100D">
        <w:t>However s</w:t>
      </w:r>
      <w:r w:rsidRPr="0022100D">
        <w:t>ince the We C.A.R.E. and HFA breastfeeding intention data was not compared with a control group of wom</w:t>
      </w:r>
      <w:r w:rsidR="00A45BC7" w:rsidRPr="0022100D">
        <w:t>e</w:t>
      </w:r>
      <w:r w:rsidRPr="0022100D">
        <w:t xml:space="preserve">n in Allegheny County who did not participate in home visiting, the impact </w:t>
      </w:r>
      <w:r w:rsidR="004163D6" w:rsidRPr="0022100D">
        <w:t xml:space="preserve">of home visiting </w:t>
      </w:r>
      <w:r w:rsidRPr="0022100D">
        <w:t>on breastfeeding</w:t>
      </w:r>
      <w:r w:rsidR="004163D6" w:rsidRPr="0022100D">
        <w:t xml:space="preserve"> intention for We C.A.R.E. and HFA mothers </w:t>
      </w:r>
      <w:r w:rsidRPr="0022100D">
        <w:t>is not known.</w:t>
      </w:r>
    </w:p>
    <w:p w14:paraId="59E0CB9D" w14:textId="422F3F4A" w:rsidR="00503E88" w:rsidRPr="0022100D" w:rsidRDefault="00503E88" w:rsidP="00503E88">
      <w:pPr>
        <w:spacing w:line="480" w:lineRule="auto"/>
        <w:ind w:firstLine="720"/>
      </w:pPr>
      <w:r w:rsidRPr="0022100D">
        <w:t xml:space="preserve">A second finding is </w:t>
      </w:r>
      <w:r w:rsidR="00A45BC7" w:rsidRPr="0022100D">
        <w:t xml:space="preserve">that </w:t>
      </w:r>
      <w:r w:rsidRPr="0022100D">
        <w:t xml:space="preserve">the breastfeeding intention rate for HFA mothers (69%) is 11% higher than the breastfeeding intention rate for We C.A.R.E. </w:t>
      </w:r>
      <w:r w:rsidR="004163D6" w:rsidRPr="0022100D">
        <w:t xml:space="preserve">mothers </w:t>
      </w:r>
      <w:r w:rsidRPr="0022100D">
        <w:t xml:space="preserve">(58%). This is an unexpected finding since the focus of the HFA program is on </w:t>
      </w:r>
      <w:r w:rsidR="004F5180" w:rsidRPr="0022100D">
        <w:t xml:space="preserve">parents who are </w:t>
      </w:r>
      <w:r w:rsidRPr="0022100D">
        <w:t>single</w:t>
      </w:r>
      <w:r w:rsidRPr="0022100D">
        <w:rPr>
          <w:shd w:val="clear" w:color="auto" w:fill="FFFFFF"/>
        </w:rPr>
        <w:t>, low</w:t>
      </w:r>
      <w:r w:rsidR="00D94F64" w:rsidRPr="0022100D">
        <w:rPr>
          <w:shd w:val="clear" w:color="auto" w:fill="FFFFFF"/>
        </w:rPr>
        <w:t>-</w:t>
      </w:r>
      <w:r w:rsidRPr="0022100D">
        <w:rPr>
          <w:shd w:val="clear" w:color="auto" w:fill="FFFFFF"/>
        </w:rPr>
        <w:t xml:space="preserve">income, </w:t>
      </w:r>
      <w:r w:rsidR="004F5180" w:rsidRPr="0022100D">
        <w:rPr>
          <w:shd w:val="clear" w:color="auto" w:fill="FFFFFF"/>
        </w:rPr>
        <w:t xml:space="preserve">with </w:t>
      </w:r>
      <w:r w:rsidRPr="0022100D">
        <w:rPr>
          <w:shd w:val="clear" w:color="auto" w:fill="FFFFFF"/>
        </w:rPr>
        <w:t xml:space="preserve">childhood history of </w:t>
      </w:r>
      <w:r w:rsidR="004F5180" w:rsidRPr="0022100D">
        <w:rPr>
          <w:shd w:val="clear" w:color="auto" w:fill="FFFFFF"/>
        </w:rPr>
        <w:t>adverse experiences</w:t>
      </w:r>
      <w:r w:rsidRPr="0022100D">
        <w:rPr>
          <w:shd w:val="clear" w:color="auto" w:fill="FFFFFF"/>
        </w:rPr>
        <w:t xml:space="preserve">, and issues related to substance abuse, mental health issues, and/or domestic violence. </w:t>
      </w:r>
      <w:r w:rsidR="00287008" w:rsidRPr="0022100D">
        <w:rPr>
          <w:shd w:val="clear" w:color="auto" w:fill="FFFFFF"/>
        </w:rPr>
        <w:t>One may think that women who experience adverse</w:t>
      </w:r>
      <w:r w:rsidR="00A45BC7" w:rsidRPr="0022100D">
        <w:rPr>
          <w:shd w:val="clear" w:color="auto" w:fill="FFFFFF"/>
        </w:rPr>
        <w:t xml:space="preserve"> life</w:t>
      </w:r>
      <w:r w:rsidR="00287008" w:rsidRPr="0022100D">
        <w:rPr>
          <w:shd w:val="clear" w:color="auto" w:fill="FFFFFF"/>
        </w:rPr>
        <w:t xml:space="preserve"> </w:t>
      </w:r>
      <w:r w:rsidR="00264BD9" w:rsidRPr="0022100D">
        <w:rPr>
          <w:shd w:val="clear" w:color="auto" w:fill="FFFFFF"/>
        </w:rPr>
        <w:t>events</w:t>
      </w:r>
      <w:r w:rsidR="00287008" w:rsidRPr="0022100D">
        <w:rPr>
          <w:shd w:val="clear" w:color="auto" w:fill="FFFFFF"/>
        </w:rPr>
        <w:t xml:space="preserve"> </w:t>
      </w:r>
      <w:r w:rsidR="004F5180" w:rsidRPr="0022100D">
        <w:rPr>
          <w:shd w:val="clear" w:color="auto" w:fill="FFFFFF"/>
        </w:rPr>
        <w:t xml:space="preserve">would </w:t>
      </w:r>
      <w:r w:rsidR="00287008" w:rsidRPr="0022100D">
        <w:rPr>
          <w:shd w:val="clear" w:color="auto" w:fill="FFFFFF"/>
        </w:rPr>
        <w:t>have low breastfeeding rates</w:t>
      </w:r>
      <w:r w:rsidR="00A45BC7" w:rsidRPr="0022100D">
        <w:rPr>
          <w:shd w:val="clear" w:color="auto" w:fill="FFFFFF"/>
        </w:rPr>
        <w:t xml:space="preserve"> since the </w:t>
      </w:r>
      <w:r w:rsidR="00287008" w:rsidRPr="0022100D">
        <w:rPr>
          <w:shd w:val="clear" w:color="auto" w:fill="FFFFFF"/>
        </w:rPr>
        <w:t xml:space="preserve">literature shows low </w:t>
      </w:r>
      <w:r w:rsidR="00671E39" w:rsidRPr="0022100D">
        <w:rPr>
          <w:shd w:val="clear" w:color="auto" w:fill="FFFFFF"/>
        </w:rPr>
        <w:t xml:space="preserve">breastfeeding </w:t>
      </w:r>
      <w:r w:rsidR="00287008" w:rsidRPr="0022100D">
        <w:rPr>
          <w:shd w:val="clear" w:color="auto" w:fill="FFFFFF"/>
        </w:rPr>
        <w:t xml:space="preserve">rates for single parents and </w:t>
      </w:r>
      <w:r w:rsidR="00671E39" w:rsidRPr="0022100D">
        <w:rPr>
          <w:shd w:val="clear" w:color="auto" w:fill="FFFFFF"/>
        </w:rPr>
        <w:t>low-income mothers</w:t>
      </w:r>
      <w:r w:rsidR="00284015" w:rsidRPr="0022100D">
        <w:rPr>
          <w:shd w:val="clear" w:color="auto" w:fill="FFFFFF"/>
        </w:rPr>
        <w:t xml:space="preserve">. </w:t>
      </w:r>
      <w:r w:rsidR="004F5180" w:rsidRPr="0022100D">
        <w:rPr>
          <w:shd w:val="clear" w:color="auto" w:fill="FFFFFF"/>
        </w:rPr>
        <w:t>However, that does not appear to be true for participants in some breastfeeding-focused programs such as HFA.  In addition, there is evidence that f</w:t>
      </w:r>
      <w:r w:rsidR="00284015" w:rsidRPr="0022100D">
        <w:rPr>
          <w:shd w:val="clear" w:color="auto" w:fill="FFFFFF"/>
        </w:rPr>
        <w:t>or sexual abuse survivors</w:t>
      </w:r>
      <w:r w:rsidR="00671E39" w:rsidRPr="0022100D">
        <w:rPr>
          <w:shd w:val="clear" w:color="auto" w:fill="FFFFFF"/>
        </w:rPr>
        <w:t xml:space="preserve">, </w:t>
      </w:r>
      <w:r w:rsidR="004F5180" w:rsidRPr="0022100D">
        <w:rPr>
          <w:shd w:val="clear" w:color="auto" w:fill="FFFFFF"/>
        </w:rPr>
        <w:t>they may</w:t>
      </w:r>
      <w:r w:rsidR="00671E39" w:rsidRPr="0022100D">
        <w:rPr>
          <w:shd w:val="clear" w:color="auto" w:fill="FFFFFF"/>
        </w:rPr>
        <w:t xml:space="preserve"> have a higher </w:t>
      </w:r>
      <w:r w:rsidR="00671E39" w:rsidRPr="0022100D">
        <w:rPr>
          <w:i/>
          <w:shd w:val="clear" w:color="auto" w:fill="FFFFFF"/>
        </w:rPr>
        <w:t>intention</w:t>
      </w:r>
      <w:r w:rsidR="00671E39" w:rsidRPr="0022100D">
        <w:rPr>
          <w:shd w:val="clear" w:color="auto" w:fill="FFFFFF"/>
        </w:rPr>
        <w:t xml:space="preserve"> and </w:t>
      </w:r>
      <w:r w:rsidR="00671E39" w:rsidRPr="0022100D">
        <w:rPr>
          <w:i/>
          <w:shd w:val="clear" w:color="auto" w:fill="FFFFFF"/>
        </w:rPr>
        <w:t>initiation</w:t>
      </w:r>
      <w:r w:rsidR="004163D6" w:rsidRPr="0022100D">
        <w:rPr>
          <w:i/>
          <w:shd w:val="clear" w:color="auto" w:fill="FFFFFF"/>
        </w:rPr>
        <w:t xml:space="preserve"> </w:t>
      </w:r>
      <w:r w:rsidR="004163D6" w:rsidRPr="0022100D">
        <w:rPr>
          <w:shd w:val="clear" w:color="auto" w:fill="FFFFFF"/>
        </w:rPr>
        <w:t>rate</w:t>
      </w:r>
      <w:r w:rsidR="00671E39" w:rsidRPr="0022100D">
        <w:rPr>
          <w:i/>
          <w:shd w:val="clear" w:color="auto" w:fill="FFFFFF"/>
        </w:rPr>
        <w:t xml:space="preserve"> </w:t>
      </w:r>
      <w:r w:rsidR="00671E39" w:rsidRPr="0022100D">
        <w:rPr>
          <w:shd w:val="clear" w:color="auto" w:fill="FFFFFF"/>
        </w:rPr>
        <w:t>of breastfeeding</w:t>
      </w:r>
      <w:r w:rsidR="00511EB5" w:rsidRPr="0022100D">
        <w:rPr>
          <w:shd w:val="clear" w:color="auto" w:fill="FFFFFF"/>
        </w:rPr>
        <w:t xml:space="preserve"> due in part to the healing</w:t>
      </w:r>
      <w:r w:rsidR="00A45BC7" w:rsidRPr="0022100D">
        <w:rPr>
          <w:shd w:val="clear" w:color="auto" w:fill="FFFFFF"/>
        </w:rPr>
        <w:t xml:space="preserve"> and affirming nature of breastfeeding</w:t>
      </w:r>
      <w:proofErr w:type="gramStart"/>
      <w:r w:rsidR="00671E39" w:rsidRPr="0022100D">
        <w:rPr>
          <w:shd w:val="clear" w:color="auto" w:fill="FFFFFF"/>
        </w:rPr>
        <w:t>.</w:t>
      </w:r>
      <w:r w:rsidR="00511EB5" w:rsidRPr="0022100D">
        <w:rPr>
          <w:shd w:val="clear" w:color="auto" w:fill="FFFFFF"/>
        </w:rPr>
        <w:t>[</w:t>
      </w:r>
      <w:proofErr w:type="gramEnd"/>
      <w:r w:rsidR="00511EB5" w:rsidRPr="0022100D">
        <w:rPr>
          <w:shd w:val="clear" w:color="auto" w:fill="FFFFFF"/>
        </w:rPr>
        <w:t xml:space="preserve">54-55] </w:t>
      </w:r>
    </w:p>
    <w:p w14:paraId="595FF13E" w14:textId="4F233611" w:rsidR="00075D71" w:rsidRPr="0022100D" w:rsidRDefault="00157509" w:rsidP="00075D71">
      <w:pPr>
        <w:spacing w:line="480" w:lineRule="auto"/>
        <w:ind w:firstLine="720"/>
      </w:pPr>
      <w:r w:rsidRPr="0022100D">
        <w:t xml:space="preserve">A </w:t>
      </w:r>
      <w:r w:rsidR="00503E88" w:rsidRPr="0022100D">
        <w:t>third</w:t>
      </w:r>
      <w:r w:rsidRPr="0022100D">
        <w:t xml:space="preserve"> finding is t</w:t>
      </w:r>
      <w:r w:rsidR="00A45BC7" w:rsidRPr="0022100D">
        <w:t xml:space="preserve">hat the </w:t>
      </w:r>
      <w:r w:rsidR="004E3412" w:rsidRPr="0022100D">
        <w:t xml:space="preserve">demographic variables of education, marital status, and smoking status for home visiting clients </w:t>
      </w:r>
      <w:r w:rsidR="00A45BC7" w:rsidRPr="0022100D">
        <w:t xml:space="preserve">is </w:t>
      </w:r>
      <w:r w:rsidR="004E3412" w:rsidRPr="0022100D">
        <w:t>consistent with the literature that shows those with higher education, more support, and non-smokers have higher breastfeeding rates</w:t>
      </w:r>
      <w:proofErr w:type="gramStart"/>
      <w:r w:rsidR="004E3412" w:rsidRPr="0022100D">
        <w:t>.[</w:t>
      </w:r>
      <w:proofErr w:type="gramEnd"/>
      <w:r w:rsidR="004E3412" w:rsidRPr="0022100D">
        <w:t>22,29-32,36,38,41-42]</w:t>
      </w:r>
      <w:r w:rsidR="00920F4E" w:rsidRPr="0022100D">
        <w:t xml:space="preserve"> </w:t>
      </w:r>
      <w:r w:rsidR="00264BD9" w:rsidRPr="0022100D">
        <w:t>Mothers who enroll in</w:t>
      </w:r>
      <w:r w:rsidR="00EC2526" w:rsidRPr="0022100D">
        <w:t xml:space="preserve"> </w:t>
      </w:r>
      <w:r w:rsidR="00264BD9" w:rsidRPr="0022100D">
        <w:t>We C.A.R.E.</w:t>
      </w:r>
      <w:r w:rsidR="00EC2526" w:rsidRPr="0022100D">
        <w:t xml:space="preserve"> and HFA</w:t>
      </w:r>
      <w:r w:rsidR="00264BD9" w:rsidRPr="0022100D">
        <w:t xml:space="preserve"> may be attracted to the program because they need support in one or more areas of their li</w:t>
      </w:r>
      <w:r w:rsidR="004F5180" w:rsidRPr="0022100D">
        <w:t>ves</w:t>
      </w:r>
      <w:r w:rsidR="002A568E" w:rsidRPr="0022100D">
        <w:t xml:space="preserve">, including furthering their education, and </w:t>
      </w:r>
      <w:r w:rsidR="0010769E" w:rsidRPr="0022100D">
        <w:t>smoking cessation</w:t>
      </w:r>
      <w:r w:rsidR="002A568E" w:rsidRPr="0022100D">
        <w:t xml:space="preserve">. When woman </w:t>
      </w:r>
      <w:r w:rsidR="003C0BD3" w:rsidRPr="0022100D">
        <w:t>are</w:t>
      </w:r>
      <w:r w:rsidR="002A568E" w:rsidRPr="0022100D">
        <w:t xml:space="preserve"> supported to improve their lives, </w:t>
      </w:r>
      <w:r w:rsidR="00CC0186" w:rsidRPr="0022100D">
        <w:t xml:space="preserve">the skills and empowerment from past successes can help build capacity to accomplish </w:t>
      </w:r>
      <w:r w:rsidR="004F5180" w:rsidRPr="0022100D">
        <w:t xml:space="preserve">current and </w:t>
      </w:r>
      <w:r w:rsidR="00CC0186" w:rsidRPr="0022100D">
        <w:t xml:space="preserve">future goals, including breastfeeding. </w:t>
      </w:r>
    </w:p>
    <w:p w14:paraId="0C0B6602" w14:textId="77975856" w:rsidR="004B29F9" w:rsidRPr="0022100D" w:rsidRDefault="00F7778C" w:rsidP="001E5C0A">
      <w:pPr>
        <w:spacing w:line="480" w:lineRule="auto"/>
        <w:ind w:firstLine="720"/>
      </w:pPr>
      <w:r w:rsidRPr="0022100D">
        <w:t xml:space="preserve">To fully understand why women intend to breastfeed, but do not initiate will require further research. Interviewing women to understand why they did not initiate will inform future </w:t>
      </w:r>
      <w:r w:rsidR="0034227A" w:rsidRPr="0022100D">
        <w:t>efforts</w:t>
      </w:r>
      <w:r w:rsidRPr="0022100D">
        <w:t xml:space="preserve"> to incr</w:t>
      </w:r>
      <w:r w:rsidR="001E5C0A" w:rsidRPr="0022100D">
        <w:t xml:space="preserve">ease breastfeeding initiation. </w:t>
      </w:r>
      <w:r w:rsidR="00EB24DE" w:rsidRPr="0022100D">
        <w:t>A</w:t>
      </w:r>
      <w:r w:rsidR="004B29F9" w:rsidRPr="0022100D">
        <w:t>s documentation of client information improves</w:t>
      </w:r>
      <w:r w:rsidR="00EB24DE" w:rsidRPr="0022100D">
        <w:t>,</w:t>
      </w:r>
      <w:r w:rsidR="004B29F9" w:rsidRPr="0022100D">
        <w:t xml:space="preserve"> includ</w:t>
      </w:r>
      <w:r w:rsidR="00EB24DE" w:rsidRPr="0022100D">
        <w:t>ing</w:t>
      </w:r>
      <w:r w:rsidR="004B29F9" w:rsidRPr="0022100D">
        <w:t xml:space="preserve"> </w:t>
      </w:r>
      <w:r w:rsidR="008D0E5C" w:rsidRPr="0022100D">
        <w:t xml:space="preserve">data on </w:t>
      </w:r>
      <w:r w:rsidR="004B29F9" w:rsidRPr="0022100D">
        <w:t xml:space="preserve">women who enroll in home visiting </w:t>
      </w:r>
      <w:r w:rsidR="00EB24DE" w:rsidRPr="0022100D">
        <w:t xml:space="preserve">who do </w:t>
      </w:r>
      <w:r w:rsidR="004B29F9" w:rsidRPr="0022100D">
        <w:t>not intend to breastfeed but initiate after birth</w:t>
      </w:r>
      <w:r w:rsidR="00EB24DE" w:rsidRPr="0022100D">
        <w:t xml:space="preserve"> should be included</w:t>
      </w:r>
      <w:r w:rsidR="004B29F9" w:rsidRPr="0022100D">
        <w:t>. Ask</w:t>
      </w:r>
      <w:r w:rsidR="009A5311" w:rsidRPr="0022100D">
        <w:t>ing</w:t>
      </w:r>
      <w:r w:rsidR="004B29F9" w:rsidRPr="0022100D">
        <w:t xml:space="preserve"> women about</w:t>
      </w:r>
      <w:r w:rsidR="008774C0" w:rsidRPr="0022100D">
        <w:t xml:space="preserve"> breastfeeding </w:t>
      </w:r>
      <w:r w:rsidR="008774C0" w:rsidRPr="0022100D">
        <w:rPr>
          <w:i/>
        </w:rPr>
        <w:t>intent</w:t>
      </w:r>
      <w:r w:rsidR="004B29F9" w:rsidRPr="0022100D">
        <w:rPr>
          <w:i/>
        </w:rPr>
        <w:t>ion</w:t>
      </w:r>
      <w:r w:rsidR="004B29F9" w:rsidRPr="0022100D">
        <w:t xml:space="preserve"> </w:t>
      </w:r>
      <w:r w:rsidR="00264BD9" w:rsidRPr="0022100D">
        <w:t>during program</w:t>
      </w:r>
      <w:r w:rsidR="004B29F9" w:rsidRPr="0022100D">
        <w:t xml:space="preserve"> enrollment (if pregnant) and ask</w:t>
      </w:r>
      <w:r w:rsidR="00264BD9" w:rsidRPr="0022100D">
        <w:t xml:space="preserve">ing </w:t>
      </w:r>
      <w:r w:rsidR="00CE1558" w:rsidRPr="0022100D">
        <w:t xml:space="preserve">breastfeeding </w:t>
      </w:r>
      <w:r w:rsidR="008774C0" w:rsidRPr="0022100D">
        <w:rPr>
          <w:i/>
        </w:rPr>
        <w:t>intent</w:t>
      </w:r>
      <w:r w:rsidR="00CE1558" w:rsidRPr="0022100D">
        <w:rPr>
          <w:i/>
        </w:rPr>
        <w:t>ion</w:t>
      </w:r>
      <w:r w:rsidR="008774C0" w:rsidRPr="0022100D">
        <w:t xml:space="preserve"> at delivery w</w:t>
      </w:r>
      <w:r w:rsidR="00264BD9" w:rsidRPr="0022100D">
        <w:t xml:space="preserve">ill </w:t>
      </w:r>
      <w:r w:rsidR="008774C0" w:rsidRPr="0022100D">
        <w:t xml:space="preserve">better show the impact of home visiting on breastfeeding </w:t>
      </w:r>
      <w:r w:rsidR="008774C0" w:rsidRPr="0022100D">
        <w:rPr>
          <w:i/>
        </w:rPr>
        <w:t>intention</w:t>
      </w:r>
      <w:r w:rsidR="008774C0" w:rsidRPr="0022100D">
        <w:t xml:space="preserve"> and </w:t>
      </w:r>
      <w:r w:rsidR="008774C0" w:rsidRPr="0022100D">
        <w:rPr>
          <w:i/>
        </w:rPr>
        <w:t>initia</w:t>
      </w:r>
      <w:r w:rsidR="004B29F9" w:rsidRPr="0022100D">
        <w:rPr>
          <w:i/>
        </w:rPr>
        <w:t>tion</w:t>
      </w:r>
      <w:r w:rsidR="004B29F9" w:rsidRPr="0022100D">
        <w:t>.</w:t>
      </w:r>
    </w:p>
    <w:p w14:paraId="6D0FCDFB" w14:textId="49C972FD" w:rsidR="009A5311" w:rsidRPr="0022100D" w:rsidRDefault="009A5311" w:rsidP="009A5311">
      <w:pPr>
        <w:spacing w:line="480" w:lineRule="auto"/>
        <w:ind w:firstLine="720"/>
      </w:pPr>
      <w:r w:rsidRPr="0022100D">
        <w:t xml:space="preserve">Breastfeeding intention is important because those who intend to breastfeed before delivery will likely try breastfeeding; whereas, those who do not intend to breastfeed after birth will likely not try breastfeeding at all. </w:t>
      </w:r>
      <w:r w:rsidR="008D0E5C" w:rsidRPr="0022100D">
        <w:t xml:space="preserve">Providing </w:t>
      </w:r>
      <w:r w:rsidRPr="0022100D">
        <w:t xml:space="preserve">women </w:t>
      </w:r>
      <w:r w:rsidR="00F12306" w:rsidRPr="0022100D">
        <w:t xml:space="preserve">with </w:t>
      </w:r>
      <w:r w:rsidRPr="0022100D">
        <w:t xml:space="preserve">the support and knowledge they need early in pregnancy to prepare for breastfeeding will lead to better </w:t>
      </w:r>
      <w:r w:rsidRPr="0022100D">
        <w:rPr>
          <w:i/>
        </w:rPr>
        <w:t>intention</w:t>
      </w:r>
      <w:r w:rsidRPr="0022100D">
        <w:t xml:space="preserve"> and</w:t>
      </w:r>
      <w:r w:rsidR="001A3012" w:rsidRPr="0022100D">
        <w:t xml:space="preserve"> </w:t>
      </w:r>
      <w:r w:rsidR="001A3012" w:rsidRPr="0022100D">
        <w:rPr>
          <w:i/>
        </w:rPr>
        <w:t>initiation</w:t>
      </w:r>
      <w:r w:rsidR="001A3012" w:rsidRPr="0022100D">
        <w:t xml:space="preserve"> outcomes.</w:t>
      </w:r>
    </w:p>
    <w:p w14:paraId="65A47929" w14:textId="20E4236B" w:rsidR="00940031" w:rsidRPr="0022100D" w:rsidRDefault="00940031" w:rsidP="00410E4B">
      <w:pPr>
        <w:pStyle w:val="Heading3"/>
      </w:pPr>
      <w:bookmarkStart w:id="33" w:name="_Toc532552277"/>
      <w:r w:rsidRPr="0022100D">
        <w:t>L</w:t>
      </w:r>
      <w:r w:rsidR="007E6B34" w:rsidRPr="0022100D">
        <w:t>IMITATIONS</w:t>
      </w:r>
      <w:bookmarkEnd w:id="33"/>
    </w:p>
    <w:p w14:paraId="20E3FC21" w14:textId="396EDFBF" w:rsidR="00C607CF" w:rsidRPr="0022100D" w:rsidRDefault="00AA07A7" w:rsidP="00C607CF">
      <w:pPr>
        <w:spacing w:line="480" w:lineRule="auto"/>
        <w:ind w:firstLine="720"/>
      </w:pPr>
      <w:r w:rsidRPr="0022100D">
        <w:rPr>
          <w:color w:val="000000"/>
        </w:rPr>
        <w:t xml:space="preserve">Ideally, in addition to breastfeeding </w:t>
      </w:r>
      <w:r w:rsidRPr="0022100D">
        <w:rPr>
          <w:i/>
          <w:color w:val="000000"/>
        </w:rPr>
        <w:t>intention</w:t>
      </w:r>
      <w:r w:rsidRPr="0022100D">
        <w:rPr>
          <w:color w:val="000000"/>
        </w:rPr>
        <w:t xml:space="preserve">, breastfeeding </w:t>
      </w:r>
      <w:r w:rsidRPr="0022100D">
        <w:rPr>
          <w:i/>
          <w:color w:val="000000"/>
        </w:rPr>
        <w:t>initiation</w:t>
      </w:r>
      <w:r w:rsidRPr="0022100D">
        <w:rPr>
          <w:color w:val="000000"/>
        </w:rPr>
        <w:t xml:space="preserve"> and duration of </w:t>
      </w:r>
      <w:r w:rsidR="0095661B" w:rsidRPr="0022100D">
        <w:rPr>
          <w:color w:val="000000"/>
        </w:rPr>
        <w:t>We C.A.R.E. and HFA</w:t>
      </w:r>
      <w:r w:rsidRPr="0022100D">
        <w:rPr>
          <w:color w:val="000000"/>
        </w:rPr>
        <w:t xml:space="preserve"> home visiting clients would have been analyzed. Because of poor documentation in Go Beyond for initiation and duration, the raw data that was cleaned for missing information resulted in a small number of complete cases that would not provide enough significant information to be included in this project.</w:t>
      </w:r>
      <w:r w:rsidR="000C29AB" w:rsidRPr="0022100D">
        <w:t xml:space="preserve"> The</w:t>
      </w:r>
      <w:r w:rsidR="002A3743" w:rsidRPr="0022100D">
        <w:t xml:space="preserve"> finding</w:t>
      </w:r>
      <w:r w:rsidR="000C29AB" w:rsidRPr="0022100D">
        <w:t>s</w:t>
      </w:r>
      <w:r w:rsidR="002A3743" w:rsidRPr="0022100D">
        <w:t xml:space="preserve"> </w:t>
      </w:r>
      <w:r w:rsidR="000C29AB" w:rsidRPr="0022100D">
        <w:t xml:space="preserve">are intended for </w:t>
      </w:r>
      <w:r w:rsidR="002A3743" w:rsidRPr="0022100D">
        <w:t xml:space="preserve">the </w:t>
      </w:r>
      <w:r w:rsidR="0095661B" w:rsidRPr="0022100D">
        <w:t xml:space="preserve">home visiting programs to use </w:t>
      </w:r>
      <w:r w:rsidR="000C29AB" w:rsidRPr="0022100D">
        <w:t>for quality improvement</w:t>
      </w:r>
      <w:r w:rsidR="002A3743" w:rsidRPr="0022100D">
        <w:t xml:space="preserve">. </w:t>
      </w:r>
      <w:r w:rsidR="000C29AB" w:rsidRPr="0022100D">
        <w:t xml:space="preserve">Since Go Beyond was launched in 2015, this may account for some incomplete data as the department learned the new system. </w:t>
      </w:r>
    </w:p>
    <w:p w14:paraId="0F1E4389" w14:textId="7B5358D4" w:rsidR="00225257" w:rsidRPr="0022100D" w:rsidRDefault="00940031" w:rsidP="00225257">
      <w:pPr>
        <w:spacing w:line="480" w:lineRule="auto"/>
        <w:ind w:firstLine="720"/>
      </w:pPr>
      <w:r w:rsidRPr="0022100D">
        <w:t xml:space="preserve">Because the HFA program </w:t>
      </w:r>
      <w:r w:rsidR="005A3B4C" w:rsidRPr="0022100D">
        <w:t>has been around the least amount of time</w:t>
      </w:r>
      <w:r w:rsidR="00E90DE1" w:rsidRPr="0022100D">
        <w:t>,</w:t>
      </w:r>
      <w:r w:rsidR="005A3B4C" w:rsidRPr="0022100D">
        <w:t xml:space="preserve"> and factoring in missing data, there is not enough data to stratify each of the characteristics by program; therefore, it cannot be determined if the program in which a client is enrolled has an impact. </w:t>
      </w:r>
      <w:proofErr w:type="gramStart"/>
      <w:r w:rsidR="00225257" w:rsidRPr="0022100D">
        <w:t>Between 2015-2017 HFA only</w:t>
      </w:r>
      <w:proofErr w:type="gramEnd"/>
      <w:r w:rsidR="00225257" w:rsidRPr="0022100D">
        <w:t xml:space="preserve"> served families residing in </w:t>
      </w:r>
      <w:r w:rsidR="00225257" w:rsidRPr="0022100D">
        <w:rPr>
          <w:color w:val="333333"/>
          <w:shd w:val="clear" w:color="auto" w:fill="FFFFFF"/>
        </w:rPr>
        <w:t>Braddock, McKeesport, Clairton, or Homestead. In 2018 HFA began serving anyone in Allegheny County who qualifies, which will lead to more data to stratify by program.</w:t>
      </w:r>
    </w:p>
    <w:p w14:paraId="60AB767B" w14:textId="7B096983" w:rsidR="00C607CF" w:rsidRPr="0022100D" w:rsidRDefault="00C607CF" w:rsidP="00940031">
      <w:pPr>
        <w:spacing w:line="480" w:lineRule="auto"/>
        <w:ind w:firstLine="720"/>
      </w:pPr>
      <w:r w:rsidRPr="0022100D">
        <w:t xml:space="preserve">Another contributor to limited data on breastfeeding outcomes is clients who are lost to follow up. Clients that are lost to follow up are ones who the home visitor is unable to </w:t>
      </w:r>
      <w:r w:rsidR="00032AAC" w:rsidRPr="0022100D">
        <w:t>contact,</w:t>
      </w:r>
      <w:r w:rsidRPr="0022100D">
        <w:t xml:space="preserve"> and </w:t>
      </w:r>
      <w:r w:rsidR="002B24EC" w:rsidRPr="0022100D">
        <w:t>the</w:t>
      </w:r>
      <w:r w:rsidRPr="0022100D">
        <w:t xml:space="preserve"> feeding plan is unknown</w:t>
      </w:r>
      <w:r w:rsidR="002B24EC" w:rsidRPr="0022100D">
        <w:t>.</w:t>
      </w:r>
      <w:r w:rsidR="00C664B3" w:rsidRPr="0022100D">
        <w:t xml:space="preserve"> </w:t>
      </w:r>
      <w:r w:rsidR="002B24EC" w:rsidRPr="0022100D">
        <w:t>This</w:t>
      </w:r>
      <w:r w:rsidR="00C664B3" w:rsidRPr="0022100D">
        <w:t xml:space="preserve"> contributes to a low n for statistical tests</w:t>
      </w:r>
      <w:r w:rsidRPr="0022100D">
        <w:t>. In the future, using birth certificate and hospital record</w:t>
      </w:r>
      <w:r w:rsidR="00A36B27" w:rsidRPr="0022100D">
        <w:t>s to complete information</w:t>
      </w:r>
      <w:r w:rsidRPr="0022100D">
        <w:t xml:space="preserve"> on home visiting clien</w:t>
      </w:r>
      <w:r w:rsidR="002B24EC" w:rsidRPr="0022100D">
        <w:t>ts and their breastfeeding outcomes will increase the quality of data</w:t>
      </w:r>
      <w:r w:rsidR="003145BA" w:rsidRPr="0022100D">
        <w:t>.</w:t>
      </w:r>
    </w:p>
    <w:p w14:paraId="4A9A34E8" w14:textId="06500958" w:rsidR="002B24EC" w:rsidRPr="0022100D" w:rsidRDefault="002B24EC" w:rsidP="00940031">
      <w:pPr>
        <w:spacing w:line="480" w:lineRule="auto"/>
        <w:ind w:firstLine="720"/>
      </w:pPr>
      <w:r w:rsidRPr="0022100D">
        <w:t xml:space="preserve">There are some limitations to the demographic data presented. </w:t>
      </w:r>
      <w:r w:rsidR="002D5821" w:rsidRPr="0022100D">
        <w:t xml:space="preserve">Education, marital status, and smoking status </w:t>
      </w:r>
      <w:r w:rsidR="00077D08" w:rsidRPr="0022100D">
        <w:t>are</w:t>
      </w:r>
      <w:r w:rsidR="002D5821" w:rsidRPr="0022100D">
        <w:t xml:space="preserve"> asked when a client is enrolled and may not be updated if the status of these variables change. This </w:t>
      </w:r>
      <w:r w:rsidR="00077D08" w:rsidRPr="0022100D">
        <w:t>can</w:t>
      </w:r>
      <w:r w:rsidR="002D5821" w:rsidRPr="0022100D">
        <w:t xml:space="preserve"> lead to under and over reporting.</w:t>
      </w:r>
    </w:p>
    <w:p w14:paraId="56354750" w14:textId="3E4CBB4D" w:rsidR="002D5821" w:rsidRPr="0022100D" w:rsidRDefault="002D5821" w:rsidP="00940031">
      <w:pPr>
        <w:spacing w:line="480" w:lineRule="auto"/>
        <w:ind w:firstLine="720"/>
      </w:pPr>
      <w:r w:rsidRPr="0022100D">
        <w:t xml:space="preserve">Ideas to consider moving forward include continuously monitoring data to ensure collection methods match what </w:t>
      </w:r>
      <w:r w:rsidR="00BB4C13" w:rsidRPr="0022100D">
        <w:t xml:space="preserve">the organization wants to </w:t>
      </w:r>
      <w:r w:rsidRPr="0022100D">
        <w:t xml:space="preserve">measure. </w:t>
      </w:r>
      <w:r w:rsidR="00951024" w:rsidRPr="0022100D">
        <w:t xml:space="preserve">Updating modifiable variables such as education, marital status, and smoking status </w:t>
      </w:r>
      <w:r w:rsidR="00BB4C13" w:rsidRPr="0022100D">
        <w:t xml:space="preserve">when they change will increase data quality. Developing a system to code notes in the charts related to breastfeeding will help </w:t>
      </w:r>
      <w:r w:rsidR="009752C1" w:rsidRPr="0022100D">
        <w:t>inform future</w:t>
      </w:r>
      <w:r w:rsidR="00BB4C13" w:rsidRPr="0022100D">
        <w:t xml:space="preserve"> research on breastfeeding intentions and outcomes for home visiting clients.  </w:t>
      </w:r>
    </w:p>
    <w:p w14:paraId="11AF5680" w14:textId="4DF86453" w:rsidR="00EC2526" w:rsidRPr="0022100D" w:rsidRDefault="00EC2526" w:rsidP="00940031">
      <w:pPr>
        <w:spacing w:line="480" w:lineRule="auto"/>
        <w:ind w:firstLine="720"/>
      </w:pPr>
      <w:r w:rsidRPr="0022100D">
        <w:t xml:space="preserve">In 2018, there were two home visitors who attended Certified Lactation Counselor training. Analyzing </w:t>
      </w:r>
      <w:r w:rsidR="00C85F9F" w:rsidRPr="0022100D">
        <w:t xml:space="preserve">the client breastfeeding </w:t>
      </w:r>
      <w:r w:rsidR="00C85F9F" w:rsidRPr="0022100D">
        <w:rPr>
          <w:i/>
        </w:rPr>
        <w:t>intention</w:t>
      </w:r>
      <w:r w:rsidR="00C85F9F" w:rsidRPr="0022100D">
        <w:t xml:space="preserve"> and </w:t>
      </w:r>
      <w:r w:rsidR="00C85F9F" w:rsidRPr="0022100D">
        <w:rPr>
          <w:i/>
        </w:rPr>
        <w:t xml:space="preserve">initiation </w:t>
      </w:r>
      <w:r w:rsidR="00C85F9F" w:rsidRPr="0022100D">
        <w:t xml:space="preserve">rates from before and after the home visitors attended the CLC training </w:t>
      </w:r>
      <w:r w:rsidR="009752C1" w:rsidRPr="0022100D">
        <w:t xml:space="preserve">would be </w:t>
      </w:r>
      <w:r w:rsidR="00C85F9F" w:rsidRPr="0022100D">
        <w:t>an additional way to measure the impact of home visiting on breastfeeding rates.</w:t>
      </w:r>
    </w:p>
    <w:p w14:paraId="6F4DB8AD" w14:textId="6C1B7703" w:rsidR="004B1F60" w:rsidRPr="0022100D" w:rsidRDefault="004B1F60" w:rsidP="0033378A">
      <w:pPr>
        <w:pStyle w:val="Heading3"/>
        <w:numPr>
          <w:ilvl w:val="2"/>
          <w:numId w:val="13"/>
        </w:numPr>
        <w:ind w:left="0" w:firstLine="1170"/>
      </w:pPr>
      <w:bookmarkStart w:id="34" w:name="_Toc532552278"/>
      <w:r w:rsidRPr="0022100D">
        <w:t>CONCLUSION</w:t>
      </w:r>
      <w:bookmarkEnd w:id="34"/>
    </w:p>
    <w:p w14:paraId="76C5D190" w14:textId="3DA882D8" w:rsidR="003978BF" w:rsidRPr="0022100D" w:rsidRDefault="004B689F" w:rsidP="004B689F">
      <w:pPr>
        <w:spacing w:line="480" w:lineRule="auto"/>
        <w:ind w:firstLine="720"/>
      </w:pPr>
      <w:r w:rsidRPr="0022100D">
        <w:t xml:space="preserve">This project aimed to </w:t>
      </w:r>
      <w:r w:rsidR="00C664B3" w:rsidRPr="0022100D">
        <w:t>explore</w:t>
      </w:r>
      <w:r w:rsidRPr="0022100D">
        <w:t xml:space="preserve"> breastfeeding intention of </w:t>
      </w:r>
      <w:r w:rsidR="0095661B" w:rsidRPr="0022100D">
        <w:t>the</w:t>
      </w:r>
      <w:r w:rsidR="00202634" w:rsidRPr="0022100D">
        <w:t xml:space="preserve"> </w:t>
      </w:r>
      <w:r w:rsidRPr="0022100D">
        <w:t>We C.A.R.E.</w:t>
      </w:r>
      <w:r w:rsidR="00202634" w:rsidRPr="0022100D">
        <w:t xml:space="preserve"> and Healthy Families America</w:t>
      </w:r>
      <w:r w:rsidRPr="0022100D">
        <w:t xml:space="preserve"> home visiting clients enrolled in the program </w:t>
      </w:r>
      <w:proofErr w:type="gramStart"/>
      <w:r w:rsidRPr="0022100D">
        <w:t>between 2015-2017 while looking at factors influencing breastfeeding</w:t>
      </w:r>
      <w:proofErr w:type="gramEnd"/>
      <w:r w:rsidRPr="0022100D">
        <w:t xml:space="preserve">. </w:t>
      </w:r>
    </w:p>
    <w:p w14:paraId="46F4068D" w14:textId="03EACC67" w:rsidR="00FE7B9A" w:rsidRPr="0022100D" w:rsidRDefault="0034758F" w:rsidP="004B689F">
      <w:pPr>
        <w:spacing w:line="480" w:lineRule="auto"/>
        <w:ind w:firstLine="720"/>
      </w:pPr>
      <w:r w:rsidRPr="0022100D">
        <w:t>The</w:t>
      </w:r>
      <w:r w:rsidR="00DF35A9" w:rsidRPr="0022100D">
        <w:t xml:space="preserve"> full</w:t>
      </w:r>
      <w:r w:rsidRPr="0022100D">
        <w:t xml:space="preserve"> </w:t>
      </w:r>
      <w:r w:rsidR="00FE7B9A" w:rsidRPr="0022100D">
        <w:t>impact</w:t>
      </w:r>
      <w:r w:rsidRPr="0022100D">
        <w:t xml:space="preserve"> of </w:t>
      </w:r>
      <w:r w:rsidR="000448A2" w:rsidRPr="0022100D">
        <w:t xml:space="preserve">the We C.A.R.E. and HFA </w:t>
      </w:r>
      <w:r w:rsidRPr="0022100D">
        <w:t>home visiting</w:t>
      </w:r>
      <w:r w:rsidR="000448A2" w:rsidRPr="0022100D">
        <w:t xml:space="preserve"> programs</w:t>
      </w:r>
      <w:r w:rsidRPr="0022100D">
        <w:t xml:space="preserve"> on breastfeeding </w:t>
      </w:r>
      <w:r w:rsidRPr="0022100D">
        <w:rPr>
          <w:i/>
        </w:rPr>
        <w:t>intention</w:t>
      </w:r>
      <w:r w:rsidRPr="0022100D">
        <w:t xml:space="preserve"> and </w:t>
      </w:r>
      <w:r w:rsidRPr="0022100D">
        <w:rPr>
          <w:i/>
        </w:rPr>
        <w:t>initiation</w:t>
      </w:r>
      <w:r w:rsidRPr="0022100D">
        <w:t xml:space="preserve"> cannot be determined at this time. To fully </w:t>
      </w:r>
      <w:r w:rsidR="00AD2306" w:rsidRPr="0022100D">
        <w:t xml:space="preserve">understand </w:t>
      </w:r>
      <w:r w:rsidR="000448A2" w:rsidRPr="0022100D">
        <w:t>the role these home visiting</w:t>
      </w:r>
      <w:r w:rsidR="00FE7B9A" w:rsidRPr="0022100D">
        <w:t xml:space="preserve"> programs have</w:t>
      </w:r>
      <w:r w:rsidR="000448A2" w:rsidRPr="0022100D">
        <w:t xml:space="preserve"> </w:t>
      </w:r>
      <w:r w:rsidR="00DF35A9" w:rsidRPr="0022100D">
        <w:t xml:space="preserve">on </w:t>
      </w:r>
      <w:r w:rsidR="000448A2" w:rsidRPr="0022100D">
        <w:t>increasing breastfeeding</w:t>
      </w:r>
      <w:r w:rsidR="00AD2306" w:rsidRPr="0022100D">
        <w:t xml:space="preserve"> </w:t>
      </w:r>
      <w:r w:rsidR="00AD2306" w:rsidRPr="0022100D">
        <w:rPr>
          <w:i/>
        </w:rPr>
        <w:t>intention</w:t>
      </w:r>
      <w:r w:rsidR="000448A2" w:rsidRPr="0022100D">
        <w:t xml:space="preserve"> among expecting mothers and how likely pregnant mothers enrolled in home visiting are to </w:t>
      </w:r>
      <w:r w:rsidR="000448A2" w:rsidRPr="0022100D">
        <w:rPr>
          <w:i/>
        </w:rPr>
        <w:t>initiate</w:t>
      </w:r>
      <w:r w:rsidR="00FE7B9A" w:rsidRPr="0022100D">
        <w:t xml:space="preserve"> breastfeeding </w:t>
      </w:r>
      <w:r w:rsidR="00DF35A9" w:rsidRPr="0022100D">
        <w:t xml:space="preserve">requires </w:t>
      </w:r>
      <w:r w:rsidR="00FE7B9A" w:rsidRPr="0022100D">
        <w:t xml:space="preserve">more research. Collecting breastfeeding </w:t>
      </w:r>
      <w:r w:rsidR="00FE7B9A" w:rsidRPr="0022100D">
        <w:rPr>
          <w:i/>
        </w:rPr>
        <w:t>intention</w:t>
      </w:r>
      <w:r w:rsidR="00FE7B9A" w:rsidRPr="0022100D">
        <w:t xml:space="preserve"> data </w:t>
      </w:r>
      <w:r w:rsidR="00644355" w:rsidRPr="0022100D">
        <w:t>on a national level</w:t>
      </w:r>
      <w:r w:rsidR="00C664B3" w:rsidRPr="0022100D">
        <w:t xml:space="preserve"> will</w:t>
      </w:r>
      <w:r w:rsidR="00FE7B9A" w:rsidRPr="0022100D">
        <w:t xml:space="preserve"> help inform future research </w:t>
      </w:r>
      <w:r w:rsidR="003978BF" w:rsidRPr="0022100D">
        <w:t xml:space="preserve">and assist in the understanding of </w:t>
      </w:r>
      <w:r w:rsidR="003978BF" w:rsidRPr="0022100D">
        <w:rPr>
          <w:i/>
        </w:rPr>
        <w:t>initiation</w:t>
      </w:r>
      <w:r w:rsidR="003978BF" w:rsidRPr="0022100D">
        <w:t xml:space="preserve"> and duration rates.</w:t>
      </w:r>
      <w:r w:rsidR="00FE7B9A" w:rsidRPr="0022100D">
        <w:t xml:space="preserve"> </w:t>
      </w:r>
    </w:p>
    <w:p w14:paraId="171E2EED" w14:textId="292943C6" w:rsidR="00C664B3" w:rsidRPr="0022100D" w:rsidRDefault="00C664B3" w:rsidP="004B689F">
      <w:pPr>
        <w:spacing w:line="480" w:lineRule="auto"/>
        <w:ind w:firstLine="720"/>
      </w:pPr>
      <w:r w:rsidRPr="0022100D">
        <w:t>Home visiting programs continue to be funded because of the impact they have on many aspects of families</w:t>
      </w:r>
      <w:r w:rsidR="004933C1" w:rsidRPr="0022100D">
        <w:t>’</w:t>
      </w:r>
      <w:r w:rsidRPr="0022100D">
        <w:t xml:space="preserve"> lives, including breastfeeding. </w:t>
      </w:r>
      <w:r w:rsidR="002A0705" w:rsidRPr="0022100D">
        <w:t xml:space="preserve">The literature shows that support by family, medical providers, home visitors, and organizations increase breastfeeding rates. </w:t>
      </w:r>
    </w:p>
    <w:p w14:paraId="79D28A29" w14:textId="02A67261" w:rsidR="00DB48B4" w:rsidRPr="0022100D" w:rsidRDefault="00DB48B4" w:rsidP="00F820C0">
      <w:pPr>
        <w:spacing w:line="480" w:lineRule="auto"/>
        <w:ind w:firstLine="720"/>
      </w:pPr>
      <w:r w:rsidRPr="0022100D">
        <w:t xml:space="preserve">Breastfeeding </w:t>
      </w:r>
      <w:r w:rsidR="00BB4C13" w:rsidRPr="0022100D">
        <w:t>rates in the United States are lower than the WHO recommendations</w:t>
      </w:r>
      <w:r w:rsidR="00292A7B" w:rsidRPr="0022100D">
        <w:t xml:space="preserve"> </w:t>
      </w:r>
      <w:r w:rsidR="00F820C0" w:rsidRPr="0022100D">
        <w:t xml:space="preserve">of exclusive breastfeeding for the first six months of life. </w:t>
      </w:r>
      <w:r w:rsidR="00BB4C13" w:rsidRPr="0022100D">
        <w:t>Breastfeeding is important because it n</w:t>
      </w:r>
      <w:r w:rsidRPr="0022100D">
        <w:t>ot only provide</w:t>
      </w:r>
      <w:r w:rsidR="009959E4" w:rsidRPr="0022100D">
        <w:t>s</w:t>
      </w:r>
      <w:r w:rsidRPr="0022100D">
        <w:t xml:space="preserve"> nutrition for growing infants, it provides long</w:t>
      </w:r>
      <w:r w:rsidR="00217A63" w:rsidRPr="0022100D">
        <w:t>-</w:t>
      </w:r>
      <w:r w:rsidRPr="0022100D">
        <w:t xml:space="preserve">term health benefits for infants and mothers. Increasing breastfeeding rates will improve the lifelong health of mothers and infants and help set a precedent in families for future </w:t>
      </w:r>
      <w:r w:rsidR="00202634" w:rsidRPr="0022100D">
        <w:t xml:space="preserve">generations of </w:t>
      </w:r>
      <w:r w:rsidRPr="0022100D">
        <w:t xml:space="preserve">mothers to breastfeed. </w:t>
      </w:r>
    </w:p>
    <w:p w14:paraId="27C2DE2F" w14:textId="3B342A91" w:rsidR="00DB48B4" w:rsidRPr="0022100D" w:rsidRDefault="00DB48B4" w:rsidP="004B689F">
      <w:pPr>
        <w:spacing w:line="480" w:lineRule="auto"/>
        <w:ind w:firstLine="720"/>
      </w:pPr>
    </w:p>
    <w:p w14:paraId="5B51CFC5" w14:textId="6C9CA343" w:rsidR="00D013E7" w:rsidRPr="0022100D" w:rsidRDefault="00D013E7" w:rsidP="004B689F">
      <w:pPr>
        <w:spacing w:line="480" w:lineRule="auto"/>
        <w:ind w:firstLine="720"/>
      </w:pPr>
    </w:p>
    <w:p w14:paraId="3B71010D" w14:textId="77777777" w:rsidR="00D42C9D" w:rsidRPr="0022100D" w:rsidRDefault="00D42C9D" w:rsidP="004B689F">
      <w:pPr>
        <w:spacing w:line="480" w:lineRule="auto"/>
        <w:ind w:firstLine="720"/>
      </w:pPr>
    </w:p>
    <w:p w14:paraId="339EABA1" w14:textId="529D4A3F" w:rsidR="008F46EA" w:rsidRPr="0022100D" w:rsidRDefault="00DA5BA8" w:rsidP="00044B48">
      <w:pPr>
        <w:pStyle w:val="Heading"/>
        <w:spacing w:line="480" w:lineRule="auto"/>
      </w:pPr>
      <w:bookmarkStart w:id="35" w:name="_Toc532552279"/>
      <w:r w:rsidRPr="0022100D">
        <w:t>bibliography</w:t>
      </w:r>
      <w:bookmarkEnd w:id="35"/>
    </w:p>
    <w:p w14:paraId="6CC176F7" w14:textId="4826BB8F" w:rsidR="00827FBC" w:rsidRPr="0022100D" w:rsidRDefault="008F46EA" w:rsidP="00BB7766">
      <w:pPr>
        <w:pStyle w:val="EndNoteBibliography"/>
        <w:ind w:left="720" w:hanging="720"/>
        <w:rPr>
          <w:noProof/>
        </w:rPr>
      </w:pPr>
      <w:r w:rsidRPr="0022100D">
        <w:rPr>
          <w:color w:val="000000" w:themeColor="text1"/>
        </w:rPr>
        <w:fldChar w:fldCharType="begin"/>
      </w:r>
      <w:r w:rsidRPr="0022100D">
        <w:rPr>
          <w:color w:val="000000" w:themeColor="text1"/>
        </w:rPr>
        <w:instrText xml:space="preserve"> ADDIN EN.REFLIST </w:instrText>
      </w:r>
      <w:r w:rsidRPr="0022100D">
        <w:rPr>
          <w:color w:val="000000" w:themeColor="text1"/>
        </w:rPr>
        <w:fldChar w:fldCharType="separate"/>
      </w:r>
      <w:r w:rsidR="00827FBC" w:rsidRPr="0022100D">
        <w:rPr>
          <w:noProof/>
        </w:rPr>
        <w:t>1.</w:t>
      </w:r>
      <w:r w:rsidR="00827FBC" w:rsidRPr="0022100D">
        <w:rPr>
          <w:noProof/>
        </w:rPr>
        <w:tab/>
        <w:t>Eidelman A, S</w:t>
      </w:r>
      <w:r w:rsidR="007B0840" w:rsidRPr="0022100D">
        <w:rPr>
          <w:noProof/>
        </w:rPr>
        <w:t>chanler</w:t>
      </w:r>
      <w:r w:rsidR="00DF1987" w:rsidRPr="0022100D">
        <w:rPr>
          <w:noProof/>
        </w:rPr>
        <w:t xml:space="preserve"> </w:t>
      </w:r>
      <w:r w:rsidR="00827FBC" w:rsidRPr="0022100D">
        <w:rPr>
          <w:noProof/>
        </w:rPr>
        <w:t>R</w:t>
      </w:r>
      <w:r w:rsidR="00DF1987" w:rsidRPr="0022100D">
        <w:rPr>
          <w:noProof/>
        </w:rPr>
        <w:t>.</w:t>
      </w:r>
      <w:r w:rsidR="00827FBC" w:rsidRPr="0022100D">
        <w:rPr>
          <w:noProof/>
        </w:rPr>
        <w:t xml:space="preserve">, </w:t>
      </w:r>
      <w:r w:rsidR="00827FBC" w:rsidRPr="0022100D">
        <w:rPr>
          <w:i/>
          <w:noProof/>
        </w:rPr>
        <w:t>Breastfeeding and the use of human milk.</w:t>
      </w:r>
      <w:r w:rsidR="00827FBC" w:rsidRPr="0022100D">
        <w:rPr>
          <w:noProof/>
        </w:rPr>
        <w:t xml:space="preserve"> Pediatrics, 2012. </w:t>
      </w:r>
      <w:r w:rsidR="00827FBC" w:rsidRPr="0022100D">
        <w:rPr>
          <w:b/>
          <w:noProof/>
        </w:rPr>
        <w:t>129</w:t>
      </w:r>
      <w:r w:rsidR="00827FBC" w:rsidRPr="0022100D">
        <w:rPr>
          <w:noProof/>
        </w:rPr>
        <w:t>(3): p. e827-41.</w:t>
      </w:r>
    </w:p>
    <w:p w14:paraId="4638C2A1" w14:textId="77777777" w:rsidR="005D150F" w:rsidRPr="0022100D" w:rsidRDefault="005D150F" w:rsidP="00BB7766">
      <w:pPr>
        <w:pStyle w:val="EndNoteBibliography"/>
        <w:ind w:left="720" w:hanging="720"/>
        <w:rPr>
          <w:noProof/>
        </w:rPr>
      </w:pPr>
    </w:p>
    <w:p w14:paraId="2DD6E9AC" w14:textId="2C9771BE" w:rsidR="00827FBC" w:rsidRPr="0022100D" w:rsidRDefault="00827FBC" w:rsidP="00BB7766">
      <w:pPr>
        <w:pStyle w:val="EndNoteBibliography"/>
        <w:ind w:left="720" w:hanging="720"/>
        <w:rPr>
          <w:noProof/>
        </w:rPr>
      </w:pPr>
      <w:r w:rsidRPr="0022100D">
        <w:rPr>
          <w:noProof/>
        </w:rPr>
        <w:t>2.</w:t>
      </w:r>
      <w:r w:rsidRPr="0022100D">
        <w:rPr>
          <w:noProof/>
        </w:rPr>
        <w:tab/>
        <w:t xml:space="preserve">World Health Organization. </w:t>
      </w:r>
      <w:r w:rsidRPr="0022100D">
        <w:rPr>
          <w:i/>
          <w:noProof/>
        </w:rPr>
        <w:t>Breastfeeding</w:t>
      </w:r>
      <w:r w:rsidRPr="0022100D">
        <w:rPr>
          <w:noProof/>
        </w:rPr>
        <w:t xml:space="preserve">. Maternal, newborn, child and adolescent health 2018  [cited 2018 July 5, 2018]; Available from: </w:t>
      </w:r>
      <w:hyperlink r:id="rId12" w:history="1">
        <w:r w:rsidRPr="0022100D">
          <w:rPr>
            <w:rStyle w:val="Hyperlink"/>
            <w:noProof/>
          </w:rPr>
          <w:t>http://www.who.int/maternal_child_adolescent/topics/newborn/nutrition/breastfeeding/en/</w:t>
        </w:r>
      </w:hyperlink>
      <w:r w:rsidRPr="0022100D">
        <w:rPr>
          <w:noProof/>
        </w:rPr>
        <w:t>.</w:t>
      </w:r>
    </w:p>
    <w:p w14:paraId="48F33ED2" w14:textId="77777777" w:rsidR="005D150F" w:rsidRPr="0022100D" w:rsidRDefault="005D150F" w:rsidP="00BB7766">
      <w:pPr>
        <w:pStyle w:val="EndNoteBibliography"/>
        <w:ind w:left="720" w:hanging="720"/>
        <w:rPr>
          <w:noProof/>
        </w:rPr>
      </w:pPr>
    </w:p>
    <w:p w14:paraId="15472F6C" w14:textId="6FE999E5" w:rsidR="00827FBC" w:rsidRPr="0022100D" w:rsidRDefault="00827FBC" w:rsidP="00BB7766">
      <w:pPr>
        <w:pStyle w:val="EndNoteBibliography"/>
        <w:ind w:left="720" w:hanging="720"/>
        <w:rPr>
          <w:noProof/>
        </w:rPr>
      </w:pPr>
      <w:r w:rsidRPr="0022100D">
        <w:rPr>
          <w:noProof/>
        </w:rPr>
        <w:t>3.</w:t>
      </w:r>
      <w:r w:rsidRPr="0022100D">
        <w:rPr>
          <w:noProof/>
        </w:rPr>
        <w:tab/>
      </w:r>
      <w:r w:rsidR="00410E4B" w:rsidRPr="0022100D">
        <w:rPr>
          <w:noProof/>
        </w:rPr>
        <w:t xml:space="preserve">U.S. Department of Health and Human Services, </w:t>
      </w:r>
      <w:r w:rsidRPr="0022100D">
        <w:rPr>
          <w:noProof/>
        </w:rPr>
        <w:t>Center</w:t>
      </w:r>
      <w:r w:rsidR="00410E4B" w:rsidRPr="0022100D">
        <w:rPr>
          <w:noProof/>
        </w:rPr>
        <w:t>s</w:t>
      </w:r>
      <w:r w:rsidRPr="0022100D">
        <w:rPr>
          <w:noProof/>
        </w:rPr>
        <w:t xml:space="preserve"> for Disease Control and Prevention</w:t>
      </w:r>
      <w:r w:rsidR="00FD4AE1">
        <w:rPr>
          <w:noProof/>
        </w:rPr>
        <w:t xml:space="preserve"> (CDC)</w:t>
      </w:r>
      <w:r w:rsidRPr="0022100D">
        <w:rPr>
          <w:noProof/>
        </w:rPr>
        <w:t xml:space="preserve">. </w:t>
      </w:r>
      <w:r w:rsidRPr="0022100D">
        <w:rPr>
          <w:i/>
          <w:noProof/>
        </w:rPr>
        <w:t>Nutrition definitions</w:t>
      </w:r>
      <w:r w:rsidRPr="0022100D">
        <w:rPr>
          <w:noProof/>
        </w:rPr>
        <w:t xml:space="preserve">. 2018 May 7, 2018 [cited 2018 November 6]; Available from: </w:t>
      </w:r>
      <w:hyperlink r:id="rId13" w:history="1">
        <w:r w:rsidRPr="0022100D">
          <w:rPr>
            <w:rStyle w:val="Hyperlink"/>
            <w:noProof/>
          </w:rPr>
          <w:t>https://www.cdc.gov/nutrition/infantandtoddlernutrition/definitions.html</w:t>
        </w:r>
      </w:hyperlink>
      <w:r w:rsidRPr="0022100D">
        <w:rPr>
          <w:noProof/>
        </w:rPr>
        <w:t>.</w:t>
      </w:r>
    </w:p>
    <w:p w14:paraId="2A47909D" w14:textId="77777777" w:rsidR="005D150F" w:rsidRPr="0022100D" w:rsidRDefault="005D150F" w:rsidP="00BB7766">
      <w:pPr>
        <w:pStyle w:val="EndNoteBibliography"/>
        <w:ind w:left="720" w:hanging="720"/>
        <w:rPr>
          <w:noProof/>
        </w:rPr>
      </w:pPr>
    </w:p>
    <w:p w14:paraId="11647D52" w14:textId="05452E7A" w:rsidR="00827FBC" w:rsidRPr="0022100D" w:rsidRDefault="00827FBC" w:rsidP="00BB7766">
      <w:pPr>
        <w:pStyle w:val="EndNoteBibliography"/>
        <w:ind w:left="720" w:hanging="720"/>
        <w:rPr>
          <w:noProof/>
        </w:rPr>
      </w:pPr>
      <w:r w:rsidRPr="0022100D">
        <w:rPr>
          <w:noProof/>
        </w:rPr>
        <w:t>4.</w:t>
      </w:r>
      <w:r w:rsidRPr="0022100D">
        <w:rPr>
          <w:noProof/>
        </w:rPr>
        <w:tab/>
      </w:r>
      <w:r w:rsidR="00410E4B" w:rsidRPr="0022100D">
        <w:rPr>
          <w:noProof/>
        </w:rPr>
        <w:t xml:space="preserve">U.S. Department of Health and Human Services, </w:t>
      </w:r>
      <w:r w:rsidRPr="0022100D">
        <w:rPr>
          <w:noProof/>
        </w:rPr>
        <w:t>Center</w:t>
      </w:r>
      <w:r w:rsidR="00410E4B" w:rsidRPr="0022100D">
        <w:rPr>
          <w:noProof/>
        </w:rPr>
        <w:t>s</w:t>
      </w:r>
      <w:r w:rsidRPr="0022100D">
        <w:rPr>
          <w:noProof/>
        </w:rPr>
        <w:t xml:space="preserve"> for Disease Control and Prevention</w:t>
      </w:r>
      <w:r w:rsidR="00FD4AE1">
        <w:rPr>
          <w:noProof/>
        </w:rPr>
        <w:t xml:space="preserve"> (CDC)</w:t>
      </w:r>
      <w:r w:rsidRPr="0022100D">
        <w:rPr>
          <w:noProof/>
        </w:rPr>
        <w:t xml:space="preserve">. </w:t>
      </w:r>
      <w:r w:rsidRPr="0022100D">
        <w:rPr>
          <w:i/>
          <w:noProof/>
        </w:rPr>
        <w:t>Nutrition Recommendations and Benefits</w:t>
      </w:r>
      <w:r w:rsidRPr="0022100D">
        <w:rPr>
          <w:noProof/>
        </w:rPr>
        <w:t xml:space="preserve">. 2018  [cited 2018 October 4]; Available from: </w:t>
      </w:r>
      <w:hyperlink r:id="rId14" w:history="1">
        <w:r w:rsidRPr="0022100D">
          <w:rPr>
            <w:rStyle w:val="Hyperlink"/>
            <w:noProof/>
          </w:rPr>
          <w:t>https://www.cdc.gov/nutrition/infantandtoddlernutrition/breastfeeding/recommendations-benefits.html</w:t>
        </w:r>
      </w:hyperlink>
      <w:r w:rsidRPr="0022100D">
        <w:rPr>
          <w:noProof/>
        </w:rPr>
        <w:t xml:space="preserve"> </w:t>
      </w:r>
    </w:p>
    <w:p w14:paraId="51A47B65" w14:textId="77777777" w:rsidR="005D150F" w:rsidRPr="0022100D" w:rsidRDefault="005D150F" w:rsidP="00BB7766">
      <w:pPr>
        <w:pStyle w:val="EndNoteBibliography"/>
        <w:ind w:left="720" w:hanging="720"/>
        <w:rPr>
          <w:noProof/>
        </w:rPr>
      </w:pPr>
    </w:p>
    <w:p w14:paraId="274DB05F" w14:textId="2E1EBEDD" w:rsidR="00827FBC" w:rsidRPr="0022100D" w:rsidRDefault="00827FBC" w:rsidP="00BB7766">
      <w:pPr>
        <w:pStyle w:val="EndNoteBibliography"/>
        <w:ind w:left="720" w:hanging="720"/>
        <w:rPr>
          <w:noProof/>
        </w:rPr>
      </w:pPr>
      <w:r w:rsidRPr="0022100D">
        <w:rPr>
          <w:noProof/>
        </w:rPr>
        <w:t>5.</w:t>
      </w:r>
      <w:r w:rsidRPr="0022100D">
        <w:rPr>
          <w:noProof/>
        </w:rPr>
        <w:tab/>
        <w:t xml:space="preserve">Office on Women’s Health. </w:t>
      </w:r>
      <w:r w:rsidRPr="0022100D">
        <w:rPr>
          <w:i/>
          <w:noProof/>
        </w:rPr>
        <w:t>Making the Decision to Breastfeed</w:t>
      </w:r>
      <w:r w:rsidRPr="0022100D">
        <w:rPr>
          <w:noProof/>
        </w:rPr>
        <w:t xml:space="preserve">. 2018 August 27, 2018 [cited 2018 October 4]; Available from: </w:t>
      </w:r>
      <w:hyperlink r:id="rId15" w:history="1">
        <w:r w:rsidRPr="0022100D">
          <w:rPr>
            <w:rStyle w:val="Hyperlink"/>
            <w:noProof/>
          </w:rPr>
          <w:t>https://www.womenshealth.gov/breastfeeding/making-decision-breastfeed</w:t>
        </w:r>
      </w:hyperlink>
      <w:r w:rsidRPr="0022100D">
        <w:rPr>
          <w:noProof/>
        </w:rPr>
        <w:t>.</w:t>
      </w:r>
    </w:p>
    <w:p w14:paraId="6C8CF0B6" w14:textId="77777777" w:rsidR="005D150F" w:rsidRPr="0022100D" w:rsidRDefault="005D150F" w:rsidP="00BB7766">
      <w:pPr>
        <w:pStyle w:val="EndNoteBibliography"/>
        <w:ind w:left="720" w:hanging="720"/>
        <w:rPr>
          <w:noProof/>
        </w:rPr>
      </w:pPr>
    </w:p>
    <w:p w14:paraId="038CDB08" w14:textId="75FB5A71" w:rsidR="00827FBC" w:rsidRPr="0022100D" w:rsidRDefault="00827FBC" w:rsidP="00BB7766">
      <w:pPr>
        <w:pStyle w:val="EndNoteBibliography"/>
        <w:ind w:left="720" w:hanging="720"/>
        <w:rPr>
          <w:noProof/>
        </w:rPr>
      </w:pPr>
      <w:r w:rsidRPr="0022100D">
        <w:rPr>
          <w:noProof/>
        </w:rPr>
        <w:t>6.</w:t>
      </w:r>
      <w:r w:rsidRPr="0022100D">
        <w:rPr>
          <w:noProof/>
        </w:rPr>
        <w:tab/>
        <w:t xml:space="preserve">Chung M, et al., </w:t>
      </w:r>
      <w:r w:rsidRPr="0022100D">
        <w:rPr>
          <w:i/>
          <w:noProof/>
        </w:rPr>
        <w:t>Tufts-New England Medical Center Evidence-based Practice Center. Breastfeeding and maternal and infant health outcomes in developed countries.</w:t>
      </w:r>
      <w:r w:rsidRPr="0022100D">
        <w:rPr>
          <w:noProof/>
        </w:rPr>
        <w:t xml:space="preserve"> Annals of Internal Medicine, 2008: p. 565-582.</w:t>
      </w:r>
    </w:p>
    <w:p w14:paraId="46C9A9A5" w14:textId="77777777" w:rsidR="005D150F" w:rsidRPr="0022100D" w:rsidRDefault="005D150F" w:rsidP="00BB7766">
      <w:pPr>
        <w:pStyle w:val="EndNoteBibliography"/>
        <w:ind w:left="720" w:hanging="720"/>
        <w:rPr>
          <w:noProof/>
        </w:rPr>
      </w:pPr>
    </w:p>
    <w:p w14:paraId="45D71329" w14:textId="417DFDE0" w:rsidR="00827FBC" w:rsidRPr="0022100D" w:rsidRDefault="00827FBC" w:rsidP="00BB7766">
      <w:pPr>
        <w:pStyle w:val="EndNoteBibliography"/>
        <w:ind w:left="720" w:hanging="720"/>
        <w:rPr>
          <w:noProof/>
        </w:rPr>
      </w:pPr>
      <w:r w:rsidRPr="0022100D">
        <w:rPr>
          <w:noProof/>
        </w:rPr>
        <w:t>7.</w:t>
      </w:r>
      <w:r w:rsidRPr="0022100D">
        <w:rPr>
          <w:noProof/>
        </w:rPr>
        <w:tab/>
        <w:t xml:space="preserve">Collaborative Group on Hormonal Factors in Breast Cancer, </w:t>
      </w:r>
      <w:r w:rsidRPr="0022100D">
        <w:rPr>
          <w:i/>
          <w:noProof/>
        </w:rPr>
        <w:t>Breast cancer and breastfeeding: collaborative reanalysis of individual data from 47 epidemiological studies in 30 countries, including 50302 women with breast cancer and 96973 women without the disease.</w:t>
      </w:r>
      <w:r w:rsidRPr="0022100D">
        <w:rPr>
          <w:noProof/>
        </w:rPr>
        <w:t xml:space="preserve"> Lancet, 2002: p. 187-95.</w:t>
      </w:r>
    </w:p>
    <w:p w14:paraId="19815989" w14:textId="77777777" w:rsidR="005D150F" w:rsidRPr="0022100D" w:rsidRDefault="005D150F" w:rsidP="00BB7766">
      <w:pPr>
        <w:pStyle w:val="EndNoteBibliography"/>
        <w:ind w:left="720" w:hanging="720"/>
        <w:rPr>
          <w:noProof/>
        </w:rPr>
      </w:pPr>
    </w:p>
    <w:p w14:paraId="418C7028" w14:textId="1254AA79" w:rsidR="00827FBC" w:rsidRPr="0022100D" w:rsidRDefault="00827FBC" w:rsidP="00BB7766">
      <w:pPr>
        <w:pStyle w:val="EndNoteBibliography"/>
        <w:ind w:left="720" w:hanging="720"/>
        <w:rPr>
          <w:noProof/>
        </w:rPr>
      </w:pPr>
      <w:r w:rsidRPr="0022100D">
        <w:rPr>
          <w:noProof/>
        </w:rPr>
        <w:t>8.</w:t>
      </w:r>
      <w:r w:rsidRPr="0022100D">
        <w:rPr>
          <w:noProof/>
        </w:rPr>
        <w:tab/>
        <w:t xml:space="preserve">Ip S, et al., </w:t>
      </w:r>
      <w:r w:rsidRPr="0022100D">
        <w:rPr>
          <w:i/>
          <w:noProof/>
        </w:rPr>
        <w:t>A summary of the Agency for Healthcare Research and Quality’s evidence report on breastfeeding in developed countries.</w:t>
      </w:r>
      <w:r w:rsidRPr="0022100D">
        <w:rPr>
          <w:noProof/>
        </w:rPr>
        <w:t xml:space="preserve"> Breastfeeding Medicine, 2009.</w:t>
      </w:r>
    </w:p>
    <w:p w14:paraId="551CA54B" w14:textId="77777777" w:rsidR="005D150F" w:rsidRPr="0022100D" w:rsidRDefault="005D150F" w:rsidP="00BB7766">
      <w:pPr>
        <w:pStyle w:val="EndNoteBibliography"/>
        <w:ind w:left="720" w:hanging="720"/>
        <w:rPr>
          <w:noProof/>
        </w:rPr>
      </w:pPr>
    </w:p>
    <w:p w14:paraId="240036C9" w14:textId="46FE1712" w:rsidR="00827FBC" w:rsidRPr="0022100D" w:rsidRDefault="00827FBC" w:rsidP="00BB7766">
      <w:pPr>
        <w:pStyle w:val="EndNoteBibliography"/>
        <w:ind w:left="720" w:hanging="720"/>
        <w:rPr>
          <w:noProof/>
        </w:rPr>
      </w:pPr>
      <w:r w:rsidRPr="0022100D">
        <w:rPr>
          <w:noProof/>
        </w:rPr>
        <w:t>9.</w:t>
      </w:r>
      <w:r w:rsidRPr="0022100D">
        <w:rPr>
          <w:noProof/>
        </w:rPr>
        <w:tab/>
        <w:t xml:space="preserve">Lipworth L, Bailey LR, and Trichopoulos D, </w:t>
      </w:r>
      <w:r w:rsidRPr="0022100D">
        <w:rPr>
          <w:i/>
          <w:noProof/>
        </w:rPr>
        <w:t>History of breast-feeding in relation to breast cancer risk: a review of the epidemiologic literature.</w:t>
      </w:r>
      <w:r w:rsidRPr="0022100D">
        <w:rPr>
          <w:noProof/>
        </w:rPr>
        <w:t xml:space="preserve"> National Cancer Institute, 2000: p. 302-312.</w:t>
      </w:r>
    </w:p>
    <w:p w14:paraId="1CC7EBCD" w14:textId="77777777" w:rsidR="005D150F" w:rsidRPr="0022100D" w:rsidRDefault="005D150F" w:rsidP="00BB7766">
      <w:pPr>
        <w:pStyle w:val="EndNoteBibliography"/>
        <w:ind w:left="720" w:hanging="720"/>
        <w:rPr>
          <w:noProof/>
        </w:rPr>
      </w:pPr>
    </w:p>
    <w:p w14:paraId="0D832B8D" w14:textId="143A9871" w:rsidR="00827FBC" w:rsidRPr="0022100D" w:rsidRDefault="00827FBC" w:rsidP="00BB7766">
      <w:pPr>
        <w:pStyle w:val="EndNoteBibliography"/>
        <w:ind w:left="720" w:hanging="720"/>
        <w:rPr>
          <w:noProof/>
        </w:rPr>
      </w:pPr>
      <w:r w:rsidRPr="0022100D">
        <w:rPr>
          <w:noProof/>
        </w:rPr>
        <w:t>10.</w:t>
      </w:r>
      <w:r w:rsidRPr="0022100D">
        <w:rPr>
          <w:noProof/>
        </w:rPr>
        <w:tab/>
        <w:t xml:space="preserve">Stuebe AM, et al., </w:t>
      </w:r>
      <w:r w:rsidRPr="0022100D">
        <w:rPr>
          <w:i/>
          <w:noProof/>
        </w:rPr>
        <w:t>Lactation and incidence of premenopausal breast cancer: a longitudinal study.</w:t>
      </w:r>
      <w:r w:rsidRPr="0022100D">
        <w:rPr>
          <w:noProof/>
        </w:rPr>
        <w:t xml:space="preserve"> Archives of Internal Medicine, 2009: p. 1364-1371.</w:t>
      </w:r>
    </w:p>
    <w:p w14:paraId="26F6DF79" w14:textId="77777777" w:rsidR="00BB7766" w:rsidRPr="0022100D" w:rsidRDefault="00BB7766" w:rsidP="00BB7766">
      <w:pPr>
        <w:pStyle w:val="EndNoteBibliography"/>
        <w:ind w:left="720" w:hanging="720"/>
        <w:rPr>
          <w:noProof/>
        </w:rPr>
      </w:pPr>
    </w:p>
    <w:p w14:paraId="3F3A1BE0" w14:textId="38B03447" w:rsidR="00827FBC" w:rsidRPr="0022100D" w:rsidRDefault="00827FBC" w:rsidP="00BB7766">
      <w:pPr>
        <w:pStyle w:val="EndNoteBibliography"/>
        <w:ind w:left="720" w:hanging="720"/>
        <w:rPr>
          <w:noProof/>
        </w:rPr>
      </w:pPr>
      <w:r w:rsidRPr="0022100D">
        <w:rPr>
          <w:noProof/>
        </w:rPr>
        <w:t>11.</w:t>
      </w:r>
      <w:r w:rsidRPr="0022100D">
        <w:rPr>
          <w:noProof/>
        </w:rPr>
        <w:tab/>
        <w:t xml:space="preserve">Office of Disease Prevention and Health Promotion. </w:t>
      </w:r>
      <w:r w:rsidRPr="0022100D">
        <w:rPr>
          <w:i/>
          <w:noProof/>
        </w:rPr>
        <w:t>Healthy People 2020</w:t>
      </w:r>
      <w:r w:rsidRPr="0022100D">
        <w:rPr>
          <w:noProof/>
        </w:rPr>
        <w:t xml:space="preserve">. 2018  [cited 2018 July 5]; Available from: </w:t>
      </w:r>
      <w:hyperlink r:id="rId16" w:history="1">
        <w:r w:rsidRPr="0022100D">
          <w:rPr>
            <w:rStyle w:val="Hyperlink"/>
            <w:noProof/>
          </w:rPr>
          <w:t>http://www.healthypeople.gov/2020/topics-</w:t>
        </w:r>
      </w:hyperlink>
      <w:r w:rsidRPr="0022100D">
        <w:rPr>
          <w:noProof/>
        </w:rPr>
        <w:t>­‐objectives/topic/maternal-­‐ infant-­‐and-­‐child-­‐health/</w:t>
      </w:r>
    </w:p>
    <w:p w14:paraId="1036C394" w14:textId="3CADDE48" w:rsidR="00827FBC" w:rsidRPr="0022100D" w:rsidRDefault="00827FBC" w:rsidP="00BB7766">
      <w:pPr>
        <w:pStyle w:val="EndNoteBibliography"/>
        <w:ind w:left="720"/>
        <w:rPr>
          <w:noProof/>
        </w:rPr>
      </w:pPr>
      <w:r w:rsidRPr="0022100D">
        <w:rPr>
          <w:noProof/>
        </w:rPr>
        <w:t>objectives'.</w:t>
      </w:r>
    </w:p>
    <w:p w14:paraId="75353C95" w14:textId="77777777" w:rsidR="005D150F" w:rsidRPr="0022100D" w:rsidRDefault="005D150F" w:rsidP="00BB7766">
      <w:pPr>
        <w:pStyle w:val="EndNoteBibliography"/>
        <w:ind w:left="720" w:hanging="720"/>
        <w:rPr>
          <w:noProof/>
        </w:rPr>
      </w:pPr>
    </w:p>
    <w:p w14:paraId="644945FE" w14:textId="766EAE65" w:rsidR="00827FBC" w:rsidRPr="0022100D" w:rsidRDefault="00827FBC" w:rsidP="00BB7766">
      <w:pPr>
        <w:pStyle w:val="EndNoteBibliography"/>
        <w:ind w:left="720" w:hanging="720"/>
        <w:rPr>
          <w:noProof/>
        </w:rPr>
      </w:pPr>
      <w:r w:rsidRPr="0022100D">
        <w:rPr>
          <w:noProof/>
        </w:rPr>
        <w:t>12.</w:t>
      </w:r>
      <w:r w:rsidRPr="0022100D">
        <w:rPr>
          <w:noProof/>
        </w:rPr>
        <w:tab/>
        <w:t>Allegheny County Health Department</w:t>
      </w:r>
      <w:r w:rsidR="00FD4AE1">
        <w:rPr>
          <w:noProof/>
        </w:rPr>
        <w:t xml:space="preserve"> (ACHD)</w:t>
      </w:r>
      <w:r w:rsidRPr="0022100D">
        <w:rPr>
          <w:noProof/>
        </w:rPr>
        <w:t xml:space="preserve">. </w:t>
      </w:r>
      <w:r w:rsidRPr="0022100D">
        <w:rPr>
          <w:i/>
          <w:noProof/>
        </w:rPr>
        <w:t>Allegheny County Community Indicators</w:t>
      </w:r>
      <w:r w:rsidRPr="0022100D">
        <w:rPr>
          <w:noProof/>
        </w:rPr>
        <w:t xml:space="preserve">. 2018  [cited 2018 August 20]; Available from: </w:t>
      </w:r>
      <w:hyperlink r:id="rId17" w:history="1">
        <w:r w:rsidRPr="0022100D">
          <w:rPr>
            <w:rStyle w:val="Hyperlink"/>
            <w:noProof/>
          </w:rPr>
          <w:t>https://www.alleghenycounty.us/Health-Department/Resources/Data-and-Reporting/Chronic-Disease-Epidemiology/Allegheny-County-Community-Indicators.aspx</w:t>
        </w:r>
      </w:hyperlink>
      <w:r w:rsidRPr="0022100D">
        <w:rPr>
          <w:noProof/>
        </w:rPr>
        <w:t>.</w:t>
      </w:r>
    </w:p>
    <w:p w14:paraId="4951DEBC" w14:textId="77777777" w:rsidR="005D150F" w:rsidRPr="0022100D" w:rsidRDefault="005D150F" w:rsidP="00BB7766">
      <w:pPr>
        <w:pStyle w:val="EndNoteBibliography"/>
        <w:ind w:left="720" w:hanging="720"/>
        <w:rPr>
          <w:noProof/>
        </w:rPr>
      </w:pPr>
    </w:p>
    <w:p w14:paraId="648576CD" w14:textId="06803249" w:rsidR="00827FBC" w:rsidRPr="0022100D" w:rsidRDefault="00827FBC" w:rsidP="00BB7766">
      <w:pPr>
        <w:pStyle w:val="EndNoteBibliography"/>
        <w:ind w:left="720" w:hanging="720"/>
        <w:rPr>
          <w:noProof/>
        </w:rPr>
      </w:pPr>
      <w:r w:rsidRPr="0022100D">
        <w:rPr>
          <w:noProof/>
        </w:rPr>
        <w:t>13.</w:t>
      </w:r>
      <w:r w:rsidRPr="0022100D">
        <w:rPr>
          <w:noProof/>
        </w:rPr>
        <w:tab/>
      </w:r>
      <w:r w:rsidR="00410E4B" w:rsidRPr="0022100D">
        <w:rPr>
          <w:noProof/>
        </w:rPr>
        <w:t xml:space="preserve">U. S. Department of Health and Human Services, </w:t>
      </w:r>
      <w:r w:rsidRPr="0022100D">
        <w:rPr>
          <w:noProof/>
        </w:rPr>
        <w:t>Center</w:t>
      </w:r>
      <w:r w:rsidR="00410E4B" w:rsidRPr="0022100D">
        <w:rPr>
          <w:noProof/>
        </w:rPr>
        <w:t>s</w:t>
      </w:r>
      <w:r w:rsidRPr="0022100D">
        <w:rPr>
          <w:noProof/>
        </w:rPr>
        <w:t xml:space="preserve"> for Disease Control and Prevention, </w:t>
      </w:r>
      <w:r w:rsidRPr="0022100D">
        <w:rPr>
          <w:i/>
          <w:noProof/>
        </w:rPr>
        <w:t xml:space="preserve">Breastfeeding Report Card </w:t>
      </w:r>
      <w:r w:rsidRPr="0022100D">
        <w:rPr>
          <w:noProof/>
        </w:rPr>
        <w:t>2016.</w:t>
      </w:r>
    </w:p>
    <w:p w14:paraId="34CB23B9" w14:textId="77777777" w:rsidR="005D150F" w:rsidRPr="0022100D" w:rsidRDefault="005D150F" w:rsidP="00BB7766">
      <w:pPr>
        <w:pStyle w:val="EndNoteBibliography"/>
        <w:ind w:left="720" w:hanging="720"/>
        <w:rPr>
          <w:noProof/>
        </w:rPr>
      </w:pPr>
    </w:p>
    <w:p w14:paraId="71DF2EF4" w14:textId="3420DC24" w:rsidR="00827FBC" w:rsidRPr="0022100D" w:rsidRDefault="00827FBC" w:rsidP="00BB7766">
      <w:pPr>
        <w:pStyle w:val="EndNoteBibliography"/>
        <w:ind w:left="720" w:hanging="720"/>
        <w:rPr>
          <w:noProof/>
        </w:rPr>
      </w:pPr>
      <w:r w:rsidRPr="0022100D">
        <w:rPr>
          <w:noProof/>
        </w:rPr>
        <w:t>14.</w:t>
      </w:r>
      <w:r w:rsidRPr="0022100D">
        <w:rPr>
          <w:noProof/>
        </w:rPr>
        <w:tab/>
      </w:r>
      <w:r w:rsidR="00410E4B" w:rsidRPr="0022100D">
        <w:rPr>
          <w:noProof/>
        </w:rPr>
        <w:t xml:space="preserve">U. S. Department of Health and Human Services, </w:t>
      </w:r>
      <w:r w:rsidRPr="0022100D">
        <w:rPr>
          <w:noProof/>
        </w:rPr>
        <w:t>Center</w:t>
      </w:r>
      <w:r w:rsidR="00410E4B" w:rsidRPr="0022100D">
        <w:rPr>
          <w:noProof/>
        </w:rPr>
        <w:t>s</w:t>
      </w:r>
      <w:r w:rsidRPr="0022100D">
        <w:rPr>
          <w:noProof/>
        </w:rPr>
        <w:t xml:space="preserve"> for Disease Control and Prevention, </w:t>
      </w:r>
      <w:r w:rsidRPr="0022100D">
        <w:rPr>
          <w:i/>
          <w:noProof/>
        </w:rPr>
        <w:t>Racial and Geographic Differences in Breastfeeding- United States, 2011-2015</w:t>
      </w:r>
      <w:r w:rsidRPr="0022100D">
        <w:rPr>
          <w:noProof/>
        </w:rPr>
        <w:t xml:space="preserve">, in </w:t>
      </w:r>
      <w:r w:rsidRPr="0022100D">
        <w:rPr>
          <w:i/>
          <w:noProof/>
        </w:rPr>
        <w:t>Morbidity and Mortality Weekly Report</w:t>
      </w:r>
      <w:r w:rsidRPr="0022100D">
        <w:rPr>
          <w:noProof/>
        </w:rPr>
        <w:t>. 2017. p. 723-727.</w:t>
      </w:r>
    </w:p>
    <w:p w14:paraId="06BFEDDF" w14:textId="77777777" w:rsidR="005D150F" w:rsidRPr="0022100D" w:rsidRDefault="005D150F" w:rsidP="00BB7766">
      <w:pPr>
        <w:pStyle w:val="EndNoteBibliography"/>
        <w:ind w:left="720" w:hanging="720"/>
        <w:rPr>
          <w:noProof/>
        </w:rPr>
      </w:pPr>
    </w:p>
    <w:p w14:paraId="37A4B2E6" w14:textId="0C154A13" w:rsidR="00827FBC" w:rsidRPr="0022100D" w:rsidRDefault="00827FBC" w:rsidP="00BB7766">
      <w:pPr>
        <w:pStyle w:val="EndNoteBibliography"/>
        <w:ind w:left="720" w:hanging="720"/>
        <w:rPr>
          <w:noProof/>
        </w:rPr>
      </w:pPr>
      <w:r w:rsidRPr="0022100D">
        <w:rPr>
          <w:noProof/>
        </w:rPr>
        <w:t>15.</w:t>
      </w:r>
      <w:r w:rsidRPr="0022100D">
        <w:rPr>
          <w:noProof/>
        </w:rPr>
        <w:tab/>
        <w:t xml:space="preserve">The Academy of Lactation Policy and Practice. </w:t>
      </w:r>
      <w:r w:rsidRPr="0022100D">
        <w:rPr>
          <w:i/>
          <w:noProof/>
        </w:rPr>
        <w:t>The CLC-Certified Lactation Counselor</w:t>
      </w:r>
      <w:r w:rsidRPr="0022100D">
        <w:rPr>
          <w:noProof/>
        </w:rPr>
        <w:t xml:space="preserve">. 2018  [cited 2018 October 4]; Available from: </w:t>
      </w:r>
      <w:hyperlink r:id="rId18" w:history="1">
        <w:r w:rsidRPr="0022100D">
          <w:rPr>
            <w:rStyle w:val="Hyperlink"/>
            <w:noProof/>
          </w:rPr>
          <w:t>https://www.alpp.org/certifications/certifications-clc</w:t>
        </w:r>
      </w:hyperlink>
      <w:r w:rsidRPr="0022100D">
        <w:rPr>
          <w:noProof/>
        </w:rPr>
        <w:t xml:space="preserve"> </w:t>
      </w:r>
    </w:p>
    <w:p w14:paraId="27C76803" w14:textId="77777777" w:rsidR="005D150F" w:rsidRPr="0022100D" w:rsidRDefault="005D150F" w:rsidP="00BB7766">
      <w:pPr>
        <w:pStyle w:val="EndNoteBibliography"/>
        <w:ind w:left="720" w:hanging="720"/>
        <w:rPr>
          <w:noProof/>
        </w:rPr>
      </w:pPr>
    </w:p>
    <w:p w14:paraId="244253F5" w14:textId="27EDFBE8" w:rsidR="00827FBC" w:rsidRPr="0022100D" w:rsidRDefault="00827FBC" w:rsidP="00BB7766">
      <w:pPr>
        <w:pStyle w:val="EndNoteBibliography"/>
        <w:ind w:left="720" w:hanging="720"/>
        <w:rPr>
          <w:noProof/>
        </w:rPr>
      </w:pPr>
      <w:r w:rsidRPr="0022100D">
        <w:rPr>
          <w:noProof/>
        </w:rPr>
        <w:t>16.</w:t>
      </w:r>
      <w:r w:rsidRPr="0022100D">
        <w:rPr>
          <w:noProof/>
        </w:rPr>
        <w:tab/>
        <w:t xml:space="preserve">International Board of Lactation Consultant Examiners. </w:t>
      </w:r>
      <w:r w:rsidRPr="0022100D">
        <w:rPr>
          <w:i/>
          <w:noProof/>
        </w:rPr>
        <w:t>IBCLC Information</w:t>
      </w:r>
      <w:r w:rsidRPr="0022100D">
        <w:rPr>
          <w:noProof/>
        </w:rPr>
        <w:t xml:space="preserve">. 2018  [cited 2018 October 4]; Available from: </w:t>
      </w:r>
      <w:hyperlink r:id="rId19" w:history="1">
        <w:r w:rsidRPr="0022100D">
          <w:rPr>
            <w:rStyle w:val="Hyperlink"/>
            <w:noProof/>
          </w:rPr>
          <w:t>https://iblce.org/about-iblce/vision-and-mission/</w:t>
        </w:r>
      </w:hyperlink>
      <w:r w:rsidRPr="0022100D">
        <w:rPr>
          <w:noProof/>
        </w:rPr>
        <w:t xml:space="preserve"> </w:t>
      </w:r>
    </w:p>
    <w:p w14:paraId="6FE5AB53" w14:textId="77777777" w:rsidR="005D150F" w:rsidRPr="0022100D" w:rsidRDefault="005D150F" w:rsidP="00BB7766">
      <w:pPr>
        <w:pStyle w:val="EndNoteBibliography"/>
        <w:ind w:left="720" w:hanging="720"/>
        <w:rPr>
          <w:noProof/>
        </w:rPr>
      </w:pPr>
    </w:p>
    <w:p w14:paraId="3247DDE5" w14:textId="045E5609" w:rsidR="00827FBC" w:rsidRPr="0022100D" w:rsidRDefault="00827FBC" w:rsidP="00BB7766">
      <w:pPr>
        <w:pStyle w:val="EndNoteBibliography"/>
        <w:ind w:left="720" w:hanging="720"/>
        <w:rPr>
          <w:noProof/>
        </w:rPr>
      </w:pPr>
      <w:r w:rsidRPr="0022100D">
        <w:rPr>
          <w:noProof/>
        </w:rPr>
        <w:t>17.</w:t>
      </w:r>
      <w:r w:rsidRPr="0022100D">
        <w:rPr>
          <w:noProof/>
        </w:rPr>
        <w:tab/>
        <w:t>Duffee JH</w:t>
      </w:r>
      <w:r w:rsidR="00DF1987" w:rsidRPr="0022100D">
        <w:rPr>
          <w:noProof/>
        </w:rPr>
        <w:t>,</w:t>
      </w:r>
      <w:r w:rsidRPr="0022100D">
        <w:rPr>
          <w:noProof/>
        </w:rPr>
        <w:t xml:space="preserve"> et al.</w:t>
      </w:r>
      <w:r w:rsidR="00DF1987" w:rsidRPr="0022100D">
        <w:rPr>
          <w:noProof/>
        </w:rPr>
        <w:t>,</w:t>
      </w:r>
      <w:r w:rsidRPr="0022100D">
        <w:rPr>
          <w:noProof/>
        </w:rPr>
        <w:t xml:space="preserve"> </w:t>
      </w:r>
      <w:r w:rsidRPr="0022100D">
        <w:rPr>
          <w:i/>
          <w:noProof/>
        </w:rPr>
        <w:t>Early Childhood Home Visiting.</w:t>
      </w:r>
      <w:r w:rsidRPr="0022100D">
        <w:rPr>
          <w:noProof/>
        </w:rPr>
        <w:t xml:space="preserve"> Pediatrics, 2017. </w:t>
      </w:r>
      <w:r w:rsidRPr="0022100D">
        <w:rPr>
          <w:b/>
          <w:noProof/>
        </w:rPr>
        <w:t>140</w:t>
      </w:r>
      <w:r w:rsidRPr="0022100D">
        <w:rPr>
          <w:noProof/>
        </w:rPr>
        <w:t>(3).</w:t>
      </w:r>
    </w:p>
    <w:p w14:paraId="38C6F09A" w14:textId="77777777" w:rsidR="005D150F" w:rsidRPr="0022100D" w:rsidRDefault="005D150F" w:rsidP="00BB7766">
      <w:pPr>
        <w:pStyle w:val="EndNoteBibliography"/>
        <w:ind w:left="720" w:hanging="720"/>
        <w:rPr>
          <w:noProof/>
        </w:rPr>
      </w:pPr>
    </w:p>
    <w:p w14:paraId="64A7256A" w14:textId="430909A1" w:rsidR="00827FBC" w:rsidRPr="0022100D" w:rsidRDefault="00827FBC" w:rsidP="00BB7766">
      <w:pPr>
        <w:pStyle w:val="EndNoteBibliography"/>
        <w:ind w:left="720" w:hanging="720"/>
        <w:rPr>
          <w:noProof/>
        </w:rPr>
      </w:pPr>
      <w:r w:rsidRPr="0022100D">
        <w:rPr>
          <w:noProof/>
        </w:rPr>
        <w:t>18.</w:t>
      </w:r>
      <w:r w:rsidRPr="0022100D">
        <w:rPr>
          <w:noProof/>
        </w:rPr>
        <w:tab/>
        <w:t xml:space="preserve">Allegheny County Health Department. </w:t>
      </w:r>
      <w:r w:rsidRPr="0022100D">
        <w:rPr>
          <w:i/>
          <w:noProof/>
        </w:rPr>
        <w:t>Maternal and Child Health</w:t>
      </w:r>
      <w:r w:rsidRPr="0022100D">
        <w:rPr>
          <w:noProof/>
        </w:rPr>
        <w:t>. 2018  [cited 2018 July 9].</w:t>
      </w:r>
    </w:p>
    <w:p w14:paraId="4CC33C7B" w14:textId="77777777" w:rsidR="005D150F" w:rsidRPr="0022100D" w:rsidRDefault="005D150F" w:rsidP="00BB7766">
      <w:pPr>
        <w:pStyle w:val="EndNoteBibliography"/>
        <w:ind w:left="720" w:hanging="720"/>
        <w:rPr>
          <w:noProof/>
        </w:rPr>
      </w:pPr>
    </w:p>
    <w:p w14:paraId="33DEA605" w14:textId="78F41019" w:rsidR="00827FBC" w:rsidRPr="0022100D" w:rsidRDefault="00827FBC" w:rsidP="00BB7766">
      <w:pPr>
        <w:pStyle w:val="EndNoteBibliography"/>
        <w:ind w:left="720" w:hanging="720"/>
        <w:rPr>
          <w:noProof/>
        </w:rPr>
      </w:pPr>
      <w:r w:rsidRPr="0022100D">
        <w:rPr>
          <w:noProof/>
        </w:rPr>
        <w:t>19.</w:t>
      </w:r>
      <w:r w:rsidRPr="0022100D">
        <w:rPr>
          <w:noProof/>
        </w:rPr>
        <w:tab/>
        <w:t xml:space="preserve">Florida State University. </w:t>
      </w:r>
      <w:r w:rsidRPr="0022100D">
        <w:rPr>
          <w:i/>
          <w:noProof/>
        </w:rPr>
        <w:t>PHB Research Basis</w:t>
      </w:r>
      <w:r w:rsidRPr="0022100D">
        <w:rPr>
          <w:noProof/>
        </w:rPr>
        <w:t>. 2018  [cited 2018 July 8].</w:t>
      </w:r>
    </w:p>
    <w:p w14:paraId="461A91FB" w14:textId="77777777" w:rsidR="005D150F" w:rsidRPr="0022100D" w:rsidRDefault="005D150F" w:rsidP="00BB7766">
      <w:pPr>
        <w:pStyle w:val="EndNoteBibliography"/>
        <w:ind w:left="720" w:hanging="720"/>
        <w:rPr>
          <w:noProof/>
        </w:rPr>
      </w:pPr>
    </w:p>
    <w:p w14:paraId="65D7E479" w14:textId="045F309D" w:rsidR="00827FBC" w:rsidRPr="0022100D" w:rsidRDefault="00827FBC" w:rsidP="00BB7766">
      <w:pPr>
        <w:pStyle w:val="EndNoteBibliography"/>
        <w:ind w:left="720" w:hanging="720"/>
        <w:rPr>
          <w:noProof/>
        </w:rPr>
      </w:pPr>
      <w:r w:rsidRPr="0022100D">
        <w:rPr>
          <w:noProof/>
        </w:rPr>
        <w:t>20.</w:t>
      </w:r>
      <w:r w:rsidRPr="0022100D">
        <w:rPr>
          <w:noProof/>
        </w:rPr>
        <w:tab/>
        <w:t xml:space="preserve">Dewey K, </w:t>
      </w:r>
      <w:r w:rsidRPr="0022100D">
        <w:rPr>
          <w:i/>
          <w:noProof/>
        </w:rPr>
        <w:t>Maternal and Fetal Stress Are Associated with Impaired Lactogenesis in Humans.</w:t>
      </w:r>
      <w:r w:rsidRPr="0022100D">
        <w:rPr>
          <w:noProof/>
        </w:rPr>
        <w:t xml:space="preserve"> The Journal of Nutrition 2001. </w:t>
      </w:r>
      <w:r w:rsidRPr="0022100D">
        <w:rPr>
          <w:b/>
          <w:noProof/>
        </w:rPr>
        <w:t>131</w:t>
      </w:r>
      <w:r w:rsidRPr="0022100D">
        <w:rPr>
          <w:noProof/>
        </w:rPr>
        <w:t>(11): p. 3012S-3015S.</w:t>
      </w:r>
    </w:p>
    <w:p w14:paraId="52D8B620" w14:textId="77777777" w:rsidR="005D150F" w:rsidRPr="0022100D" w:rsidRDefault="005D150F" w:rsidP="00BB7766">
      <w:pPr>
        <w:pStyle w:val="EndNoteBibliography"/>
        <w:ind w:left="720" w:hanging="720"/>
        <w:rPr>
          <w:noProof/>
        </w:rPr>
      </w:pPr>
    </w:p>
    <w:p w14:paraId="65814B5C" w14:textId="5ECFC137" w:rsidR="00827FBC" w:rsidRPr="0022100D" w:rsidRDefault="00827FBC" w:rsidP="00BB7766">
      <w:pPr>
        <w:pStyle w:val="EndNoteBibliography"/>
        <w:ind w:left="720" w:hanging="720"/>
        <w:rPr>
          <w:noProof/>
        </w:rPr>
      </w:pPr>
      <w:r w:rsidRPr="0022100D">
        <w:rPr>
          <w:noProof/>
        </w:rPr>
        <w:t>21.</w:t>
      </w:r>
      <w:r w:rsidRPr="0022100D">
        <w:rPr>
          <w:noProof/>
        </w:rPr>
        <w:tab/>
        <w:t xml:space="preserve">Chapman DJ and Perez-Escamilla R, </w:t>
      </w:r>
      <w:r w:rsidRPr="0022100D">
        <w:rPr>
          <w:i/>
          <w:noProof/>
        </w:rPr>
        <w:t>US National Breastfeeding Monitoring and Surveillance: Current Status and Recommendations.</w:t>
      </w:r>
      <w:r w:rsidRPr="0022100D">
        <w:rPr>
          <w:noProof/>
        </w:rPr>
        <w:t xml:space="preserve"> Journal of Human Lactation, 2009. </w:t>
      </w:r>
      <w:r w:rsidRPr="0022100D">
        <w:rPr>
          <w:b/>
          <w:noProof/>
        </w:rPr>
        <w:t>25</w:t>
      </w:r>
      <w:r w:rsidRPr="0022100D">
        <w:rPr>
          <w:noProof/>
        </w:rPr>
        <w:t>(2): p. 139-150.</w:t>
      </w:r>
    </w:p>
    <w:p w14:paraId="633441C8" w14:textId="77777777" w:rsidR="005D150F" w:rsidRPr="0022100D" w:rsidRDefault="005D150F" w:rsidP="00BB7766">
      <w:pPr>
        <w:pStyle w:val="EndNoteBibliography"/>
        <w:ind w:left="720" w:hanging="720"/>
        <w:rPr>
          <w:noProof/>
        </w:rPr>
      </w:pPr>
    </w:p>
    <w:p w14:paraId="48487603" w14:textId="66CC7796" w:rsidR="00827FBC" w:rsidRPr="0022100D" w:rsidRDefault="00827FBC" w:rsidP="00BB7766">
      <w:pPr>
        <w:pStyle w:val="EndNoteBibliography"/>
        <w:ind w:left="720" w:hanging="720"/>
        <w:rPr>
          <w:noProof/>
        </w:rPr>
      </w:pPr>
      <w:r w:rsidRPr="0022100D">
        <w:rPr>
          <w:noProof/>
        </w:rPr>
        <w:t>22.</w:t>
      </w:r>
      <w:r w:rsidRPr="0022100D">
        <w:rPr>
          <w:noProof/>
        </w:rPr>
        <w:tab/>
        <w:t xml:space="preserve">American Academy of Pediatrics. </w:t>
      </w:r>
      <w:r w:rsidRPr="0022100D">
        <w:rPr>
          <w:i/>
          <w:noProof/>
        </w:rPr>
        <w:t>Infant Food and Feeding</w:t>
      </w:r>
      <w:r w:rsidRPr="0022100D">
        <w:rPr>
          <w:noProof/>
        </w:rPr>
        <w:t xml:space="preserve">. 2018  [cited 2018 October 4]; Available from: </w:t>
      </w:r>
      <w:hyperlink r:id="rId20" w:history="1">
        <w:r w:rsidRPr="0022100D">
          <w:rPr>
            <w:rStyle w:val="Hyperlink"/>
            <w:noProof/>
          </w:rPr>
          <w:t>https://www.aap.org/en-us/advocacy-and-policy/aap-health-initiatives/HALF-Implementation-Guide/Age-Specific-Content/Pages/Infant-Food-and-Feeding.aspx</w:t>
        </w:r>
      </w:hyperlink>
      <w:r w:rsidRPr="0022100D">
        <w:rPr>
          <w:noProof/>
        </w:rPr>
        <w:t>.</w:t>
      </w:r>
    </w:p>
    <w:p w14:paraId="4D149ED7" w14:textId="77777777" w:rsidR="005D150F" w:rsidRPr="0022100D" w:rsidRDefault="005D150F" w:rsidP="00BB7766">
      <w:pPr>
        <w:pStyle w:val="EndNoteBibliography"/>
        <w:ind w:left="720" w:hanging="720"/>
        <w:rPr>
          <w:noProof/>
        </w:rPr>
      </w:pPr>
    </w:p>
    <w:p w14:paraId="1EC9B446" w14:textId="0E4C78E5" w:rsidR="00827FBC" w:rsidRPr="0022100D" w:rsidRDefault="00827FBC" w:rsidP="00BB7766">
      <w:pPr>
        <w:pStyle w:val="EndNoteBibliography"/>
        <w:ind w:left="720" w:hanging="720"/>
        <w:rPr>
          <w:noProof/>
        </w:rPr>
      </w:pPr>
      <w:r w:rsidRPr="0022100D">
        <w:rPr>
          <w:noProof/>
        </w:rPr>
        <w:t>23.</w:t>
      </w:r>
      <w:r w:rsidRPr="0022100D">
        <w:rPr>
          <w:noProof/>
        </w:rPr>
        <w:tab/>
        <w:t>Allegheny County Health Department</w:t>
      </w:r>
      <w:r w:rsidR="00CC5779">
        <w:rPr>
          <w:noProof/>
        </w:rPr>
        <w:t xml:space="preserve"> (ACHD)</w:t>
      </w:r>
      <w:r w:rsidRPr="0022100D">
        <w:rPr>
          <w:noProof/>
        </w:rPr>
        <w:t xml:space="preserve">, </w:t>
      </w:r>
      <w:r w:rsidRPr="0022100D">
        <w:rPr>
          <w:i/>
          <w:noProof/>
        </w:rPr>
        <w:t>Health Equity Brief Maternal and Child Health in Allegheny County</w:t>
      </w:r>
      <w:r w:rsidRPr="0022100D">
        <w:rPr>
          <w:noProof/>
        </w:rPr>
        <w:t>. 2018.</w:t>
      </w:r>
    </w:p>
    <w:p w14:paraId="414DE210" w14:textId="77777777" w:rsidR="00DF1987" w:rsidRPr="0022100D" w:rsidRDefault="00DF1987" w:rsidP="00BB7766">
      <w:pPr>
        <w:pStyle w:val="EndNoteBibliography"/>
        <w:ind w:left="720" w:hanging="720"/>
        <w:rPr>
          <w:noProof/>
        </w:rPr>
      </w:pPr>
    </w:p>
    <w:p w14:paraId="459F7E39" w14:textId="2B1E86C8" w:rsidR="00827FBC" w:rsidRPr="0022100D" w:rsidRDefault="00827FBC" w:rsidP="00BB7766">
      <w:pPr>
        <w:pStyle w:val="EndNoteBibliography"/>
        <w:ind w:left="720" w:hanging="720"/>
        <w:rPr>
          <w:noProof/>
        </w:rPr>
      </w:pPr>
      <w:r w:rsidRPr="0022100D">
        <w:rPr>
          <w:noProof/>
        </w:rPr>
        <w:t>24.</w:t>
      </w:r>
      <w:r w:rsidRPr="0022100D">
        <w:rPr>
          <w:noProof/>
        </w:rPr>
        <w:tab/>
        <w:t xml:space="preserve">Pennsylvania Department of Health, </w:t>
      </w:r>
      <w:r w:rsidRPr="0022100D">
        <w:rPr>
          <w:i/>
          <w:noProof/>
        </w:rPr>
        <w:t>Pennsylvania Breastfeeding Initiation Rate by Race/Ethnic Groups, 2013-2016</w:t>
      </w:r>
      <w:r w:rsidRPr="0022100D">
        <w:rPr>
          <w:noProof/>
        </w:rPr>
        <w:t>. 2018.</w:t>
      </w:r>
    </w:p>
    <w:p w14:paraId="4D2576FB" w14:textId="77777777" w:rsidR="005D150F" w:rsidRPr="0022100D" w:rsidRDefault="005D150F" w:rsidP="00BB7766">
      <w:pPr>
        <w:pStyle w:val="EndNoteBibliography"/>
        <w:ind w:left="720" w:hanging="720"/>
        <w:rPr>
          <w:noProof/>
        </w:rPr>
      </w:pPr>
    </w:p>
    <w:p w14:paraId="022074EE" w14:textId="31524A3C" w:rsidR="00827FBC" w:rsidRPr="0022100D" w:rsidRDefault="00827FBC" w:rsidP="00BB7766">
      <w:pPr>
        <w:pStyle w:val="EndNoteBibliography"/>
        <w:ind w:left="720" w:hanging="720"/>
        <w:rPr>
          <w:noProof/>
        </w:rPr>
      </w:pPr>
      <w:r w:rsidRPr="0022100D">
        <w:rPr>
          <w:noProof/>
        </w:rPr>
        <w:t>25.</w:t>
      </w:r>
      <w:r w:rsidRPr="0022100D">
        <w:rPr>
          <w:noProof/>
        </w:rPr>
        <w:tab/>
        <w:t xml:space="preserve">Pennsylvania Department of Health, </w:t>
      </w:r>
      <w:r w:rsidRPr="0022100D">
        <w:rPr>
          <w:i/>
          <w:noProof/>
        </w:rPr>
        <w:t>Percent of Live Births to Mothers who Breastfed by County Pennsylvvania Resident Occurances, 2013</w:t>
      </w:r>
      <w:r w:rsidRPr="0022100D">
        <w:rPr>
          <w:noProof/>
        </w:rPr>
        <w:t>.</w:t>
      </w:r>
    </w:p>
    <w:p w14:paraId="3CF6AB7A" w14:textId="77777777" w:rsidR="005D150F" w:rsidRPr="0022100D" w:rsidRDefault="005D150F" w:rsidP="00BB7766">
      <w:pPr>
        <w:pStyle w:val="EndNoteBibliography"/>
        <w:ind w:left="720" w:hanging="720"/>
        <w:rPr>
          <w:noProof/>
        </w:rPr>
      </w:pPr>
    </w:p>
    <w:p w14:paraId="58C64DCE" w14:textId="621AA0C6" w:rsidR="00827FBC" w:rsidRPr="0022100D" w:rsidRDefault="00827FBC" w:rsidP="00BB7766">
      <w:pPr>
        <w:pStyle w:val="EndNoteBibliography"/>
        <w:ind w:left="720" w:hanging="720"/>
        <w:rPr>
          <w:noProof/>
        </w:rPr>
      </w:pPr>
      <w:r w:rsidRPr="0022100D">
        <w:rPr>
          <w:noProof/>
        </w:rPr>
        <w:t>26.</w:t>
      </w:r>
      <w:r w:rsidRPr="0022100D">
        <w:rPr>
          <w:noProof/>
        </w:rPr>
        <w:tab/>
        <w:t>Chertok L,</w:t>
      </w:r>
      <w:r w:rsidR="00DF1987" w:rsidRPr="0022100D">
        <w:rPr>
          <w:noProof/>
        </w:rPr>
        <w:t xml:space="preserve"> </w:t>
      </w:r>
      <w:r w:rsidRPr="0022100D">
        <w:rPr>
          <w:noProof/>
        </w:rPr>
        <w:t>et al.,</w:t>
      </w:r>
      <w:r w:rsidR="00DF1987" w:rsidRPr="0022100D">
        <w:rPr>
          <w:noProof/>
        </w:rPr>
        <w:t xml:space="preserve"> </w:t>
      </w:r>
      <w:r w:rsidRPr="0022100D">
        <w:rPr>
          <w:i/>
          <w:noProof/>
        </w:rPr>
        <w:t>Intent to Breastfeed: A Population-Based Perspective.</w:t>
      </w:r>
      <w:r w:rsidRPr="0022100D">
        <w:rPr>
          <w:noProof/>
        </w:rPr>
        <w:t xml:space="preserve"> Breastfeeding Medicine, 2011. </w:t>
      </w:r>
      <w:r w:rsidRPr="0022100D">
        <w:rPr>
          <w:b/>
          <w:noProof/>
        </w:rPr>
        <w:t>6</w:t>
      </w:r>
      <w:r w:rsidRPr="0022100D">
        <w:rPr>
          <w:noProof/>
        </w:rPr>
        <w:t>(3).</w:t>
      </w:r>
    </w:p>
    <w:p w14:paraId="203A7785" w14:textId="77777777" w:rsidR="005D150F" w:rsidRPr="0022100D" w:rsidRDefault="005D150F" w:rsidP="00BB7766">
      <w:pPr>
        <w:pStyle w:val="EndNoteBibliography"/>
        <w:ind w:left="720" w:hanging="720"/>
        <w:rPr>
          <w:noProof/>
        </w:rPr>
      </w:pPr>
    </w:p>
    <w:p w14:paraId="0862034E" w14:textId="7E07FD75" w:rsidR="00827FBC" w:rsidRPr="0022100D" w:rsidRDefault="00827FBC" w:rsidP="00BB7766">
      <w:pPr>
        <w:pStyle w:val="EndNoteBibliography"/>
        <w:ind w:left="720" w:hanging="720"/>
        <w:rPr>
          <w:noProof/>
        </w:rPr>
      </w:pPr>
      <w:r w:rsidRPr="0022100D">
        <w:rPr>
          <w:noProof/>
        </w:rPr>
        <w:t>27.</w:t>
      </w:r>
      <w:r w:rsidRPr="0022100D">
        <w:rPr>
          <w:noProof/>
        </w:rPr>
        <w:tab/>
        <w:t xml:space="preserve">Annie Casey Foundation, </w:t>
      </w:r>
      <w:r w:rsidRPr="0022100D">
        <w:rPr>
          <w:i/>
          <w:noProof/>
        </w:rPr>
        <w:t>Kids Count data center</w:t>
      </w:r>
      <w:r w:rsidRPr="0022100D">
        <w:rPr>
          <w:noProof/>
        </w:rPr>
        <w:t>. 2018.</w:t>
      </w:r>
    </w:p>
    <w:p w14:paraId="13937109" w14:textId="77777777" w:rsidR="005D150F" w:rsidRPr="0022100D" w:rsidRDefault="005D150F" w:rsidP="00BB7766">
      <w:pPr>
        <w:pStyle w:val="EndNoteBibliography"/>
        <w:ind w:left="720" w:hanging="720"/>
        <w:rPr>
          <w:noProof/>
        </w:rPr>
      </w:pPr>
    </w:p>
    <w:p w14:paraId="3DFA9BB2" w14:textId="1A641FBE" w:rsidR="00827FBC" w:rsidRPr="0022100D" w:rsidRDefault="00827FBC" w:rsidP="00BB7766">
      <w:pPr>
        <w:pStyle w:val="EndNoteBibliography"/>
        <w:ind w:left="720" w:hanging="720"/>
        <w:rPr>
          <w:noProof/>
        </w:rPr>
      </w:pPr>
      <w:r w:rsidRPr="0022100D">
        <w:rPr>
          <w:noProof/>
        </w:rPr>
        <w:t>28.</w:t>
      </w:r>
      <w:r w:rsidRPr="0022100D">
        <w:rPr>
          <w:noProof/>
        </w:rPr>
        <w:tab/>
        <w:t xml:space="preserve">Ohio Department of Health, </w:t>
      </w:r>
      <w:r w:rsidRPr="0022100D">
        <w:rPr>
          <w:i/>
          <w:noProof/>
        </w:rPr>
        <w:t>Predicting Family Engagement in Home Visiting Programs</w:t>
      </w:r>
      <w:r w:rsidRPr="0022100D">
        <w:rPr>
          <w:noProof/>
        </w:rPr>
        <w:t>. 2017.</w:t>
      </w:r>
    </w:p>
    <w:p w14:paraId="0E227BB7" w14:textId="77777777" w:rsidR="005D150F" w:rsidRPr="0022100D" w:rsidRDefault="005D150F" w:rsidP="00BB7766">
      <w:pPr>
        <w:pStyle w:val="EndNoteBibliography"/>
        <w:ind w:left="720" w:hanging="720"/>
        <w:rPr>
          <w:noProof/>
        </w:rPr>
      </w:pPr>
    </w:p>
    <w:p w14:paraId="2742622E" w14:textId="5BF0DE17" w:rsidR="00827FBC" w:rsidRPr="0022100D" w:rsidRDefault="00827FBC" w:rsidP="00BB7766">
      <w:pPr>
        <w:pStyle w:val="EndNoteBibliography"/>
        <w:ind w:left="720" w:hanging="720"/>
        <w:rPr>
          <w:noProof/>
        </w:rPr>
      </w:pPr>
      <w:r w:rsidRPr="0022100D">
        <w:rPr>
          <w:noProof/>
        </w:rPr>
        <w:t>29.</w:t>
      </w:r>
      <w:r w:rsidRPr="0022100D">
        <w:rPr>
          <w:noProof/>
        </w:rPr>
        <w:tab/>
        <w:t xml:space="preserve">Sipsma H, et al., </w:t>
      </w:r>
      <w:r w:rsidRPr="0022100D">
        <w:rPr>
          <w:i/>
          <w:noProof/>
        </w:rPr>
        <w:t>Breastfeeding Intentions Among Pregnant Adolescents and Young Adults and Their Partners.</w:t>
      </w:r>
      <w:r w:rsidRPr="0022100D">
        <w:rPr>
          <w:noProof/>
        </w:rPr>
        <w:t xml:space="preserve"> Breastfeeding Medicine, 2013. </w:t>
      </w:r>
      <w:r w:rsidRPr="0022100D">
        <w:rPr>
          <w:b/>
          <w:noProof/>
        </w:rPr>
        <w:t>8</w:t>
      </w:r>
      <w:r w:rsidRPr="0022100D">
        <w:rPr>
          <w:noProof/>
        </w:rPr>
        <w:t>(4): p. 374-380.</w:t>
      </w:r>
    </w:p>
    <w:p w14:paraId="4285048D" w14:textId="77777777" w:rsidR="005D150F" w:rsidRPr="0022100D" w:rsidRDefault="005D150F" w:rsidP="00BB7766">
      <w:pPr>
        <w:pStyle w:val="EndNoteBibliography"/>
        <w:ind w:left="720" w:hanging="720"/>
        <w:rPr>
          <w:noProof/>
        </w:rPr>
      </w:pPr>
    </w:p>
    <w:p w14:paraId="4ABF3600" w14:textId="040C7A28" w:rsidR="00827FBC" w:rsidRPr="0022100D" w:rsidRDefault="00827FBC" w:rsidP="00BB7766">
      <w:pPr>
        <w:pStyle w:val="EndNoteBibliography"/>
        <w:ind w:left="720" w:hanging="720"/>
        <w:rPr>
          <w:noProof/>
        </w:rPr>
      </w:pPr>
      <w:r w:rsidRPr="0022100D">
        <w:rPr>
          <w:noProof/>
        </w:rPr>
        <w:t>30.</w:t>
      </w:r>
      <w:r w:rsidRPr="0022100D">
        <w:rPr>
          <w:noProof/>
        </w:rPr>
        <w:tab/>
        <w:t xml:space="preserve">Kornides M and Kitsantas P, </w:t>
      </w:r>
      <w:r w:rsidRPr="0022100D">
        <w:rPr>
          <w:i/>
          <w:noProof/>
        </w:rPr>
        <w:t>Evaluation of breastfeeding promotion, support, and knowledge of benefits on breastfeeding outcomes.</w:t>
      </w:r>
      <w:r w:rsidRPr="0022100D">
        <w:rPr>
          <w:noProof/>
        </w:rPr>
        <w:t xml:space="preserve"> Journal of Child Health Care, 2013. </w:t>
      </w:r>
      <w:r w:rsidRPr="0022100D">
        <w:rPr>
          <w:b/>
          <w:noProof/>
        </w:rPr>
        <w:t>17</w:t>
      </w:r>
      <w:r w:rsidRPr="0022100D">
        <w:rPr>
          <w:noProof/>
        </w:rPr>
        <w:t>(3): p. 264-273.</w:t>
      </w:r>
    </w:p>
    <w:p w14:paraId="6DB6F757" w14:textId="77777777" w:rsidR="005D150F" w:rsidRPr="0022100D" w:rsidRDefault="005D150F" w:rsidP="00BB7766">
      <w:pPr>
        <w:pStyle w:val="EndNoteBibliography"/>
        <w:ind w:left="720" w:hanging="720"/>
        <w:rPr>
          <w:noProof/>
        </w:rPr>
      </w:pPr>
    </w:p>
    <w:p w14:paraId="19F659D5" w14:textId="1F3BC842" w:rsidR="00827FBC" w:rsidRPr="0022100D" w:rsidRDefault="00827FBC" w:rsidP="00BB7766">
      <w:pPr>
        <w:pStyle w:val="EndNoteBibliography"/>
        <w:ind w:left="720" w:hanging="720"/>
        <w:rPr>
          <w:noProof/>
        </w:rPr>
      </w:pPr>
      <w:r w:rsidRPr="0022100D">
        <w:rPr>
          <w:noProof/>
        </w:rPr>
        <w:t>31.</w:t>
      </w:r>
      <w:r w:rsidRPr="0022100D">
        <w:rPr>
          <w:noProof/>
        </w:rPr>
        <w:tab/>
        <w:t xml:space="preserve">Shah M and Austin K, </w:t>
      </w:r>
      <w:r w:rsidRPr="0022100D">
        <w:rPr>
          <w:i/>
          <w:noProof/>
        </w:rPr>
        <w:t>Do Home Visiting Services Received During Pregnancy Improve Birth Outcomes? Findings from Virginia PRAMS 2007–2008.</w:t>
      </w:r>
      <w:r w:rsidRPr="0022100D">
        <w:rPr>
          <w:noProof/>
        </w:rPr>
        <w:t xml:space="preserve"> Public Health Nursing, 2014. </w:t>
      </w:r>
      <w:r w:rsidRPr="0022100D">
        <w:rPr>
          <w:b/>
          <w:noProof/>
        </w:rPr>
        <w:t>31</w:t>
      </w:r>
      <w:r w:rsidRPr="0022100D">
        <w:rPr>
          <w:noProof/>
        </w:rPr>
        <w:t>(5): p. 405-413.</w:t>
      </w:r>
    </w:p>
    <w:p w14:paraId="537E44FF" w14:textId="77777777" w:rsidR="005D150F" w:rsidRPr="0022100D" w:rsidRDefault="005D150F" w:rsidP="00BB7766">
      <w:pPr>
        <w:pStyle w:val="EndNoteBibliography"/>
        <w:ind w:left="720" w:hanging="720"/>
        <w:rPr>
          <w:noProof/>
        </w:rPr>
      </w:pPr>
    </w:p>
    <w:p w14:paraId="43A46279" w14:textId="2E29CD3E" w:rsidR="00827FBC" w:rsidRPr="0022100D" w:rsidRDefault="00827FBC" w:rsidP="00BB7766">
      <w:pPr>
        <w:pStyle w:val="EndNoteBibliography"/>
        <w:ind w:left="720" w:hanging="720"/>
        <w:rPr>
          <w:noProof/>
        </w:rPr>
      </w:pPr>
      <w:r w:rsidRPr="0022100D">
        <w:rPr>
          <w:noProof/>
        </w:rPr>
        <w:t>32.</w:t>
      </w:r>
      <w:r w:rsidRPr="0022100D">
        <w:rPr>
          <w:noProof/>
        </w:rPr>
        <w:tab/>
        <w:t xml:space="preserve">Karp S, et al., </w:t>
      </w:r>
      <w:r w:rsidRPr="0022100D">
        <w:rPr>
          <w:i/>
          <w:noProof/>
        </w:rPr>
        <w:t>Breastfeeding Initiation in the Context of a Home Intervention to Promote Better Birth Outcomes.</w:t>
      </w:r>
      <w:r w:rsidRPr="0022100D">
        <w:rPr>
          <w:noProof/>
        </w:rPr>
        <w:t xml:space="preserve"> Breastfeeding Medicine. </w:t>
      </w:r>
      <w:r w:rsidRPr="0022100D">
        <w:rPr>
          <w:b/>
          <w:noProof/>
        </w:rPr>
        <w:t>8</w:t>
      </w:r>
      <w:r w:rsidRPr="0022100D">
        <w:rPr>
          <w:noProof/>
        </w:rPr>
        <w:t>(4): p. 381-387.</w:t>
      </w:r>
    </w:p>
    <w:p w14:paraId="14B39EDD" w14:textId="77777777" w:rsidR="005D150F" w:rsidRPr="0022100D" w:rsidRDefault="005D150F" w:rsidP="00BB7766">
      <w:pPr>
        <w:pStyle w:val="EndNoteBibliography"/>
        <w:ind w:left="720" w:hanging="720"/>
        <w:rPr>
          <w:noProof/>
        </w:rPr>
      </w:pPr>
    </w:p>
    <w:p w14:paraId="12AAFBA2" w14:textId="1B8759D6" w:rsidR="00827FBC" w:rsidRPr="0022100D" w:rsidRDefault="00827FBC" w:rsidP="00BB7766">
      <w:pPr>
        <w:pStyle w:val="EndNoteBibliography"/>
        <w:ind w:left="720" w:hanging="720"/>
        <w:rPr>
          <w:noProof/>
        </w:rPr>
      </w:pPr>
      <w:r w:rsidRPr="0022100D">
        <w:rPr>
          <w:noProof/>
        </w:rPr>
        <w:t>33.</w:t>
      </w:r>
      <w:r w:rsidRPr="0022100D">
        <w:rPr>
          <w:noProof/>
        </w:rPr>
        <w:tab/>
      </w:r>
      <w:r w:rsidR="00410E4B" w:rsidRPr="0022100D">
        <w:rPr>
          <w:noProof/>
        </w:rPr>
        <w:t xml:space="preserve">U. S. Department of Health and Human Services, </w:t>
      </w:r>
      <w:r w:rsidRPr="0022100D">
        <w:rPr>
          <w:noProof/>
        </w:rPr>
        <w:t>Center</w:t>
      </w:r>
      <w:r w:rsidR="00410E4B" w:rsidRPr="0022100D">
        <w:rPr>
          <w:noProof/>
        </w:rPr>
        <w:t>s</w:t>
      </w:r>
      <w:r w:rsidRPr="0022100D">
        <w:rPr>
          <w:noProof/>
        </w:rPr>
        <w:t xml:space="preserve"> for Disease Control and Prevention</w:t>
      </w:r>
      <w:r w:rsidR="00FD4AE1">
        <w:rPr>
          <w:noProof/>
        </w:rPr>
        <w:t xml:space="preserve"> (CDC)</w:t>
      </w:r>
      <w:r w:rsidRPr="0022100D">
        <w:rPr>
          <w:noProof/>
        </w:rPr>
        <w:t xml:space="preserve">. </w:t>
      </w:r>
      <w:r w:rsidRPr="0022100D">
        <w:rPr>
          <w:i/>
          <w:noProof/>
        </w:rPr>
        <w:t>Tobacco Use and Pregnancy</w:t>
      </w:r>
      <w:r w:rsidRPr="0022100D">
        <w:rPr>
          <w:noProof/>
        </w:rPr>
        <w:t xml:space="preserve">. 2018 June 28, 2018 [cited 2018 July 27]; Available from: </w:t>
      </w:r>
      <w:hyperlink r:id="rId21" w:history="1">
        <w:r w:rsidRPr="0022100D">
          <w:rPr>
            <w:rStyle w:val="Hyperlink"/>
            <w:noProof/>
          </w:rPr>
          <w:t>https://www.cdc.gov/reproductivehealth/maternalinfanthealth/tobaccousepregnancy/index.htm.</w:t>
        </w:r>
      </w:hyperlink>
    </w:p>
    <w:p w14:paraId="08EC09B6" w14:textId="77777777" w:rsidR="005D150F" w:rsidRPr="0022100D" w:rsidRDefault="005D150F" w:rsidP="00BB7766">
      <w:pPr>
        <w:pStyle w:val="EndNoteBibliography"/>
        <w:ind w:left="720" w:hanging="720"/>
        <w:rPr>
          <w:noProof/>
        </w:rPr>
      </w:pPr>
    </w:p>
    <w:p w14:paraId="11D14AC3" w14:textId="129A7BEB" w:rsidR="00827FBC" w:rsidRPr="0022100D" w:rsidRDefault="00827FBC" w:rsidP="00BB7766">
      <w:pPr>
        <w:pStyle w:val="EndNoteBibliography"/>
        <w:ind w:left="720" w:hanging="720"/>
        <w:rPr>
          <w:noProof/>
        </w:rPr>
      </w:pPr>
      <w:r w:rsidRPr="0022100D">
        <w:rPr>
          <w:noProof/>
        </w:rPr>
        <w:t>34.</w:t>
      </w:r>
      <w:r w:rsidRPr="0022100D">
        <w:rPr>
          <w:noProof/>
        </w:rPr>
        <w:tab/>
        <w:t xml:space="preserve">Collins B, </w:t>
      </w:r>
      <w:r w:rsidR="00DF1987" w:rsidRPr="0022100D">
        <w:rPr>
          <w:noProof/>
        </w:rPr>
        <w:t xml:space="preserve">et al., </w:t>
      </w:r>
      <w:r w:rsidRPr="0022100D">
        <w:rPr>
          <w:i/>
          <w:noProof/>
        </w:rPr>
        <w:t>Longer Previous Smoking Abstinence Relates to Successful Breastfeeding Initiation Among Underserved Smokers.</w:t>
      </w:r>
      <w:r w:rsidRPr="0022100D">
        <w:rPr>
          <w:noProof/>
        </w:rPr>
        <w:t xml:space="preserve"> Breastfeeding Medicine, 2011. </w:t>
      </w:r>
      <w:r w:rsidRPr="0022100D">
        <w:rPr>
          <w:b/>
          <w:noProof/>
        </w:rPr>
        <w:t>6</w:t>
      </w:r>
      <w:r w:rsidRPr="0022100D">
        <w:rPr>
          <w:noProof/>
        </w:rPr>
        <w:t>(6): p. 385-391.</w:t>
      </w:r>
    </w:p>
    <w:p w14:paraId="61F90600" w14:textId="77777777" w:rsidR="005D150F" w:rsidRPr="0022100D" w:rsidRDefault="005D150F" w:rsidP="00BB7766">
      <w:pPr>
        <w:pStyle w:val="EndNoteBibliography"/>
        <w:ind w:left="720" w:hanging="720"/>
        <w:rPr>
          <w:noProof/>
        </w:rPr>
      </w:pPr>
    </w:p>
    <w:p w14:paraId="71710D07" w14:textId="29682A3C" w:rsidR="00827FBC" w:rsidRPr="0022100D" w:rsidRDefault="00827FBC" w:rsidP="00BB7766">
      <w:pPr>
        <w:pStyle w:val="EndNoteBibliography"/>
        <w:ind w:left="720" w:hanging="720"/>
        <w:rPr>
          <w:noProof/>
        </w:rPr>
      </w:pPr>
      <w:r w:rsidRPr="0022100D">
        <w:rPr>
          <w:noProof/>
        </w:rPr>
        <w:t>35.</w:t>
      </w:r>
      <w:r w:rsidRPr="0022100D">
        <w:rPr>
          <w:noProof/>
        </w:rPr>
        <w:tab/>
        <w:t xml:space="preserve">Joeseph H, et al., </w:t>
      </w:r>
      <w:r w:rsidRPr="0022100D">
        <w:rPr>
          <w:i/>
          <w:noProof/>
        </w:rPr>
        <w:t>The Influence of Smoking on Breast feeding Among Women Who Quit Smoking During Pregnancy.</w:t>
      </w:r>
      <w:r w:rsidRPr="0022100D">
        <w:rPr>
          <w:noProof/>
        </w:rPr>
        <w:t xml:space="preserve"> Nicotene and Tobacco Research 2017. </w:t>
      </w:r>
      <w:r w:rsidRPr="0022100D">
        <w:rPr>
          <w:b/>
          <w:noProof/>
        </w:rPr>
        <w:t>19</w:t>
      </w:r>
      <w:r w:rsidRPr="0022100D">
        <w:rPr>
          <w:noProof/>
        </w:rPr>
        <w:t>(5): p. 652-655.</w:t>
      </w:r>
    </w:p>
    <w:p w14:paraId="1C28F96B" w14:textId="77777777" w:rsidR="005D150F" w:rsidRPr="0022100D" w:rsidRDefault="005D150F" w:rsidP="00BB7766">
      <w:pPr>
        <w:pStyle w:val="EndNoteBibliography"/>
        <w:ind w:left="720" w:hanging="720"/>
        <w:rPr>
          <w:noProof/>
        </w:rPr>
      </w:pPr>
    </w:p>
    <w:p w14:paraId="3D740412" w14:textId="6AF54B7F" w:rsidR="00827FBC" w:rsidRPr="0022100D" w:rsidRDefault="00827FBC" w:rsidP="00BB7766">
      <w:pPr>
        <w:pStyle w:val="EndNoteBibliography"/>
        <w:ind w:left="720" w:hanging="720"/>
        <w:rPr>
          <w:noProof/>
        </w:rPr>
      </w:pPr>
      <w:r w:rsidRPr="0022100D">
        <w:rPr>
          <w:noProof/>
        </w:rPr>
        <w:t>36.</w:t>
      </w:r>
      <w:r w:rsidRPr="0022100D">
        <w:rPr>
          <w:noProof/>
        </w:rPr>
        <w:tab/>
        <w:t xml:space="preserve">McKinney C, et al., </w:t>
      </w:r>
      <w:r w:rsidRPr="0022100D">
        <w:rPr>
          <w:i/>
          <w:noProof/>
        </w:rPr>
        <w:t>Racial and Ethnic Differences in Breastfeeding.</w:t>
      </w:r>
      <w:r w:rsidRPr="0022100D">
        <w:rPr>
          <w:noProof/>
        </w:rPr>
        <w:t xml:space="preserve"> Pediatrics, 2016. </w:t>
      </w:r>
      <w:r w:rsidRPr="0022100D">
        <w:rPr>
          <w:b/>
          <w:noProof/>
        </w:rPr>
        <w:t>138</w:t>
      </w:r>
      <w:r w:rsidRPr="0022100D">
        <w:rPr>
          <w:noProof/>
        </w:rPr>
        <w:t>(2).</w:t>
      </w:r>
    </w:p>
    <w:p w14:paraId="5F5E27DE" w14:textId="77777777" w:rsidR="005D150F" w:rsidRPr="0022100D" w:rsidRDefault="005D150F" w:rsidP="00BB7766">
      <w:pPr>
        <w:pStyle w:val="EndNoteBibliography"/>
        <w:ind w:left="720" w:hanging="720"/>
        <w:rPr>
          <w:noProof/>
        </w:rPr>
      </w:pPr>
    </w:p>
    <w:p w14:paraId="4F455696" w14:textId="67E7F62D" w:rsidR="00827FBC" w:rsidRPr="0022100D" w:rsidRDefault="00827FBC" w:rsidP="00BB7766">
      <w:pPr>
        <w:pStyle w:val="EndNoteBibliography"/>
        <w:ind w:left="720" w:hanging="720"/>
        <w:rPr>
          <w:noProof/>
        </w:rPr>
      </w:pPr>
      <w:r w:rsidRPr="0022100D">
        <w:rPr>
          <w:noProof/>
        </w:rPr>
        <w:t>37.</w:t>
      </w:r>
      <w:r w:rsidRPr="0022100D">
        <w:rPr>
          <w:noProof/>
        </w:rPr>
        <w:tab/>
        <w:t xml:space="preserve">Hundalani S, et al., </w:t>
      </w:r>
      <w:r w:rsidRPr="0022100D">
        <w:rPr>
          <w:i/>
          <w:noProof/>
        </w:rPr>
        <w:t>Breastfeeding Among Inner-City Women- From Intention Before Delivery to Breastfeeding at Hospital Discharge.</w:t>
      </w:r>
      <w:r w:rsidRPr="0022100D">
        <w:rPr>
          <w:noProof/>
        </w:rPr>
        <w:t xml:space="preserve"> Breastfeeding Medicine, 2013. </w:t>
      </w:r>
      <w:r w:rsidRPr="0022100D">
        <w:rPr>
          <w:b/>
          <w:noProof/>
        </w:rPr>
        <w:t>8</w:t>
      </w:r>
      <w:r w:rsidRPr="0022100D">
        <w:rPr>
          <w:noProof/>
        </w:rPr>
        <w:t>(1).</w:t>
      </w:r>
    </w:p>
    <w:p w14:paraId="48DC18A7" w14:textId="77777777" w:rsidR="00BB7766" w:rsidRPr="0022100D" w:rsidRDefault="00BB7766" w:rsidP="00BB7766">
      <w:pPr>
        <w:pStyle w:val="EndNoteBibliography"/>
        <w:ind w:left="720" w:hanging="720"/>
        <w:rPr>
          <w:noProof/>
        </w:rPr>
      </w:pPr>
    </w:p>
    <w:p w14:paraId="4CC01F46" w14:textId="3A2C5CAB" w:rsidR="00827FBC" w:rsidRPr="0022100D" w:rsidRDefault="00827FBC" w:rsidP="00BB7766">
      <w:pPr>
        <w:pStyle w:val="EndNoteBibliography"/>
        <w:ind w:left="720" w:hanging="720"/>
        <w:rPr>
          <w:noProof/>
        </w:rPr>
      </w:pPr>
      <w:r w:rsidRPr="0022100D">
        <w:rPr>
          <w:noProof/>
        </w:rPr>
        <w:t>38.</w:t>
      </w:r>
      <w:r w:rsidRPr="0022100D">
        <w:rPr>
          <w:noProof/>
        </w:rPr>
        <w:tab/>
        <w:t xml:space="preserve">Nommsen-Rivers L, et al., </w:t>
      </w:r>
      <w:r w:rsidRPr="0022100D">
        <w:rPr>
          <w:i/>
          <w:noProof/>
        </w:rPr>
        <w:t>Comfort with the Idea of Formula Feeding Helps Explain Ethnic Disparity in Breastfeeding Intentions Among Expectant First-Time Mothers.</w:t>
      </w:r>
      <w:r w:rsidRPr="0022100D">
        <w:rPr>
          <w:noProof/>
        </w:rPr>
        <w:t xml:space="preserve"> Breastfeeding Medicine, 2010. </w:t>
      </w:r>
      <w:r w:rsidRPr="0022100D">
        <w:rPr>
          <w:b/>
          <w:noProof/>
        </w:rPr>
        <w:t>5</w:t>
      </w:r>
      <w:r w:rsidRPr="0022100D">
        <w:rPr>
          <w:noProof/>
        </w:rPr>
        <w:t>(1): p. 25-33.</w:t>
      </w:r>
    </w:p>
    <w:p w14:paraId="52EBF0F9" w14:textId="77777777" w:rsidR="005D150F" w:rsidRPr="0022100D" w:rsidRDefault="005D150F" w:rsidP="00BB7766">
      <w:pPr>
        <w:pStyle w:val="EndNoteBibliography"/>
        <w:ind w:left="720" w:hanging="720"/>
        <w:rPr>
          <w:noProof/>
        </w:rPr>
      </w:pPr>
    </w:p>
    <w:p w14:paraId="15E739E9" w14:textId="40886D07" w:rsidR="00827FBC" w:rsidRPr="0022100D" w:rsidRDefault="00827FBC" w:rsidP="00BB7766">
      <w:pPr>
        <w:pStyle w:val="EndNoteBibliography"/>
        <w:ind w:left="720" w:hanging="720"/>
        <w:rPr>
          <w:noProof/>
        </w:rPr>
      </w:pPr>
      <w:r w:rsidRPr="0022100D">
        <w:rPr>
          <w:noProof/>
        </w:rPr>
        <w:t>39.</w:t>
      </w:r>
      <w:r w:rsidRPr="0022100D">
        <w:rPr>
          <w:noProof/>
        </w:rPr>
        <w:tab/>
        <w:t xml:space="preserve">Mickens A, et al., </w:t>
      </w:r>
      <w:r w:rsidRPr="0022100D">
        <w:rPr>
          <w:i/>
          <w:noProof/>
        </w:rPr>
        <w:t xml:space="preserve">Peer Support and Breastfeeding Intentions Among Black WIC Participants </w:t>
      </w:r>
      <w:r w:rsidRPr="0022100D">
        <w:rPr>
          <w:noProof/>
        </w:rPr>
        <w:t xml:space="preserve">Journal of Human Lactation, 2009. </w:t>
      </w:r>
      <w:r w:rsidRPr="0022100D">
        <w:rPr>
          <w:b/>
          <w:noProof/>
        </w:rPr>
        <w:t>25</w:t>
      </w:r>
      <w:r w:rsidRPr="0022100D">
        <w:rPr>
          <w:noProof/>
        </w:rPr>
        <w:t>(2): p. 157-162.</w:t>
      </w:r>
    </w:p>
    <w:p w14:paraId="4CCB86F3" w14:textId="77777777" w:rsidR="005D150F" w:rsidRPr="0022100D" w:rsidRDefault="005D150F" w:rsidP="00BB7766">
      <w:pPr>
        <w:pStyle w:val="EndNoteBibliography"/>
        <w:ind w:left="720" w:hanging="720"/>
        <w:rPr>
          <w:noProof/>
        </w:rPr>
      </w:pPr>
    </w:p>
    <w:p w14:paraId="6390C7A1" w14:textId="3704F736" w:rsidR="00827FBC" w:rsidRPr="0022100D" w:rsidRDefault="00827FBC" w:rsidP="00BB7766">
      <w:pPr>
        <w:pStyle w:val="EndNoteBibliography"/>
        <w:ind w:left="720" w:hanging="720"/>
        <w:rPr>
          <w:noProof/>
        </w:rPr>
      </w:pPr>
      <w:r w:rsidRPr="0022100D">
        <w:rPr>
          <w:noProof/>
        </w:rPr>
        <w:t>40.</w:t>
      </w:r>
      <w:r w:rsidRPr="0022100D">
        <w:rPr>
          <w:noProof/>
        </w:rPr>
        <w:tab/>
        <w:t xml:space="preserve">Asiodu I, et al., </w:t>
      </w:r>
      <w:r w:rsidRPr="0022100D">
        <w:rPr>
          <w:i/>
          <w:noProof/>
        </w:rPr>
        <w:t>Infant Feeding Decision-Making and the Influences of Social Support Persons among First-Time African American Mothers.</w:t>
      </w:r>
      <w:r w:rsidRPr="0022100D">
        <w:rPr>
          <w:noProof/>
        </w:rPr>
        <w:t xml:space="preserve"> Maternal Child Health, 2017. </w:t>
      </w:r>
      <w:r w:rsidRPr="0022100D">
        <w:rPr>
          <w:b/>
          <w:noProof/>
        </w:rPr>
        <w:t>21</w:t>
      </w:r>
      <w:r w:rsidRPr="0022100D">
        <w:rPr>
          <w:noProof/>
        </w:rPr>
        <w:t>(4): p. 863-872.</w:t>
      </w:r>
    </w:p>
    <w:p w14:paraId="548CB1C6" w14:textId="77777777" w:rsidR="005D150F" w:rsidRPr="0022100D" w:rsidRDefault="005D150F" w:rsidP="00BB7766">
      <w:pPr>
        <w:pStyle w:val="EndNoteBibliography"/>
        <w:ind w:left="720" w:hanging="720"/>
        <w:rPr>
          <w:noProof/>
        </w:rPr>
      </w:pPr>
    </w:p>
    <w:p w14:paraId="00DECF4A" w14:textId="348CECFF" w:rsidR="00827FBC" w:rsidRPr="0022100D" w:rsidRDefault="00827FBC" w:rsidP="00BB7766">
      <w:pPr>
        <w:pStyle w:val="EndNoteBibliography"/>
        <w:ind w:left="720" w:hanging="720"/>
        <w:rPr>
          <w:noProof/>
        </w:rPr>
      </w:pPr>
      <w:r w:rsidRPr="0022100D">
        <w:rPr>
          <w:noProof/>
        </w:rPr>
        <w:t>41.</w:t>
      </w:r>
      <w:r w:rsidRPr="0022100D">
        <w:rPr>
          <w:noProof/>
        </w:rPr>
        <w:tab/>
        <w:t xml:space="preserve">Jefferson U, </w:t>
      </w:r>
      <w:r w:rsidRPr="0022100D">
        <w:rPr>
          <w:i/>
          <w:noProof/>
        </w:rPr>
        <w:t>Infant Feeding Attitudes and Breastfeeding Intentions of Black College Students.</w:t>
      </w:r>
      <w:r w:rsidRPr="0022100D">
        <w:rPr>
          <w:noProof/>
        </w:rPr>
        <w:t xml:space="preserve"> Western Journal of Nursing Research, 2014. </w:t>
      </w:r>
      <w:r w:rsidRPr="0022100D">
        <w:rPr>
          <w:b/>
          <w:noProof/>
        </w:rPr>
        <w:t>36</w:t>
      </w:r>
      <w:r w:rsidRPr="0022100D">
        <w:rPr>
          <w:noProof/>
        </w:rPr>
        <w:t>(10): p. 1338-1356.</w:t>
      </w:r>
    </w:p>
    <w:p w14:paraId="1D6CB3FA" w14:textId="77777777" w:rsidR="005D150F" w:rsidRPr="0022100D" w:rsidRDefault="005D150F" w:rsidP="00BB7766">
      <w:pPr>
        <w:pStyle w:val="EndNoteBibliography"/>
        <w:ind w:left="720" w:hanging="720"/>
        <w:rPr>
          <w:noProof/>
        </w:rPr>
      </w:pPr>
    </w:p>
    <w:p w14:paraId="2379535F" w14:textId="6E414047" w:rsidR="00827FBC" w:rsidRPr="0022100D" w:rsidRDefault="00827FBC" w:rsidP="00BB7766">
      <w:pPr>
        <w:pStyle w:val="EndNoteBibliography"/>
        <w:ind w:left="720" w:hanging="720"/>
        <w:rPr>
          <w:noProof/>
        </w:rPr>
      </w:pPr>
      <w:r w:rsidRPr="0022100D">
        <w:rPr>
          <w:noProof/>
        </w:rPr>
        <w:t>42.</w:t>
      </w:r>
      <w:r w:rsidRPr="0022100D">
        <w:rPr>
          <w:noProof/>
        </w:rPr>
        <w:tab/>
        <w:t xml:space="preserve">Persad M and Mensinger J, </w:t>
      </w:r>
      <w:r w:rsidRPr="0022100D">
        <w:rPr>
          <w:i/>
          <w:noProof/>
        </w:rPr>
        <w:t>Maternal Breastfeeding Attitudes: Association with Breastfeeding Intent and Socio-demographics Among Urban Primiparas.</w:t>
      </w:r>
      <w:r w:rsidRPr="0022100D">
        <w:rPr>
          <w:noProof/>
        </w:rPr>
        <w:t xml:space="preserve"> Journal of Community Health, 2008. </w:t>
      </w:r>
      <w:r w:rsidRPr="0022100D">
        <w:rPr>
          <w:b/>
          <w:noProof/>
        </w:rPr>
        <w:t>33</w:t>
      </w:r>
      <w:r w:rsidRPr="0022100D">
        <w:rPr>
          <w:noProof/>
        </w:rPr>
        <w:t>(2): p. 53-60.</w:t>
      </w:r>
    </w:p>
    <w:p w14:paraId="584BE86A" w14:textId="77777777" w:rsidR="005D150F" w:rsidRPr="0022100D" w:rsidRDefault="005D150F" w:rsidP="00BB7766">
      <w:pPr>
        <w:pStyle w:val="EndNoteBibliography"/>
        <w:ind w:left="720" w:hanging="720"/>
        <w:rPr>
          <w:noProof/>
        </w:rPr>
      </w:pPr>
    </w:p>
    <w:p w14:paraId="0BECE39D" w14:textId="732017D3" w:rsidR="00827FBC" w:rsidRPr="0022100D" w:rsidRDefault="00827FBC" w:rsidP="00BB7766">
      <w:pPr>
        <w:pStyle w:val="EndNoteBibliography"/>
        <w:ind w:left="720" w:hanging="720"/>
        <w:rPr>
          <w:noProof/>
        </w:rPr>
      </w:pPr>
      <w:r w:rsidRPr="0022100D">
        <w:rPr>
          <w:noProof/>
        </w:rPr>
        <w:t>43.</w:t>
      </w:r>
      <w:r w:rsidRPr="0022100D">
        <w:rPr>
          <w:noProof/>
        </w:rPr>
        <w:tab/>
        <w:t xml:space="preserve">American Academy of Pediatrics, </w:t>
      </w:r>
      <w:r w:rsidRPr="0022100D">
        <w:rPr>
          <w:i/>
          <w:noProof/>
        </w:rPr>
        <w:t>2015 Award Winners</w:t>
      </w:r>
      <w:r w:rsidRPr="0022100D">
        <w:rPr>
          <w:noProof/>
        </w:rPr>
        <w:t xml:space="preserve">, in </w:t>
      </w:r>
      <w:r w:rsidRPr="0022100D">
        <w:rPr>
          <w:i/>
          <w:noProof/>
        </w:rPr>
        <w:t>AAP News</w:t>
      </w:r>
      <w:r w:rsidRPr="0022100D">
        <w:rPr>
          <w:noProof/>
        </w:rPr>
        <w:t>. 2015.</w:t>
      </w:r>
    </w:p>
    <w:p w14:paraId="313EFA61" w14:textId="77777777" w:rsidR="005D150F" w:rsidRPr="0022100D" w:rsidRDefault="005D150F" w:rsidP="00BB7766">
      <w:pPr>
        <w:pStyle w:val="EndNoteBibliography"/>
        <w:ind w:left="720" w:hanging="720"/>
        <w:rPr>
          <w:noProof/>
        </w:rPr>
      </w:pPr>
    </w:p>
    <w:p w14:paraId="751BE487" w14:textId="58183779" w:rsidR="00827FBC" w:rsidRPr="0022100D" w:rsidRDefault="00827FBC" w:rsidP="00BB7766">
      <w:pPr>
        <w:pStyle w:val="EndNoteBibliography"/>
        <w:ind w:left="720" w:hanging="720"/>
        <w:rPr>
          <w:noProof/>
        </w:rPr>
      </w:pPr>
      <w:r w:rsidRPr="0022100D">
        <w:rPr>
          <w:noProof/>
        </w:rPr>
        <w:t>44.</w:t>
      </w:r>
      <w:r w:rsidRPr="0022100D">
        <w:rPr>
          <w:noProof/>
        </w:rPr>
        <w:tab/>
        <w:t xml:space="preserve">National Home Visiting Resource Center, </w:t>
      </w:r>
      <w:r w:rsidRPr="0022100D">
        <w:rPr>
          <w:i/>
          <w:noProof/>
        </w:rPr>
        <w:t>Home Visiting Yearbook</w:t>
      </w:r>
      <w:r w:rsidRPr="0022100D">
        <w:rPr>
          <w:noProof/>
        </w:rPr>
        <w:t>. 2017.</w:t>
      </w:r>
    </w:p>
    <w:p w14:paraId="34150DCD" w14:textId="77777777" w:rsidR="005D150F" w:rsidRPr="0022100D" w:rsidRDefault="005D150F" w:rsidP="00BB7766">
      <w:pPr>
        <w:pStyle w:val="EndNoteBibliography"/>
        <w:ind w:left="720" w:hanging="720"/>
        <w:rPr>
          <w:noProof/>
        </w:rPr>
      </w:pPr>
    </w:p>
    <w:p w14:paraId="0875B479" w14:textId="26BF3A14" w:rsidR="00827FBC" w:rsidRPr="0022100D" w:rsidRDefault="00827FBC" w:rsidP="00BB7766">
      <w:pPr>
        <w:pStyle w:val="EndNoteBibliography"/>
        <w:ind w:left="720" w:hanging="720"/>
        <w:rPr>
          <w:noProof/>
        </w:rPr>
      </w:pPr>
      <w:r w:rsidRPr="0022100D">
        <w:rPr>
          <w:noProof/>
        </w:rPr>
        <w:t>45.</w:t>
      </w:r>
      <w:r w:rsidRPr="0022100D">
        <w:rPr>
          <w:noProof/>
        </w:rPr>
        <w:tab/>
        <w:t xml:space="preserve">National Home Visiting Resource Center, </w:t>
      </w:r>
      <w:r w:rsidRPr="0022100D">
        <w:rPr>
          <w:i/>
          <w:noProof/>
        </w:rPr>
        <w:t xml:space="preserve">State Profile- Pennsylvania </w:t>
      </w:r>
      <w:r w:rsidRPr="0022100D">
        <w:rPr>
          <w:noProof/>
        </w:rPr>
        <w:t>2016.</w:t>
      </w:r>
    </w:p>
    <w:p w14:paraId="1123EB7C" w14:textId="77777777" w:rsidR="005D150F" w:rsidRPr="0022100D" w:rsidRDefault="005D150F" w:rsidP="00BB7766">
      <w:pPr>
        <w:pStyle w:val="EndNoteBibliography"/>
        <w:ind w:left="720" w:hanging="720"/>
        <w:rPr>
          <w:noProof/>
        </w:rPr>
      </w:pPr>
    </w:p>
    <w:p w14:paraId="42C508F1" w14:textId="2A0D9BD6" w:rsidR="00827FBC" w:rsidRPr="0022100D" w:rsidRDefault="00827FBC" w:rsidP="00BB7766">
      <w:pPr>
        <w:pStyle w:val="EndNoteBibliography"/>
        <w:ind w:left="720" w:hanging="720"/>
        <w:rPr>
          <w:noProof/>
        </w:rPr>
      </w:pPr>
      <w:r w:rsidRPr="0022100D">
        <w:rPr>
          <w:noProof/>
        </w:rPr>
        <w:t>46.</w:t>
      </w:r>
      <w:r w:rsidRPr="0022100D">
        <w:rPr>
          <w:noProof/>
        </w:rPr>
        <w:tab/>
        <w:t xml:space="preserve">Healthy Families America. </w:t>
      </w:r>
      <w:r w:rsidRPr="0022100D">
        <w:rPr>
          <w:i/>
          <w:noProof/>
        </w:rPr>
        <w:t>History</w:t>
      </w:r>
      <w:r w:rsidRPr="0022100D">
        <w:rPr>
          <w:noProof/>
        </w:rPr>
        <w:t xml:space="preserve">. 2018  [cited 2018 July 12]; Available from: </w:t>
      </w:r>
      <w:hyperlink r:id="rId22" w:history="1">
        <w:r w:rsidRPr="0022100D">
          <w:rPr>
            <w:rStyle w:val="Hyperlink"/>
            <w:noProof/>
          </w:rPr>
          <w:t>http://www.healthyfamiliesamerica.org/history/</w:t>
        </w:r>
      </w:hyperlink>
      <w:r w:rsidRPr="0022100D">
        <w:rPr>
          <w:noProof/>
        </w:rPr>
        <w:t>.</w:t>
      </w:r>
    </w:p>
    <w:p w14:paraId="67202586" w14:textId="77777777" w:rsidR="005D150F" w:rsidRPr="0022100D" w:rsidRDefault="005D150F" w:rsidP="00BB7766">
      <w:pPr>
        <w:pStyle w:val="EndNoteBibliography"/>
        <w:ind w:left="720" w:hanging="720"/>
        <w:rPr>
          <w:noProof/>
        </w:rPr>
      </w:pPr>
    </w:p>
    <w:p w14:paraId="1C36507C" w14:textId="68A7E2B9" w:rsidR="00827FBC" w:rsidRPr="0022100D" w:rsidRDefault="00827FBC" w:rsidP="00BB7766">
      <w:pPr>
        <w:pStyle w:val="EndNoteBibliography"/>
        <w:ind w:left="720" w:hanging="720"/>
        <w:rPr>
          <w:noProof/>
        </w:rPr>
      </w:pPr>
      <w:r w:rsidRPr="0022100D">
        <w:rPr>
          <w:noProof/>
        </w:rPr>
        <w:t>47.</w:t>
      </w:r>
      <w:r w:rsidRPr="0022100D">
        <w:rPr>
          <w:noProof/>
        </w:rPr>
        <w:tab/>
        <w:t xml:space="preserve">Healthy Families America. </w:t>
      </w:r>
      <w:r w:rsidRPr="0022100D">
        <w:rPr>
          <w:i/>
          <w:noProof/>
        </w:rPr>
        <w:t>The Healthy Families America Strategy</w:t>
      </w:r>
      <w:r w:rsidRPr="0022100D">
        <w:rPr>
          <w:noProof/>
        </w:rPr>
        <w:t>. 2018  [cited 2018 Ju</w:t>
      </w:r>
      <w:r w:rsidR="00483E3A" w:rsidRPr="0022100D">
        <w:rPr>
          <w:noProof/>
        </w:rPr>
        <w:t>l</w:t>
      </w:r>
      <w:r w:rsidRPr="0022100D">
        <w:rPr>
          <w:noProof/>
        </w:rPr>
        <w:t xml:space="preserve">y 12]; Available from: </w:t>
      </w:r>
      <w:hyperlink r:id="rId23" w:history="1">
        <w:r w:rsidRPr="0022100D">
          <w:rPr>
            <w:rStyle w:val="Hyperlink"/>
            <w:noProof/>
          </w:rPr>
          <w:t>http://www.healthyfamiliesamerica.org/the-hfa-strategy-1/</w:t>
        </w:r>
      </w:hyperlink>
      <w:r w:rsidRPr="0022100D">
        <w:rPr>
          <w:noProof/>
        </w:rPr>
        <w:t>.</w:t>
      </w:r>
    </w:p>
    <w:p w14:paraId="2C435196" w14:textId="77777777" w:rsidR="005D150F" w:rsidRPr="0022100D" w:rsidRDefault="005D150F" w:rsidP="00BB7766">
      <w:pPr>
        <w:pStyle w:val="EndNoteBibliography"/>
        <w:ind w:left="720" w:hanging="720"/>
        <w:rPr>
          <w:noProof/>
        </w:rPr>
      </w:pPr>
    </w:p>
    <w:p w14:paraId="122348D1" w14:textId="2D9DBF89" w:rsidR="00827FBC" w:rsidRPr="0022100D" w:rsidRDefault="00827FBC" w:rsidP="00BB7766">
      <w:pPr>
        <w:pStyle w:val="EndNoteBibliography"/>
        <w:ind w:left="720" w:hanging="720"/>
        <w:rPr>
          <w:noProof/>
        </w:rPr>
      </w:pPr>
      <w:r w:rsidRPr="0022100D">
        <w:rPr>
          <w:noProof/>
        </w:rPr>
        <w:t>48.</w:t>
      </w:r>
      <w:r w:rsidRPr="0022100D">
        <w:rPr>
          <w:noProof/>
        </w:rPr>
        <w:tab/>
        <w:t xml:space="preserve">Healthy Families America, </w:t>
      </w:r>
      <w:r w:rsidRPr="0022100D">
        <w:rPr>
          <w:i/>
          <w:noProof/>
        </w:rPr>
        <w:t>Impacts on Children</w:t>
      </w:r>
      <w:r w:rsidRPr="0022100D">
        <w:rPr>
          <w:noProof/>
        </w:rPr>
        <w:t>. 2018.</w:t>
      </w:r>
    </w:p>
    <w:p w14:paraId="17C9AEA8" w14:textId="77777777" w:rsidR="005D150F" w:rsidRPr="0022100D" w:rsidRDefault="005D150F" w:rsidP="00BB7766">
      <w:pPr>
        <w:pStyle w:val="EndNoteBibliography"/>
        <w:ind w:left="720" w:hanging="720"/>
        <w:rPr>
          <w:noProof/>
        </w:rPr>
      </w:pPr>
    </w:p>
    <w:p w14:paraId="078519A2" w14:textId="2F3E2C3D" w:rsidR="00827FBC" w:rsidRPr="0022100D" w:rsidRDefault="00827FBC" w:rsidP="00BB7766">
      <w:pPr>
        <w:pStyle w:val="EndNoteBibliography"/>
        <w:ind w:left="720" w:hanging="720"/>
        <w:rPr>
          <w:noProof/>
        </w:rPr>
      </w:pPr>
      <w:r w:rsidRPr="0022100D">
        <w:rPr>
          <w:noProof/>
        </w:rPr>
        <w:t>49.</w:t>
      </w:r>
      <w:r w:rsidRPr="0022100D">
        <w:rPr>
          <w:noProof/>
        </w:rPr>
        <w:tab/>
        <w:t xml:space="preserve">Healthy Families America, </w:t>
      </w:r>
      <w:r w:rsidRPr="0022100D">
        <w:rPr>
          <w:i/>
          <w:noProof/>
        </w:rPr>
        <w:t>Impacts on Parents &amp; Families</w:t>
      </w:r>
      <w:r w:rsidRPr="0022100D">
        <w:rPr>
          <w:noProof/>
        </w:rPr>
        <w:t>. 2018.</w:t>
      </w:r>
    </w:p>
    <w:p w14:paraId="7F33E564" w14:textId="77777777" w:rsidR="005D150F" w:rsidRPr="0022100D" w:rsidRDefault="005D150F" w:rsidP="00BB7766">
      <w:pPr>
        <w:pStyle w:val="EndNoteBibliography"/>
        <w:ind w:left="720" w:hanging="720"/>
        <w:rPr>
          <w:noProof/>
        </w:rPr>
      </w:pPr>
    </w:p>
    <w:p w14:paraId="46C21960" w14:textId="04F4273E" w:rsidR="00827FBC" w:rsidRPr="0022100D" w:rsidRDefault="00827FBC" w:rsidP="00BB7766">
      <w:pPr>
        <w:pStyle w:val="EndNoteBibliography"/>
        <w:ind w:left="720" w:hanging="720"/>
        <w:rPr>
          <w:noProof/>
        </w:rPr>
      </w:pPr>
      <w:r w:rsidRPr="0022100D">
        <w:rPr>
          <w:noProof/>
        </w:rPr>
        <w:t>50.</w:t>
      </w:r>
      <w:r w:rsidRPr="0022100D">
        <w:rPr>
          <w:noProof/>
        </w:rPr>
        <w:tab/>
        <w:t xml:space="preserve">Healthy Families America, </w:t>
      </w:r>
      <w:r w:rsidRPr="0022100D">
        <w:rPr>
          <w:i/>
          <w:noProof/>
        </w:rPr>
        <w:t xml:space="preserve">Impacts on Communities </w:t>
      </w:r>
      <w:r w:rsidRPr="0022100D">
        <w:rPr>
          <w:noProof/>
        </w:rPr>
        <w:t>2018.</w:t>
      </w:r>
    </w:p>
    <w:p w14:paraId="25921705" w14:textId="77777777" w:rsidR="005D150F" w:rsidRPr="0022100D" w:rsidRDefault="005D150F" w:rsidP="00BB7766">
      <w:pPr>
        <w:pStyle w:val="EndNoteBibliography"/>
        <w:ind w:left="720" w:hanging="720"/>
        <w:rPr>
          <w:noProof/>
        </w:rPr>
      </w:pPr>
    </w:p>
    <w:p w14:paraId="0E1C6572" w14:textId="7089D5B5" w:rsidR="00827FBC" w:rsidRPr="0022100D" w:rsidRDefault="00827FBC" w:rsidP="00BB7766">
      <w:pPr>
        <w:pStyle w:val="EndNoteBibliography"/>
        <w:ind w:left="720" w:hanging="720"/>
        <w:rPr>
          <w:noProof/>
        </w:rPr>
      </w:pPr>
      <w:r w:rsidRPr="0022100D">
        <w:rPr>
          <w:noProof/>
        </w:rPr>
        <w:t>51.</w:t>
      </w:r>
      <w:r w:rsidRPr="0022100D">
        <w:rPr>
          <w:noProof/>
        </w:rPr>
        <w:tab/>
        <w:t xml:space="preserve">Health Resources and Services Administration. </w:t>
      </w:r>
      <w:r w:rsidRPr="0022100D">
        <w:rPr>
          <w:i/>
          <w:noProof/>
        </w:rPr>
        <w:t>Title V Maternal and Child Health Services Block Grant Program</w:t>
      </w:r>
      <w:r w:rsidRPr="0022100D">
        <w:rPr>
          <w:noProof/>
        </w:rPr>
        <w:t xml:space="preserve">. 2018  [cited 2018 July 12]; Available from: </w:t>
      </w:r>
      <w:hyperlink r:id="rId24" w:history="1">
        <w:r w:rsidRPr="0022100D">
          <w:rPr>
            <w:rStyle w:val="Hyperlink"/>
            <w:noProof/>
          </w:rPr>
          <w:t>https://mchb.hrsa.gov/maternal-child-health-initiatives/title-v-maternal-and-child-health-services-block-grant-program</w:t>
        </w:r>
      </w:hyperlink>
      <w:r w:rsidRPr="0022100D">
        <w:rPr>
          <w:noProof/>
        </w:rPr>
        <w:t>.</w:t>
      </w:r>
    </w:p>
    <w:p w14:paraId="72D8781D" w14:textId="77777777" w:rsidR="005D150F" w:rsidRPr="0022100D" w:rsidRDefault="005D150F" w:rsidP="00BB7766">
      <w:pPr>
        <w:pStyle w:val="EndNoteBibliography"/>
        <w:ind w:left="720" w:hanging="720"/>
        <w:rPr>
          <w:noProof/>
        </w:rPr>
      </w:pPr>
    </w:p>
    <w:p w14:paraId="6EE0D04B" w14:textId="77777777" w:rsidR="00827FBC" w:rsidRPr="0022100D" w:rsidRDefault="00827FBC" w:rsidP="00BB7766">
      <w:pPr>
        <w:pStyle w:val="EndNoteBibliography"/>
        <w:ind w:left="720" w:hanging="720"/>
        <w:rPr>
          <w:noProof/>
        </w:rPr>
      </w:pPr>
      <w:r w:rsidRPr="0022100D">
        <w:rPr>
          <w:noProof/>
        </w:rPr>
        <w:t>52.</w:t>
      </w:r>
      <w:r w:rsidRPr="0022100D">
        <w:rPr>
          <w:noProof/>
        </w:rPr>
        <w:tab/>
        <w:t xml:space="preserve">Florida State University Center for Prevention &amp; Early Intervention Policy, </w:t>
      </w:r>
      <w:r w:rsidRPr="0022100D">
        <w:rPr>
          <w:i/>
          <w:noProof/>
        </w:rPr>
        <w:t>Partners for a Healthy Baby</w:t>
      </w:r>
      <w:r w:rsidRPr="0022100D">
        <w:rPr>
          <w:noProof/>
        </w:rPr>
        <w:t>. 3 ed. 2010.</w:t>
      </w:r>
    </w:p>
    <w:p w14:paraId="74050287" w14:textId="458800CD" w:rsidR="00B0400A" w:rsidRPr="0022100D" w:rsidRDefault="008F46EA" w:rsidP="00BB7766">
      <w:pPr>
        <w:pStyle w:val="BibliographyEntry"/>
        <w:ind w:left="0" w:firstLine="0"/>
        <w:rPr>
          <w:color w:val="000000" w:themeColor="text1"/>
        </w:rPr>
      </w:pPr>
      <w:r w:rsidRPr="0022100D">
        <w:rPr>
          <w:color w:val="000000" w:themeColor="text1"/>
        </w:rPr>
        <w:fldChar w:fldCharType="end"/>
      </w:r>
    </w:p>
    <w:p w14:paraId="0EBA9B26" w14:textId="5973E7C0" w:rsidR="00BB7766" w:rsidRPr="0022100D" w:rsidRDefault="00BB7766" w:rsidP="00BB7766">
      <w:pPr>
        <w:pStyle w:val="BibliographyEntry"/>
      </w:pPr>
      <w:r w:rsidRPr="0022100D">
        <w:t xml:space="preserve">53. </w:t>
      </w:r>
      <w:r w:rsidRPr="0022100D">
        <w:tab/>
      </w:r>
      <w:proofErr w:type="spellStart"/>
      <w:r w:rsidRPr="0022100D">
        <w:t>Rosenbauer</w:t>
      </w:r>
      <w:proofErr w:type="spellEnd"/>
      <w:r w:rsidRPr="0022100D">
        <w:t xml:space="preserve"> J, et al., </w:t>
      </w:r>
      <w:r w:rsidRPr="0022100D">
        <w:rPr>
          <w:i/>
          <w:iCs/>
        </w:rPr>
        <w:t>Early Nutrition and Risk of Type 1 Diabetes Mellitus - A Nationwide Case-control Study in Preschool Children.</w:t>
      </w:r>
      <w:r w:rsidRPr="0022100D">
        <w:t xml:space="preserve"> Experimental and Clinical Endocrinology and Diabetes, 2007: p. 502-508.</w:t>
      </w:r>
    </w:p>
    <w:p w14:paraId="247F941E" w14:textId="1C3675F1" w:rsidR="00825D66" w:rsidRPr="0022100D" w:rsidRDefault="00825D66" w:rsidP="00825D66">
      <w:pPr>
        <w:pStyle w:val="BibliographyEntry"/>
      </w:pPr>
      <w:r w:rsidRPr="0022100D">
        <w:t xml:space="preserve">54. </w:t>
      </w:r>
      <w:r w:rsidRPr="0022100D">
        <w:tab/>
        <w:t xml:space="preserve">Benedict, M., Paine, L., &amp; Paine, L. </w:t>
      </w:r>
      <w:r w:rsidRPr="0022100D">
        <w:rPr>
          <w:i/>
        </w:rPr>
        <w:t>Long-term effects of child sexual abuse on functioning in pregnancy and pregnancy outcome.</w:t>
      </w:r>
      <w:r w:rsidRPr="0022100D">
        <w:t xml:space="preserve"> Final report, National Center on Child Abuse and Neglect. Washington DC: National Center on Child Abuse and Neglect, 1994: p. 659-670.</w:t>
      </w:r>
    </w:p>
    <w:p w14:paraId="6511907D" w14:textId="2DA62CC4" w:rsidR="00825D66" w:rsidRPr="00825D66" w:rsidRDefault="00825D66" w:rsidP="00825D66">
      <w:pPr>
        <w:pStyle w:val="NormalWeb"/>
        <w:ind w:left="720" w:hanging="720"/>
      </w:pPr>
      <w:r w:rsidRPr="0022100D">
        <w:t xml:space="preserve">55. </w:t>
      </w:r>
      <w:r w:rsidRPr="0022100D">
        <w:tab/>
        <w:t xml:space="preserve">Prentice, J.C., Lu, M.C., Lange, L. et al. The association between reported childhood sexual abuse and breastfeeding initiation. </w:t>
      </w:r>
      <w:r w:rsidRPr="0022100D">
        <w:rPr>
          <w:i/>
          <w:iCs/>
        </w:rPr>
        <w:t xml:space="preserve">J Hum </w:t>
      </w:r>
      <w:proofErr w:type="spellStart"/>
      <w:r w:rsidRPr="0022100D">
        <w:rPr>
          <w:i/>
          <w:iCs/>
        </w:rPr>
        <w:t>Lact</w:t>
      </w:r>
      <w:proofErr w:type="spellEnd"/>
      <w:r w:rsidRPr="0022100D">
        <w:rPr>
          <w:i/>
          <w:iCs/>
        </w:rPr>
        <w:t xml:space="preserve"> </w:t>
      </w:r>
      <w:r w:rsidRPr="0022100D">
        <w:t>2002; 18:219-26.</w:t>
      </w:r>
    </w:p>
    <w:p w14:paraId="70574F8D" w14:textId="77777777" w:rsidR="00825D66" w:rsidRPr="00825D66" w:rsidRDefault="00825D66" w:rsidP="00825D66">
      <w:pPr>
        <w:pStyle w:val="BibliographyEntry"/>
      </w:pPr>
    </w:p>
    <w:p w14:paraId="4D6213BF" w14:textId="77777777" w:rsidR="00825D66" w:rsidRPr="00825D66" w:rsidRDefault="00825D66" w:rsidP="00825D66">
      <w:pPr>
        <w:pStyle w:val="BibliographyEntry"/>
      </w:pPr>
    </w:p>
    <w:p w14:paraId="23C7F5D4" w14:textId="0EBC2A64" w:rsidR="00825D66" w:rsidRPr="00825D66" w:rsidRDefault="00825D66" w:rsidP="00825D66">
      <w:pPr>
        <w:pStyle w:val="BibliographyEntry"/>
      </w:pPr>
    </w:p>
    <w:p w14:paraId="6B6317F2" w14:textId="77777777" w:rsidR="00825D66" w:rsidRDefault="00825D66" w:rsidP="00BB7766">
      <w:pPr>
        <w:pStyle w:val="BibliographyEntry"/>
      </w:pPr>
    </w:p>
    <w:p w14:paraId="6FC15BFB" w14:textId="5BD37D82" w:rsidR="00AB3727" w:rsidRDefault="00AB3727" w:rsidP="00177A16">
      <w:pPr>
        <w:pStyle w:val="BibliographyEntry"/>
        <w:spacing w:line="480" w:lineRule="auto"/>
      </w:pPr>
    </w:p>
    <w:sectPr w:rsidR="00AB3727" w:rsidSect="00FA142E">
      <w:footerReference w:type="default" r:id="rId2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6080" w14:textId="77777777" w:rsidR="00056ECC" w:rsidRDefault="00056ECC">
      <w:r>
        <w:separator/>
      </w:r>
    </w:p>
  </w:endnote>
  <w:endnote w:type="continuationSeparator" w:id="0">
    <w:p w14:paraId="617BD151" w14:textId="77777777" w:rsidR="00056ECC" w:rsidRDefault="0005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9D9" w14:textId="77777777" w:rsidR="001A4C38" w:rsidRDefault="001A4C38" w:rsidP="001F29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562834" w14:textId="77777777" w:rsidR="001A4C38" w:rsidRDefault="001A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D1A7" w14:textId="3B882CA7" w:rsidR="001A4C38" w:rsidRDefault="001A4C38" w:rsidP="006B1124">
    <w:pPr>
      <w:tabs>
        <w:tab w:val="center" w:pos="4680"/>
      </w:tabs>
    </w:pPr>
    <w:r>
      <w:tab/>
    </w:r>
    <w:r>
      <w:fldChar w:fldCharType="begin"/>
    </w:r>
    <w:r>
      <w:instrText xml:space="preserve"> PAGE </w:instrText>
    </w:r>
    <w:r>
      <w:fldChar w:fldCharType="separate"/>
    </w:r>
    <w:r w:rsidR="00357EEA">
      <w:rPr>
        <w:noProof/>
      </w:rPr>
      <w:t>vii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42787"/>
      <w:docPartObj>
        <w:docPartGallery w:val="Page Numbers (Bottom of Page)"/>
        <w:docPartUnique/>
      </w:docPartObj>
    </w:sdtPr>
    <w:sdtEndPr>
      <w:rPr>
        <w:noProof/>
      </w:rPr>
    </w:sdtEndPr>
    <w:sdtContent>
      <w:p w14:paraId="25EB640B" w14:textId="7FFC20DA" w:rsidR="00342234" w:rsidRDefault="00342234">
        <w:pPr>
          <w:pStyle w:val="Footer"/>
          <w:jc w:val="center"/>
        </w:pPr>
        <w:r>
          <w:fldChar w:fldCharType="begin"/>
        </w:r>
        <w:r>
          <w:instrText xml:space="preserve"> PAGE   \* MERGEFORMAT </w:instrText>
        </w:r>
        <w:r>
          <w:fldChar w:fldCharType="separate"/>
        </w:r>
        <w:r w:rsidR="00357EEA">
          <w:rPr>
            <w:noProof/>
          </w:rPr>
          <w:t>14</w:t>
        </w:r>
        <w:r>
          <w:rPr>
            <w:noProof/>
          </w:rPr>
          <w:fldChar w:fldCharType="end"/>
        </w:r>
      </w:p>
    </w:sdtContent>
  </w:sdt>
  <w:p w14:paraId="35E61EB4" w14:textId="0ACAECCE" w:rsidR="001A4C38" w:rsidRDefault="001A4C38" w:rsidP="00F24C06">
    <w:pPr>
      <w:tabs>
        <w:tab w:val="center" w:pos="46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A99F" w14:textId="77777777" w:rsidR="00056ECC" w:rsidRDefault="00056ECC">
      <w:r>
        <w:separator/>
      </w:r>
    </w:p>
  </w:footnote>
  <w:footnote w:type="continuationSeparator" w:id="0">
    <w:p w14:paraId="0AD774CB" w14:textId="77777777" w:rsidR="00056ECC" w:rsidRDefault="0005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625"/>
    <w:multiLevelType w:val="multilevel"/>
    <w:tmpl w:val="3C72564E"/>
    <w:lvl w:ilvl="0">
      <w:start w:val="1"/>
      <w:numFmt w:val="decimal"/>
      <w:pStyle w:val="Heading1"/>
      <w:lvlText w:val="%1.0 "/>
      <w:lvlJc w:val="left"/>
      <w:pPr>
        <w:tabs>
          <w:tab w:val="num" w:pos="1260"/>
        </w:tabs>
        <w:ind w:left="126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1170"/>
        </w:tabs>
        <w:ind w:left="117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F54C5D"/>
    <w:multiLevelType w:val="multilevel"/>
    <w:tmpl w:val="C02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22CE2"/>
    <w:multiLevelType w:val="hybridMultilevel"/>
    <w:tmpl w:val="140A0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5158"/>
    <w:multiLevelType w:val="multilevel"/>
    <w:tmpl w:val="CB5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5" w15:restartNumberingAfterBreak="0">
    <w:nsid w:val="5DE845C6"/>
    <w:multiLevelType w:val="multilevel"/>
    <w:tmpl w:val="0B88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6415A"/>
    <w:multiLevelType w:val="hybridMultilevel"/>
    <w:tmpl w:val="DF009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8877E0"/>
    <w:multiLevelType w:val="hybridMultilevel"/>
    <w:tmpl w:val="B7EA0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D7504C"/>
    <w:multiLevelType w:val="hybridMultilevel"/>
    <w:tmpl w:val="DB642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 w:numId="11">
    <w:abstractNumId w:val="0"/>
  </w:num>
  <w:num w:numId="12">
    <w:abstractNumId w:val="0"/>
    <w:lvlOverride w:ilvl="0">
      <w:startOverride w:val="2"/>
    </w:lvlOverride>
    <w:lvlOverride w:ilvl="1">
      <w:startOverride w:val="3"/>
    </w:lvlOverride>
  </w:num>
  <w:num w:numId="13">
    <w:abstractNumId w:val="0"/>
    <w:lvlOverride w:ilvl="0">
      <w:startOverride w:val="3"/>
    </w:lvlOverride>
    <w:lvlOverride w:ilvl="1">
      <w:startOverride w:val="2"/>
    </w:lvlOverride>
    <w:lvlOverride w:ilvl="2">
      <w:startOverride w:val="3"/>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aewv0wqdf2t0etw26v92zipfspv02dwva2&quot;&gt;My EndNote Library&lt;record-ids&gt;&lt;item&gt;1&lt;/item&gt;&lt;item&gt;2&lt;/item&gt;&lt;item&gt;3&lt;/item&gt;&lt;item&gt;4&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60&lt;/item&gt;&lt;item&gt;61&lt;/item&gt;&lt;item&gt;62&lt;/item&gt;&lt;item&gt;63&lt;/item&gt;&lt;item&gt;64&lt;/item&gt;&lt;item&gt;65&lt;/item&gt;&lt;/record-ids&gt;&lt;/item&gt;&lt;/Libraries&gt;"/>
  </w:docVars>
  <w:rsids>
    <w:rsidRoot w:val="008A4541"/>
    <w:rsid w:val="00001D8D"/>
    <w:rsid w:val="00004AC1"/>
    <w:rsid w:val="0000557F"/>
    <w:rsid w:val="00006F1F"/>
    <w:rsid w:val="00010122"/>
    <w:rsid w:val="00013D75"/>
    <w:rsid w:val="00023E50"/>
    <w:rsid w:val="00030D3B"/>
    <w:rsid w:val="00032AAC"/>
    <w:rsid w:val="000355C2"/>
    <w:rsid w:val="000359A2"/>
    <w:rsid w:val="00035D1E"/>
    <w:rsid w:val="00037CEE"/>
    <w:rsid w:val="00037E64"/>
    <w:rsid w:val="0004169A"/>
    <w:rsid w:val="00043951"/>
    <w:rsid w:val="000448A2"/>
    <w:rsid w:val="00044B48"/>
    <w:rsid w:val="00045AAD"/>
    <w:rsid w:val="00045F5A"/>
    <w:rsid w:val="00050F74"/>
    <w:rsid w:val="00056ECC"/>
    <w:rsid w:val="000572F1"/>
    <w:rsid w:val="0005761F"/>
    <w:rsid w:val="000633D2"/>
    <w:rsid w:val="00066EA8"/>
    <w:rsid w:val="00067D94"/>
    <w:rsid w:val="0007033E"/>
    <w:rsid w:val="00071910"/>
    <w:rsid w:val="00071979"/>
    <w:rsid w:val="00075552"/>
    <w:rsid w:val="00075D71"/>
    <w:rsid w:val="00077805"/>
    <w:rsid w:val="00077D08"/>
    <w:rsid w:val="00080508"/>
    <w:rsid w:val="000836A4"/>
    <w:rsid w:val="00086C2A"/>
    <w:rsid w:val="00091065"/>
    <w:rsid w:val="00094A22"/>
    <w:rsid w:val="00097AFF"/>
    <w:rsid w:val="000A4F07"/>
    <w:rsid w:val="000B52F3"/>
    <w:rsid w:val="000B59DA"/>
    <w:rsid w:val="000C0210"/>
    <w:rsid w:val="000C1E65"/>
    <w:rsid w:val="000C29AB"/>
    <w:rsid w:val="000C3ED4"/>
    <w:rsid w:val="000C7160"/>
    <w:rsid w:val="000D53E7"/>
    <w:rsid w:val="000D5BB0"/>
    <w:rsid w:val="000D6B6F"/>
    <w:rsid w:val="000E299E"/>
    <w:rsid w:val="000F153E"/>
    <w:rsid w:val="00101058"/>
    <w:rsid w:val="00101248"/>
    <w:rsid w:val="00101D52"/>
    <w:rsid w:val="00103BF7"/>
    <w:rsid w:val="00106157"/>
    <w:rsid w:val="0010769E"/>
    <w:rsid w:val="00111B48"/>
    <w:rsid w:val="00112CAF"/>
    <w:rsid w:val="001154E7"/>
    <w:rsid w:val="00121E12"/>
    <w:rsid w:val="0013050D"/>
    <w:rsid w:val="001336EB"/>
    <w:rsid w:val="00135745"/>
    <w:rsid w:val="00136B54"/>
    <w:rsid w:val="001374A4"/>
    <w:rsid w:val="00142FF4"/>
    <w:rsid w:val="00144803"/>
    <w:rsid w:val="00146641"/>
    <w:rsid w:val="0014699B"/>
    <w:rsid w:val="00150B5A"/>
    <w:rsid w:val="00150EF7"/>
    <w:rsid w:val="001511EB"/>
    <w:rsid w:val="00151E2F"/>
    <w:rsid w:val="00157509"/>
    <w:rsid w:val="001623E8"/>
    <w:rsid w:val="001627EC"/>
    <w:rsid w:val="00164378"/>
    <w:rsid w:val="00170AE9"/>
    <w:rsid w:val="00173897"/>
    <w:rsid w:val="001758A4"/>
    <w:rsid w:val="00177A16"/>
    <w:rsid w:val="001800FA"/>
    <w:rsid w:val="001837DE"/>
    <w:rsid w:val="00185A57"/>
    <w:rsid w:val="00186D99"/>
    <w:rsid w:val="0019389B"/>
    <w:rsid w:val="001A17AE"/>
    <w:rsid w:val="001A3012"/>
    <w:rsid w:val="001A4C38"/>
    <w:rsid w:val="001A5567"/>
    <w:rsid w:val="001A6050"/>
    <w:rsid w:val="001C7CDC"/>
    <w:rsid w:val="001D6AEC"/>
    <w:rsid w:val="001D6E7C"/>
    <w:rsid w:val="001E259C"/>
    <w:rsid w:val="001E3F7D"/>
    <w:rsid w:val="001E5C0A"/>
    <w:rsid w:val="001E7803"/>
    <w:rsid w:val="001F298A"/>
    <w:rsid w:val="001F79FB"/>
    <w:rsid w:val="001F7B25"/>
    <w:rsid w:val="00200B2E"/>
    <w:rsid w:val="00202634"/>
    <w:rsid w:val="002068E7"/>
    <w:rsid w:val="002102E6"/>
    <w:rsid w:val="0021035A"/>
    <w:rsid w:val="00211B3E"/>
    <w:rsid w:val="00217A63"/>
    <w:rsid w:val="00220BBC"/>
    <w:rsid w:val="0022100D"/>
    <w:rsid w:val="00221640"/>
    <w:rsid w:val="002231D9"/>
    <w:rsid w:val="00225257"/>
    <w:rsid w:val="00225E7D"/>
    <w:rsid w:val="00226200"/>
    <w:rsid w:val="00226D16"/>
    <w:rsid w:val="00231FE1"/>
    <w:rsid w:val="00235D6F"/>
    <w:rsid w:val="002363EF"/>
    <w:rsid w:val="0023757B"/>
    <w:rsid w:val="00240C25"/>
    <w:rsid w:val="00241188"/>
    <w:rsid w:val="00243A01"/>
    <w:rsid w:val="0024402D"/>
    <w:rsid w:val="002443DE"/>
    <w:rsid w:val="002446EA"/>
    <w:rsid w:val="002447E6"/>
    <w:rsid w:val="00246490"/>
    <w:rsid w:val="00252B13"/>
    <w:rsid w:val="002535DC"/>
    <w:rsid w:val="0025404A"/>
    <w:rsid w:val="00255758"/>
    <w:rsid w:val="002561A5"/>
    <w:rsid w:val="00264BD9"/>
    <w:rsid w:val="0026575A"/>
    <w:rsid w:val="002706BA"/>
    <w:rsid w:val="00275F8A"/>
    <w:rsid w:val="00276E7E"/>
    <w:rsid w:val="00277872"/>
    <w:rsid w:val="0028023C"/>
    <w:rsid w:val="002817F3"/>
    <w:rsid w:val="00281CFF"/>
    <w:rsid w:val="00284015"/>
    <w:rsid w:val="00287008"/>
    <w:rsid w:val="0028782F"/>
    <w:rsid w:val="00292204"/>
    <w:rsid w:val="00292A7B"/>
    <w:rsid w:val="00293446"/>
    <w:rsid w:val="0029460A"/>
    <w:rsid w:val="00295161"/>
    <w:rsid w:val="00295B76"/>
    <w:rsid w:val="00296BF3"/>
    <w:rsid w:val="002A0705"/>
    <w:rsid w:val="002A1D2F"/>
    <w:rsid w:val="002A2B56"/>
    <w:rsid w:val="002A3743"/>
    <w:rsid w:val="002A568E"/>
    <w:rsid w:val="002A776D"/>
    <w:rsid w:val="002B24EC"/>
    <w:rsid w:val="002B2528"/>
    <w:rsid w:val="002B725C"/>
    <w:rsid w:val="002B763C"/>
    <w:rsid w:val="002C02C5"/>
    <w:rsid w:val="002C2F55"/>
    <w:rsid w:val="002C5F7E"/>
    <w:rsid w:val="002D01B1"/>
    <w:rsid w:val="002D11E0"/>
    <w:rsid w:val="002D14B5"/>
    <w:rsid w:val="002D28B2"/>
    <w:rsid w:val="002D2BE8"/>
    <w:rsid w:val="002D5334"/>
    <w:rsid w:val="002D5821"/>
    <w:rsid w:val="002D68AB"/>
    <w:rsid w:val="002D7309"/>
    <w:rsid w:val="002D78CC"/>
    <w:rsid w:val="002D79D3"/>
    <w:rsid w:val="002E5796"/>
    <w:rsid w:val="00301EF0"/>
    <w:rsid w:val="0030433C"/>
    <w:rsid w:val="00307ABC"/>
    <w:rsid w:val="00311766"/>
    <w:rsid w:val="00311AD1"/>
    <w:rsid w:val="00311C92"/>
    <w:rsid w:val="00313376"/>
    <w:rsid w:val="00313F49"/>
    <w:rsid w:val="0031409F"/>
    <w:rsid w:val="003145BA"/>
    <w:rsid w:val="00315A44"/>
    <w:rsid w:val="00320124"/>
    <w:rsid w:val="003203E9"/>
    <w:rsid w:val="003240EB"/>
    <w:rsid w:val="0032689C"/>
    <w:rsid w:val="0033274B"/>
    <w:rsid w:val="0033378A"/>
    <w:rsid w:val="00334A03"/>
    <w:rsid w:val="0033585B"/>
    <w:rsid w:val="00337CC7"/>
    <w:rsid w:val="00342234"/>
    <w:rsid w:val="0034227A"/>
    <w:rsid w:val="00343382"/>
    <w:rsid w:val="003447C2"/>
    <w:rsid w:val="00345198"/>
    <w:rsid w:val="0034701E"/>
    <w:rsid w:val="0034758F"/>
    <w:rsid w:val="003505B5"/>
    <w:rsid w:val="00351D5E"/>
    <w:rsid w:val="00352D78"/>
    <w:rsid w:val="00356450"/>
    <w:rsid w:val="00357EEA"/>
    <w:rsid w:val="00360726"/>
    <w:rsid w:val="0036139A"/>
    <w:rsid w:val="00365FF8"/>
    <w:rsid w:val="00367476"/>
    <w:rsid w:val="00381601"/>
    <w:rsid w:val="00382158"/>
    <w:rsid w:val="00386F63"/>
    <w:rsid w:val="00390803"/>
    <w:rsid w:val="003978BF"/>
    <w:rsid w:val="003A294B"/>
    <w:rsid w:val="003A6E8E"/>
    <w:rsid w:val="003A6ED9"/>
    <w:rsid w:val="003B22EB"/>
    <w:rsid w:val="003B245B"/>
    <w:rsid w:val="003B65A8"/>
    <w:rsid w:val="003C042F"/>
    <w:rsid w:val="003C0BD3"/>
    <w:rsid w:val="003C215C"/>
    <w:rsid w:val="003C4AFB"/>
    <w:rsid w:val="003D4E99"/>
    <w:rsid w:val="003D5566"/>
    <w:rsid w:val="003D5D45"/>
    <w:rsid w:val="003D6F78"/>
    <w:rsid w:val="003E75C9"/>
    <w:rsid w:val="003F2C57"/>
    <w:rsid w:val="0040044C"/>
    <w:rsid w:val="004012D4"/>
    <w:rsid w:val="004034D7"/>
    <w:rsid w:val="004100BD"/>
    <w:rsid w:val="00410E4B"/>
    <w:rsid w:val="00414D1B"/>
    <w:rsid w:val="004163A4"/>
    <w:rsid w:val="004163D6"/>
    <w:rsid w:val="0041645A"/>
    <w:rsid w:val="00416F1C"/>
    <w:rsid w:val="00420018"/>
    <w:rsid w:val="00421371"/>
    <w:rsid w:val="00424143"/>
    <w:rsid w:val="00426255"/>
    <w:rsid w:val="0042739E"/>
    <w:rsid w:val="00431B18"/>
    <w:rsid w:val="00436EBF"/>
    <w:rsid w:val="0043733A"/>
    <w:rsid w:val="00437E85"/>
    <w:rsid w:val="00441C64"/>
    <w:rsid w:val="00444335"/>
    <w:rsid w:val="00444E8F"/>
    <w:rsid w:val="00445643"/>
    <w:rsid w:val="00445932"/>
    <w:rsid w:val="00447FE8"/>
    <w:rsid w:val="0045228A"/>
    <w:rsid w:val="0045653A"/>
    <w:rsid w:val="00460A66"/>
    <w:rsid w:val="004622B0"/>
    <w:rsid w:val="00467381"/>
    <w:rsid w:val="00467D34"/>
    <w:rsid w:val="00470A1C"/>
    <w:rsid w:val="00471B97"/>
    <w:rsid w:val="00473EC1"/>
    <w:rsid w:val="00474191"/>
    <w:rsid w:val="004746CF"/>
    <w:rsid w:val="004750D4"/>
    <w:rsid w:val="004759E2"/>
    <w:rsid w:val="00481850"/>
    <w:rsid w:val="0048272D"/>
    <w:rsid w:val="00483E3A"/>
    <w:rsid w:val="00484C1F"/>
    <w:rsid w:val="00490393"/>
    <w:rsid w:val="00491502"/>
    <w:rsid w:val="00491D51"/>
    <w:rsid w:val="004933C1"/>
    <w:rsid w:val="004A21E8"/>
    <w:rsid w:val="004A26AF"/>
    <w:rsid w:val="004B16A8"/>
    <w:rsid w:val="004B1F60"/>
    <w:rsid w:val="004B29F9"/>
    <w:rsid w:val="004B4D5D"/>
    <w:rsid w:val="004B689F"/>
    <w:rsid w:val="004B6F7B"/>
    <w:rsid w:val="004B7B28"/>
    <w:rsid w:val="004C1D9E"/>
    <w:rsid w:val="004C4EAE"/>
    <w:rsid w:val="004C6F6C"/>
    <w:rsid w:val="004D3D78"/>
    <w:rsid w:val="004D7AA4"/>
    <w:rsid w:val="004E00D5"/>
    <w:rsid w:val="004E3412"/>
    <w:rsid w:val="004E3B59"/>
    <w:rsid w:val="004E59B5"/>
    <w:rsid w:val="004E767B"/>
    <w:rsid w:val="004F0688"/>
    <w:rsid w:val="004F4149"/>
    <w:rsid w:val="004F5180"/>
    <w:rsid w:val="00502095"/>
    <w:rsid w:val="00503E88"/>
    <w:rsid w:val="00511EB5"/>
    <w:rsid w:val="00511FF5"/>
    <w:rsid w:val="00514B29"/>
    <w:rsid w:val="00514CB8"/>
    <w:rsid w:val="005257E8"/>
    <w:rsid w:val="005305B1"/>
    <w:rsid w:val="00532C49"/>
    <w:rsid w:val="00536110"/>
    <w:rsid w:val="0053733A"/>
    <w:rsid w:val="00550015"/>
    <w:rsid w:val="00550AC3"/>
    <w:rsid w:val="0055265F"/>
    <w:rsid w:val="00555189"/>
    <w:rsid w:val="00555CD4"/>
    <w:rsid w:val="005562F0"/>
    <w:rsid w:val="0056193F"/>
    <w:rsid w:val="00563AAA"/>
    <w:rsid w:val="005661C1"/>
    <w:rsid w:val="00566DBA"/>
    <w:rsid w:val="00567196"/>
    <w:rsid w:val="00567C7B"/>
    <w:rsid w:val="00575F7D"/>
    <w:rsid w:val="00576304"/>
    <w:rsid w:val="00577501"/>
    <w:rsid w:val="00584512"/>
    <w:rsid w:val="00593181"/>
    <w:rsid w:val="00594AC5"/>
    <w:rsid w:val="00596371"/>
    <w:rsid w:val="00597CE6"/>
    <w:rsid w:val="005A16DA"/>
    <w:rsid w:val="005A3B4C"/>
    <w:rsid w:val="005A5D20"/>
    <w:rsid w:val="005B1B0A"/>
    <w:rsid w:val="005B7941"/>
    <w:rsid w:val="005B7B99"/>
    <w:rsid w:val="005B7BCA"/>
    <w:rsid w:val="005C0AA4"/>
    <w:rsid w:val="005C1D30"/>
    <w:rsid w:val="005C1EDD"/>
    <w:rsid w:val="005C3960"/>
    <w:rsid w:val="005C7700"/>
    <w:rsid w:val="005D0197"/>
    <w:rsid w:val="005D150F"/>
    <w:rsid w:val="005D3589"/>
    <w:rsid w:val="005D3F37"/>
    <w:rsid w:val="005D4081"/>
    <w:rsid w:val="005D5EA2"/>
    <w:rsid w:val="005E23E8"/>
    <w:rsid w:val="005F14C2"/>
    <w:rsid w:val="005F1BB6"/>
    <w:rsid w:val="005F5C6F"/>
    <w:rsid w:val="005F6C25"/>
    <w:rsid w:val="00606A41"/>
    <w:rsid w:val="006114F9"/>
    <w:rsid w:val="00614730"/>
    <w:rsid w:val="0061487A"/>
    <w:rsid w:val="00620AFF"/>
    <w:rsid w:val="0062263A"/>
    <w:rsid w:val="006257CC"/>
    <w:rsid w:val="006264D3"/>
    <w:rsid w:val="00626A56"/>
    <w:rsid w:val="0063070B"/>
    <w:rsid w:val="00632411"/>
    <w:rsid w:val="006324C3"/>
    <w:rsid w:val="006343D1"/>
    <w:rsid w:val="00636C11"/>
    <w:rsid w:val="00637EF1"/>
    <w:rsid w:val="0064197F"/>
    <w:rsid w:val="006425BF"/>
    <w:rsid w:val="00644355"/>
    <w:rsid w:val="00645CF6"/>
    <w:rsid w:val="00647CDB"/>
    <w:rsid w:val="00650134"/>
    <w:rsid w:val="006540A0"/>
    <w:rsid w:val="00656EE6"/>
    <w:rsid w:val="00657C98"/>
    <w:rsid w:val="00671E39"/>
    <w:rsid w:val="00680DA1"/>
    <w:rsid w:val="00683E41"/>
    <w:rsid w:val="006859E3"/>
    <w:rsid w:val="00685BEC"/>
    <w:rsid w:val="00693AD6"/>
    <w:rsid w:val="00696247"/>
    <w:rsid w:val="00696FF3"/>
    <w:rsid w:val="00697ACF"/>
    <w:rsid w:val="006A1B62"/>
    <w:rsid w:val="006A3624"/>
    <w:rsid w:val="006A5505"/>
    <w:rsid w:val="006A5780"/>
    <w:rsid w:val="006B1124"/>
    <w:rsid w:val="006B550D"/>
    <w:rsid w:val="006B5921"/>
    <w:rsid w:val="006B5D7A"/>
    <w:rsid w:val="006B77D1"/>
    <w:rsid w:val="006B7B13"/>
    <w:rsid w:val="006C0B8A"/>
    <w:rsid w:val="006C2485"/>
    <w:rsid w:val="006D1BB5"/>
    <w:rsid w:val="006D41AD"/>
    <w:rsid w:val="006D4401"/>
    <w:rsid w:val="006D506C"/>
    <w:rsid w:val="006E0088"/>
    <w:rsid w:val="006E6300"/>
    <w:rsid w:val="006E7D29"/>
    <w:rsid w:val="006F0B93"/>
    <w:rsid w:val="006F52BA"/>
    <w:rsid w:val="006F5B4F"/>
    <w:rsid w:val="006F6A95"/>
    <w:rsid w:val="006F6B3A"/>
    <w:rsid w:val="0070343C"/>
    <w:rsid w:val="007116FD"/>
    <w:rsid w:val="0071523B"/>
    <w:rsid w:val="00715593"/>
    <w:rsid w:val="007204A5"/>
    <w:rsid w:val="007271F1"/>
    <w:rsid w:val="00727E5E"/>
    <w:rsid w:val="00730AAD"/>
    <w:rsid w:val="0073763D"/>
    <w:rsid w:val="00757391"/>
    <w:rsid w:val="00757D2A"/>
    <w:rsid w:val="00757F70"/>
    <w:rsid w:val="007728FE"/>
    <w:rsid w:val="0077334D"/>
    <w:rsid w:val="0077372D"/>
    <w:rsid w:val="00774BDC"/>
    <w:rsid w:val="00775294"/>
    <w:rsid w:val="00775619"/>
    <w:rsid w:val="00775991"/>
    <w:rsid w:val="00780C4D"/>
    <w:rsid w:val="00782782"/>
    <w:rsid w:val="007837C3"/>
    <w:rsid w:val="00786706"/>
    <w:rsid w:val="00786AAF"/>
    <w:rsid w:val="007909D0"/>
    <w:rsid w:val="00793D54"/>
    <w:rsid w:val="00797D79"/>
    <w:rsid w:val="007A0A35"/>
    <w:rsid w:val="007A0AEC"/>
    <w:rsid w:val="007A3810"/>
    <w:rsid w:val="007A4442"/>
    <w:rsid w:val="007A6159"/>
    <w:rsid w:val="007A7CA3"/>
    <w:rsid w:val="007B047C"/>
    <w:rsid w:val="007B073F"/>
    <w:rsid w:val="007B0840"/>
    <w:rsid w:val="007B0D71"/>
    <w:rsid w:val="007B3848"/>
    <w:rsid w:val="007B437D"/>
    <w:rsid w:val="007B6AD9"/>
    <w:rsid w:val="007B7A85"/>
    <w:rsid w:val="007E25C8"/>
    <w:rsid w:val="007E2EB3"/>
    <w:rsid w:val="007E2FC0"/>
    <w:rsid w:val="007E53E1"/>
    <w:rsid w:val="007E699E"/>
    <w:rsid w:val="007E6B34"/>
    <w:rsid w:val="007F313F"/>
    <w:rsid w:val="007F4AA9"/>
    <w:rsid w:val="007F763B"/>
    <w:rsid w:val="007F7F58"/>
    <w:rsid w:val="00801563"/>
    <w:rsid w:val="00802841"/>
    <w:rsid w:val="008039F8"/>
    <w:rsid w:val="00804EE3"/>
    <w:rsid w:val="0082341B"/>
    <w:rsid w:val="00824663"/>
    <w:rsid w:val="00825D66"/>
    <w:rsid w:val="00827FBC"/>
    <w:rsid w:val="0083112D"/>
    <w:rsid w:val="008334BD"/>
    <w:rsid w:val="00834193"/>
    <w:rsid w:val="00840FC3"/>
    <w:rsid w:val="00841C8A"/>
    <w:rsid w:val="00841E2F"/>
    <w:rsid w:val="00842107"/>
    <w:rsid w:val="0084447F"/>
    <w:rsid w:val="008456A6"/>
    <w:rsid w:val="008518F7"/>
    <w:rsid w:val="008526B7"/>
    <w:rsid w:val="00860F2D"/>
    <w:rsid w:val="00863D37"/>
    <w:rsid w:val="00864F85"/>
    <w:rsid w:val="008650E7"/>
    <w:rsid w:val="0087051F"/>
    <w:rsid w:val="008774C0"/>
    <w:rsid w:val="00877A27"/>
    <w:rsid w:val="00884E1F"/>
    <w:rsid w:val="00895AAA"/>
    <w:rsid w:val="0089736D"/>
    <w:rsid w:val="008A110F"/>
    <w:rsid w:val="008A4541"/>
    <w:rsid w:val="008B09CD"/>
    <w:rsid w:val="008B36A6"/>
    <w:rsid w:val="008B4B1E"/>
    <w:rsid w:val="008D0E5C"/>
    <w:rsid w:val="008D15D4"/>
    <w:rsid w:val="008D1798"/>
    <w:rsid w:val="008E44EC"/>
    <w:rsid w:val="008E64D8"/>
    <w:rsid w:val="008F46EA"/>
    <w:rsid w:val="00900973"/>
    <w:rsid w:val="00901CC9"/>
    <w:rsid w:val="00902F91"/>
    <w:rsid w:val="00903849"/>
    <w:rsid w:val="0090515D"/>
    <w:rsid w:val="009060EC"/>
    <w:rsid w:val="0091247D"/>
    <w:rsid w:val="00912CB4"/>
    <w:rsid w:val="009157D7"/>
    <w:rsid w:val="00917F36"/>
    <w:rsid w:val="00920F4E"/>
    <w:rsid w:val="009219DA"/>
    <w:rsid w:val="00922184"/>
    <w:rsid w:val="00923007"/>
    <w:rsid w:val="00926CA3"/>
    <w:rsid w:val="0093109C"/>
    <w:rsid w:val="00932890"/>
    <w:rsid w:val="00934C45"/>
    <w:rsid w:val="0093528F"/>
    <w:rsid w:val="00936D40"/>
    <w:rsid w:val="00940031"/>
    <w:rsid w:val="00940051"/>
    <w:rsid w:val="00940BDD"/>
    <w:rsid w:val="00943341"/>
    <w:rsid w:val="00945AE7"/>
    <w:rsid w:val="00947E68"/>
    <w:rsid w:val="00951024"/>
    <w:rsid w:val="00955975"/>
    <w:rsid w:val="0095661B"/>
    <w:rsid w:val="00956CB7"/>
    <w:rsid w:val="009679DC"/>
    <w:rsid w:val="009726D7"/>
    <w:rsid w:val="0097409D"/>
    <w:rsid w:val="009743F9"/>
    <w:rsid w:val="009746F1"/>
    <w:rsid w:val="009752C1"/>
    <w:rsid w:val="00980A2C"/>
    <w:rsid w:val="009869C5"/>
    <w:rsid w:val="00987209"/>
    <w:rsid w:val="009903BB"/>
    <w:rsid w:val="0099539E"/>
    <w:rsid w:val="009959E4"/>
    <w:rsid w:val="009A3B18"/>
    <w:rsid w:val="009A5311"/>
    <w:rsid w:val="009A556A"/>
    <w:rsid w:val="009B0591"/>
    <w:rsid w:val="009B31F6"/>
    <w:rsid w:val="009D5639"/>
    <w:rsid w:val="009E11FB"/>
    <w:rsid w:val="009E1D96"/>
    <w:rsid w:val="009F7DA1"/>
    <w:rsid w:val="009F7EAF"/>
    <w:rsid w:val="00A039EC"/>
    <w:rsid w:val="00A07319"/>
    <w:rsid w:val="00A07C41"/>
    <w:rsid w:val="00A110D6"/>
    <w:rsid w:val="00A208D2"/>
    <w:rsid w:val="00A211BB"/>
    <w:rsid w:val="00A223AE"/>
    <w:rsid w:val="00A24BBF"/>
    <w:rsid w:val="00A32738"/>
    <w:rsid w:val="00A3281F"/>
    <w:rsid w:val="00A35269"/>
    <w:rsid w:val="00A36478"/>
    <w:rsid w:val="00A36B27"/>
    <w:rsid w:val="00A40DDA"/>
    <w:rsid w:val="00A4380E"/>
    <w:rsid w:val="00A4495A"/>
    <w:rsid w:val="00A4513D"/>
    <w:rsid w:val="00A45BC7"/>
    <w:rsid w:val="00A45F73"/>
    <w:rsid w:val="00A4608D"/>
    <w:rsid w:val="00A5523B"/>
    <w:rsid w:val="00A55AF9"/>
    <w:rsid w:val="00A57C5D"/>
    <w:rsid w:val="00A671B5"/>
    <w:rsid w:val="00A70772"/>
    <w:rsid w:val="00A7467D"/>
    <w:rsid w:val="00A779B6"/>
    <w:rsid w:val="00A827C7"/>
    <w:rsid w:val="00A914BD"/>
    <w:rsid w:val="00A92AAB"/>
    <w:rsid w:val="00A92F57"/>
    <w:rsid w:val="00A93E27"/>
    <w:rsid w:val="00A95C8F"/>
    <w:rsid w:val="00A97D6E"/>
    <w:rsid w:val="00AA07A7"/>
    <w:rsid w:val="00AA1CDA"/>
    <w:rsid w:val="00AA2C6A"/>
    <w:rsid w:val="00AA3E52"/>
    <w:rsid w:val="00AA413B"/>
    <w:rsid w:val="00AA5208"/>
    <w:rsid w:val="00AA5CAB"/>
    <w:rsid w:val="00AA69EB"/>
    <w:rsid w:val="00AA70A4"/>
    <w:rsid w:val="00AB0253"/>
    <w:rsid w:val="00AB08F3"/>
    <w:rsid w:val="00AB0D9D"/>
    <w:rsid w:val="00AB3727"/>
    <w:rsid w:val="00AB3E38"/>
    <w:rsid w:val="00AC4CF3"/>
    <w:rsid w:val="00AC639F"/>
    <w:rsid w:val="00AC6C54"/>
    <w:rsid w:val="00AC79E5"/>
    <w:rsid w:val="00AD2306"/>
    <w:rsid w:val="00AD280A"/>
    <w:rsid w:val="00AD2B1B"/>
    <w:rsid w:val="00AD3C9F"/>
    <w:rsid w:val="00AE60E6"/>
    <w:rsid w:val="00AE7663"/>
    <w:rsid w:val="00AF340B"/>
    <w:rsid w:val="00AF6E93"/>
    <w:rsid w:val="00B0400A"/>
    <w:rsid w:val="00B06A49"/>
    <w:rsid w:val="00B06BF0"/>
    <w:rsid w:val="00B10726"/>
    <w:rsid w:val="00B1427E"/>
    <w:rsid w:val="00B1514D"/>
    <w:rsid w:val="00B15B9D"/>
    <w:rsid w:val="00B170BF"/>
    <w:rsid w:val="00B17A4B"/>
    <w:rsid w:val="00B33801"/>
    <w:rsid w:val="00B34D84"/>
    <w:rsid w:val="00B353A0"/>
    <w:rsid w:val="00B379A1"/>
    <w:rsid w:val="00B423AC"/>
    <w:rsid w:val="00B424B6"/>
    <w:rsid w:val="00B42812"/>
    <w:rsid w:val="00B44CF1"/>
    <w:rsid w:val="00B462DF"/>
    <w:rsid w:val="00B47320"/>
    <w:rsid w:val="00B50827"/>
    <w:rsid w:val="00B52A3D"/>
    <w:rsid w:val="00B54F2F"/>
    <w:rsid w:val="00B56F3C"/>
    <w:rsid w:val="00B57E9B"/>
    <w:rsid w:val="00B614F2"/>
    <w:rsid w:val="00B64AFB"/>
    <w:rsid w:val="00B669F1"/>
    <w:rsid w:val="00B76013"/>
    <w:rsid w:val="00B80DCE"/>
    <w:rsid w:val="00B857E7"/>
    <w:rsid w:val="00B86975"/>
    <w:rsid w:val="00B86CB8"/>
    <w:rsid w:val="00B909CA"/>
    <w:rsid w:val="00B917F0"/>
    <w:rsid w:val="00B93809"/>
    <w:rsid w:val="00B972E3"/>
    <w:rsid w:val="00BA340F"/>
    <w:rsid w:val="00BB0BBF"/>
    <w:rsid w:val="00BB4C13"/>
    <w:rsid w:val="00BB7766"/>
    <w:rsid w:val="00BC1187"/>
    <w:rsid w:val="00BC19B5"/>
    <w:rsid w:val="00BC69A0"/>
    <w:rsid w:val="00BD0246"/>
    <w:rsid w:val="00BD0F85"/>
    <w:rsid w:val="00BD62D6"/>
    <w:rsid w:val="00BD7759"/>
    <w:rsid w:val="00BE0F70"/>
    <w:rsid w:val="00BE48D6"/>
    <w:rsid w:val="00BE7449"/>
    <w:rsid w:val="00BF17BA"/>
    <w:rsid w:val="00BF2B29"/>
    <w:rsid w:val="00BF5BA9"/>
    <w:rsid w:val="00C01582"/>
    <w:rsid w:val="00C01A07"/>
    <w:rsid w:val="00C02060"/>
    <w:rsid w:val="00C022D7"/>
    <w:rsid w:val="00C029F5"/>
    <w:rsid w:val="00C10CCA"/>
    <w:rsid w:val="00C1187D"/>
    <w:rsid w:val="00C15B07"/>
    <w:rsid w:val="00C17C66"/>
    <w:rsid w:val="00C249D3"/>
    <w:rsid w:val="00C2511A"/>
    <w:rsid w:val="00C2514E"/>
    <w:rsid w:val="00C277E4"/>
    <w:rsid w:val="00C30E74"/>
    <w:rsid w:val="00C3295A"/>
    <w:rsid w:val="00C33422"/>
    <w:rsid w:val="00C37521"/>
    <w:rsid w:val="00C40D61"/>
    <w:rsid w:val="00C43878"/>
    <w:rsid w:val="00C44994"/>
    <w:rsid w:val="00C44E81"/>
    <w:rsid w:val="00C4537E"/>
    <w:rsid w:val="00C46056"/>
    <w:rsid w:val="00C46230"/>
    <w:rsid w:val="00C462D4"/>
    <w:rsid w:val="00C53D11"/>
    <w:rsid w:val="00C552D2"/>
    <w:rsid w:val="00C55DB3"/>
    <w:rsid w:val="00C577E4"/>
    <w:rsid w:val="00C607CF"/>
    <w:rsid w:val="00C664B3"/>
    <w:rsid w:val="00C73248"/>
    <w:rsid w:val="00C7521C"/>
    <w:rsid w:val="00C85F9F"/>
    <w:rsid w:val="00C91373"/>
    <w:rsid w:val="00C9228E"/>
    <w:rsid w:val="00C9267F"/>
    <w:rsid w:val="00C95B1F"/>
    <w:rsid w:val="00CA0D27"/>
    <w:rsid w:val="00CA2465"/>
    <w:rsid w:val="00CA63DF"/>
    <w:rsid w:val="00CB03F9"/>
    <w:rsid w:val="00CC0186"/>
    <w:rsid w:val="00CC2527"/>
    <w:rsid w:val="00CC2595"/>
    <w:rsid w:val="00CC5484"/>
    <w:rsid w:val="00CC5664"/>
    <w:rsid w:val="00CC5779"/>
    <w:rsid w:val="00CC7032"/>
    <w:rsid w:val="00CD434D"/>
    <w:rsid w:val="00CE080F"/>
    <w:rsid w:val="00CE1558"/>
    <w:rsid w:val="00CE2FA5"/>
    <w:rsid w:val="00CF2153"/>
    <w:rsid w:val="00CF51F5"/>
    <w:rsid w:val="00D00276"/>
    <w:rsid w:val="00D00515"/>
    <w:rsid w:val="00D00776"/>
    <w:rsid w:val="00D013E7"/>
    <w:rsid w:val="00D01958"/>
    <w:rsid w:val="00D021DA"/>
    <w:rsid w:val="00D02EB9"/>
    <w:rsid w:val="00D05FC0"/>
    <w:rsid w:val="00D1122E"/>
    <w:rsid w:val="00D14853"/>
    <w:rsid w:val="00D16248"/>
    <w:rsid w:val="00D1693B"/>
    <w:rsid w:val="00D17199"/>
    <w:rsid w:val="00D171A7"/>
    <w:rsid w:val="00D21A36"/>
    <w:rsid w:val="00D21B0F"/>
    <w:rsid w:val="00D2234E"/>
    <w:rsid w:val="00D23988"/>
    <w:rsid w:val="00D3478B"/>
    <w:rsid w:val="00D407D3"/>
    <w:rsid w:val="00D41C8D"/>
    <w:rsid w:val="00D42C9D"/>
    <w:rsid w:val="00D44A01"/>
    <w:rsid w:val="00D52982"/>
    <w:rsid w:val="00D530BC"/>
    <w:rsid w:val="00D55394"/>
    <w:rsid w:val="00D62A57"/>
    <w:rsid w:val="00D63108"/>
    <w:rsid w:val="00D641EE"/>
    <w:rsid w:val="00D65AAA"/>
    <w:rsid w:val="00D665D9"/>
    <w:rsid w:val="00D80E85"/>
    <w:rsid w:val="00D81410"/>
    <w:rsid w:val="00D84465"/>
    <w:rsid w:val="00D90F05"/>
    <w:rsid w:val="00D91168"/>
    <w:rsid w:val="00D92F02"/>
    <w:rsid w:val="00D949E6"/>
    <w:rsid w:val="00D94F64"/>
    <w:rsid w:val="00DA4051"/>
    <w:rsid w:val="00DA5BA8"/>
    <w:rsid w:val="00DA5BD7"/>
    <w:rsid w:val="00DA611F"/>
    <w:rsid w:val="00DB1F7E"/>
    <w:rsid w:val="00DB48B4"/>
    <w:rsid w:val="00DD1EEE"/>
    <w:rsid w:val="00DD2905"/>
    <w:rsid w:val="00DD2E68"/>
    <w:rsid w:val="00DD7DD7"/>
    <w:rsid w:val="00DD7FEC"/>
    <w:rsid w:val="00DE13E1"/>
    <w:rsid w:val="00DE16D0"/>
    <w:rsid w:val="00DE2D83"/>
    <w:rsid w:val="00DE4817"/>
    <w:rsid w:val="00DF1987"/>
    <w:rsid w:val="00DF258F"/>
    <w:rsid w:val="00DF35A9"/>
    <w:rsid w:val="00DF36C6"/>
    <w:rsid w:val="00DF48BB"/>
    <w:rsid w:val="00DF5A25"/>
    <w:rsid w:val="00DF76D8"/>
    <w:rsid w:val="00E044EB"/>
    <w:rsid w:val="00E16077"/>
    <w:rsid w:val="00E16C4B"/>
    <w:rsid w:val="00E16CA5"/>
    <w:rsid w:val="00E17F92"/>
    <w:rsid w:val="00E271C2"/>
    <w:rsid w:val="00E31499"/>
    <w:rsid w:val="00E31574"/>
    <w:rsid w:val="00E3264C"/>
    <w:rsid w:val="00E32B63"/>
    <w:rsid w:val="00E3435E"/>
    <w:rsid w:val="00E35361"/>
    <w:rsid w:val="00E36565"/>
    <w:rsid w:val="00E4158C"/>
    <w:rsid w:val="00E424F7"/>
    <w:rsid w:val="00E456F4"/>
    <w:rsid w:val="00E50428"/>
    <w:rsid w:val="00E56106"/>
    <w:rsid w:val="00E56948"/>
    <w:rsid w:val="00E73FD0"/>
    <w:rsid w:val="00E77C72"/>
    <w:rsid w:val="00E87488"/>
    <w:rsid w:val="00E90DE1"/>
    <w:rsid w:val="00E920C3"/>
    <w:rsid w:val="00E93010"/>
    <w:rsid w:val="00EA1DAB"/>
    <w:rsid w:val="00EA3128"/>
    <w:rsid w:val="00EA7DDE"/>
    <w:rsid w:val="00EB1F8E"/>
    <w:rsid w:val="00EB24DE"/>
    <w:rsid w:val="00EB673F"/>
    <w:rsid w:val="00EB7FE9"/>
    <w:rsid w:val="00EC2526"/>
    <w:rsid w:val="00EC27A1"/>
    <w:rsid w:val="00EC5D56"/>
    <w:rsid w:val="00EC7257"/>
    <w:rsid w:val="00ED03CD"/>
    <w:rsid w:val="00ED05BD"/>
    <w:rsid w:val="00ED20C4"/>
    <w:rsid w:val="00ED5B13"/>
    <w:rsid w:val="00ED75DB"/>
    <w:rsid w:val="00EE1096"/>
    <w:rsid w:val="00EE1BBD"/>
    <w:rsid w:val="00EE3671"/>
    <w:rsid w:val="00EE4E0A"/>
    <w:rsid w:val="00EF2280"/>
    <w:rsid w:val="00EF3EB8"/>
    <w:rsid w:val="00F02BD7"/>
    <w:rsid w:val="00F0330D"/>
    <w:rsid w:val="00F03F3B"/>
    <w:rsid w:val="00F11ABE"/>
    <w:rsid w:val="00F12306"/>
    <w:rsid w:val="00F15374"/>
    <w:rsid w:val="00F2114E"/>
    <w:rsid w:val="00F24030"/>
    <w:rsid w:val="00F24C06"/>
    <w:rsid w:val="00F26716"/>
    <w:rsid w:val="00F27DCD"/>
    <w:rsid w:val="00F30321"/>
    <w:rsid w:val="00F32BC6"/>
    <w:rsid w:val="00F34251"/>
    <w:rsid w:val="00F45AAC"/>
    <w:rsid w:val="00F46A24"/>
    <w:rsid w:val="00F56B64"/>
    <w:rsid w:val="00F5726F"/>
    <w:rsid w:val="00F60005"/>
    <w:rsid w:val="00F626FB"/>
    <w:rsid w:val="00F6530A"/>
    <w:rsid w:val="00F6599F"/>
    <w:rsid w:val="00F66553"/>
    <w:rsid w:val="00F72943"/>
    <w:rsid w:val="00F7778C"/>
    <w:rsid w:val="00F81DE0"/>
    <w:rsid w:val="00F820C0"/>
    <w:rsid w:val="00F87623"/>
    <w:rsid w:val="00F91BDB"/>
    <w:rsid w:val="00F94D65"/>
    <w:rsid w:val="00FA142E"/>
    <w:rsid w:val="00FA3B99"/>
    <w:rsid w:val="00FB0608"/>
    <w:rsid w:val="00FB352B"/>
    <w:rsid w:val="00FB729F"/>
    <w:rsid w:val="00FC2F3D"/>
    <w:rsid w:val="00FD4AE1"/>
    <w:rsid w:val="00FE7B9A"/>
    <w:rsid w:val="00FF2B48"/>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531FD7"/>
  <w15:docId w15:val="{9E61A625-D7EA-3F4F-9856-44A01EC3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DE"/>
    <w:rPr>
      <w:sz w:val="24"/>
      <w:szCs w:val="24"/>
    </w:rPr>
  </w:style>
  <w:style w:type="paragraph" w:styleId="Heading1">
    <w:name w:val="heading 1"/>
    <w:basedOn w:val="Normal"/>
    <w:next w:val="Noindent"/>
    <w:qFormat/>
    <w:rsid w:val="008A110F"/>
    <w:pPr>
      <w:keepNext/>
      <w:pageBreakBefore/>
      <w:numPr>
        <w:numId w:val="2"/>
      </w:numPr>
      <w:tabs>
        <w:tab w:val="clear" w:pos="126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1170"/>
        <w:tab w:val="num" w:pos="1260"/>
      </w:tabs>
      <w:spacing w:before="480"/>
      <w:ind w:left="126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rPr>
      <w:b/>
      <w:caps/>
    </w:rPr>
  </w:style>
  <w:style w:type="paragraph" w:customStyle="1" w:styleId="Noindent">
    <w:name w:val="No indent"/>
    <w:basedOn w:val="Normal"/>
    <w:next w:val="Normal"/>
    <w:link w:val="NoindentChar"/>
    <w:rsid w:val="00200B2E"/>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050F74"/>
    <w:pPr>
      <w:tabs>
        <w:tab w:val="left" w:pos="1620"/>
        <w:tab w:val="right" w:leader="dot" w:pos="9350"/>
      </w:tabs>
      <w:spacing w:line="360" w:lineRule="auto"/>
      <w:ind w:left="504"/>
    </w:pPr>
    <w:rPr>
      <w:b/>
      <w:caps/>
    </w:rPr>
  </w:style>
  <w:style w:type="paragraph" w:styleId="TOC3">
    <w:name w:val="toc 3"/>
    <w:basedOn w:val="Normal"/>
    <w:next w:val="Normal"/>
    <w:autoRedefine/>
    <w:uiPriority w:val="39"/>
    <w:rsid w:val="00050F74"/>
    <w:pPr>
      <w:tabs>
        <w:tab w:val="left" w:pos="1760"/>
        <w:tab w:val="left" w:pos="2160"/>
        <w:tab w:val="right" w:leader="dot" w:pos="9350"/>
      </w:tabs>
      <w:spacing w:line="360" w:lineRule="auto"/>
      <w:ind w:left="1008"/>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styleId="PageNumber">
    <w:name w:val="page number"/>
    <w:rsid w:val="00AC6C54"/>
  </w:style>
  <w:style w:type="character" w:customStyle="1" w:styleId="UnresolvedMention1">
    <w:name w:val="Unresolved Mention1"/>
    <w:uiPriority w:val="99"/>
    <w:semiHidden/>
    <w:unhideWhenUsed/>
    <w:rsid w:val="004F0688"/>
    <w:rPr>
      <w:color w:val="605E5C"/>
      <w:shd w:val="clear" w:color="auto" w:fill="E1DFDD"/>
    </w:rPr>
  </w:style>
  <w:style w:type="paragraph" w:styleId="NormalWeb">
    <w:name w:val="Normal (Web)"/>
    <w:basedOn w:val="Normal"/>
    <w:uiPriority w:val="99"/>
    <w:unhideWhenUsed/>
    <w:rsid w:val="00170AE9"/>
    <w:pPr>
      <w:spacing w:before="100" w:beforeAutospacing="1" w:after="100" w:afterAutospacing="1"/>
    </w:pPr>
  </w:style>
  <w:style w:type="character" w:styleId="FollowedHyperlink">
    <w:name w:val="FollowedHyperlink"/>
    <w:semiHidden/>
    <w:unhideWhenUsed/>
    <w:rsid w:val="00441C64"/>
    <w:rPr>
      <w:color w:val="800080"/>
      <w:u w:val="single"/>
    </w:rPr>
  </w:style>
  <w:style w:type="paragraph" w:styleId="BalloonText">
    <w:name w:val="Balloon Text"/>
    <w:basedOn w:val="Normal"/>
    <w:link w:val="BalloonTextChar"/>
    <w:semiHidden/>
    <w:unhideWhenUsed/>
    <w:rsid w:val="00860F2D"/>
    <w:rPr>
      <w:rFonts w:ascii="Segoe UI" w:hAnsi="Segoe UI" w:cs="Segoe UI"/>
      <w:sz w:val="18"/>
      <w:szCs w:val="18"/>
    </w:rPr>
  </w:style>
  <w:style w:type="character" w:customStyle="1" w:styleId="BalloonTextChar">
    <w:name w:val="Balloon Text Char"/>
    <w:basedOn w:val="DefaultParagraphFont"/>
    <w:link w:val="BalloonText"/>
    <w:semiHidden/>
    <w:rsid w:val="00860F2D"/>
    <w:rPr>
      <w:rFonts w:ascii="Segoe UI" w:hAnsi="Segoe UI" w:cs="Segoe UI"/>
      <w:sz w:val="18"/>
      <w:szCs w:val="18"/>
    </w:rPr>
  </w:style>
  <w:style w:type="character" w:styleId="Strong">
    <w:name w:val="Strong"/>
    <w:uiPriority w:val="22"/>
    <w:qFormat/>
    <w:rsid w:val="00F94D65"/>
    <w:rPr>
      <w:b/>
      <w:bCs/>
    </w:rPr>
  </w:style>
  <w:style w:type="paragraph" w:customStyle="1" w:styleId="EndNoteBibliographyTitle">
    <w:name w:val="EndNote Bibliography Title"/>
    <w:basedOn w:val="Normal"/>
    <w:link w:val="EndNoteBibliographyTitleChar"/>
    <w:rsid w:val="008F46EA"/>
    <w:pPr>
      <w:jc w:val="center"/>
    </w:pPr>
  </w:style>
  <w:style w:type="character" w:customStyle="1" w:styleId="NoindentChar">
    <w:name w:val="No indent Char"/>
    <w:basedOn w:val="DefaultParagraphFont"/>
    <w:link w:val="Noindent"/>
    <w:rsid w:val="008F46EA"/>
    <w:rPr>
      <w:sz w:val="24"/>
      <w:szCs w:val="24"/>
    </w:rPr>
  </w:style>
  <w:style w:type="character" w:customStyle="1" w:styleId="EndNoteBibliographyTitleChar">
    <w:name w:val="EndNote Bibliography Title Char"/>
    <w:basedOn w:val="NoindentChar"/>
    <w:link w:val="EndNoteBibliographyTitle"/>
    <w:rsid w:val="008F46EA"/>
    <w:rPr>
      <w:sz w:val="24"/>
      <w:szCs w:val="24"/>
    </w:rPr>
  </w:style>
  <w:style w:type="paragraph" w:customStyle="1" w:styleId="EndNoteBibliography">
    <w:name w:val="EndNote Bibliography"/>
    <w:basedOn w:val="Normal"/>
    <w:link w:val="EndNoteBibliographyChar"/>
    <w:rsid w:val="008F46EA"/>
  </w:style>
  <w:style w:type="character" w:customStyle="1" w:styleId="EndNoteBibliographyChar">
    <w:name w:val="EndNote Bibliography Char"/>
    <w:basedOn w:val="NoindentChar"/>
    <w:link w:val="EndNoteBibliography"/>
    <w:rsid w:val="008F46EA"/>
    <w:rPr>
      <w:sz w:val="24"/>
      <w:szCs w:val="24"/>
    </w:rPr>
  </w:style>
  <w:style w:type="paragraph" w:customStyle="1" w:styleId="commentcontentpara">
    <w:name w:val="commentcontentpara"/>
    <w:basedOn w:val="Normal"/>
    <w:rsid w:val="0070343C"/>
    <w:pPr>
      <w:spacing w:before="100" w:beforeAutospacing="1" w:after="100" w:afterAutospacing="1"/>
    </w:pPr>
  </w:style>
  <w:style w:type="character" w:customStyle="1" w:styleId="apple-converted-space">
    <w:name w:val="apple-converted-space"/>
    <w:rsid w:val="0070343C"/>
  </w:style>
  <w:style w:type="character" w:styleId="CommentReference">
    <w:name w:val="annotation reference"/>
    <w:basedOn w:val="DefaultParagraphFont"/>
    <w:semiHidden/>
    <w:unhideWhenUsed/>
    <w:rsid w:val="00824663"/>
    <w:rPr>
      <w:sz w:val="16"/>
      <w:szCs w:val="16"/>
    </w:rPr>
  </w:style>
  <w:style w:type="paragraph" w:styleId="CommentText">
    <w:name w:val="annotation text"/>
    <w:basedOn w:val="Normal"/>
    <w:link w:val="CommentTextChar"/>
    <w:semiHidden/>
    <w:unhideWhenUsed/>
    <w:rsid w:val="00824663"/>
    <w:rPr>
      <w:sz w:val="20"/>
      <w:szCs w:val="20"/>
    </w:rPr>
  </w:style>
  <w:style w:type="character" w:customStyle="1" w:styleId="CommentTextChar">
    <w:name w:val="Comment Text Char"/>
    <w:basedOn w:val="DefaultParagraphFont"/>
    <w:link w:val="CommentText"/>
    <w:semiHidden/>
    <w:rsid w:val="00824663"/>
  </w:style>
  <w:style w:type="paragraph" w:styleId="CommentSubject">
    <w:name w:val="annotation subject"/>
    <w:basedOn w:val="CommentText"/>
    <w:next w:val="CommentText"/>
    <w:link w:val="CommentSubjectChar"/>
    <w:semiHidden/>
    <w:unhideWhenUsed/>
    <w:rsid w:val="00824663"/>
    <w:rPr>
      <w:b/>
      <w:bCs/>
    </w:rPr>
  </w:style>
  <w:style w:type="character" w:customStyle="1" w:styleId="CommentSubjectChar">
    <w:name w:val="Comment Subject Char"/>
    <w:basedOn w:val="CommentTextChar"/>
    <w:link w:val="CommentSubject"/>
    <w:semiHidden/>
    <w:rsid w:val="00824663"/>
    <w:rPr>
      <w:b/>
      <w:bCs/>
    </w:rPr>
  </w:style>
  <w:style w:type="character" w:customStyle="1" w:styleId="FooterChar">
    <w:name w:val="Footer Char"/>
    <w:basedOn w:val="DefaultParagraphFont"/>
    <w:link w:val="Footer"/>
    <w:uiPriority w:val="99"/>
    <w:rsid w:val="00342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497">
      <w:bodyDiv w:val="1"/>
      <w:marLeft w:val="0"/>
      <w:marRight w:val="0"/>
      <w:marTop w:val="0"/>
      <w:marBottom w:val="0"/>
      <w:divBdr>
        <w:top w:val="none" w:sz="0" w:space="0" w:color="auto"/>
        <w:left w:val="none" w:sz="0" w:space="0" w:color="auto"/>
        <w:bottom w:val="none" w:sz="0" w:space="0" w:color="auto"/>
        <w:right w:val="none" w:sz="0" w:space="0" w:color="auto"/>
      </w:divBdr>
    </w:div>
    <w:div w:id="131482429">
      <w:bodyDiv w:val="1"/>
      <w:marLeft w:val="0"/>
      <w:marRight w:val="0"/>
      <w:marTop w:val="0"/>
      <w:marBottom w:val="0"/>
      <w:divBdr>
        <w:top w:val="none" w:sz="0" w:space="0" w:color="auto"/>
        <w:left w:val="none" w:sz="0" w:space="0" w:color="auto"/>
        <w:bottom w:val="none" w:sz="0" w:space="0" w:color="auto"/>
        <w:right w:val="none" w:sz="0" w:space="0" w:color="auto"/>
      </w:divBdr>
    </w:div>
    <w:div w:id="247428051">
      <w:bodyDiv w:val="1"/>
      <w:marLeft w:val="0"/>
      <w:marRight w:val="0"/>
      <w:marTop w:val="0"/>
      <w:marBottom w:val="0"/>
      <w:divBdr>
        <w:top w:val="none" w:sz="0" w:space="0" w:color="auto"/>
        <w:left w:val="none" w:sz="0" w:space="0" w:color="auto"/>
        <w:bottom w:val="none" w:sz="0" w:space="0" w:color="auto"/>
        <w:right w:val="none" w:sz="0" w:space="0" w:color="auto"/>
      </w:divBdr>
    </w:div>
    <w:div w:id="412356971">
      <w:bodyDiv w:val="1"/>
      <w:marLeft w:val="0"/>
      <w:marRight w:val="0"/>
      <w:marTop w:val="0"/>
      <w:marBottom w:val="0"/>
      <w:divBdr>
        <w:top w:val="none" w:sz="0" w:space="0" w:color="auto"/>
        <w:left w:val="none" w:sz="0" w:space="0" w:color="auto"/>
        <w:bottom w:val="none" w:sz="0" w:space="0" w:color="auto"/>
        <w:right w:val="none" w:sz="0" w:space="0" w:color="auto"/>
      </w:divBdr>
      <w:divsChild>
        <w:div w:id="1888762431">
          <w:marLeft w:val="0"/>
          <w:marRight w:val="0"/>
          <w:marTop w:val="0"/>
          <w:marBottom w:val="0"/>
          <w:divBdr>
            <w:top w:val="none" w:sz="0" w:space="0" w:color="auto"/>
            <w:left w:val="none" w:sz="0" w:space="0" w:color="auto"/>
            <w:bottom w:val="none" w:sz="0" w:space="0" w:color="auto"/>
            <w:right w:val="none" w:sz="0" w:space="0" w:color="auto"/>
          </w:divBdr>
          <w:divsChild>
            <w:div w:id="1861774766">
              <w:marLeft w:val="0"/>
              <w:marRight w:val="0"/>
              <w:marTop w:val="0"/>
              <w:marBottom w:val="0"/>
              <w:divBdr>
                <w:top w:val="none" w:sz="0" w:space="0" w:color="auto"/>
                <w:left w:val="none" w:sz="0" w:space="0" w:color="auto"/>
                <w:bottom w:val="none" w:sz="0" w:space="0" w:color="auto"/>
                <w:right w:val="none" w:sz="0" w:space="0" w:color="auto"/>
              </w:divBdr>
              <w:divsChild>
                <w:div w:id="1636328995">
                  <w:marLeft w:val="0"/>
                  <w:marRight w:val="0"/>
                  <w:marTop w:val="0"/>
                  <w:marBottom w:val="0"/>
                  <w:divBdr>
                    <w:top w:val="none" w:sz="0" w:space="0" w:color="auto"/>
                    <w:left w:val="none" w:sz="0" w:space="0" w:color="auto"/>
                    <w:bottom w:val="none" w:sz="0" w:space="0" w:color="auto"/>
                    <w:right w:val="none" w:sz="0" w:space="0" w:color="auto"/>
                  </w:divBdr>
                </w:div>
                <w:div w:id="1697273698">
                  <w:marLeft w:val="0"/>
                  <w:marRight w:val="0"/>
                  <w:marTop w:val="0"/>
                  <w:marBottom w:val="0"/>
                  <w:divBdr>
                    <w:top w:val="none" w:sz="0" w:space="0" w:color="auto"/>
                    <w:left w:val="none" w:sz="0" w:space="0" w:color="auto"/>
                    <w:bottom w:val="none" w:sz="0" w:space="0" w:color="auto"/>
                    <w:right w:val="none" w:sz="0" w:space="0" w:color="auto"/>
                  </w:divBdr>
                </w:div>
              </w:divsChild>
            </w:div>
            <w:div w:id="666521301">
              <w:marLeft w:val="0"/>
              <w:marRight w:val="0"/>
              <w:marTop w:val="0"/>
              <w:marBottom w:val="0"/>
              <w:divBdr>
                <w:top w:val="none" w:sz="0" w:space="0" w:color="auto"/>
                <w:left w:val="none" w:sz="0" w:space="0" w:color="auto"/>
                <w:bottom w:val="none" w:sz="0" w:space="0" w:color="auto"/>
                <w:right w:val="none" w:sz="0" w:space="0" w:color="auto"/>
              </w:divBdr>
              <w:divsChild>
                <w:div w:id="13251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4282">
      <w:bodyDiv w:val="1"/>
      <w:marLeft w:val="0"/>
      <w:marRight w:val="0"/>
      <w:marTop w:val="0"/>
      <w:marBottom w:val="0"/>
      <w:divBdr>
        <w:top w:val="none" w:sz="0" w:space="0" w:color="auto"/>
        <w:left w:val="none" w:sz="0" w:space="0" w:color="auto"/>
        <w:bottom w:val="none" w:sz="0" w:space="0" w:color="auto"/>
        <w:right w:val="none" w:sz="0" w:space="0" w:color="auto"/>
      </w:divBdr>
    </w:div>
    <w:div w:id="452480009">
      <w:bodyDiv w:val="1"/>
      <w:marLeft w:val="0"/>
      <w:marRight w:val="0"/>
      <w:marTop w:val="0"/>
      <w:marBottom w:val="0"/>
      <w:divBdr>
        <w:top w:val="none" w:sz="0" w:space="0" w:color="auto"/>
        <w:left w:val="none" w:sz="0" w:space="0" w:color="auto"/>
        <w:bottom w:val="none" w:sz="0" w:space="0" w:color="auto"/>
        <w:right w:val="none" w:sz="0" w:space="0" w:color="auto"/>
      </w:divBdr>
      <w:divsChild>
        <w:div w:id="824512787">
          <w:marLeft w:val="0"/>
          <w:marRight w:val="0"/>
          <w:marTop w:val="0"/>
          <w:marBottom w:val="0"/>
          <w:divBdr>
            <w:top w:val="none" w:sz="0" w:space="0" w:color="auto"/>
            <w:left w:val="none" w:sz="0" w:space="0" w:color="auto"/>
            <w:bottom w:val="none" w:sz="0" w:space="0" w:color="auto"/>
            <w:right w:val="none" w:sz="0" w:space="0" w:color="auto"/>
          </w:divBdr>
          <w:divsChild>
            <w:div w:id="1927372768">
              <w:marLeft w:val="0"/>
              <w:marRight w:val="0"/>
              <w:marTop w:val="0"/>
              <w:marBottom w:val="0"/>
              <w:divBdr>
                <w:top w:val="none" w:sz="0" w:space="0" w:color="auto"/>
                <w:left w:val="none" w:sz="0" w:space="0" w:color="auto"/>
                <w:bottom w:val="none" w:sz="0" w:space="0" w:color="auto"/>
                <w:right w:val="none" w:sz="0" w:space="0" w:color="auto"/>
              </w:divBdr>
              <w:divsChild>
                <w:div w:id="1927303603">
                  <w:marLeft w:val="0"/>
                  <w:marRight w:val="0"/>
                  <w:marTop w:val="0"/>
                  <w:marBottom w:val="0"/>
                  <w:divBdr>
                    <w:top w:val="none" w:sz="0" w:space="0" w:color="auto"/>
                    <w:left w:val="none" w:sz="0" w:space="0" w:color="auto"/>
                    <w:bottom w:val="none" w:sz="0" w:space="0" w:color="auto"/>
                    <w:right w:val="none" w:sz="0" w:space="0" w:color="auto"/>
                  </w:divBdr>
                  <w:divsChild>
                    <w:div w:id="19887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1360">
      <w:bodyDiv w:val="1"/>
      <w:marLeft w:val="0"/>
      <w:marRight w:val="0"/>
      <w:marTop w:val="0"/>
      <w:marBottom w:val="0"/>
      <w:divBdr>
        <w:top w:val="none" w:sz="0" w:space="0" w:color="auto"/>
        <w:left w:val="none" w:sz="0" w:space="0" w:color="auto"/>
        <w:bottom w:val="none" w:sz="0" w:space="0" w:color="auto"/>
        <w:right w:val="none" w:sz="0" w:space="0" w:color="auto"/>
      </w:divBdr>
    </w:div>
    <w:div w:id="492258047">
      <w:bodyDiv w:val="1"/>
      <w:marLeft w:val="0"/>
      <w:marRight w:val="0"/>
      <w:marTop w:val="0"/>
      <w:marBottom w:val="0"/>
      <w:divBdr>
        <w:top w:val="none" w:sz="0" w:space="0" w:color="auto"/>
        <w:left w:val="none" w:sz="0" w:space="0" w:color="auto"/>
        <w:bottom w:val="none" w:sz="0" w:space="0" w:color="auto"/>
        <w:right w:val="none" w:sz="0" w:space="0" w:color="auto"/>
      </w:divBdr>
      <w:divsChild>
        <w:div w:id="479804895">
          <w:marLeft w:val="0"/>
          <w:marRight w:val="0"/>
          <w:marTop w:val="0"/>
          <w:marBottom w:val="0"/>
          <w:divBdr>
            <w:top w:val="none" w:sz="0" w:space="0" w:color="auto"/>
            <w:left w:val="none" w:sz="0" w:space="0" w:color="auto"/>
            <w:bottom w:val="none" w:sz="0" w:space="0" w:color="auto"/>
            <w:right w:val="none" w:sz="0" w:space="0" w:color="auto"/>
          </w:divBdr>
          <w:divsChild>
            <w:div w:id="2047679964">
              <w:marLeft w:val="0"/>
              <w:marRight w:val="0"/>
              <w:marTop w:val="0"/>
              <w:marBottom w:val="0"/>
              <w:divBdr>
                <w:top w:val="none" w:sz="0" w:space="0" w:color="auto"/>
                <w:left w:val="none" w:sz="0" w:space="0" w:color="auto"/>
                <w:bottom w:val="none" w:sz="0" w:space="0" w:color="auto"/>
                <w:right w:val="none" w:sz="0" w:space="0" w:color="auto"/>
              </w:divBdr>
              <w:divsChild>
                <w:div w:id="2141149820">
                  <w:marLeft w:val="0"/>
                  <w:marRight w:val="0"/>
                  <w:marTop w:val="0"/>
                  <w:marBottom w:val="0"/>
                  <w:divBdr>
                    <w:top w:val="none" w:sz="0" w:space="0" w:color="auto"/>
                    <w:left w:val="none" w:sz="0" w:space="0" w:color="auto"/>
                    <w:bottom w:val="none" w:sz="0" w:space="0" w:color="auto"/>
                    <w:right w:val="none" w:sz="0" w:space="0" w:color="auto"/>
                  </w:divBdr>
                  <w:divsChild>
                    <w:div w:id="232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408">
      <w:bodyDiv w:val="1"/>
      <w:marLeft w:val="0"/>
      <w:marRight w:val="0"/>
      <w:marTop w:val="0"/>
      <w:marBottom w:val="0"/>
      <w:divBdr>
        <w:top w:val="none" w:sz="0" w:space="0" w:color="auto"/>
        <w:left w:val="none" w:sz="0" w:space="0" w:color="auto"/>
        <w:bottom w:val="none" w:sz="0" w:space="0" w:color="auto"/>
        <w:right w:val="none" w:sz="0" w:space="0" w:color="auto"/>
      </w:divBdr>
      <w:divsChild>
        <w:div w:id="1340280080">
          <w:marLeft w:val="0"/>
          <w:marRight w:val="0"/>
          <w:marTop w:val="100"/>
          <w:marBottom w:val="100"/>
          <w:divBdr>
            <w:top w:val="none" w:sz="0" w:space="0" w:color="auto"/>
            <w:left w:val="none" w:sz="0" w:space="0" w:color="auto"/>
            <w:bottom w:val="none" w:sz="0" w:space="0" w:color="auto"/>
            <w:right w:val="none" w:sz="0" w:space="0" w:color="auto"/>
          </w:divBdr>
          <w:divsChild>
            <w:div w:id="2124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525">
      <w:bodyDiv w:val="1"/>
      <w:marLeft w:val="0"/>
      <w:marRight w:val="0"/>
      <w:marTop w:val="0"/>
      <w:marBottom w:val="0"/>
      <w:divBdr>
        <w:top w:val="none" w:sz="0" w:space="0" w:color="auto"/>
        <w:left w:val="none" w:sz="0" w:space="0" w:color="auto"/>
        <w:bottom w:val="none" w:sz="0" w:space="0" w:color="auto"/>
        <w:right w:val="none" w:sz="0" w:space="0" w:color="auto"/>
      </w:divBdr>
    </w:div>
    <w:div w:id="766972437">
      <w:bodyDiv w:val="1"/>
      <w:marLeft w:val="0"/>
      <w:marRight w:val="0"/>
      <w:marTop w:val="0"/>
      <w:marBottom w:val="0"/>
      <w:divBdr>
        <w:top w:val="none" w:sz="0" w:space="0" w:color="auto"/>
        <w:left w:val="none" w:sz="0" w:space="0" w:color="auto"/>
        <w:bottom w:val="none" w:sz="0" w:space="0" w:color="auto"/>
        <w:right w:val="none" w:sz="0" w:space="0" w:color="auto"/>
      </w:divBdr>
      <w:divsChild>
        <w:div w:id="2023320084">
          <w:marLeft w:val="0"/>
          <w:marRight w:val="0"/>
          <w:marTop w:val="0"/>
          <w:marBottom w:val="0"/>
          <w:divBdr>
            <w:top w:val="none" w:sz="0" w:space="0" w:color="auto"/>
            <w:left w:val="none" w:sz="0" w:space="0" w:color="auto"/>
            <w:bottom w:val="none" w:sz="0" w:space="0" w:color="auto"/>
            <w:right w:val="none" w:sz="0" w:space="0" w:color="auto"/>
          </w:divBdr>
          <w:divsChild>
            <w:div w:id="136186320">
              <w:marLeft w:val="0"/>
              <w:marRight w:val="0"/>
              <w:marTop w:val="0"/>
              <w:marBottom w:val="0"/>
              <w:divBdr>
                <w:top w:val="none" w:sz="0" w:space="0" w:color="auto"/>
                <w:left w:val="none" w:sz="0" w:space="0" w:color="auto"/>
                <w:bottom w:val="none" w:sz="0" w:space="0" w:color="auto"/>
                <w:right w:val="none" w:sz="0" w:space="0" w:color="auto"/>
              </w:divBdr>
              <w:divsChild>
                <w:div w:id="18423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4237">
      <w:bodyDiv w:val="1"/>
      <w:marLeft w:val="0"/>
      <w:marRight w:val="0"/>
      <w:marTop w:val="0"/>
      <w:marBottom w:val="0"/>
      <w:divBdr>
        <w:top w:val="none" w:sz="0" w:space="0" w:color="auto"/>
        <w:left w:val="none" w:sz="0" w:space="0" w:color="auto"/>
        <w:bottom w:val="none" w:sz="0" w:space="0" w:color="auto"/>
        <w:right w:val="none" w:sz="0" w:space="0" w:color="auto"/>
      </w:divBdr>
      <w:divsChild>
        <w:div w:id="281377842">
          <w:marLeft w:val="0"/>
          <w:marRight w:val="0"/>
          <w:marTop w:val="0"/>
          <w:marBottom w:val="0"/>
          <w:divBdr>
            <w:top w:val="none" w:sz="0" w:space="0" w:color="auto"/>
            <w:left w:val="none" w:sz="0" w:space="0" w:color="auto"/>
            <w:bottom w:val="none" w:sz="0" w:space="0" w:color="auto"/>
            <w:right w:val="none" w:sz="0" w:space="0" w:color="auto"/>
          </w:divBdr>
          <w:divsChild>
            <w:div w:id="1157921300">
              <w:marLeft w:val="0"/>
              <w:marRight w:val="0"/>
              <w:marTop w:val="0"/>
              <w:marBottom w:val="0"/>
              <w:divBdr>
                <w:top w:val="none" w:sz="0" w:space="0" w:color="auto"/>
                <w:left w:val="none" w:sz="0" w:space="0" w:color="auto"/>
                <w:bottom w:val="none" w:sz="0" w:space="0" w:color="auto"/>
                <w:right w:val="none" w:sz="0" w:space="0" w:color="auto"/>
              </w:divBdr>
              <w:divsChild>
                <w:div w:id="1412462872">
                  <w:marLeft w:val="0"/>
                  <w:marRight w:val="0"/>
                  <w:marTop w:val="0"/>
                  <w:marBottom w:val="0"/>
                  <w:divBdr>
                    <w:top w:val="none" w:sz="0" w:space="0" w:color="auto"/>
                    <w:left w:val="none" w:sz="0" w:space="0" w:color="auto"/>
                    <w:bottom w:val="none" w:sz="0" w:space="0" w:color="auto"/>
                    <w:right w:val="none" w:sz="0" w:space="0" w:color="auto"/>
                  </w:divBdr>
                  <w:divsChild>
                    <w:div w:id="1614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2181">
      <w:bodyDiv w:val="1"/>
      <w:marLeft w:val="0"/>
      <w:marRight w:val="0"/>
      <w:marTop w:val="0"/>
      <w:marBottom w:val="0"/>
      <w:divBdr>
        <w:top w:val="none" w:sz="0" w:space="0" w:color="auto"/>
        <w:left w:val="none" w:sz="0" w:space="0" w:color="auto"/>
        <w:bottom w:val="none" w:sz="0" w:space="0" w:color="auto"/>
        <w:right w:val="none" w:sz="0" w:space="0" w:color="auto"/>
      </w:divBdr>
      <w:divsChild>
        <w:div w:id="1095783234">
          <w:marLeft w:val="0"/>
          <w:marRight w:val="0"/>
          <w:marTop w:val="0"/>
          <w:marBottom w:val="0"/>
          <w:divBdr>
            <w:top w:val="none" w:sz="0" w:space="0" w:color="auto"/>
            <w:left w:val="none" w:sz="0" w:space="0" w:color="auto"/>
            <w:bottom w:val="none" w:sz="0" w:space="0" w:color="auto"/>
            <w:right w:val="none" w:sz="0" w:space="0" w:color="auto"/>
          </w:divBdr>
          <w:divsChild>
            <w:div w:id="877621654">
              <w:marLeft w:val="0"/>
              <w:marRight w:val="0"/>
              <w:marTop w:val="0"/>
              <w:marBottom w:val="0"/>
              <w:divBdr>
                <w:top w:val="none" w:sz="0" w:space="0" w:color="auto"/>
                <w:left w:val="none" w:sz="0" w:space="0" w:color="auto"/>
                <w:bottom w:val="none" w:sz="0" w:space="0" w:color="auto"/>
                <w:right w:val="none" w:sz="0" w:space="0" w:color="auto"/>
              </w:divBdr>
              <w:divsChild>
                <w:div w:id="1122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9233">
      <w:bodyDiv w:val="1"/>
      <w:marLeft w:val="0"/>
      <w:marRight w:val="0"/>
      <w:marTop w:val="0"/>
      <w:marBottom w:val="0"/>
      <w:divBdr>
        <w:top w:val="none" w:sz="0" w:space="0" w:color="auto"/>
        <w:left w:val="none" w:sz="0" w:space="0" w:color="auto"/>
        <w:bottom w:val="none" w:sz="0" w:space="0" w:color="auto"/>
        <w:right w:val="none" w:sz="0" w:space="0" w:color="auto"/>
      </w:divBdr>
    </w:div>
    <w:div w:id="797181892">
      <w:bodyDiv w:val="1"/>
      <w:marLeft w:val="0"/>
      <w:marRight w:val="0"/>
      <w:marTop w:val="0"/>
      <w:marBottom w:val="0"/>
      <w:divBdr>
        <w:top w:val="none" w:sz="0" w:space="0" w:color="auto"/>
        <w:left w:val="none" w:sz="0" w:space="0" w:color="auto"/>
        <w:bottom w:val="none" w:sz="0" w:space="0" w:color="auto"/>
        <w:right w:val="none" w:sz="0" w:space="0" w:color="auto"/>
      </w:divBdr>
    </w:div>
    <w:div w:id="803278730">
      <w:bodyDiv w:val="1"/>
      <w:marLeft w:val="0"/>
      <w:marRight w:val="0"/>
      <w:marTop w:val="0"/>
      <w:marBottom w:val="0"/>
      <w:divBdr>
        <w:top w:val="none" w:sz="0" w:space="0" w:color="auto"/>
        <w:left w:val="none" w:sz="0" w:space="0" w:color="auto"/>
        <w:bottom w:val="none" w:sz="0" w:space="0" w:color="auto"/>
        <w:right w:val="none" w:sz="0" w:space="0" w:color="auto"/>
      </w:divBdr>
    </w:div>
    <w:div w:id="850797764">
      <w:bodyDiv w:val="1"/>
      <w:marLeft w:val="0"/>
      <w:marRight w:val="0"/>
      <w:marTop w:val="0"/>
      <w:marBottom w:val="0"/>
      <w:divBdr>
        <w:top w:val="none" w:sz="0" w:space="0" w:color="auto"/>
        <w:left w:val="none" w:sz="0" w:space="0" w:color="auto"/>
        <w:bottom w:val="none" w:sz="0" w:space="0" w:color="auto"/>
        <w:right w:val="none" w:sz="0" w:space="0" w:color="auto"/>
      </w:divBdr>
    </w:div>
    <w:div w:id="854228303">
      <w:bodyDiv w:val="1"/>
      <w:marLeft w:val="0"/>
      <w:marRight w:val="0"/>
      <w:marTop w:val="0"/>
      <w:marBottom w:val="0"/>
      <w:divBdr>
        <w:top w:val="none" w:sz="0" w:space="0" w:color="auto"/>
        <w:left w:val="none" w:sz="0" w:space="0" w:color="auto"/>
        <w:bottom w:val="none" w:sz="0" w:space="0" w:color="auto"/>
        <w:right w:val="none" w:sz="0" w:space="0" w:color="auto"/>
      </w:divBdr>
    </w:div>
    <w:div w:id="867107476">
      <w:bodyDiv w:val="1"/>
      <w:marLeft w:val="0"/>
      <w:marRight w:val="0"/>
      <w:marTop w:val="0"/>
      <w:marBottom w:val="0"/>
      <w:divBdr>
        <w:top w:val="none" w:sz="0" w:space="0" w:color="auto"/>
        <w:left w:val="none" w:sz="0" w:space="0" w:color="auto"/>
        <w:bottom w:val="none" w:sz="0" w:space="0" w:color="auto"/>
        <w:right w:val="none" w:sz="0" w:space="0" w:color="auto"/>
      </w:divBdr>
    </w:div>
    <w:div w:id="930699317">
      <w:bodyDiv w:val="1"/>
      <w:marLeft w:val="0"/>
      <w:marRight w:val="0"/>
      <w:marTop w:val="0"/>
      <w:marBottom w:val="0"/>
      <w:divBdr>
        <w:top w:val="none" w:sz="0" w:space="0" w:color="auto"/>
        <w:left w:val="none" w:sz="0" w:space="0" w:color="auto"/>
        <w:bottom w:val="none" w:sz="0" w:space="0" w:color="auto"/>
        <w:right w:val="none" w:sz="0" w:space="0" w:color="auto"/>
      </w:divBdr>
    </w:div>
    <w:div w:id="936594350">
      <w:bodyDiv w:val="1"/>
      <w:marLeft w:val="0"/>
      <w:marRight w:val="0"/>
      <w:marTop w:val="0"/>
      <w:marBottom w:val="0"/>
      <w:divBdr>
        <w:top w:val="none" w:sz="0" w:space="0" w:color="auto"/>
        <w:left w:val="none" w:sz="0" w:space="0" w:color="auto"/>
        <w:bottom w:val="none" w:sz="0" w:space="0" w:color="auto"/>
        <w:right w:val="none" w:sz="0" w:space="0" w:color="auto"/>
      </w:divBdr>
    </w:div>
    <w:div w:id="950673018">
      <w:bodyDiv w:val="1"/>
      <w:marLeft w:val="0"/>
      <w:marRight w:val="0"/>
      <w:marTop w:val="0"/>
      <w:marBottom w:val="0"/>
      <w:divBdr>
        <w:top w:val="none" w:sz="0" w:space="0" w:color="auto"/>
        <w:left w:val="none" w:sz="0" w:space="0" w:color="auto"/>
        <w:bottom w:val="none" w:sz="0" w:space="0" w:color="auto"/>
        <w:right w:val="none" w:sz="0" w:space="0" w:color="auto"/>
      </w:divBdr>
      <w:divsChild>
        <w:div w:id="2108117069">
          <w:marLeft w:val="0"/>
          <w:marRight w:val="0"/>
          <w:marTop w:val="0"/>
          <w:marBottom w:val="0"/>
          <w:divBdr>
            <w:top w:val="none" w:sz="0" w:space="0" w:color="auto"/>
            <w:left w:val="none" w:sz="0" w:space="0" w:color="auto"/>
            <w:bottom w:val="none" w:sz="0" w:space="0" w:color="auto"/>
            <w:right w:val="none" w:sz="0" w:space="0" w:color="auto"/>
          </w:divBdr>
        </w:div>
      </w:divsChild>
    </w:div>
    <w:div w:id="974138558">
      <w:bodyDiv w:val="1"/>
      <w:marLeft w:val="0"/>
      <w:marRight w:val="0"/>
      <w:marTop w:val="0"/>
      <w:marBottom w:val="0"/>
      <w:divBdr>
        <w:top w:val="none" w:sz="0" w:space="0" w:color="auto"/>
        <w:left w:val="none" w:sz="0" w:space="0" w:color="auto"/>
        <w:bottom w:val="none" w:sz="0" w:space="0" w:color="auto"/>
        <w:right w:val="none" w:sz="0" w:space="0" w:color="auto"/>
      </w:divBdr>
      <w:divsChild>
        <w:div w:id="65958534">
          <w:marLeft w:val="0"/>
          <w:marRight w:val="0"/>
          <w:marTop w:val="100"/>
          <w:marBottom w:val="100"/>
          <w:divBdr>
            <w:top w:val="none" w:sz="0" w:space="0" w:color="auto"/>
            <w:left w:val="none" w:sz="0" w:space="0" w:color="auto"/>
            <w:bottom w:val="none" w:sz="0" w:space="0" w:color="auto"/>
            <w:right w:val="none" w:sz="0" w:space="0" w:color="auto"/>
          </w:divBdr>
          <w:divsChild>
            <w:div w:id="1199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65">
      <w:bodyDiv w:val="1"/>
      <w:marLeft w:val="0"/>
      <w:marRight w:val="0"/>
      <w:marTop w:val="0"/>
      <w:marBottom w:val="0"/>
      <w:divBdr>
        <w:top w:val="none" w:sz="0" w:space="0" w:color="auto"/>
        <w:left w:val="none" w:sz="0" w:space="0" w:color="auto"/>
        <w:bottom w:val="none" w:sz="0" w:space="0" w:color="auto"/>
        <w:right w:val="none" w:sz="0" w:space="0" w:color="auto"/>
      </w:divBdr>
      <w:divsChild>
        <w:div w:id="569848100">
          <w:marLeft w:val="0"/>
          <w:marRight w:val="0"/>
          <w:marTop w:val="0"/>
          <w:marBottom w:val="0"/>
          <w:divBdr>
            <w:top w:val="none" w:sz="0" w:space="0" w:color="auto"/>
            <w:left w:val="none" w:sz="0" w:space="0" w:color="auto"/>
            <w:bottom w:val="none" w:sz="0" w:space="0" w:color="auto"/>
            <w:right w:val="none" w:sz="0" w:space="0" w:color="auto"/>
          </w:divBdr>
        </w:div>
      </w:divsChild>
    </w:div>
    <w:div w:id="1014647448">
      <w:bodyDiv w:val="1"/>
      <w:marLeft w:val="0"/>
      <w:marRight w:val="0"/>
      <w:marTop w:val="0"/>
      <w:marBottom w:val="0"/>
      <w:divBdr>
        <w:top w:val="none" w:sz="0" w:space="0" w:color="auto"/>
        <w:left w:val="none" w:sz="0" w:space="0" w:color="auto"/>
        <w:bottom w:val="none" w:sz="0" w:space="0" w:color="auto"/>
        <w:right w:val="none" w:sz="0" w:space="0" w:color="auto"/>
      </w:divBdr>
      <w:divsChild>
        <w:div w:id="1969240286">
          <w:marLeft w:val="0"/>
          <w:marRight w:val="0"/>
          <w:marTop w:val="0"/>
          <w:marBottom w:val="0"/>
          <w:divBdr>
            <w:top w:val="none" w:sz="0" w:space="0" w:color="auto"/>
            <w:left w:val="none" w:sz="0" w:space="0" w:color="auto"/>
            <w:bottom w:val="none" w:sz="0" w:space="0" w:color="auto"/>
            <w:right w:val="none" w:sz="0" w:space="0" w:color="auto"/>
          </w:divBdr>
          <w:divsChild>
            <w:div w:id="2049799003">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 w:id="321616728">
                  <w:marLeft w:val="0"/>
                  <w:marRight w:val="0"/>
                  <w:marTop w:val="0"/>
                  <w:marBottom w:val="0"/>
                  <w:divBdr>
                    <w:top w:val="none" w:sz="0" w:space="0" w:color="auto"/>
                    <w:left w:val="none" w:sz="0" w:space="0" w:color="auto"/>
                    <w:bottom w:val="none" w:sz="0" w:space="0" w:color="auto"/>
                    <w:right w:val="none" w:sz="0" w:space="0" w:color="auto"/>
                  </w:divBdr>
                </w:div>
              </w:divsChild>
            </w:div>
            <w:div w:id="142507570">
              <w:marLeft w:val="0"/>
              <w:marRight w:val="0"/>
              <w:marTop w:val="0"/>
              <w:marBottom w:val="0"/>
              <w:divBdr>
                <w:top w:val="none" w:sz="0" w:space="0" w:color="auto"/>
                <w:left w:val="none" w:sz="0" w:space="0" w:color="auto"/>
                <w:bottom w:val="none" w:sz="0" w:space="0" w:color="auto"/>
                <w:right w:val="none" w:sz="0" w:space="0" w:color="auto"/>
              </w:divBdr>
              <w:divsChild>
                <w:div w:id="462773395">
                  <w:marLeft w:val="0"/>
                  <w:marRight w:val="0"/>
                  <w:marTop w:val="0"/>
                  <w:marBottom w:val="0"/>
                  <w:divBdr>
                    <w:top w:val="none" w:sz="0" w:space="0" w:color="auto"/>
                    <w:left w:val="none" w:sz="0" w:space="0" w:color="auto"/>
                    <w:bottom w:val="none" w:sz="0" w:space="0" w:color="auto"/>
                    <w:right w:val="none" w:sz="0" w:space="0" w:color="auto"/>
                  </w:divBdr>
                </w:div>
              </w:divsChild>
            </w:div>
            <w:div w:id="1836147528">
              <w:marLeft w:val="0"/>
              <w:marRight w:val="0"/>
              <w:marTop w:val="0"/>
              <w:marBottom w:val="0"/>
              <w:divBdr>
                <w:top w:val="none" w:sz="0" w:space="0" w:color="auto"/>
                <w:left w:val="none" w:sz="0" w:space="0" w:color="auto"/>
                <w:bottom w:val="none" w:sz="0" w:space="0" w:color="auto"/>
                <w:right w:val="none" w:sz="0" w:space="0" w:color="auto"/>
              </w:divBdr>
              <w:divsChild>
                <w:div w:id="2057658888">
                  <w:marLeft w:val="0"/>
                  <w:marRight w:val="0"/>
                  <w:marTop w:val="0"/>
                  <w:marBottom w:val="0"/>
                  <w:divBdr>
                    <w:top w:val="none" w:sz="0" w:space="0" w:color="auto"/>
                    <w:left w:val="none" w:sz="0" w:space="0" w:color="auto"/>
                    <w:bottom w:val="none" w:sz="0" w:space="0" w:color="auto"/>
                    <w:right w:val="none" w:sz="0" w:space="0" w:color="auto"/>
                  </w:divBdr>
                </w:div>
              </w:divsChild>
            </w:div>
            <w:div w:id="598684729">
              <w:marLeft w:val="0"/>
              <w:marRight w:val="0"/>
              <w:marTop w:val="0"/>
              <w:marBottom w:val="0"/>
              <w:divBdr>
                <w:top w:val="none" w:sz="0" w:space="0" w:color="auto"/>
                <w:left w:val="none" w:sz="0" w:space="0" w:color="auto"/>
                <w:bottom w:val="none" w:sz="0" w:space="0" w:color="auto"/>
                <w:right w:val="none" w:sz="0" w:space="0" w:color="auto"/>
              </w:divBdr>
              <w:divsChild>
                <w:div w:id="15006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7599">
      <w:bodyDiv w:val="1"/>
      <w:marLeft w:val="0"/>
      <w:marRight w:val="0"/>
      <w:marTop w:val="0"/>
      <w:marBottom w:val="0"/>
      <w:divBdr>
        <w:top w:val="none" w:sz="0" w:space="0" w:color="auto"/>
        <w:left w:val="none" w:sz="0" w:space="0" w:color="auto"/>
        <w:bottom w:val="none" w:sz="0" w:space="0" w:color="auto"/>
        <w:right w:val="none" w:sz="0" w:space="0" w:color="auto"/>
      </w:divBdr>
    </w:div>
    <w:div w:id="1082949527">
      <w:bodyDiv w:val="1"/>
      <w:marLeft w:val="0"/>
      <w:marRight w:val="0"/>
      <w:marTop w:val="0"/>
      <w:marBottom w:val="0"/>
      <w:divBdr>
        <w:top w:val="none" w:sz="0" w:space="0" w:color="auto"/>
        <w:left w:val="none" w:sz="0" w:space="0" w:color="auto"/>
        <w:bottom w:val="none" w:sz="0" w:space="0" w:color="auto"/>
        <w:right w:val="none" w:sz="0" w:space="0" w:color="auto"/>
      </w:divBdr>
    </w:div>
    <w:div w:id="1093476590">
      <w:bodyDiv w:val="1"/>
      <w:marLeft w:val="0"/>
      <w:marRight w:val="0"/>
      <w:marTop w:val="0"/>
      <w:marBottom w:val="0"/>
      <w:divBdr>
        <w:top w:val="none" w:sz="0" w:space="0" w:color="auto"/>
        <w:left w:val="none" w:sz="0" w:space="0" w:color="auto"/>
        <w:bottom w:val="none" w:sz="0" w:space="0" w:color="auto"/>
        <w:right w:val="none" w:sz="0" w:space="0" w:color="auto"/>
      </w:divBdr>
    </w:div>
    <w:div w:id="1105611629">
      <w:bodyDiv w:val="1"/>
      <w:marLeft w:val="0"/>
      <w:marRight w:val="0"/>
      <w:marTop w:val="0"/>
      <w:marBottom w:val="0"/>
      <w:divBdr>
        <w:top w:val="none" w:sz="0" w:space="0" w:color="auto"/>
        <w:left w:val="none" w:sz="0" w:space="0" w:color="auto"/>
        <w:bottom w:val="none" w:sz="0" w:space="0" w:color="auto"/>
        <w:right w:val="none" w:sz="0" w:space="0" w:color="auto"/>
      </w:divBdr>
      <w:divsChild>
        <w:div w:id="1688872611">
          <w:marLeft w:val="0"/>
          <w:marRight w:val="0"/>
          <w:marTop w:val="0"/>
          <w:marBottom w:val="0"/>
          <w:divBdr>
            <w:top w:val="none" w:sz="0" w:space="0" w:color="auto"/>
            <w:left w:val="none" w:sz="0" w:space="0" w:color="auto"/>
            <w:bottom w:val="none" w:sz="0" w:space="0" w:color="auto"/>
            <w:right w:val="none" w:sz="0" w:space="0" w:color="auto"/>
          </w:divBdr>
        </w:div>
      </w:divsChild>
    </w:div>
    <w:div w:id="1132595555">
      <w:bodyDiv w:val="1"/>
      <w:marLeft w:val="0"/>
      <w:marRight w:val="0"/>
      <w:marTop w:val="0"/>
      <w:marBottom w:val="0"/>
      <w:divBdr>
        <w:top w:val="none" w:sz="0" w:space="0" w:color="auto"/>
        <w:left w:val="none" w:sz="0" w:space="0" w:color="auto"/>
        <w:bottom w:val="none" w:sz="0" w:space="0" w:color="auto"/>
        <w:right w:val="none" w:sz="0" w:space="0" w:color="auto"/>
      </w:divBdr>
      <w:divsChild>
        <w:div w:id="1043407378">
          <w:marLeft w:val="0"/>
          <w:marRight w:val="0"/>
          <w:marTop w:val="0"/>
          <w:marBottom w:val="0"/>
          <w:divBdr>
            <w:top w:val="none" w:sz="0" w:space="0" w:color="auto"/>
            <w:left w:val="none" w:sz="0" w:space="0" w:color="auto"/>
            <w:bottom w:val="none" w:sz="0" w:space="0" w:color="auto"/>
            <w:right w:val="none" w:sz="0" w:space="0" w:color="auto"/>
          </w:divBdr>
        </w:div>
        <w:div w:id="291905737">
          <w:marLeft w:val="0"/>
          <w:marRight w:val="0"/>
          <w:marTop w:val="0"/>
          <w:marBottom w:val="0"/>
          <w:divBdr>
            <w:top w:val="none" w:sz="0" w:space="0" w:color="auto"/>
            <w:left w:val="none" w:sz="0" w:space="0" w:color="auto"/>
            <w:bottom w:val="none" w:sz="0" w:space="0" w:color="auto"/>
            <w:right w:val="none" w:sz="0" w:space="0" w:color="auto"/>
          </w:divBdr>
        </w:div>
      </w:divsChild>
    </w:div>
    <w:div w:id="1180508609">
      <w:bodyDiv w:val="1"/>
      <w:marLeft w:val="0"/>
      <w:marRight w:val="0"/>
      <w:marTop w:val="0"/>
      <w:marBottom w:val="0"/>
      <w:divBdr>
        <w:top w:val="none" w:sz="0" w:space="0" w:color="auto"/>
        <w:left w:val="none" w:sz="0" w:space="0" w:color="auto"/>
        <w:bottom w:val="none" w:sz="0" w:space="0" w:color="auto"/>
        <w:right w:val="none" w:sz="0" w:space="0" w:color="auto"/>
      </w:divBdr>
      <w:divsChild>
        <w:div w:id="395591933">
          <w:marLeft w:val="0"/>
          <w:marRight w:val="0"/>
          <w:marTop w:val="0"/>
          <w:marBottom w:val="0"/>
          <w:divBdr>
            <w:top w:val="none" w:sz="0" w:space="0" w:color="auto"/>
            <w:left w:val="none" w:sz="0" w:space="0" w:color="auto"/>
            <w:bottom w:val="none" w:sz="0" w:space="0" w:color="auto"/>
            <w:right w:val="none" w:sz="0" w:space="0" w:color="auto"/>
          </w:divBdr>
        </w:div>
      </w:divsChild>
    </w:div>
    <w:div w:id="1256286745">
      <w:bodyDiv w:val="1"/>
      <w:marLeft w:val="0"/>
      <w:marRight w:val="0"/>
      <w:marTop w:val="0"/>
      <w:marBottom w:val="0"/>
      <w:divBdr>
        <w:top w:val="none" w:sz="0" w:space="0" w:color="auto"/>
        <w:left w:val="none" w:sz="0" w:space="0" w:color="auto"/>
        <w:bottom w:val="none" w:sz="0" w:space="0" w:color="auto"/>
        <w:right w:val="none" w:sz="0" w:space="0" w:color="auto"/>
      </w:divBdr>
    </w:div>
    <w:div w:id="1314795000">
      <w:bodyDiv w:val="1"/>
      <w:marLeft w:val="0"/>
      <w:marRight w:val="0"/>
      <w:marTop w:val="0"/>
      <w:marBottom w:val="0"/>
      <w:divBdr>
        <w:top w:val="none" w:sz="0" w:space="0" w:color="auto"/>
        <w:left w:val="none" w:sz="0" w:space="0" w:color="auto"/>
        <w:bottom w:val="none" w:sz="0" w:space="0" w:color="auto"/>
        <w:right w:val="none" w:sz="0" w:space="0" w:color="auto"/>
      </w:divBdr>
    </w:div>
    <w:div w:id="1351301700">
      <w:bodyDiv w:val="1"/>
      <w:marLeft w:val="0"/>
      <w:marRight w:val="0"/>
      <w:marTop w:val="0"/>
      <w:marBottom w:val="0"/>
      <w:divBdr>
        <w:top w:val="none" w:sz="0" w:space="0" w:color="auto"/>
        <w:left w:val="none" w:sz="0" w:space="0" w:color="auto"/>
        <w:bottom w:val="none" w:sz="0" w:space="0" w:color="auto"/>
        <w:right w:val="none" w:sz="0" w:space="0" w:color="auto"/>
      </w:divBdr>
    </w:div>
    <w:div w:id="1374383091">
      <w:bodyDiv w:val="1"/>
      <w:marLeft w:val="0"/>
      <w:marRight w:val="0"/>
      <w:marTop w:val="0"/>
      <w:marBottom w:val="0"/>
      <w:divBdr>
        <w:top w:val="none" w:sz="0" w:space="0" w:color="auto"/>
        <w:left w:val="none" w:sz="0" w:space="0" w:color="auto"/>
        <w:bottom w:val="none" w:sz="0" w:space="0" w:color="auto"/>
        <w:right w:val="none" w:sz="0" w:space="0" w:color="auto"/>
      </w:divBdr>
    </w:div>
    <w:div w:id="1392197592">
      <w:bodyDiv w:val="1"/>
      <w:marLeft w:val="0"/>
      <w:marRight w:val="0"/>
      <w:marTop w:val="0"/>
      <w:marBottom w:val="0"/>
      <w:divBdr>
        <w:top w:val="none" w:sz="0" w:space="0" w:color="auto"/>
        <w:left w:val="none" w:sz="0" w:space="0" w:color="auto"/>
        <w:bottom w:val="none" w:sz="0" w:space="0" w:color="auto"/>
        <w:right w:val="none" w:sz="0" w:space="0" w:color="auto"/>
      </w:divBdr>
    </w:div>
    <w:div w:id="1404179274">
      <w:bodyDiv w:val="1"/>
      <w:marLeft w:val="0"/>
      <w:marRight w:val="0"/>
      <w:marTop w:val="0"/>
      <w:marBottom w:val="0"/>
      <w:divBdr>
        <w:top w:val="none" w:sz="0" w:space="0" w:color="auto"/>
        <w:left w:val="none" w:sz="0" w:space="0" w:color="auto"/>
        <w:bottom w:val="none" w:sz="0" w:space="0" w:color="auto"/>
        <w:right w:val="none" w:sz="0" w:space="0" w:color="auto"/>
      </w:divBdr>
      <w:divsChild>
        <w:div w:id="1904175133">
          <w:marLeft w:val="0"/>
          <w:marRight w:val="0"/>
          <w:marTop w:val="0"/>
          <w:marBottom w:val="0"/>
          <w:divBdr>
            <w:top w:val="none" w:sz="0" w:space="0" w:color="auto"/>
            <w:left w:val="none" w:sz="0" w:space="0" w:color="auto"/>
            <w:bottom w:val="none" w:sz="0" w:space="0" w:color="auto"/>
            <w:right w:val="none" w:sz="0" w:space="0" w:color="auto"/>
          </w:divBdr>
        </w:div>
      </w:divsChild>
    </w:div>
    <w:div w:id="1499151319">
      <w:bodyDiv w:val="1"/>
      <w:marLeft w:val="0"/>
      <w:marRight w:val="0"/>
      <w:marTop w:val="0"/>
      <w:marBottom w:val="0"/>
      <w:divBdr>
        <w:top w:val="none" w:sz="0" w:space="0" w:color="auto"/>
        <w:left w:val="none" w:sz="0" w:space="0" w:color="auto"/>
        <w:bottom w:val="none" w:sz="0" w:space="0" w:color="auto"/>
        <w:right w:val="none" w:sz="0" w:space="0" w:color="auto"/>
      </w:divBdr>
      <w:divsChild>
        <w:div w:id="210075616">
          <w:marLeft w:val="0"/>
          <w:marRight w:val="0"/>
          <w:marTop w:val="0"/>
          <w:marBottom w:val="0"/>
          <w:divBdr>
            <w:top w:val="none" w:sz="0" w:space="0" w:color="auto"/>
            <w:left w:val="none" w:sz="0" w:space="0" w:color="auto"/>
            <w:bottom w:val="none" w:sz="0" w:space="0" w:color="auto"/>
            <w:right w:val="none" w:sz="0" w:space="0" w:color="auto"/>
          </w:divBdr>
        </w:div>
      </w:divsChild>
    </w:div>
    <w:div w:id="1501769522">
      <w:bodyDiv w:val="1"/>
      <w:marLeft w:val="0"/>
      <w:marRight w:val="0"/>
      <w:marTop w:val="0"/>
      <w:marBottom w:val="0"/>
      <w:divBdr>
        <w:top w:val="none" w:sz="0" w:space="0" w:color="auto"/>
        <w:left w:val="none" w:sz="0" w:space="0" w:color="auto"/>
        <w:bottom w:val="none" w:sz="0" w:space="0" w:color="auto"/>
        <w:right w:val="none" w:sz="0" w:space="0" w:color="auto"/>
      </w:divBdr>
      <w:divsChild>
        <w:div w:id="1869831103">
          <w:marLeft w:val="0"/>
          <w:marRight w:val="0"/>
          <w:marTop w:val="0"/>
          <w:marBottom w:val="0"/>
          <w:divBdr>
            <w:top w:val="none" w:sz="0" w:space="0" w:color="auto"/>
            <w:left w:val="none" w:sz="0" w:space="0" w:color="auto"/>
            <w:bottom w:val="none" w:sz="0" w:space="0" w:color="auto"/>
            <w:right w:val="none" w:sz="0" w:space="0" w:color="auto"/>
          </w:divBdr>
          <w:divsChild>
            <w:div w:id="1525169062">
              <w:marLeft w:val="0"/>
              <w:marRight w:val="0"/>
              <w:marTop w:val="0"/>
              <w:marBottom w:val="0"/>
              <w:divBdr>
                <w:top w:val="none" w:sz="0" w:space="0" w:color="auto"/>
                <w:left w:val="none" w:sz="0" w:space="0" w:color="auto"/>
                <w:bottom w:val="none" w:sz="0" w:space="0" w:color="auto"/>
                <w:right w:val="none" w:sz="0" w:space="0" w:color="auto"/>
              </w:divBdr>
              <w:divsChild>
                <w:div w:id="2009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479">
      <w:bodyDiv w:val="1"/>
      <w:marLeft w:val="0"/>
      <w:marRight w:val="0"/>
      <w:marTop w:val="0"/>
      <w:marBottom w:val="0"/>
      <w:divBdr>
        <w:top w:val="none" w:sz="0" w:space="0" w:color="auto"/>
        <w:left w:val="none" w:sz="0" w:space="0" w:color="auto"/>
        <w:bottom w:val="none" w:sz="0" w:space="0" w:color="auto"/>
        <w:right w:val="none" w:sz="0" w:space="0" w:color="auto"/>
      </w:divBdr>
    </w:div>
    <w:div w:id="1602107687">
      <w:bodyDiv w:val="1"/>
      <w:marLeft w:val="0"/>
      <w:marRight w:val="0"/>
      <w:marTop w:val="0"/>
      <w:marBottom w:val="0"/>
      <w:divBdr>
        <w:top w:val="none" w:sz="0" w:space="0" w:color="auto"/>
        <w:left w:val="none" w:sz="0" w:space="0" w:color="auto"/>
        <w:bottom w:val="none" w:sz="0" w:space="0" w:color="auto"/>
        <w:right w:val="none" w:sz="0" w:space="0" w:color="auto"/>
      </w:divBdr>
      <w:divsChild>
        <w:div w:id="1290819562">
          <w:marLeft w:val="0"/>
          <w:marRight w:val="0"/>
          <w:marTop w:val="0"/>
          <w:marBottom w:val="0"/>
          <w:divBdr>
            <w:top w:val="none" w:sz="0" w:space="0" w:color="auto"/>
            <w:left w:val="none" w:sz="0" w:space="0" w:color="auto"/>
            <w:bottom w:val="none" w:sz="0" w:space="0" w:color="auto"/>
            <w:right w:val="none" w:sz="0" w:space="0" w:color="auto"/>
          </w:divBdr>
        </w:div>
      </w:divsChild>
    </w:div>
    <w:div w:id="1735816399">
      <w:bodyDiv w:val="1"/>
      <w:marLeft w:val="0"/>
      <w:marRight w:val="0"/>
      <w:marTop w:val="0"/>
      <w:marBottom w:val="0"/>
      <w:divBdr>
        <w:top w:val="none" w:sz="0" w:space="0" w:color="auto"/>
        <w:left w:val="none" w:sz="0" w:space="0" w:color="auto"/>
        <w:bottom w:val="none" w:sz="0" w:space="0" w:color="auto"/>
        <w:right w:val="none" w:sz="0" w:space="0" w:color="auto"/>
      </w:divBdr>
    </w:div>
    <w:div w:id="1849052312">
      <w:bodyDiv w:val="1"/>
      <w:marLeft w:val="0"/>
      <w:marRight w:val="0"/>
      <w:marTop w:val="0"/>
      <w:marBottom w:val="0"/>
      <w:divBdr>
        <w:top w:val="none" w:sz="0" w:space="0" w:color="auto"/>
        <w:left w:val="none" w:sz="0" w:space="0" w:color="auto"/>
        <w:bottom w:val="none" w:sz="0" w:space="0" w:color="auto"/>
        <w:right w:val="none" w:sz="0" w:space="0" w:color="auto"/>
      </w:divBdr>
    </w:div>
    <w:div w:id="1853760984">
      <w:bodyDiv w:val="1"/>
      <w:marLeft w:val="0"/>
      <w:marRight w:val="0"/>
      <w:marTop w:val="0"/>
      <w:marBottom w:val="0"/>
      <w:divBdr>
        <w:top w:val="none" w:sz="0" w:space="0" w:color="auto"/>
        <w:left w:val="none" w:sz="0" w:space="0" w:color="auto"/>
        <w:bottom w:val="none" w:sz="0" w:space="0" w:color="auto"/>
        <w:right w:val="none" w:sz="0" w:space="0" w:color="auto"/>
      </w:divBdr>
      <w:divsChild>
        <w:div w:id="835073040">
          <w:marLeft w:val="0"/>
          <w:marRight w:val="0"/>
          <w:marTop w:val="0"/>
          <w:marBottom w:val="0"/>
          <w:divBdr>
            <w:top w:val="none" w:sz="0" w:space="0" w:color="auto"/>
            <w:left w:val="none" w:sz="0" w:space="0" w:color="auto"/>
            <w:bottom w:val="none" w:sz="0" w:space="0" w:color="auto"/>
            <w:right w:val="none" w:sz="0" w:space="0" w:color="auto"/>
          </w:divBdr>
          <w:divsChild>
            <w:div w:id="245655590">
              <w:marLeft w:val="0"/>
              <w:marRight w:val="0"/>
              <w:marTop w:val="0"/>
              <w:marBottom w:val="0"/>
              <w:divBdr>
                <w:top w:val="none" w:sz="0" w:space="0" w:color="auto"/>
                <w:left w:val="none" w:sz="0" w:space="0" w:color="auto"/>
                <w:bottom w:val="none" w:sz="0" w:space="0" w:color="auto"/>
                <w:right w:val="none" w:sz="0" w:space="0" w:color="auto"/>
              </w:divBdr>
              <w:divsChild>
                <w:div w:id="12154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5914">
      <w:bodyDiv w:val="1"/>
      <w:marLeft w:val="0"/>
      <w:marRight w:val="0"/>
      <w:marTop w:val="0"/>
      <w:marBottom w:val="0"/>
      <w:divBdr>
        <w:top w:val="none" w:sz="0" w:space="0" w:color="auto"/>
        <w:left w:val="none" w:sz="0" w:space="0" w:color="auto"/>
        <w:bottom w:val="none" w:sz="0" w:space="0" w:color="auto"/>
        <w:right w:val="none" w:sz="0" w:space="0" w:color="auto"/>
      </w:divBdr>
      <w:divsChild>
        <w:div w:id="1289631871">
          <w:marLeft w:val="0"/>
          <w:marRight w:val="0"/>
          <w:marTop w:val="0"/>
          <w:marBottom w:val="0"/>
          <w:divBdr>
            <w:top w:val="none" w:sz="0" w:space="0" w:color="auto"/>
            <w:left w:val="none" w:sz="0" w:space="0" w:color="auto"/>
            <w:bottom w:val="none" w:sz="0" w:space="0" w:color="auto"/>
            <w:right w:val="none" w:sz="0" w:space="0" w:color="auto"/>
          </w:divBdr>
        </w:div>
      </w:divsChild>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sChild>
        <w:div w:id="574167872">
          <w:marLeft w:val="0"/>
          <w:marRight w:val="0"/>
          <w:marTop w:val="0"/>
          <w:marBottom w:val="0"/>
          <w:divBdr>
            <w:top w:val="none" w:sz="0" w:space="0" w:color="auto"/>
            <w:left w:val="none" w:sz="0" w:space="0" w:color="auto"/>
            <w:bottom w:val="none" w:sz="0" w:space="0" w:color="auto"/>
            <w:right w:val="none" w:sz="0" w:space="0" w:color="auto"/>
          </w:divBdr>
          <w:divsChild>
            <w:div w:id="1520196065">
              <w:marLeft w:val="0"/>
              <w:marRight w:val="0"/>
              <w:marTop w:val="0"/>
              <w:marBottom w:val="0"/>
              <w:divBdr>
                <w:top w:val="none" w:sz="0" w:space="0" w:color="auto"/>
                <w:left w:val="none" w:sz="0" w:space="0" w:color="auto"/>
                <w:bottom w:val="none" w:sz="0" w:space="0" w:color="auto"/>
                <w:right w:val="none" w:sz="0" w:space="0" w:color="auto"/>
              </w:divBdr>
              <w:divsChild>
                <w:div w:id="831749813">
                  <w:marLeft w:val="0"/>
                  <w:marRight w:val="0"/>
                  <w:marTop w:val="0"/>
                  <w:marBottom w:val="0"/>
                  <w:divBdr>
                    <w:top w:val="none" w:sz="0" w:space="0" w:color="auto"/>
                    <w:left w:val="none" w:sz="0" w:space="0" w:color="auto"/>
                    <w:bottom w:val="none" w:sz="0" w:space="0" w:color="auto"/>
                    <w:right w:val="none" w:sz="0" w:space="0" w:color="auto"/>
                  </w:divBdr>
                </w:div>
                <w:div w:id="207571415">
                  <w:marLeft w:val="0"/>
                  <w:marRight w:val="0"/>
                  <w:marTop w:val="0"/>
                  <w:marBottom w:val="0"/>
                  <w:divBdr>
                    <w:top w:val="none" w:sz="0" w:space="0" w:color="auto"/>
                    <w:left w:val="none" w:sz="0" w:space="0" w:color="auto"/>
                    <w:bottom w:val="none" w:sz="0" w:space="0" w:color="auto"/>
                    <w:right w:val="none" w:sz="0" w:space="0" w:color="auto"/>
                  </w:divBdr>
                </w:div>
              </w:divsChild>
            </w:div>
            <w:div w:id="1802841014">
              <w:marLeft w:val="0"/>
              <w:marRight w:val="0"/>
              <w:marTop w:val="0"/>
              <w:marBottom w:val="0"/>
              <w:divBdr>
                <w:top w:val="none" w:sz="0" w:space="0" w:color="auto"/>
                <w:left w:val="none" w:sz="0" w:space="0" w:color="auto"/>
                <w:bottom w:val="none" w:sz="0" w:space="0" w:color="auto"/>
                <w:right w:val="none" w:sz="0" w:space="0" w:color="auto"/>
              </w:divBdr>
              <w:divsChild>
                <w:div w:id="877399741">
                  <w:marLeft w:val="0"/>
                  <w:marRight w:val="0"/>
                  <w:marTop w:val="0"/>
                  <w:marBottom w:val="0"/>
                  <w:divBdr>
                    <w:top w:val="none" w:sz="0" w:space="0" w:color="auto"/>
                    <w:left w:val="none" w:sz="0" w:space="0" w:color="auto"/>
                    <w:bottom w:val="none" w:sz="0" w:space="0" w:color="auto"/>
                    <w:right w:val="none" w:sz="0" w:space="0" w:color="auto"/>
                  </w:divBdr>
                </w:div>
              </w:divsChild>
            </w:div>
            <w:div w:id="894698278">
              <w:marLeft w:val="0"/>
              <w:marRight w:val="0"/>
              <w:marTop w:val="0"/>
              <w:marBottom w:val="0"/>
              <w:divBdr>
                <w:top w:val="none" w:sz="0" w:space="0" w:color="auto"/>
                <w:left w:val="none" w:sz="0" w:space="0" w:color="auto"/>
                <w:bottom w:val="none" w:sz="0" w:space="0" w:color="auto"/>
                <w:right w:val="none" w:sz="0" w:space="0" w:color="auto"/>
              </w:divBdr>
              <w:divsChild>
                <w:div w:id="1887138455">
                  <w:marLeft w:val="0"/>
                  <w:marRight w:val="0"/>
                  <w:marTop w:val="0"/>
                  <w:marBottom w:val="0"/>
                  <w:divBdr>
                    <w:top w:val="none" w:sz="0" w:space="0" w:color="auto"/>
                    <w:left w:val="none" w:sz="0" w:space="0" w:color="auto"/>
                    <w:bottom w:val="none" w:sz="0" w:space="0" w:color="auto"/>
                    <w:right w:val="none" w:sz="0" w:space="0" w:color="auto"/>
                  </w:divBdr>
                </w:div>
              </w:divsChild>
            </w:div>
            <w:div w:id="160973149">
              <w:marLeft w:val="0"/>
              <w:marRight w:val="0"/>
              <w:marTop w:val="0"/>
              <w:marBottom w:val="0"/>
              <w:divBdr>
                <w:top w:val="none" w:sz="0" w:space="0" w:color="auto"/>
                <w:left w:val="none" w:sz="0" w:space="0" w:color="auto"/>
                <w:bottom w:val="none" w:sz="0" w:space="0" w:color="auto"/>
                <w:right w:val="none" w:sz="0" w:space="0" w:color="auto"/>
              </w:divBdr>
              <w:divsChild>
                <w:div w:id="1120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3737">
      <w:bodyDiv w:val="1"/>
      <w:marLeft w:val="0"/>
      <w:marRight w:val="0"/>
      <w:marTop w:val="0"/>
      <w:marBottom w:val="0"/>
      <w:divBdr>
        <w:top w:val="none" w:sz="0" w:space="0" w:color="auto"/>
        <w:left w:val="none" w:sz="0" w:space="0" w:color="auto"/>
        <w:bottom w:val="none" w:sz="0" w:space="0" w:color="auto"/>
        <w:right w:val="none" w:sz="0" w:space="0" w:color="auto"/>
      </w:divBdr>
      <w:divsChild>
        <w:div w:id="86465856">
          <w:marLeft w:val="0"/>
          <w:marRight w:val="0"/>
          <w:marTop w:val="0"/>
          <w:marBottom w:val="0"/>
          <w:divBdr>
            <w:top w:val="none" w:sz="0" w:space="0" w:color="auto"/>
            <w:left w:val="none" w:sz="0" w:space="0" w:color="auto"/>
            <w:bottom w:val="none" w:sz="0" w:space="0" w:color="auto"/>
            <w:right w:val="none" w:sz="0" w:space="0" w:color="auto"/>
          </w:divBdr>
        </w:div>
      </w:divsChild>
    </w:div>
    <w:div w:id="2072538643">
      <w:bodyDiv w:val="1"/>
      <w:marLeft w:val="0"/>
      <w:marRight w:val="0"/>
      <w:marTop w:val="0"/>
      <w:marBottom w:val="0"/>
      <w:divBdr>
        <w:top w:val="none" w:sz="0" w:space="0" w:color="auto"/>
        <w:left w:val="none" w:sz="0" w:space="0" w:color="auto"/>
        <w:bottom w:val="none" w:sz="0" w:space="0" w:color="auto"/>
        <w:right w:val="none" w:sz="0" w:space="0" w:color="auto"/>
      </w:divBdr>
    </w:div>
    <w:div w:id="207404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nutrition/infantandtoddlernutrition/definitions.html" TargetMode="External"/><Relationship Id="rId18" Type="http://schemas.openxmlformats.org/officeDocument/2006/relationships/hyperlink" Target="https://www.alpp.org/certifications/certifications-cl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reproductivehealth/maternalinfanthealth/tobaccousepregnancy/index.htm" TargetMode="External"/><Relationship Id="rId7" Type="http://schemas.openxmlformats.org/officeDocument/2006/relationships/endnotes" Target="endnotes.xml"/><Relationship Id="rId12" Type="http://schemas.openxmlformats.org/officeDocument/2006/relationships/hyperlink" Target="http://www.who.int/maternal_child_adolescent/topics/newborn/nutrition/breastfeeding/en/" TargetMode="External"/><Relationship Id="rId17" Type="http://schemas.openxmlformats.org/officeDocument/2006/relationships/hyperlink" Target="https://www.alleghenycounty.us/Health-Department/Resources/Data-and-Reporting/Chronic-Disease-Epidemiology/Allegheny-County-Community-Indicator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ealthypeople.gov/2020/topics-" TargetMode="External"/><Relationship Id="rId20" Type="http://schemas.openxmlformats.org/officeDocument/2006/relationships/hyperlink" Target="https://www.aap.org/en-us/advocacy-and-policy/aap-health-initiatives/HALF-Implementation-Guide/Age-Specific-Content/Pages/Infant-Food-and-Feed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mchb.hrsa.gov/maternal-child-health-initiatives/title-v-maternal-and-child-health-services-block-grant-program" TargetMode="External"/><Relationship Id="rId5" Type="http://schemas.openxmlformats.org/officeDocument/2006/relationships/webSettings" Target="webSettings.xml"/><Relationship Id="rId15" Type="http://schemas.openxmlformats.org/officeDocument/2006/relationships/hyperlink" Target="https://www.womenshealth.gov/breastfeeding/making-decision-breastfeed" TargetMode="External"/><Relationship Id="rId23" Type="http://schemas.openxmlformats.org/officeDocument/2006/relationships/hyperlink" Target="http://www.healthyfamiliesamerica.org/the-hfa-strategy-1/" TargetMode="External"/><Relationship Id="rId10" Type="http://schemas.openxmlformats.org/officeDocument/2006/relationships/image" Target="media/image1.png"/><Relationship Id="rId19" Type="http://schemas.openxmlformats.org/officeDocument/2006/relationships/hyperlink" Target="https://iblce.org/about-iblce/vision-and-miss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dc.gov/nutrition/infantandtoddlernutrition/breastfeeding/recommendations-benefits.html" TargetMode="External"/><Relationship Id="rId22" Type="http://schemas.openxmlformats.org/officeDocument/2006/relationships/hyperlink" Target="http://www.healthyfamiliesamerica.org/histor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679B-2082-4E00-AAE8-0C23C891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49</Pages>
  <Words>18308</Words>
  <Characters>104361</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122425</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2018-12-14T22:04:00Z</cp:lastPrinted>
  <dcterms:created xsi:type="dcterms:W3CDTF">2019-09-28T22:48:00Z</dcterms:created>
  <dcterms:modified xsi:type="dcterms:W3CDTF">2019-09-28T22:48:00Z</dcterms:modified>
</cp:coreProperties>
</file>