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91E" w:rsidRDefault="00BB500A" w:rsidP="0011612C">
      <w:pPr>
        <w:pStyle w:val="TitlePage"/>
        <w:outlineLvl w:val="9"/>
      </w:pPr>
      <w:bookmarkStart w:id="0" w:name="_GoBack"/>
      <w:bookmarkEnd w:id="0"/>
      <w:r>
        <w:t>Title Page</w:t>
      </w:r>
    </w:p>
    <w:p w:rsidR="00322128" w:rsidRDefault="00322128" w:rsidP="00322128">
      <w:pPr>
        <w:spacing w:line="240" w:lineRule="auto"/>
        <w:ind w:firstLine="0"/>
        <w:jc w:val="center"/>
        <w:rPr>
          <w:b/>
        </w:rPr>
      </w:pPr>
      <w:r>
        <w:rPr>
          <w:b/>
        </w:rPr>
        <w:t>A Case Study of the 2018 Allegheny County Health Department Core Competency Assessment</w:t>
      </w:r>
    </w:p>
    <w:p w:rsidR="000635D4" w:rsidRDefault="000635D4" w:rsidP="001B3A0D">
      <w:pPr>
        <w:tabs>
          <w:tab w:val="left" w:pos="270"/>
        </w:tabs>
        <w:spacing w:line="240" w:lineRule="auto"/>
        <w:ind w:firstLine="0"/>
        <w:jc w:val="center"/>
      </w:pPr>
    </w:p>
    <w:p w:rsidR="00932701" w:rsidRDefault="00932701" w:rsidP="001B3A0D">
      <w:pPr>
        <w:tabs>
          <w:tab w:val="left" w:pos="270"/>
        </w:tabs>
        <w:spacing w:line="240" w:lineRule="auto"/>
        <w:ind w:firstLine="0"/>
        <w:jc w:val="center"/>
      </w:pPr>
    </w:p>
    <w:p w:rsidR="007A43BC" w:rsidRDefault="007A43BC" w:rsidP="001B3A0D">
      <w:pPr>
        <w:tabs>
          <w:tab w:val="left" w:pos="270"/>
        </w:tabs>
        <w:spacing w:line="240" w:lineRule="auto"/>
        <w:ind w:firstLine="0"/>
        <w:jc w:val="center"/>
      </w:pPr>
    </w:p>
    <w:p w:rsidR="007A43BC" w:rsidRDefault="007A43BC" w:rsidP="001B3A0D">
      <w:pPr>
        <w:tabs>
          <w:tab w:val="left" w:pos="270"/>
        </w:tabs>
        <w:spacing w:line="240" w:lineRule="auto"/>
        <w:ind w:firstLine="0"/>
        <w:jc w:val="center"/>
      </w:pPr>
    </w:p>
    <w:p w:rsidR="00486073" w:rsidRDefault="00486073" w:rsidP="001B3A0D">
      <w:pPr>
        <w:tabs>
          <w:tab w:val="left" w:pos="270"/>
        </w:tabs>
        <w:spacing w:line="240" w:lineRule="auto"/>
        <w:ind w:firstLine="0"/>
        <w:jc w:val="center"/>
      </w:pPr>
    </w:p>
    <w:p w:rsidR="00486073" w:rsidRDefault="00486073" w:rsidP="001B3A0D">
      <w:pPr>
        <w:tabs>
          <w:tab w:val="left" w:pos="270"/>
        </w:tabs>
        <w:spacing w:line="240" w:lineRule="auto"/>
        <w:ind w:firstLine="0"/>
        <w:jc w:val="center"/>
      </w:pPr>
    </w:p>
    <w:p w:rsidR="00486073" w:rsidRDefault="00486073" w:rsidP="001B3A0D">
      <w:pPr>
        <w:tabs>
          <w:tab w:val="left" w:pos="270"/>
        </w:tabs>
        <w:spacing w:line="240" w:lineRule="auto"/>
        <w:ind w:firstLine="0"/>
        <w:jc w:val="center"/>
      </w:pPr>
    </w:p>
    <w:p w:rsidR="003C791E" w:rsidRDefault="00486073" w:rsidP="001B3A0D">
      <w:pPr>
        <w:tabs>
          <w:tab w:val="left" w:pos="270"/>
        </w:tabs>
        <w:spacing w:line="240" w:lineRule="auto"/>
        <w:ind w:firstLine="0"/>
        <w:jc w:val="center"/>
      </w:pPr>
      <w:proofErr w:type="gramStart"/>
      <w:r>
        <w:t>b</w:t>
      </w:r>
      <w:r w:rsidR="003C791E">
        <w:t>y</w:t>
      </w:r>
      <w:proofErr w:type="gramEnd"/>
    </w:p>
    <w:p w:rsidR="00486073" w:rsidRDefault="00486073" w:rsidP="001B3A0D">
      <w:pPr>
        <w:tabs>
          <w:tab w:val="left" w:pos="270"/>
        </w:tabs>
        <w:spacing w:line="240" w:lineRule="auto"/>
        <w:ind w:firstLine="0"/>
        <w:jc w:val="center"/>
      </w:pPr>
    </w:p>
    <w:p w:rsidR="003C791E" w:rsidRDefault="001E2EB5" w:rsidP="001B3A0D">
      <w:pPr>
        <w:tabs>
          <w:tab w:val="left" w:pos="270"/>
        </w:tabs>
        <w:spacing w:line="240" w:lineRule="auto"/>
        <w:ind w:firstLine="0"/>
        <w:jc w:val="center"/>
        <w:rPr>
          <w:b/>
        </w:rPr>
      </w:pPr>
      <w:r>
        <w:rPr>
          <w:b/>
        </w:rPr>
        <w:t xml:space="preserve">David A. </w:t>
      </w:r>
      <w:proofErr w:type="spellStart"/>
      <w:r>
        <w:rPr>
          <w:b/>
        </w:rPr>
        <w:t>Moffa</w:t>
      </w:r>
      <w:proofErr w:type="spellEnd"/>
      <w:r>
        <w:rPr>
          <w:b/>
        </w:rPr>
        <w:t xml:space="preserve"> II</w:t>
      </w:r>
    </w:p>
    <w:p w:rsidR="00486073" w:rsidRDefault="00486073" w:rsidP="001B3A0D">
      <w:pPr>
        <w:tabs>
          <w:tab w:val="left" w:pos="270"/>
        </w:tabs>
        <w:spacing w:line="240" w:lineRule="auto"/>
        <w:ind w:firstLine="0"/>
        <w:jc w:val="center"/>
        <w:rPr>
          <w:b/>
        </w:rPr>
      </w:pPr>
    </w:p>
    <w:p w:rsidR="000635D4" w:rsidRDefault="001B3A0D" w:rsidP="001B3A0D">
      <w:pPr>
        <w:tabs>
          <w:tab w:val="left" w:pos="270"/>
        </w:tabs>
        <w:spacing w:line="240" w:lineRule="auto"/>
        <w:ind w:firstLine="0"/>
        <w:jc w:val="center"/>
      </w:pPr>
      <w:r>
        <w:t>BS</w:t>
      </w:r>
      <w:r w:rsidR="001E2EB5">
        <w:t xml:space="preserve"> Emergency Medicine, University of Pittsburgh 2016</w:t>
      </w:r>
    </w:p>
    <w:p w:rsidR="00486073" w:rsidRDefault="00486073" w:rsidP="001B3A0D">
      <w:pPr>
        <w:tabs>
          <w:tab w:val="left" w:pos="270"/>
        </w:tabs>
        <w:spacing w:line="240" w:lineRule="auto"/>
        <w:ind w:firstLine="0"/>
        <w:jc w:val="center"/>
      </w:pPr>
    </w:p>
    <w:p w:rsidR="000635D4" w:rsidRDefault="000635D4" w:rsidP="001B3A0D">
      <w:pPr>
        <w:tabs>
          <w:tab w:val="left" w:pos="270"/>
        </w:tabs>
        <w:spacing w:line="240" w:lineRule="auto"/>
        <w:ind w:firstLine="0"/>
        <w:jc w:val="center"/>
        <w:rPr>
          <w:b/>
        </w:rPr>
      </w:pPr>
    </w:p>
    <w:p w:rsidR="000635D4" w:rsidRDefault="000635D4" w:rsidP="001B3A0D">
      <w:pPr>
        <w:tabs>
          <w:tab w:val="left" w:pos="270"/>
        </w:tabs>
        <w:spacing w:line="240" w:lineRule="auto"/>
        <w:ind w:firstLine="0"/>
        <w:jc w:val="center"/>
        <w:rPr>
          <w:b/>
        </w:rPr>
      </w:pPr>
    </w:p>
    <w:p w:rsidR="000635D4" w:rsidRDefault="000635D4" w:rsidP="001B3A0D">
      <w:pPr>
        <w:tabs>
          <w:tab w:val="left" w:pos="270"/>
        </w:tabs>
        <w:spacing w:line="240" w:lineRule="auto"/>
        <w:ind w:firstLine="0"/>
        <w:jc w:val="center"/>
        <w:rPr>
          <w:b/>
        </w:rPr>
      </w:pPr>
    </w:p>
    <w:p w:rsidR="00486073" w:rsidRDefault="00486073" w:rsidP="001B3A0D">
      <w:pPr>
        <w:tabs>
          <w:tab w:val="left" w:pos="270"/>
        </w:tabs>
        <w:spacing w:line="240" w:lineRule="auto"/>
        <w:ind w:firstLine="0"/>
        <w:jc w:val="center"/>
        <w:rPr>
          <w:b/>
        </w:rPr>
      </w:pPr>
    </w:p>
    <w:p w:rsidR="001E2EB5" w:rsidRDefault="001E2EB5" w:rsidP="001B3A0D">
      <w:pPr>
        <w:tabs>
          <w:tab w:val="left" w:pos="270"/>
        </w:tabs>
        <w:spacing w:line="240" w:lineRule="auto"/>
        <w:ind w:firstLine="0"/>
        <w:jc w:val="center"/>
        <w:rPr>
          <w:b/>
        </w:rPr>
      </w:pPr>
    </w:p>
    <w:p w:rsidR="001E2EB5" w:rsidRDefault="001E2EB5" w:rsidP="001B3A0D">
      <w:pPr>
        <w:tabs>
          <w:tab w:val="left" w:pos="270"/>
        </w:tabs>
        <w:spacing w:line="240" w:lineRule="auto"/>
        <w:ind w:firstLine="0"/>
        <w:jc w:val="center"/>
        <w:rPr>
          <w:b/>
        </w:rPr>
      </w:pPr>
    </w:p>
    <w:p w:rsidR="00486073" w:rsidRDefault="00486073" w:rsidP="001B3A0D">
      <w:pPr>
        <w:tabs>
          <w:tab w:val="left" w:pos="270"/>
        </w:tabs>
        <w:spacing w:line="240" w:lineRule="auto"/>
        <w:ind w:firstLine="0"/>
        <w:jc w:val="center"/>
        <w:rPr>
          <w:b/>
        </w:rPr>
      </w:pPr>
    </w:p>
    <w:p w:rsidR="00486073" w:rsidRDefault="00486073" w:rsidP="001B3A0D">
      <w:pPr>
        <w:tabs>
          <w:tab w:val="left" w:pos="270"/>
        </w:tabs>
        <w:spacing w:line="240" w:lineRule="auto"/>
        <w:ind w:firstLine="0"/>
        <w:jc w:val="center"/>
        <w:rPr>
          <w:b/>
        </w:rPr>
      </w:pPr>
    </w:p>
    <w:p w:rsidR="00486073" w:rsidRDefault="00486073" w:rsidP="001B3A0D">
      <w:pPr>
        <w:tabs>
          <w:tab w:val="left" w:pos="270"/>
        </w:tabs>
        <w:spacing w:line="240" w:lineRule="auto"/>
        <w:ind w:firstLine="0"/>
        <w:jc w:val="center"/>
        <w:rPr>
          <w:b/>
        </w:rPr>
      </w:pPr>
    </w:p>
    <w:p w:rsidR="000635D4" w:rsidRDefault="000635D4" w:rsidP="001B3A0D">
      <w:pPr>
        <w:tabs>
          <w:tab w:val="left" w:pos="270"/>
        </w:tabs>
        <w:spacing w:line="240" w:lineRule="auto"/>
        <w:ind w:firstLine="0"/>
        <w:jc w:val="center"/>
      </w:pPr>
      <w:r>
        <w:t>Submitted to the Graduate Faculty of</w:t>
      </w:r>
    </w:p>
    <w:p w:rsidR="00486073" w:rsidRDefault="00486073" w:rsidP="001B3A0D">
      <w:pPr>
        <w:tabs>
          <w:tab w:val="left" w:pos="270"/>
        </w:tabs>
        <w:spacing w:line="240" w:lineRule="auto"/>
        <w:ind w:firstLine="0"/>
        <w:jc w:val="center"/>
      </w:pPr>
    </w:p>
    <w:p w:rsidR="001E2EB5" w:rsidRDefault="00AD4B82" w:rsidP="001B3A0D">
      <w:pPr>
        <w:tabs>
          <w:tab w:val="left" w:pos="270"/>
        </w:tabs>
        <w:spacing w:line="240" w:lineRule="auto"/>
        <w:ind w:firstLine="0"/>
        <w:jc w:val="center"/>
      </w:pPr>
      <w:proofErr w:type="gramStart"/>
      <w:r>
        <w:t>t</w:t>
      </w:r>
      <w:r w:rsidR="001E2EB5">
        <w:t>he</w:t>
      </w:r>
      <w:proofErr w:type="gramEnd"/>
      <w:r w:rsidR="001E2EB5">
        <w:t xml:space="preserve"> Department of Health Policy and Management</w:t>
      </w:r>
    </w:p>
    <w:p w:rsidR="000635D4" w:rsidRDefault="000635D4" w:rsidP="001B3A0D">
      <w:pPr>
        <w:tabs>
          <w:tab w:val="left" w:pos="270"/>
        </w:tabs>
        <w:spacing w:line="240" w:lineRule="auto"/>
        <w:ind w:firstLine="0"/>
        <w:jc w:val="center"/>
      </w:pPr>
    </w:p>
    <w:p w:rsidR="000635D4" w:rsidRDefault="000635D4" w:rsidP="001B3A0D">
      <w:pPr>
        <w:tabs>
          <w:tab w:val="left" w:pos="270"/>
        </w:tabs>
        <w:spacing w:line="240" w:lineRule="auto"/>
        <w:ind w:firstLine="0"/>
        <w:jc w:val="center"/>
      </w:pPr>
      <w:proofErr w:type="gramStart"/>
      <w:r>
        <w:t>of</w:t>
      </w:r>
      <w:proofErr w:type="gramEnd"/>
      <w:r>
        <w:t xml:space="preserve"> the requirements for the degree of</w:t>
      </w:r>
    </w:p>
    <w:p w:rsidR="00486073" w:rsidRDefault="00486073" w:rsidP="001B3A0D">
      <w:pPr>
        <w:tabs>
          <w:tab w:val="left" w:pos="270"/>
        </w:tabs>
        <w:spacing w:line="240" w:lineRule="auto"/>
        <w:ind w:firstLine="0"/>
        <w:jc w:val="center"/>
      </w:pPr>
    </w:p>
    <w:sdt>
      <w:sdtPr>
        <w:alias w:val="Degree"/>
        <w:tag w:val="Degree"/>
        <w:id w:val="1063456363"/>
        <w:placeholder>
          <w:docPart w:val="4050AC5FC4CF434CAF81B3CE03BFC2D8"/>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rsidR="000635D4" w:rsidRPr="00174952" w:rsidRDefault="001E2EB5" w:rsidP="001B3A0D">
          <w:pPr>
            <w:tabs>
              <w:tab w:val="left" w:pos="270"/>
            </w:tabs>
            <w:spacing w:line="240" w:lineRule="auto"/>
            <w:ind w:firstLine="0"/>
            <w:jc w:val="center"/>
            <w:rPr>
              <w:color w:val="A6A6A6" w:themeColor="background1" w:themeShade="A6"/>
            </w:rPr>
          </w:pPr>
          <w:r>
            <w:t>Master of Public Health</w:t>
          </w:r>
        </w:p>
      </w:sdtContent>
    </w:sdt>
    <w:p w:rsidR="000635D4" w:rsidRDefault="000635D4" w:rsidP="001B3A0D">
      <w:pPr>
        <w:tabs>
          <w:tab w:val="left" w:pos="270"/>
          <w:tab w:val="left" w:pos="3600"/>
        </w:tabs>
        <w:spacing w:line="240" w:lineRule="auto"/>
        <w:ind w:firstLine="0"/>
        <w:jc w:val="center"/>
      </w:pPr>
    </w:p>
    <w:p w:rsidR="00486073" w:rsidRDefault="00486073" w:rsidP="001B3A0D">
      <w:pPr>
        <w:tabs>
          <w:tab w:val="left" w:pos="270"/>
          <w:tab w:val="left" w:pos="3600"/>
        </w:tabs>
        <w:spacing w:line="240" w:lineRule="auto"/>
        <w:ind w:firstLine="0"/>
        <w:jc w:val="center"/>
      </w:pPr>
    </w:p>
    <w:p w:rsidR="00486073" w:rsidRDefault="00486073" w:rsidP="001B3A0D">
      <w:pPr>
        <w:tabs>
          <w:tab w:val="left" w:pos="270"/>
          <w:tab w:val="left" w:pos="3600"/>
        </w:tabs>
        <w:spacing w:line="240" w:lineRule="auto"/>
        <w:ind w:firstLine="0"/>
        <w:jc w:val="center"/>
      </w:pPr>
    </w:p>
    <w:p w:rsidR="00486073" w:rsidRDefault="00486073" w:rsidP="001B3A0D">
      <w:pPr>
        <w:tabs>
          <w:tab w:val="left" w:pos="270"/>
          <w:tab w:val="left" w:pos="3600"/>
        </w:tabs>
        <w:spacing w:line="240" w:lineRule="auto"/>
        <w:ind w:firstLine="0"/>
        <w:jc w:val="center"/>
      </w:pPr>
    </w:p>
    <w:p w:rsidR="00486073" w:rsidRDefault="00486073" w:rsidP="001B3A0D">
      <w:pPr>
        <w:tabs>
          <w:tab w:val="left" w:pos="270"/>
          <w:tab w:val="left" w:pos="3600"/>
        </w:tabs>
        <w:spacing w:line="240" w:lineRule="auto"/>
        <w:ind w:firstLine="0"/>
        <w:jc w:val="center"/>
      </w:pPr>
    </w:p>
    <w:p w:rsidR="001E2EB5" w:rsidRDefault="001E2EB5" w:rsidP="001B3A0D">
      <w:pPr>
        <w:tabs>
          <w:tab w:val="left" w:pos="270"/>
          <w:tab w:val="left" w:pos="3600"/>
        </w:tabs>
        <w:spacing w:line="240" w:lineRule="auto"/>
        <w:ind w:firstLine="0"/>
        <w:jc w:val="center"/>
      </w:pPr>
    </w:p>
    <w:p w:rsidR="00486073" w:rsidRDefault="00486073" w:rsidP="001B3A0D">
      <w:pPr>
        <w:tabs>
          <w:tab w:val="left" w:pos="270"/>
          <w:tab w:val="left" w:pos="3600"/>
        </w:tabs>
        <w:spacing w:line="240" w:lineRule="auto"/>
        <w:ind w:firstLine="0"/>
        <w:jc w:val="center"/>
      </w:pPr>
    </w:p>
    <w:p w:rsidR="00486073" w:rsidRDefault="00486073" w:rsidP="001B3A0D">
      <w:pPr>
        <w:tabs>
          <w:tab w:val="left" w:pos="270"/>
          <w:tab w:val="left" w:pos="3600"/>
        </w:tabs>
        <w:spacing w:line="240" w:lineRule="auto"/>
        <w:ind w:firstLine="0"/>
        <w:jc w:val="center"/>
      </w:pPr>
    </w:p>
    <w:p w:rsidR="00BB500A" w:rsidRDefault="000635D4" w:rsidP="001B3A0D">
      <w:pPr>
        <w:tabs>
          <w:tab w:val="left" w:pos="270"/>
        </w:tabs>
        <w:spacing w:line="240" w:lineRule="auto"/>
        <w:ind w:firstLine="0"/>
        <w:jc w:val="center"/>
      </w:pPr>
      <w:r w:rsidRPr="00AB08F3">
        <w:t>University of Pittsburg</w:t>
      </w:r>
      <w:r>
        <w:t>h</w:t>
      </w:r>
    </w:p>
    <w:p w:rsidR="00486073" w:rsidRDefault="00486073" w:rsidP="001B3A0D">
      <w:pPr>
        <w:tabs>
          <w:tab w:val="left" w:pos="270"/>
        </w:tabs>
        <w:spacing w:line="240" w:lineRule="auto"/>
        <w:ind w:firstLine="0"/>
        <w:jc w:val="center"/>
      </w:pPr>
    </w:p>
    <w:p w:rsidR="00BB500A" w:rsidRDefault="001E2EB5" w:rsidP="00A7553E">
      <w:pPr>
        <w:tabs>
          <w:tab w:val="left" w:pos="270"/>
        </w:tabs>
        <w:ind w:firstLine="0"/>
        <w:jc w:val="center"/>
      </w:pPr>
      <w:r>
        <w:t>2019</w:t>
      </w:r>
    </w:p>
    <w:p w:rsidR="00A7553E" w:rsidRDefault="00A7553E" w:rsidP="001B3A0D">
      <w:pPr>
        <w:tabs>
          <w:tab w:val="left" w:pos="270"/>
        </w:tabs>
        <w:ind w:firstLine="0"/>
        <w:jc w:val="left"/>
      </w:pPr>
    </w:p>
    <w:p w:rsidR="00A7553E" w:rsidRDefault="00A7553E" w:rsidP="001B3A0D">
      <w:pPr>
        <w:tabs>
          <w:tab w:val="left" w:pos="270"/>
        </w:tabs>
        <w:ind w:firstLine="0"/>
        <w:jc w:val="left"/>
        <w:sectPr w:rsidR="00A7553E"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p>
    <w:p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rsidR="000635D4" w:rsidRDefault="008F60CE" w:rsidP="00486073">
      <w:pPr>
        <w:spacing w:line="240" w:lineRule="auto"/>
        <w:ind w:firstLine="0"/>
        <w:jc w:val="center"/>
      </w:pPr>
      <w:r>
        <w:t>UNIVERSITY OF PITTSBURGH</w:t>
      </w:r>
    </w:p>
    <w:p w:rsidR="007A43BC" w:rsidRDefault="007A43BC" w:rsidP="00486073">
      <w:pPr>
        <w:spacing w:line="240" w:lineRule="auto"/>
        <w:ind w:firstLine="0"/>
        <w:jc w:val="center"/>
      </w:pPr>
    </w:p>
    <w:sdt>
      <w:sdtPr>
        <w:rPr>
          <w:rStyle w:val="TitleHeading"/>
        </w:rPr>
        <w:alias w:val="Name of School"/>
        <w:tag w:val="Name of School"/>
        <w:id w:val="833486643"/>
        <w:placeholder>
          <w:docPart w:val="08C639D7560D47549777506C1024DCA3"/>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rsidR="008F60CE" w:rsidRDefault="001E2EB5" w:rsidP="00486073">
          <w:pPr>
            <w:spacing w:line="240" w:lineRule="auto"/>
            <w:ind w:firstLine="0"/>
            <w:jc w:val="center"/>
          </w:pPr>
          <w:r>
            <w:rPr>
              <w:rStyle w:val="TitleHeading"/>
            </w:rPr>
            <w:t>Graduate School of Public Health</w:t>
          </w:r>
        </w:p>
      </w:sdtContent>
    </w:sdt>
    <w:p w:rsidR="008F60CE" w:rsidRDefault="008F60CE" w:rsidP="00486073">
      <w:pPr>
        <w:spacing w:line="240" w:lineRule="auto"/>
        <w:ind w:firstLine="0"/>
        <w:jc w:val="center"/>
      </w:pPr>
    </w:p>
    <w:p w:rsidR="008F60CE" w:rsidRDefault="008F60CE" w:rsidP="00486073">
      <w:pPr>
        <w:spacing w:line="240" w:lineRule="auto"/>
        <w:ind w:firstLine="0"/>
        <w:jc w:val="center"/>
      </w:pPr>
    </w:p>
    <w:p w:rsidR="00486073" w:rsidRDefault="00486073" w:rsidP="00486073">
      <w:pPr>
        <w:spacing w:line="240" w:lineRule="auto"/>
        <w:ind w:firstLine="0"/>
        <w:jc w:val="center"/>
      </w:pPr>
    </w:p>
    <w:p w:rsidR="0046438E" w:rsidRDefault="0046438E" w:rsidP="00486073">
      <w:pPr>
        <w:spacing w:line="240" w:lineRule="auto"/>
        <w:ind w:firstLine="0"/>
        <w:jc w:val="center"/>
      </w:pPr>
    </w:p>
    <w:p w:rsidR="0046438E" w:rsidRDefault="0046438E"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8F60CE" w:rsidRDefault="001E2EB5" w:rsidP="00486073">
      <w:pPr>
        <w:spacing w:line="240" w:lineRule="auto"/>
        <w:ind w:firstLine="0"/>
        <w:jc w:val="center"/>
      </w:pPr>
      <w:r>
        <w:t xml:space="preserve">This essay </w:t>
      </w:r>
      <w:proofErr w:type="gramStart"/>
      <w:r>
        <w:t>is submitted</w:t>
      </w:r>
      <w:proofErr w:type="gramEnd"/>
    </w:p>
    <w:p w:rsidR="00486073" w:rsidRDefault="00486073" w:rsidP="00486073">
      <w:pPr>
        <w:spacing w:line="240" w:lineRule="auto"/>
        <w:ind w:firstLine="0"/>
        <w:jc w:val="center"/>
      </w:pPr>
    </w:p>
    <w:p w:rsidR="008F60CE" w:rsidRDefault="00486073" w:rsidP="00486073">
      <w:pPr>
        <w:spacing w:line="240" w:lineRule="auto"/>
        <w:ind w:firstLine="0"/>
        <w:jc w:val="center"/>
      </w:pPr>
      <w:proofErr w:type="gramStart"/>
      <w:r>
        <w:t>b</w:t>
      </w:r>
      <w:r w:rsidR="00086364">
        <w:t>y</w:t>
      </w:r>
      <w:proofErr w:type="gramEnd"/>
    </w:p>
    <w:p w:rsidR="00086364" w:rsidRDefault="00086364" w:rsidP="00486073">
      <w:pPr>
        <w:spacing w:line="240" w:lineRule="auto"/>
        <w:ind w:firstLine="0"/>
        <w:jc w:val="center"/>
      </w:pPr>
    </w:p>
    <w:p w:rsidR="00486073" w:rsidRDefault="00486073" w:rsidP="00486073">
      <w:pPr>
        <w:spacing w:line="240" w:lineRule="auto"/>
        <w:ind w:firstLine="0"/>
        <w:jc w:val="center"/>
      </w:pPr>
    </w:p>
    <w:p w:rsidR="00F24A51" w:rsidRDefault="001E2EB5" w:rsidP="00486073">
      <w:pPr>
        <w:spacing w:line="240" w:lineRule="auto"/>
        <w:ind w:firstLine="0"/>
        <w:jc w:val="center"/>
        <w:rPr>
          <w:b/>
        </w:rPr>
      </w:pPr>
      <w:r>
        <w:rPr>
          <w:b/>
        </w:rPr>
        <w:t xml:space="preserve">David A. </w:t>
      </w:r>
      <w:proofErr w:type="spellStart"/>
      <w:r>
        <w:rPr>
          <w:b/>
        </w:rPr>
        <w:t>Moffa</w:t>
      </w:r>
      <w:proofErr w:type="spellEnd"/>
      <w:r>
        <w:rPr>
          <w:b/>
        </w:rPr>
        <w:t xml:space="preserve"> II</w:t>
      </w:r>
    </w:p>
    <w:p w:rsidR="00F24A51" w:rsidRDefault="00F24A51" w:rsidP="00486073">
      <w:pPr>
        <w:spacing w:line="240" w:lineRule="auto"/>
        <w:ind w:firstLine="0"/>
        <w:jc w:val="center"/>
      </w:pPr>
    </w:p>
    <w:p w:rsidR="00486073" w:rsidRDefault="00486073" w:rsidP="00486073">
      <w:pPr>
        <w:spacing w:line="240" w:lineRule="auto"/>
        <w:ind w:firstLine="0"/>
        <w:jc w:val="center"/>
      </w:pPr>
    </w:p>
    <w:p w:rsidR="008F60CE" w:rsidRDefault="008F60CE" w:rsidP="00486073">
      <w:pPr>
        <w:spacing w:line="240" w:lineRule="auto"/>
        <w:ind w:firstLine="0"/>
        <w:jc w:val="center"/>
      </w:pPr>
      <w:r>
        <w:t xml:space="preserve">It </w:t>
      </w:r>
      <w:proofErr w:type="gramStart"/>
      <w:r>
        <w:t>was defended</w:t>
      </w:r>
      <w:proofErr w:type="gramEnd"/>
      <w:r>
        <w:t xml:space="preserve"> on</w:t>
      </w:r>
    </w:p>
    <w:p w:rsidR="00486073" w:rsidRDefault="00486073" w:rsidP="00486073">
      <w:pPr>
        <w:spacing w:line="240" w:lineRule="auto"/>
        <w:ind w:firstLine="0"/>
        <w:jc w:val="center"/>
      </w:pPr>
    </w:p>
    <w:sdt>
      <w:sdtPr>
        <w:id w:val="389072482"/>
        <w:placeholder>
          <w:docPart w:val="D017062D6A11400E945671428503B3D3"/>
        </w:placeholder>
        <w:date w:fullDate="2019-04-11T00:00:00Z">
          <w:dateFormat w:val="MMMM d, yyyy"/>
          <w:lid w:val="en-US"/>
          <w:storeMappedDataAs w:val="dateTime"/>
          <w:calendar w:val="gregorian"/>
        </w:date>
      </w:sdtPr>
      <w:sdtEndPr/>
      <w:sdtContent>
        <w:p w:rsidR="008F60CE" w:rsidRDefault="001E2EB5" w:rsidP="00486073">
          <w:pPr>
            <w:spacing w:line="240" w:lineRule="auto"/>
            <w:ind w:firstLine="0"/>
            <w:jc w:val="center"/>
          </w:pPr>
          <w:r>
            <w:t>April 11, 2019</w:t>
          </w:r>
        </w:p>
      </w:sdtContent>
    </w:sdt>
    <w:p w:rsidR="00486073" w:rsidRDefault="00486073" w:rsidP="00486073">
      <w:pPr>
        <w:spacing w:line="240" w:lineRule="auto"/>
        <w:ind w:firstLine="0"/>
        <w:jc w:val="center"/>
      </w:pPr>
    </w:p>
    <w:p w:rsidR="008F60CE" w:rsidRDefault="00086364" w:rsidP="00486073">
      <w:pPr>
        <w:spacing w:line="240" w:lineRule="auto"/>
        <w:ind w:firstLine="0"/>
        <w:jc w:val="center"/>
      </w:pPr>
      <w:proofErr w:type="gramStart"/>
      <w:r>
        <w:t>a</w:t>
      </w:r>
      <w:r w:rsidR="008F60CE">
        <w:t>nd</w:t>
      </w:r>
      <w:proofErr w:type="gramEnd"/>
      <w:r w:rsidR="008F60CE">
        <w:t xml:space="preserve"> approved by</w:t>
      </w: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A7553E" w:rsidRDefault="001E2EB5" w:rsidP="00486073">
      <w:pPr>
        <w:spacing w:line="240" w:lineRule="auto"/>
        <w:ind w:firstLine="0"/>
        <w:jc w:val="center"/>
      </w:pPr>
      <w:r>
        <w:t>Jamie Sokol, MPH Work</w:t>
      </w:r>
      <w:r w:rsidR="00A7553E">
        <w:t>force Development and Training</w:t>
      </w:r>
    </w:p>
    <w:p w:rsidR="00A7553E" w:rsidRDefault="001E2EB5" w:rsidP="00486073">
      <w:pPr>
        <w:spacing w:line="240" w:lineRule="auto"/>
        <w:ind w:firstLine="0"/>
        <w:jc w:val="center"/>
      </w:pPr>
      <w:r>
        <w:t>Allegheny County Health Department</w:t>
      </w:r>
    </w:p>
    <w:p w:rsidR="008F60CE" w:rsidRDefault="00A7553E" w:rsidP="00486073">
      <w:pPr>
        <w:spacing w:line="240" w:lineRule="auto"/>
        <w:ind w:firstLine="0"/>
        <w:jc w:val="center"/>
      </w:pPr>
      <w:r>
        <w:t>Pittsburgh, Pennsylvania</w:t>
      </w:r>
    </w:p>
    <w:p w:rsidR="00486073" w:rsidRDefault="00486073" w:rsidP="00486073">
      <w:pPr>
        <w:spacing w:line="240" w:lineRule="auto"/>
        <w:ind w:firstLine="0"/>
        <w:jc w:val="center"/>
      </w:pPr>
    </w:p>
    <w:p w:rsidR="00A7553E" w:rsidRDefault="001E2EB5" w:rsidP="00486073">
      <w:pPr>
        <w:spacing w:line="240" w:lineRule="auto"/>
        <w:ind w:firstLine="0"/>
        <w:jc w:val="center"/>
      </w:pPr>
      <w:r>
        <w:t xml:space="preserve">Andrea Durst, MS, </w:t>
      </w:r>
      <w:proofErr w:type="spellStart"/>
      <w:r>
        <w:t>DrPH</w:t>
      </w:r>
      <w:proofErr w:type="spellEnd"/>
      <w:r>
        <w:t>, LCGC, Department of Human Genetics</w:t>
      </w:r>
    </w:p>
    <w:p w:rsidR="008F60CE" w:rsidRDefault="00A7553E" w:rsidP="00486073">
      <w:pPr>
        <w:spacing w:line="240" w:lineRule="auto"/>
        <w:ind w:firstLine="0"/>
        <w:jc w:val="center"/>
      </w:pPr>
      <w:r>
        <w:t>Graduate School of Public Health, University of Pittsburgh</w:t>
      </w:r>
    </w:p>
    <w:p w:rsidR="00486073" w:rsidRDefault="00486073" w:rsidP="00486073">
      <w:pPr>
        <w:spacing w:line="240" w:lineRule="auto"/>
        <w:ind w:firstLine="0"/>
        <w:jc w:val="center"/>
      </w:pPr>
    </w:p>
    <w:p w:rsidR="00A7553E" w:rsidRDefault="001E2EB5" w:rsidP="00486073">
      <w:pPr>
        <w:spacing w:line="240" w:lineRule="auto"/>
        <w:ind w:firstLine="0"/>
        <w:jc w:val="center"/>
      </w:pPr>
      <w:r w:rsidRPr="00A7553E">
        <w:rPr>
          <w:b/>
        </w:rPr>
        <w:t>Essay Advisor</w:t>
      </w:r>
      <w:r w:rsidR="008F60CE">
        <w:t xml:space="preserve">: </w:t>
      </w:r>
      <w:r>
        <w:t xml:space="preserve">Gerald Barron, </w:t>
      </w:r>
      <w:r w:rsidR="00A7553E">
        <w:t xml:space="preserve">MPH, </w:t>
      </w:r>
      <w:r>
        <w:t>Department of Health Policy and Management</w:t>
      </w:r>
      <w:r w:rsidR="00A7553E" w:rsidRPr="00A7553E">
        <w:t xml:space="preserve"> </w:t>
      </w:r>
    </w:p>
    <w:p w:rsidR="008F60CE" w:rsidRDefault="00A7553E" w:rsidP="00486073">
      <w:pPr>
        <w:spacing w:line="240" w:lineRule="auto"/>
        <w:ind w:firstLine="0"/>
        <w:jc w:val="center"/>
      </w:pPr>
      <w:r>
        <w:t>Graduate School of Public Health, University of Pittsburgh</w:t>
      </w:r>
      <w:r w:rsidR="001E2EB5">
        <w:t xml:space="preserve"> </w:t>
      </w:r>
    </w:p>
    <w:p w:rsidR="00A7553E" w:rsidRDefault="00A7553E" w:rsidP="00486073">
      <w:pPr>
        <w:spacing w:line="240" w:lineRule="auto"/>
        <w:ind w:firstLine="0"/>
        <w:jc w:val="center"/>
      </w:pPr>
    </w:p>
    <w:p w:rsidR="00A7553E" w:rsidRPr="000635D4" w:rsidRDefault="00A7553E" w:rsidP="00486073">
      <w:pPr>
        <w:spacing w:line="240" w:lineRule="auto"/>
        <w:ind w:firstLine="0"/>
        <w:jc w:val="center"/>
      </w:pPr>
    </w:p>
    <w:p w:rsidR="0028782F" w:rsidRDefault="00834193" w:rsidP="00130B6B">
      <w:pPr>
        <w:ind w:left="720" w:hanging="720"/>
      </w:pPr>
      <w:r>
        <w:br w:type="page"/>
      </w: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r>
        <w:t xml:space="preserve">Copyright © by </w:t>
      </w:r>
      <w:r w:rsidR="001E2EB5">
        <w:t xml:space="preserve">David A. </w:t>
      </w:r>
      <w:proofErr w:type="spellStart"/>
      <w:r w:rsidR="001E2EB5">
        <w:t>Moffa</w:t>
      </w:r>
      <w:proofErr w:type="spellEnd"/>
      <w:r w:rsidR="001E2EB5">
        <w:t xml:space="preserve"> II </w:t>
      </w:r>
    </w:p>
    <w:p w:rsidR="00486073" w:rsidRDefault="00486073" w:rsidP="00486073">
      <w:pPr>
        <w:spacing w:line="240" w:lineRule="auto"/>
        <w:ind w:firstLine="0"/>
        <w:jc w:val="center"/>
      </w:pPr>
    </w:p>
    <w:p w:rsidR="004F0846" w:rsidRDefault="001E2EB5" w:rsidP="00486073">
      <w:pPr>
        <w:spacing w:line="240" w:lineRule="auto"/>
        <w:ind w:firstLine="0"/>
        <w:jc w:val="center"/>
      </w:pPr>
      <w:r>
        <w:t>2019</w:t>
      </w:r>
    </w:p>
    <w:p w:rsidR="004F0846" w:rsidRDefault="004F0846" w:rsidP="00486073">
      <w:pPr>
        <w:spacing w:line="240" w:lineRule="auto"/>
        <w:ind w:left="720" w:hanging="720"/>
      </w:pPr>
    </w:p>
    <w:p w:rsidR="004F0846" w:rsidRDefault="004F0846" w:rsidP="00486073">
      <w:pPr>
        <w:spacing w:line="240" w:lineRule="auto"/>
        <w:ind w:left="720" w:hanging="720"/>
      </w:pPr>
    </w:p>
    <w:p w:rsidR="004F0846" w:rsidRDefault="004F0846" w:rsidP="00130B6B">
      <w:pPr>
        <w:ind w:left="720" w:hanging="720"/>
      </w:pPr>
    </w:p>
    <w:p w:rsidR="004F0846" w:rsidRDefault="004F0846" w:rsidP="00130B6B">
      <w:pPr>
        <w:ind w:left="720" w:hanging="720"/>
      </w:pPr>
    </w:p>
    <w:p w:rsidR="004F0846" w:rsidRDefault="004F0846" w:rsidP="00130B6B">
      <w:pPr>
        <w:ind w:left="720" w:hanging="720"/>
        <w:sectPr w:rsidR="004F0846" w:rsidSect="00BB4FAE">
          <w:footerReference w:type="default" r:id="rId11"/>
          <w:pgSz w:w="12240" w:h="15840"/>
          <w:pgMar w:top="1440" w:right="1440" w:bottom="1440" w:left="1440" w:header="720" w:footer="720" w:gutter="0"/>
          <w:pgNumType w:fmt="lowerRoman" w:start="2"/>
          <w:cols w:space="720"/>
          <w:docGrid w:linePitch="360"/>
        </w:sectPr>
      </w:pPr>
    </w:p>
    <w:p w:rsidR="002B41A8" w:rsidRDefault="002B41A8" w:rsidP="0011612C">
      <w:pPr>
        <w:pStyle w:val="AbstractHeading"/>
        <w:outlineLvl w:val="9"/>
      </w:pPr>
      <w:r>
        <w:lastRenderedPageBreak/>
        <w:t>Abstract</w:t>
      </w:r>
    </w:p>
    <w:p w:rsidR="00D013A9" w:rsidRDefault="00D013A9" w:rsidP="00D013A9">
      <w:pPr>
        <w:spacing w:line="240" w:lineRule="auto"/>
        <w:ind w:firstLine="0"/>
        <w:jc w:val="right"/>
        <w:rPr>
          <w:b/>
        </w:rPr>
      </w:pPr>
      <w:r>
        <w:t>Gerald Barron, MPH</w:t>
      </w:r>
    </w:p>
    <w:p w:rsidR="00D013A9" w:rsidRDefault="00D013A9" w:rsidP="00486073">
      <w:pPr>
        <w:spacing w:line="240" w:lineRule="auto"/>
        <w:ind w:firstLine="0"/>
        <w:jc w:val="center"/>
        <w:rPr>
          <w:b/>
        </w:rPr>
      </w:pPr>
    </w:p>
    <w:p w:rsidR="002B41A8" w:rsidRDefault="00322128" w:rsidP="00486073">
      <w:pPr>
        <w:spacing w:line="240" w:lineRule="auto"/>
        <w:ind w:firstLine="0"/>
        <w:jc w:val="center"/>
        <w:rPr>
          <w:b/>
        </w:rPr>
      </w:pPr>
      <w:r>
        <w:rPr>
          <w:b/>
        </w:rPr>
        <w:t xml:space="preserve">A Case </w:t>
      </w:r>
      <w:r w:rsidR="001E2EB5">
        <w:rPr>
          <w:b/>
        </w:rPr>
        <w:t>Study of the 2018 Allegheny County Health Department Core Competency Assessment</w:t>
      </w:r>
    </w:p>
    <w:p w:rsidR="00486073" w:rsidRPr="002B41A8" w:rsidRDefault="00486073" w:rsidP="00486073">
      <w:pPr>
        <w:spacing w:line="240" w:lineRule="auto"/>
        <w:ind w:firstLine="0"/>
        <w:jc w:val="center"/>
        <w:rPr>
          <w:b/>
        </w:rPr>
      </w:pPr>
    </w:p>
    <w:p w:rsidR="002B41A8" w:rsidRDefault="001E2EB5" w:rsidP="00486073">
      <w:pPr>
        <w:spacing w:line="240" w:lineRule="auto"/>
        <w:ind w:firstLine="0"/>
        <w:jc w:val="center"/>
      </w:pPr>
      <w:r>
        <w:t xml:space="preserve">David A. </w:t>
      </w:r>
      <w:proofErr w:type="spellStart"/>
      <w:r>
        <w:t>Moffa</w:t>
      </w:r>
      <w:proofErr w:type="spellEnd"/>
      <w:r>
        <w:t xml:space="preserve"> II, MPH</w:t>
      </w:r>
    </w:p>
    <w:p w:rsidR="00486073" w:rsidRDefault="00486073" w:rsidP="00486073">
      <w:pPr>
        <w:spacing w:line="240" w:lineRule="auto"/>
        <w:ind w:firstLine="0"/>
        <w:jc w:val="center"/>
      </w:pPr>
    </w:p>
    <w:p w:rsidR="002B41A8" w:rsidRDefault="002B41A8" w:rsidP="00486073">
      <w:pPr>
        <w:spacing w:line="240" w:lineRule="auto"/>
        <w:ind w:firstLine="0"/>
        <w:jc w:val="center"/>
      </w:pPr>
      <w:r>
        <w:t xml:space="preserve">University of Pittsburgh, </w:t>
      </w:r>
      <w:r w:rsidR="001E2EB5">
        <w:t>2019</w:t>
      </w:r>
    </w:p>
    <w:p w:rsidR="002B41A8" w:rsidRDefault="002B41A8" w:rsidP="00486073">
      <w:pPr>
        <w:spacing w:line="240" w:lineRule="auto"/>
        <w:ind w:firstLine="0"/>
        <w:jc w:val="center"/>
      </w:pPr>
    </w:p>
    <w:p w:rsidR="0046438E" w:rsidRDefault="0046438E" w:rsidP="00486073">
      <w:pPr>
        <w:spacing w:line="240" w:lineRule="auto"/>
        <w:ind w:firstLine="0"/>
        <w:jc w:val="center"/>
      </w:pPr>
    </w:p>
    <w:p w:rsidR="00486073" w:rsidRPr="00D013A9" w:rsidRDefault="00D013A9" w:rsidP="00486073">
      <w:pPr>
        <w:spacing w:line="240" w:lineRule="auto"/>
        <w:ind w:firstLine="0"/>
        <w:jc w:val="center"/>
        <w:rPr>
          <w:b/>
        </w:rPr>
      </w:pPr>
      <w:r w:rsidRPr="00D013A9">
        <w:rPr>
          <w:b/>
        </w:rPr>
        <w:t>Abstract</w:t>
      </w:r>
    </w:p>
    <w:p w:rsidR="00486073" w:rsidRDefault="00486073" w:rsidP="00486073">
      <w:pPr>
        <w:spacing w:line="240" w:lineRule="auto"/>
        <w:ind w:firstLine="0"/>
        <w:jc w:val="center"/>
      </w:pPr>
    </w:p>
    <w:p w:rsidR="001E2EB5" w:rsidRPr="00B7208C" w:rsidRDefault="001E2EB5" w:rsidP="001E2EB5">
      <w:r w:rsidRPr="00B7208C">
        <w:t xml:space="preserve">Maintaining a competent and qualified public health workforce is crucial to delivering the </w:t>
      </w:r>
      <w:r>
        <w:t>T</w:t>
      </w:r>
      <w:r w:rsidRPr="00B7208C">
        <w:t xml:space="preserve">en </w:t>
      </w:r>
      <w:r>
        <w:t>E</w:t>
      </w:r>
      <w:r w:rsidRPr="00B7208C">
        <w:t xml:space="preserve">ssential </w:t>
      </w:r>
      <w:r>
        <w:t>S</w:t>
      </w:r>
      <w:r w:rsidRPr="00B7208C">
        <w:t xml:space="preserve">ervices and three core functions of public health. The Core Competencies for Public Health Professionals reflect foundational skills applicable to the research and practice of public health. Core </w:t>
      </w:r>
      <w:r>
        <w:t>c</w:t>
      </w:r>
      <w:r w:rsidRPr="00B7208C">
        <w:t xml:space="preserve">ompetencies are a piece in the </w:t>
      </w:r>
      <w:r>
        <w:t xml:space="preserve">public health </w:t>
      </w:r>
      <w:r w:rsidRPr="00B7208C">
        <w:t>accreditation process</w:t>
      </w:r>
      <w:r>
        <w:t xml:space="preserve"> and </w:t>
      </w:r>
      <w:r w:rsidRPr="00B7208C">
        <w:t>serve as a starting point for</w:t>
      </w:r>
      <w:r>
        <w:t xml:space="preserve"> workforce development at</w:t>
      </w:r>
      <w:r w:rsidRPr="00B7208C">
        <w:t xml:space="preserve"> local, state, and tribal agencies. Through assessment of these competencies, </w:t>
      </w:r>
      <w:r>
        <w:t xml:space="preserve">and </w:t>
      </w:r>
      <w:r w:rsidRPr="00B7208C">
        <w:t>as part of the public health accreditation process</w:t>
      </w:r>
      <w:r>
        <w:t>,</w:t>
      </w:r>
      <w:r w:rsidRPr="00B7208C">
        <w:t xml:space="preserve"> agencies can identify training needs and create a workforce development plan. The Allegheny County Health Department (ACHD) first assessed </w:t>
      </w:r>
      <w:r>
        <w:t xml:space="preserve">their staff against the core competencies, </w:t>
      </w:r>
      <w:r w:rsidRPr="00B7208C">
        <w:t xml:space="preserve">in 2014 during their initial application for accreditation. Recently, the same assessment tool </w:t>
      </w:r>
      <w:proofErr w:type="gramStart"/>
      <w:r w:rsidRPr="00B7208C">
        <w:t>was administered</w:t>
      </w:r>
      <w:proofErr w:type="gramEnd"/>
      <w:r w:rsidRPr="00B7208C">
        <w:t xml:space="preserve"> in 2018 to measure the impact </w:t>
      </w:r>
      <w:r>
        <w:t>of workforce development activities</w:t>
      </w:r>
      <w:r w:rsidRPr="00B7208C">
        <w:t>, as well as prepare ACHD for their upcoming reaccreditation application. Measuring the long-term outcomes of accreditation</w:t>
      </w:r>
      <w:r>
        <w:t>,</w:t>
      </w:r>
      <w:r w:rsidRPr="00B7208C">
        <w:t xml:space="preserve"> through workforce development</w:t>
      </w:r>
      <w:r>
        <w:t>,</w:t>
      </w:r>
      <w:r w:rsidRPr="00B7208C">
        <w:t xml:space="preserve"> </w:t>
      </w:r>
      <w:r>
        <w:t>is crucial for public health agencies. Through</w:t>
      </w:r>
      <w:r w:rsidRPr="00B7208C">
        <w:t xml:space="preserve"> evidence-based results</w:t>
      </w:r>
      <w:r>
        <w:t>,</w:t>
      </w:r>
      <w:r w:rsidRPr="00B7208C">
        <w:t xml:space="preserve"> </w:t>
      </w:r>
      <w:r>
        <w:t xml:space="preserve">agencies can describe the impact of accreditation, demonstrated by a competent qualified workforce able to meet the needs of the community, and deliver the Ten Essential Services, and three core functions of Public Health.  </w:t>
      </w:r>
      <w:r w:rsidRPr="00B7208C">
        <w:t>ACHD adapted an assessment tool developed by the Public Health Foundation. The tool provided a baseline and comparative assessment in 2014, and 2018 respectively</w:t>
      </w:r>
      <w:r>
        <w:t>.</w:t>
      </w:r>
      <w:r w:rsidRPr="00B7208C">
        <w:t xml:space="preserve"> Respondents were able to self-rate their perceived </w:t>
      </w:r>
      <w:r>
        <w:t xml:space="preserve">level of </w:t>
      </w:r>
      <w:r w:rsidRPr="00B7208C">
        <w:t>skill</w:t>
      </w:r>
      <w:r>
        <w:t xml:space="preserve"> anonymously</w:t>
      </w:r>
      <w:r w:rsidRPr="00B7208C">
        <w:t xml:space="preserve"> </w:t>
      </w:r>
      <w:r>
        <w:t>against</w:t>
      </w:r>
      <w:r w:rsidRPr="00B7208C">
        <w:t xml:space="preserve"> </w:t>
      </w:r>
      <w:r>
        <w:t>each identified competency</w:t>
      </w:r>
      <w:r w:rsidRPr="00B7208C">
        <w:t xml:space="preserve">. </w:t>
      </w:r>
      <w:r>
        <w:t xml:space="preserve">The assessment period </w:t>
      </w:r>
      <w:proofErr w:type="gramStart"/>
      <w:r>
        <w:t>was conducted</w:t>
      </w:r>
      <w:proofErr w:type="gramEnd"/>
      <w:r>
        <w:t xml:space="preserve"> from </w:t>
      </w:r>
      <w:r w:rsidRPr="00B7208C">
        <w:t>September 4</w:t>
      </w:r>
      <w:r w:rsidRPr="00B7208C">
        <w:rPr>
          <w:vertAlign w:val="superscript"/>
        </w:rPr>
        <w:t>th</w:t>
      </w:r>
      <w:r w:rsidRPr="00B7208C">
        <w:t>-24</w:t>
      </w:r>
      <w:r w:rsidRPr="00B7208C">
        <w:rPr>
          <w:vertAlign w:val="superscript"/>
        </w:rPr>
        <w:t>th</w:t>
      </w:r>
      <w:r>
        <w:t xml:space="preserve">, 2018. </w:t>
      </w:r>
      <w:r w:rsidRPr="00B7208C">
        <w:t>In 2018, all active employees</w:t>
      </w:r>
      <w:r>
        <w:t xml:space="preserve"> at ACHD during the assessment period</w:t>
      </w:r>
      <w:r w:rsidRPr="00B7208C">
        <w:t xml:space="preserve"> completed </w:t>
      </w:r>
      <w:r>
        <w:t>the</w:t>
      </w:r>
      <w:r w:rsidRPr="00B7208C">
        <w:t xml:space="preserve"> </w:t>
      </w:r>
      <w:r>
        <w:t>survey</w:t>
      </w:r>
      <w:r w:rsidRPr="00B7208C">
        <w:t xml:space="preserve">. Compared to the initial survey in 2014, the </w:t>
      </w:r>
      <w:r>
        <w:t>ACHD</w:t>
      </w:r>
      <w:r w:rsidRPr="00B7208C">
        <w:t xml:space="preserve"> observed an increase in </w:t>
      </w:r>
      <w:r>
        <w:t xml:space="preserve">overall </w:t>
      </w:r>
      <w:r>
        <w:lastRenderedPageBreak/>
        <w:t xml:space="preserve">domain </w:t>
      </w:r>
      <w:r w:rsidRPr="00B7208C">
        <w:t xml:space="preserve">competencies across all </w:t>
      </w:r>
      <w:proofErr w:type="gramStart"/>
      <w:r>
        <w:t>8</w:t>
      </w:r>
      <w:proofErr w:type="gramEnd"/>
      <w:r>
        <w:t xml:space="preserve"> </w:t>
      </w:r>
      <w:r w:rsidRPr="00B7208C">
        <w:t>domains (D1-D8). ACHD staff ranked highest in Policy Development/Program Planning (D2, avg. 2.895), Communication Skills (D3, avg. 2.983), and Cultural Compe</w:t>
      </w:r>
      <w:r>
        <w:t xml:space="preserve">tency Skills (D4, avg. 2.971). </w:t>
      </w:r>
      <w:r w:rsidRPr="00B7208C">
        <w:t xml:space="preserve">Limitations of self-assessment data </w:t>
      </w:r>
      <w:proofErr w:type="gramStart"/>
      <w:r w:rsidRPr="00B7208C">
        <w:t>must be considered</w:t>
      </w:r>
      <w:proofErr w:type="gramEnd"/>
      <w:r w:rsidRPr="00B7208C">
        <w:t xml:space="preserve"> when using these results for workforce development planning. Self-assessment bias and workforce changes</w:t>
      </w:r>
      <w:r>
        <w:t>,</w:t>
      </w:r>
      <w:r w:rsidRPr="00B7208C">
        <w:t xml:space="preserve"> such as internal job restructuring, </w:t>
      </w:r>
      <w:proofErr w:type="gramStart"/>
      <w:r w:rsidRPr="00B7208C">
        <w:t>were identified</w:t>
      </w:r>
      <w:proofErr w:type="gramEnd"/>
      <w:r w:rsidRPr="00B7208C">
        <w:t xml:space="preserve"> as limitations</w:t>
      </w:r>
      <w:r>
        <w:t>.</w:t>
      </w:r>
      <w:r w:rsidRPr="00B7208C">
        <w:t xml:space="preserve"> Therefore, limit</w:t>
      </w:r>
      <w:r>
        <w:t>ing</w:t>
      </w:r>
      <w:r w:rsidRPr="00B7208C">
        <w:t xml:space="preserve"> the depth of the analysis. Regardless, the increase in competencies across </w:t>
      </w:r>
      <w:r>
        <w:t xml:space="preserve">the </w:t>
      </w:r>
      <w:r w:rsidRPr="00B7208C">
        <w:t>domains suggest</w:t>
      </w:r>
      <w:r>
        <w:t xml:space="preserve"> </w:t>
      </w:r>
      <w:r w:rsidRPr="00B7208C">
        <w:t xml:space="preserve">workforce development at ACHD has been successful and </w:t>
      </w:r>
      <w:proofErr w:type="gramStart"/>
      <w:r w:rsidRPr="00B7208C">
        <w:t>should be continued</w:t>
      </w:r>
      <w:proofErr w:type="gramEnd"/>
      <w:r w:rsidRPr="00B7208C">
        <w:t>.</w:t>
      </w:r>
    </w:p>
    <w:p w:rsidR="000602B5" w:rsidRDefault="00130B6B" w:rsidP="0066548F">
      <w:pPr>
        <w:pStyle w:val="TableofContentsHeading"/>
        <w:outlineLvl w:val="9"/>
        <w:rPr>
          <w:noProof/>
        </w:rPr>
      </w:pPr>
      <w:r>
        <w:lastRenderedPageBreak/>
        <w:t>Table of Contents</w:t>
      </w:r>
      <w:r w:rsidR="00977828">
        <w:rPr>
          <w:bCs w:val="0"/>
        </w:rPr>
        <w:fldChar w:fldCharType="begin"/>
      </w:r>
      <w:r w:rsidR="00977828">
        <w:rPr>
          <w:bCs w:val="0"/>
        </w:rPr>
        <w:instrText xml:space="preserve"> TOC \o "3-4" \h \z \t "Heading 1,1,Heading 2,2,App Section,2,Appendix,1,Heading,1,Heading No Tab,1" </w:instrText>
      </w:r>
      <w:r w:rsidR="00977828">
        <w:rPr>
          <w:bCs w:val="0"/>
        </w:rPr>
        <w:fldChar w:fldCharType="separate"/>
      </w:r>
    </w:p>
    <w:p w:rsidR="000602B5" w:rsidRDefault="000602B5">
      <w:pPr>
        <w:pStyle w:val="TOC1"/>
        <w:rPr>
          <w:rFonts w:asciiTheme="minorHAnsi" w:eastAsiaTheme="minorEastAsia" w:hAnsiTheme="minorHAnsi" w:cstheme="minorBidi"/>
          <w:b w:val="0"/>
          <w:noProof/>
          <w:sz w:val="22"/>
          <w:szCs w:val="22"/>
        </w:rPr>
      </w:pPr>
      <w:hyperlink w:anchor="_Toc21953114" w:history="1">
        <w:r w:rsidRPr="00551A8F">
          <w:rPr>
            <w:rStyle w:val="Hyperlink"/>
            <w:noProof/>
          </w:rPr>
          <w:t>Preface</w:t>
        </w:r>
        <w:r>
          <w:rPr>
            <w:noProof/>
            <w:webHidden/>
          </w:rPr>
          <w:tab/>
        </w:r>
        <w:r>
          <w:rPr>
            <w:noProof/>
            <w:webHidden/>
          </w:rPr>
          <w:fldChar w:fldCharType="begin"/>
        </w:r>
        <w:r>
          <w:rPr>
            <w:noProof/>
            <w:webHidden/>
          </w:rPr>
          <w:instrText xml:space="preserve"> PAGEREF _Toc21953114 \h </w:instrText>
        </w:r>
        <w:r>
          <w:rPr>
            <w:noProof/>
            <w:webHidden/>
          </w:rPr>
        </w:r>
        <w:r>
          <w:rPr>
            <w:noProof/>
            <w:webHidden/>
          </w:rPr>
          <w:fldChar w:fldCharType="separate"/>
        </w:r>
        <w:r>
          <w:rPr>
            <w:noProof/>
            <w:webHidden/>
          </w:rPr>
          <w:t>x</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15" w:history="1">
        <w:r w:rsidRPr="00551A8F">
          <w:rPr>
            <w:rStyle w:val="Hyperlink"/>
            <w:noProof/>
          </w:rPr>
          <w:t>1.0 Introduction</w:t>
        </w:r>
        <w:r>
          <w:rPr>
            <w:noProof/>
            <w:webHidden/>
          </w:rPr>
          <w:tab/>
        </w:r>
        <w:r>
          <w:rPr>
            <w:noProof/>
            <w:webHidden/>
          </w:rPr>
          <w:fldChar w:fldCharType="begin"/>
        </w:r>
        <w:r>
          <w:rPr>
            <w:noProof/>
            <w:webHidden/>
          </w:rPr>
          <w:instrText xml:space="preserve"> PAGEREF _Toc21953115 \h </w:instrText>
        </w:r>
        <w:r>
          <w:rPr>
            <w:noProof/>
            <w:webHidden/>
          </w:rPr>
        </w:r>
        <w:r>
          <w:rPr>
            <w:noProof/>
            <w:webHidden/>
          </w:rPr>
          <w:fldChar w:fldCharType="separate"/>
        </w:r>
        <w:r>
          <w:rPr>
            <w:noProof/>
            <w:webHidden/>
          </w:rPr>
          <w:t>1</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16" w:history="1">
        <w:r w:rsidRPr="00551A8F">
          <w:rPr>
            <w:rStyle w:val="Hyperlink"/>
            <w:noProof/>
          </w:rPr>
          <w:t>1.1 Allegheny County Health Department (ACHD) Overview</w:t>
        </w:r>
        <w:r>
          <w:rPr>
            <w:noProof/>
            <w:webHidden/>
          </w:rPr>
          <w:tab/>
        </w:r>
        <w:r>
          <w:rPr>
            <w:noProof/>
            <w:webHidden/>
          </w:rPr>
          <w:fldChar w:fldCharType="begin"/>
        </w:r>
        <w:r>
          <w:rPr>
            <w:noProof/>
            <w:webHidden/>
          </w:rPr>
          <w:instrText xml:space="preserve"> PAGEREF _Toc21953116 \h </w:instrText>
        </w:r>
        <w:r>
          <w:rPr>
            <w:noProof/>
            <w:webHidden/>
          </w:rPr>
        </w:r>
        <w:r>
          <w:rPr>
            <w:noProof/>
            <w:webHidden/>
          </w:rPr>
          <w:fldChar w:fldCharType="separate"/>
        </w:r>
        <w:r>
          <w:rPr>
            <w:noProof/>
            <w:webHidden/>
          </w:rPr>
          <w:t>1</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17" w:history="1">
        <w:r w:rsidRPr="00551A8F">
          <w:rPr>
            <w:rStyle w:val="Hyperlink"/>
            <w:noProof/>
          </w:rPr>
          <w:t>1.2 ACHD Workforce</w:t>
        </w:r>
        <w:r>
          <w:rPr>
            <w:noProof/>
            <w:webHidden/>
          </w:rPr>
          <w:tab/>
        </w:r>
        <w:r>
          <w:rPr>
            <w:noProof/>
            <w:webHidden/>
          </w:rPr>
          <w:fldChar w:fldCharType="begin"/>
        </w:r>
        <w:r>
          <w:rPr>
            <w:noProof/>
            <w:webHidden/>
          </w:rPr>
          <w:instrText xml:space="preserve"> PAGEREF _Toc21953117 \h </w:instrText>
        </w:r>
        <w:r>
          <w:rPr>
            <w:noProof/>
            <w:webHidden/>
          </w:rPr>
        </w:r>
        <w:r>
          <w:rPr>
            <w:noProof/>
            <w:webHidden/>
          </w:rPr>
          <w:fldChar w:fldCharType="separate"/>
        </w:r>
        <w:r>
          <w:rPr>
            <w:noProof/>
            <w:webHidden/>
          </w:rPr>
          <w:t>2</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18" w:history="1">
        <w:r w:rsidRPr="00551A8F">
          <w:rPr>
            <w:rStyle w:val="Hyperlink"/>
            <w:noProof/>
          </w:rPr>
          <w:t>1.3 Allegheny County Overview</w:t>
        </w:r>
        <w:r>
          <w:rPr>
            <w:noProof/>
            <w:webHidden/>
          </w:rPr>
          <w:tab/>
        </w:r>
        <w:r>
          <w:rPr>
            <w:noProof/>
            <w:webHidden/>
          </w:rPr>
          <w:fldChar w:fldCharType="begin"/>
        </w:r>
        <w:r>
          <w:rPr>
            <w:noProof/>
            <w:webHidden/>
          </w:rPr>
          <w:instrText xml:space="preserve"> PAGEREF _Toc21953118 \h </w:instrText>
        </w:r>
        <w:r>
          <w:rPr>
            <w:noProof/>
            <w:webHidden/>
          </w:rPr>
        </w:r>
        <w:r>
          <w:rPr>
            <w:noProof/>
            <w:webHidden/>
          </w:rPr>
          <w:fldChar w:fldCharType="separate"/>
        </w:r>
        <w:r>
          <w:rPr>
            <w:noProof/>
            <w:webHidden/>
          </w:rPr>
          <w:t>4</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19" w:history="1">
        <w:r w:rsidRPr="00551A8F">
          <w:rPr>
            <w:rStyle w:val="Hyperlink"/>
            <w:noProof/>
          </w:rPr>
          <w:t>1.4 Public Health Accreditation</w:t>
        </w:r>
        <w:r>
          <w:rPr>
            <w:noProof/>
            <w:webHidden/>
          </w:rPr>
          <w:tab/>
        </w:r>
        <w:r>
          <w:rPr>
            <w:noProof/>
            <w:webHidden/>
          </w:rPr>
          <w:fldChar w:fldCharType="begin"/>
        </w:r>
        <w:r>
          <w:rPr>
            <w:noProof/>
            <w:webHidden/>
          </w:rPr>
          <w:instrText xml:space="preserve"> PAGEREF _Toc21953119 \h </w:instrText>
        </w:r>
        <w:r>
          <w:rPr>
            <w:noProof/>
            <w:webHidden/>
          </w:rPr>
        </w:r>
        <w:r>
          <w:rPr>
            <w:noProof/>
            <w:webHidden/>
          </w:rPr>
          <w:fldChar w:fldCharType="separate"/>
        </w:r>
        <w:r>
          <w:rPr>
            <w:noProof/>
            <w:webHidden/>
          </w:rPr>
          <w:t>5</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0" w:history="1">
        <w:r w:rsidRPr="00551A8F">
          <w:rPr>
            <w:rStyle w:val="Hyperlink"/>
            <w:noProof/>
          </w:rPr>
          <w:t>1.5 Benefits &amp; Standards of Accreditation</w:t>
        </w:r>
        <w:r>
          <w:rPr>
            <w:noProof/>
            <w:webHidden/>
          </w:rPr>
          <w:tab/>
        </w:r>
        <w:r>
          <w:rPr>
            <w:noProof/>
            <w:webHidden/>
          </w:rPr>
          <w:fldChar w:fldCharType="begin"/>
        </w:r>
        <w:r>
          <w:rPr>
            <w:noProof/>
            <w:webHidden/>
          </w:rPr>
          <w:instrText xml:space="preserve"> PAGEREF _Toc21953120 \h </w:instrText>
        </w:r>
        <w:r>
          <w:rPr>
            <w:noProof/>
            <w:webHidden/>
          </w:rPr>
        </w:r>
        <w:r>
          <w:rPr>
            <w:noProof/>
            <w:webHidden/>
          </w:rPr>
          <w:fldChar w:fldCharType="separate"/>
        </w:r>
        <w:r>
          <w:rPr>
            <w:noProof/>
            <w:webHidden/>
          </w:rPr>
          <w:t>6</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1" w:history="1">
        <w:r w:rsidRPr="00551A8F">
          <w:rPr>
            <w:rStyle w:val="Hyperlink"/>
            <w:noProof/>
          </w:rPr>
          <w:t>1.6 Accreditation Process</w:t>
        </w:r>
        <w:r>
          <w:rPr>
            <w:noProof/>
            <w:webHidden/>
          </w:rPr>
          <w:tab/>
        </w:r>
        <w:r>
          <w:rPr>
            <w:noProof/>
            <w:webHidden/>
          </w:rPr>
          <w:fldChar w:fldCharType="begin"/>
        </w:r>
        <w:r>
          <w:rPr>
            <w:noProof/>
            <w:webHidden/>
          </w:rPr>
          <w:instrText xml:space="preserve"> PAGEREF _Toc21953121 \h </w:instrText>
        </w:r>
        <w:r>
          <w:rPr>
            <w:noProof/>
            <w:webHidden/>
          </w:rPr>
        </w:r>
        <w:r>
          <w:rPr>
            <w:noProof/>
            <w:webHidden/>
          </w:rPr>
          <w:fldChar w:fldCharType="separate"/>
        </w:r>
        <w:r>
          <w:rPr>
            <w:noProof/>
            <w:webHidden/>
          </w:rPr>
          <w:t>8</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2" w:history="1">
        <w:r w:rsidRPr="00551A8F">
          <w:rPr>
            <w:rStyle w:val="Hyperlink"/>
            <w:noProof/>
          </w:rPr>
          <w:t>1.7 Domain 8 of Accreditation: Public Health Workforce</w:t>
        </w:r>
        <w:r>
          <w:rPr>
            <w:noProof/>
            <w:webHidden/>
          </w:rPr>
          <w:tab/>
        </w:r>
        <w:r>
          <w:rPr>
            <w:noProof/>
            <w:webHidden/>
          </w:rPr>
          <w:fldChar w:fldCharType="begin"/>
        </w:r>
        <w:r>
          <w:rPr>
            <w:noProof/>
            <w:webHidden/>
          </w:rPr>
          <w:instrText xml:space="preserve"> PAGEREF _Toc21953122 \h </w:instrText>
        </w:r>
        <w:r>
          <w:rPr>
            <w:noProof/>
            <w:webHidden/>
          </w:rPr>
        </w:r>
        <w:r>
          <w:rPr>
            <w:noProof/>
            <w:webHidden/>
          </w:rPr>
          <w:fldChar w:fldCharType="separate"/>
        </w:r>
        <w:r>
          <w:rPr>
            <w:noProof/>
            <w:webHidden/>
          </w:rPr>
          <w:t>12</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3" w:history="1">
        <w:r w:rsidRPr="00551A8F">
          <w:rPr>
            <w:rStyle w:val="Hyperlink"/>
            <w:noProof/>
          </w:rPr>
          <w:t>1.8 2014 Core Competency Assessment at ACHD</w:t>
        </w:r>
        <w:r>
          <w:rPr>
            <w:noProof/>
            <w:webHidden/>
          </w:rPr>
          <w:tab/>
        </w:r>
        <w:r>
          <w:rPr>
            <w:noProof/>
            <w:webHidden/>
          </w:rPr>
          <w:fldChar w:fldCharType="begin"/>
        </w:r>
        <w:r>
          <w:rPr>
            <w:noProof/>
            <w:webHidden/>
          </w:rPr>
          <w:instrText xml:space="preserve"> PAGEREF _Toc21953123 \h </w:instrText>
        </w:r>
        <w:r>
          <w:rPr>
            <w:noProof/>
            <w:webHidden/>
          </w:rPr>
        </w:r>
        <w:r>
          <w:rPr>
            <w:noProof/>
            <w:webHidden/>
          </w:rPr>
          <w:fldChar w:fldCharType="separate"/>
        </w:r>
        <w:r>
          <w:rPr>
            <w:noProof/>
            <w:webHidden/>
          </w:rPr>
          <w:t>13</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4" w:history="1">
        <w:r w:rsidRPr="00551A8F">
          <w:rPr>
            <w:rStyle w:val="Hyperlink"/>
            <w:noProof/>
          </w:rPr>
          <w:t>1.9 Current State ACHD</w:t>
        </w:r>
        <w:r>
          <w:rPr>
            <w:noProof/>
            <w:webHidden/>
          </w:rPr>
          <w:tab/>
        </w:r>
        <w:r>
          <w:rPr>
            <w:noProof/>
            <w:webHidden/>
          </w:rPr>
          <w:fldChar w:fldCharType="begin"/>
        </w:r>
        <w:r>
          <w:rPr>
            <w:noProof/>
            <w:webHidden/>
          </w:rPr>
          <w:instrText xml:space="preserve"> PAGEREF _Toc21953124 \h </w:instrText>
        </w:r>
        <w:r>
          <w:rPr>
            <w:noProof/>
            <w:webHidden/>
          </w:rPr>
        </w:r>
        <w:r>
          <w:rPr>
            <w:noProof/>
            <w:webHidden/>
          </w:rPr>
          <w:fldChar w:fldCharType="separate"/>
        </w:r>
        <w:r>
          <w:rPr>
            <w:noProof/>
            <w:webHidden/>
          </w:rPr>
          <w:t>14</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5" w:history="1">
        <w:r w:rsidRPr="00551A8F">
          <w:rPr>
            <w:rStyle w:val="Hyperlink"/>
            <w:noProof/>
          </w:rPr>
          <w:t>1.10 Workforce Development at ACHD</w:t>
        </w:r>
        <w:r>
          <w:rPr>
            <w:noProof/>
            <w:webHidden/>
          </w:rPr>
          <w:tab/>
        </w:r>
        <w:r>
          <w:rPr>
            <w:noProof/>
            <w:webHidden/>
          </w:rPr>
          <w:fldChar w:fldCharType="begin"/>
        </w:r>
        <w:r>
          <w:rPr>
            <w:noProof/>
            <w:webHidden/>
          </w:rPr>
          <w:instrText xml:space="preserve"> PAGEREF _Toc21953125 \h </w:instrText>
        </w:r>
        <w:r>
          <w:rPr>
            <w:noProof/>
            <w:webHidden/>
          </w:rPr>
        </w:r>
        <w:r>
          <w:rPr>
            <w:noProof/>
            <w:webHidden/>
          </w:rPr>
          <w:fldChar w:fldCharType="separate"/>
        </w:r>
        <w:r>
          <w:rPr>
            <w:noProof/>
            <w:webHidden/>
          </w:rPr>
          <w:t>15</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26" w:history="1">
        <w:r w:rsidRPr="00551A8F">
          <w:rPr>
            <w:rStyle w:val="Hyperlink"/>
            <w:noProof/>
          </w:rPr>
          <w:t>2.0 Literature Review</w:t>
        </w:r>
        <w:r>
          <w:rPr>
            <w:noProof/>
            <w:webHidden/>
          </w:rPr>
          <w:tab/>
        </w:r>
        <w:r>
          <w:rPr>
            <w:noProof/>
            <w:webHidden/>
          </w:rPr>
          <w:fldChar w:fldCharType="begin"/>
        </w:r>
        <w:r>
          <w:rPr>
            <w:noProof/>
            <w:webHidden/>
          </w:rPr>
          <w:instrText xml:space="preserve"> PAGEREF _Toc21953126 \h </w:instrText>
        </w:r>
        <w:r>
          <w:rPr>
            <w:noProof/>
            <w:webHidden/>
          </w:rPr>
        </w:r>
        <w:r>
          <w:rPr>
            <w:noProof/>
            <w:webHidden/>
          </w:rPr>
          <w:fldChar w:fldCharType="separate"/>
        </w:r>
        <w:r>
          <w:rPr>
            <w:noProof/>
            <w:webHidden/>
          </w:rPr>
          <w:t>17</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27" w:history="1">
        <w:r w:rsidRPr="00551A8F">
          <w:rPr>
            <w:rStyle w:val="Hyperlink"/>
            <w:noProof/>
          </w:rPr>
          <w:t>2.1 History of Public Health Accreditation:</w:t>
        </w:r>
        <w:r>
          <w:rPr>
            <w:noProof/>
            <w:webHidden/>
          </w:rPr>
          <w:tab/>
        </w:r>
        <w:r>
          <w:rPr>
            <w:noProof/>
            <w:webHidden/>
          </w:rPr>
          <w:fldChar w:fldCharType="begin"/>
        </w:r>
        <w:r>
          <w:rPr>
            <w:noProof/>
            <w:webHidden/>
          </w:rPr>
          <w:instrText xml:space="preserve"> PAGEREF _Toc21953127 \h </w:instrText>
        </w:r>
        <w:r>
          <w:rPr>
            <w:noProof/>
            <w:webHidden/>
          </w:rPr>
        </w:r>
        <w:r>
          <w:rPr>
            <w:noProof/>
            <w:webHidden/>
          </w:rPr>
          <w:fldChar w:fldCharType="separate"/>
        </w:r>
        <w:r>
          <w:rPr>
            <w:noProof/>
            <w:webHidden/>
          </w:rPr>
          <w:t>17</w:t>
        </w:r>
        <w:r>
          <w:rPr>
            <w:noProof/>
            <w:webHidden/>
          </w:rPr>
          <w:fldChar w:fldCharType="end"/>
        </w:r>
      </w:hyperlink>
    </w:p>
    <w:p w:rsidR="000602B5" w:rsidRDefault="000602B5">
      <w:pPr>
        <w:pStyle w:val="TOC3"/>
        <w:rPr>
          <w:rFonts w:asciiTheme="minorHAnsi" w:eastAsiaTheme="minorEastAsia" w:hAnsiTheme="minorHAnsi" w:cstheme="minorBidi"/>
          <w:b w:val="0"/>
          <w:noProof/>
          <w:sz w:val="22"/>
          <w:szCs w:val="22"/>
        </w:rPr>
      </w:pPr>
      <w:hyperlink w:anchor="_Toc21953128" w:history="1">
        <w:r w:rsidRPr="00551A8F">
          <w:rPr>
            <w:rStyle w:val="Hyperlink"/>
            <w:rFonts w:eastAsiaTheme="majorEastAsia"/>
            <w:noProof/>
          </w:rPr>
          <w:t>2.1.1 Establishing the vehicle of an effective public health system</w:t>
        </w:r>
        <w:r>
          <w:rPr>
            <w:noProof/>
            <w:webHidden/>
          </w:rPr>
          <w:tab/>
        </w:r>
        <w:r>
          <w:rPr>
            <w:noProof/>
            <w:webHidden/>
          </w:rPr>
          <w:fldChar w:fldCharType="begin"/>
        </w:r>
        <w:r>
          <w:rPr>
            <w:noProof/>
            <w:webHidden/>
          </w:rPr>
          <w:instrText xml:space="preserve"> PAGEREF _Toc21953128 \h </w:instrText>
        </w:r>
        <w:r>
          <w:rPr>
            <w:noProof/>
            <w:webHidden/>
          </w:rPr>
        </w:r>
        <w:r>
          <w:rPr>
            <w:noProof/>
            <w:webHidden/>
          </w:rPr>
          <w:fldChar w:fldCharType="separate"/>
        </w:r>
        <w:r>
          <w:rPr>
            <w:noProof/>
            <w:webHidden/>
          </w:rPr>
          <w:t>17</w:t>
        </w:r>
        <w:r>
          <w:rPr>
            <w:noProof/>
            <w:webHidden/>
          </w:rPr>
          <w:fldChar w:fldCharType="end"/>
        </w:r>
      </w:hyperlink>
    </w:p>
    <w:p w:rsidR="000602B5" w:rsidRDefault="000602B5">
      <w:pPr>
        <w:pStyle w:val="TOC3"/>
        <w:rPr>
          <w:rFonts w:asciiTheme="minorHAnsi" w:eastAsiaTheme="minorEastAsia" w:hAnsiTheme="minorHAnsi" w:cstheme="minorBidi"/>
          <w:b w:val="0"/>
          <w:noProof/>
          <w:sz w:val="22"/>
          <w:szCs w:val="22"/>
        </w:rPr>
      </w:pPr>
      <w:hyperlink w:anchor="_Toc21953129" w:history="1">
        <w:r w:rsidRPr="00551A8F">
          <w:rPr>
            <w:rStyle w:val="Hyperlink"/>
            <w:noProof/>
          </w:rPr>
          <w:t>2.1.2</w:t>
        </w:r>
        <w:r w:rsidRPr="00551A8F">
          <w:rPr>
            <w:rStyle w:val="Hyperlink"/>
            <w:rFonts w:eastAsiaTheme="majorEastAsia"/>
            <w:noProof/>
          </w:rPr>
          <w:t xml:space="preserve"> Drivers of the Public Health System</w:t>
        </w:r>
        <w:r>
          <w:rPr>
            <w:noProof/>
            <w:webHidden/>
          </w:rPr>
          <w:tab/>
        </w:r>
        <w:r>
          <w:rPr>
            <w:noProof/>
            <w:webHidden/>
          </w:rPr>
          <w:fldChar w:fldCharType="begin"/>
        </w:r>
        <w:r>
          <w:rPr>
            <w:noProof/>
            <w:webHidden/>
          </w:rPr>
          <w:instrText xml:space="preserve"> PAGEREF _Toc21953129 \h </w:instrText>
        </w:r>
        <w:r>
          <w:rPr>
            <w:noProof/>
            <w:webHidden/>
          </w:rPr>
        </w:r>
        <w:r>
          <w:rPr>
            <w:noProof/>
            <w:webHidden/>
          </w:rPr>
          <w:fldChar w:fldCharType="separate"/>
        </w:r>
        <w:r>
          <w:rPr>
            <w:noProof/>
            <w:webHidden/>
          </w:rPr>
          <w:t>18</w:t>
        </w:r>
        <w:r>
          <w:rPr>
            <w:noProof/>
            <w:webHidden/>
          </w:rPr>
          <w:fldChar w:fldCharType="end"/>
        </w:r>
      </w:hyperlink>
    </w:p>
    <w:p w:rsidR="000602B5" w:rsidRDefault="000602B5">
      <w:pPr>
        <w:pStyle w:val="TOC3"/>
        <w:rPr>
          <w:rFonts w:asciiTheme="minorHAnsi" w:eastAsiaTheme="minorEastAsia" w:hAnsiTheme="minorHAnsi" w:cstheme="minorBidi"/>
          <w:b w:val="0"/>
          <w:noProof/>
          <w:sz w:val="22"/>
          <w:szCs w:val="22"/>
        </w:rPr>
      </w:pPr>
      <w:hyperlink w:anchor="_Toc21953130" w:history="1">
        <w:r w:rsidRPr="00551A8F">
          <w:rPr>
            <w:rStyle w:val="Hyperlink"/>
            <w:rFonts w:eastAsiaTheme="majorEastAsia"/>
            <w:noProof/>
          </w:rPr>
          <w:t>2.1.3 Creating sustainability and consistency across Public Health Systems</w:t>
        </w:r>
        <w:r>
          <w:rPr>
            <w:noProof/>
            <w:webHidden/>
          </w:rPr>
          <w:tab/>
        </w:r>
        <w:r>
          <w:rPr>
            <w:noProof/>
            <w:webHidden/>
          </w:rPr>
          <w:fldChar w:fldCharType="begin"/>
        </w:r>
        <w:r>
          <w:rPr>
            <w:noProof/>
            <w:webHidden/>
          </w:rPr>
          <w:instrText xml:space="preserve"> PAGEREF _Toc21953130 \h </w:instrText>
        </w:r>
        <w:r>
          <w:rPr>
            <w:noProof/>
            <w:webHidden/>
          </w:rPr>
        </w:r>
        <w:r>
          <w:rPr>
            <w:noProof/>
            <w:webHidden/>
          </w:rPr>
          <w:fldChar w:fldCharType="separate"/>
        </w:r>
        <w:r>
          <w:rPr>
            <w:noProof/>
            <w:webHidden/>
          </w:rPr>
          <w:t>19</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1" w:history="1">
        <w:r w:rsidRPr="00551A8F">
          <w:rPr>
            <w:rStyle w:val="Hyperlink"/>
            <w:noProof/>
          </w:rPr>
          <w:t>2.2 Impact of Accreditation</w:t>
        </w:r>
        <w:r>
          <w:rPr>
            <w:noProof/>
            <w:webHidden/>
          </w:rPr>
          <w:tab/>
        </w:r>
        <w:r>
          <w:rPr>
            <w:noProof/>
            <w:webHidden/>
          </w:rPr>
          <w:fldChar w:fldCharType="begin"/>
        </w:r>
        <w:r>
          <w:rPr>
            <w:noProof/>
            <w:webHidden/>
          </w:rPr>
          <w:instrText xml:space="preserve"> PAGEREF _Toc21953131 \h </w:instrText>
        </w:r>
        <w:r>
          <w:rPr>
            <w:noProof/>
            <w:webHidden/>
          </w:rPr>
        </w:r>
        <w:r>
          <w:rPr>
            <w:noProof/>
            <w:webHidden/>
          </w:rPr>
          <w:fldChar w:fldCharType="separate"/>
        </w:r>
        <w:r>
          <w:rPr>
            <w:noProof/>
            <w:webHidden/>
          </w:rPr>
          <w:t>21</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2" w:history="1">
        <w:r w:rsidRPr="00551A8F">
          <w:rPr>
            <w:rStyle w:val="Hyperlink"/>
            <w:noProof/>
          </w:rPr>
          <w:t>2.3 Impact of workforce development</w:t>
        </w:r>
        <w:r>
          <w:rPr>
            <w:noProof/>
            <w:webHidden/>
          </w:rPr>
          <w:tab/>
        </w:r>
        <w:r>
          <w:rPr>
            <w:noProof/>
            <w:webHidden/>
          </w:rPr>
          <w:fldChar w:fldCharType="begin"/>
        </w:r>
        <w:r>
          <w:rPr>
            <w:noProof/>
            <w:webHidden/>
          </w:rPr>
          <w:instrText xml:space="preserve"> PAGEREF _Toc21953132 \h </w:instrText>
        </w:r>
        <w:r>
          <w:rPr>
            <w:noProof/>
            <w:webHidden/>
          </w:rPr>
        </w:r>
        <w:r>
          <w:rPr>
            <w:noProof/>
            <w:webHidden/>
          </w:rPr>
          <w:fldChar w:fldCharType="separate"/>
        </w:r>
        <w:r>
          <w:rPr>
            <w:noProof/>
            <w:webHidden/>
          </w:rPr>
          <w:t>21</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3" w:history="1">
        <w:r w:rsidRPr="00551A8F">
          <w:rPr>
            <w:rStyle w:val="Hyperlink"/>
            <w:noProof/>
          </w:rPr>
          <w:t>2.4 Reporting Bias in Self-Assessment Tools</w:t>
        </w:r>
        <w:r>
          <w:rPr>
            <w:noProof/>
            <w:webHidden/>
          </w:rPr>
          <w:tab/>
        </w:r>
        <w:r>
          <w:rPr>
            <w:noProof/>
            <w:webHidden/>
          </w:rPr>
          <w:fldChar w:fldCharType="begin"/>
        </w:r>
        <w:r>
          <w:rPr>
            <w:noProof/>
            <w:webHidden/>
          </w:rPr>
          <w:instrText xml:space="preserve"> PAGEREF _Toc21953133 \h </w:instrText>
        </w:r>
        <w:r>
          <w:rPr>
            <w:noProof/>
            <w:webHidden/>
          </w:rPr>
        </w:r>
        <w:r>
          <w:rPr>
            <w:noProof/>
            <w:webHidden/>
          </w:rPr>
          <w:fldChar w:fldCharType="separate"/>
        </w:r>
        <w:r>
          <w:rPr>
            <w:noProof/>
            <w:webHidden/>
          </w:rPr>
          <w:t>23</w:t>
        </w:r>
        <w:r>
          <w:rPr>
            <w:noProof/>
            <w:webHidden/>
          </w:rPr>
          <w:fldChar w:fldCharType="end"/>
        </w:r>
      </w:hyperlink>
    </w:p>
    <w:p w:rsidR="000602B5" w:rsidRDefault="000602B5">
      <w:pPr>
        <w:pStyle w:val="TOC3"/>
        <w:rPr>
          <w:rFonts w:asciiTheme="minorHAnsi" w:eastAsiaTheme="minorEastAsia" w:hAnsiTheme="minorHAnsi" w:cstheme="minorBidi"/>
          <w:b w:val="0"/>
          <w:noProof/>
          <w:sz w:val="22"/>
          <w:szCs w:val="22"/>
        </w:rPr>
      </w:pPr>
      <w:hyperlink w:anchor="_Toc21953134" w:history="1">
        <w:r w:rsidRPr="00551A8F">
          <w:rPr>
            <w:rStyle w:val="Hyperlink"/>
            <w:noProof/>
          </w:rPr>
          <w:t>2.4.1 Causes of Response Bias</w:t>
        </w:r>
        <w:r>
          <w:rPr>
            <w:noProof/>
            <w:webHidden/>
          </w:rPr>
          <w:tab/>
        </w:r>
        <w:r>
          <w:rPr>
            <w:noProof/>
            <w:webHidden/>
          </w:rPr>
          <w:fldChar w:fldCharType="begin"/>
        </w:r>
        <w:r>
          <w:rPr>
            <w:noProof/>
            <w:webHidden/>
          </w:rPr>
          <w:instrText xml:space="preserve"> PAGEREF _Toc21953134 \h </w:instrText>
        </w:r>
        <w:r>
          <w:rPr>
            <w:noProof/>
            <w:webHidden/>
          </w:rPr>
        </w:r>
        <w:r>
          <w:rPr>
            <w:noProof/>
            <w:webHidden/>
          </w:rPr>
          <w:fldChar w:fldCharType="separate"/>
        </w:r>
        <w:r>
          <w:rPr>
            <w:noProof/>
            <w:webHidden/>
          </w:rPr>
          <w:t>25</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35" w:history="1">
        <w:r w:rsidRPr="00551A8F">
          <w:rPr>
            <w:rStyle w:val="Hyperlink"/>
            <w:noProof/>
          </w:rPr>
          <w:t>3.0 Methods</w:t>
        </w:r>
        <w:r>
          <w:rPr>
            <w:noProof/>
            <w:webHidden/>
          </w:rPr>
          <w:tab/>
        </w:r>
        <w:r>
          <w:rPr>
            <w:noProof/>
            <w:webHidden/>
          </w:rPr>
          <w:fldChar w:fldCharType="begin"/>
        </w:r>
        <w:r>
          <w:rPr>
            <w:noProof/>
            <w:webHidden/>
          </w:rPr>
          <w:instrText xml:space="preserve"> PAGEREF _Toc21953135 \h </w:instrText>
        </w:r>
        <w:r>
          <w:rPr>
            <w:noProof/>
            <w:webHidden/>
          </w:rPr>
        </w:r>
        <w:r>
          <w:rPr>
            <w:noProof/>
            <w:webHidden/>
          </w:rPr>
          <w:fldChar w:fldCharType="separate"/>
        </w:r>
        <w:r>
          <w:rPr>
            <w:noProof/>
            <w:webHidden/>
          </w:rPr>
          <w:t>27</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6" w:history="1">
        <w:r w:rsidRPr="00551A8F">
          <w:rPr>
            <w:rStyle w:val="Hyperlink"/>
            <w:noProof/>
          </w:rPr>
          <w:t>3.1 Current State at the ACHD</w:t>
        </w:r>
        <w:r>
          <w:rPr>
            <w:noProof/>
            <w:webHidden/>
          </w:rPr>
          <w:tab/>
        </w:r>
        <w:r>
          <w:rPr>
            <w:noProof/>
            <w:webHidden/>
          </w:rPr>
          <w:fldChar w:fldCharType="begin"/>
        </w:r>
        <w:r>
          <w:rPr>
            <w:noProof/>
            <w:webHidden/>
          </w:rPr>
          <w:instrText xml:space="preserve"> PAGEREF _Toc21953136 \h </w:instrText>
        </w:r>
        <w:r>
          <w:rPr>
            <w:noProof/>
            <w:webHidden/>
          </w:rPr>
        </w:r>
        <w:r>
          <w:rPr>
            <w:noProof/>
            <w:webHidden/>
          </w:rPr>
          <w:fldChar w:fldCharType="separate"/>
        </w:r>
        <w:r>
          <w:rPr>
            <w:noProof/>
            <w:webHidden/>
          </w:rPr>
          <w:t>27</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7" w:history="1">
        <w:r w:rsidRPr="00551A8F">
          <w:rPr>
            <w:rStyle w:val="Hyperlink"/>
            <w:rFonts w:eastAsiaTheme="majorEastAsia"/>
            <w:noProof/>
          </w:rPr>
          <w:t>3.2 Modified Survey Tool</w:t>
        </w:r>
        <w:r>
          <w:rPr>
            <w:noProof/>
            <w:webHidden/>
          </w:rPr>
          <w:tab/>
        </w:r>
        <w:r>
          <w:rPr>
            <w:noProof/>
            <w:webHidden/>
          </w:rPr>
          <w:fldChar w:fldCharType="begin"/>
        </w:r>
        <w:r>
          <w:rPr>
            <w:noProof/>
            <w:webHidden/>
          </w:rPr>
          <w:instrText xml:space="preserve"> PAGEREF _Toc21953137 \h </w:instrText>
        </w:r>
        <w:r>
          <w:rPr>
            <w:noProof/>
            <w:webHidden/>
          </w:rPr>
        </w:r>
        <w:r>
          <w:rPr>
            <w:noProof/>
            <w:webHidden/>
          </w:rPr>
          <w:fldChar w:fldCharType="separate"/>
        </w:r>
        <w:r>
          <w:rPr>
            <w:noProof/>
            <w:webHidden/>
          </w:rPr>
          <w:t>28</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8" w:history="1">
        <w:r w:rsidRPr="00551A8F">
          <w:rPr>
            <w:rStyle w:val="Hyperlink"/>
            <w:noProof/>
          </w:rPr>
          <w:t>3.3 Elimination of Tiers</w:t>
        </w:r>
        <w:r>
          <w:rPr>
            <w:noProof/>
            <w:webHidden/>
          </w:rPr>
          <w:tab/>
        </w:r>
        <w:r>
          <w:rPr>
            <w:noProof/>
            <w:webHidden/>
          </w:rPr>
          <w:fldChar w:fldCharType="begin"/>
        </w:r>
        <w:r>
          <w:rPr>
            <w:noProof/>
            <w:webHidden/>
          </w:rPr>
          <w:instrText xml:space="preserve"> PAGEREF _Toc21953138 \h </w:instrText>
        </w:r>
        <w:r>
          <w:rPr>
            <w:noProof/>
            <w:webHidden/>
          </w:rPr>
        </w:r>
        <w:r>
          <w:rPr>
            <w:noProof/>
            <w:webHidden/>
          </w:rPr>
          <w:fldChar w:fldCharType="separate"/>
        </w:r>
        <w:r>
          <w:rPr>
            <w:noProof/>
            <w:webHidden/>
          </w:rPr>
          <w:t>29</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39" w:history="1">
        <w:r w:rsidRPr="00551A8F">
          <w:rPr>
            <w:rStyle w:val="Hyperlink"/>
            <w:noProof/>
          </w:rPr>
          <w:t>3.4 Qualitative Data Integration</w:t>
        </w:r>
        <w:r>
          <w:rPr>
            <w:noProof/>
            <w:webHidden/>
          </w:rPr>
          <w:tab/>
        </w:r>
        <w:r>
          <w:rPr>
            <w:noProof/>
            <w:webHidden/>
          </w:rPr>
          <w:fldChar w:fldCharType="begin"/>
        </w:r>
        <w:r>
          <w:rPr>
            <w:noProof/>
            <w:webHidden/>
          </w:rPr>
          <w:instrText xml:space="preserve"> PAGEREF _Toc21953139 \h </w:instrText>
        </w:r>
        <w:r>
          <w:rPr>
            <w:noProof/>
            <w:webHidden/>
          </w:rPr>
        </w:r>
        <w:r>
          <w:rPr>
            <w:noProof/>
            <w:webHidden/>
          </w:rPr>
          <w:fldChar w:fldCharType="separate"/>
        </w:r>
        <w:r>
          <w:rPr>
            <w:noProof/>
            <w:webHidden/>
          </w:rPr>
          <w:t>30</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0" w:history="1">
        <w:r w:rsidRPr="00551A8F">
          <w:rPr>
            <w:rStyle w:val="Hyperlink"/>
            <w:noProof/>
          </w:rPr>
          <w:t>3.5 Assumptions</w:t>
        </w:r>
        <w:r>
          <w:rPr>
            <w:noProof/>
            <w:webHidden/>
          </w:rPr>
          <w:tab/>
        </w:r>
        <w:r>
          <w:rPr>
            <w:noProof/>
            <w:webHidden/>
          </w:rPr>
          <w:fldChar w:fldCharType="begin"/>
        </w:r>
        <w:r>
          <w:rPr>
            <w:noProof/>
            <w:webHidden/>
          </w:rPr>
          <w:instrText xml:space="preserve"> PAGEREF _Toc21953140 \h </w:instrText>
        </w:r>
        <w:r>
          <w:rPr>
            <w:noProof/>
            <w:webHidden/>
          </w:rPr>
        </w:r>
        <w:r>
          <w:rPr>
            <w:noProof/>
            <w:webHidden/>
          </w:rPr>
          <w:fldChar w:fldCharType="separate"/>
        </w:r>
        <w:r>
          <w:rPr>
            <w:noProof/>
            <w:webHidden/>
          </w:rPr>
          <w:t>31</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41" w:history="1">
        <w:r w:rsidRPr="00551A8F">
          <w:rPr>
            <w:rStyle w:val="Hyperlink"/>
            <w:noProof/>
          </w:rPr>
          <w:t>4.0 Results</w:t>
        </w:r>
        <w:r>
          <w:rPr>
            <w:noProof/>
            <w:webHidden/>
          </w:rPr>
          <w:tab/>
        </w:r>
        <w:r>
          <w:rPr>
            <w:noProof/>
            <w:webHidden/>
          </w:rPr>
          <w:fldChar w:fldCharType="begin"/>
        </w:r>
        <w:r>
          <w:rPr>
            <w:noProof/>
            <w:webHidden/>
          </w:rPr>
          <w:instrText xml:space="preserve"> PAGEREF _Toc21953141 \h </w:instrText>
        </w:r>
        <w:r>
          <w:rPr>
            <w:noProof/>
            <w:webHidden/>
          </w:rPr>
        </w:r>
        <w:r>
          <w:rPr>
            <w:noProof/>
            <w:webHidden/>
          </w:rPr>
          <w:fldChar w:fldCharType="separate"/>
        </w:r>
        <w:r>
          <w:rPr>
            <w:noProof/>
            <w:webHidden/>
          </w:rPr>
          <w:t>32</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2" w:history="1">
        <w:r w:rsidRPr="00551A8F">
          <w:rPr>
            <w:rStyle w:val="Hyperlink"/>
            <w:noProof/>
          </w:rPr>
          <w:t>4.1 Overall Domain Performance: ACHD</w:t>
        </w:r>
        <w:r>
          <w:rPr>
            <w:noProof/>
            <w:webHidden/>
          </w:rPr>
          <w:tab/>
        </w:r>
        <w:r>
          <w:rPr>
            <w:noProof/>
            <w:webHidden/>
          </w:rPr>
          <w:fldChar w:fldCharType="begin"/>
        </w:r>
        <w:r>
          <w:rPr>
            <w:noProof/>
            <w:webHidden/>
          </w:rPr>
          <w:instrText xml:space="preserve"> PAGEREF _Toc21953142 \h </w:instrText>
        </w:r>
        <w:r>
          <w:rPr>
            <w:noProof/>
            <w:webHidden/>
          </w:rPr>
        </w:r>
        <w:r>
          <w:rPr>
            <w:noProof/>
            <w:webHidden/>
          </w:rPr>
          <w:fldChar w:fldCharType="separate"/>
        </w:r>
        <w:r>
          <w:rPr>
            <w:noProof/>
            <w:webHidden/>
          </w:rPr>
          <w:t>32</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3" w:history="1">
        <w:r w:rsidRPr="00551A8F">
          <w:rPr>
            <w:rStyle w:val="Hyperlink"/>
            <w:rFonts w:eastAsia="Garamond"/>
            <w:noProof/>
          </w:rPr>
          <w:t>4.2</w:t>
        </w:r>
        <w:r w:rsidRPr="00551A8F">
          <w:rPr>
            <w:rStyle w:val="Hyperlink"/>
            <w:noProof/>
          </w:rPr>
          <w:t xml:space="preserve"> ACHD </w:t>
        </w:r>
        <w:r w:rsidRPr="00551A8F">
          <w:rPr>
            <w:rStyle w:val="Hyperlink"/>
            <w:rFonts w:eastAsia="Garamond"/>
            <w:noProof/>
          </w:rPr>
          <w:t>Performance by Domain</w:t>
        </w:r>
        <w:r>
          <w:rPr>
            <w:noProof/>
            <w:webHidden/>
          </w:rPr>
          <w:tab/>
        </w:r>
        <w:r>
          <w:rPr>
            <w:noProof/>
            <w:webHidden/>
          </w:rPr>
          <w:fldChar w:fldCharType="begin"/>
        </w:r>
        <w:r>
          <w:rPr>
            <w:noProof/>
            <w:webHidden/>
          </w:rPr>
          <w:instrText xml:space="preserve"> PAGEREF _Toc21953143 \h </w:instrText>
        </w:r>
        <w:r>
          <w:rPr>
            <w:noProof/>
            <w:webHidden/>
          </w:rPr>
        </w:r>
        <w:r>
          <w:rPr>
            <w:noProof/>
            <w:webHidden/>
          </w:rPr>
          <w:fldChar w:fldCharType="separate"/>
        </w:r>
        <w:r>
          <w:rPr>
            <w:noProof/>
            <w:webHidden/>
          </w:rPr>
          <w:t>33</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4" w:history="1">
        <w:r w:rsidRPr="00551A8F">
          <w:rPr>
            <w:rStyle w:val="Hyperlink"/>
            <w:noProof/>
          </w:rPr>
          <w:t>4.3 Average Domain Response by Years of Experience</w:t>
        </w:r>
        <w:r>
          <w:rPr>
            <w:noProof/>
            <w:webHidden/>
          </w:rPr>
          <w:tab/>
        </w:r>
        <w:r>
          <w:rPr>
            <w:noProof/>
            <w:webHidden/>
          </w:rPr>
          <w:fldChar w:fldCharType="begin"/>
        </w:r>
        <w:r>
          <w:rPr>
            <w:noProof/>
            <w:webHidden/>
          </w:rPr>
          <w:instrText xml:space="preserve"> PAGEREF _Toc21953144 \h </w:instrText>
        </w:r>
        <w:r>
          <w:rPr>
            <w:noProof/>
            <w:webHidden/>
          </w:rPr>
        </w:r>
        <w:r>
          <w:rPr>
            <w:noProof/>
            <w:webHidden/>
          </w:rPr>
          <w:fldChar w:fldCharType="separate"/>
        </w:r>
        <w:r>
          <w:rPr>
            <w:noProof/>
            <w:webHidden/>
          </w:rPr>
          <w:t>36</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5" w:history="1">
        <w:r w:rsidRPr="00551A8F">
          <w:rPr>
            <w:rStyle w:val="Hyperlink"/>
            <w:rFonts w:eastAsia="Garamond"/>
            <w:noProof/>
          </w:rPr>
          <w:t>4.4</w:t>
        </w:r>
        <w:r w:rsidRPr="00551A8F">
          <w:rPr>
            <w:rStyle w:val="Hyperlink"/>
            <w:noProof/>
          </w:rPr>
          <w:t xml:space="preserve"> Domain Response by Job Title</w:t>
        </w:r>
        <w:r>
          <w:rPr>
            <w:noProof/>
            <w:webHidden/>
          </w:rPr>
          <w:tab/>
        </w:r>
        <w:r>
          <w:rPr>
            <w:noProof/>
            <w:webHidden/>
          </w:rPr>
          <w:fldChar w:fldCharType="begin"/>
        </w:r>
        <w:r>
          <w:rPr>
            <w:noProof/>
            <w:webHidden/>
          </w:rPr>
          <w:instrText xml:space="preserve"> PAGEREF _Toc21953145 \h </w:instrText>
        </w:r>
        <w:r>
          <w:rPr>
            <w:noProof/>
            <w:webHidden/>
          </w:rPr>
        </w:r>
        <w:r>
          <w:rPr>
            <w:noProof/>
            <w:webHidden/>
          </w:rPr>
          <w:fldChar w:fldCharType="separate"/>
        </w:r>
        <w:r>
          <w:rPr>
            <w:noProof/>
            <w:webHidden/>
          </w:rPr>
          <w:t>36</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46" w:history="1">
        <w:r w:rsidRPr="00551A8F">
          <w:rPr>
            <w:rStyle w:val="Hyperlink"/>
            <w:noProof/>
          </w:rPr>
          <w:t>5.0 Discussion</w:t>
        </w:r>
        <w:r>
          <w:rPr>
            <w:noProof/>
            <w:webHidden/>
          </w:rPr>
          <w:tab/>
        </w:r>
        <w:r>
          <w:rPr>
            <w:noProof/>
            <w:webHidden/>
          </w:rPr>
          <w:fldChar w:fldCharType="begin"/>
        </w:r>
        <w:r>
          <w:rPr>
            <w:noProof/>
            <w:webHidden/>
          </w:rPr>
          <w:instrText xml:space="preserve"> PAGEREF _Toc21953146 \h </w:instrText>
        </w:r>
        <w:r>
          <w:rPr>
            <w:noProof/>
            <w:webHidden/>
          </w:rPr>
        </w:r>
        <w:r>
          <w:rPr>
            <w:noProof/>
            <w:webHidden/>
          </w:rPr>
          <w:fldChar w:fldCharType="separate"/>
        </w:r>
        <w:r>
          <w:rPr>
            <w:noProof/>
            <w:webHidden/>
          </w:rPr>
          <w:t>38</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7" w:history="1">
        <w:r w:rsidRPr="00551A8F">
          <w:rPr>
            <w:rStyle w:val="Hyperlink"/>
            <w:noProof/>
          </w:rPr>
          <w:t>5.1 Assessment Findings</w:t>
        </w:r>
        <w:r>
          <w:rPr>
            <w:noProof/>
            <w:webHidden/>
          </w:rPr>
          <w:tab/>
        </w:r>
        <w:r>
          <w:rPr>
            <w:noProof/>
            <w:webHidden/>
          </w:rPr>
          <w:fldChar w:fldCharType="begin"/>
        </w:r>
        <w:r>
          <w:rPr>
            <w:noProof/>
            <w:webHidden/>
          </w:rPr>
          <w:instrText xml:space="preserve"> PAGEREF _Toc21953147 \h </w:instrText>
        </w:r>
        <w:r>
          <w:rPr>
            <w:noProof/>
            <w:webHidden/>
          </w:rPr>
        </w:r>
        <w:r>
          <w:rPr>
            <w:noProof/>
            <w:webHidden/>
          </w:rPr>
          <w:fldChar w:fldCharType="separate"/>
        </w:r>
        <w:r>
          <w:rPr>
            <w:noProof/>
            <w:webHidden/>
          </w:rPr>
          <w:t>38</w:t>
        </w:r>
        <w:r>
          <w:rPr>
            <w:noProof/>
            <w:webHidden/>
          </w:rPr>
          <w:fldChar w:fldCharType="end"/>
        </w:r>
      </w:hyperlink>
    </w:p>
    <w:p w:rsidR="000602B5" w:rsidRDefault="000602B5">
      <w:pPr>
        <w:pStyle w:val="TOC2"/>
        <w:rPr>
          <w:rFonts w:asciiTheme="minorHAnsi" w:eastAsiaTheme="minorEastAsia" w:hAnsiTheme="minorHAnsi" w:cstheme="minorBidi"/>
          <w:b w:val="0"/>
          <w:noProof/>
          <w:sz w:val="22"/>
          <w:szCs w:val="22"/>
        </w:rPr>
      </w:pPr>
      <w:hyperlink w:anchor="_Toc21953148" w:history="1">
        <w:r w:rsidRPr="00551A8F">
          <w:rPr>
            <w:rStyle w:val="Hyperlink"/>
            <w:noProof/>
          </w:rPr>
          <w:t>5.2 Training Recommendations</w:t>
        </w:r>
        <w:r>
          <w:rPr>
            <w:noProof/>
            <w:webHidden/>
          </w:rPr>
          <w:tab/>
        </w:r>
        <w:r>
          <w:rPr>
            <w:noProof/>
            <w:webHidden/>
          </w:rPr>
          <w:fldChar w:fldCharType="begin"/>
        </w:r>
        <w:r>
          <w:rPr>
            <w:noProof/>
            <w:webHidden/>
          </w:rPr>
          <w:instrText xml:space="preserve"> PAGEREF _Toc21953148 \h </w:instrText>
        </w:r>
        <w:r>
          <w:rPr>
            <w:noProof/>
            <w:webHidden/>
          </w:rPr>
        </w:r>
        <w:r>
          <w:rPr>
            <w:noProof/>
            <w:webHidden/>
          </w:rPr>
          <w:fldChar w:fldCharType="separate"/>
        </w:r>
        <w:r>
          <w:rPr>
            <w:noProof/>
            <w:webHidden/>
          </w:rPr>
          <w:t>39</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49" w:history="1">
        <w:r w:rsidRPr="00551A8F">
          <w:rPr>
            <w:rStyle w:val="Hyperlink"/>
            <w:noProof/>
          </w:rPr>
          <w:t>6.0 Limitations</w:t>
        </w:r>
        <w:r>
          <w:rPr>
            <w:noProof/>
            <w:webHidden/>
          </w:rPr>
          <w:tab/>
        </w:r>
        <w:r>
          <w:rPr>
            <w:noProof/>
            <w:webHidden/>
          </w:rPr>
          <w:fldChar w:fldCharType="begin"/>
        </w:r>
        <w:r>
          <w:rPr>
            <w:noProof/>
            <w:webHidden/>
          </w:rPr>
          <w:instrText xml:space="preserve"> PAGEREF _Toc21953149 \h </w:instrText>
        </w:r>
        <w:r>
          <w:rPr>
            <w:noProof/>
            <w:webHidden/>
          </w:rPr>
        </w:r>
        <w:r>
          <w:rPr>
            <w:noProof/>
            <w:webHidden/>
          </w:rPr>
          <w:fldChar w:fldCharType="separate"/>
        </w:r>
        <w:r>
          <w:rPr>
            <w:noProof/>
            <w:webHidden/>
          </w:rPr>
          <w:t>41</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50" w:history="1">
        <w:r w:rsidRPr="00551A8F">
          <w:rPr>
            <w:rStyle w:val="Hyperlink"/>
            <w:noProof/>
          </w:rPr>
          <w:t>7.0 Conclusion</w:t>
        </w:r>
        <w:r>
          <w:rPr>
            <w:noProof/>
            <w:webHidden/>
          </w:rPr>
          <w:tab/>
        </w:r>
        <w:r>
          <w:rPr>
            <w:noProof/>
            <w:webHidden/>
          </w:rPr>
          <w:fldChar w:fldCharType="begin"/>
        </w:r>
        <w:r>
          <w:rPr>
            <w:noProof/>
            <w:webHidden/>
          </w:rPr>
          <w:instrText xml:space="preserve"> PAGEREF _Toc21953150 \h </w:instrText>
        </w:r>
        <w:r>
          <w:rPr>
            <w:noProof/>
            <w:webHidden/>
          </w:rPr>
        </w:r>
        <w:r>
          <w:rPr>
            <w:noProof/>
            <w:webHidden/>
          </w:rPr>
          <w:fldChar w:fldCharType="separate"/>
        </w:r>
        <w:r>
          <w:rPr>
            <w:noProof/>
            <w:webHidden/>
          </w:rPr>
          <w:t>42</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51" w:history="1">
        <w:r w:rsidRPr="00551A8F">
          <w:rPr>
            <w:rStyle w:val="Hyperlink"/>
            <w:noProof/>
          </w:rPr>
          <w:t>Appendix A 2018 Core Competency Assessment Results (Chapter 1)</w:t>
        </w:r>
        <w:r>
          <w:rPr>
            <w:noProof/>
            <w:webHidden/>
          </w:rPr>
          <w:tab/>
        </w:r>
        <w:r>
          <w:rPr>
            <w:noProof/>
            <w:webHidden/>
          </w:rPr>
          <w:fldChar w:fldCharType="begin"/>
        </w:r>
        <w:r>
          <w:rPr>
            <w:noProof/>
            <w:webHidden/>
          </w:rPr>
          <w:instrText xml:space="preserve"> PAGEREF _Toc21953151 \h </w:instrText>
        </w:r>
        <w:r>
          <w:rPr>
            <w:noProof/>
            <w:webHidden/>
          </w:rPr>
        </w:r>
        <w:r>
          <w:rPr>
            <w:noProof/>
            <w:webHidden/>
          </w:rPr>
          <w:fldChar w:fldCharType="separate"/>
        </w:r>
        <w:r>
          <w:rPr>
            <w:noProof/>
            <w:webHidden/>
          </w:rPr>
          <w:t>43</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52" w:history="1">
        <w:r w:rsidRPr="00551A8F">
          <w:rPr>
            <w:rStyle w:val="Hyperlink"/>
            <w:noProof/>
          </w:rPr>
          <w:t>Appendix B Allegheny County Organizational Chart</w:t>
        </w:r>
        <w:r>
          <w:rPr>
            <w:noProof/>
            <w:webHidden/>
          </w:rPr>
          <w:tab/>
        </w:r>
        <w:r>
          <w:rPr>
            <w:noProof/>
            <w:webHidden/>
          </w:rPr>
          <w:fldChar w:fldCharType="begin"/>
        </w:r>
        <w:r>
          <w:rPr>
            <w:noProof/>
            <w:webHidden/>
          </w:rPr>
          <w:instrText xml:space="preserve"> PAGEREF _Toc21953152 \h </w:instrText>
        </w:r>
        <w:r>
          <w:rPr>
            <w:noProof/>
            <w:webHidden/>
          </w:rPr>
        </w:r>
        <w:r>
          <w:rPr>
            <w:noProof/>
            <w:webHidden/>
          </w:rPr>
          <w:fldChar w:fldCharType="separate"/>
        </w:r>
        <w:r>
          <w:rPr>
            <w:noProof/>
            <w:webHidden/>
          </w:rPr>
          <w:t>67</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53" w:history="1">
        <w:r w:rsidRPr="00551A8F">
          <w:rPr>
            <w:rStyle w:val="Hyperlink"/>
            <w:noProof/>
          </w:rPr>
          <w:t>Appendix C Core Competency Survey Questions</w:t>
        </w:r>
        <w:r>
          <w:rPr>
            <w:noProof/>
            <w:webHidden/>
          </w:rPr>
          <w:tab/>
        </w:r>
        <w:r>
          <w:rPr>
            <w:noProof/>
            <w:webHidden/>
          </w:rPr>
          <w:fldChar w:fldCharType="begin"/>
        </w:r>
        <w:r>
          <w:rPr>
            <w:noProof/>
            <w:webHidden/>
          </w:rPr>
          <w:instrText xml:space="preserve"> PAGEREF _Toc21953153 \h </w:instrText>
        </w:r>
        <w:r>
          <w:rPr>
            <w:noProof/>
            <w:webHidden/>
          </w:rPr>
        </w:r>
        <w:r>
          <w:rPr>
            <w:noProof/>
            <w:webHidden/>
          </w:rPr>
          <w:fldChar w:fldCharType="separate"/>
        </w:r>
        <w:r>
          <w:rPr>
            <w:noProof/>
            <w:webHidden/>
          </w:rPr>
          <w:t>68</w:t>
        </w:r>
        <w:r>
          <w:rPr>
            <w:noProof/>
            <w:webHidden/>
          </w:rPr>
          <w:fldChar w:fldCharType="end"/>
        </w:r>
      </w:hyperlink>
    </w:p>
    <w:p w:rsidR="000602B5" w:rsidRDefault="000602B5">
      <w:pPr>
        <w:pStyle w:val="TOC1"/>
        <w:rPr>
          <w:rFonts w:asciiTheme="minorHAnsi" w:eastAsiaTheme="minorEastAsia" w:hAnsiTheme="minorHAnsi" w:cstheme="minorBidi"/>
          <w:b w:val="0"/>
          <w:noProof/>
          <w:sz w:val="22"/>
          <w:szCs w:val="22"/>
        </w:rPr>
      </w:pPr>
      <w:hyperlink w:anchor="_Toc21953154" w:history="1">
        <w:r w:rsidRPr="00551A8F">
          <w:rPr>
            <w:rStyle w:val="Hyperlink"/>
            <w:noProof/>
          </w:rPr>
          <w:t>Bibliography</w:t>
        </w:r>
        <w:r>
          <w:rPr>
            <w:noProof/>
            <w:webHidden/>
          </w:rPr>
          <w:tab/>
        </w:r>
        <w:r>
          <w:rPr>
            <w:noProof/>
            <w:webHidden/>
          </w:rPr>
          <w:fldChar w:fldCharType="begin"/>
        </w:r>
        <w:r>
          <w:rPr>
            <w:noProof/>
            <w:webHidden/>
          </w:rPr>
          <w:instrText xml:space="preserve"> PAGEREF _Toc21953154 \h </w:instrText>
        </w:r>
        <w:r>
          <w:rPr>
            <w:noProof/>
            <w:webHidden/>
          </w:rPr>
        </w:r>
        <w:r>
          <w:rPr>
            <w:noProof/>
            <w:webHidden/>
          </w:rPr>
          <w:fldChar w:fldCharType="separate"/>
        </w:r>
        <w:r>
          <w:rPr>
            <w:noProof/>
            <w:webHidden/>
          </w:rPr>
          <w:t>71</w:t>
        </w:r>
        <w:r>
          <w:rPr>
            <w:noProof/>
            <w:webHidden/>
          </w:rPr>
          <w:fldChar w:fldCharType="end"/>
        </w:r>
      </w:hyperlink>
    </w:p>
    <w:p w:rsidR="00CB03F9" w:rsidRDefault="00977828" w:rsidP="0011612C">
      <w:pPr>
        <w:pStyle w:val="Preliminary"/>
        <w:outlineLvl w:val="9"/>
      </w:pPr>
      <w:r>
        <w:rPr>
          <w:rFonts w:cs="Times New Roman"/>
          <w:bCs w:val="0"/>
        </w:rPr>
        <w:fldChar w:fldCharType="end"/>
      </w:r>
      <w:r w:rsidR="00CB03F9">
        <w:t xml:space="preserve">List of </w:t>
      </w:r>
      <w:r w:rsidR="00130B6B">
        <w:t>T</w:t>
      </w:r>
      <w:r w:rsidR="00CB03F9" w:rsidRPr="00B424B6">
        <w:t>ables</w:t>
      </w:r>
    </w:p>
    <w:p w:rsidR="000602B5"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21953155" w:history="1">
        <w:r w:rsidR="000602B5" w:rsidRPr="00F146B4">
          <w:rPr>
            <w:rStyle w:val="Hyperlink"/>
            <w:noProof/>
          </w:rPr>
          <w:t>Table 1 Allegheny County Health Department Programs and Services, 2019</w:t>
        </w:r>
        <w:r w:rsidR="000602B5">
          <w:rPr>
            <w:noProof/>
            <w:webHidden/>
          </w:rPr>
          <w:tab/>
        </w:r>
        <w:r w:rsidR="000602B5">
          <w:rPr>
            <w:noProof/>
            <w:webHidden/>
          </w:rPr>
          <w:fldChar w:fldCharType="begin"/>
        </w:r>
        <w:r w:rsidR="000602B5">
          <w:rPr>
            <w:noProof/>
            <w:webHidden/>
          </w:rPr>
          <w:instrText xml:space="preserve"> PAGEREF _Toc21953155 \h </w:instrText>
        </w:r>
        <w:r w:rsidR="000602B5">
          <w:rPr>
            <w:noProof/>
            <w:webHidden/>
          </w:rPr>
        </w:r>
        <w:r w:rsidR="000602B5">
          <w:rPr>
            <w:noProof/>
            <w:webHidden/>
          </w:rPr>
          <w:fldChar w:fldCharType="separate"/>
        </w:r>
        <w:r w:rsidR="000602B5">
          <w:rPr>
            <w:noProof/>
            <w:webHidden/>
          </w:rPr>
          <w:t>2</w:t>
        </w:r>
        <w:r w:rsidR="000602B5">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56" w:history="1">
        <w:r w:rsidRPr="00F146B4">
          <w:rPr>
            <w:rStyle w:val="Hyperlink"/>
            <w:noProof/>
          </w:rPr>
          <w:t>Table 2 Allegheny County Demographics by Race</w:t>
        </w:r>
        <w:r>
          <w:rPr>
            <w:noProof/>
            <w:webHidden/>
          </w:rPr>
          <w:tab/>
        </w:r>
        <w:r>
          <w:rPr>
            <w:noProof/>
            <w:webHidden/>
          </w:rPr>
          <w:fldChar w:fldCharType="begin"/>
        </w:r>
        <w:r>
          <w:rPr>
            <w:noProof/>
            <w:webHidden/>
          </w:rPr>
          <w:instrText xml:space="preserve"> PAGEREF _Toc21953156 \h </w:instrText>
        </w:r>
        <w:r>
          <w:rPr>
            <w:noProof/>
            <w:webHidden/>
          </w:rPr>
        </w:r>
        <w:r>
          <w:rPr>
            <w:noProof/>
            <w:webHidden/>
          </w:rPr>
          <w:fldChar w:fldCharType="separate"/>
        </w:r>
        <w:r>
          <w:rPr>
            <w:noProof/>
            <w:webHidden/>
          </w:rPr>
          <w:t>4</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57" w:history="1">
        <w:r w:rsidRPr="00F146B4">
          <w:rPr>
            <w:rStyle w:val="Hyperlink"/>
            <w:noProof/>
          </w:rPr>
          <w:t>Table 3 Allegheny County Demographics by Age</w:t>
        </w:r>
        <w:r>
          <w:rPr>
            <w:noProof/>
            <w:webHidden/>
          </w:rPr>
          <w:tab/>
        </w:r>
        <w:r>
          <w:rPr>
            <w:noProof/>
            <w:webHidden/>
          </w:rPr>
          <w:fldChar w:fldCharType="begin"/>
        </w:r>
        <w:r>
          <w:rPr>
            <w:noProof/>
            <w:webHidden/>
          </w:rPr>
          <w:instrText xml:space="preserve"> PAGEREF _Toc21953157 \h </w:instrText>
        </w:r>
        <w:r>
          <w:rPr>
            <w:noProof/>
            <w:webHidden/>
          </w:rPr>
        </w:r>
        <w:r>
          <w:rPr>
            <w:noProof/>
            <w:webHidden/>
          </w:rPr>
          <w:fldChar w:fldCharType="separate"/>
        </w:r>
        <w:r>
          <w:rPr>
            <w:noProof/>
            <w:webHidden/>
          </w:rPr>
          <w:t>4</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58" w:history="1">
        <w:r w:rsidRPr="00F146B4">
          <w:rPr>
            <w:rStyle w:val="Hyperlink"/>
            <w:noProof/>
          </w:rPr>
          <w:t>Table 4 Overall ACHD Domain Response</w:t>
        </w:r>
        <w:r>
          <w:rPr>
            <w:noProof/>
            <w:webHidden/>
          </w:rPr>
          <w:tab/>
        </w:r>
        <w:r>
          <w:rPr>
            <w:noProof/>
            <w:webHidden/>
          </w:rPr>
          <w:fldChar w:fldCharType="begin"/>
        </w:r>
        <w:r>
          <w:rPr>
            <w:noProof/>
            <w:webHidden/>
          </w:rPr>
          <w:instrText xml:space="preserve"> PAGEREF _Toc21953158 \h </w:instrText>
        </w:r>
        <w:r>
          <w:rPr>
            <w:noProof/>
            <w:webHidden/>
          </w:rPr>
        </w:r>
        <w:r>
          <w:rPr>
            <w:noProof/>
            <w:webHidden/>
          </w:rPr>
          <w:fldChar w:fldCharType="separate"/>
        </w:r>
        <w:r>
          <w:rPr>
            <w:noProof/>
            <w:webHidden/>
          </w:rPr>
          <w:t>32</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59" w:history="1">
        <w:r w:rsidRPr="00F146B4">
          <w:rPr>
            <w:rStyle w:val="Hyperlink"/>
            <w:noProof/>
          </w:rPr>
          <w:t>Table 5 Domain 1: Analytical/Assessment Skills</w:t>
        </w:r>
        <w:r>
          <w:rPr>
            <w:noProof/>
            <w:webHidden/>
          </w:rPr>
          <w:tab/>
        </w:r>
        <w:r>
          <w:rPr>
            <w:noProof/>
            <w:webHidden/>
          </w:rPr>
          <w:fldChar w:fldCharType="begin"/>
        </w:r>
        <w:r>
          <w:rPr>
            <w:noProof/>
            <w:webHidden/>
          </w:rPr>
          <w:instrText xml:space="preserve"> PAGEREF _Toc21953159 \h </w:instrText>
        </w:r>
        <w:r>
          <w:rPr>
            <w:noProof/>
            <w:webHidden/>
          </w:rPr>
        </w:r>
        <w:r>
          <w:rPr>
            <w:noProof/>
            <w:webHidden/>
          </w:rPr>
          <w:fldChar w:fldCharType="separate"/>
        </w:r>
        <w:r>
          <w:rPr>
            <w:noProof/>
            <w:webHidden/>
          </w:rPr>
          <w:t>33</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0" w:history="1">
        <w:r w:rsidRPr="00F146B4">
          <w:rPr>
            <w:rStyle w:val="Hyperlink"/>
            <w:noProof/>
          </w:rPr>
          <w:t>Table 6 Domain 2: Policy Development/Programming Planning Skills</w:t>
        </w:r>
        <w:r>
          <w:rPr>
            <w:noProof/>
            <w:webHidden/>
          </w:rPr>
          <w:tab/>
        </w:r>
        <w:r>
          <w:rPr>
            <w:noProof/>
            <w:webHidden/>
          </w:rPr>
          <w:fldChar w:fldCharType="begin"/>
        </w:r>
        <w:r>
          <w:rPr>
            <w:noProof/>
            <w:webHidden/>
          </w:rPr>
          <w:instrText xml:space="preserve"> PAGEREF _Toc21953160 \h </w:instrText>
        </w:r>
        <w:r>
          <w:rPr>
            <w:noProof/>
            <w:webHidden/>
          </w:rPr>
        </w:r>
        <w:r>
          <w:rPr>
            <w:noProof/>
            <w:webHidden/>
          </w:rPr>
          <w:fldChar w:fldCharType="separate"/>
        </w:r>
        <w:r>
          <w:rPr>
            <w:noProof/>
            <w:webHidden/>
          </w:rPr>
          <w:t>33</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1" w:history="1">
        <w:r w:rsidRPr="00F146B4">
          <w:rPr>
            <w:rStyle w:val="Hyperlink"/>
            <w:noProof/>
          </w:rPr>
          <w:t>Table 7 Domain 3: Communication Skills</w:t>
        </w:r>
        <w:r>
          <w:rPr>
            <w:noProof/>
            <w:webHidden/>
          </w:rPr>
          <w:tab/>
        </w:r>
        <w:r>
          <w:rPr>
            <w:noProof/>
            <w:webHidden/>
          </w:rPr>
          <w:fldChar w:fldCharType="begin"/>
        </w:r>
        <w:r>
          <w:rPr>
            <w:noProof/>
            <w:webHidden/>
          </w:rPr>
          <w:instrText xml:space="preserve"> PAGEREF _Toc21953161 \h </w:instrText>
        </w:r>
        <w:r>
          <w:rPr>
            <w:noProof/>
            <w:webHidden/>
          </w:rPr>
        </w:r>
        <w:r>
          <w:rPr>
            <w:noProof/>
            <w:webHidden/>
          </w:rPr>
          <w:fldChar w:fldCharType="separate"/>
        </w:r>
        <w:r>
          <w:rPr>
            <w:noProof/>
            <w:webHidden/>
          </w:rPr>
          <w:t>33</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2" w:history="1">
        <w:r w:rsidRPr="00F146B4">
          <w:rPr>
            <w:rStyle w:val="Hyperlink"/>
            <w:noProof/>
          </w:rPr>
          <w:t>Table 8 Domain 4: Cultural Competency Skills</w:t>
        </w:r>
        <w:r>
          <w:rPr>
            <w:noProof/>
            <w:webHidden/>
          </w:rPr>
          <w:tab/>
        </w:r>
        <w:r>
          <w:rPr>
            <w:noProof/>
            <w:webHidden/>
          </w:rPr>
          <w:fldChar w:fldCharType="begin"/>
        </w:r>
        <w:r>
          <w:rPr>
            <w:noProof/>
            <w:webHidden/>
          </w:rPr>
          <w:instrText xml:space="preserve"> PAGEREF _Toc21953162 \h </w:instrText>
        </w:r>
        <w:r>
          <w:rPr>
            <w:noProof/>
            <w:webHidden/>
          </w:rPr>
        </w:r>
        <w:r>
          <w:rPr>
            <w:noProof/>
            <w:webHidden/>
          </w:rPr>
          <w:fldChar w:fldCharType="separate"/>
        </w:r>
        <w:r>
          <w:rPr>
            <w:noProof/>
            <w:webHidden/>
          </w:rPr>
          <w:t>34</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3" w:history="1">
        <w:r w:rsidRPr="00F146B4">
          <w:rPr>
            <w:rStyle w:val="Hyperlink"/>
            <w:noProof/>
          </w:rPr>
          <w:t>Table 9 Domain 5: Community Dimensions of Practice Skills</w:t>
        </w:r>
        <w:r>
          <w:rPr>
            <w:noProof/>
            <w:webHidden/>
          </w:rPr>
          <w:tab/>
        </w:r>
        <w:r>
          <w:rPr>
            <w:noProof/>
            <w:webHidden/>
          </w:rPr>
          <w:fldChar w:fldCharType="begin"/>
        </w:r>
        <w:r>
          <w:rPr>
            <w:noProof/>
            <w:webHidden/>
          </w:rPr>
          <w:instrText xml:space="preserve"> PAGEREF _Toc21953163 \h </w:instrText>
        </w:r>
        <w:r>
          <w:rPr>
            <w:noProof/>
            <w:webHidden/>
          </w:rPr>
        </w:r>
        <w:r>
          <w:rPr>
            <w:noProof/>
            <w:webHidden/>
          </w:rPr>
          <w:fldChar w:fldCharType="separate"/>
        </w:r>
        <w:r>
          <w:rPr>
            <w:noProof/>
            <w:webHidden/>
          </w:rPr>
          <w:t>34</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4" w:history="1">
        <w:r w:rsidRPr="00F146B4">
          <w:rPr>
            <w:rStyle w:val="Hyperlink"/>
            <w:noProof/>
          </w:rPr>
          <w:t>Table 10 Domain 6: Public Health Science Skills</w:t>
        </w:r>
        <w:r>
          <w:rPr>
            <w:noProof/>
            <w:webHidden/>
          </w:rPr>
          <w:tab/>
        </w:r>
        <w:r>
          <w:rPr>
            <w:noProof/>
            <w:webHidden/>
          </w:rPr>
          <w:fldChar w:fldCharType="begin"/>
        </w:r>
        <w:r>
          <w:rPr>
            <w:noProof/>
            <w:webHidden/>
          </w:rPr>
          <w:instrText xml:space="preserve"> PAGEREF _Toc21953164 \h </w:instrText>
        </w:r>
        <w:r>
          <w:rPr>
            <w:noProof/>
            <w:webHidden/>
          </w:rPr>
        </w:r>
        <w:r>
          <w:rPr>
            <w:noProof/>
            <w:webHidden/>
          </w:rPr>
          <w:fldChar w:fldCharType="separate"/>
        </w:r>
        <w:r>
          <w:rPr>
            <w:noProof/>
            <w:webHidden/>
          </w:rPr>
          <w:t>34</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5" w:history="1">
        <w:r w:rsidRPr="00F146B4">
          <w:rPr>
            <w:rStyle w:val="Hyperlink"/>
            <w:noProof/>
          </w:rPr>
          <w:t>Table 11 Domain 7: Financial Planning and Management Skills</w:t>
        </w:r>
        <w:r>
          <w:rPr>
            <w:noProof/>
            <w:webHidden/>
          </w:rPr>
          <w:tab/>
        </w:r>
        <w:r>
          <w:rPr>
            <w:noProof/>
            <w:webHidden/>
          </w:rPr>
          <w:fldChar w:fldCharType="begin"/>
        </w:r>
        <w:r>
          <w:rPr>
            <w:noProof/>
            <w:webHidden/>
          </w:rPr>
          <w:instrText xml:space="preserve"> PAGEREF _Toc21953165 \h </w:instrText>
        </w:r>
        <w:r>
          <w:rPr>
            <w:noProof/>
            <w:webHidden/>
          </w:rPr>
        </w:r>
        <w:r>
          <w:rPr>
            <w:noProof/>
            <w:webHidden/>
          </w:rPr>
          <w:fldChar w:fldCharType="separate"/>
        </w:r>
        <w:r>
          <w:rPr>
            <w:noProof/>
            <w:webHidden/>
          </w:rPr>
          <w:t>35</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6" w:history="1">
        <w:r w:rsidRPr="00F146B4">
          <w:rPr>
            <w:rStyle w:val="Hyperlink"/>
            <w:noProof/>
          </w:rPr>
          <w:t>Table 12 Domain 8: Leadership and Systems Thinking Skills</w:t>
        </w:r>
        <w:r>
          <w:rPr>
            <w:noProof/>
            <w:webHidden/>
          </w:rPr>
          <w:tab/>
        </w:r>
        <w:r>
          <w:rPr>
            <w:noProof/>
            <w:webHidden/>
          </w:rPr>
          <w:fldChar w:fldCharType="begin"/>
        </w:r>
        <w:r>
          <w:rPr>
            <w:noProof/>
            <w:webHidden/>
          </w:rPr>
          <w:instrText xml:space="preserve"> PAGEREF _Toc21953166 \h </w:instrText>
        </w:r>
        <w:r>
          <w:rPr>
            <w:noProof/>
            <w:webHidden/>
          </w:rPr>
        </w:r>
        <w:r>
          <w:rPr>
            <w:noProof/>
            <w:webHidden/>
          </w:rPr>
          <w:fldChar w:fldCharType="separate"/>
        </w:r>
        <w:r>
          <w:rPr>
            <w:noProof/>
            <w:webHidden/>
          </w:rPr>
          <w:t>35</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7" w:history="1">
        <w:r w:rsidRPr="00F146B4">
          <w:rPr>
            <w:rStyle w:val="Hyperlink"/>
            <w:noProof/>
          </w:rPr>
          <w:t>Table 13 Overall Domain Response by Years of Experience</w:t>
        </w:r>
        <w:r>
          <w:rPr>
            <w:noProof/>
            <w:webHidden/>
          </w:rPr>
          <w:tab/>
        </w:r>
        <w:r>
          <w:rPr>
            <w:noProof/>
            <w:webHidden/>
          </w:rPr>
          <w:fldChar w:fldCharType="begin"/>
        </w:r>
        <w:r>
          <w:rPr>
            <w:noProof/>
            <w:webHidden/>
          </w:rPr>
          <w:instrText xml:space="preserve"> PAGEREF _Toc21953167 \h </w:instrText>
        </w:r>
        <w:r>
          <w:rPr>
            <w:noProof/>
            <w:webHidden/>
          </w:rPr>
        </w:r>
        <w:r>
          <w:rPr>
            <w:noProof/>
            <w:webHidden/>
          </w:rPr>
          <w:fldChar w:fldCharType="separate"/>
        </w:r>
        <w:r>
          <w:rPr>
            <w:noProof/>
            <w:webHidden/>
          </w:rPr>
          <w:t>36</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68" w:history="1">
        <w:r w:rsidRPr="00F146B4">
          <w:rPr>
            <w:rStyle w:val="Hyperlink"/>
            <w:noProof/>
          </w:rPr>
          <w:t>Table 14 Overall Domain Reponses by Job Title</w:t>
        </w:r>
        <w:r>
          <w:rPr>
            <w:noProof/>
            <w:webHidden/>
          </w:rPr>
          <w:tab/>
        </w:r>
        <w:r>
          <w:rPr>
            <w:noProof/>
            <w:webHidden/>
          </w:rPr>
          <w:fldChar w:fldCharType="begin"/>
        </w:r>
        <w:r>
          <w:rPr>
            <w:noProof/>
            <w:webHidden/>
          </w:rPr>
          <w:instrText xml:space="preserve"> PAGEREF _Toc21953168 \h </w:instrText>
        </w:r>
        <w:r>
          <w:rPr>
            <w:noProof/>
            <w:webHidden/>
          </w:rPr>
        </w:r>
        <w:r>
          <w:rPr>
            <w:noProof/>
            <w:webHidden/>
          </w:rPr>
          <w:fldChar w:fldCharType="separate"/>
        </w:r>
        <w:r>
          <w:rPr>
            <w:noProof/>
            <w:webHidden/>
          </w:rPr>
          <w:t>37</w:t>
        </w:r>
        <w:r>
          <w:rPr>
            <w:noProof/>
            <w:webHidden/>
          </w:rPr>
          <w:fldChar w:fldCharType="end"/>
        </w:r>
      </w:hyperlink>
    </w:p>
    <w:p w:rsidR="00B424B6" w:rsidRDefault="00CB03F9" w:rsidP="0011612C">
      <w:pPr>
        <w:pStyle w:val="Preliminary"/>
        <w:outlineLvl w:val="9"/>
      </w:pPr>
      <w:r>
        <w:fldChar w:fldCharType="end"/>
      </w:r>
      <w:r w:rsidR="00B424B6">
        <w:t xml:space="preserve">List of </w:t>
      </w:r>
      <w:r w:rsidR="00130B6B">
        <w:t>F</w:t>
      </w:r>
      <w:r w:rsidR="00B424B6">
        <w:t>igures</w:t>
      </w:r>
    </w:p>
    <w:p w:rsidR="000602B5"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1953169" w:history="1">
        <w:r w:rsidR="000602B5" w:rsidRPr="000E782C">
          <w:rPr>
            <w:rStyle w:val="Hyperlink"/>
            <w:noProof/>
          </w:rPr>
          <w:t>Figure 1 ACHD Workforce Demographics (March 2018)</w:t>
        </w:r>
        <w:r w:rsidR="000602B5">
          <w:rPr>
            <w:noProof/>
            <w:webHidden/>
          </w:rPr>
          <w:tab/>
        </w:r>
        <w:r w:rsidR="000602B5">
          <w:rPr>
            <w:noProof/>
            <w:webHidden/>
          </w:rPr>
          <w:fldChar w:fldCharType="begin"/>
        </w:r>
        <w:r w:rsidR="000602B5">
          <w:rPr>
            <w:noProof/>
            <w:webHidden/>
          </w:rPr>
          <w:instrText xml:space="preserve"> PAGEREF _Toc21953169 \h </w:instrText>
        </w:r>
        <w:r w:rsidR="000602B5">
          <w:rPr>
            <w:noProof/>
            <w:webHidden/>
          </w:rPr>
        </w:r>
        <w:r w:rsidR="000602B5">
          <w:rPr>
            <w:noProof/>
            <w:webHidden/>
          </w:rPr>
          <w:fldChar w:fldCharType="separate"/>
        </w:r>
        <w:r w:rsidR="000602B5">
          <w:rPr>
            <w:noProof/>
            <w:webHidden/>
          </w:rPr>
          <w:t>3</w:t>
        </w:r>
        <w:r w:rsidR="000602B5">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0" w:history="1">
        <w:r w:rsidRPr="000E782C">
          <w:rPr>
            <w:rStyle w:val="Hyperlink"/>
            <w:noProof/>
          </w:rPr>
          <w:t>Figure 2 Ten essential Services of Public Health</w:t>
        </w:r>
        <w:r>
          <w:rPr>
            <w:noProof/>
            <w:webHidden/>
          </w:rPr>
          <w:tab/>
        </w:r>
        <w:r>
          <w:rPr>
            <w:noProof/>
            <w:webHidden/>
          </w:rPr>
          <w:fldChar w:fldCharType="begin"/>
        </w:r>
        <w:r>
          <w:rPr>
            <w:noProof/>
            <w:webHidden/>
          </w:rPr>
          <w:instrText xml:space="preserve"> PAGEREF _Toc21953170 \h </w:instrText>
        </w:r>
        <w:r>
          <w:rPr>
            <w:noProof/>
            <w:webHidden/>
          </w:rPr>
        </w:r>
        <w:r>
          <w:rPr>
            <w:noProof/>
            <w:webHidden/>
          </w:rPr>
          <w:fldChar w:fldCharType="separate"/>
        </w:r>
        <w:r>
          <w:rPr>
            <w:noProof/>
            <w:webHidden/>
          </w:rPr>
          <w:t>6</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1" w:history="1">
        <w:r w:rsidRPr="000E782C">
          <w:rPr>
            <w:rStyle w:val="Hyperlink"/>
            <w:noProof/>
          </w:rPr>
          <w:t>Figure 3 PHABA Measure 8.2.1: Workforce Development Plan</w:t>
        </w:r>
        <w:r>
          <w:rPr>
            <w:noProof/>
            <w:webHidden/>
          </w:rPr>
          <w:tab/>
        </w:r>
        <w:r>
          <w:rPr>
            <w:noProof/>
            <w:webHidden/>
          </w:rPr>
          <w:fldChar w:fldCharType="begin"/>
        </w:r>
        <w:r>
          <w:rPr>
            <w:noProof/>
            <w:webHidden/>
          </w:rPr>
          <w:instrText xml:space="preserve"> PAGEREF _Toc21953171 \h </w:instrText>
        </w:r>
        <w:r>
          <w:rPr>
            <w:noProof/>
            <w:webHidden/>
          </w:rPr>
        </w:r>
        <w:r>
          <w:rPr>
            <w:noProof/>
            <w:webHidden/>
          </w:rPr>
          <w:fldChar w:fldCharType="separate"/>
        </w:r>
        <w:r>
          <w:rPr>
            <w:noProof/>
            <w:webHidden/>
          </w:rPr>
          <w:t>13</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2" w:history="1">
        <w:r w:rsidRPr="000E782C">
          <w:rPr>
            <w:rStyle w:val="Hyperlink"/>
            <w:noProof/>
          </w:rPr>
          <w:t>Figure 4 Key Components of the ACHD Workforce Development Plan</w:t>
        </w:r>
        <w:r>
          <w:rPr>
            <w:noProof/>
            <w:webHidden/>
          </w:rPr>
          <w:tab/>
        </w:r>
        <w:r>
          <w:rPr>
            <w:noProof/>
            <w:webHidden/>
          </w:rPr>
          <w:fldChar w:fldCharType="begin"/>
        </w:r>
        <w:r>
          <w:rPr>
            <w:noProof/>
            <w:webHidden/>
          </w:rPr>
          <w:instrText xml:space="preserve"> PAGEREF _Toc21953172 \h </w:instrText>
        </w:r>
        <w:r>
          <w:rPr>
            <w:noProof/>
            <w:webHidden/>
          </w:rPr>
        </w:r>
        <w:r>
          <w:rPr>
            <w:noProof/>
            <w:webHidden/>
          </w:rPr>
          <w:fldChar w:fldCharType="separate"/>
        </w:r>
        <w:r>
          <w:rPr>
            <w:noProof/>
            <w:webHidden/>
          </w:rPr>
          <w:t>16</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3" w:history="1">
        <w:r w:rsidRPr="000E782C">
          <w:rPr>
            <w:rStyle w:val="Hyperlink"/>
            <w:noProof/>
          </w:rPr>
          <w:t>Figure 5 Accredited Health Departments in the USA</w:t>
        </w:r>
        <w:r>
          <w:rPr>
            <w:noProof/>
            <w:webHidden/>
          </w:rPr>
          <w:tab/>
        </w:r>
        <w:r>
          <w:rPr>
            <w:noProof/>
            <w:webHidden/>
          </w:rPr>
          <w:fldChar w:fldCharType="begin"/>
        </w:r>
        <w:r>
          <w:rPr>
            <w:noProof/>
            <w:webHidden/>
          </w:rPr>
          <w:instrText xml:space="preserve"> PAGEREF _Toc21953173 \h </w:instrText>
        </w:r>
        <w:r>
          <w:rPr>
            <w:noProof/>
            <w:webHidden/>
          </w:rPr>
        </w:r>
        <w:r>
          <w:rPr>
            <w:noProof/>
            <w:webHidden/>
          </w:rPr>
          <w:fldChar w:fldCharType="separate"/>
        </w:r>
        <w:r>
          <w:rPr>
            <w:noProof/>
            <w:webHidden/>
          </w:rPr>
          <w:t>20</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4" w:history="1">
        <w:r w:rsidRPr="000E782C">
          <w:rPr>
            <w:rStyle w:val="Hyperlink"/>
            <w:noProof/>
          </w:rPr>
          <w:t>Figure 6 Public Health Foundation Question Scale</w:t>
        </w:r>
        <w:r>
          <w:rPr>
            <w:noProof/>
            <w:webHidden/>
          </w:rPr>
          <w:tab/>
        </w:r>
        <w:r>
          <w:rPr>
            <w:noProof/>
            <w:webHidden/>
          </w:rPr>
          <w:fldChar w:fldCharType="begin"/>
        </w:r>
        <w:r>
          <w:rPr>
            <w:noProof/>
            <w:webHidden/>
          </w:rPr>
          <w:instrText xml:space="preserve"> PAGEREF _Toc21953174 \h </w:instrText>
        </w:r>
        <w:r>
          <w:rPr>
            <w:noProof/>
            <w:webHidden/>
          </w:rPr>
        </w:r>
        <w:r>
          <w:rPr>
            <w:noProof/>
            <w:webHidden/>
          </w:rPr>
          <w:fldChar w:fldCharType="separate"/>
        </w:r>
        <w:r>
          <w:rPr>
            <w:noProof/>
            <w:webHidden/>
          </w:rPr>
          <w:t>28</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5" w:history="1">
        <w:r w:rsidRPr="000E782C">
          <w:rPr>
            <w:rStyle w:val="Hyperlink"/>
            <w:noProof/>
          </w:rPr>
          <w:t>Figure 7 ACHD Job Title Crosswalk</w:t>
        </w:r>
        <w:r>
          <w:rPr>
            <w:noProof/>
            <w:webHidden/>
          </w:rPr>
          <w:tab/>
        </w:r>
        <w:r>
          <w:rPr>
            <w:noProof/>
            <w:webHidden/>
          </w:rPr>
          <w:fldChar w:fldCharType="begin"/>
        </w:r>
        <w:r>
          <w:rPr>
            <w:noProof/>
            <w:webHidden/>
          </w:rPr>
          <w:instrText xml:space="preserve"> PAGEREF _Toc21953175 \h </w:instrText>
        </w:r>
        <w:r>
          <w:rPr>
            <w:noProof/>
            <w:webHidden/>
          </w:rPr>
        </w:r>
        <w:r>
          <w:rPr>
            <w:noProof/>
            <w:webHidden/>
          </w:rPr>
          <w:fldChar w:fldCharType="separate"/>
        </w:r>
        <w:r>
          <w:rPr>
            <w:noProof/>
            <w:webHidden/>
          </w:rPr>
          <w:t>36</w:t>
        </w:r>
        <w:r>
          <w:rPr>
            <w:noProof/>
            <w:webHidden/>
          </w:rPr>
          <w:fldChar w:fldCharType="end"/>
        </w:r>
      </w:hyperlink>
    </w:p>
    <w:p w:rsidR="000602B5" w:rsidRDefault="000602B5">
      <w:pPr>
        <w:pStyle w:val="TableofFigures"/>
        <w:tabs>
          <w:tab w:val="right" w:leader="dot" w:pos="9350"/>
        </w:tabs>
        <w:rPr>
          <w:rFonts w:asciiTheme="minorHAnsi" w:eastAsiaTheme="minorEastAsia" w:hAnsiTheme="minorHAnsi" w:cstheme="minorBidi"/>
          <w:noProof/>
          <w:sz w:val="22"/>
          <w:szCs w:val="22"/>
        </w:rPr>
      </w:pPr>
      <w:hyperlink w:anchor="_Toc21953176" w:history="1">
        <w:r w:rsidRPr="000E782C">
          <w:rPr>
            <w:rStyle w:val="Hyperlink"/>
            <w:noProof/>
          </w:rPr>
          <w:t>Figure 8 ACHD 2019 Training Recommendations</w:t>
        </w:r>
        <w:r>
          <w:rPr>
            <w:noProof/>
            <w:webHidden/>
          </w:rPr>
          <w:tab/>
        </w:r>
        <w:r>
          <w:rPr>
            <w:noProof/>
            <w:webHidden/>
          </w:rPr>
          <w:fldChar w:fldCharType="begin"/>
        </w:r>
        <w:r>
          <w:rPr>
            <w:noProof/>
            <w:webHidden/>
          </w:rPr>
          <w:instrText xml:space="preserve"> PAGEREF _Toc21953176 \h </w:instrText>
        </w:r>
        <w:r>
          <w:rPr>
            <w:noProof/>
            <w:webHidden/>
          </w:rPr>
        </w:r>
        <w:r>
          <w:rPr>
            <w:noProof/>
            <w:webHidden/>
          </w:rPr>
          <w:fldChar w:fldCharType="separate"/>
        </w:r>
        <w:r>
          <w:rPr>
            <w:noProof/>
            <w:webHidden/>
          </w:rPr>
          <w:t>40</w:t>
        </w:r>
        <w:r>
          <w:rPr>
            <w:noProof/>
            <w:webHidden/>
          </w:rPr>
          <w:fldChar w:fldCharType="end"/>
        </w:r>
      </w:hyperlink>
    </w:p>
    <w:p w:rsidR="00B424B6" w:rsidRDefault="00B424B6" w:rsidP="004E5E20">
      <w:pPr>
        <w:pStyle w:val="Heading"/>
      </w:pPr>
      <w:r>
        <w:fldChar w:fldCharType="end"/>
      </w:r>
      <w:bookmarkStart w:id="1" w:name="_Toc21953114"/>
      <w:r w:rsidR="00130B6B">
        <w:t>Preface</w:t>
      </w:r>
      <w:bookmarkEnd w:id="1"/>
    </w:p>
    <w:p w:rsidR="001E2EB5" w:rsidRDefault="001E2EB5" w:rsidP="001E2EB5">
      <w:r>
        <w:t xml:space="preserve">I would like to take this opportunity to thank my advisor Gerald Barron, MPH for his continued support in my research and case study analysis at the Allegheny County Health Department. Also, for offering his guidance in my professional development as a student of Public Health. I would also like to thank Dr. Andrea Durst MS, </w:t>
      </w:r>
      <w:proofErr w:type="spellStart"/>
      <w:r>
        <w:t>DrPH</w:t>
      </w:r>
      <w:proofErr w:type="spellEnd"/>
      <w:r>
        <w:t xml:space="preserve">, </w:t>
      </w:r>
      <w:proofErr w:type="gramStart"/>
      <w:r>
        <w:t>LCGC</w:t>
      </w:r>
      <w:proofErr w:type="gramEnd"/>
      <w:r>
        <w:t xml:space="preserve"> for her support in this case study and agreeing to sit as a member on my committee. I would like </w:t>
      </w:r>
      <w:proofErr w:type="gramStart"/>
      <w:r>
        <w:t>to also thank</w:t>
      </w:r>
      <w:proofErr w:type="gramEnd"/>
      <w:r>
        <w:t xml:space="preserve"> the Allegheny County Health Department for allowing me to conduct this case study analysis as they prepare for reaccreditation. </w:t>
      </w:r>
    </w:p>
    <w:p w:rsidR="001E2EB5" w:rsidRDefault="001E2EB5" w:rsidP="001E2EB5">
      <w:r>
        <w:t xml:space="preserve">Finally, I would like to thank my research mentor and dear friend, Jamie Sokol, MPH for identifying this opportunity, and many others, which have contributed to my professional success as a student of Public Health. </w:t>
      </w:r>
    </w:p>
    <w:p w:rsidR="001E2EB5" w:rsidRDefault="001E2EB5" w:rsidP="001E2EB5">
      <w:pPr>
        <w:ind w:firstLine="0"/>
      </w:pPr>
    </w:p>
    <w:p w:rsidR="001E2EB5" w:rsidRPr="00BA5AC7" w:rsidRDefault="001E2EB5" w:rsidP="001E2EB5">
      <w:pPr>
        <w:rPr>
          <w:i/>
        </w:rPr>
      </w:pPr>
      <w:r w:rsidRPr="00BA5AC7">
        <w:rPr>
          <w:i/>
        </w:rPr>
        <w:t>“My mission in life is not merely to survive, but to thrive; and to do so with some passion, some compassion, some humor, and some style.”</w:t>
      </w:r>
    </w:p>
    <w:p w:rsidR="001E2EB5" w:rsidRDefault="001E2EB5" w:rsidP="001E2EB5">
      <w:pPr>
        <w:pStyle w:val="ListParagraph"/>
        <w:numPr>
          <w:ilvl w:val="0"/>
          <w:numId w:val="22"/>
        </w:numPr>
        <w:contextualSpacing/>
        <w:jc w:val="left"/>
      </w:pPr>
      <w:r w:rsidRPr="00BA5AC7">
        <w:rPr>
          <w:i/>
        </w:rPr>
        <w:t xml:space="preserve"> Maya Angelou</w:t>
      </w:r>
      <w:r w:rsidRPr="00BA5AC7">
        <w:rPr>
          <w:rFonts w:ascii="Helvetica" w:hAnsi="Helvetica" w:cs="Helvetica"/>
          <w:color w:val="333333"/>
          <w:sz w:val="21"/>
          <w:szCs w:val="21"/>
        </w:rPr>
        <w:br/>
      </w:r>
    </w:p>
    <w:p w:rsidR="004F605E" w:rsidRDefault="004F605E" w:rsidP="00FF38EA">
      <w:pPr>
        <w:sectPr w:rsidR="004F605E" w:rsidSect="00492F5A">
          <w:pgSz w:w="12240" w:h="15840"/>
          <w:pgMar w:top="1440" w:right="1440" w:bottom="1440" w:left="1440" w:header="720" w:footer="720" w:gutter="0"/>
          <w:pgNumType w:fmt="lowerRoman"/>
          <w:cols w:space="720"/>
          <w:docGrid w:linePitch="360"/>
        </w:sectPr>
      </w:pPr>
    </w:p>
    <w:p w:rsidR="00FB402B" w:rsidRDefault="00982B41" w:rsidP="00CA2BC8">
      <w:pPr>
        <w:pStyle w:val="Heading1"/>
      </w:pPr>
      <w:bookmarkStart w:id="2" w:name="_Toc21953115"/>
      <w:r>
        <w:lastRenderedPageBreak/>
        <w:t>Introduction</w:t>
      </w:r>
      <w:bookmarkEnd w:id="2"/>
    </w:p>
    <w:p w:rsidR="00982B41" w:rsidRPr="00982B41" w:rsidRDefault="00982B41" w:rsidP="00982B41">
      <w:pPr>
        <w:pStyle w:val="Heading2"/>
      </w:pPr>
      <w:bookmarkStart w:id="3" w:name="_Toc2703251"/>
      <w:bookmarkStart w:id="4" w:name="_Toc21953116"/>
      <w:r w:rsidRPr="00982B41">
        <w:t>Allegheny County Health Department (ACHD) Overview</w:t>
      </w:r>
      <w:bookmarkEnd w:id="3"/>
      <w:bookmarkEnd w:id="4"/>
      <w:r w:rsidRPr="00982B41">
        <w:t xml:space="preserve"> </w:t>
      </w:r>
    </w:p>
    <w:p w:rsidR="00982B41" w:rsidRPr="00B7208C" w:rsidRDefault="00982B41" w:rsidP="00982B41">
      <w:pPr>
        <w:rPr>
          <w:color w:val="000000" w:themeColor="text1"/>
        </w:rPr>
      </w:pPr>
      <w:r w:rsidRPr="00B7208C">
        <w:rPr>
          <w:color w:val="000000" w:themeColor="text1"/>
        </w:rPr>
        <w:t xml:space="preserve">The Allegheny County Health Department (ACHD) </w:t>
      </w:r>
      <w:proofErr w:type="gramStart"/>
      <w:r w:rsidRPr="00B7208C">
        <w:rPr>
          <w:color w:val="000000" w:themeColor="text1"/>
        </w:rPr>
        <w:t>was founded</w:t>
      </w:r>
      <w:proofErr w:type="gramEnd"/>
      <w:r w:rsidRPr="00B7208C">
        <w:rPr>
          <w:color w:val="000000" w:themeColor="text1"/>
        </w:rPr>
        <w:t xml:space="preserve"> in 1957 in Pittsburgh, Pennsylvania.  ACHD’s mission is to protect, promote, and preserve the health and </w:t>
      </w:r>
      <w:proofErr w:type="gramStart"/>
      <w:r w:rsidRPr="00B7208C">
        <w:rPr>
          <w:color w:val="000000" w:themeColor="text1"/>
        </w:rPr>
        <w:t>well–being</w:t>
      </w:r>
      <w:proofErr w:type="gramEnd"/>
      <w:r w:rsidRPr="00B7208C">
        <w:rPr>
          <w:color w:val="000000" w:themeColor="text1"/>
        </w:rPr>
        <w:t xml:space="preserve"> of all county residents, particularly the most vulnerable </w:t>
      </w:r>
      <w:sdt>
        <w:sdtPr>
          <w:rPr>
            <w:color w:val="000000" w:themeColor="text1"/>
          </w:rPr>
          <w:id w:val="1716699251"/>
          <w:citation/>
        </w:sdtPr>
        <w:sdtEndPr/>
        <w:sdtContent>
          <w:r w:rsidRPr="00B7208C">
            <w:rPr>
              <w:color w:val="000000" w:themeColor="text1"/>
            </w:rPr>
            <w:fldChar w:fldCharType="begin"/>
          </w:r>
          <w:r w:rsidRPr="00B7208C">
            <w:rPr>
              <w:rStyle w:val="Hyperlink"/>
              <w:color w:val="000000" w:themeColor="text1"/>
            </w:rPr>
            <w:instrText xml:space="preserve"> CITATION Dep19 \l 1033 </w:instrText>
          </w:r>
          <w:r w:rsidRPr="00B7208C">
            <w:rPr>
              <w:color w:val="000000" w:themeColor="text1"/>
            </w:rPr>
            <w:fldChar w:fldCharType="separate"/>
          </w:r>
          <w:r w:rsidRPr="00B06FC6">
            <w:rPr>
              <w:noProof/>
              <w:color w:val="000000" w:themeColor="text1"/>
            </w:rPr>
            <w:t>(Department, History of the Health Department, 2019)</w:t>
          </w:r>
          <w:r w:rsidRPr="00B7208C">
            <w:rPr>
              <w:color w:val="000000" w:themeColor="text1"/>
            </w:rPr>
            <w:fldChar w:fldCharType="end"/>
          </w:r>
        </w:sdtContent>
      </w:sdt>
      <w:r w:rsidRPr="00B7208C">
        <w:rPr>
          <w:color w:val="000000" w:themeColor="text1"/>
        </w:rPr>
        <w:t xml:space="preserve">. Over the past 62 years, the Allegheny County Health Department increased their scope of services to meet the health needs of its residents. Offering programs in human health, environmental health, policy, and administration, ACHD services the health needs of nearly 1.2 million people in Allegheny County. </w:t>
      </w:r>
    </w:p>
    <w:p w:rsidR="00982B41" w:rsidRPr="00B7208C" w:rsidRDefault="00982B41" w:rsidP="00982B41">
      <w:pPr>
        <w:rPr>
          <w:color w:val="000000" w:themeColor="text1"/>
        </w:rPr>
      </w:pPr>
      <w:r w:rsidRPr="00B7208C">
        <w:rPr>
          <w:color w:val="000000" w:themeColor="text1"/>
        </w:rPr>
        <w:t>The Allegheny County Board of Health is a nine-member governing board appointed by the Chief County Executive, subject to approval by the</w:t>
      </w:r>
      <w:r>
        <w:rPr>
          <w:color w:val="000000" w:themeColor="text1"/>
        </w:rPr>
        <w:t xml:space="preserve"> Allegheny </w:t>
      </w:r>
      <w:r w:rsidRPr="00B7208C">
        <w:rPr>
          <w:color w:val="000000" w:themeColor="text1"/>
        </w:rPr>
        <w:t xml:space="preserve">County Council. Under Act 315, Pennsylvania’s Local Health Administration Law, ACHD receives funding to provide public health services as a semi-autonomous health department, given certain prescribed requirements </w:t>
      </w:r>
      <w:proofErr w:type="gramStart"/>
      <w:r w:rsidRPr="00B7208C">
        <w:rPr>
          <w:color w:val="000000" w:themeColor="text1"/>
        </w:rPr>
        <w:t>are</w:t>
      </w:r>
      <w:proofErr w:type="gramEnd"/>
      <w:r w:rsidRPr="00B7208C">
        <w:rPr>
          <w:color w:val="000000" w:themeColor="text1"/>
        </w:rPr>
        <w:t xml:space="preserve"> met. While Act 315 requires programing in the areas of administration, human health, and environmental health, it is up to the county or municipal health department to determine allocations for each of these program areas. Currently, ACHD </w:t>
      </w:r>
      <w:proofErr w:type="gramStart"/>
      <w:r w:rsidRPr="00B7208C">
        <w:rPr>
          <w:color w:val="000000" w:themeColor="text1"/>
        </w:rPr>
        <w:t>is organized</w:t>
      </w:r>
      <w:proofErr w:type="gramEnd"/>
      <w:r w:rsidRPr="00B7208C">
        <w:rPr>
          <w:color w:val="000000" w:themeColor="text1"/>
        </w:rPr>
        <w:t xml:space="preserve"> into five bureaus, and maintains a public health laboratory that reports to the director </w:t>
      </w:r>
      <w:sdt>
        <w:sdtPr>
          <w:rPr>
            <w:color w:val="000000" w:themeColor="text1"/>
          </w:rPr>
          <w:id w:val="1243215861"/>
          <w:citation/>
        </w:sdtPr>
        <w:sdtEndPr/>
        <w:sdtContent>
          <w:r w:rsidRPr="00B7208C">
            <w:rPr>
              <w:color w:val="000000" w:themeColor="text1"/>
            </w:rPr>
            <w:fldChar w:fldCharType="begin"/>
          </w:r>
          <w:r w:rsidRPr="00B7208C">
            <w:rPr>
              <w:color w:val="000000" w:themeColor="text1"/>
            </w:rPr>
            <w:instrText xml:space="preserve">CITATION All182 \l 1033 </w:instrText>
          </w:r>
          <w:r w:rsidRPr="00B7208C">
            <w:rPr>
              <w:color w:val="000000" w:themeColor="text1"/>
            </w:rPr>
            <w:fldChar w:fldCharType="separate"/>
          </w:r>
          <w:r w:rsidRPr="00B06FC6">
            <w:rPr>
              <w:noProof/>
              <w:color w:val="000000" w:themeColor="text1"/>
            </w:rPr>
            <w:t>(Allegheny County Health Department, 2018)</w:t>
          </w:r>
          <w:r w:rsidRPr="00B7208C">
            <w:rPr>
              <w:color w:val="000000" w:themeColor="text1"/>
            </w:rPr>
            <w:fldChar w:fldCharType="end"/>
          </w:r>
        </w:sdtContent>
      </w:sdt>
      <w:r w:rsidRPr="00B7208C">
        <w:rPr>
          <w:color w:val="000000" w:themeColor="text1"/>
        </w:rPr>
        <w:t xml:space="preserve">. See Appendix B for the ACHD organizational structure.  </w:t>
      </w:r>
    </w:p>
    <w:p w:rsidR="00982B41" w:rsidRPr="00B7208C" w:rsidRDefault="00982B41" w:rsidP="00982B41">
      <w:pPr>
        <w:rPr>
          <w:color w:val="000000" w:themeColor="text1"/>
        </w:rPr>
      </w:pPr>
    </w:p>
    <w:p w:rsidR="00982B41" w:rsidRPr="00B7208C" w:rsidRDefault="00982B41" w:rsidP="00982B41">
      <w:pPr>
        <w:rPr>
          <w:color w:val="000000" w:themeColor="text1"/>
        </w:rPr>
      </w:pPr>
    </w:p>
    <w:p w:rsidR="00982B41" w:rsidRDefault="00982B41" w:rsidP="00982B41">
      <w:pPr>
        <w:rPr>
          <w:color w:val="000000" w:themeColor="text1"/>
        </w:rPr>
      </w:pPr>
    </w:p>
    <w:p w:rsidR="00982B41" w:rsidRPr="00B7208C" w:rsidRDefault="00982B41" w:rsidP="00982B41">
      <w:pPr>
        <w:pStyle w:val="Caption"/>
      </w:pPr>
      <w:bookmarkStart w:id="5" w:name="_Toc21953155"/>
      <w:r>
        <w:t xml:space="preserve">Table </w:t>
      </w:r>
      <w:r>
        <w:fldChar w:fldCharType="begin"/>
      </w:r>
      <w:r>
        <w:instrText xml:space="preserve"> SEQ Table \* ARABIC </w:instrText>
      </w:r>
      <w:r>
        <w:fldChar w:fldCharType="separate"/>
      </w:r>
      <w:r w:rsidR="00042EAE">
        <w:t>1</w:t>
      </w:r>
      <w:r>
        <w:fldChar w:fldCharType="end"/>
      </w:r>
      <w:r>
        <w:t xml:space="preserve"> Allegheny County Health Department Programs and Services, 2019</w:t>
      </w:r>
      <w:bookmarkEnd w:id="5"/>
    </w:p>
    <w:tbl>
      <w:tblPr>
        <w:tblStyle w:val="TableGrid"/>
        <w:tblW w:w="9386" w:type="dxa"/>
        <w:tblLook w:val="04A0" w:firstRow="1" w:lastRow="0" w:firstColumn="1" w:lastColumn="0" w:noHBand="0" w:noVBand="1"/>
      </w:tblPr>
      <w:tblGrid>
        <w:gridCol w:w="2833"/>
        <w:gridCol w:w="6553"/>
      </w:tblGrid>
      <w:tr w:rsidR="00982B41" w:rsidRPr="00B7208C" w:rsidTr="00982B41">
        <w:trPr>
          <w:trHeight w:val="306"/>
        </w:trPr>
        <w:tc>
          <w:tcPr>
            <w:tcW w:w="2833" w:type="dxa"/>
            <w:vAlign w:val="center"/>
          </w:tcPr>
          <w:p w:rsidR="00982B41" w:rsidRPr="00B7208C" w:rsidRDefault="00982B41" w:rsidP="00982B41">
            <w:pPr>
              <w:pStyle w:val="NoSpacing"/>
              <w:spacing w:line="240" w:lineRule="auto"/>
              <w:ind w:hanging="30"/>
            </w:pPr>
            <w:r w:rsidRPr="00B7208C">
              <w:t>ACHD Bureau or Program</w:t>
            </w:r>
          </w:p>
        </w:tc>
        <w:tc>
          <w:tcPr>
            <w:tcW w:w="6553" w:type="dxa"/>
            <w:vAlign w:val="center"/>
          </w:tcPr>
          <w:p w:rsidR="00982B41" w:rsidRPr="00B7208C" w:rsidRDefault="00982B41" w:rsidP="00982B41">
            <w:pPr>
              <w:pStyle w:val="NoSpacing"/>
              <w:spacing w:line="240" w:lineRule="auto"/>
              <w:ind w:hanging="30"/>
            </w:pPr>
            <w:r w:rsidRPr="00B7208C">
              <w:t>Programs and Services Provided</w:t>
            </w:r>
          </w:p>
        </w:tc>
      </w:tr>
      <w:tr w:rsidR="00982B41" w:rsidRPr="00B7208C" w:rsidTr="00982B41">
        <w:trPr>
          <w:trHeight w:val="926"/>
        </w:trPr>
        <w:tc>
          <w:tcPr>
            <w:tcW w:w="2833" w:type="dxa"/>
            <w:vAlign w:val="center"/>
          </w:tcPr>
          <w:p w:rsidR="00982B41" w:rsidRPr="00B7208C" w:rsidRDefault="00982B41" w:rsidP="00982B41">
            <w:pPr>
              <w:pStyle w:val="NoSpacing"/>
              <w:spacing w:line="240" w:lineRule="auto"/>
              <w:ind w:hanging="30"/>
              <w:jc w:val="center"/>
              <w:rPr>
                <w:b/>
              </w:rPr>
            </w:pPr>
            <w:r w:rsidRPr="00B7208C">
              <w:rPr>
                <w:b/>
              </w:rPr>
              <w:lastRenderedPageBreak/>
              <w:t>Administration</w:t>
            </w:r>
          </w:p>
        </w:tc>
        <w:tc>
          <w:tcPr>
            <w:tcW w:w="6553" w:type="dxa"/>
            <w:vAlign w:val="center"/>
          </w:tcPr>
          <w:p w:rsidR="00982B41" w:rsidRPr="00B7208C" w:rsidRDefault="00982B41" w:rsidP="00982B41">
            <w:pPr>
              <w:pStyle w:val="NoSpacing"/>
              <w:spacing w:line="240" w:lineRule="auto"/>
              <w:ind w:hanging="30"/>
            </w:pPr>
            <w:r w:rsidRPr="00B7208C">
              <w:t>AmeriCorps, Budget and Fiscal Management, Facilities and Operations, Fee and Permit, Human Resources, Workforce Development, Information Technology, Payroll</w:t>
            </w:r>
          </w:p>
        </w:tc>
      </w:tr>
      <w:tr w:rsidR="00982B41" w:rsidRPr="00B7208C" w:rsidTr="00982B41">
        <w:trPr>
          <w:trHeight w:val="926"/>
        </w:trPr>
        <w:tc>
          <w:tcPr>
            <w:tcW w:w="2833" w:type="dxa"/>
            <w:vAlign w:val="center"/>
          </w:tcPr>
          <w:p w:rsidR="00982B41" w:rsidRPr="00B7208C" w:rsidRDefault="00982B41" w:rsidP="00982B41">
            <w:pPr>
              <w:pStyle w:val="NoSpacing"/>
              <w:spacing w:line="240" w:lineRule="auto"/>
              <w:ind w:hanging="30"/>
              <w:jc w:val="center"/>
              <w:rPr>
                <w:b/>
              </w:rPr>
            </w:pPr>
            <w:r w:rsidRPr="00B7208C">
              <w:rPr>
                <w:b/>
              </w:rPr>
              <w:t>Assessment, Statistics, and Epidemiology</w:t>
            </w:r>
          </w:p>
        </w:tc>
        <w:tc>
          <w:tcPr>
            <w:tcW w:w="6553" w:type="dxa"/>
            <w:vAlign w:val="center"/>
          </w:tcPr>
          <w:p w:rsidR="00982B41" w:rsidRPr="00B7208C" w:rsidRDefault="00982B41" w:rsidP="00982B41">
            <w:pPr>
              <w:pStyle w:val="NoSpacing"/>
              <w:spacing w:line="240" w:lineRule="auto"/>
              <w:ind w:hanging="30"/>
            </w:pPr>
            <w:r w:rsidRPr="00B7208C">
              <w:t>Infectious Disease Epidemiology, Chronic Disease Epidemiology, Vital Statistics</w:t>
            </w:r>
          </w:p>
        </w:tc>
      </w:tr>
      <w:tr w:rsidR="00982B41" w:rsidRPr="00B7208C" w:rsidTr="00982B41">
        <w:trPr>
          <w:trHeight w:val="1232"/>
        </w:trPr>
        <w:tc>
          <w:tcPr>
            <w:tcW w:w="2833" w:type="dxa"/>
            <w:vAlign w:val="center"/>
          </w:tcPr>
          <w:p w:rsidR="00982B41" w:rsidRPr="00B7208C" w:rsidRDefault="00982B41" w:rsidP="00982B41">
            <w:pPr>
              <w:pStyle w:val="ListParagraph"/>
              <w:spacing w:before="100" w:beforeAutospacing="1" w:line="240" w:lineRule="auto"/>
              <w:ind w:left="0" w:hanging="30"/>
              <w:jc w:val="center"/>
              <w:rPr>
                <w:b/>
              </w:rPr>
            </w:pPr>
            <w:r w:rsidRPr="00B7208C">
              <w:rPr>
                <w:b/>
              </w:rPr>
              <w:t>Community Health Promotion and Disease Prevention</w:t>
            </w:r>
          </w:p>
        </w:tc>
        <w:tc>
          <w:tcPr>
            <w:tcW w:w="6553" w:type="dxa"/>
            <w:vAlign w:val="center"/>
          </w:tcPr>
          <w:p w:rsidR="00982B41" w:rsidRPr="00B7208C" w:rsidRDefault="00982B41" w:rsidP="00982B41">
            <w:pPr>
              <w:pStyle w:val="ListParagraph"/>
              <w:spacing w:before="100" w:beforeAutospacing="1" w:line="240" w:lineRule="auto"/>
              <w:ind w:left="0" w:hanging="30"/>
            </w:pPr>
            <w:r w:rsidRPr="00B7208C">
              <w:t>Chronic Disease Prevention, Dental, Immunization, Maternal and Child Health, Pharmacy, Sexually Transmitted Diseases, Traffic Safety, Tuberculosis, and Women, Infants, and Children</w:t>
            </w:r>
          </w:p>
        </w:tc>
      </w:tr>
      <w:tr w:rsidR="00982B41" w:rsidRPr="00B7208C" w:rsidTr="00982B41">
        <w:trPr>
          <w:trHeight w:val="917"/>
        </w:trPr>
        <w:tc>
          <w:tcPr>
            <w:tcW w:w="2833" w:type="dxa"/>
            <w:vAlign w:val="center"/>
          </w:tcPr>
          <w:p w:rsidR="00982B41" w:rsidRPr="00B7208C" w:rsidRDefault="00982B41" w:rsidP="00982B41">
            <w:pPr>
              <w:pStyle w:val="ListParagraph"/>
              <w:spacing w:before="100" w:beforeAutospacing="1" w:line="240" w:lineRule="auto"/>
              <w:ind w:left="0" w:hanging="30"/>
              <w:jc w:val="center"/>
              <w:rPr>
                <w:b/>
              </w:rPr>
            </w:pPr>
            <w:r w:rsidRPr="00B7208C">
              <w:rPr>
                <w:b/>
              </w:rPr>
              <w:t>Environmental Health</w:t>
            </w:r>
          </w:p>
        </w:tc>
        <w:tc>
          <w:tcPr>
            <w:tcW w:w="6553" w:type="dxa"/>
            <w:vAlign w:val="center"/>
          </w:tcPr>
          <w:p w:rsidR="00982B41" w:rsidRPr="00B7208C" w:rsidRDefault="00982B41" w:rsidP="00982B41">
            <w:pPr>
              <w:pStyle w:val="ListParagraph"/>
              <w:spacing w:before="100" w:beforeAutospacing="1" w:line="240" w:lineRule="auto"/>
              <w:ind w:left="0" w:hanging="30"/>
            </w:pPr>
            <w:r w:rsidRPr="00B7208C">
              <w:t xml:space="preserve">Air Quality, Food Safety, Housing and Community Environment, Plumbing, and Water Pollution Control and Solid Waste Management </w:t>
            </w:r>
          </w:p>
        </w:tc>
      </w:tr>
      <w:tr w:rsidR="00982B41" w:rsidRPr="00B7208C" w:rsidTr="00982B41">
        <w:trPr>
          <w:trHeight w:val="917"/>
        </w:trPr>
        <w:tc>
          <w:tcPr>
            <w:tcW w:w="2833" w:type="dxa"/>
            <w:vAlign w:val="center"/>
          </w:tcPr>
          <w:p w:rsidR="00982B41" w:rsidRPr="00B7208C" w:rsidRDefault="00982B41" w:rsidP="00982B41">
            <w:pPr>
              <w:pStyle w:val="ListParagraph"/>
              <w:spacing w:before="100" w:beforeAutospacing="1" w:line="240" w:lineRule="auto"/>
              <w:ind w:left="0" w:hanging="30"/>
              <w:jc w:val="center"/>
              <w:rPr>
                <w:b/>
              </w:rPr>
            </w:pPr>
            <w:r w:rsidRPr="00B7208C">
              <w:rPr>
                <w:b/>
              </w:rPr>
              <w:t>Public Health Laboratory</w:t>
            </w:r>
          </w:p>
        </w:tc>
        <w:tc>
          <w:tcPr>
            <w:tcW w:w="6553" w:type="dxa"/>
            <w:vAlign w:val="center"/>
          </w:tcPr>
          <w:p w:rsidR="00982B41" w:rsidRPr="00B7208C" w:rsidRDefault="00982B41" w:rsidP="00982B41">
            <w:pPr>
              <w:pStyle w:val="ListParagraph"/>
              <w:spacing w:before="100" w:beforeAutospacing="1" w:line="240" w:lineRule="auto"/>
              <w:ind w:left="0" w:hanging="30"/>
            </w:pPr>
            <w:r w:rsidRPr="00B7208C">
              <w:t>Clinical Bacteriology, Parasitology, Environmental Bacteriology, Virology</w:t>
            </w:r>
          </w:p>
        </w:tc>
      </w:tr>
      <w:tr w:rsidR="00982B41" w:rsidRPr="00B7208C" w:rsidTr="00982B41">
        <w:trPr>
          <w:trHeight w:val="621"/>
        </w:trPr>
        <w:tc>
          <w:tcPr>
            <w:tcW w:w="2833" w:type="dxa"/>
            <w:vAlign w:val="center"/>
          </w:tcPr>
          <w:p w:rsidR="00982B41" w:rsidRPr="00B7208C" w:rsidRDefault="00982B41" w:rsidP="00982B41">
            <w:pPr>
              <w:pStyle w:val="ListParagraph"/>
              <w:spacing w:before="100" w:beforeAutospacing="1" w:line="240" w:lineRule="auto"/>
              <w:ind w:left="0" w:hanging="30"/>
              <w:jc w:val="center"/>
              <w:rPr>
                <w:b/>
              </w:rPr>
            </w:pPr>
            <w:r w:rsidRPr="00B7208C">
              <w:rPr>
                <w:b/>
              </w:rPr>
              <w:t>Public Policy and Community Relations</w:t>
            </w:r>
          </w:p>
        </w:tc>
        <w:tc>
          <w:tcPr>
            <w:tcW w:w="6553" w:type="dxa"/>
            <w:vAlign w:val="center"/>
          </w:tcPr>
          <w:p w:rsidR="00982B41" w:rsidRPr="00B7208C" w:rsidRDefault="00982B41" w:rsidP="00982B41">
            <w:pPr>
              <w:pStyle w:val="ListParagraph"/>
              <w:keepNext/>
              <w:spacing w:before="100" w:beforeAutospacing="1" w:line="240" w:lineRule="auto"/>
              <w:ind w:left="0" w:hanging="30"/>
            </w:pPr>
            <w:r w:rsidRPr="00B7208C">
              <w:t xml:space="preserve">Emergency Preparedness and Response, Legal, Opioid Intervention, and Public Information </w:t>
            </w:r>
          </w:p>
        </w:tc>
      </w:tr>
    </w:tbl>
    <w:p w:rsidR="00982B41" w:rsidRPr="00B7208C" w:rsidRDefault="00982B41" w:rsidP="00982B41">
      <w:pPr>
        <w:rPr>
          <w:color w:val="000000" w:themeColor="text1"/>
        </w:rPr>
      </w:pPr>
    </w:p>
    <w:p w:rsidR="00982B41" w:rsidRPr="00982B41" w:rsidRDefault="00982B41" w:rsidP="00982B41">
      <w:pPr>
        <w:pStyle w:val="Heading2"/>
      </w:pPr>
      <w:bookmarkStart w:id="6" w:name="_Toc2703252"/>
      <w:bookmarkStart w:id="7" w:name="_Toc21953117"/>
      <w:r w:rsidRPr="00982B41">
        <w:t>ACHD Workforce</w:t>
      </w:r>
      <w:bookmarkEnd w:id="6"/>
      <w:bookmarkEnd w:id="7"/>
    </w:p>
    <w:p w:rsidR="00982B41" w:rsidRPr="00B7208C" w:rsidRDefault="00982B41" w:rsidP="00982B41">
      <w:pPr>
        <w:rPr>
          <w:color w:val="000000" w:themeColor="text1"/>
        </w:rPr>
      </w:pPr>
      <w:r w:rsidRPr="00B7208C">
        <w:rPr>
          <w:color w:val="000000" w:themeColor="text1"/>
        </w:rPr>
        <w:t xml:space="preserve">As of March 2018, the Allegheny County Health Department employed 354 full time employees (FTE). Approximately 41% of FTEs </w:t>
      </w:r>
      <w:proofErr w:type="gramStart"/>
      <w:r w:rsidRPr="00B7208C">
        <w:rPr>
          <w:color w:val="000000" w:themeColor="text1"/>
        </w:rPr>
        <w:t>were supported</w:t>
      </w:r>
      <w:proofErr w:type="gramEnd"/>
      <w:r w:rsidRPr="00B7208C">
        <w:rPr>
          <w:color w:val="000000" w:themeColor="text1"/>
        </w:rPr>
        <w:t xml:space="preserve"> through grant funding or contracts in 2018. The female to male ratio was 7:5, with 78% of the workforce under the age of 60. ACHD turnover was at 8%, with 24% of FTE projected to be less than five years away from retirement (see </w:t>
      </w:r>
      <w:proofErr w:type="gramStart"/>
      <w:r w:rsidRPr="00B7208C">
        <w:rPr>
          <w:color w:val="000000" w:themeColor="text1"/>
        </w:rPr>
        <w:t>below):</w:t>
      </w:r>
      <w:proofErr w:type="gramEnd"/>
      <w:r w:rsidRPr="00B7208C">
        <w:rPr>
          <w:color w:val="000000" w:themeColor="text1"/>
        </w:rPr>
        <w:t xml:space="preserve"> Figure 1. </w:t>
      </w:r>
    </w:p>
    <w:p w:rsidR="00982B41" w:rsidRPr="00B7208C" w:rsidRDefault="00982B41" w:rsidP="00982B41">
      <w:pPr>
        <w:rPr>
          <w:color w:val="000000" w:themeColor="text1"/>
        </w:rPr>
      </w:pPr>
      <w:r w:rsidRPr="00B7208C">
        <w:rPr>
          <w:color w:val="000000" w:themeColor="text1"/>
        </w:rPr>
        <w:t xml:space="preserve">While the number of employees has remained relatively constant since 2014, ACHD has experienced many retirements across all bureaus. As employees retire, department leadership has carefully considered how vacancies </w:t>
      </w:r>
      <w:proofErr w:type="gramStart"/>
      <w:r w:rsidRPr="00B7208C">
        <w:rPr>
          <w:color w:val="000000" w:themeColor="text1"/>
        </w:rPr>
        <w:t>should be filled</w:t>
      </w:r>
      <w:proofErr w:type="gramEnd"/>
      <w:r>
        <w:rPr>
          <w:color w:val="000000" w:themeColor="text1"/>
        </w:rPr>
        <w:t>,</w:t>
      </w:r>
      <w:r w:rsidRPr="00B7208C">
        <w:rPr>
          <w:color w:val="000000" w:themeColor="text1"/>
        </w:rPr>
        <w:t xml:space="preserve"> given changes to the community’s health needs, available funding, and changing public health priorities. In addition, staffing needs have changed significantly over time due to technological advances and the </w:t>
      </w:r>
      <w:r w:rsidRPr="00B7208C">
        <w:rPr>
          <w:color w:val="000000" w:themeColor="text1"/>
        </w:rPr>
        <w:lastRenderedPageBreak/>
        <w:t>allocation of funding</w:t>
      </w:r>
      <w:r>
        <w:rPr>
          <w:color w:val="000000" w:themeColor="text1"/>
        </w:rPr>
        <w:t>, through both</w:t>
      </w:r>
      <w:r w:rsidRPr="00B7208C">
        <w:rPr>
          <w:color w:val="000000" w:themeColor="text1"/>
        </w:rPr>
        <w:t xml:space="preserve"> Act 315 and grants received by ACHD. From 2014-2018, many clerical positions were eliminated throughout the department; in some cases, these positions were converted into professional or administrative roles. </w:t>
      </w:r>
    </w:p>
    <w:p w:rsidR="00982B41" w:rsidRPr="00500E5E" w:rsidRDefault="00982B41" w:rsidP="00982B41">
      <w:pPr>
        <w:rPr>
          <w:color w:val="000000" w:themeColor="text1"/>
        </w:rPr>
      </w:pPr>
      <w:r w:rsidRPr="00500E5E">
        <w:rPr>
          <w:noProof/>
          <w:color w:val="000000" w:themeColor="text1"/>
        </w:rPr>
        <w:drawing>
          <wp:anchor distT="0" distB="0" distL="114300" distR="114300" simplePos="0" relativeHeight="251661312" behindDoc="0" locked="0" layoutInCell="1" allowOverlap="1" wp14:anchorId="0BDAAB23" wp14:editId="5EE4080C">
            <wp:simplePos x="0" y="0"/>
            <wp:positionH relativeFrom="column">
              <wp:posOffset>2837239</wp:posOffset>
            </wp:positionH>
            <wp:positionV relativeFrom="paragraph">
              <wp:posOffset>100700</wp:posOffset>
            </wp:positionV>
            <wp:extent cx="2785110" cy="5209954"/>
            <wp:effectExtent l="0" t="0" r="15240" b="1016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Pr="00D7259A">
        <w:rPr>
          <w:noProof/>
          <w:color w:val="000000" w:themeColor="text1"/>
        </w:rPr>
        <w:drawing>
          <wp:anchor distT="0" distB="0" distL="114300" distR="114300" simplePos="0" relativeHeight="251659264" behindDoc="0" locked="0" layoutInCell="1" allowOverlap="1" wp14:anchorId="6D15A63F" wp14:editId="7297C2AF">
            <wp:simplePos x="0" y="0"/>
            <wp:positionH relativeFrom="column">
              <wp:posOffset>-106680</wp:posOffset>
            </wp:positionH>
            <wp:positionV relativeFrom="paragraph">
              <wp:posOffset>106045</wp:posOffset>
            </wp:positionV>
            <wp:extent cx="2644140" cy="5353050"/>
            <wp:effectExtent l="0" t="0" r="2286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982B41" w:rsidRPr="00374EC9" w:rsidRDefault="00982B41" w:rsidP="00982B41">
      <w:pPr>
        <w:rPr>
          <w:color w:val="000000" w:themeColor="text1"/>
        </w:rPr>
      </w:pPr>
    </w:p>
    <w:p w:rsidR="00982B41" w:rsidRPr="00652EDB" w:rsidRDefault="00982B41" w:rsidP="00982B41">
      <w:pPr>
        <w:rPr>
          <w:color w:val="000000" w:themeColor="text1"/>
        </w:rPr>
      </w:pPr>
    </w:p>
    <w:p w:rsidR="00982B41" w:rsidRPr="00652EDB" w:rsidRDefault="00982B41" w:rsidP="00982B41">
      <w:pPr>
        <w:rPr>
          <w:color w:val="000000" w:themeColor="text1"/>
        </w:rPr>
      </w:pPr>
    </w:p>
    <w:p w:rsidR="00982B41" w:rsidRPr="00652EDB" w:rsidRDefault="00982B41" w:rsidP="00982B41">
      <w:pPr>
        <w:rPr>
          <w:color w:val="000000" w:themeColor="text1"/>
        </w:rPr>
      </w:pPr>
    </w:p>
    <w:p w:rsidR="00982B41" w:rsidRPr="003D67D2" w:rsidRDefault="00982B41" w:rsidP="00982B41">
      <w:pPr>
        <w:rPr>
          <w:color w:val="000000" w:themeColor="text1"/>
        </w:rPr>
      </w:pPr>
    </w:p>
    <w:p w:rsidR="00982B41" w:rsidRPr="00B01521" w:rsidRDefault="00982B41" w:rsidP="00982B41">
      <w:pPr>
        <w:rPr>
          <w:color w:val="000000" w:themeColor="text1"/>
        </w:rPr>
      </w:pPr>
    </w:p>
    <w:p w:rsidR="00982B41" w:rsidRPr="00AD4638" w:rsidRDefault="00982B41" w:rsidP="00982B41">
      <w:pPr>
        <w:rPr>
          <w:color w:val="000000" w:themeColor="text1"/>
        </w:rPr>
      </w:pPr>
    </w:p>
    <w:p w:rsidR="00982B41" w:rsidRPr="0023610D"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rPr>
          <w:color w:val="000000" w:themeColor="text1"/>
        </w:rPr>
      </w:pPr>
    </w:p>
    <w:p w:rsidR="00982B41" w:rsidRPr="00500E5E" w:rsidRDefault="00982B41" w:rsidP="00982B41">
      <w:pPr>
        <w:pStyle w:val="Caption"/>
        <w:rPr>
          <w:color w:val="000000" w:themeColor="text1"/>
        </w:rPr>
      </w:pPr>
      <w:bookmarkStart w:id="8" w:name="_Toc21953169"/>
      <w:r>
        <w:t xml:space="preserve">Figure </w:t>
      </w:r>
      <w:r>
        <w:fldChar w:fldCharType="begin"/>
      </w:r>
      <w:r>
        <w:instrText xml:space="preserve"> SEQ Figure \* ARABIC </w:instrText>
      </w:r>
      <w:r>
        <w:fldChar w:fldCharType="separate"/>
      </w:r>
      <w:r w:rsidR="006B1F48">
        <w:t>1</w:t>
      </w:r>
      <w:r>
        <w:fldChar w:fldCharType="end"/>
      </w:r>
      <w:r>
        <w:t xml:space="preserve"> ACHD Workforce Demographics (March 2018)</w:t>
      </w:r>
      <w:bookmarkEnd w:id="8"/>
    </w:p>
    <w:p w:rsidR="00982B41" w:rsidRPr="00B7208C" w:rsidRDefault="00982B41" w:rsidP="00982B41"/>
    <w:p w:rsidR="00982B41" w:rsidRDefault="00982B41" w:rsidP="00982B41">
      <w:pPr>
        <w:pStyle w:val="Heading2"/>
      </w:pPr>
      <w:bookmarkStart w:id="9" w:name="_Toc2703253"/>
      <w:bookmarkStart w:id="10" w:name="_Toc21953118"/>
      <w:r w:rsidRPr="00982B41">
        <w:lastRenderedPageBreak/>
        <w:t>Allegheny County Overview</w:t>
      </w:r>
      <w:bookmarkEnd w:id="10"/>
      <w:r w:rsidRPr="00982B41">
        <w:t xml:space="preserve"> </w:t>
      </w:r>
      <w:bookmarkEnd w:id="9"/>
    </w:p>
    <w:p w:rsidR="001E2EB5" w:rsidRPr="001E2EB5" w:rsidRDefault="001E2EB5" w:rsidP="001E2EB5"/>
    <w:p w:rsidR="00982B41" w:rsidRPr="00B7208C" w:rsidRDefault="003D03A0" w:rsidP="003D03A0">
      <w:pPr>
        <w:pStyle w:val="Caption"/>
        <w:jc w:val="left"/>
      </w:pPr>
      <w:bookmarkStart w:id="11" w:name="_Toc21953156"/>
      <w:r>
        <w:t xml:space="preserve">Table </w:t>
      </w:r>
      <w:r>
        <w:fldChar w:fldCharType="begin"/>
      </w:r>
      <w:r>
        <w:instrText xml:space="preserve"> SEQ Table \* ARABIC </w:instrText>
      </w:r>
      <w:r>
        <w:fldChar w:fldCharType="separate"/>
      </w:r>
      <w:r w:rsidR="00042EAE">
        <w:t>2</w:t>
      </w:r>
      <w:r>
        <w:fldChar w:fldCharType="end"/>
      </w:r>
      <w:r w:rsidR="001C5FBD">
        <w:t xml:space="preserve"> Allegheny County Demographics by Race</w:t>
      </w:r>
      <w:bookmarkEnd w:id="11"/>
    </w:p>
    <w:tbl>
      <w:tblPr>
        <w:tblStyle w:val="GridTable4-Accent3"/>
        <w:tblpPr w:leftFromText="180" w:rightFromText="180" w:vertAnchor="text" w:horzAnchor="margin" w:tblpY="46"/>
        <w:tblW w:w="4640" w:type="dxa"/>
        <w:tblLook w:val="06A0" w:firstRow="1" w:lastRow="0" w:firstColumn="1" w:lastColumn="0" w:noHBand="1" w:noVBand="1"/>
      </w:tblPr>
      <w:tblGrid>
        <w:gridCol w:w="3705"/>
        <w:gridCol w:w="935"/>
      </w:tblGrid>
      <w:tr w:rsidR="00982B41" w:rsidRPr="00B7208C" w:rsidTr="001E2EB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 xml:space="preserve">Allegheny County Demographics by Race </w:t>
            </w:r>
          </w:p>
        </w:tc>
        <w:tc>
          <w:tcPr>
            <w:tcW w:w="0" w:type="auto"/>
          </w:tcPr>
          <w:p w:rsidR="00982B41" w:rsidRPr="00B7208C" w:rsidRDefault="00982B41" w:rsidP="003D03A0">
            <w:pPr>
              <w:spacing w:line="240" w:lineRule="auto"/>
              <w:ind w:firstLine="90"/>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B7208C">
              <w:rPr>
                <w:b w:val="0"/>
                <w:color w:val="000000" w:themeColor="text1"/>
                <w:sz w:val="20"/>
                <w:szCs w:val="20"/>
              </w:rPr>
              <w:t>Percent</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White alone</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80.30%</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Black or African American alone</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13.40%</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American Indian and Alaska Native alone</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0.20%</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Asian alone</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4.00%</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Native Hawaiian and Other Pacific Islander alone</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&lt; 1%</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Two or More Races</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2.20%</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Hispanic or Latino</w:t>
            </w:r>
          </w:p>
        </w:tc>
        <w:tc>
          <w:tcPr>
            <w:tcW w:w="0" w:type="auto"/>
          </w:tcPr>
          <w:p w:rsidR="00982B41" w:rsidRPr="00B7208C" w:rsidRDefault="00982B41" w:rsidP="003D03A0">
            <w:pPr>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2.10%</w:t>
            </w:r>
          </w:p>
        </w:tc>
      </w:tr>
      <w:tr w:rsidR="00982B41" w:rsidRPr="00B7208C" w:rsidTr="001E2EB5">
        <w:trPr>
          <w:trHeight w:val="369"/>
        </w:trPr>
        <w:tc>
          <w:tcPr>
            <w:cnfStyle w:val="001000000000" w:firstRow="0" w:lastRow="0" w:firstColumn="1" w:lastColumn="0" w:oddVBand="0" w:evenVBand="0" w:oddHBand="0" w:evenHBand="0" w:firstRowFirstColumn="0" w:firstRowLastColumn="0" w:lastRowFirstColumn="0" w:lastRowLastColumn="0"/>
            <w:tcW w:w="0" w:type="auto"/>
          </w:tcPr>
          <w:p w:rsidR="00982B41" w:rsidRPr="00B7208C" w:rsidRDefault="00982B41" w:rsidP="003D03A0">
            <w:pPr>
              <w:spacing w:line="240" w:lineRule="auto"/>
              <w:ind w:firstLine="90"/>
              <w:rPr>
                <w:b w:val="0"/>
                <w:color w:val="000000" w:themeColor="text1"/>
                <w:sz w:val="20"/>
                <w:szCs w:val="20"/>
              </w:rPr>
            </w:pPr>
            <w:r w:rsidRPr="00B7208C">
              <w:rPr>
                <w:b w:val="0"/>
                <w:color w:val="000000" w:themeColor="text1"/>
                <w:sz w:val="20"/>
                <w:szCs w:val="20"/>
              </w:rPr>
              <w:t>White alone, not Hispanic or Latino</w:t>
            </w:r>
          </w:p>
        </w:tc>
        <w:tc>
          <w:tcPr>
            <w:tcW w:w="0" w:type="auto"/>
          </w:tcPr>
          <w:p w:rsidR="00982B41" w:rsidRPr="00B7208C" w:rsidRDefault="00982B41" w:rsidP="003D03A0">
            <w:pPr>
              <w:keepNext/>
              <w:spacing w:line="240" w:lineRule="auto"/>
              <w:ind w:firstLine="9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78.60%</w:t>
            </w:r>
          </w:p>
        </w:tc>
      </w:tr>
    </w:tbl>
    <w:p w:rsidR="00982B41" w:rsidRPr="00B7208C" w:rsidRDefault="00982B41" w:rsidP="00982B41"/>
    <w:p w:rsidR="00982B41" w:rsidRPr="00B7208C" w:rsidRDefault="00982B41" w:rsidP="003D03A0">
      <w:pPr>
        <w:pStyle w:val="Caption"/>
        <w:jc w:val="both"/>
      </w:pPr>
    </w:p>
    <w:p w:rsidR="00982B41" w:rsidRDefault="001E2EB5" w:rsidP="001E2EB5">
      <w:pPr>
        <w:pStyle w:val="Caption"/>
        <w:keepNext/>
        <w:spacing w:line="240" w:lineRule="auto"/>
        <w:ind w:left="634"/>
        <w:jc w:val="left"/>
      </w:pPr>
      <w:r>
        <w:t xml:space="preserve">  </w:t>
      </w:r>
      <w:bookmarkStart w:id="12" w:name="_Toc21953157"/>
      <w:r>
        <w:t xml:space="preserve">Table </w:t>
      </w:r>
      <w:r>
        <w:fldChar w:fldCharType="begin"/>
      </w:r>
      <w:r>
        <w:instrText xml:space="preserve"> SEQ Table \* ARABIC </w:instrText>
      </w:r>
      <w:r>
        <w:fldChar w:fldCharType="separate"/>
      </w:r>
      <w:r w:rsidR="00042EAE">
        <w:t>3</w:t>
      </w:r>
      <w:r>
        <w:fldChar w:fldCharType="end"/>
      </w:r>
      <w:r>
        <w:t xml:space="preserve"> Allegheny County Demographics by Age</w:t>
      </w:r>
      <w:bookmarkEnd w:id="12"/>
    </w:p>
    <w:tbl>
      <w:tblPr>
        <w:tblStyle w:val="GridTable4-Accent3"/>
        <w:tblpPr w:leftFromText="180" w:rightFromText="180" w:vertAnchor="text" w:horzAnchor="page" w:tblpX="6511" w:tblpY="208"/>
        <w:tblW w:w="0" w:type="auto"/>
        <w:tblLook w:val="06A0" w:firstRow="1" w:lastRow="0" w:firstColumn="1" w:lastColumn="0" w:noHBand="1" w:noVBand="1"/>
      </w:tblPr>
      <w:tblGrid>
        <w:gridCol w:w="2695"/>
        <w:gridCol w:w="990"/>
      </w:tblGrid>
      <w:tr w:rsidR="001E2EB5" w:rsidRPr="00B7208C" w:rsidTr="001E2EB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95" w:type="dxa"/>
          </w:tcPr>
          <w:p w:rsidR="001E2EB5" w:rsidRPr="00B7208C" w:rsidRDefault="001E2EB5" w:rsidP="001E2EB5">
            <w:pPr>
              <w:spacing w:line="240" w:lineRule="auto"/>
              <w:ind w:hanging="30"/>
              <w:rPr>
                <w:b w:val="0"/>
                <w:color w:val="000000" w:themeColor="text1"/>
                <w:sz w:val="20"/>
                <w:szCs w:val="20"/>
              </w:rPr>
            </w:pPr>
            <w:r w:rsidRPr="00B7208C">
              <w:rPr>
                <w:b w:val="0"/>
                <w:color w:val="000000" w:themeColor="text1"/>
                <w:sz w:val="20"/>
                <w:szCs w:val="20"/>
              </w:rPr>
              <w:t>Allegheny County Age by Demographics</w:t>
            </w:r>
          </w:p>
        </w:tc>
        <w:tc>
          <w:tcPr>
            <w:tcW w:w="990" w:type="dxa"/>
          </w:tcPr>
          <w:p w:rsidR="001E2EB5" w:rsidRPr="00B7208C" w:rsidRDefault="001E2EB5" w:rsidP="001E2EB5">
            <w:pPr>
              <w:spacing w:line="240" w:lineRule="auto"/>
              <w:ind w:hanging="30"/>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B7208C">
              <w:rPr>
                <w:b w:val="0"/>
                <w:color w:val="000000" w:themeColor="text1"/>
                <w:sz w:val="20"/>
                <w:szCs w:val="20"/>
              </w:rPr>
              <w:t>Percent</w:t>
            </w:r>
          </w:p>
        </w:tc>
      </w:tr>
      <w:tr w:rsidR="001E2EB5" w:rsidRPr="00B7208C" w:rsidTr="001E2EB5">
        <w:trPr>
          <w:trHeight w:val="316"/>
        </w:trPr>
        <w:tc>
          <w:tcPr>
            <w:cnfStyle w:val="001000000000" w:firstRow="0" w:lastRow="0" w:firstColumn="1" w:lastColumn="0" w:oddVBand="0" w:evenVBand="0" w:oddHBand="0" w:evenHBand="0" w:firstRowFirstColumn="0" w:firstRowLastColumn="0" w:lastRowFirstColumn="0" w:lastRowLastColumn="0"/>
            <w:tcW w:w="2695" w:type="dxa"/>
          </w:tcPr>
          <w:p w:rsidR="001E2EB5" w:rsidRPr="00B7208C" w:rsidRDefault="001E2EB5" w:rsidP="001E2EB5">
            <w:pPr>
              <w:spacing w:line="240" w:lineRule="auto"/>
              <w:ind w:hanging="30"/>
              <w:rPr>
                <w:b w:val="0"/>
                <w:color w:val="000000" w:themeColor="text1"/>
                <w:sz w:val="20"/>
                <w:szCs w:val="20"/>
              </w:rPr>
            </w:pPr>
            <w:r w:rsidRPr="00B7208C">
              <w:rPr>
                <w:b w:val="0"/>
                <w:color w:val="000000" w:themeColor="text1"/>
                <w:sz w:val="20"/>
                <w:szCs w:val="20"/>
              </w:rPr>
              <w:t>Persons under 5 years</w:t>
            </w:r>
          </w:p>
        </w:tc>
        <w:tc>
          <w:tcPr>
            <w:tcW w:w="990" w:type="dxa"/>
          </w:tcPr>
          <w:p w:rsidR="001E2EB5" w:rsidRPr="00B7208C" w:rsidRDefault="001E2EB5" w:rsidP="001E2EB5">
            <w:pPr>
              <w:spacing w:line="240" w:lineRule="auto"/>
              <w:ind w:hanging="3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5.30%</w:t>
            </w:r>
          </w:p>
        </w:tc>
      </w:tr>
      <w:tr w:rsidR="001E2EB5" w:rsidRPr="00B7208C" w:rsidTr="001E2EB5">
        <w:trPr>
          <w:trHeight w:val="316"/>
        </w:trPr>
        <w:tc>
          <w:tcPr>
            <w:cnfStyle w:val="001000000000" w:firstRow="0" w:lastRow="0" w:firstColumn="1" w:lastColumn="0" w:oddVBand="0" w:evenVBand="0" w:oddHBand="0" w:evenHBand="0" w:firstRowFirstColumn="0" w:firstRowLastColumn="0" w:lastRowFirstColumn="0" w:lastRowLastColumn="0"/>
            <w:tcW w:w="2695" w:type="dxa"/>
          </w:tcPr>
          <w:p w:rsidR="001E2EB5" w:rsidRPr="00B7208C" w:rsidRDefault="001E2EB5" w:rsidP="001E2EB5">
            <w:pPr>
              <w:spacing w:line="240" w:lineRule="auto"/>
              <w:ind w:hanging="30"/>
              <w:rPr>
                <w:b w:val="0"/>
                <w:color w:val="000000" w:themeColor="text1"/>
                <w:sz w:val="20"/>
                <w:szCs w:val="20"/>
              </w:rPr>
            </w:pPr>
            <w:r w:rsidRPr="00B7208C">
              <w:rPr>
                <w:b w:val="0"/>
                <w:color w:val="000000" w:themeColor="text1"/>
                <w:sz w:val="20"/>
                <w:szCs w:val="20"/>
              </w:rPr>
              <w:t>Persons under 18 years</w:t>
            </w:r>
          </w:p>
        </w:tc>
        <w:tc>
          <w:tcPr>
            <w:tcW w:w="990" w:type="dxa"/>
          </w:tcPr>
          <w:p w:rsidR="001E2EB5" w:rsidRPr="00B7208C" w:rsidRDefault="001E2EB5" w:rsidP="001E2EB5">
            <w:pPr>
              <w:spacing w:line="240" w:lineRule="auto"/>
              <w:ind w:hanging="3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18.80%</w:t>
            </w:r>
          </w:p>
        </w:tc>
      </w:tr>
      <w:tr w:rsidR="001E2EB5" w:rsidRPr="00B7208C" w:rsidTr="001E2EB5">
        <w:trPr>
          <w:trHeight w:val="316"/>
        </w:trPr>
        <w:tc>
          <w:tcPr>
            <w:cnfStyle w:val="001000000000" w:firstRow="0" w:lastRow="0" w:firstColumn="1" w:lastColumn="0" w:oddVBand="0" w:evenVBand="0" w:oddHBand="0" w:evenHBand="0" w:firstRowFirstColumn="0" w:firstRowLastColumn="0" w:lastRowFirstColumn="0" w:lastRowLastColumn="0"/>
            <w:tcW w:w="2695" w:type="dxa"/>
          </w:tcPr>
          <w:p w:rsidR="001E2EB5" w:rsidRPr="00B7208C" w:rsidRDefault="001E2EB5" w:rsidP="001E2EB5">
            <w:pPr>
              <w:spacing w:line="240" w:lineRule="auto"/>
              <w:ind w:hanging="30"/>
              <w:rPr>
                <w:b w:val="0"/>
                <w:color w:val="000000" w:themeColor="text1"/>
                <w:sz w:val="20"/>
                <w:szCs w:val="20"/>
              </w:rPr>
            </w:pPr>
            <w:r w:rsidRPr="00B7208C">
              <w:rPr>
                <w:b w:val="0"/>
                <w:color w:val="000000" w:themeColor="text1"/>
                <w:sz w:val="20"/>
                <w:szCs w:val="20"/>
              </w:rPr>
              <w:t>Persons 65 years and over</w:t>
            </w:r>
          </w:p>
        </w:tc>
        <w:tc>
          <w:tcPr>
            <w:tcW w:w="990" w:type="dxa"/>
          </w:tcPr>
          <w:p w:rsidR="001E2EB5" w:rsidRPr="00B7208C" w:rsidRDefault="001E2EB5" w:rsidP="001E2EB5">
            <w:pPr>
              <w:spacing w:line="240" w:lineRule="auto"/>
              <w:ind w:hanging="3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18.40%</w:t>
            </w:r>
          </w:p>
        </w:tc>
      </w:tr>
      <w:tr w:rsidR="001E2EB5" w:rsidRPr="00B7208C" w:rsidTr="001E2EB5">
        <w:trPr>
          <w:trHeight w:val="316"/>
        </w:trPr>
        <w:tc>
          <w:tcPr>
            <w:cnfStyle w:val="001000000000" w:firstRow="0" w:lastRow="0" w:firstColumn="1" w:lastColumn="0" w:oddVBand="0" w:evenVBand="0" w:oddHBand="0" w:evenHBand="0" w:firstRowFirstColumn="0" w:firstRowLastColumn="0" w:lastRowFirstColumn="0" w:lastRowLastColumn="0"/>
            <w:tcW w:w="2695" w:type="dxa"/>
          </w:tcPr>
          <w:p w:rsidR="001E2EB5" w:rsidRPr="00B7208C" w:rsidRDefault="001E2EB5" w:rsidP="001E2EB5">
            <w:pPr>
              <w:spacing w:line="240" w:lineRule="auto"/>
              <w:ind w:hanging="30"/>
              <w:rPr>
                <w:b w:val="0"/>
                <w:color w:val="000000" w:themeColor="text1"/>
                <w:sz w:val="20"/>
                <w:szCs w:val="20"/>
              </w:rPr>
            </w:pPr>
            <w:r w:rsidRPr="00B7208C">
              <w:rPr>
                <w:b w:val="0"/>
                <w:color w:val="000000" w:themeColor="text1"/>
                <w:sz w:val="20"/>
                <w:szCs w:val="20"/>
              </w:rPr>
              <w:t>Female persons</w:t>
            </w:r>
          </w:p>
        </w:tc>
        <w:tc>
          <w:tcPr>
            <w:tcW w:w="990" w:type="dxa"/>
          </w:tcPr>
          <w:p w:rsidR="001E2EB5" w:rsidRPr="00B7208C" w:rsidRDefault="001E2EB5" w:rsidP="001E2EB5">
            <w:pPr>
              <w:spacing w:line="240" w:lineRule="auto"/>
              <w:ind w:hanging="3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51.70%</w:t>
            </w:r>
          </w:p>
        </w:tc>
      </w:tr>
      <w:tr w:rsidR="001E2EB5" w:rsidRPr="00B7208C" w:rsidTr="001E2EB5">
        <w:trPr>
          <w:trHeight w:val="316"/>
        </w:trPr>
        <w:tc>
          <w:tcPr>
            <w:cnfStyle w:val="001000000000" w:firstRow="0" w:lastRow="0" w:firstColumn="1" w:lastColumn="0" w:oddVBand="0" w:evenVBand="0" w:oddHBand="0" w:evenHBand="0" w:firstRowFirstColumn="0" w:firstRowLastColumn="0" w:lastRowFirstColumn="0" w:lastRowLastColumn="0"/>
            <w:tcW w:w="2695" w:type="dxa"/>
          </w:tcPr>
          <w:p w:rsidR="001E2EB5" w:rsidRPr="00B7208C" w:rsidRDefault="001E2EB5" w:rsidP="001E2EB5">
            <w:pPr>
              <w:spacing w:line="240" w:lineRule="auto"/>
              <w:ind w:hanging="30"/>
              <w:rPr>
                <w:b w:val="0"/>
                <w:color w:val="000000" w:themeColor="text1"/>
                <w:sz w:val="20"/>
                <w:szCs w:val="20"/>
              </w:rPr>
            </w:pPr>
            <w:r w:rsidRPr="00B7208C">
              <w:rPr>
                <w:b w:val="0"/>
                <w:color w:val="000000" w:themeColor="text1"/>
                <w:sz w:val="20"/>
                <w:szCs w:val="20"/>
              </w:rPr>
              <w:t>Male persons</w:t>
            </w:r>
          </w:p>
        </w:tc>
        <w:tc>
          <w:tcPr>
            <w:tcW w:w="990" w:type="dxa"/>
          </w:tcPr>
          <w:p w:rsidR="001E2EB5" w:rsidRPr="00B7208C" w:rsidRDefault="001E2EB5" w:rsidP="001E2EB5">
            <w:pPr>
              <w:spacing w:line="240" w:lineRule="auto"/>
              <w:ind w:hanging="3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08C">
              <w:rPr>
                <w:color w:val="000000" w:themeColor="text1"/>
                <w:sz w:val="20"/>
                <w:szCs w:val="20"/>
              </w:rPr>
              <w:t xml:space="preserve">48.3% </w:t>
            </w:r>
          </w:p>
        </w:tc>
      </w:tr>
    </w:tbl>
    <w:p w:rsidR="001E2EB5" w:rsidRPr="001E2EB5" w:rsidRDefault="001E2EB5" w:rsidP="001E2EB5"/>
    <w:p w:rsidR="003D03A0" w:rsidRDefault="003D03A0" w:rsidP="001E2EB5">
      <w:pPr>
        <w:ind w:firstLine="0"/>
      </w:pPr>
    </w:p>
    <w:p w:rsidR="00982B41" w:rsidRPr="00B7208C" w:rsidRDefault="00982B41" w:rsidP="00982B41">
      <w:pPr>
        <w:pStyle w:val="NoSpacing"/>
        <w:spacing w:line="480" w:lineRule="auto"/>
      </w:pPr>
      <w:r w:rsidRPr="00B7208C">
        <w:rPr>
          <w:color w:val="000000" w:themeColor="text1"/>
        </w:rPr>
        <w:t xml:space="preserve">Allegheny </w:t>
      </w:r>
      <w:proofErr w:type="gramStart"/>
      <w:r w:rsidRPr="00B7208C">
        <w:rPr>
          <w:color w:val="000000" w:themeColor="text1"/>
        </w:rPr>
        <w:t>county</w:t>
      </w:r>
      <w:proofErr w:type="gramEnd"/>
      <w:r w:rsidRPr="00B7208C">
        <w:rPr>
          <w:color w:val="000000" w:themeColor="text1"/>
        </w:rPr>
        <w:t xml:space="preserve"> is in southwestern Pa serving over 1.223M residents</w:t>
      </w:r>
      <w:sdt>
        <w:sdtPr>
          <w:id w:val="-2135930174"/>
          <w:citation/>
        </w:sdtPr>
        <w:sdtEndPr/>
        <w:sdtContent>
          <w:r w:rsidRPr="00B7208C">
            <w:fldChar w:fldCharType="begin"/>
          </w:r>
          <w:r w:rsidRPr="00B7208C">
            <w:instrText xml:space="preserve"> CITATION Uni17 \l 1033 </w:instrText>
          </w:r>
          <w:r w:rsidRPr="00B7208C">
            <w:fldChar w:fldCharType="separate"/>
          </w:r>
          <w:r>
            <w:rPr>
              <w:noProof/>
            </w:rPr>
            <w:t xml:space="preserve"> </w:t>
          </w:r>
          <w:r w:rsidRPr="00B06FC6">
            <w:rPr>
              <w:noProof/>
            </w:rPr>
            <w:t>(Census, 2017)</w:t>
          </w:r>
          <w:r w:rsidRPr="00B7208C">
            <w:fldChar w:fldCharType="end"/>
          </w:r>
        </w:sdtContent>
      </w:sdt>
      <w:r w:rsidRPr="00B7208C">
        <w:t xml:space="preserve">. Allegheny </w:t>
      </w:r>
      <w:proofErr w:type="gramStart"/>
      <w:r w:rsidRPr="00B7208C">
        <w:t>county’s</w:t>
      </w:r>
      <w:proofErr w:type="gramEnd"/>
      <w:r w:rsidRPr="00B7208C">
        <w:t xml:space="preserve"> terrain is transected by the Allegheny and Monongahela Rivers which converge into the Ohio River. The three rivers boarder downtown Pittsburgh, the heart of Allegheny </w:t>
      </w:r>
      <w:proofErr w:type="gramStart"/>
      <w:r w:rsidRPr="00B7208C">
        <w:t>county</w:t>
      </w:r>
      <w:proofErr w:type="gramEnd"/>
      <w:r w:rsidRPr="00B7208C">
        <w:t xml:space="preserve">. Due to the vast </w:t>
      </w:r>
      <w:proofErr w:type="gramStart"/>
      <w:r w:rsidRPr="00B7208C">
        <w:t>water ways</w:t>
      </w:r>
      <w:proofErr w:type="gramEnd"/>
      <w:r w:rsidRPr="00B7208C">
        <w:t xml:space="preserve"> ingrained within the county, Pittsburgh is known as the city of bridges; 446 to be exact. Which is more than any other city in the world </w:t>
      </w:r>
      <w:sdt>
        <w:sdtPr>
          <w:id w:val="1546718687"/>
          <w:citation/>
        </w:sdtPr>
        <w:sdtEndPr/>
        <w:sdtContent>
          <w:r w:rsidRPr="00B7208C">
            <w:fldChar w:fldCharType="begin"/>
          </w:r>
          <w:r w:rsidRPr="00B7208C">
            <w:instrText xml:space="preserve"> CITATION Mar03 \l 1033 </w:instrText>
          </w:r>
          <w:r w:rsidRPr="00B7208C">
            <w:fldChar w:fldCharType="separate"/>
          </w:r>
          <w:r w:rsidRPr="00B06FC6">
            <w:rPr>
              <w:noProof/>
            </w:rPr>
            <w:t>(Cipriani, 2003)</w:t>
          </w:r>
          <w:r w:rsidRPr="00B7208C">
            <w:fldChar w:fldCharType="end"/>
          </w:r>
        </w:sdtContent>
      </w:sdt>
      <w:r w:rsidRPr="00B7208C">
        <w:t xml:space="preserve">. Throughout the iron city of bridges, Allegheny County is home to a variety of residents outlined in Tables 2 &amp; 3 listed above </w:t>
      </w:r>
      <w:sdt>
        <w:sdtPr>
          <w:id w:val="-2002572584"/>
          <w:citation/>
        </w:sdtPr>
        <w:sdtEndPr/>
        <w:sdtContent>
          <w:r w:rsidRPr="00B7208C">
            <w:fldChar w:fldCharType="begin"/>
          </w:r>
          <w:r w:rsidRPr="00B7208C">
            <w:instrText xml:space="preserve"> CITATION Uni17 \l 1033 </w:instrText>
          </w:r>
          <w:r w:rsidRPr="00B7208C">
            <w:fldChar w:fldCharType="separate"/>
          </w:r>
          <w:r w:rsidRPr="00B06FC6">
            <w:rPr>
              <w:noProof/>
            </w:rPr>
            <w:t>(Census, 2017)</w:t>
          </w:r>
          <w:r w:rsidRPr="00B7208C">
            <w:fldChar w:fldCharType="end"/>
          </w:r>
        </w:sdtContent>
      </w:sdt>
      <w:r w:rsidRPr="00B7208C">
        <w:t xml:space="preserve">. </w:t>
      </w:r>
    </w:p>
    <w:p w:rsidR="00982B41" w:rsidRPr="001C5FBD" w:rsidRDefault="00982B41" w:rsidP="001C5FBD">
      <w:pPr>
        <w:pStyle w:val="Heading2"/>
      </w:pPr>
      <w:bookmarkStart w:id="13" w:name="_Toc2703254"/>
      <w:bookmarkStart w:id="14" w:name="_Toc21953119"/>
      <w:r w:rsidRPr="001C5FBD">
        <w:t>Public Health Accreditation</w:t>
      </w:r>
      <w:bookmarkEnd w:id="13"/>
      <w:bookmarkEnd w:id="14"/>
      <w:r w:rsidRPr="001C5FBD">
        <w:t xml:space="preserve"> </w:t>
      </w:r>
    </w:p>
    <w:p w:rsidR="00982B41" w:rsidRPr="00B7208C" w:rsidRDefault="00982B41" w:rsidP="00982B41">
      <w:r w:rsidRPr="00B7208C">
        <w:t xml:space="preserve">Eligible organizations for public health accreditation must have primary responsibility for </w:t>
      </w:r>
      <w:r>
        <w:t xml:space="preserve">the delivery of </w:t>
      </w:r>
      <w:r w:rsidRPr="00B7208C">
        <w:t xml:space="preserve">public health </w:t>
      </w:r>
      <w:r>
        <w:t xml:space="preserve">services </w:t>
      </w:r>
      <w:r w:rsidRPr="00B7208C">
        <w:t>at the tribal, state, territorial, or local level</w:t>
      </w:r>
      <w:sdt>
        <w:sdtPr>
          <w:id w:val="-179897387"/>
          <w:citation/>
        </w:sdtPr>
        <w:sdtEndPr/>
        <w:sdtContent>
          <w:r w:rsidRPr="00B7208C">
            <w:fldChar w:fldCharType="begin"/>
          </w:r>
          <w:r w:rsidRPr="00B7208C">
            <w:instrText xml:space="preserve"> CITATION Pub18 \l 1033 </w:instrText>
          </w:r>
          <w:r w:rsidRPr="00B7208C">
            <w:fldChar w:fldCharType="separate"/>
          </w:r>
          <w:r>
            <w:rPr>
              <w:noProof/>
            </w:rPr>
            <w:t xml:space="preserve"> (Board, 2018)</w:t>
          </w:r>
          <w:r w:rsidRPr="00B7208C">
            <w:fldChar w:fldCharType="end"/>
          </w:r>
        </w:sdtContent>
      </w:sdt>
      <w:r w:rsidRPr="00B7208C">
        <w:t xml:space="preserve">. These entities must operate in a </w:t>
      </w:r>
      <w:r w:rsidRPr="00B7208C">
        <w:lastRenderedPageBreak/>
        <w:t xml:space="preserve">manner consistent with federal, tribal, state, territorial, and local statutes. However, the Public Health Accreditation Board (PHAB) determines the health department’s eligibility based on the department’s ability to meet a set of standards and measures. </w:t>
      </w:r>
      <w:sdt>
        <w:sdtPr>
          <w:id w:val="833960158"/>
          <w:citation/>
        </w:sdtPr>
        <w:sdtEndPr/>
        <w:sdtContent>
          <w:r w:rsidRPr="00B7208C">
            <w:fldChar w:fldCharType="begin"/>
          </w:r>
          <w:r w:rsidRPr="00B7208C">
            <w:instrText xml:space="preserve"> CITATION Pub16 \l 1033 </w:instrText>
          </w:r>
          <w:r w:rsidRPr="00B7208C">
            <w:fldChar w:fldCharType="separate"/>
          </w:r>
          <w:r>
            <w:rPr>
              <w:noProof/>
            </w:rPr>
            <w:t>(Public Health Accreditation Board, 2016)</w:t>
          </w:r>
          <w:r w:rsidRPr="00B7208C">
            <w:fldChar w:fldCharType="end"/>
          </w:r>
        </w:sdtContent>
      </w:sdt>
      <w:r w:rsidRPr="00B7208C">
        <w:t>. In 2017, the Allegheny County Health Department achieved national accreditation.</w:t>
      </w:r>
    </w:p>
    <w:p w:rsidR="00982B41" w:rsidRPr="00B7208C" w:rsidRDefault="00982B41" w:rsidP="00982B41">
      <w:r w:rsidRPr="00B7208C">
        <w:t xml:space="preserve">The goal of public health accreditation is to improve and protect the health of the public by advancing and ultimately transforming the quality and performance of state, local, tribal, and territorial public health departments </w:t>
      </w:r>
      <w:sdt>
        <w:sdtPr>
          <w:id w:val="252408044"/>
          <w:citation/>
        </w:sdtPr>
        <w:sdtEndPr/>
        <w:sdtContent>
          <w:r w:rsidRPr="00B7208C">
            <w:fldChar w:fldCharType="begin"/>
          </w:r>
          <w:r w:rsidRPr="00B7208C">
            <w:instrText xml:space="preserve"> CITATION Pub18 \l 1033 </w:instrText>
          </w:r>
          <w:r w:rsidRPr="00B7208C">
            <w:fldChar w:fldCharType="separate"/>
          </w:r>
          <w:r>
            <w:rPr>
              <w:noProof/>
            </w:rPr>
            <w:t>(Board, 2018)</w:t>
          </w:r>
          <w:r w:rsidRPr="00B7208C">
            <w:fldChar w:fldCharType="end"/>
          </w:r>
        </w:sdtContent>
      </w:sdt>
      <w:r w:rsidRPr="00B7208C">
        <w:t xml:space="preserve">. Through accreditation, health departments must demonstrate </w:t>
      </w:r>
      <w:r>
        <w:t>the</w:t>
      </w:r>
      <w:r w:rsidRPr="00B7208C">
        <w:t xml:space="preserve"> workforce is able </w:t>
      </w:r>
      <w:proofErr w:type="gramStart"/>
      <w:r w:rsidRPr="00B7208C">
        <w:t>to competently deliver</w:t>
      </w:r>
      <w:proofErr w:type="gramEnd"/>
      <w:r w:rsidRPr="00B7208C">
        <w:t xml:space="preserve"> the Ten Essential Services of Public Health, Figure 2. The Ten Essential Services, along with the core functions of public health (assessment, policy development, and assurance)</w:t>
      </w:r>
      <w:r>
        <w:t>,</w:t>
      </w:r>
      <w:r w:rsidRPr="00B7208C">
        <w:t xml:space="preserve"> are the foundation for local public health practice. Through the initial accreditation process and subsequent reaccreditation, health departments can continually advance their infrastructure to meet the needs of the population served. During the accreditation process, health departments must provide supporting documentation to meet each indicated domain’s measures outlined by the Public Health Accreditation Board </w:t>
      </w:r>
      <w:sdt>
        <w:sdtPr>
          <w:id w:val="-285731399"/>
          <w:citation/>
        </w:sdtPr>
        <w:sdtEndPr/>
        <w:sdtContent>
          <w:r w:rsidRPr="00B7208C">
            <w:fldChar w:fldCharType="begin"/>
          </w:r>
          <w:r w:rsidRPr="00B7208C">
            <w:instrText xml:space="preserve"> CITATION Pub18 \l 1033 </w:instrText>
          </w:r>
          <w:r w:rsidRPr="00B7208C">
            <w:fldChar w:fldCharType="separate"/>
          </w:r>
          <w:r>
            <w:rPr>
              <w:noProof/>
            </w:rPr>
            <w:t>(Board, 2018)</w:t>
          </w:r>
          <w:r w:rsidRPr="00B7208C">
            <w:fldChar w:fldCharType="end"/>
          </w:r>
        </w:sdtContent>
      </w:sdt>
      <w:r w:rsidRPr="00B7208C">
        <w:t xml:space="preserve">. </w:t>
      </w:r>
    </w:p>
    <w:p w:rsidR="00982B41" w:rsidRPr="00B7208C" w:rsidRDefault="00982B41" w:rsidP="00982B41"/>
    <w:p w:rsidR="001C5FBD" w:rsidRDefault="00982B41" w:rsidP="00982B41">
      <w:pPr>
        <w:jc w:val="center"/>
      </w:pPr>
      <w:r w:rsidRPr="00B7208C">
        <w:rPr>
          <w:noProof/>
        </w:rPr>
        <w:drawing>
          <wp:inline distT="0" distB="0" distL="0" distR="0" wp14:anchorId="39E87461" wp14:editId="25C5832F">
            <wp:extent cx="2870791" cy="2870791"/>
            <wp:effectExtent l="0" t="0" r="6350" b="6350"/>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blic_Health_Wheel.jpg"/>
                    <pic:cNvPicPr/>
                  </pic:nvPicPr>
                  <pic:blipFill>
                    <a:blip r:embed="rId22">
                      <a:extLst>
                        <a:ext uri="{28A0092B-C50C-407E-A947-70E740481C1C}">
                          <a14:useLocalDpi xmlns:a14="http://schemas.microsoft.com/office/drawing/2010/main" val="0"/>
                        </a:ext>
                      </a:extLst>
                    </a:blip>
                    <a:stretch>
                      <a:fillRect/>
                    </a:stretch>
                  </pic:blipFill>
                  <pic:spPr>
                    <a:xfrm>
                      <a:off x="0" y="0"/>
                      <a:ext cx="2881635" cy="2881635"/>
                    </a:xfrm>
                    <a:prstGeom prst="rect">
                      <a:avLst/>
                    </a:prstGeom>
                  </pic:spPr>
                </pic:pic>
              </a:graphicData>
            </a:graphic>
          </wp:inline>
        </w:drawing>
      </w:r>
    </w:p>
    <w:p w:rsidR="001C5FBD" w:rsidRPr="00B7208C" w:rsidRDefault="001C5FBD" w:rsidP="001C5FBD">
      <w:pPr>
        <w:pStyle w:val="Caption"/>
        <w:keepNext/>
      </w:pPr>
      <w:bookmarkStart w:id="15" w:name="_Toc21953170"/>
      <w:r>
        <w:lastRenderedPageBreak/>
        <w:t xml:space="preserve">Figure </w:t>
      </w:r>
      <w:r>
        <w:fldChar w:fldCharType="begin"/>
      </w:r>
      <w:r>
        <w:instrText xml:space="preserve"> SEQ Figure \* ARABIC </w:instrText>
      </w:r>
      <w:r>
        <w:fldChar w:fldCharType="separate"/>
      </w:r>
      <w:r w:rsidR="006B1F48">
        <w:t>2</w:t>
      </w:r>
      <w:r>
        <w:fldChar w:fldCharType="end"/>
      </w:r>
      <w:r>
        <w:t xml:space="preserve"> Ten essential Services of Public </w:t>
      </w:r>
      <w:r w:rsidRPr="00B7208C">
        <w:t>Health</w:t>
      </w:r>
      <w:r>
        <w:rPr>
          <w:rStyle w:val="FootnoteReference"/>
        </w:rPr>
        <w:footnoteReference w:id="1"/>
      </w:r>
      <w:bookmarkEnd w:id="15"/>
    </w:p>
    <w:p w:rsidR="00982B41" w:rsidRPr="001C5FBD" w:rsidRDefault="000602B5" w:rsidP="00E950D3">
      <w:pPr>
        <w:pStyle w:val="NoSpacing"/>
        <w:spacing w:line="480" w:lineRule="auto"/>
        <w:jc w:val="center"/>
        <w:rPr>
          <w:sz w:val="22"/>
          <w:szCs w:val="22"/>
        </w:rPr>
      </w:pPr>
      <w:sdt>
        <w:sdtPr>
          <w:rPr>
            <w:shd w:val="clear" w:color="auto" w:fill="FFFFFF"/>
          </w:rPr>
          <w:id w:val="-19852386"/>
          <w:citation/>
        </w:sdtPr>
        <w:sdtEndPr>
          <w:rPr>
            <w:sz w:val="22"/>
            <w:szCs w:val="22"/>
          </w:rPr>
        </w:sdtEndPr>
        <w:sdtContent>
          <w:r w:rsidR="00982B41" w:rsidRPr="001C5FBD">
            <w:rPr>
              <w:sz w:val="22"/>
              <w:szCs w:val="22"/>
              <w:shd w:val="clear" w:color="auto" w:fill="FFFFFF"/>
            </w:rPr>
            <w:fldChar w:fldCharType="begin"/>
          </w:r>
          <w:r w:rsidR="00982B41" w:rsidRPr="001C5FBD">
            <w:rPr>
              <w:sz w:val="22"/>
              <w:szCs w:val="22"/>
              <w:shd w:val="clear" w:color="auto" w:fill="FFFFFF"/>
            </w:rPr>
            <w:instrText xml:space="preserve"> CITATION Hea88 \l 1033 </w:instrText>
          </w:r>
          <w:r w:rsidR="00982B41" w:rsidRPr="001C5FBD">
            <w:rPr>
              <w:sz w:val="22"/>
              <w:szCs w:val="22"/>
              <w:shd w:val="clear" w:color="auto" w:fill="FFFFFF"/>
            </w:rPr>
            <w:fldChar w:fldCharType="separate"/>
          </w:r>
          <w:r w:rsidR="00982B41" w:rsidRPr="001C5FBD">
            <w:rPr>
              <w:noProof/>
              <w:sz w:val="22"/>
              <w:szCs w:val="22"/>
              <w:shd w:val="clear" w:color="auto" w:fill="FFFFFF"/>
            </w:rPr>
            <w:t>(Health C. f., The Future of Public Health , 1988)</w:t>
          </w:r>
          <w:r w:rsidR="00982B41" w:rsidRPr="001C5FBD">
            <w:rPr>
              <w:sz w:val="22"/>
              <w:szCs w:val="22"/>
              <w:shd w:val="clear" w:color="auto" w:fill="FFFFFF"/>
            </w:rPr>
            <w:fldChar w:fldCharType="end"/>
          </w:r>
        </w:sdtContent>
      </w:sdt>
    </w:p>
    <w:p w:rsidR="00982B41" w:rsidRPr="001C5FBD" w:rsidRDefault="00982B41" w:rsidP="005C50E1">
      <w:pPr>
        <w:pStyle w:val="Heading2"/>
        <w:spacing w:after="120"/>
      </w:pPr>
      <w:bookmarkStart w:id="16" w:name="_Toc2703255"/>
      <w:bookmarkStart w:id="17" w:name="_Toc21953120"/>
      <w:r w:rsidRPr="001C5FBD">
        <w:t>Benefits &amp; Standards of Accreditation</w:t>
      </w:r>
      <w:bookmarkEnd w:id="16"/>
      <w:bookmarkEnd w:id="17"/>
      <w:r w:rsidRPr="001C5FBD">
        <w:t xml:space="preserve"> </w:t>
      </w:r>
    </w:p>
    <w:p w:rsidR="00982B41" w:rsidRPr="00B7208C" w:rsidRDefault="00982B41" w:rsidP="00982B41">
      <w:pPr>
        <w:pStyle w:val="NoSpacing"/>
        <w:spacing w:line="480" w:lineRule="auto"/>
      </w:pPr>
      <w:r w:rsidRPr="00B7208C">
        <w:t xml:space="preserve">The benefits of accreditation are unique to every health department. Accreditation is not required for health departments in the United States, nor for local and municipal health departments in Pennsylvania to receive funding under Act 315. </w:t>
      </w:r>
      <w:proofErr w:type="gramStart"/>
      <w:r w:rsidRPr="00B7208C">
        <w:t>Accreditation through PHAB is conducted voluntarily by the health department</w:t>
      </w:r>
      <w:proofErr w:type="gramEnd"/>
      <w:r w:rsidRPr="00B7208C">
        <w:t>. However, common benefits from health department accreditation include improvements in</w:t>
      </w:r>
      <w:r>
        <w:t>:</w:t>
      </w:r>
      <w:r w:rsidRPr="00B7208C">
        <w:t xml:space="preserve"> </w:t>
      </w:r>
      <w:sdt>
        <w:sdtPr>
          <w:id w:val="607780586"/>
          <w:citation/>
        </w:sdtPr>
        <w:sdtEndPr/>
        <w:sdtContent>
          <w:r w:rsidRPr="00B7208C">
            <w:fldChar w:fldCharType="begin"/>
          </w:r>
          <w:r w:rsidRPr="00B7208C">
            <w:instrText xml:space="preserve"> CITATION Pub16 \l 1033 </w:instrText>
          </w:r>
          <w:r w:rsidRPr="00B7208C">
            <w:fldChar w:fldCharType="separate"/>
          </w:r>
          <w:r w:rsidRPr="00B06FC6">
            <w:rPr>
              <w:noProof/>
            </w:rPr>
            <w:t>(Public Health Accreditation Board, 2016)</w:t>
          </w:r>
          <w:r w:rsidRPr="00B7208C">
            <w:fldChar w:fldCharType="end"/>
          </w:r>
        </w:sdtContent>
      </w:sdt>
    </w:p>
    <w:p w:rsidR="00982B41" w:rsidRPr="00044B0D" w:rsidRDefault="00982B41" w:rsidP="000822D4">
      <w:pPr>
        <w:pStyle w:val="NoSpacing"/>
        <w:numPr>
          <w:ilvl w:val="0"/>
          <w:numId w:val="17"/>
        </w:numPr>
        <w:jc w:val="left"/>
        <w:rPr>
          <w:i/>
        </w:rPr>
      </w:pPr>
      <w:r w:rsidRPr="00044B0D">
        <w:rPr>
          <w:i/>
        </w:rPr>
        <w:t xml:space="preserve">Quality improvement – quality and performance improvement opportunities; </w:t>
      </w:r>
    </w:p>
    <w:p w:rsidR="00982B41" w:rsidRPr="00044B0D" w:rsidRDefault="00982B41" w:rsidP="000822D4">
      <w:pPr>
        <w:pStyle w:val="NoSpacing"/>
        <w:numPr>
          <w:ilvl w:val="0"/>
          <w:numId w:val="17"/>
        </w:numPr>
        <w:jc w:val="left"/>
        <w:rPr>
          <w:i/>
        </w:rPr>
      </w:pPr>
      <w:r w:rsidRPr="00044B0D">
        <w:rPr>
          <w:i/>
        </w:rPr>
        <w:t xml:space="preserve">Accountability with external stakeholders; </w:t>
      </w:r>
    </w:p>
    <w:p w:rsidR="005C50E1" w:rsidRPr="005C50E1" w:rsidRDefault="00982B41" w:rsidP="000822D4">
      <w:pPr>
        <w:pStyle w:val="NoSpacing"/>
        <w:numPr>
          <w:ilvl w:val="0"/>
          <w:numId w:val="17"/>
        </w:numPr>
        <w:jc w:val="left"/>
        <w:rPr>
          <w:i/>
        </w:rPr>
      </w:pPr>
      <w:r w:rsidRPr="00044B0D">
        <w:rPr>
          <w:i/>
        </w:rPr>
        <w:t>Relationships between health departments and community stakeholders; and</w:t>
      </w:r>
    </w:p>
    <w:p w:rsidR="00982B41" w:rsidRPr="00044B0D" w:rsidRDefault="00982B41" w:rsidP="000822D4">
      <w:pPr>
        <w:pStyle w:val="NoSpacing"/>
        <w:numPr>
          <w:ilvl w:val="0"/>
          <w:numId w:val="17"/>
        </w:numPr>
        <w:jc w:val="left"/>
        <w:rPr>
          <w:i/>
        </w:rPr>
      </w:pPr>
      <w:r w:rsidRPr="00044B0D">
        <w:rPr>
          <w:i/>
        </w:rPr>
        <w:t xml:space="preserve">The ability for health departments to identify strengths and weaknesses. </w:t>
      </w:r>
    </w:p>
    <w:p w:rsidR="00982B41" w:rsidRPr="00B7208C" w:rsidRDefault="00982B41" w:rsidP="00982B41">
      <w:r w:rsidRPr="00B7208C">
        <w:t xml:space="preserve">For all health departments, the Public Health Accreditation Boards defines standards and measures that </w:t>
      </w:r>
      <w:proofErr w:type="gramStart"/>
      <w:r w:rsidRPr="00B7208C">
        <w:t>must be met</w:t>
      </w:r>
      <w:proofErr w:type="gramEnd"/>
      <w:r w:rsidRPr="00B7208C">
        <w:t xml:space="preserve"> in order to achieve accreditation. The standards and measures reflect</w:t>
      </w:r>
      <w:r>
        <w:t xml:space="preserve"> </w:t>
      </w:r>
      <w:r w:rsidRPr="00B7208C">
        <w:t xml:space="preserve">the Ten Essential Services of Public Health (Figure 2) and three core functions; assessment, policy development, and assurance. In partnership with the Centers for Disease Control and Prevention, public health practitioners, and the Robert Wood Johnson Foundation, the Public Health Accreditation Board continually improves national accreditation measures and standards, adapting to the needs of the community and overall promotion of better health across the nation. Although the accreditation standards </w:t>
      </w:r>
      <w:proofErr w:type="gramStart"/>
      <w:r w:rsidRPr="00B7208C">
        <w:t>are revised</w:t>
      </w:r>
      <w:proofErr w:type="gramEnd"/>
      <w:r w:rsidRPr="00B7208C">
        <w:t xml:space="preserve"> to meet the needs of the community, they carry the same core ideals</w:t>
      </w:r>
      <w:r>
        <w:t>:</w:t>
      </w:r>
      <w:r w:rsidRPr="00B7208C">
        <w:t xml:space="preserve"> </w:t>
      </w:r>
      <w:sdt>
        <w:sdtPr>
          <w:id w:val="-316114315"/>
          <w:citation/>
        </w:sdtPr>
        <w:sdtEndPr/>
        <w:sdtContent>
          <w:r w:rsidRPr="00B7208C">
            <w:fldChar w:fldCharType="begin"/>
          </w:r>
          <w:r w:rsidRPr="00B7208C">
            <w:instrText xml:space="preserve"> CITATION Pub18 \l 1033 </w:instrText>
          </w:r>
          <w:r w:rsidRPr="00B7208C">
            <w:fldChar w:fldCharType="separate"/>
          </w:r>
          <w:r>
            <w:rPr>
              <w:noProof/>
            </w:rPr>
            <w:t>(Board, 2018)</w:t>
          </w:r>
          <w:r w:rsidRPr="00B7208C">
            <w:fldChar w:fldCharType="end"/>
          </w:r>
        </w:sdtContent>
      </w:sdt>
    </w:p>
    <w:p w:rsidR="00982B41" w:rsidRPr="00044B0D" w:rsidRDefault="00982B41" w:rsidP="000822D4">
      <w:pPr>
        <w:pStyle w:val="ListParagraph"/>
        <w:numPr>
          <w:ilvl w:val="0"/>
          <w:numId w:val="21"/>
        </w:numPr>
        <w:contextualSpacing/>
        <w:jc w:val="left"/>
        <w:rPr>
          <w:i/>
        </w:rPr>
      </w:pPr>
      <w:r w:rsidRPr="00044B0D">
        <w:rPr>
          <w:i/>
        </w:rPr>
        <w:t xml:space="preserve">Advance the collective public health practice </w:t>
      </w:r>
    </w:p>
    <w:p w:rsidR="00982B41" w:rsidRPr="00044B0D" w:rsidRDefault="00982B41" w:rsidP="000822D4">
      <w:pPr>
        <w:pStyle w:val="ListParagraph"/>
        <w:numPr>
          <w:ilvl w:val="0"/>
          <w:numId w:val="21"/>
        </w:numPr>
        <w:contextualSpacing/>
        <w:jc w:val="left"/>
        <w:rPr>
          <w:i/>
        </w:rPr>
      </w:pPr>
      <w:r w:rsidRPr="00044B0D">
        <w:rPr>
          <w:i/>
        </w:rPr>
        <w:lastRenderedPageBreak/>
        <w:t xml:space="preserve">Describe a moderate level of capacity </w:t>
      </w:r>
    </w:p>
    <w:p w:rsidR="00982B41" w:rsidRPr="00044B0D" w:rsidRDefault="00982B41" w:rsidP="000822D4">
      <w:pPr>
        <w:pStyle w:val="ListParagraph"/>
        <w:numPr>
          <w:ilvl w:val="1"/>
          <w:numId w:val="21"/>
        </w:numPr>
        <w:contextualSpacing/>
        <w:jc w:val="left"/>
        <w:rPr>
          <w:i/>
        </w:rPr>
      </w:pPr>
      <w:r w:rsidRPr="00044B0D">
        <w:rPr>
          <w:i/>
        </w:rPr>
        <w:t xml:space="preserve">Not minimum or maximum standards </w:t>
      </w:r>
    </w:p>
    <w:p w:rsidR="00982B41" w:rsidRPr="00044B0D" w:rsidRDefault="00982B41" w:rsidP="000822D4">
      <w:pPr>
        <w:pStyle w:val="ListParagraph"/>
        <w:numPr>
          <w:ilvl w:val="0"/>
          <w:numId w:val="21"/>
        </w:numPr>
        <w:contextualSpacing/>
        <w:jc w:val="left"/>
        <w:rPr>
          <w:i/>
        </w:rPr>
      </w:pPr>
      <w:r w:rsidRPr="00044B0D">
        <w:rPr>
          <w:i/>
        </w:rPr>
        <w:t>Be clear, avoid redundancy, and minimize burden</w:t>
      </w:r>
    </w:p>
    <w:p w:rsidR="00982B41" w:rsidRPr="00044B0D" w:rsidRDefault="00982B41" w:rsidP="000822D4">
      <w:pPr>
        <w:pStyle w:val="ListParagraph"/>
        <w:numPr>
          <w:ilvl w:val="0"/>
          <w:numId w:val="21"/>
        </w:numPr>
        <w:contextualSpacing/>
        <w:jc w:val="left"/>
        <w:rPr>
          <w:i/>
        </w:rPr>
      </w:pPr>
      <w:r w:rsidRPr="00044B0D">
        <w:rPr>
          <w:i/>
        </w:rPr>
        <w:t>Build quality improvement</w:t>
      </w:r>
    </w:p>
    <w:p w:rsidR="00982B41" w:rsidRPr="00044B0D" w:rsidRDefault="00982B41" w:rsidP="000822D4">
      <w:pPr>
        <w:pStyle w:val="ListParagraph"/>
        <w:numPr>
          <w:ilvl w:val="0"/>
          <w:numId w:val="21"/>
        </w:numPr>
        <w:contextualSpacing/>
        <w:jc w:val="left"/>
        <w:rPr>
          <w:i/>
        </w:rPr>
      </w:pPr>
      <w:r w:rsidRPr="00044B0D">
        <w:rPr>
          <w:i/>
        </w:rPr>
        <w:t>Apply to all sizes of health departments and all forms of governance structure</w:t>
      </w:r>
    </w:p>
    <w:p w:rsidR="00982B41" w:rsidRPr="00044B0D" w:rsidRDefault="00982B41" w:rsidP="000822D4">
      <w:pPr>
        <w:pStyle w:val="ListParagraph"/>
        <w:numPr>
          <w:ilvl w:val="0"/>
          <w:numId w:val="21"/>
        </w:numPr>
        <w:contextualSpacing/>
        <w:jc w:val="left"/>
        <w:rPr>
          <w:i/>
        </w:rPr>
      </w:pPr>
      <w:r w:rsidRPr="00044B0D">
        <w:rPr>
          <w:i/>
        </w:rPr>
        <w:t xml:space="preserve">Establish the same standards for tribal states and local departments </w:t>
      </w:r>
    </w:p>
    <w:p w:rsidR="00982B41" w:rsidRPr="00044B0D" w:rsidRDefault="00982B41" w:rsidP="000822D4">
      <w:pPr>
        <w:pStyle w:val="ListParagraph"/>
        <w:numPr>
          <w:ilvl w:val="1"/>
          <w:numId w:val="21"/>
        </w:numPr>
        <w:contextualSpacing/>
        <w:jc w:val="left"/>
        <w:rPr>
          <w:i/>
        </w:rPr>
      </w:pPr>
      <w:r w:rsidRPr="00044B0D">
        <w:rPr>
          <w:i/>
        </w:rPr>
        <w:t xml:space="preserve">Same standards different measures </w:t>
      </w:r>
    </w:p>
    <w:p w:rsidR="00982B41" w:rsidRPr="00044B0D" w:rsidRDefault="00982B41" w:rsidP="000822D4">
      <w:pPr>
        <w:pStyle w:val="ListParagraph"/>
        <w:numPr>
          <w:ilvl w:val="0"/>
          <w:numId w:val="21"/>
        </w:numPr>
        <w:contextualSpacing/>
        <w:jc w:val="left"/>
        <w:rPr>
          <w:i/>
        </w:rPr>
      </w:pPr>
      <w:r w:rsidRPr="00044B0D">
        <w:rPr>
          <w:i/>
        </w:rPr>
        <w:t xml:space="preserve">Be reflective of current and emerging public health issues and opportunities </w:t>
      </w:r>
    </w:p>
    <w:p w:rsidR="00982B41" w:rsidRPr="00044B0D" w:rsidRDefault="00982B41" w:rsidP="000822D4">
      <w:pPr>
        <w:pStyle w:val="ListParagraph"/>
        <w:numPr>
          <w:ilvl w:val="0"/>
          <w:numId w:val="21"/>
        </w:numPr>
        <w:contextualSpacing/>
        <w:jc w:val="left"/>
        <w:rPr>
          <w:i/>
        </w:rPr>
      </w:pPr>
      <w:r w:rsidRPr="00044B0D">
        <w:rPr>
          <w:i/>
        </w:rPr>
        <w:t xml:space="preserve">Promote effective Internal and external collaborative partnerships. </w:t>
      </w:r>
    </w:p>
    <w:p w:rsidR="00982B41" w:rsidRDefault="00982B41" w:rsidP="00982B41">
      <w:pPr>
        <w:pStyle w:val="ListParagraph"/>
        <w:rPr>
          <w:rFonts w:eastAsiaTheme="minorHAnsi"/>
        </w:rPr>
      </w:pPr>
    </w:p>
    <w:p w:rsidR="001E2EB5" w:rsidRDefault="001E2EB5" w:rsidP="00982B41">
      <w:pPr>
        <w:rPr>
          <w:rFonts w:eastAsiaTheme="minorHAnsi"/>
        </w:rPr>
      </w:pPr>
    </w:p>
    <w:p w:rsidR="001E2EB5" w:rsidRDefault="001E2EB5" w:rsidP="00982B41">
      <w:pPr>
        <w:rPr>
          <w:rFonts w:eastAsiaTheme="minorHAnsi"/>
        </w:rPr>
      </w:pPr>
    </w:p>
    <w:p w:rsidR="00982B41" w:rsidRPr="00B7208C" w:rsidRDefault="00982B41" w:rsidP="00982B41">
      <w:pPr>
        <w:rPr>
          <w:rFonts w:eastAsiaTheme="minorHAnsi"/>
        </w:rPr>
      </w:pPr>
      <w:r w:rsidRPr="00B7208C">
        <w:rPr>
          <w:rFonts w:eastAsiaTheme="minorHAnsi"/>
        </w:rPr>
        <w:t xml:space="preserve">The PHAB standards and measures </w:t>
      </w:r>
      <w:proofErr w:type="gramStart"/>
      <w:r w:rsidRPr="00B7208C">
        <w:rPr>
          <w:rFonts w:eastAsiaTheme="minorHAnsi"/>
        </w:rPr>
        <w:t>are divided</w:t>
      </w:r>
      <w:proofErr w:type="gramEnd"/>
      <w:r w:rsidRPr="00B7208C">
        <w:rPr>
          <w:rFonts w:eastAsiaTheme="minorHAnsi"/>
        </w:rPr>
        <w:t xml:space="preserve"> into twelve domains that local public health departments must submit documentation for in the accreditation process. </w:t>
      </w:r>
      <w:r>
        <w:rPr>
          <w:rFonts w:eastAsiaTheme="minorHAnsi"/>
        </w:rPr>
        <w:t xml:space="preserve">Each domain has a specific set of standards and measures that </w:t>
      </w:r>
      <w:proofErr w:type="gramStart"/>
      <w:r>
        <w:rPr>
          <w:rFonts w:eastAsiaTheme="minorHAnsi"/>
        </w:rPr>
        <w:t>must be met</w:t>
      </w:r>
      <w:proofErr w:type="gramEnd"/>
      <w:r>
        <w:rPr>
          <w:rFonts w:eastAsiaTheme="minorHAnsi"/>
        </w:rPr>
        <w:t xml:space="preserve"> to achieve accreditation. </w:t>
      </w:r>
      <w:r w:rsidRPr="00B7208C">
        <w:rPr>
          <w:rFonts w:eastAsiaTheme="minorHAnsi"/>
        </w:rPr>
        <w:t>The twelve domains are the following</w:t>
      </w:r>
      <w:bookmarkStart w:id="18" w:name="_Hlk4866001"/>
      <w:r>
        <w:rPr>
          <w:rFonts w:eastAsiaTheme="minorHAnsi"/>
        </w:rPr>
        <w:t>:</w:t>
      </w:r>
      <w:r w:rsidRPr="00B7208C">
        <w:rPr>
          <w:rFonts w:eastAsiaTheme="minorHAnsi"/>
        </w:rPr>
        <w:t xml:space="preserve"> </w:t>
      </w:r>
      <w:sdt>
        <w:sdtPr>
          <w:rPr>
            <w:rFonts w:eastAsiaTheme="minorHAnsi"/>
          </w:rPr>
          <w:id w:val="150953396"/>
          <w:citation/>
        </w:sdtPr>
        <w:sdtEndPr/>
        <w:sdtContent>
          <w:r w:rsidRPr="00B7208C">
            <w:rPr>
              <w:rFonts w:eastAsiaTheme="minorHAnsi"/>
            </w:rPr>
            <w:fldChar w:fldCharType="begin"/>
          </w:r>
          <w:r w:rsidRPr="00B7208C">
            <w:rPr>
              <w:rFonts w:eastAsiaTheme="minorHAnsi"/>
            </w:rPr>
            <w:instrText xml:space="preserve"> CITATION Pub18 \l 1033 </w:instrText>
          </w:r>
          <w:r w:rsidRPr="00B7208C">
            <w:rPr>
              <w:rFonts w:eastAsiaTheme="minorHAnsi"/>
            </w:rPr>
            <w:fldChar w:fldCharType="separate"/>
          </w:r>
          <w:r w:rsidRPr="00B06FC6">
            <w:rPr>
              <w:rFonts w:eastAsiaTheme="minorHAnsi"/>
              <w:noProof/>
            </w:rPr>
            <w:t>(Board, 2018)</w:t>
          </w:r>
          <w:r w:rsidRPr="00B7208C">
            <w:rPr>
              <w:rFonts w:eastAsiaTheme="minorHAnsi"/>
            </w:rPr>
            <w:fldChar w:fldCharType="end"/>
          </w:r>
        </w:sdtContent>
      </w:sdt>
      <w:bookmarkEnd w:id="18"/>
      <w:r>
        <w:rPr>
          <w:rFonts w:eastAsiaTheme="minorHAnsi"/>
        </w:rPr>
        <w:t xml:space="preserve"> </w:t>
      </w:r>
      <w:r w:rsidRPr="00B7208C">
        <w:rPr>
          <w:rFonts w:eastAsiaTheme="minorHAnsi"/>
        </w:rPr>
        <w:t xml:space="preserve"> </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1: Conduct and Disseminate Assessments Focused on Population Health Status and Public Health Issues Facing the Community</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2: Investigate Health Problems and Environmental Public Health Hazards to Protect the Community</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3: Inform and Educate about Public Health Issues and Functions</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4: Engage with the Community to Identify and Address Health Problems</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5: Develop Public Health Policies and Plans</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6: Enforce Public Health Laws</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7: Promote Strategies to Improve Access to Health Care</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 xml:space="preserve">Domain 8: Maintain a Competent Public Health Workforce </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9: Evaluate and Continuously Improve Processes, Programs, and Interventions</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10: Contribute to and Apply the Evidence Base of Public Health</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11: Maintain Administrative and Management Capacity</w:t>
      </w:r>
    </w:p>
    <w:p w:rsidR="00982B41" w:rsidRPr="00044B0D" w:rsidRDefault="00982B41" w:rsidP="00982B41">
      <w:pPr>
        <w:pStyle w:val="ColorfulList-Accent11"/>
        <w:spacing w:line="240" w:lineRule="auto"/>
        <w:ind w:left="360"/>
        <w:rPr>
          <w:rFonts w:ascii="Times New Roman" w:hAnsi="Times New Roman"/>
          <w:i/>
          <w:sz w:val="24"/>
          <w:szCs w:val="24"/>
        </w:rPr>
      </w:pPr>
      <w:r w:rsidRPr="00044B0D">
        <w:rPr>
          <w:rFonts w:ascii="Times New Roman" w:hAnsi="Times New Roman"/>
          <w:i/>
          <w:sz w:val="24"/>
          <w:szCs w:val="24"/>
        </w:rPr>
        <w:t>Domain 12: Maintain Capacity to Engage the Public Health Governing Entity</w:t>
      </w:r>
    </w:p>
    <w:p w:rsidR="00982B41" w:rsidRPr="005C50E1" w:rsidRDefault="00982B41" w:rsidP="005C50E1">
      <w:pPr>
        <w:pStyle w:val="Heading2"/>
      </w:pPr>
      <w:bookmarkStart w:id="19" w:name="_Toc2703256"/>
      <w:bookmarkStart w:id="20" w:name="_Toc21953121"/>
      <w:r w:rsidRPr="005C50E1">
        <w:lastRenderedPageBreak/>
        <w:t>Accreditation Process</w:t>
      </w:r>
      <w:bookmarkEnd w:id="19"/>
      <w:bookmarkEnd w:id="20"/>
    </w:p>
    <w:p w:rsidR="00982B41" w:rsidRPr="00B7208C" w:rsidRDefault="00982B41" w:rsidP="005C50E1">
      <w:r w:rsidRPr="00B7208C">
        <w:t xml:space="preserve">There are seven steps to the accreditation process indicated by PHAB. </w:t>
      </w:r>
    </w:p>
    <w:p w:rsidR="00982B41" w:rsidRPr="00B7208C" w:rsidRDefault="00982B41" w:rsidP="000822D4">
      <w:pPr>
        <w:pStyle w:val="ListParagraph"/>
        <w:numPr>
          <w:ilvl w:val="0"/>
          <w:numId w:val="19"/>
        </w:numPr>
        <w:autoSpaceDE w:val="0"/>
        <w:autoSpaceDN w:val="0"/>
        <w:adjustRightInd w:val="0"/>
        <w:contextualSpacing/>
        <w:jc w:val="left"/>
      </w:pPr>
      <w:r w:rsidRPr="00B7208C">
        <w:t>Preparation</w:t>
      </w:r>
    </w:p>
    <w:p w:rsidR="00982B41" w:rsidRPr="00B7208C" w:rsidRDefault="00982B41" w:rsidP="005C50E1">
      <w:pPr>
        <w:pStyle w:val="ListParagraph"/>
        <w:autoSpaceDE w:val="0"/>
        <w:autoSpaceDN w:val="0"/>
        <w:adjustRightInd w:val="0"/>
        <w:ind w:left="1440" w:firstLine="0"/>
      </w:pPr>
      <w:r w:rsidRPr="00B7208C">
        <w:t>Health departments gather resources and prepare for the accreditation process. The appointment of a designated accreditation coordinator within the agency help</w:t>
      </w:r>
      <w:r>
        <w:t>s</w:t>
      </w:r>
      <w:r w:rsidRPr="00B7208C">
        <w:t xml:space="preserve"> to facilitate all documentation. The coordinator simultaneously functions as the subject matter expert (SME) during the process</w:t>
      </w:r>
      <w:proofErr w:type="gramStart"/>
      <w:r>
        <w:t>;</w:t>
      </w:r>
      <w:proofErr w:type="gramEnd"/>
      <w:r w:rsidRPr="00B7208C">
        <w:t xml:space="preserve"> to increase operational efficiency and provide transparent communication between the applying health department and PHAB. Health departments also conduct a self-assessment of </w:t>
      </w:r>
      <w:r>
        <w:t xml:space="preserve">the </w:t>
      </w:r>
      <w:r w:rsidRPr="00B7208C">
        <w:t xml:space="preserve">standards and measures outlined by PHAB to identify strengths as weaknesses across the department. Furthermore, this step is where departments begin the documentation, development, and procurement process of assessment results, policies &amp; procedures, and strategic plans. Most importantly, </w:t>
      </w:r>
      <w:r>
        <w:t xml:space="preserve">the health department must document </w:t>
      </w:r>
      <w:r w:rsidRPr="00B7208C">
        <w:t xml:space="preserve">proof of a workforce development plan, </w:t>
      </w:r>
      <w:r>
        <w:t>an all-hazards</w:t>
      </w:r>
      <w:r w:rsidRPr="00B7208C">
        <w:t xml:space="preserve"> emergency operations plan, a performance management plan, and a quality improvement plan</w:t>
      </w:r>
      <w:r>
        <w:t xml:space="preserve">. These plans represent the interdisciplinary nature of public health practice and form the foundation for additional measures required by PHAB. </w:t>
      </w:r>
      <w:r w:rsidRPr="00B7208C">
        <w:t xml:space="preserve">Documentation procurement is assisted </w:t>
      </w:r>
      <w:proofErr w:type="gramStart"/>
      <w:r w:rsidRPr="00B7208C">
        <w:t>through the use of</w:t>
      </w:r>
      <w:proofErr w:type="gramEnd"/>
      <w:r w:rsidRPr="00B7208C">
        <w:t xml:space="preserve"> an accreditation checklist by which agencies can track their readiness moving forward in the application process. At the Allegheny County Health Department, an internal working group </w:t>
      </w:r>
      <w:proofErr w:type="gramStart"/>
      <w:r w:rsidRPr="00B7208C">
        <w:t>was convened</w:t>
      </w:r>
      <w:proofErr w:type="gramEnd"/>
      <w:r w:rsidRPr="00B7208C">
        <w:t xml:space="preserve"> to identify documentation for each standard and measure. </w:t>
      </w:r>
    </w:p>
    <w:p w:rsidR="00982B41" w:rsidRPr="00B7208C" w:rsidRDefault="00982B41" w:rsidP="000822D4">
      <w:pPr>
        <w:pStyle w:val="ListParagraph"/>
        <w:numPr>
          <w:ilvl w:val="0"/>
          <w:numId w:val="19"/>
        </w:numPr>
        <w:autoSpaceDE w:val="0"/>
        <w:autoSpaceDN w:val="0"/>
        <w:adjustRightInd w:val="0"/>
        <w:contextualSpacing/>
        <w:jc w:val="left"/>
      </w:pPr>
      <w:r w:rsidRPr="00B7208C">
        <w:t>Registration and Application</w:t>
      </w:r>
    </w:p>
    <w:p w:rsidR="00982B41" w:rsidRDefault="00982B41" w:rsidP="005C50E1">
      <w:pPr>
        <w:pStyle w:val="ListParagraph"/>
        <w:autoSpaceDE w:val="0"/>
        <w:autoSpaceDN w:val="0"/>
        <w:adjustRightInd w:val="0"/>
        <w:ind w:left="1440" w:firstLine="0"/>
      </w:pPr>
      <w:r w:rsidRPr="00B7208C">
        <w:t xml:space="preserve">The health department seeking accreditation applies through an online portal maintained by PHAB. Once the agency </w:t>
      </w:r>
      <w:proofErr w:type="gramStart"/>
      <w:r w:rsidRPr="00B7208C">
        <w:t>is registered</w:t>
      </w:r>
      <w:r>
        <w:t xml:space="preserve"> </w:t>
      </w:r>
      <w:r w:rsidRPr="00B7208C">
        <w:t>and approved by PHAB,</w:t>
      </w:r>
      <w:proofErr w:type="gramEnd"/>
      <w:r w:rsidRPr="00B7208C">
        <w:t xml:space="preserve"> the application process can begin. The application must demonstrate</w:t>
      </w:r>
      <w:r>
        <w:t xml:space="preserve"> that</w:t>
      </w:r>
      <w:r w:rsidRPr="00B7208C">
        <w:t xml:space="preserve"> the health department is able to meet all standards and measures </w:t>
      </w:r>
      <w:r w:rsidRPr="00B7208C">
        <w:lastRenderedPageBreak/>
        <w:t>outlined by PHAB as well as comply with declarations agreeing to the accreditation process</w:t>
      </w:r>
      <w:r>
        <w:t xml:space="preserve"> (including accuracy of the information </w:t>
      </w:r>
      <w:proofErr w:type="gramStart"/>
      <w:r>
        <w:t>being submitted</w:t>
      </w:r>
      <w:proofErr w:type="gramEnd"/>
      <w:r>
        <w:t>)</w:t>
      </w:r>
      <w:r w:rsidRPr="00B7208C">
        <w:t xml:space="preserve">. Before documentation submission begins, PHAB also requires mandatory accreditation training for the </w:t>
      </w:r>
      <w:r>
        <w:t xml:space="preserve">health department director and </w:t>
      </w:r>
      <w:r w:rsidRPr="00B7208C">
        <w:t>accreditation coordinator</w:t>
      </w:r>
      <w:r>
        <w:t>, in order</w:t>
      </w:r>
      <w:r w:rsidRPr="00B7208C">
        <w:t xml:space="preserve"> to guide the agency during the application process. </w:t>
      </w:r>
    </w:p>
    <w:p w:rsidR="00122B40" w:rsidRDefault="00122B40" w:rsidP="005C50E1">
      <w:pPr>
        <w:pStyle w:val="ListParagraph"/>
        <w:autoSpaceDE w:val="0"/>
        <w:autoSpaceDN w:val="0"/>
        <w:adjustRightInd w:val="0"/>
        <w:ind w:left="1440" w:firstLine="0"/>
      </w:pPr>
    </w:p>
    <w:p w:rsidR="00122B40" w:rsidRPr="00B7208C" w:rsidRDefault="00122B40" w:rsidP="005C50E1">
      <w:pPr>
        <w:pStyle w:val="ListParagraph"/>
        <w:autoSpaceDE w:val="0"/>
        <w:autoSpaceDN w:val="0"/>
        <w:adjustRightInd w:val="0"/>
        <w:ind w:left="1440" w:firstLine="0"/>
      </w:pPr>
    </w:p>
    <w:p w:rsidR="00982B41" w:rsidRPr="00B7208C" w:rsidRDefault="00982B41" w:rsidP="000822D4">
      <w:pPr>
        <w:pStyle w:val="ListParagraph"/>
        <w:numPr>
          <w:ilvl w:val="0"/>
          <w:numId w:val="19"/>
        </w:numPr>
        <w:autoSpaceDE w:val="0"/>
        <w:autoSpaceDN w:val="0"/>
        <w:adjustRightInd w:val="0"/>
        <w:contextualSpacing/>
        <w:jc w:val="left"/>
      </w:pPr>
      <w:r w:rsidRPr="00B7208C">
        <w:t>Documentation Selection and Submission</w:t>
      </w:r>
    </w:p>
    <w:p w:rsidR="00982B41" w:rsidRPr="00B7208C" w:rsidRDefault="00982B41" w:rsidP="005C50E1">
      <w:pPr>
        <w:pStyle w:val="ListParagraph"/>
        <w:autoSpaceDE w:val="0"/>
        <w:autoSpaceDN w:val="0"/>
        <w:adjustRightInd w:val="0"/>
        <w:ind w:left="1440" w:firstLine="0"/>
      </w:pPr>
      <w:r w:rsidRPr="00B7208C">
        <w:t>Health departments must submit all documentation within 12 months of gaining access to the online submission portal. After documentation submission, PHAB checks the material for completeness and formatting prior to the site visit</w:t>
      </w:r>
      <w:r>
        <w:t>.</w:t>
      </w:r>
    </w:p>
    <w:p w:rsidR="00982B41" w:rsidRPr="00B7208C" w:rsidRDefault="00982B41" w:rsidP="000822D4">
      <w:pPr>
        <w:pStyle w:val="ListParagraph"/>
        <w:numPr>
          <w:ilvl w:val="0"/>
          <w:numId w:val="19"/>
        </w:numPr>
        <w:autoSpaceDE w:val="0"/>
        <w:autoSpaceDN w:val="0"/>
        <w:adjustRightInd w:val="0"/>
        <w:contextualSpacing/>
        <w:jc w:val="left"/>
      </w:pPr>
      <w:r w:rsidRPr="00B7208C">
        <w:t>Site Visit</w:t>
      </w:r>
    </w:p>
    <w:p w:rsidR="00982B41" w:rsidRPr="00B7208C" w:rsidRDefault="00982B41" w:rsidP="005C50E1">
      <w:pPr>
        <w:pStyle w:val="ListParagraph"/>
        <w:autoSpaceDE w:val="0"/>
        <w:autoSpaceDN w:val="0"/>
        <w:adjustRightInd w:val="0"/>
        <w:ind w:left="1440" w:firstLine="0"/>
      </w:pPr>
      <w:r w:rsidRPr="00B7208C">
        <w:t xml:space="preserve">Once the documentation process is completed, PHAB conducts a two-part site visit. Part 1 is a pre-site review where documentation </w:t>
      </w:r>
      <w:proofErr w:type="gramStart"/>
      <w:r w:rsidRPr="00B7208C">
        <w:t>is examined</w:t>
      </w:r>
      <w:proofErr w:type="gramEnd"/>
      <w:r w:rsidRPr="00B7208C">
        <w:t xml:space="preserve"> beforehand, and questions are posed to the agency for further clarification or supporting documentation. PHAB </w:t>
      </w:r>
      <w:r>
        <w:t xml:space="preserve">then conducts an on-site visit </w:t>
      </w:r>
      <w:r w:rsidRPr="00B7208C">
        <w:t xml:space="preserve">to </w:t>
      </w:r>
      <w:r>
        <w:t>perform</w:t>
      </w:r>
      <w:r w:rsidRPr="00B7208C">
        <w:t xml:space="preserve"> a comprehensive review of the documentation submitted against the </w:t>
      </w:r>
      <w:r>
        <w:t>standards and measures</w:t>
      </w:r>
      <w:r w:rsidRPr="00B7208C">
        <w:t>. The on-site visit engages health department leadership</w:t>
      </w:r>
      <w:r>
        <w:t>, key personnel,</w:t>
      </w:r>
      <w:r w:rsidRPr="00B7208C">
        <w:t xml:space="preserve"> </w:t>
      </w:r>
      <w:r>
        <w:t xml:space="preserve">the governing entity, </w:t>
      </w:r>
      <w:r w:rsidRPr="00B7208C">
        <w:t xml:space="preserve">and </w:t>
      </w:r>
      <w:r>
        <w:t>community</w:t>
      </w:r>
      <w:r w:rsidRPr="00B7208C">
        <w:t xml:space="preserve"> stakeholders to gain further insight </w:t>
      </w:r>
      <w:r>
        <w:t>into the</w:t>
      </w:r>
      <w:r w:rsidRPr="00B7208C">
        <w:t xml:space="preserve"> documentation provided through the online portal. </w:t>
      </w:r>
    </w:p>
    <w:p w:rsidR="00982B41" w:rsidRPr="00B7208C" w:rsidRDefault="00982B41" w:rsidP="000822D4">
      <w:pPr>
        <w:pStyle w:val="ListParagraph"/>
        <w:numPr>
          <w:ilvl w:val="0"/>
          <w:numId w:val="19"/>
        </w:numPr>
        <w:autoSpaceDE w:val="0"/>
        <w:autoSpaceDN w:val="0"/>
        <w:adjustRightInd w:val="0"/>
        <w:contextualSpacing/>
        <w:jc w:val="left"/>
      </w:pPr>
      <w:r w:rsidRPr="00B7208C">
        <w:t>Accreditation Decision</w:t>
      </w:r>
    </w:p>
    <w:p w:rsidR="00982B41" w:rsidRDefault="00982B41" w:rsidP="005C50E1">
      <w:pPr>
        <w:pStyle w:val="ListParagraph"/>
        <w:autoSpaceDE w:val="0"/>
        <w:autoSpaceDN w:val="0"/>
        <w:adjustRightInd w:val="0"/>
        <w:ind w:left="1440" w:firstLine="0"/>
      </w:pPr>
      <w:proofErr w:type="gramStart"/>
      <w:r w:rsidRPr="00B7208C">
        <w:t xml:space="preserve">Accreditation status is determined </w:t>
      </w:r>
      <w:r>
        <w:t>by an</w:t>
      </w:r>
      <w:r w:rsidRPr="00B7208C">
        <w:t xml:space="preserve"> accreditation committee of no less than 10 members with relevant health department experience</w:t>
      </w:r>
      <w:proofErr w:type="gramEnd"/>
      <w:r w:rsidRPr="00B7208C">
        <w:t>. The committee reviews all supporting documentation</w:t>
      </w:r>
      <w:r>
        <w:t xml:space="preserve"> provided by</w:t>
      </w:r>
      <w:r w:rsidRPr="00B7208C">
        <w:t xml:space="preserve"> the applying health department </w:t>
      </w:r>
      <w:r>
        <w:t>to reach a</w:t>
      </w:r>
      <w:r w:rsidRPr="00B7208C">
        <w:t xml:space="preserve"> non-biased decision. One of two application verdicts </w:t>
      </w:r>
      <w:proofErr w:type="gramStart"/>
      <w:r w:rsidRPr="00B7208C">
        <w:t>are reached</w:t>
      </w:r>
      <w:proofErr w:type="gramEnd"/>
      <w:r>
        <w:t>:</w:t>
      </w:r>
      <w:r w:rsidRPr="00B7208C">
        <w:t xml:space="preserve"> </w:t>
      </w:r>
      <w:r>
        <w:t>t</w:t>
      </w:r>
      <w:r w:rsidRPr="00B7208C">
        <w:t xml:space="preserve">he department will gain approval for accreditation, termed at five years, or </w:t>
      </w:r>
      <w:r>
        <w:lastRenderedPageBreak/>
        <w:t>have their application denied</w:t>
      </w:r>
      <w:r w:rsidRPr="00B7208C">
        <w:t xml:space="preserve"> with an opportunity to submit an action plan</w:t>
      </w:r>
      <w:r>
        <w:t xml:space="preserve"> and apply again</w:t>
      </w:r>
      <w:r w:rsidRPr="00B7208C">
        <w:t xml:space="preserve">. The action plan </w:t>
      </w:r>
      <w:r>
        <w:t>must</w:t>
      </w:r>
      <w:r w:rsidRPr="00B7208C">
        <w:t xml:space="preserve"> address the </w:t>
      </w:r>
      <w:proofErr w:type="gramStart"/>
      <w:r w:rsidRPr="00B7208C">
        <w:t>measures which</w:t>
      </w:r>
      <w:proofErr w:type="gramEnd"/>
      <w:r w:rsidRPr="00B7208C">
        <w:t xml:space="preserve"> failed to meet the committee’s standards. The applying health department can resubmit an action plan within one year of the committee’s decision. If the action plan </w:t>
      </w:r>
      <w:proofErr w:type="gramStart"/>
      <w:r w:rsidRPr="00B7208C">
        <w:t>is approved</w:t>
      </w:r>
      <w:proofErr w:type="gramEnd"/>
      <w:r w:rsidRPr="00B7208C">
        <w:t xml:space="preserve">, the agency is granted accreditation. Health departments are also able to file appeals or complaints against </w:t>
      </w:r>
      <w:r>
        <w:t>PHAB about</w:t>
      </w:r>
      <w:r w:rsidRPr="00B7208C">
        <w:t xml:space="preserve"> the rendered decision. </w:t>
      </w:r>
    </w:p>
    <w:p w:rsidR="00982B41" w:rsidRPr="00B7208C" w:rsidRDefault="00982B41" w:rsidP="000822D4">
      <w:pPr>
        <w:pStyle w:val="ListParagraph"/>
        <w:numPr>
          <w:ilvl w:val="0"/>
          <w:numId w:val="19"/>
        </w:numPr>
        <w:autoSpaceDE w:val="0"/>
        <w:autoSpaceDN w:val="0"/>
        <w:adjustRightInd w:val="0"/>
        <w:contextualSpacing/>
        <w:jc w:val="left"/>
      </w:pPr>
      <w:r w:rsidRPr="00B7208C">
        <w:t>Annual Reports</w:t>
      </w:r>
    </w:p>
    <w:p w:rsidR="00982B41" w:rsidRPr="00B7208C" w:rsidRDefault="00982B41" w:rsidP="005C50E1">
      <w:pPr>
        <w:pStyle w:val="ListParagraph"/>
        <w:autoSpaceDE w:val="0"/>
        <w:autoSpaceDN w:val="0"/>
        <w:adjustRightInd w:val="0"/>
        <w:ind w:left="1440" w:firstLine="0"/>
      </w:pPr>
      <w:r w:rsidRPr="00B7208C">
        <w:t xml:space="preserve">The accredited health department must provide annual reporting on the following areas. Items 1-3 only apply to a small fraction of agencies, which function as precautionary items. Items 4-6 </w:t>
      </w:r>
      <w:proofErr w:type="gramStart"/>
      <w:r w:rsidRPr="00B7208C">
        <w:t>are mandated</w:t>
      </w:r>
      <w:proofErr w:type="gramEnd"/>
      <w:r w:rsidRPr="00B7208C">
        <w:t xml:space="preserve"> </w:t>
      </w:r>
      <w:r>
        <w:t>for</w:t>
      </w:r>
      <w:r w:rsidRPr="00B7208C">
        <w:t xml:space="preserve"> all accredited health department</w:t>
      </w:r>
      <w:r>
        <w:t>s</w:t>
      </w:r>
      <w:r w:rsidRPr="00B7208C">
        <w:t xml:space="preserve"> to report </w:t>
      </w:r>
      <w:r>
        <w:t>annually</w:t>
      </w:r>
      <w:r w:rsidRPr="00B7208C">
        <w:rPr>
          <w:rFonts w:eastAsiaTheme="minorHAnsi"/>
        </w:rPr>
        <w:t xml:space="preserve"> </w:t>
      </w:r>
      <w:sdt>
        <w:sdtPr>
          <w:rPr>
            <w:rFonts w:eastAsiaTheme="minorHAnsi"/>
          </w:rPr>
          <w:id w:val="1575707673"/>
          <w:citation/>
        </w:sdtPr>
        <w:sdtEndPr/>
        <w:sdtContent>
          <w:r w:rsidRPr="00B7208C">
            <w:rPr>
              <w:rFonts w:eastAsiaTheme="minorHAnsi"/>
            </w:rPr>
            <w:fldChar w:fldCharType="begin"/>
          </w:r>
          <w:r w:rsidRPr="00B7208C">
            <w:rPr>
              <w:rFonts w:eastAsiaTheme="minorHAnsi"/>
            </w:rPr>
            <w:instrText xml:space="preserve"> CITATION Pub18 \l 1033 </w:instrText>
          </w:r>
          <w:r w:rsidRPr="00B7208C">
            <w:rPr>
              <w:rFonts w:eastAsiaTheme="minorHAnsi"/>
            </w:rPr>
            <w:fldChar w:fldCharType="separate"/>
          </w:r>
          <w:r w:rsidRPr="00B06FC6">
            <w:rPr>
              <w:rFonts w:eastAsiaTheme="minorHAnsi"/>
              <w:noProof/>
            </w:rPr>
            <w:t>(Board, 2018)</w:t>
          </w:r>
          <w:r w:rsidRPr="00B7208C">
            <w:rPr>
              <w:rFonts w:eastAsiaTheme="minorHAnsi"/>
            </w:rPr>
            <w:fldChar w:fldCharType="end"/>
          </w:r>
        </w:sdtContent>
      </w:sdt>
      <w:r>
        <w:rPr>
          <w:rFonts w:eastAsiaTheme="minorHAnsi"/>
        </w:rPr>
        <w:t xml:space="preserve">. </w:t>
      </w:r>
    </w:p>
    <w:p w:rsidR="00982B41" w:rsidRPr="00C823B9" w:rsidRDefault="00982B41" w:rsidP="000822D4">
      <w:pPr>
        <w:pStyle w:val="ListParagraph"/>
        <w:numPr>
          <w:ilvl w:val="0"/>
          <w:numId w:val="20"/>
        </w:numPr>
        <w:autoSpaceDE w:val="0"/>
        <w:autoSpaceDN w:val="0"/>
        <w:adjustRightInd w:val="0"/>
        <w:contextualSpacing/>
        <w:jc w:val="left"/>
        <w:rPr>
          <w:i/>
        </w:rPr>
      </w:pPr>
      <w:r w:rsidRPr="00C823B9">
        <w:rPr>
          <w:i/>
        </w:rPr>
        <w:t>Anything that has occurred that would prevent the health department’s continued conformity with the Standards and Measures;</w:t>
      </w:r>
    </w:p>
    <w:p w:rsidR="00982B41" w:rsidRPr="00C823B9" w:rsidRDefault="00982B41" w:rsidP="000822D4">
      <w:pPr>
        <w:pStyle w:val="ListParagraph"/>
        <w:numPr>
          <w:ilvl w:val="0"/>
          <w:numId w:val="20"/>
        </w:numPr>
        <w:autoSpaceDE w:val="0"/>
        <w:autoSpaceDN w:val="0"/>
        <w:adjustRightInd w:val="0"/>
        <w:contextualSpacing/>
        <w:jc w:val="left"/>
        <w:rPr>
          <w:i/>
        </w:rPr>
      </w:pPr>
      <w:r w:rsidRPr="00C823B9">
        <w:rPr>
          <w:i/>
        </w:rPr>
        <w:t xml:space="preserve">Whether the accreditation committee required the health department to address progress on specific measures in their annual reports; </w:t>
      </w:r>
    </w:p>
    <w:p w:rsidR="00982B41" w:rsidRPr="00C823B9" w:rsidRDefault="00982B41" w:rsidP="000822D4">
      <w:pPr>
        <w:pStyle w:val="ListParagraph"/>
        <w:numPr>
          <w:ilvl w:val="0"/>
          <w:numId w:val="20"/>
        </w:numPr>
        <w:autoSpaceDE w:val="0"/>
        <w:autoSpaceDN w:val="0"/>
        <w:adjustRightInd w:val="0"/>
        <w:contextualSpacing/>
        <w:jc w:val="left"/>
        <w:rPr>
          <w:i/>
        </w:rPr>
      </w:pPr>
      <w:r w:rsidRPr="00C823B9">
        <w:rPr>
          <w:i/>
        </w:rPr>
        <w:t>Whether the health department had any adverse finding by funding agencies;</w:t>
      </w:r>
    </w:p>
    <w:p w:rsidR="00982B41" w:rsidRPr="00C823B9" w:rsidRDefault="00982B41" w:rsidP="000822D4">
      <w:pPr>
        <w:pStyle w:val="ListParagraph"/>
        <w:numPr>
          <w:ilvl w:val="0"/>
          <w:numId w:val="20"/>
        </w:numPr>
        <w:autoSpaceDE w:val="0"/>
        <w:autoSpaceDN w:val="0"/>
        <w:adjustRightInd w:val="0"/>
        <w:contextualSpacing/>
        <w:jc w:val="left"/>
        <w:rPr>
          <w:i/>
        </w:rPr>
      </w:pPr>
      <w:r w:rsidRPr="00C823B9">
        <w:rPr>
          <w:i/>
        </w:rPr>
        <w:t xml:space="preserve">Evidence of continuous quality improvement and performance management; </w:t>
      </w:r>
    </w:p>
    <w:p w:rsidR="00982B41" w:rsidRPr="00C823B9" w:rsidRDefault="00982B41" w:rsidP="000822D4">
      <w:pPr>
        <w:pStyle w:val="ListParagraph"/>
        <w:numPr>
          <w:ilvl w:val="0"/>
          <w:numId w:val="20"/>
        </w:numPr>
        <w:autoSpaceDE w:val="0"/>
        <w:autoSpaceDN w:val="0"/>
        <w:adjustRightInd w:val="0"/>
        <w:contextualSpacing/>
        <w:jc w:val="left"/>
        <w:rPr>
          <w:i/>
        </w:rPr>
      </w:pPr>
      <w:r w:rsidRPr="00C823B9">
        <w:rPr>
          <w:i/>
        </w:rPr>
        <w:t>Evidence of continual engagement on key processes (e.g., Community Health Assessment; Community Health Improvement Plan)</w:t>
      </w:r>
    </w:p>
    <w:p w:rsidR="00982B41" w:rsidRDefault="00982B41" w:rsidP="000822D4">
      <w:pPr>
        <w:pStyle w:val="ListParagraph"/>
        <w:numPr>
          <w:ilvl w:val="0"/>
          <w:numId w:val="20"/>
        </w:numPr>
        <w:autoSpaceDE w:val="0"/>
        <w:autoSpaceDN w:val="0"/>
        <w:adjustRightInd w:val="0"/>
        <w:contextualSpacing/>
        <w:jc w:val="left"/>
        <w:rPr>
          <w:i/>
        </w:rPr>
      </w:pPr>
      <w:r w:rsidRPr="00C823B9">
        <w:rPr>
          <w:i/>
        </w:rPr>
        <w:t xml:space="preserve">Preparations to </w:t>
      </w:r>
      <w:proofErr w:type="gramStart"/>
      <w:r w:rsidRPr="00C823B9">
        <w:rPr>
          <w:i/>
        </w:rPr>
        <w:t>be positioned</w:t>
      </w:r>
      <w:proofErr w:type="gramEnd"/>
      <w:r w:rsidRPr="00C823B9">
        <w:rPr>
          <w:i/>
        </w:rPr>
        <w:t xml:space="preserve"> to seek reaccreditation in a changing public health world.</w:t>
      </w:r>
    </w:p>
    <w:p w:rsidR="00982B41" w:rsidRPr="00B7208C" w:rsidRDefault="00982B41" w:rsidP="000822D4">
      <w:pPr>
        <w:pStyle w:val="ListParagraph"/>
        <w:numPr>
          <w:ilvl w:val="0"/>
          <w:numId w:val="19"/>
        </w:numPr>
        <w:autoSpaceDE w:val="0"/>
        <w:autoSpaceDN w:val="0"/>
        <w:adjustRightInd w:val="0"/>
        <w:contextualSpacing/>
        <w:jc w:val="left"/>
      </w:pPr>
      <w:r w:rsidRPr="00B7208C">
        <w:t xml:space="preserve">Reaccreditation </w:t>
      </w:r>
    </w:p>
    <w:p w:rsidR="00982B41" w:rsidRDefault="00982B41" w:rsidP="00122B40">
      <w:pPr>
        <w:pStyle w:val="ListParagraph"/>
        <w:autoSpaceDE w:val="0"/>
        <w:autoSpaceDN w:val="0"/>
        <w:adjustRightInd w:val="0"/>
        <w:ind w:left="1440" w:firstLine="0"/>
      </w:pPr>
      <w:r w:rsidRPr="00B7208C">
        <w:t xml:space="preserve">Reaccreditation takes place every five years and requires further reporting on the progress of the agency overtime. Allegheny County Health Department is currently beginning the </w:t>
      </w:r>
      <w:r>
        <w:t xml:space="preserve">application </w:t>
      </w:r>
      <w:r w:rsidRPr="00B7208C">
        <w:t xml:space="preserve">process for reaccreditation. </w:t>
      </w:r>
    </w:p>
    <w:p w:rsidR="00982B41" w:rsidRPr="005C50E1" w:rsidRDefault="00982B41" w:rsidP="005C50E1">
      <w:pPr>
        <w:pStyle w:val="Heading2"/>
      </w:pPr>
      <w:bookmarkStart w:id="21" w:name="_Toc2703257"/>
      <w:bookmarkStart w:id="22" w:name="_Toc21953122"/>
      <w:r w:rsidRPr="005C50E1">
        <w:lastRenderedPageBreak/>
        <w:t>Domain 8 of Accreditation: Public Health Workforce</w:t>
      </w:r>
      <w:bookmarkEnd w:id="21"/>
      <w:bookmarkEnd w:id="22"/>
      <w:r w:rsidRPr="005C50E1">
        <w:t xml:space="preserve"> </w:t>
      </w:r>
    </w:p>
    <w:p w:rsidR="00982B41" w:rsidRPr="00B7208C" w:rsidRDefault="00982B41" w:rsidP="00982B41">
      <w:pPr>
        <w:pStyle w:val="NoSpacing"/>
        <w:spacing w:line="480" w:lineRule="auto"/>
      </w:pPr>
      <w:r w:rsidRPr="00B7208C">
        <w:t xml:space="preserve">Domain 8 of the accreditation process provides a set of standards and measures for health departments to maintain a qualified and competent public health workforce. A competent </w:t>
      </w:r>
      <w:r w:rsidRPr="00B7208C">
        <w:rPr>
          <w:i/>
          <w:iCs/>
        </w:rPr>
        <w:t xml:space="preserve">and </w:t>
      </w:r>
      <w:r w:rsidRPr="00B7208C">
        <w:t>qualified public health workforce is essential for health departments to meet the needs of their community. Working in public health not only requires expertise within the employee’s field of training, but also the ability to understand the role of community partners such as healthcare providers, hospitals, schools, and community-based organizations.</w:t>
      </w:r>
    </w:p>
    <w:p w:rsidR="00982B41" w:rsidRPr="00B7208C" w:rsidRDefault="00982B41" w:rsidP="00982B41">
      <w:pPr>
        <w:pStyle w:val="NoSpacing"/>
        <w:spacing w:line="480" w:lineRule="auto"/>
      </w:pPr>
      <w:r w:rsidRPr="00B7208C">
        <w:t>There are two standards within Domain 8, and each standard has a subsequent set of measures that support the standard. Standard 8.2.1 requires the health department to maintain and implement a workforce development plan that includes a staff assessment against the Core Competencies for Public Health Professionals. This must address the current capacity and capability of the workforce, identify gaps in workforce competencies</w:t>
      </w:r>
      <w:r>
        <w:t>,</w:t>
      </w:r>
      <w:r w:rsidRPr="00B7208C">
        <w:t xml:space="preserve"> and provide strategies to address them. </w:t>
      </w:r>
    </w:p>
    <w:p w:rsidR="00982B41" w:rsidRPr="00B7208C" w:rsidRDefault="00982B41" w:rsidP="00982B41">
      <w:pPr>
        <w:pStyle w:val="NoSpacing"/>
        <w:spacing w:line="480" w:lineRule="auto"/>
      </w:pPr>
      <w:r w:rsidRPr="00B7208C">
        <w:t xml:space="preserve">The Core Competencies for Public Health Professionals are a set of skills desired for the broad practice of public health </w:t>
      </w:r>
      <w:sdt>
        <w:sdtPr>
          <w:id w:val="-452786537"/>
          <w:citation/>
        </w:sdtPr>
        <w:sdtEndPr/>
        <w:sdtContent>
          <w:r w:rsidRPr="00B7208C">
            <w:fldChar w:fldCharType="begin"/>
          </w:r>
          <w:r w:rsidRPr="00B7208C">
            <w:instrText xml:space="preserve"> CITATION Fou19 \l 1033 </w:instrText>
          </w:r>
          <w:r w:rsidRPr="00B7208C">
            <w:fldChar w:fldCharType="separate"/>
          </w:r>
          <w:r w:rsidRPr="00B06FC6">
            <w:rPr>
              <w:noProof/>
            </w:rPr>
            <w:t>(Foundation, n.d.)</w:t>
          </w:r>
          <w:r w:rsidRPr="00B7208C">
            <w:fldChar w:fldCharType="end"/>
          </w:r>
        </w:sdtContent>
      </w:sdt>
      <w:r w:rsidRPr="00B7208C">
        <w:t xml:space="preserve">, and are created by the practitioners, agencies, and other key stakeholders who facilitate the health needs of the nation. Assessing staff competencies can identify strengths and weaknesses of the workforce and provide important insight into training needs at the local level. Findings </w:t>
      </w:r>
      <w:proofErr w:type="gramStart"/>
      <w:r w:rsidRPr="00B7208C">
        <w:t>can be used</w:t>
      </w:r>
      <w:proofErr w:type="gramEnd"/>
      <w:r w:rsidRPr="00B7208C">
        <w:t xml:space="preserve"> to strategically plan future trainings, resources, and other needs identified through a competency-based assessment.</w:t>
      </w:r>
      <w:r>
        <w:t xml:space="preserve"> The remaining standards in Domain 8 relate specifically to human resources activities, such as recruitment and retention, and are thus not primary areas of focus for this case study.</w:t>
      </w:r>
    </w:p>
    <w:p w:rsidR="00982B41" w:rsidRPr="00B7208C" w:rsidRDefault="00982B41" w:rsidP="00982B41">
      <w:pPr>
        <w:pStyle w:val="NoSpacing"/>
        <w:spacing w:line="480" w:lineRule="auto"/>
      </w:pPr>
    </w:p>
    <w:p w:rsidR="00982B41" w:rsidRPr="00B7208C" w:rsidRDefault="00982B41" w:rsidP="005C50E1">
      <w:pPr>
        <w:pStyle w:val="NoSpacing"/>
        <w:spacing w:line="480" w:lineRule="auto"/>
        <w:ind w:hanging="450"/>
      </w:pPr>
      <w:r w:rsidRPr="00B7208C">
        <w:rPr>
          <w:noProof/>
        </w:rPr>
        <w:lastRenderedPageBreak/>
        <w:drawing>
          <wp:inline distT="0" distB="0" distL="0" distR="0" wp14:anchorId="254679AB" wp14:editId="1BB65590">
            <wp:extent cx="6326372" cy="3012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94" t="15901" r="5878" b="10932"/>
                    <a:stretch/>
                  </pic:blipFill>
                  <pic:spPr bwMode="auto">
                    <a:xfrm>
                      <a:off x="0" y="0"/>
                      <a:ext cx="6339208" cy="3018669"/>
                    </a:xfrm>
                    <a:prstGeom prst="rect">
                      <a:avLst/>
                    </a:prstGeom>
                    <a:ln>
                      <a:noFill/>
                    </a:ln>
                    <a:extLst>
                      <a:ext uri="{53640926-AAD7-44D8-BBD7-CCE9431645EC}">
                        <a14:shadowObscured xmlns:a14="http://schemas.microsoft.com/office/drawing/2010/main"/>
                      </a:ext>
                    </a:extLst>
                  </pic:spPr>
                </pic:pic>
              </a:graphicData>
            </a:graphic>
          </wp:inline>
        </w:drawing>
      </w:r>
    </w:p>
    <w:p w:rsidR="00982B41" w:rsidRDefault="005C50E1" w:rsidP="005C50E1">
      <w:pPr>
        <w:pStyle w:val="Caption"/>
      </w:pPr>
      <w:bookmarkStart w:id="23" w:name="_Toc21953171"/>
      <w:r>
        <w:t xml:space="preserve">Figure </w:t>
      </w:r>
      <w:r>
        <w:fldChar w:fldCharType="begin"/>
      </w:r>
      <w:r>
        <w:instrText xml:space="preserve"> SEQ Figure \* ARABIC </w:instrText>
      </w:r>
      <w:r>
        <w:fldChar w:fldCharType="separate"/>
      </w:r>
      <w:r w:rsidR="006B1F48">
        <w:t>3</w:t>
      </w:r>
      <w:r>
        <w:fldChar w:fldCharType="end"/>
      </w:r>
      <w:r>
        <w:t xml:space="preserve"> PHABA Measure 8.2.1: Workforce Development Plan</w:t>
      </w:r>
      <w:bookmarkEnd w:id="23"/>
    </w:p>
    <w:p w:rsidR="001E2EB5" w:rsidRDefault="001E2EB5" w:rsidP="001E2EB5"/>
    <w:p w:rsidR="00982B41" w:rsidRPr="00E950D3" w:rsidRDefault="00982B41" w:rsidP="00E950D3">
      <w:pPr>
        <w:pStyle w:val="Heading2"/>
      </w:pPr>
      <w:bookmarkStart w:id="24" w:name="_Toc2703258"/>
      <w:bookmarkStart w:id="25" w:name="_Toc21953123"/>
      <w:r w:rsidRPr="00E950D3">
        <w:t>2014 Core Competency Assessment at ACHD</w:t>
      </w:r>
      <w:bookmarkEnd w:id="24"/>
      <w:bookmarkEnd w:id="25"/>
    </w:p>
    <w:p w:rsidR="00982B41" w:rsidRDefault="00982B41" w:rsidP="00982B41">
      <w:pPr>
        <w:pStyle w:val="NoSpacing"/>
        <w:spacing w:line="480" w:lineRule="auto"/>
        <w:rPr>
          <w:shd w:val="clear" w:color="auto" w:fill="FFFFFF"/>
        </w:rPr>
      </w:pPr>
      <w:r w:rsidRPr="00B7208C">
        <w:rPr>
          <w:shd w:val="clear" w:color="auto" w:fill="FFFFFF"/>
        </w:rPr>
        <w:t xml:space="preserve">In 2014, ACHD adapted a self-assessment tool from the Public Health Foundation (PHF) to identify </w:t>
      </w:r>
      <w:proofErr w:type="gramStart"/>
      <w:r w:rsidRPr="00B7208C">
        <w:rPr>
          <w:shd w:val="clear" w:color="auto" w:fill="FFFFFF"/>
        </w:rPr>
        <w:t>workforce training</w:t>
      </w:r>
      <w:proofErr w:type="gramEnd"/>
      <w:r w:rsidRPr="00B7208C">
        <w:rPr>
          <w:shd w:val="clear" w:color="auto" w:fill="FFFFFF"/>
        </w:rPr>
        <w:t xml:space="preserve"> needs.  Through an iterative process, the tool was adapted </w:t>
      </w:r>
      <w:proofErr w:type="gramStart"/>
      <w:r w:rsidRPr="00B7208C">
        <w:rPr>
          <w:shd w:val="clear" w:color="auto" w:fill="FFFFFF"/>
        </w:rPr>
        <w:t>to better capture</w:t>
      </w:r>
      <w:proofErr w:type="gramEnd"/>
      <w:r w:rsidRPr="00B7208C">
        <w:rPr>
          <w:shd w:val="clear" w:color="auto" w:fill="FFFFFF"/>
        </w:rPr>
        <w:t xml:space="preserve"> the programs and services ACHD provides. The language used in the assessment tool </w:t>
      </w:r>
      <w:proofErr w:type="gramStart"/>
      <w:r w:rsidRPr="00B7208C">
        <w:rPr>
          <w:shd w:val="clear" w:color="auto" w:fill="FFFFFF"/>
        </w:rPr>
        <w:t>was modified</w:t>
      </w:r>
      <w:proofErr w:type="gramEnd"/>
      <w:r w:rsidRPr="00B7208C">
        <w:rPr>
          <w:shd w:val="clear" w:color="auto" w:fill="FFFFFF"/>
        </w:rPr>
        <w:t xml:space="preserve"> to help staff identify their role in each measure; in many cases, the link to the services staff provide at ACHD would not have been clear. </w:t>
      </w:r>
      <w:r w:rsidRPr="006C396A">
        <w:rPr>
          <w:shd w:val="clear" w:color="auto" w:fill="FFFFFF"/>
        </w:rPr>
        <w:t>This was particularly important because several of ACHD’s core areas of services are not included in PHAB’s</w:t>
      </w:r>
      <w:r w:rsidRPr="00B7208C">
        <w:rPr>
          <w:shd w:val="clear" w:color="auto" w:fill="FFFFFF"/>
        </w:rPr>
        <w:t xml:space="preserve"> umbrella of public health services (for example, </w:t>
      </w:r>
      <w:r>
        <w:rPr>
          <w:shd w:val="clear" w:color="auto" w:fill="FFFFFF"/>
        </w:rPr>
        <w:t>clinical services and enforcement activities</w:t>
      </w:r>
      <w:r w:rsidRPr="00B7208C">
        <w:rPr>
          <w:shd w:val="clear" w:color="auto" w:fill="FFFFFF"/>
        </w:rPr>
        <w:t xml:space="preserve">), and thus not reflected in the core competencies. Questions </w:t>
      </w:r>
      <w:proofErr w:type="gramStart"/>
      <w:r w:rsidRPr="00B7208C">
        <w:rPr>
          <w:shd w:val="clear" w:color="auto" w:fill="FFFFFF"/>
        </w:rPr>
        <w:t>were formatted</w:t>
      </w:r>
      <w:proofErr w:type="gramEnd"/>
      <w:r w:rsidRPr="00B7208C">
        <w:rPr>
          <w:shd w:val="clear" w:color="auto" w:fill="FFFFFF"/>
        </w:rPr>
        <w:t xml:space="preserve"> to be more reflective of certain</w:t>
      </w:r>
      <w:r>
        <w:rPr>
          <w:shd w:val="clear" w:color="auto" w:fill="FFFFFF"/>
        </w:rPr>
        <w:t xml:space="preserve"> roles in the health department, such as clerical and enforcement tasks.</w:t>
      </w:r>
      <w:r w:rsidRPr="00B7208C">
        <w:rPr>
          <w:shd w:val="clear" w:color="auto" w:fill="FFFFFF"/>
        </w:rPr>
        <w:t xml:space="preserve"> </w:t>
      </w:r>
    </w:p>
    <w:p w:rsidR="00982B41" w:rsidRDefault="00982B41" w:rsidP="00982B41">
      <w:pPr>
        <w:pStyle w:val="NoSpacing"/>
        <w:spacing w:line="480" w:lineRule="auto"/>
      </w:pPr>
      <w:r w:rsidRPr="00B7208C">
        <w:rPr>
          <w:shd w:val="clear" w:color="auto" w:fill="FFFFFF"/>
        </w:rPr>
        <w:lastRenderedPageBreak/>
        <w:t xml:space="preserve">However, the key components of each core competency </w:t>
      </w:r>
      <w:proofErr w:type="gramStart"/>
      <w:r>
        <w:rPr>
          <w:shd w:val="clear" w:color="auto" w:fill="FFFFFF"/>
        </w:rPr>
        <w:t>were</w:t>
      </w:r>
      <w:r w:rsidRPr="00B7208C">
        <w:rPr>
          <w:shd w:val="clear" w:color="auto" w:fill="FFFFFF"/>
        </w:rPr>
        <w:t xml:space="preserve"> addressed</w:t>
      </w:r>
      <w:proofErr w:type="gramEnd"/>
      <w:r w:rsidRPr="00B7208C">
        <w:rPr>
          <w:shd w:val="clear" w:color="auto" w:fill="FFFFFF"/>
        </w:rPr>
        <w:t xml:space="preserve"> in order to meet accreditation standards. ACHD also combined questions across competencies, shortening the survey from 74 questions to 34 questions. This eliminated the burden on staff by decreasing the time spent completing the survey. There are three tiers </w:t>
      </w:r>
      <w:r>
        <w:rPr>
          <w:shd w:val="clear" w:color="auto" w:fill="FFFFFF"/>
        </w:rPr>
        <w:t xml:space="preserve">of jobs </w:t>
      </w:r>
      <w:r w:rsidRPr="00B7208C">
        <w:rPr>
          <w:shd w:val="clear" w:color="auto" w:fill="FFFFFF"/>
        </w:rPr>
        <w:t xml:space="preserve">outlined by the </w:t>
      </w:r>
      <w:r w:rsidRPr="00B7208C">
        <w:t xml:space="preserve">Council on Linkages </w:t>
      </w:r>
      <w:proofErr w:type="gramStart"/>
      <w:r w:rsidRPr="00B7208C">
        <w:t>Between</w:t>
      </w:r>
      <w:proofErr w:type="gramEnd"/>
      <w:r w:rsidRPr="00B7208C">
        <w:t xml:space="preserve"> Academia and Public Health Practice. Each tier represents the career stages of public health individuals and the associated level of competency required to perform the job function. Tier 1 represents front line and </w:t>
      </w:r>
      <w:proofErr w:type="gramStart"/>
      <w:r w:rsidRPr="00B7208C">
        <w:t>entry level</w:t>
      </w:r>
      <w:proofErr w:type="gramEnd"/>
      <w:r w:rsidRPr="00B7208C">
        <w:t xml:space="preserve"> staff. Tier </w:t>
      </w:r>
      <w:proofErr w:type="gramStart"/>
      <w:r w:rsidRPr="00B7208C">
        <w:t>two</w:t>
      </w:r>
      <w:proofErr w:type="gramEnd"/>
      <w:r w:rsidRPr="00B7208C">
        <w:t xml:space="preserve"> represent</w:t>
      </w:r>
      <w:r>
        <w:t>s</w:t>
      </w:r>
      <w:r w:rsidRPr="00B7208C">
        <w:t xml:space="preserve"> professionals at the program management</w:t>
      </w:r>
      <w:r>
        <w:t>,</w:t>
      </w:r>
      <w:r w:rsidRPr="00B7208C">
        <w:t xml:space="preserve"> and supervisory level. </w:t>
      </w:r>
    </w:p>
    <w:p w:rsidR="00982B41" w:rsidRPr="006C396A" w:rsidRDefault="00982B41" w:rsidP="00982B41">
      <w:pPr>
        <w:pStyle w:val="NoSpacing"/>
        <w:spacing w:line="480" w:lineRule="auto"/>
      </w:pPr>
      <w:r w:rsidRPr="00B7208C">
        <w:t>Finally</w:t>
      </w:r>
      <w:r>
        <w:t>,</w:t>
      </w:r>
      <w:r w:rsidRPr="00B7208C">
        <w:t xml:space="preserve"> tier 3 is reserved for senior management and executive level staff members at the health department. Increasing tier levels is also associated with a higher level of competency complexity outlined within each domain’s skill set. </w:t>
      </w:r>
      <w:r>
        <w:rPr>
          <w:shd w:val="clear" w:color="auto" w:fill="FFFFFF"/>
        </w:rPr>
        <w:t xml:space="preserve">It </w:t>
      </w:r>
      <w:proofErr w:type="gramStart"/>
      <w:r>
        <w:rPr>
          <w:shd w:val="clear" w:color="auto" w:fill="FFFFFF"/>
        </w:rPr>
        <w:t>should be noted</w:t>
      </w:r>
      <w:proofErr w:type="gramEnd"/>
      <w:r>
        <w:rPr>
          <w:shd w:val="clear" w:color="auto" w:fill="FFFFFF"/>
        </w:rPr>
        <w:t xml:space="preserve">, </w:t>
      </w:r>
      <w:r w:rsidRPr="00B7208C">
        <w:rPr>
          <w:shd w:val="clear" w:color="auto" w:fill="FFFFFF"/>
        </w:rPr>
        <w:t>because this was ACHD’s initial assessment against the core competencies,</w:t>
      </w:r>
      <w:r>
        <w:rPr>
          <w:shd w:val="clear" w:color="auto" w:fill="FFFFFF"/>
        </w:rPr>
        <w:t xml:space="preserve"> ACHD leadership only chose to </w:t>
      </w:r>
      <w:r w:rsidRPr="00B7208C">
        <w:rPr>
          <w:shd w:val="clear" w:color="auto" w:fill="FFFFFF"/>
        </w:rPr>
        <w:t>assess across Tier 1</w:t>
      </w:r>
      <w:r>
        <w:rPr>
          <w:shd w:val="clear" w:color="auto" w:fill="FFFFFF"/>
        </w:rPr>
        <w:t xml:space="preserve">. </w:t>
      </w:r>
    </w:p>
    <w:p w:rsidR="00982B41" w:rsidRPr="00B7208C" w:rsidRDefault="00982B41" w:rsidP="00982B41">
      <w:pPr>
        <w:pStyle w:val="NoSpacing"/>
        <w:spacing w:line="480" w:lineRule="auto"/>
        <w:rPr>
          <w:shd w:val="clear" w:color="auto" w:fill="FFFFFF"/>
        </w:rPr>
      </w:pPr>
      <w:r w:rsidRPr="00B7208C">
        <w:rPr>
          <w:shd w:val="clear" w:color="auto" w:fill="FFFFFF"/>
        </w:rPr>
        <w:t>The 2014 Core Competency Assessment was completed for three main purposes: to establish a baseline at ACHD; to identify key gaps in competencies to establish training priorities in the department’s first workforce development plan; and to fulfill the accreditation requirement in Standard 8.2.1</w:t>
      </w:r>
      <w:r w:rsidRPr="00B7208C">
        <w:rPr>
          <w:b/>
          <w:bCs/>
        </w:rPr>
        <w:t xml:space="preserve">. </w:t>
      </w:r>
    </w:p>
    <w:p w:rsidR="00982B41" w:rsidRPr="00E950D3" w:rsidRDefault="00982B41" w:rsidP="00E950D3">
      <w:pPr>
        <w:pStyle w:val="Heading2"/>
      </w:pPr>
      <w:bookmarkStart w:id="26" w:name="_Toc2703259"/>
      <w:bookmarkStart w:id="27" w:name="_Toc21953124"/>
      <w:r w:rsidRPr="00E950D3">
        <w:t>Current State ACHD</w:t>
      </w:r>
      <w:bookmarkEnd w:id="26"/>
      <w:bookmarkEnd w:id="27"/>
    </w:p>
    <w:p w:rsidR="00982B41" w:rsidRDefault="00982B41" w:rsidP="00982B41">
      <w:r w:rsidRPr="00B7208C">
        <w:t xml:space="preserve">Currently, </w:t>
      </w:r>
      <w:r>
        <w:t>ACHD</w:t>
      </w:r>
      <w:r w:rsidRPr="00B7208C">
        <w:t xml:space="preserve"> is in the reaccreditation process </w:t>
      </w:r>
      <w:r>
        <w:t>after achieving</w:t>
      </w:r>
      <w:r w:rsidRPr="00B7208C">
        <w:t xml:space="preserve"> initial accreditation in 2017. A re-assessment of the core competencies </w:t>
      </w:r>
      <w:proofErr w:type="gramStart"/>
      <w:r w:rsidRPr="00B7208C">
        <w:t>was conducted</w:t>
      </w:r>
      <w:proofErr w:type="gramEnd"/>
      <w:r w:rsidRPr="00B7208C">
        <w:t xml:space="preserve"> in 2018 utilizing the same self-assessment tool (see </w:t>
      </w:r>
      <w:r>
        <w:t xml:space="preserve">III. </w:t>
      </w:r>
      <w:r w:rsidRPr="00B7208C">
        <w:t xml:space="preserve">Methods). Results from the 2018 self-assessment are being used to measure </w:t>
      </w:r>
      <w:r>
        <w:t xml:space="preserve">the </w:t>
      </w:r>
      <w:r w:rsidRPr="00B7208C">
        <w:t xml:space="preserve">effectiveness of workforce development </w:t>
      </w:r>
      <w:r>
        <w:t xml:space="preserve">activities </w:t>
      </w:r>
      <w:r w:rsidRPr="00B7208C">
        <w:t xml:space="preserve">from 2014-2018, to identify training needs for 2020, and </w:t>
      </w:r>
      <w:r>
        <w:t xml:space="preserve">to </w:t>
      </w:r>
      <w:r w:rsidRPr="00B7208C">
        <w:t>support workforce development as part of their reaccreditation application.</w:t>
      </w:r>
      <w:bookmarkStart w:id="28" w:name="_Toc2703260"/>
    </w:p>
    <w:p w:rsidR="00982B41" w:rsidRPr="00E950D3" w:rsidRDefault="00982B41" w:rsidP="00E950D3">
      <w:pPr>
        <w:pStyle w:val="Heading2"/>
      </w:pPr>
      <w:r w:rsidRPr="00E950D3">
        <w:lastRenderedPageBreak/>
        <w:t xml:space="preserve"> </w:t>
      </w:r>
      <w:bookmarkStart w:id="29" w:name="_Toc21953125"/>
      <w:r w:rsidRPr="00E950D3">
        <w:t>Workforce Development at ACHD</w:t>
      </w:r>
      <w:bookmarkEnd w:id="28"/>
      <w:bookmarkEnd w:id="29"/>
    </w:p>
    <w:p w:rsidR="00982B41" w:rsidRPr="00B7208C" w:rsidRDefault="00982B41" w:rsidP="00982B41">
      <w:pPr>
        <w:pStyle w:val="NoSpacing"/>
        <w:spacing w:line="480" w:lineRule="auto"/>
        <w:rPr>
          <w:b/>
          <w:shd w:val="clear" w:color="auto" w:fill="FFFFFF"/>
        </w:rPr>
      </w:pPr>
      <w:r w:rsidRPr="00B7208C">
        <w:rPr>
          <w:shd w:val="clear" w:color="auto" w:fill="FFFFFF"/>
        </w:rPr>
        <w:t xml:space="preserve">The Allegheny County Health Department maintains an annual workforce development plan based on several sources of data: the core competency assessment; qualitative interviews with leadership, program managers, and key informants; and evaluation results from prior trainings. </w:t>
      </w:r>
    </w:p>
    <w:p w:rsidR="00982B41" w:rsidRPr="00B7208C" w:rsidRDefault="00982B41" w:rsidP="00982B41">
      <w:pPr>
        <w:pStyle w:val="NoSpacing"/>
        <w:spacing w:line="480" w:lineRule="auto"/>
        <w:rPr>
          <w:shd w:val="clear" w:color="auto" w:fill="FFFFFF"/>
        </w:rPr>
      </w:pPr>
      <w:r w:rsidRPr="00B7208C">
        <w:rPr>
          <w:shd w:val="clear" w:color="auto" w:fill="FFFFFF"/>
        </w:rPr>
        <w:t xml:space="preserve">Qualitative interviews </w:t>
      </w:r>
      <w:proofErr w:type="gramStart"/>
      <w:r w:rsidRPr="00B7208C">
        <w:rPr>
          <w:shd w:val="clear" w:color="auto" w:fill="FFFFFF"/>
        </w:rPr>
        <w:t>are completed</w:t>
      </w:r>
      <w:proofErr w:type="gramEnd"/>
      <w:r w:rsidRPr="00B7208C">
        <w:rPr>
          <w:shd w:val="clear" w:color="auto" w:fill="FFFFFF"/>
        </w:rPr>
        <w:t xml:space="preserve"> on an annual basis and are used to complement the quantitative data from the core competency assessment. This is particularly necessary because the core competency assessment is a self-assessment. Self-assessment, although a useful tool for data collection, is associated with a high level of bias </w:t>
      </w:r>
      <w:sdt>
        <w:sdtPr>
          <w:rPr>
            <w:shd w:val="clear" w:color="auto" w:fill="FFFFFF"/>
          </w:rPr>
          <w:id w:val="2030991105"/>
          <w:citation/>
        </w:sdtPr>
        <w:sdtEndPr/>
        <w:sdtContent>
          <w:r>
            <w:rPr>
              <w:shd w:val="clear" w:color="auto" w:fill="FFFFFF"/>
            </w:rPr>
            <w:fldChar w:fldCharType="begin"/>
          </w:r>
          <w:r>
            <w:rPr>
              <w:shd w:val="clear" w:color="auto" w:fill="FFFFFF"/>
            </w:rPr>
            <w:instrText xml:space="preserve">CITATION Bax11 \t  \l 1033 </w:instrText>
          </w:r>
          <w:r>
            <w:rPr>
              <w:shd w:val="clear" w:color="auto" w:fill="FFFFFF"/>
            </w:rPr>
            <w:fldChar w:fldCharType="separate"/>
          </w:r>
          <w:r w:rsidRPr="00B06FC6">
            <w:rPr>
              <w:noProof/>
              <w:shd w:val="clear" w:color="auto" w:fill="FFFFFF"/>
            </w:rPr>
            <w:t>(Baxter &amp; Norman, 2011)</w:t>
          </w:r>
          <w:r>
            <w:rPr>
              <w:shd w:val="clear" w:color="auto" w:fill="FFFFFF"/>
            </w:rPr>
            <w:fldChar w:fldCharType="end"/>
          </w:r>
        </w:sdtContent>
      </w:sdt>
      <w:r w:rsidRPr="00B7208C">
        <w:rPr>
          <w:shd w:val="clear" w:color="auto" w:fill="FFFFFF"/>
        </w:rPr>
        <w:t>. Sources of bias associated with self-assessment can be internal and external. Internal self-</w:t>
      </w:r>
      <w:r>
        <w:rPr>
          <w:shd w:val="clear" w:color="auto" w:fill="FFFFFF"/>
        </w:rPr>
        <w:t xml:space="preserve">assessment </w:t>
      </w:r>
      <w:r w:rsidRPr="00B7208C">
        <w:rPr>
          <w:shd w:val="clear" w:color="auto" w:fill="FFFFFF"/>
        </w:rPr>
        <w:t xml:space="preserve">bias </w:t>
      </w:r>
      <w:r>
        <w:rPr>
          <w:shd w:val="clear" w:color="auto" w:fill="FFFFFF"/>
        </w:rPr>
        <w:t xml:space="preserve">can </w:t>
      </w:r>
      <w:r w:rsidRPr="00B7208C">
        <w:rPr>
          <w:shd w:val="clear" w:color="auto" w:fill="FFFFFF"/>
        </w:rPr>
        <w:t>cause individuals to under</w:t>
      </w:r>
      <w:r>
        <w:rPr>
          <w:shd w:val="clear" w:color="auto" w:fill="FFFFFF"/>
        </w:rPr>
        <w:t xml:space="preserve">estimate or </w:t>
      </w:r>
      <w:r w:rsidRPr="00B7208C">
        <w:rPr>
          <w:shd w:val="clear" w:color="auto" w:fill="FFFFFF"/>
        </w:rPr>
        <w:t>overestimate their abilit</w:t>
      </w:r>
      <w:r>
        <w:rPr>
          <w:shd w:val="clear" w:color="auto" w:fill="FFFFFF"/>
        </w:rPr>
        <w:t>ies</w:t>
      </w:r>
      <w:r w:rsidRPr="00B7208C">
        <w:rPr>
          <w:shd w:val="clear" w:color="auto" w:fill="FFFFFF"/>
        </w:rPr>
        <w:t>.</w:t>
      </w:r>
      <w:r>
        <w:rPr>
          <w:shd w:val="clear" w:color="auto" w:fill="FFFFFF"/>
        </w:rPr>
        <w:t xml:space="preserve"> </w:t>
      </w:r>
      <w:r w:rsidRPr="00B7208C">
        <w:rPr>
          <w:shd w:val="clear" w:color="auto" w:fill="FFFFFF"/>
        </w:rPr>
        <w:t xml:space="preserve">For more on bias in self-assessment, see Section 2.3, Reporting Bias in Self-Assessment tools. It </w:t>
      </w:r>
      <w:proofErr w:type="gramStart"/>
      <w:r w:rsidRPr="00B7208C">
        <w:rPr>
          <w:shd w:val="clear" w:color="auto" w:fill="FFFFFF"/>
        </w:rPr>
        <w:t>should be noted</w:t>
      </w:r>
      <w:proofErr w:type="gramEnd"/>
      <w:r w:rsidRPr="00B7208C">
        <w:rPr>
          <w:shd w:val="clear" w:color="auto" w:fill="FFFFFF"/>
        </w:rPr>
        <w:t>, however, that the qualitative data collected through these interviews has continually supported the quantitative findings of both the 2014 and 2018 core competency assessments.</w:t>
      </w:r>
    </w:p>
    <w:p w:rsidR="00982B41" w:rsidRPr="00B7208C" w:rsidRDefault="001E2EB5" w:rsidP="00982B41">
      <w:pPr>
        <w:pStyle w:val="NoSpacing"/>
        <w:spacing w:line="480" w:lineRule="auto"/>
        <w:rPr>
          <w:shd w:val="clear" w:color="auto" w:fill="FFFFFF"/>
        </w:rPr>
      </w:pPr>
      <w:r w:rsidRPr="00B7208C">
        <w:rPr>
          <w:b/>
          <w:noProof/>
        </w:rPr>
        <mc:AlternateContent>
          <mc:Choice Requires="wpg">
            <w:drawing>
              <wp:anchor distT="0" distB="0" distL="114300" distR="114300" simplePos="0" relativeHeight="251671552" behindDoc="0" locked="0" layoutInCell="1" allowOverlap="1" wp14:anchorId="2B53C285" wp14:editId="475A22D6">
                <wp:simplePos x="0" y="0"/>
                <wp:positionH relativeFrom="margin">
                  <wp:align>left</wp:align>
                </wp:positionH>
                <wp:positionV relativeFrom="paragraph">
                  <wp:posOffset>2351095</wp:posOffset>
                </wp:positionV>
                <wp:extent cx="6325870" cy="244475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6325870" cy="2444750"/>
                          <a:chOff x="0" y="0"/>
                          <a:chExt cx="6726098" cy="2444750"/>
                        </a:xfrm>
                      </wpg:grpSpPr>
                      <wpg:graphicFrame>
                        <wpg:cNvPr id="13" name="Diagram 13"/>
                        <wpg:cNvFrPr/>
                        <wpg:xfrm>
                          <a:off x="0" y="0"/>
                          <a:ext cx="4561205" cy="2444750"/>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grpSp>
                        <wpg:cNvPr id="14" name="Group 14"/>
                        <wpg:cNvGrpSpPr/>
                        <wpg:grpSpPr>
                          <a:xfrm>
                            <a:off x="4859079" y="1095153"/>
                            <a:ext cx="299458" cy="269617"/>
                            <a:chOff x="6642339" y="1663485"/>
                            <a:chExt cx="339494" cy="397144"/>
                          </a:xfrm>
                        </wpg:grpSpPr>
                        <wps:wsp>
                          <wps:cNvPr id="15" name="Arrow: Right 14"/>
                          <wps:cNvSpPr/>
                          <wps:spPr>
                            <a:xfrm>
                              <a:off x="6642339" y="1663485"/>
                              <a:ext cx="339494" cy="397144"/>
                            </a:xfrm>
                            <a:prstGeom prst="rightArrow">
                              <a:avLst>
                                <a:gd name="adj1" fmla="val 60000"/>
                                <a:gd name="adj2" fmla="val 50000"/>
                              </a:avLst>
                            </a:prstGeom>
                            <a:solidFill>
                              <a:srgbClr val="5B9BD5">
                                <a:tint val="60000"/>
                                <a:hueOff val="0"/>
                                <a:satOff val="0"/>
                                <a:lumOff val="0"/>
                                <a:alphaOff val="0"/>
                              </a:srgbClr>
                            </a:solidFill>
                            <a:ln>
                              <a:noFill/>
                            </a:ln>
                            <a:effectLst/>
                          </wps:spPr>
                          <wps:bodyPr/>
                        </wps:wsp>
                        <wps:wsp>
                          <wps:cNvPr id="16" name="Arrow: Right 4"/>
                          <wps:cNvSpPr txBox="1"/>
                          <wps:spPr>
                            <a:xfrm>
                              <a:off x="6642339" y="1742914"/>
                              <a:ext cx="237646" cy="238286"/>
                            </a:xfrm>
                            <a:prstGeom prst="rect">
                              <a:avLst/>
                            </a:prstGeom>
                            <a:noFill/>
                            <a:ln>
                              <a:noFill/>
                            </a:ln>
                            <a:effectLst/>
                          </wps:spPr>
                          <wps:bodyPr spcFirstLastPara="0" vert="horz" wrap="square" lIns="0" tIns="0" rIns="0" bIns="0" numCol="1" spcCol="1270" anchor="ctr" anchorCtr="0">
                            <a:noAutofit/>
                          </wps:bodyPr>
                        </wps:wsp>
                      </wpg:grpSp>
                      <pic:pic xmlns:pic="http://schemas.openxmlformats.org/drawingml/2006/picture">
                        <pic:nvPicPr>
                          <pic:cNvPr id="18" name="Picture 18"/>
                          <pic:cNvPicPr>
                            <a:picLocks noChangeAspect="1"/>
                          </pic:cNvPicPr>
                        </pic:nvPicPr>
                        <pic:blipFill rotWithShape="1">
                          <a:blip r:embed="rId29"/>
                          <a:srcRect l="8257" t="8257" r="72477" b="47784"/>
                          <a:stretch/>
                        </pic:blipFill>
                        <pic:spPr>
                          <a:xfrm>
                            <a:off x="5433238" y="435935"/>
                            <a:ext cx="1292860" cy="176466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E23CE3" id="Group 12" o:spid="_x0000_s1026" style="position:absolute;margin-left:0;margin-top:185.15pt;width:498.1pt;height:192.5pt;z-index:251671552;mso-position-horizontal:left;mso-position-horizontal-relative:margin;mso-width-relative:margin;mso-height-relative:margin" coordsize="67260,2444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3" o:spid="_x0000_s1027" type="#_x0000_t75" style="position:absolute;top:7254;width:45825;height:9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">
                  <v:imagedata r:id="rId30" o:title=""/>
                  <o:lock v:ext="edit" aspectratio="f"/>
                </v:shape>
                <v:group id="Group 14" o:spid="_x0000_s1028" style="position:absolute;left:48590;top:10951;width:2995;height:2696" coordorigin="66423,16634" coordsize="3394,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9" type="#_x0000_t13" style="position:absolute;left:66423;top:16634;width:3395;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" adj="10800,4320" fillcolor="#b5cbe7" stroked="f"/>
                  <v:shapetype id="_x0000_t202" coordsize="21600,21600" o:spt="202" path="m,l,21600r21600,l21600,xe">
                    <v:stroke joinstyle="miter"/>
                    <v:path gradientshapeok="t" o:connecttype="rect"/>
                  </v:shapetype>
                  <v:shape id="Arrow: Right 4" o:spid="_x0000_s1030" type="#_x0000_t202" style="position:absolute;left:66423;top:17429;width:2376;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" filled="f" stroked="f">
                    <v:textbox inset="0,0,0,0"/>
                  </v:shape>
                </v:group>
                <v:shape id="Picture 18" o:spid="_x0000_s1031" type="#_x0000_t75" style="position:absolute;left:54332;top:4359;width:12928;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">
                  <v:imagedata r:id="rId31" o:title="" croptop="5411f" cropbottom="31316f" cropleft="5411f" cropright="47499f"/>
                </v:shape>
                <w10:wrap type="topAndBottom" anchorx="margin"/>
              </v:group>
            </w:pict>
          </mc:Fallback>
        </mc:AlternateContent>
      </w:r>
      <w:r w:rsidR="00982B41" w:rsidRPr="00B7208C">
        <w:rPr>
          <w:shd w:val="clear" w:color="auto" w:fill="FFFFFF"/>
        </w:rPr>
        <w:t xml:space="preserve">All health department employees participate in workforce development activities at ACHD on an annual basis. Recently, department-wide training priorities have included leadership development, computer and technology skills (including training on specific software), management skills, and training around performance management. Program-specific trainings </w:t>
      </w:r>
      <w:proofErr w:type="gramStart"/>
      <w:r w:rsidR="00982B41" w:rsidRPr="00B7208C">
        <w:rPr>
          <w:shd w:val="clear" w:color="auto" w:fill="FFFFFF"/>
        </w:rPr>
        <w:t>are implemented</w:t>
      </w:r>
      <w:proofErr w:type="gramEnd"/>
      <w:r w:rsidR="00982B41" w:rsidRPr="00B7208C">
        <w:rPr>
          <w:shd w:val="clear" w:color="auto" w:fill="FFFFFF"/>
        </w:rPr>
        <w:t xml:space="preserve"> as needed. In 2018, the emergency </w:t>
      </w:r>
      <w:proofErr w:type="gramStart"/>
      <w:r w:rsidR="00982B41" w:rsidRPr="00B7208C">
        <w:rPr>
          <w:shd w:val="clear" w:color="auto" w:fill="FFFFFF"/>
        </w:rPr>
        <w:t>preparedness training</w:t>
      </w:r>
      <w:proofErr w:type="gramEnd"/>
      <w:r w:rsidR="00982B41" w:rsidRPr="00B7208C">
        <w:rPr>
          <w:shd w:val="clear" w:color="auto" w:fill="FFFFFF"/>
        </w:rPr>
        <w:t xml:space="preserve"> plan </w:t>
      </w:r>
      <w:r w:rsidR="00982B41" w:rsidRPr="00B7208C">
        <w:rPr>
          <w:shd w:val="clear" w:color="auto" w:fill="FFFFFF"/>
        </w:rPr>
        <w:lastRenderedPageBreak/>
        <w:t xml:space="preserve">was </w:t>
      </w:r>
      <w:r w:rsidR="00982B41">
        <w:rPr>
          <w:shd w:val="clear" w:color="auto" w:fill="FFFFFF"/>
        </w:rPr>
        <w:t xml:space="preserve">fully </w:t>
      </w:r>
      <w:r w:rsidR="00982B41" w:rsidRPr="00B7208C">
        <w:rPr>
          <w:shd w:val="clear" w:color="auto" w:fill="FFFFFF"/>
        </w:rPr>
        <w:t>integrated into the overall workforce development plan to establish a comprehensive approach to training across the department.</w:t>
      </w:r>
    </w:p>
    <w:p w:rsidR="00F00525" w:rsidRDefault="00F00525" w:rsidP="00F00525">
      <w:pPr>
        <w:pStyle w:val="Caption"/>
        <w:rPr>
          <w:b w:val="0"/>
        </w:rPr>
      </w:pPr>
      <w:bookmarkStart w:id="30" w:name="_Toc21953172"/>
      <w:r>
        <w:t xml:space="preserve">Figure </w:t>
      </w:r>
      <w:r>
        <w:fldChar w:fldCharType="begin"/>
      </w:r>
      <w:r>
        <w:instrText xml:space="preserve"> SEQ Figure \* ARABIC </w:instrText>
      </w:r>
      <w:r>
        <w:fldChar w:fldCharType="separate"/>
      </w:r>
      <w:r w:rsidR="006B1F48">
        <w:t>4</w:t>
      </w:r>
      <w:r>
        <w:fldChar w:fldCharType="end"/>
      </w:r>
      <w:r>
        <w:t xml:space="preserve"> Key Components of the ACHD Workforce Development Plan</w:t>
      </w:r>
      <w:bookmarkEnd w:id="30"/>
    </w:p>
    <w:p w:rsidR="00982B41" w:rsidRPr="00B7208C" w:rsidRDefault="00982B41" w:rsidP="00982B41">
      <w:pPr>
        <w:pStyle w:val="NoSpacing"/>
        <w:spacing w:line="480" w:lineRule="auto"/>
        <w:rPr>
          <w:b/>
        </w:rPr>
      </w:pPr>
    </w:p>
    <w:p w:rsidR="00982B41" w:rsidRPr="00E950D3" w:rsidRDefault="00982B41" w:rsidP="00E950D3">
      <w:pPr>
        <w:pStyle w:val="Heading1"/>
      </w:pPr>
      <w:bookmarkStart w:id="31" w:name="_Toc2703261"/>
      <w:bookmarkStart w:id="32" w:name="_Toc21953126"/>
      <w:r w:rsidRPr="00E950D3">
        <w:lastRenderedPageBreak/>
        <w:t>Literature Review</w:t>
      </w:r>
      <w:bookmarkEnd w:id="31"/>
      <w:bookmarkEnd w:id="32"/>
    </w:p>
    <w:p w:rsidR="00982B41" w:rsidRPr="00E950D3" w:rsidRDefault="00982B41" w:rsidP="00E950D3">
      <w:pPr>
        <w:pStyle w:val="Heading2"/>
      </w:pPr>
      <w:bookmarkStart w:id="33" w:name="_Toc2703262"/>
      <w:bookmarkStart w:id="34" w:name="_Toc21953127"/>
      <w:r w:rsidRPr="00E950D3">
        <w:t>History of Public Health Accreditation:</w:t>
      </w:r>
      <w:bookmarkEnd w:id="33"/>
      <w:bookmarkEnd w:id="34"/>
    </w:p>
    <w:p w:rsidR="00982B41" w:rsidRPr="00E950D3" w:rsidRDefault="00982B41" w:rsidP="00E950D3">
      <w:pPr>
        <w:pStyle w:val="Heading3"/>
        <w:rPr>
          <w:rStyle w:val="Heading3Char"/>
          <w:rFonts w:eastAsiaTheme="majorEastAsia"/>
          <w:b/>
          <w:bCs/>
          <w:iCs/>
        </w:rPr>
      </w:pPr>
      <w:bookmarkStart w:id="35" w:name="_Toc2703263"/>
      <w:bookmarkStart w:id="36" w:name="_Toc21953128"/>
      <w:r w:rsidRPr="00E950D3">
        <w:rPr>
          <w:rStyle w:val="Heading3Char"/>
          <w:rFonts w:eastAsiaTheme="majorEastAsia"/>
          <w:b/>
          <w:bCs/>
          <w:iCs/>
        </w:rPr>
        <w:t>Establishing the vehicle of an effective public health system</w:t>
      </w:r>
      <w:bookmarkEnd w:id="35"/>
      <w:bookmarkEnd w:id="36"/>
    </w:p>
    <w:p w:rsidR="00982B41" w:rsidRPr="00B7208C" w:rsidRDefault="00982B41" w:rsidP="00982B41">
      <w:r w:rsidRPr="00B7208C">
        <w:t xml:space="preserve">In 1988 the Institute of Medicine released, </w:t>
      </w:r>
      <w:r w:rsidRPr="00B7208C">
        <w:rPr>
          <w:i/>
          <w:iCs/>
        </w:rPr>
        <w:t xml:space="preserve">The Future of the Public’s Health </w:t>
      </w:r>
      <w:r w:rsidRPr="00B7208C">
        <w:rPr>
          <w:iCs/>
        </w:rPr>
        <w:t>created by the Committee for the Study of the Future of Public Health</w:t>
      </w:r>
      <w:r w:rsidRPr="00B7208C">
        <w:rPr>
          <w:i/>
          <w:iCs/>
        </w:rPr>
        <w:t xml:space="preserve">. </w:t>
      </w:r>
      <w:r w:rsidRPr="00B7208C">
        <w:t xml:space="preserve">The report defined public health and the associated conditions for a sustainable public health </w:t>
      </w:r>
      <w:proofErr w:type="gramStart"/>
      <w:r w:rsidRPr="00B7208C">
        <w:t xml:space="preserve">system  </w:t>
      </w:r>
      <w:proofErr w:type="gramEnd"/>
      <w:sdt>
        <w:sdtPr>
          <w:id w:val="-1358342043"/>
          <w:citation/>
        </w:sdtPr>
        <w:sdtEndPr/>
        <w:sdtContent>
          <w:r w:rsidRPr="00B7208C">
            <w:fldChar w:fldCharType="begin"/>
          </w:r>
          <w:r w:rsidRPr="00B7208C">
            <w:instrText xml:space="preserve">CITATION Bou02 \y  \l 1033 </w:instrText>
          </w:r>
          <w:r w:rsidRPr="00B7208C">
            <w:fldChar w:fldCharType="separate"/>
          </w:r>
          <w:r>
            <w:rPr>
              <w:noProof/>
            </w:rPr>
            <w:t>(Boufford, et al.)</w:t>
          </w:r>
          <w:r w:rsidRPr="00B7208C">
            <w:fldChar w:fldCharType="end"/>
          </w:r>
        </w:sdtContent>
      </w:sdt>
      <w:r w:rsidRPr="00B7208C">
        <w:t xml:space="preserve">. In the </w:t>
      </w:r>
      <w:proofErr w:type="gramStart"/>
      <w:r w:rsidRPr="00B7208C">
        <w:t>report</w:t>
      </w:r>
      <w:proofErr w:type="gramEnd"/>
      <w:r w:rsidRPr="00B7208C">
        <w:t xml:space="preserve"> several key principles and recommendations were made such as the mission of public health agencies “</w:t>
      </w:r>
      <w:r w:rsidRPr="00B7208C">
        <w:rPr>
          <w:bCs/>
          <w:color w:val="000000"/>
        </w:rPr>
        <w:t xml:space="preserve">fulfilling society's interest in assuring conditions in which people can be healthy,” and the roles of government in public health; assessment, policy development and assurance </w:t>
      </w:r>
      <w:sdt>
        <w:sdtPr>
          <w:rPr>
            <w:bCs/>
            <w:color w:val="000000"/>
          </w:rPr>
          <w:id w:val="-1915777060"/>
          <w:citation/>
        </w:sdtPr>
        <w:sdtEndPr/>
        <w:sdtContent>
          <w:r w:rsidRPr="00B7208C">
            <w:rPr>
              <w:bCs/>
              <w:color w:val="000000"/>
            </w:rPr>
            <w:fldChar w:fldCharType="begin"/>
          </w:r>
          <w:r w:rsidRPr="00B7208C">
            <w:rPr>
              <w:bCs/>
              <w:color w:val="000000"/>
            </w:rPr>
            <w:instrText xml:space="preserve">CITATION Com98 \y  \l 1033 </w:instrText>
          </w:r>
          <w:r w:rsidRPr="00B7208C">
            <w:rPr>
              <w:bCs/>
              <w:color w:val="000000"/>
            </w:rPr>
            <w:fldChar w:fldCharType="separate"/>
          </w:r>
          <w:r w:rsidRPr="00B06FC6">
            <w:rPr>
              <w:noProof/>
              <w:color w:val="000000"/>
            </w:rPr>
            <w:t>(Health C. f., The Future of Public Health.)</w:t>
          </w:r>
          <w:r w:rsidRPr="00B7208C">
            <w:rPr>
              <w:bCs/>
              <w:color w:val="000000"/>
            </w:rPr>
            <w:fldChar w:fldCharType="end"/>
          </w:r>
        </w:sdtContent>
      </w:sdt>
      <w:r w:rsidRPr="00B7208C">
        <w:rPr>
          <w:bCs/>
          <w:color w:val="000000"/>
        </w:rPr>
        <w:t xml:space="preserve">. The Committee for the Study of the Future of Public Health, </w:t>
      </w:r>
      <w:r w:rsidRPr="00B7208C">
        <w:t>through the Institute of Medicine</w:t>
      </w:r>
      <w:r>
        <w:t>,</w:t>
      </w:r>
      <w:r w:rsidRPr="00B7208C">
        <w:t xml:space="preserve"> focused on strengthening </w:t>
      </w:r>
      <w:r>
        <w:t xml:space="preserve">the infrastructure of </w:t>
      </w:r>
      <w:r w:rsidRPr="00B7208C">
        <w:t xml:space="preserve">governmental public health, the backbone of the public health systems </w:t>
      </w:r>
      <w:sdt>
        <w:sdtPr>
          <w:id w:val="1105856753"/>
          <w:citation/>
        </w:sdtPr>
        <w:sdtEndPr/>
        <w:sdtContent>
          <w:r w:rsidRPr="00B7208C">
            <w:fldChar w:fldCharType="begin"/>
          </w:r>
          <w:r w:rsidRPr="00B7208C">
            <w:instrText xml:space="preserve"> CITATION Bou02 \l 1033 </w:instrText>
          </w:r>
          <w:r w:rsidRPr="00B7208C">
            <w:fldChar w:fldCharType="separate"/>
          </w:r>
          <w:r>
            <w:rPr>
              <w:noProof/>
            </w:rPr>
            <w:t>(Boufford, et al., 2002)</w:t>
          </w:r>
          <w:r w:rsidRPr="00B7208C">
            <w:fldChar w:fldCharType="end"/>
          </w:r>
        </w:sdtContent>
      </w:sdt>
      <w:r w:rsidRPr="00B7208C">
        <w:t>. Over time, deliberations after the report’s publication revealed governmental public health</w:t>
      </w:r>
      <w:r>
        <w:t>’s</w:t>
      </w:r>
      <w:r w:rsidRPr="00B7208C">
        <w:t xml:space="preserve"> infrastructure narrowly tailored the scope of what an effective public health system should display. No consideration </w:t>
      </w:r>
      <w:proofErr w:type="gramStart"/>
      <w:r w:rsidRPr="00B7208C">
        <w:t>was given</w:t>
      </w:r>
      <w:proofErr w:type="gramEnd"/>
      <w:r w:rsidRPr="00B7208C">
        <w:t xml:space="preserve"> to population health, the organizational mechanism, which was in disarray</w:t>
      </w:r>
      <w:sdt>
        <w:sdtPr>
          <w:id w:val="-181127903"/>
          <w:citation/>
        </w:sdtPr>
        <w:sdtEndPr/>
        <w:sdtContent>
          <w:r w:rsidRPr="00B7208C">
            <w:fldChar w:fldCharType="begin"/>
          </w:r>
          <w:r w:rsidRPr="00B7208C">
            <w:instrText xml:space="preserve"> CITATION Bou02 \l 1033 </w:instrText>
          </w:r>
          <w:r w:rsidRPr="00B7208C">
            <w:fldChar w:fldCharType="separate"/>
          </w:r>
          <w:r>
            <w:rPr>
              <w:noProof/>
            </w:rPr>
            <w:t xml:space="preserve"> (Boufford, et al., 2002)</w:t>
          </w:r>
          <w:r w:rsidRPr="00B7208C">
            <w:fldChar w:fldCharType="end"/>
          </w:r>
        </w:sdtContent>
      </w:sdt>
      <w:r w:rsidRPr="00B7208C">
        <w:t xml:space="preserve">. </w:t>
      </w:r>
    </w:p>
    <w:p w:rsidR="00982B41" w:rsidRPr="00B7208C" w:rsidRDefault="00982B41" w:rsidP="00982B41">
      <w:r w:rsidRPr="00B7208C">
        <w:t xml:space="preserve">As a result, a steering committee, The </w:t>
      </w:r>
      <w:r w:rsidRPr="001871C7">
        <w:t>Committee on Assuring the Health of the Public in the 21</w:t>
      </w:r>
      <w:r w:rsidRPr="00A911AF">
        <w:rPr>
          <w:vertAlign w:val="superscript"/>
        </w:rPr>
        <w:t>st</w:t>
      </w:r>
      <w:r w:rsidRPr="001871C7">
        <w:t xml:space="preserve"> Century,</w:t>
      </w:r>
      <w:r w:rsidRPr="00B7208C">
        <w:t xml:space="preserve"> </w:t>
      </w:r>
      <w:proofErr w:type="gramStart"/>
      <w:r w:rsidRPr="00B7208C">
        <w:t>was charged</w:t>
      </w:r>
      <w:proofErr w:type="gramEnd"/>
      <w:r w:rsidRPr="00B7208C">
        <w:t xml:space="preserve"> with describing a framework for assuring the public’s health in the new century. The committee’s report in 2002, </w:t>
      </w:r>
      <w:r w:rsidRPr="00B7208C">
        <w:rPr>
          <w:i/>
          <w:iCs/>
        </w:rPr>
        <w:t>The Future of the Public’s Health in the 21</w:t>
      </w:r>
      <w:r w:rsidRPr="00B7208C">
        <w:rPr>
          <w:i/>
          <w:iCs/>
          <w:vertAlign w:val="superscript"/>
        </w:rPr>
        <w:t>st</w:t>
      </w:r>
      <w:r w:rsidRPr="00B7208C">
        <w:rPr>
          <w:i/>
          <w:iCs/>
        </w:rPr>
        <w:t xml:space="preserve"> Century</w:t>
      </w:r>
      <w:r>
        <w:rPr>
          <w:i/>
          <w:iCs/>
        </w:rPr>
        <w:t>,</w:t>
      </w:r>
      <w:r w:rsidRPr="00B7208C">
        <w:t xml:space="preserve"> focused on the vison of Healthy People 2010 to increase quality and years of healthy life and to eliminate health disparities </w:t>
      </w:r>
      <w:sdt>
        <w:sdtPr>
          <w:id w:val="1653641892"/>
          <w:citation/>
        </w:sdtPr>
        <w:sdtEndPr/>
        <w:sdtContent>
          <w:r w:rsidRPr="00B7208C">
            <w:fldChar w:fldCharType="begin"/>
          </w:r>
          <w:r w:rsidRPr="00B7208C">
            <w:instrText xml:space="preserve"> CITATION Hea12 \l 1033 </w:instrText>
          </w:r>
          <w:r w:rsidRPr="00B7208C">
            <w:fldChar w:fldCharType="separate"/>
          </w:r>
          <w:r>
            <w:rPr>
              <w:noProof/>
            </w:rPr>
            <w:t>(Healthy People 2010 Final Review, 2012)</w:t>
          </w:r>
          <w:r w:rsidRPr="00B7208C">
            <w:fldChar w:fldCharType="end"/>
          </w:r>
        </w:sdtContent>
      </w:sdt>
      <w:r w:rsidRPr="00B7208C">
        <w:t xml:space="preserve">. The committee looked at governmental public health in congruence with population health highlighting six driving factors to ensure healthier communities </w:t>
      </w:r>
      <w:sdt>
        <w:sdtPr>
          <w:id w:val="-1474759501"/>
          <w:citation/>
        </w:sdtPr>
        <w:sdtEndPr/>
        <w:sdtContent>
          <w:r w:rsidRPr="00B7208C">
            <w:fldChar w:fldCharType="begin"/>
          </w:r>
          <w:r w:rsidRPr="00B7208C">
            <w:instrText xml:space="preserve"> CITATION Ins02 \l 1033 </w:instrText>
          </w:r>
          <w:r w:rsidRPr="00B7208C">
            <w:fldChar w:fldCharType="separate"/>
          </w:r>
          <w:r>
            <w:rPr>
              <w:noProof/>
            </w:rPr>
            <w:t>(The Future of the Public's Health in the 21st Century, 2002)</w:t>
          </w:r>
          <w:r w:rsidRPr="00B7208C">
            <w:fldChar w:fldCharType="end"/>
          </w:r>
        </w:sdtContent>
      </w:sdt>
      <w:proofErr w:type="gramStart"/>
      <w:r>
        <w:t>;</w:t>
      </w:r>
      <w:proofErr w:type="gramEnd"/>
    </w:p>
    <w:p w:rsidR="00982B41" w:rsidRPr="00B7208C" w:rsidRDefault="00982B41" w:rsidP="000822D4">
      <w:pPr>
        <w:pStyle w:val="ListParagraph"/>
        <w:numPr>
          <w:ilvl w:val="0"/>
          <w:numId w:val="15"/>
        </w:numPr>
        <w:contextualSpacing/>
        <w:rPr>
          <w:i/>
          <w:sz w:val="22"/>
        </w:rPr>
      </w:pPr>
      <w:r w:rsidRPr="00B7208C">
        <w:rPr>
          <w:i/>
          <w:sz w:val="22"/>
        </w:rPr>
        <w:lastRenderedPageBreak/>
        <w:t>Adopting a population health approach that considers the multiple determinants of health </w:t>
      </w:r>
    </w:p>
    <w:p w:rsidR="00982B41" w:rsidRPr="00B7208C" w:rsidRDefault="00982B41" w:rsidP="000822D4">
      <w:pPr>
        <w:pStyle w:val="ListParagraph"/>
        <w:numPr>
          <w:ilvl w:val="0"/>
          <w:numId w:val="15"/>
        </w:numPr>
        <w:contextualSpacing/>
        <w:rPr>
          <w:i/>
          <w:sz w:val="22"/>
          <w:szCs w:val="22"/>
        </w:rPr>
      </w:pPr>
      <w:r w:rsidRPr="00B7208C">
        <w:rPr>
          <w:i/>
          <w:sz w:val="22"/>
        </w:rPr>
        <w:t xml:space="preserve">Strengthening the governmental public health infrastructure, the backbone of the public health </w:t>
      </w:r>
      <w:r w:rsidRPr="00B7208C">
        <w:rPr>
          <w:i/>
          <w:sz w:val="22"/>
          <w:szCs w:val="22"/>
        </w:rPr>
        <w:t>system </w:t>
      </w:r>
    </w:p>
    <w:p w:rsidR="00982B41" w:rsidRPr="00B7208C" w:rsidRDefault="00982B41" w:rsidP="000822D4">
      <w:pPr>
        <w:pStyle w:val="ListParagraph"/>
        <w:numPr>
          <w:ilvl w:val="0"/>
          <w:numId w:val="15"/>
        </w:numPr>
        <w:contextualSpacing/>
        <w:rPr>
          <w:i/>
          <w:sz w:val="22"/>
          <w:szCs w:val="22"/>
        </w:rPr>
      </w:pPr>
      <w:r w:rsidRPr="00B7208C">
        <w:rPr>
          <w:i/>
          <w:sz w:val="22"/>
          <w:szCs w:val="22"/>
        </w:rPr>
        <w:t xml:space="preserve">Building a new generation of </w:t>
      </w:r>
      <w:proofErr w:type="spellStart"/>
      <w:r w:rsidRPr="00B7208C">
        <w:rPr>
          <w:i/>
          <w:sz w:val="22"/>
          <w:szCs w:val="22"/>
        </w:rPr>
        <w:t>intersectoral</w:t>
      </w:r>
      <w:proofErr w:type="spellEnd"/>
      <w:r w:rsidRPr="00B7208C">
        <w:rPr>
          <w:i/>
          <w:sz w:val="22"/>
          <w:szCs w:val="22"/>
        </w:rPr>
        <w:t xml:space="preserve"> partnerships </w:t>
      </w:r>
    </w:p>
    <w:p w:rsidR="00982B41" w:rsidRPr="00B7208C" w:rsidRDefault="00982B41" w:rsidP="000822D4">
      <w:pPr>
        <w:pStyle w:val="ListParagraph"/>
        <w:numPr>
          <w:ilvl w:val="0"/>
          <w:numId w:val="15"/>
        </w:numPr>
        <w:contextualSpacing/>
        <w:rPr>
          <w:i/>
          <w:sz w:val="22"/>
          <w:szCs w:val="22"/>
        </w:rPr>
      </w:pPr>
      <w:r w:rsidRPr="00B7208C">
        <w:rPr>
          <w:i/>
          <w:sz w:val="22"/>
          <w:szCs w:val="22"/>
        </w:rPr>
        <w:t>Requiring accountability from and among all sectors of the public health system </w:t>
      </w:r>
    </w:p>
    <w:p w:rsidR="00982B41" w:rsidRPr="00B7208C" w:rsidRDefault="00982B41" w:rsidP="000822D4">
      <w:pPr>
        <w:pStyle w:val="ListParagraph"/>
        <w:numPr>
          <w:ilvl w:val="0"/>
          <w:numId w:val="15"/>
        </w:numPr>
        <w:contextualSpacing/>
        <w:rPr>
          <w:i/>
          <w:sz w:val="22"/>
          <w:szCs w:val="22"/>
        </w:rPr>
      </w:pPr>
      <w:r w:rsidRPr="00B7208C">
        <w:rPr>
          <w:i/>
          <w:sz w:val="22"/>
          <w:szCs w:val="22"/>
        </w:rPr>
        <w:t>Making evidence the foundation of decision-making </w:t>
      </w:r>
    </w:p>
    <w:p w:rsidR="00982B41" w:rsidRPr="00B7208C" w:rsidRDefault="00982B41" w:rsidP="000822D4">
      <w:pPr>
        <w:pStyle w:val="ListParagraph"/>
        <w:numPr>
          <w:ilvl w:val="0"/>
          <w:numId w:val="15"/>
        </w:numPr>
        <w:contextualSpacing/>
        <w:rPr>
          <w:i/>
        </w:rPr>
      </w:pPr>
      <w:r w:rsidRPr="00B7208C">
        <w:rPr>
          <w:i/>
          <w:sz w:val="22"/>
          <w:szCs w:val="22"/>
        </w:rPr>
        <w:t>Enhancing</w:t>
      </w:r>
      <w:r w:rsidRPr="00B7208C">
        <w:rPr>
          <w:i/>
          <w:sz w:val="21"/>
        </w:rPr>
        <w:t xml:space="preserve"> </w:t>
      </w:r>
      <w:r w:rsidRPr="00B7208C">
        <w:rPr>
          <w:i/>
          <w:sz w:val="22"/>
        </w:rPr>
        <w:t>and facilitating communication within the public health system</w:t>
      </w:r>
    </w:p>
    <w:p w:rsidR="00982B41" w:rsidRDefault="00982B41" w:rsidP="00982B41">
      <w:r w:rsidRPr="00B7208C">
        <w:t xml:space="preserve">With the expanded framework in mind, a more inclusive vision for an effective public health system was established. This framework can be considered the </w:t>
      </w:r>
      <w:proofErr w:type="gramStart"/>
      <w:r w:rsidRPr="00B7208C">
        <w:t>vehicle which</w:t>
      </w:r>
      <w:proofErr w:type="gramEnd"/>
      <w:r w:rsidRPr="00B7208C">
        <w:t xml:space="preserve"> would drive the public health system into the 21</w:t>
      </w:r>
      <w:r w:rsidRPr="00B7208C">
        <w:rPr>
          <w:vertAlign w:val="superscript"/>
        </w:rPr>
        <w:t>st</w:t>
      </w:r>
      <w:r w:rsidRPr="00B7208C">
        <w:t xml:space="preserve"> century. Now it was a matter of the committee to address the issue of </w:t>
      </w:r>
      <w:proofErr w:type="gramStart"/>
      <w:r w:rsidRPr="00B7208C">
        <w:rPr>
          <w:i/>
          <w:iCs/>
        </w:rPr>
        <w:t>Who</w:t>
      </w:r>
      <w:proofErr w:type="gramEnd"/>
      <w:r w:rsidRPr="00B7208C">
        <w:t xml:space="preserve"> would drive the vehicle?  </w:t>
      </w:r>
      <w:bookmarkStart w:id="37" w:name="_Toc2703264"/>
    </w:p>
    <w:p w:rsidR="00982B41" w:rsidRPr="00E950D3" w:rsidRDefault="00982B41" w:rsidP="00E950D3">
      <w:pPr>
        <w:pStyle w:val="Heading3"/>
      </w:pPr>
      <w:bookmarkStart w:id="38" w:name="_Toc21953129"/>
      <w:r w:rsidRPr="00E950D3">
        <w:rPr>
          <w:rStyle w:val="Heading3Char"/>
          <w:rFonts w:eastAsiaTheme="majorEastAsia"/>
          <w:b/>
          <w:bCs/>
          <w:iCs/>
        </w:rPr>
        <w:t>Drivers of the Public Health System</w:t>
      </w:r>
      <w:bookmarkEnd w:id="37"/>
      <w:bookmarkEnd w:id="38"/>
      <w:r w:rsidRPr="00E950D3">
        <w:rPr>
          <w:rStyle w:val="Heading3Char"/>
          <w:rFonts w:eastAsiaTheme="majorEastAsia"/>
          <w:b/>
          <w:bCs/>
          <w:iCs/>
        </w:rPr>
        <w:t xml:space="preserve"> </w:t>
      </w:r>
    </w:p>
    <w:p w:rsidR="00982B41" w:rsidRPr="00B7208C" w:rsidRDefault="00982B41" w:rsidP="00982B41">
      <w:pPr>
        <w:pStyle w:val="NormalWeb"/>
      </w:pPr>
      <w:r w:rsidRPr="00B7208C">
        <w:t xml:space="preserve">A 2002 steering committee report created by the Committee on Assuring the Health of the Public in the 21st Century (CAHP), </w:t>
      </w:r>
      <w:r w:rsidRPr="00B7208C">
        <w:rPr>
          <w:i/>
        </w:rPr>
        <w:t>Who will Keep the Public Healthy?: Educating Public Health Professionals for the 21st Century</w:t>
      </w:r>
      <w:r w:rsidRPr="00B7208C">
        <w:t xml:space="preserve"> addressed the how and who are the drivers of effective public health systems facing the challenges of the 21</w:t>
      </w:r>
      <w:r w:rsidRPr="00B7208C">
        <w:rPr>
          <w:vertAlign w:val="superscript"/>
        </w:rPr>
        <w:t>st</w:t>
      </w:r>
      <w:r w:rsidRPr="00B7208C">
        <w:t xml:space="preserve"> century. As stated in the report </w:t>
      </w:r>
      <w:sdt>
        <w:sdtPr>
          <w:id w:val="73795863"/>
          <w:citation/>
        </w:sdtPr>
        <w:sdtEndPr/>
        <w:sdtContent>
          <w:r w:rsidRPr="00B7208C">
            <w:fldChar w:fldCharType="begin"/>
          </w:r>
          <w:r w:rsidRPr="00B7208C">
            <w:instrText xml:space="preserve"> CITATION Geb02 \l 1033 </w:instrText>
          </w:r>
          <w:r w:rsidRPr="00B7208C">
            <w:fldChar w:fldCharType="separate"/>
          </w:r>
          <w:r>
            <w:rPr>
              <w:noProof/>
            </w:rPr>
            <w:t>(Gebbie, Rosenstick, Allan , &amp; Bender, 2002)</w:t>
          </w:r>
          <w:r w:rsidRPr="00B7208C">
            <w:fldChar w:fldCharType="end"/>
          </w:r>
        </w:sdtContent>
      </w:sdt>
    </w:p>
    <w:p w:rsidR="00982B41" w:rsidRPr="00B7208C" w:rsidRDefault="00982B41" w:rsidP="00982B41">
      <w:pPr>
        <w:pStyle w:val="NormalWeb"/>
        <w:ind w:left="720"/>
      </w:pPr>
      <w:r w:rsidRPr="00B7208C">
        <w:rPr>
          <w:i/>
        </w:rPr>
        <w:t>“The extent to which we are able to address the complex challenges of the 21</w:t>
      </w:r>
      <w:proofErr w:type="spellStart"/>
      <w:r w:rsidRPr="00B7208C">
        <w:rPr>
          <w:i/>
          <w:position w:val="10"/>
        </w:rPr>
        <w:t>st</w:t>
      </w:r>
      <w:proofErr w:type="spellEnd"/>
      <w:r w:rsidRPr="00B7208C">
        <w:rPr>
          <w:i/>
          <w:position w:val="10"/>
        </w:rPr>
        <w:t xml:space="preserve"> </w:t>
      </w:r>
      <w:r w:rsidRPr="00B7208C">
        <w:rPr>
          <w:i/>
        </w:rPr>
        <w:t>century and make additional improvements in the health of the public depends, in large part, upon the quality and preparedness of our public health workforce, which, in turn, is dependent upon the relevance and quality of public health education and training</w:t>
      </w:r>
      <w:r w:rsidRPr="00B7208C">
        <w:t>.”</w:t>
      </w:r>
    </w:p>
    <w:p w:rsidR="00982B41" w:rsidRPr="00B7208C" w:rsidRDefault="00982B41" w:rsidP="00982B41">
      <w:r w:rsidRPr="00B7208C">
        <w:t>Drivers of an effective public health system</w:t>
      </w:r>
      <w:r>
        <w:t>,</w:t>
      </w:r>
      <w:r w:rsidRPr="00B7208C">
        <w:t xml:space="preserve"> defined by the committee</w:t>
      </w:r>
      <w:r>
        <w:t>,</w:t>
      </w:r>
      <w:r w:rsidRPr="00B7208C">
        <w:t xml:space="preserve"> were public health professionals in schools of public health, including programs and schools related to public health (i.e. schools of medicine, nursing, dentistry) and public health agencies. Included in the report were several recommendations for health agencies at the federal, state and local level.</w:t>
      </w:r>
      <w:sdt>
        <w:sdtPr>
          <w:id w:val="-78758396"/>
          <w:citation/>
        </w:sdtPr>
        <w:sdtEndPr/>
        <w:sdtContent>
          <w:r w:rsidRPr="00B7208C">
            <w:fldChar w:fldCharType="begin"/>
          </w:r>
          <w:r w:rsidRPr="00B7208C">
            <w:instrText xml:space="preserve"> CITATION Geb02 \l 1033 </w:instrText>
          </w:r>
          <w:r w:rsidRPr="00B7208C">
            <w:fldChar w:fldCharType="separate"/>
          </w:r>
          <w:r>
            <w:rPr>
              <w:noProof/>
            </w:rPr>
            <w:t xml:space="preserve"> (Gebbie, Rosenstick, Allan , &amp; Bender, 2002)</w:t>
          </w:r>
          <w:r w:rsidRPr="00B7208C">
            <w:fldChar w:fldCharType="end"/>
          </w:r>
        </w:sdtContent>
      </w:sdt>
    </w:p>
    <w:p w:rsidR="00982B41" w:rsidRPr="00B7208C" w:rsidRDefault="00982B41" w:rsidP="000822D4">
      <w:pPr>
        <w:pStyle w:val="NoSpacing"/>
        <w:numPr>
          <w:ilvl w:val="0"/>
          <w:numId w:val="16"/>
        </w:numPr>
        <w:jc w:val="left"/>
        <w:rPr>
          <w:i/>
        </w:rPr>
      </w:pPr>
      <w:r w:rsidRPr="00B7208C">
        <w:rPr>
          <w:i/>
        </w:rPr>
        <w:lastRenderedPageBreak/>
        <w:t xml:space="preserve">Health agencies should actively assess the public health workforce development needs in their own state or region. </w:t>
      </w:r>
    </w:p>
    <w:p w:rsidR="00982B41" w:rsidRPr="00B7208C" w:rsidRDefault="00982B41" w:rsidP="000822D4">
      <w:pPr>
        <w:pStyle w:val="NoSpacing"/>
        <w:numPr>
          <w:ilvl w:val="0"/>
          <w:numId w:val="16"/>
        </w:numPr>
        <w:jc w:val="left"/>
        <w:rPr>
          <w:i/>
        </w:rPr>
      </w:pPr>
      <w:r w:rsidRPr="00B7208C">
        <w:rPr>
          <w:i/>
        </w:rPr>
        <w:t xml:space="preserve">Engage in faculty and staff exchanges and collaborations with schools of public health and accredited public health education programs. </w:t>
      </w:r>
    </w:p>
    <w:p w:rsidR="00982B41" w:rsidRPr="00B7208C" w:rsidRDefault="00982B41" w:rsidP="000822D4">
      <w:pPr>
        <w:pStyle w:val="NoSpacing"/>
        <w:numPr>
          <w:ilvl w:val="0"/>
          <w:numId w:val="16"/>
        </w:numPr>
        <w:jc w:val="left"/>
        <w:rPr>
          <w:i/>
        </w:rPr>
      </w:pPr>
      <w:r w:rsidRPr="00B7208C">
        <w:rPr>
          <w:i/>
        </w:rPr>
        <w:t xml:space="preserve">Assure that those in public health leadership and management positions within federal, state, and local public health agencies are public health professionals with M.P.H. level education or experience in the ecological approach to public health. </w:t>
      </w:r>
    </w:p>
    <w:p w:rsidR="00982B41" w:rsidRPr="00B7208C" w:rsidRDefault="00982B41" w:rsidP="000822D4">
      <w:pPr>
        <w:pStyle w:val="NoSpacing"/>
        <w:numPr>
          <w:ilvl w:val="0"/>
          <w:numId w:val="16"/>
        </w:numPr>
        <w:jc w:val="left"/>
        <w:rPr>
          <w:i/>
        </w:rPr>
      </w:pPr>
      <w:r w:rsidRPr="00B7208C">
        <w:rPr>
          <w:i/>
        </w:rPr>
        <w:t xml:space="preserve">Federal agencies should provide increased funding for the development of curricula, fellowship programs, academic/practice partnerships, and the increased participation of public health professionals in the education and training activities of schools and pro- grams of public health. </w:t>
      </w:r>
    </w:p>
    <w:p w:rsidR="00982B41" w:rsidRPr="00E950D3" w:rsidRDefault="00982B41" w:rsidP="00E950D3">
      <w:pPr>
        <w:pStyle w:val="Heading3"/>
        <w:rPr>
          <w:rStyle w:val="Heading3Char"/>
          <w:rFonts w:eastAsiaTheme="majorEastAsia"/>
          <w:b/>
          <w:bCs/>
          <w:iCs/>
        </w:rPr>
      </w:pPr>
      <w:bookmarkStart w:id="39" w:name="_Toc2703265"/>
      <w:bookmarkStart w:id="40" w:name="_Toc21953130"/>
      <w:r w:rsidRPr="00E950D3">
        <w:rPr>
          <w:rStyle w:val="Heading3Char"/>
          <w:rFonts w:eastAsiaTheme="majorEastAsia"/>
          <w:b/>
          <w:bCs/>
          <w:iCs/>
        </w:rPr>
        <w:t>Creating sustainability and consistency across Public Health Systems</w:t>
      </w:r>
      <w:bookmarkEnd w:id="39"/>
      <w:bookmarkEnd w:id="40"/>
    </w:p>
    <w:p w:rsidR="00982B41" w:rsidRPr="00B7208C" w:rsidRDefault="00982B41" w:rsidP="00982B41">
      <w:pPr>
        <w:rPr>
          <w:i/>
          <w:iCs/>
        </w:rPr>
      </w:pPr>
      <w:r w:rsidRPr="00B7208C">
        <w:t xml:space="preserve">Through continuing efforts by the CAHP steering committee, in 2005 the Exploring Accreditation Project </w:t>
      </w:r>
      <w:proofErr w:type="gramStart"/>
      <w:r w:rsidRPr="00B7208C">
        <w:t>was launched</w:t>
      </w:r>
      <w:proofErr w:type="gramEnd"/>
      <w:r w:rsidRPr="00B7208C">
        <w:t xml:space="preserve">. The project was launched </w:t>
      </w:r>
      <w:r>
        <w:t>in</w:t>
      </w:r>
      <w:r w:rsidRPr="00B7208C">
        <w:t xml:space="preserve"> a joint effort by the Centers for Disease Control and Prevention and the Robert Wood Johnson Foundation, and supported by other entities such as American Public Health Association (APHA), Association of State and Territorial Health officials (ASTHO), National Association of County and City Health Officials (NACCHO</w:t>
      </w:r>
      <w:proofErr w:type="gramStart"/>
      <w:r w:rsidRPr="00B7208C">
        <w:t>) ,</w:t>
      </w:r>
      <w:proofErr w:type="gramEnd"/>
      <w:r w:rsidRPr="00B7208C">
        <w:t xml:space="preserve"> and National Association of Local Board of Health (NALBOH). After 10 months of work, an adoptive program model </w:t>
      </w:r>
      <w:proofErr w:type="gramStart"/>
      <w:r w:rsidRPr="00B7208C">
        <w:t>was developed</w:t>
      </w:r>
      <w:proofErr w:type="gramEnd"/>
      <w:r w:rsidRPr="00B7208C">
        <w:t xml:space="preserve"> which would guide health departments through a nationally recognized accreditation program that would focuses on the following </w:t>
      </w:r>
      <w:sdt>
        <w:sdtPr>
          <w:id w:val="214015388"/>
          <w:citation/>
        </w:sdtPr>
        <w:sdtEndPr/>
        <w:sdtContent>
          <w:r w:rsidRPr="00B7208C">
            <w:fldChar w:fldCharType="begin"/>
          </w:r>
          <w:r w:rsidRPr="00B7208C">
            <w:instrText xml:space="preserve"> CITATION Ben07 \l 1033 </w:instrText>
          </w:r>
          <w:r w:rsidRPr="00B7208C">
            <w:fldChar w:fldCharType="separate"/>
          </w:r>
          <w:r>
            <w:rPr>
              <w:noProof/>
            </w:rPr>
            <w:t>(Bender, Benjamin, Fallon, &amp; Gorenflo, 2007)</w:t>
          </w:r>
          <w:r w:rsidRPr="00B7208C">
            <w:fldChar w:fldCharType="end"/>
          </w:r>
        </w:sdtContent>
      </w:sdt>
      <w:r>
        <w:t>;</w:t>
      </w:r>
    </w:p>
    <w:p w:rsidR="00982B41" w:rsidRPr="00B7208C" w:rsidRDefault="00982B41" w:rsidP="000822D4">
      <w:pPr>
        <w:pStyle w:val="ListParagraph"/>
        <w:numPr>
          <w:ilvl w:val="0"/>
          <w:numId w:val="14"/>
        </w:numPr>
        <w:spacing w:beforeAutospacing="1" w:afterAutospacing="1" w:line="240" w:lineRule="auto"/>
        <w:contextualSpacing/>
        <w:rPr>
          <w:i/>
          <w:color w:val="000000" w:themeColor="text1"/>
        </w:rPr>
      </w:pPr>
      <w:r w:rsidRPr="00B7208C">
        <w:rPr>
          <w:i/>
          <w:color w:val="000000" w:themeColor="text1"/>
        </w:rPr>
        <w:t xml:space="preserve">High performance and quality improvement </w:t>
      </w:r>
    </w:p>
    <w:p w:rsidR="00982B41" w:rsidRPr="00B7208C" w:rsidRDefault="00982B41" w:rsidP="000822D4">
      <w:pPr>
        <w:pStyle w:val="ListParagraph"/>
        <w:numPr>
          <w:ilvl w:val="0"/>
          <w:numId w:val="14"/>
        </w:numPr>
        <w:spacing w:beforeAutospacing="1" w:afterAutospacing="1" w:line="240" w:lineRule="auto"/>
        <w:contextualSpacing/>
        <w:rPr>
          <w:i/>
          <w:color w:val="000000" w:themeColor="text1"/>
        </w:rPr>
      </w:pPr>
      <w:r w:rsidRPr="00B7208C">
        <w:rPr>
          <w:i/>
          <w:color w:val="000000" w:themeColor="text1"/>
        </w:rPr>
        <w:t xml:space="preserve">Health department accountability to the public and policymakers </w:t>
      </w:r>
    </w:p>
    <w:p w:rsidR="00982B41" w:rsidRPr="00B7208C" w:rsidRDefault="00982B41" w:rsidP="000822D4">
      <w:pPr>
        <w:pStyle w:val="ListParagraph"/>
        <w:numPr>
          <w:ilvl w:val="0"/>
          <w:numId w:val="14"/>
        </w:numPr>
        <w:spacing w:beforeAutospacing="1" w:afterAutospacing="1" w:line="240" w:lineRule="auto"/>
        <w:contextualSpacing/>
        <w:rPr>
          <w:i/>
          <w:color w:val="000000" w:themeColor="text1"/>
        </w:rPr>
      </w:pPr>
      <w:r w:rsidRPr="00B7208C">
        <w:rPr>
          <w:i/>
          <w:color w:val="000000" w:themeColor="text1"/>
        </w:rPr>
        <w:t xml:space="preserve">Increase transparency of governmental public health </w:t>
      </w:r>
    </w:p>
    <w:p w:rsidR="00982B41" w:rsidRPr="00B7208C" w:rsidRDefault="00982B41" w:rsidP="000822D4">
      <w:pPr>
        <w:pStyle w:val="ListParagraph"/>
        <w:numPr>
          <w:ilvl w:val="0"/>
          <w:numId w:val="14"/>
        </w:numPr>
        <w:spacing w:beforeAutospacing="1" w:afterAutospacing="1" w:line="240" w:lineRule="auto"/>
        <w:contextualSpacing/>
        <w:rPr>
          <w:i/>
          <w:color w:val="000000" w:themeColor="text1"/>
        </w:rPr>
      </w:pPr>
      <w:r w:rsidRPr="00B7208C">
        <w:rPr>
          <w:i/>
          <w:color w:val="000000" w:themeColor="text1"/>
        </w:rPr>
        <w:t xml:space="preserve">Increase public health infrastructure </w:t>
      </w:r>
    </w:p>
    <w:p w:rsidR="00982B41" w:rsidRPr="00B7208C" w:rsidRDefault="00982B41" w:rsidP="000822D4">
      <w:pPr>
        <w:pStyle w:val="ListParagraph"/>
        <w:numPr>
          <w:ilvl w:val="0"/>
          <w:numId w:val="14"/>
        </w:numPr>
        <w:spacing w:beforeAutospacing="1" w:afterAutospacing="1" w:line="240" w:lineRule="auto"/>
        <w:contextualSpacing/>
        <w:rPr>
          <w:i/>
          <w:color w:val="000000" w:themeColor="text1"/>
        </w:rPr>
      </w:pPr>
      <w:r w:rsidRPr="00B7208C">
        <w:rPr>
          <w:i/>
          <w:color w:val="000000" w:themeColor="text1"/>
        </w:rPr>
        <w:t xml:space="preserve">Level set expectations for health departments from the public’s viewpoint. </w:t>
      </w:r>
    </w:p>
    <w:p w:rsidR="00982B41" w:rsidRPr="00B7208C" w:rsidRDefault="000822D4" w:rsidP="00982B41">
      <w:pPr>
        <w:spacing w:beforeAutospacing="1" w:afterAutospacing="1"/>
        <w:rPr>
          <w:color w:val="000000" w:themeColor="text1"/>
        </w:rPr>
      </w:pPr>
      <w:r w:rsidRPr="00B7208C">
        <w:rPr>
          <w:noProof/>
        </w:rPr>
        <w:lastRenderedPageBreak/>
        <w:drawing>
          <wp:anchor distT="0" distB="0" distL="114300" distR="114300" simplePos="0" relativeHeight="251669504" behindDoc="0" locked="0" layoutInCell="1" allowOverlap="1" wp14:anchorId="0086BD78" wp14:editId="4C1F49E8">
            <wp:simplePos x="0" y="0"/>
            <wp:positionH relativeFrom="column">
              <wp:posOffset>244475</wp:posOffset>
            </wp:positionH>
            <wp:positionV relativeFrom="paragraph">
              <wp:posOffset>1960880</wp:posOffset>
            </wp:positionV>
            <wp:extent cx="5444197" cy="1969135"/>
            <wp:effectExtent l="0" t="0" r="4445" b="12065"/>
            <wp:wrapSquare wrapText="bothSides"/>
            <wp:docPr id="2" name="Chart 2">
              <a:extLst xmlns:a="http://schemas.openxmlformats.org/drawingml/2006/main">
                <a:ext uri="{FF2B5EF4-FFF2-40B4-BE49-F238E27FC236}">
                  <a16:creationId xmlns:a16="http://schemas.microsoft.com/office/drawing/2014/main" id="{ADD49A80-C249-1043-AB5C-2E2D017CB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982B41" w:rsidRPr="00B7208C">
        <w:rPr>
          <w:color w:val="000000" w:themeColor="text1"/>
        </w:rPr>
        <w:t xml:space="preserve">As a result of the steering committee, and workgroups comprised of public health professional the national Public Health Accreditation Board was founded in 2007, and the national accreditation program was launched in 2011 </w:t>
      </w:r>
      <w:sdt>
        <w:sdtPr>
          <w:rPr>
            <w:color w:val="000000" w:themeColor="text1"/>
          </w:rPr>
          <w:id w:val="307911090"/>
          <w:citation/>
        </w:sdtPr>
        <w:sdtEndPr/>
        <w:sdtContent>
          <w:r w:rsidR="00982B41" w:rsidRPr="00B7208C">
            <w:rPr>
              <w:color w:val="000000" w:themeColor="text1"/>
            </w:rPr>
            <w:fldChar w:fldCharType="begin"/>
          </w:r>
          <w:r w:rsidR="00982B41" w:rsidRPr="00B7208C">
            <w:rPr>
              <w:color w:val="000000" w:themeColor="text1"/>
            </w:rPr>
            <w:instrText xml:space="preserve"> CITATION Ben07 \l 1033 </w:instrText>
          </w:r>
          <w:r w:rsidR="00982B41" w:rsidRPr="00B7208C">
            <w:rPr>
              <w:color w:val="000000" w:themeColor="text1"/>
            </w:rPr>
            <w:fldChar w:fldCharType="separate"/>
          </w:r>
          <w:r w:rsidR="00982B41" w:rsidRPr="00B06FC6">
            <w:rPr>
              <w:noProof/>
              <w:color w:val="000000" w:themeColor="text1"/>
            </w:rPr>
            <w:t>(Bender, Benjamin, Fallon, &amp; Gorenflo, 2007)</w:t>
          </w:r>
          <w:r w:rsidR="00982B41" w:rsidRPr="00B7208C">
            <w:rPr>
              <w:color w:val="000000" w:themeColor="text1"/>
            </w:rPr>
            <w:fldChar w:fldCharType="end"/>
          </w:r>
        </w:sdtContent>
      </w:sdt>
      <w:r w:rsidR="00982B41" w:rsidRPr="00B7208C">
        <w:rPr>
          <w:color w:val="000000" w:themeColor="text1"/>
        </w:rPr>
        <w:t xml:space="preserve">. As of November 2018, 244 state and local health departments have gained accreditation through the PHAB process. </w:t>
      </w:r>
      <w:sdt>
        <w:sdtPr>
          <w:rPr>
            <w:color w:val="000000" w:themeColor="text1"/>
          </w:rPr>
          <w:id w:val="2037303916"/>
          <w:citation/>
        </w:sdtPr>
        <w:sdtEndPr/>
        <w:sdtContent>
          <w:r w:rsidR="00982B41" w:rsidRPr="00B7208C">
            <w:rPr>
              <w:color w:val="000000" w:themeColor="text1"/>
            </w:rPr>
            <w:fldChar w:fldCharType="begin"/>
          </w:r>
          <w:r w:rsidR="00982B41" w:rsidRPr="00B7208C">
            <w:rPr>
              <w:color w:val="000000" w:themeColor="text1"/>
            </w:rPr>
            <w:instrText xml:space="preserve"> CITATION Nic18 \l 1033 </w:instrText>
          </w:r>
          <w:r w:rsidR="00982B41" w:rsidRPr="00B7208C">
            <w:rPr>
              <w:color w:val="000000" w:themeColor="text1"/>
            </w:rPr>
            <w:fldChar w:fldCharType="separate"/>
          </w:r>
          <w:r w:rsidR="00982B41" w:rsidRPr="00B06FC6">
            <w:rPr>
              <w:noProof/>
              <w:color w:val="000000" w:themeColor="text1"/>
            </w:rPr>
            <w:t>(Nicolaus, 2018)</w:t>
          </w:r>
          <w:r w:rsidR="00982B41" w:rsidRPr="00B7208C">
            <w:rPr>
              <w:color w:val="000000" w:themeColor="text1"/>
            </w:rPr>
            <w:fldChar w:fldCharType="end"/>
          </w:r>
        </w:sdtContent>
      </w:sdt>
    </w:p>
    <w:p w:rsidR="000822D4" w:rsidRPr="000822D4" w:rsidRDefault="000822D4" w:rsidP="000822D4">
      <w:pPr>
        <w:spacing w:line="240" w:lineRule="auto"/>
        <w:ind w:firstLine="0"/>
      </w:pPr>
    </w:p>
    <w:p w:rsidR="00982B41" w:rsidRPr="00B7208C" w:rsidRDefault="00E950D3" w:rsidP="00E950D3">
      <w:pPr>
        <w:pStyle w:val="Caption"/>
        <w:rPr>
          <w:color w:val="000000" w:themeColor="text1"/>
        </w:rPr>
      </w:pPr>
      <w:bookmarkStart w:id="41" w:name="_Toc21953173"/>
      <w:r>
        <w:t xml:space="preserve">Figure </w:t>
      </w:r>
      <w:r>
        <w:fldChar w:fldCharType="begin"/>
      </w:r>
      <w:r>
        <w:instrText xml:space="preserve"> SEQ Figure \* ARABIC </w:instrText>
      </w:r>
      <w:r>
        <w:fldChar w:fldCharType="separate"/>
      </w:r>
      <w:r w:rsidR="006B1F48">
        <w:t>5</w:t>
      </w:r>
      <w:r>
        <w:fldChar w:fldCharType="end"/>
      </w:r>
      <w:r>
        <w:t xml:space="preserve"> Accredited Health Departments in the USA</w:t>
      </w:r>
      <w:bookmarkEnd w:id="41"/>
    </w:p>
    <w:p w:rsidR="00982B41" w:rsidRPr="00B7208C" w:rsidRDefault="00982B41" w:rsidP="00982B41">
      <w:pPr>
        <w:rPr>
          <w:sz w:val="28"/>
        </w:rPr>
      </w:pPr>
      <w:bookmarkStart w:id="42" w:name="_Toc2703266"/>
    </w:p>
    <w:p w:rsidR="00982B41" w:rsidRPr="000822D4" w:rsidRDefault="00982B41" w:rsidP="000822D4">
      <w:pPr>
        <w:pStyle w:val="Heading2"/>
      </w:pPr>
      <w:r w:rsidRPr="000822D4">
        <w:t xml:space="preserve"> </w:t>
      </w:r>
      <w:bookmarkStart w:id="43" w:name="_Toc21953131"/>
      <w:r w:rsidRPr="000822D4">
        <w:t>Impact of Accreditation</w:t>
      </w:r>
      <w:bookmarkEnd w:id="42"/>
      <w:bookmarkEnd w:id="43"/>
      <w:r w:rsidRPr="000822D4">
        <w:t xml:space="preserve"> </w:t>
      </w:r>
    </w:p>
    <w:p w:rsidR="00982B41" w:rsidRPr="00B7208C" w:rsidRDefault="00982B41" w:rsidP="000822D4">
      <w:pPr>
        <w:spacing w:before="100" w:beforeAutospacing="1" w:after="100" w:afterAutospacing="1"/>
      </w:pPr>
      <w:r w:rsidRPr="00B7208C">
        <w:rPr>
          <w:color w:val="000000" w:themeColor="text1"/>
        </w:rPr>
        <w:t xml:space="preserve">Countless efforts </w:t>
      </w:r>
      <w:proofErr w:type="gramStart"/>
      <w:r w:rsidRPr="00B7208C">
        <w:rPr>
          <w:color w:val="000000" w:themeColor="text1"/>
        </w:rPr>
        <w:t>have been conducted</w:t>
      </w:r>
      <w:proofErr w:type="gramEnd"/>
      <w:r w:rsidRPr="00B7208C">
        <w:rPr>
          <w:color w:val="000000" w:themeColor="text1"/>
        </w:rPr>
        <w:t xml:space="preserve"> to prove the effectiveness and impact of health department accreditation. </w:t>
      </w:r>
      <w:proofErr w:type="gramStart"/>
      <w:r w:rsidRPr="00B7208C">
        <w:rPr>
          <w:color w:val="000000" w:themeColor="text1"/>
        </w:rPr>
        <w:t xml:space="preserve">NORC at the University of Chicago is one of the largest independent organization for social research in the United States of America and has successfully proven the importance of accreditation </w:t>
      </w:r>
      <w:sdt>
        <w:sdtPr>
          <w:rPr>
            <w:color w:val="000000" w:themeColor="text1"/>
          </w:rPr>
          <w:id w:val="-1112280697"/>
          <w:citation/>
        </w:sdtPr>
        <w:sdtEndPr/>
        <w:sdtContent>
          <w:r w:rsidRPr="00B7208C">
            <w:rPr>
              <w:color w:val="000000" w:themeColor="text1"/>
            </w:rPr>
            <w:fldChar w:fldCharType="begin"/>
          </w:r>
          <w:r w:rsidRPr="00B7208C">
            <w:rPr>
              <w:rStyle w:val="Hyperlink"/>
              <w:color w:val="000000" w:themeColor="text1"/>
            </w:rPr>
            <w:instrText xml:space="preserve"> CITATION NOR19 \l 1033 </w:instrText>
          </w:r>
          <w:r w:rsidRPr="00B7208C">
            <w:rPr>
              <w:color w:val="000000" w:themeColor="text1"/>
            </w:rPr>
            <w:fldChar w:fldCharType="separate"/>
          </w:r>
          <w:r w:rsidRPr="00B06FC6">
            <w:rPr>
              <w:noProof/>
              <w:color w:val="000000" w:themeColor="text1"/>
            </w:rPr>
            <w:t>(NORC at the University of Chicago, 2019)</w:t>
          </w:r>
          <w:r w:rsidRPr="00B7208C">
            <w:rPr>
              <w:color w:val="000000" w:themeColor="text1"/>
            </w:rPr>
            <w:fldChar w:fldCharType="end"/>
          </w:r>
        </w:sdtContent>
      </w:sdt>
      <w:r>
        <w:rPr>
          <w:color w:val="000000" w:themeColor="text1"/>
        </w:rPr>
        <w:t>.</w:t>
      </w:r>
      <w:proofErr w:type="gramEnd"/>
      <w:r>
        <w:rPr>
          <w:color w:val="000000" w:themeColor="text1"/>
        </w:rPr>
        <w:t xml:space="preserve"> </w:t>
      </w:r>
      <w:r w:rsidRPr="00B7208C">
        <w:rPr>
          <w:color w:val="000000" w:themeColor="text1"/>
        </w:rPr>
        <w:t xml:space="preserve">From January of 2013 to October of 2016 NORC surveyed health departments after their first year of accreditation. Over 50 health departments participated in the </w:t>
      </w:r>
      <w:r>
        <w:rPr>
          <w:color w:val="000000" w:themeColor="text1"/>
        </w:rPr>
        <w:t>study</w:t>
      </w:r>
      <w:r w:rsidRPr="00B7208C">
        <w:rPr>
          <w:color w:val="000000" w:themeColor="text1"/>
        </w:rPr>
        <w:t xml:space="preserve"> during the three-year</w:t>
      </w:r>
      <w:r>
        <w:rPr>
          <w:color w:val="000000" w:themeColor="text1"/>
        </w:rPr>
        <w:t xml:space="preserve"> research period</w:t>
      </w:r>
      <w:r w:rsidRPr="00B7208C">
        <w:rPr>
          <w:color w:val="000000" w:themeColor="text1"/>
        </w:rPr>
        <w:t xml:space="preserve">. In addition to assessing health departments, focus groups and individual interviews </w:t>
      </w:r>
      <w:proofErr w:type="gramStart"/>
      <w:r w:rsidRPr="00B7208C">
        <w:rPr>
          <w:color w:val="000000" w:themeColor="text1"/>
        </w:rPr>
        <w:t>were conducted</w:t>
      </w:r>
      <w:proofErr w:type="gramEnd"/>
      <w:r w:rsidRPr="00B7208C">
        <w:rPr>
          <w:color w:val="000000" w:themeColor="text1"/>
        </w:rPr>
        <w:t xml:space="preserve"> by NORC as part of the survey methodology </w:t>
      </w:r>
      <w:sdt>
        <w:sdtPr>
          <w:rPr>
            <w:color w:val="000000" w:themeColor="text1"/>
          </w:rPr>
          <w:id w:val="-1156683287"/>
          <w:citation/>
        </w:sdtPr>
        <w:sdtEndPr/>
        <w:sdtContent>
          <w:r w:rsidRPr="00B7208C">
            <w:rPr>
              <w:color w:val="000000" w:themeColor="text1"/>
            </w:rPr>
            <w:fldChar w:fldCharType="begin"/>
          </w:r>
          <w:r w:rsidRPr="00B7208C">
            <w:rPr>
              <w:color w:val="000000" w:themeColor="text1"/>
            </w:rPr>
            <w:instrText xml:space="preserve"> CITATION Kro16 \l 1033 </w:instrText>
          </w:r>
          <w:r w:rsidRPr="00B7208C">
            <w:rPr>
              <w:color w:val="000000" w:themeColor="text1"/>
            </w:rPr>
            <w:fldChar w:fldCharType="separate"/>
          </w:r>
          <w:r w:rsidRPr="00B06FC6">
            <w:rPr>
              <w:noProof/>
              <w:color w:val="000000" w:themeColor="text1"/>
            </w:rPr>
            <w:t>(Kronstadt, et al., 2016)</w:t>
          </w:r>
          <w:r w:rsidRPr="00B7208C">
            <w:rPr>
              <w:color w:val="000000" w:themeColor="text1"/>
            </w:rPr>
            <w:fldChar w:fldCharType="end"/>
          </w:r>
        </w:sdtContent>
      </w:sdt>
      <w:r w:rsidRPr="00B7208C">
        <w:rPr>
          <w:color w:val="000000" w:themeColor="text1"/>
        </w:rPr>
        <w:t xml:space="preserve">. NORC concluded that over 90% of health departments that </w:t>
      </w:r>
      <w:r>
        <w:rPr>
          <w:color w:val="000000" w:themeColor="text1"/>
        </w:rPr>
        <w:t>gained</w:t>
      </w:r>
      <w:r w:rsidRPr="00B7208C">
        <w:rPr>
          <w:color w:val="000000" w:themeColor="text1"/>
        </w:rPr>
        <w:t xml:space="preserve"> accreditation had </w:t>
      </w:r>
      <w:r>
        <w:rPr>
          <w:color w:val="000000" w:themeColor="text1"/>
        </w:rPr>
        <w:t xml:space="preserve">an </w:t>
      </w:r>
      <w:r w:rsidRPr="00B7208C">
        <w:rPr>
          <w:color w:val="000000" w:themeColor="text1"/>
        </w:rPr>
        <w:t>increase</w:t>
      </w:r>
      <w:r>
        <w:rPr>
          <w:color w:val="000000" w:themeColor="text1"/>
        </w:rPr>
        <w:t xml:space="preserve"> in</w:t>
      </w:r>
      <w:r w:rsidRPr="00B7208C">
        <w:rPr>
          <w:color w:val="000000" w:themeColor="text1"/>
        </w:rPr>
        <w:t xml:space="preserve"> performance improvement opportunities, quality improvement, accountability and transparency </w:t>
      </w:r>
      <w:r>
        <w:rPr>
          <w:color w:val="000000" w:themeColor="text1"/>
        </w:rPr>
        <w:t>across</w:t>
      </w:r>
      <w:r w:rsidRPr="00B7208C">
        <w:rPr>
          <w:color w:val="000000" w:themeColor="text1"/>
        </w:rPr>
        <w:t xml:space="preserve"> their respective health department. As a result, accreditation </w:t>
      </w:r>
      <w:proofErr w:type="gramStart"/>
      <w:r w:rsidRPr="00B7208C">
        <w:rPr>
          <w:color w:val="000000" w:themeColor="text1"/>
        </w:rPr>
        <w:t>was supported</w:t>
      </w:r>
      <w:proofErr w:type="gramEnd"/>
      <w:r w:rsidRPr="00B7208C">
        <w:rPr>
          <w:color w:val="000000" w:themeColor="text1"/>
        </w:rPr>
        <w:t xml:space="preserve"> to strengthen the infrastructure of governmental public health departments. From the study, 98% of health departments assessed agreed or strongly agreed accreditation stimulated quality and performance improvement opportunities. </w:t>
      </w:r>
      <w:proofErr w:type="gramStart"/>
      <w:r w:rsidRPr="00B7208C">
        <w:rPr>
          <w:color w:val="000000" w:themeColor="text1"/>
        </w:rPr>
        <w:t>96%</w:t>
      </w:r>
      <w:proofErr w:type="gramEnd"/>
      <w:r w:rsidRPr="00B7208C">
        <w:rPr>
          <w:color w:val="000000" w:themeColor="text1"/>
        </w:rPr>
        <w:t xml:space="preserve"> </w:t>
      </w:r>
      <w:r>
        <w:rPr>
          <w:color w:val="000000" w:themeColor="text1"/>
        </w:rPr>
        <w:t>of health departments reported</w:t>
      </w:r>
      <w:r w:rsidRPr="00B7208C">
        <w:rPr>
          <w:color w:val="000000" w:themeColor="text1"/>
        </w:rPr>
        <w:t xml:space="preserve"> accreditation helped to better identify strengths and weaknesses. As </w:t>
      </w:r>
      <w:r w:rsidRPr="00B7208C">
        <w:rPr>
          <w:color w:val="000000" w:themeColor="text1"/>
        </w:rPr>
        <w:lastRenderedPageBreak/>
        <w:t xml:space="preserve">well as 92% reported accreditation stimulated greater accountability and transparency within each health department </w:t>
      </w:r>
      <w:sdt>
        <w:sdtPr>
          <w:rPr>
            <w:color w:val="000000" w:themeColor="text1"/>
          </w:rPr>
          <w:id w:val="-932895546"/>
          <w:citation/>
        </w:sdtPr>
        <w:sdtEndPr/>
        <w:sdtContent>
          <w:r w:rsidRPr="00B7208C">
            <w:rPr>
              <w:color w:val="000000" w:themeColor="text1"/>
            </w:rPr>
            <w:fldChar w:fldCharType="begin"/>
          </w:r>
          <w:r w:rsidRPr="00B7208C">
            <w:rPr>
              <w:color w:val="000000" w:themeColor="text1"/>
            </w:rPr>
            <w:instrText xml:space="preserve"> CITATION Kro16 \l 1033 </w:instrText>
          </w:r>
          <w:r w:rsidRPr="00B7208C">
            <w:rPr>
              <w:color w:val="000000" w:themeColor="text1"/>
            </w:rPr>
            <w:fldChar w:fldCharType="separate"/>
          </w:r>
          <w:r w:rsidRPr="00B06FC6">
            <w:rPr>
              <w:noProof/>
              <w:color w:val="000000" w:themeColor="text1"/>
            </w:rPr>
            <w:t>(Kronstadt, et al., 2016)</w:t>
          </w:r>
          <w:r w:rsidRPr="00B7208C">
            <w:rPr>
              <w:color w:val="000000" w:themeColor="text1"/>
            </w:rPr>
            <w:fldChar w:fldCharType="end"/>
          </w:r>
        </w:sdtContent>
      </w:sdt>
      <w:r w:rsidRPr="00B7208C">
        <w:rPr>
          <w:color w:val="000000" w:themeColor="text1"/>
        </w:rPr>
        <w:t xml:space="preserve">. </w:t>
      </w:r>
      <w:bookmarkStart w:id="44" w:name="_Toc2703267"/>
    </w:p>
    <w:p w:rsidR="00982B41" w:rsidRPr="000822D4" w:rsidRDefault="00982B41" w:rsidP="000822D4">
      <w:pPr>
        <w:pStyle w:val="Heading2"/>
      </w:pPr>
      <w:bookmarkStart w:id="45" w:name="_Toc21953132"/>
      <w:r w:rsidRPr="000822D4">
        <w:t>Impact of workforce development</w:t>
      </w:r>
      <w:bookmarkEnd w:id="44"/>
      <w:bookmarkEnd w:id="45"/>
      <w:r w:rsidRPr="000822D4">
        <w:t xml:space="preserve"> </w:t>
      </w:r>
    </w:p>
    <w:p w:rsidR="00982B41" w:rsidRPr="00B7208C" w:rsidRDefault="00982B41" w:rsidP="000822D4">
      <w:pPr>
        <w:rPr>
          <w:color w:val="000000" w:themeColor="text1"/>
        </w:rPr>
      </w:pPr>
      <w:r w:rsidRPr="00B7208C">
        <w:rPr>
          <w:color w:val="000000" w:themeColor="text1"/>
        </w:rPr>
        <w:t xml:space="preserve">As the number of accredited health </w:t>
      </w:r>
      <w:proofErr w:type="gramStart"/>
      <w:r w:rsidRPr="00B7208C">
        <w:rPr>
          <w:color w:val="000000" w:themeColor="text1"/>
        </w:rPr>
        <w:t>departments</w:t>
      </w:r>
      <w:proofErr w:type="gramEnd"/>
      <w:r w:rsidRPr="00B7208C">
        <w:rPr>
          <w:color w:val="000000" w:themeColor="text1"/>
        </w:rPr>
        <w:t xml:space="preserve"> increase, there is an ever-growing need to assess the impact of workforce development through accreditation. The world relies upon the public health workforce to battle chronic diseases, environmental threats, infectious diseases, and states of natural, biosocial, disasters. </w:t>
      </w:r>
      <w:sdt>
        <w:sdtPr>
          <w:rPr>
            <w:color w:val="000000" w:themeColor="text1"/>
          </w:rPr>
          <w:id w:val="-731230950"/>
          <w:citation/>
        </w:sdtPr>
        <w:sdtEndPr/>
        <w:sdtContent>
          <w:r w:rsidRPr="00B7208C">
            <w:rPr>
              <w:color w:val="000000" w:themeColor="text1"/>
            </w:rPr>
            <w:fldChar w:fldCharType="begin"/>
          </w:r>
          <w:r w:rsidRPr="00B7208C">
            <w:rPr>
              <w:color w:val="000000" w:themeColor="text1"/>
            </w:rPr>
            <w:instrText xml:space="preserve"> CITATION Ros08 \l 1033 </w:instrText>
          </w:r>
          <w:r w:rsidRPr="00B7208C">
            <w:rPr>
              <w:color w:val="000000" w:themeColor="text1"/>
            </w:rPr>
            <w:fldChar w:fldCharType="separate"/>
          </w:r>
          <w:r w:rsidRPr="00B06FC6">
            <w:rPr>
              <w:noProof/>
              <w:color w:val="000000" w:themeColor="text1"/>
            </w:rPr>
            <w:t>(Rosenstock, et al., 2008)</w:t>
          </w:r>
          <w:r w:rsidRPr="00B7208C">
            <w:rPr>
              <w:color w:val="000000" w:themeColor="text1"/>
            </w:rPr>
            <w:fldChar w:fldCharType="end"/>
          </w:r>
        </w:sdtContent>
      </w:sdt>
    </w:p>
    <w:p w:rsidR="00982B41" w:rsidRPr="00B7208C" w:rsidRDefault="00982B41" w:rsidP="000822D4">
      <w:pPr>
        <w:rPr>
          <w:color w:val="000000" w:themeColor="text1"/>
        </w:rPr>
      </w:pPr>
      <w:r w:rsidRPr="00B7208C">
        <w:rPr>
          <w:color w:val="000000" w:themeColor="text1"/>
        </w:rPr>
        <w:t xml:space="preserve">A recent study published in 2018, </w:t>
      </w:r>
      <w:proofErr w:type="gramStart"/>
      <w:r w:rsidRPr="00B7208C">
        <w:rPr>
          <w:i/>
          <w:iCs/>
          <w:color w:val="000000" w:themeColor="text1"/>
        </w:rPr>
        <w:t>Maintaining</w:t>
      </w:r>
      <w:proofErr w:type="gramEnd"/>
      <w:r w:rsidRPr="00B7208C">
        <w:rPr>
          <w:i/>
          <w:iCs/>
          <w:color w:val="000000" w:themeColor="text1"/>
        </w:rPr>
        <w:t xml:space="preserve"> a Competent Public Health Workforce: Lessons Learned From Experiences With Public Health Accreditation Domain 8 Standards and Measures</w:t>
      </w:r>
      <w:r w:rsidRPr="00B7208C">
        <w:rPr>
          <w:color w:val="000000" w:themeColor="text1"/>
        </w:rPr>
        <w:t xml:space="preserve">, used </w:t>
      </w:r>
      <w:proofErr w:type="spellStart"/>
      <w:r w:rsidRPr="00B7208C">
        <w:rPr>
          <w:color w:val="000000" w:themeColor="text1"/>
        </w:rPr>
        <w:t>deidentified</w:t>
      </w:r>
      <w:proofErr w:type="spellEnd"/>
      <w:r w:rsidRPr="00B7208C">
        <w:rPr>
          <w:color w:val="000000" w:themeColor="text1"/>
        </w:rPr>
        <w:t xml:space="preserve"> accreditation data on local health departments provided by PHAB. Survey data from Domain 8 </w:t>
      </w:r>
      <w:proofErr w:type="gramStart"/>
      <w:r w:rsidRPr="00B7208C">
        <w:rPr>
          <w:color w:val="000000" w:themeColor="text1"/>
        </w:rPr>
        <w:t>was provided</w:t>
      </w:r>
      <w:proofErr w:type="gramEnd"/>
      <w:r w:rsidRPr="00B7208C">
        <w:rPr>
          <w:color w:val="000000" w:themeColor="text1"/>
        </w:rPr>
        <w:t xml:space="preserve"> by the PHAB from 134 state and local accredited health departments.  The purpose of the study was to analyze the effectiveness of public health accreditation through workforce development by analyzing the various methods health departments use. The goal was to identify best practice methods promot</w:t>
      </w:r>
      <w:r>
        <w:rPr>
          <w:color w:val="000000" w:themeColor="text1"/>
        </w:rPr>
        <w:t>ing</w:t>
      </w:r>
      <w:r w:rsidRPr="00B7208C">
        <w:rPr>
          <w:color w:val="000000" w:themeColor="text1"/>
        </w:rPr>
        <w:t xml:space="preserve"> the development of a qualified public health workforce. The study supported </w:t>
      </w:r>
      <w:proofErr w:type="gramStart"/>
      <w:r w:rsidRPr="00B7208C">
        <w:rPr>
          <w:color w:val="000000" w:themeColor="text1"/>
        </w:rPr>
        <w:t>health department workforce development</w:t>
      </w:r>
      <w:proofErr w:type="gramEnd"/>
      <w:r w:rsidRPr="00B7208C">
        <w:rPr>
          <w:color w:val="000000" w:themeColor="text1"/>
        </w:rPr>
        <w:t xml:space="preserve"> as an effective tool through linked internship programs between accredited programs and schools of public health to health department agencies. Compared to the other workforce methods analyzed, this was the only </w:t>
      </w:r>
      <w:proofErr w:type="gramStart"/>
      <w:r w:rsidRPr="00B7208C">
        <w:rPr>
          <w:color w:val="000000" w:themeColor="text1"/>
        </w:rPr>
        <w:t>approach which</w:t>
      </w:r>
      <w:proofErr w:type="gramEnd"/>
      <w:r w:rsidRPr="00B7208C">
        <w:rPr>
          <w:color w:val="000000" w:themeColor="text1"/>
        </w:rPr>
        <w:t xml:space="preserve"> derived statistically significant results. As the world and its </w:t>
      </w:r>
      <w:proofErr w:type="gramStart"/>
      <w:r w:rsidRPr="00B7208C">
        <w:rPr>
          <w:color w:val="000000" w:themeColor="text1"/>
        </w:rPr>
        <w:t>inhabitants</w:t>
      </w:r>
      <w:proofErr w:type="gramEnd"/>
      <w:r w:rsidRPr="00B7208C">
        <w:rPr>
          <w:color w:val="000000" w:themeColor="text1"/>
        </w:rPr>
        <w:t xml:space="preserve"> evolve in complexity, so does the responsibilities of the public health workforce to prepare for this evolution. It is essential to have a </w:t>
      </w:r>
      <w:proofErr w:type="gramStart"/>
      <w:r w:rsidRPr="00B7208C">
        <w:rPr>
          <w:color w:val="000000" w:themeColor="text1"/>
        </w:rPr>
        <w:t>workforce which</w:t>
      </w:r>
      <w:proofErr w:type="gramEnd"/>
      <w:r w:rsidRPr="00B7208C">
        <w:rPr>
          <w:color w:val="000000" w:themeColor="text1"/>
        </w:rPr>
        <w:t xml:space="preserve"> is competent to current trends. Furthermore, identifies best practice methods for impactful workforce development. </w:t>
      </w:r>
    </w:p>
    <w:p w:rsidR="00982B41" w:rsidRPr="00B7208C" w:rsidRDefault="00982B41" w:rsidP="000822D4">
      <w:pPr>
        <w:rPr>
          <w:color w:val="000000" w:themeColor="text1"/>
        </w:rPr>
      </w:pPr>
      <w:r w:rsidRPr="00B7208C">
        <w:rPr>
          <w:color w:val="000000" w:themeColor="text1"/>
        </w:rPr>
        <w:lastRenderedPageBreak/>
        <w:t xml:space="preserve">Nearly 40% of governmental public health workers plan to leave the public health workforce by 2020 </w:t>
      </w:r>
      <w:sdt>
        <w:sdtPr>
          <w:rPr>
            <w:color w:val="000000" w:themeColor="text1"/>
          </w:rPr>
          <w:id w:val="-1721055265"/>
          <w:citation/>
        </w:sdtPr>
        <w:sdtEndPr/>
        <w:sdtContent>
          <w:r w:rsidRPr="00B7208C">
            <w:rPr>
              <w:color w:val="000000" w:themeColor="text1"/>
            </w:rPr>
            <w:fldChar w:fldCharType="begin"/>
          </w:r>
          <w:r w:rsidRPr="00B7208C">
            <w:rPr>
              <w:color w:val="000000" w:themeColor="text1"/>
            </w:rPr>
            <w:instrText xml:space="preserve"> CITATION Jou15 \l 1033 </w:instrText>
          </w:r>
          <w:r w:rsidRPr="00B7208C">
            <w:rPr>
              <w:color w:val="000000" w:themeColor="text1"/>
            </w:rPr>
            <w:fldChar w:fldCharType="separate"/>
          </w:r>
          <w:r w:rsidRPr="00B06FC6">
            <w:rPr>
              <w:noProof/>
              <w:color w:val="000000" w:themeColor="text1"/>
            </w:rPr>
            <w:t>(Practice, 2015)</w:t>
          </w:r>
          <w:r w:rsidRPr="00B7208C">
            <w:rPr>
              <w:color w:val="000000" w:themeColor="text1"/>
            </w:rPr>
            <w:fldChar w:fldCharType="end"/>
          </w:r>
        </w:sdtContent>
      </w:sdt>
      <w:r w:rsidRPr="00B7208C">
        <w:rPr>
          <w:color w:val="000000" w:themeColor="text1"/>
        </w:rPr>
        <w:t>.  Creating an inflow of public health professionals is critical to support the health needs of the nation. As the current workforce retires</w:t>
      </w:r>
      <w:r>
        <w:rPr>
          <w:color w:val="000000" w:themeColor="text1"/>
        </w:rPr>
        <w:t>,</w:t>
      </w:r>
      <w:r w:rsidRPr="00B7208C">
        <w:rPr>
          <w:color w:val="000000" w:themeColor="text1"/>
        </w:rPr>
        <w:t xml:space="preserve"> a ready source of incoming public health professionals </w:t>
      </w:r>
      <w:proofErr w:type="gramStart"/>
      <w:r w:rsidRPr="00B7208C">
        <w:rPr>
          <w:color w:val="000000" w:themeColor="text1"/>
        </w:rPr>
        <w:t>is needed</w:t>
      </w:r>
      <w:proofErr w:type="gramEnd"/>
      <w:r w:rsidRPr="00B7208C">
        <w:rPr>
          <w:color w:val="000000" w:themeColor="text1"/>
        </w:rPr>
        <w:t xml:space="preserve"> to replace the </w:t>
      </w:r>
      <w:r>
        <w:rPr>
          <w:color w:val="000000" w:themeColor="text1"/>
        </w:rPr>
        <w:t>workforce shortage</w:t>
      </w:r>
      <w:r w:rsidRPr="00B7208C">
        <w:rPr>
          <w:color w:val="000000" w:themeColor="text1"/>
        </w:rPr>
        <w:t xml:space="preserve">. </w:t>
      </w:r>
      <w:r>
        <w:rPr>
          <w:color w:val="000000" w:themeColor="text1"/>
        </w:rPr>
        <w:t>Creating health department pre-employment opportunities such as internships and fellowships with schools and programs of public health increases potential employment opportunities with the associated</w:t>
      </w:r>
      <w:r w:rsidRPr="00B7208C">
        <w:rPr>
          <w:color w:val="000000" w:themeColor="text1"/>
        </w:rPr>
        <w:t xml:space="preserve"> health department</w:t>
      </w:r>
      <w:r>
        <w:rPr>
          <w:color w:val="000000" w:themeColor="text1"/>
        </w:rPr>
        <w:t>. This recruitment gives the health department a source of public health professionals while workforce development</w:t>
      </w:r>
      <w:r w:rsidRPr="00B7208C">
        <w:rPr>
          <w:color w:val="000000" w:themeColor="text1"/>
        </w:rPr>
        <w:t xml:space="preserve"> </w:t>
      </w:r>
      <w:r>
        <w:rPr>
          <w:color w:val="000000" w:themeColor="text1"/>
        </w:rPr>
        <w:t xml:space="preserve">ensures the staff is competent to meet the health needs of the community.  </w:t>
      </w:r>
    </w:p>
    <w:p w:rsidR="00982B41" w:rsidRDefault="00982B41" w:rsidP="005265EA">
      <w:r w:rsidRPr="00B7208C">
        <w:t xml:space="preserve">Moreover, </w:t>
      </w:r>
      <w:proofErr w:type="gramStart"/>
      <w:r w:rsidRPr="00B7208C">
        <w:t>partnering</w:t>
      </w:r>
      <w:proofErr w:type="gramEnd"/>
      <w:r w:rsidRPr="00B7208C">
        <w:t xml:space="preserve"> with accredited schools, and programs of public health can facilitate the pipeline between educational institutions and employment in the public health sector.  Currently there are 111 accredited graduate schools and programs of public health reported by ASPH </w:t>
      </w:r>
      <w:sdt>
        <w:sdtPr>
          <w:id w:val="1445274342"/>
          <w:citation/>
        </w:sdtPr>
        <w:sdtEndPr/>
        <w:sdtContent>
          <w:r w:rsidRPr="00B7208C">
            <w:fldChar w:fldCharType="begin"/>
          </w:r>
          <w:r w:rsidRPr="00B7208C">
            <w:instrText xml:space="preserve"> CITATION Ass192 \l 1033 </w:instrText>
          </w:r>
          <w:r w:rsidRPr="00B7208C">
            <w:fldChar w:fldCharType="separate"/>
          </w:r>
          <w:r>
            <w:rPr>
              <w:noProof/>
            </w:rPr>
            <w:t>(Association of Schools and Programs of Public Health, 2019)</w:t>
          </w:r>
          <w:r w:rsidRPr="00B7208C">
            <w:fldChar w:fldCharType="end"/>
          </w:r>
        </w:sdtContent>
      </w:sdt>
      <w:r w:rsidRPr="00B7208C">
        <w:t xml:space="preserve">. An additional 50 graduate schools and programs are seeking accreditation through the Council on Education for Public Health </w:t>
      </w:r>
      <w:sdt>
        <w:sdtPr>
          <w:id w:val="-816028329"/>
          <w:citation/>
        </w:sdtPr>
        <w:sdtEndPr/>
        <w:sdtContent>
          <w:r w:rsidRPr="00B7208C">
            <w:fldChar w:fldCharType="begin"/>
          </w:r>
          <w:r w:rsidRPr="00B7208C">
            <w:instrText xml:space="preserve"> CITATION Cou18 \l 1033 </w:instrText>
          </w:r>
          <w:r w:rsidRPr="00B7208C">
            <w:fldChar w:fldCharType="separate"/>
          </w:r>
          <w:r>
            <w:rPr>
              <w:noProof/>
            </w:rPr>
            <w:t>(Health C. o., 2018)</w:t>
          </w:r>
          <w:r w:rsidRPr="00B7208C">
            <w:fldChar w:fldCharType="end"/>
          </w:r>
        </w:sdtContent>
      </w:sdt>
      <w:r w:rsidRPr="00B7208C">
        <w:t>. Workforce development through accreditation grant health departments the ability to leverage turnover against employment. This ensures the workforce is competent in their knowledge, and skillset to meet the health needs of their community</w:t>
      </w:r>
      <w:r>
        <w:t>.</w:t>
      </w:r>
    </w:p>
    <w:p w:rsidR="00982B41" w:rsidRPr="005265EA" w:rsidRDefault="00982B41" w:rsidP="005265EA">
      <w:pPr>
        <w:pStyle w:val="Heading2"/>
      </w:pPr>
      <w:bookmarkStart w:id="46" w:name="_Toc2703268"/>
      <w:bookmarkStart w:id="47" w:name="_Toc21953133"/>
      <w:r w:rsidRPr="005265EA">
        <w:t>Reporting Bias in Self-Assessment Tools</w:t>
      </w:r>
      <w:bookmarkEnd w:id="46"/>
      <w:bookmarkEnd w:id="47"/>
      <w:r w:rsidRPr="005265EA">
        <w:t xml:space="preserve">  </w:t>
      </w:r>
    </w:p>
    <w:p w:rsidR="00982B41" w:rsidRDefault="00982B41" w:rsidP="005265EA">
      <w:pPr>
        <w:rPr>
          <w:color w:val="000000" w:themeColor="text1"/>
        </w:rPr>
      </w:pPr>
      <w:r w:rsidRPr="00B7208C">
        <w:rPr>
          <w:color w:val="000000" w:themeColor="text1"/>
        </w:rPr>
        <w:t>Assessment defined by the Cambridge Dictionary,</w:t>
      </w:r>
      <w:r>
        <w:rPr>
          <w:color w:val="000000" w:themeColor="text1"/>
        </w:rPr>
        <w:t xml:space="preserve"> </w:t>
      </w:r>
      <w:r w:rsidRPr="00B7208C">
        <w:rPr>
          <w:color w:val="000000" w:themeColor="text1"/>
        </w:rPr>
        <w:t>is “</w:t>
      </w:r>
      <w:r w:rsidR="005265EA">
        <w:rPr>
          <w:color w:val="000000" w:themeColor="text1"/>
        </w:rPr>
        <w:t xml:space="preserve">the </w:t>
      </w:r>
      <w:hyperlink r:id="rId33" w:tooltip="act" w:history="1">
        <w:r w:rsidRPr="008204B6">
          <w:rPr>
            <w:color w:val="000000" w:themeColor="text1"/>
          </w:rPr>
          <w:t>act</w:t>
        </w:r>
      </w:hyperlink>
      <w:r w:rsidR="005265EA">
        <w:rPr>
          <w:color w:val="000000" w:themeColor="text1"/>
        </w:rPr>
        <w:t xml:space="preserve"> of </w:t>
      </w:r>
      <w:hyperlink r:id="rId34" w:tooltip="judging" w:history="1">
        <w:r w:rsidRPr="008204B6">
          <w:rPr>
            <w:color w:val="000000" w:themeColor="text1"/>
          </w:rPr>
          <w:t>judging</w:t>
        </w:r>
      </w:hyperlink>
      <w:r w:rsidR="005265EA">
        <w:rPr>
          <w:color w:val="000000" w:themeColor="text1"/>
        </w:rPr>
        <w:t xml:space="preserve"> or </w:t>
      </w:r>
      <w:hyperlink r:id="rId35" w:tooltip="deciding" w:history="1">
        <w:r w:rsidRPr="008204B6">
          <w:rPr>
            <w:color w:val="000000" w:themeColor="text1"/>
          </w:rPr>
          <w:t>deciding</w:t>
        </w:r>
      </w:hyperlink>
      <w:r w:rsidR="005265EA">
        <w:rPr>
          <w:color w:val="000000" w:themeColor="text1"/>
        </w:rPr>
        <w:t xml:space="preserve"> the </w:t>
      </w:r>
      <w:hyperlink r:id="rId36" w:tooltip="amount" w:history="1">
        <w:r w:rsidRPr="008204B6">
          <w:rPr>
            <w:color w:val="000000" w:themeColor="text1"/>
          </w:rPr>
          <w:t>amount</w:t>
        </w:r>
      </w:hyperlink>
      <w:r w:rsidR="005265EA">
        <w:rPr>
          <w:color w:val="000000" w:themeColor="text1"/>
        </w:rPr>
        <w:t xml:space="preserve">, </w:t>
      </w:r>
      <w:hyperlink r:id="rId37" w:tooltip="value" w:history="1">
        <w:r w:rsidRPr="008204B6">
          <w:rPr>
            <w:color w:val="000000" w:themeColor="text1"/>
          </w:rPr>
          <w:t>value</w:t>
        </w:r>
      </w:hyperlink>
      <w:r w:rsidR="005265EA">
        <w:rPr>
          <w:color w:val="000000" w:themeColor="text1"/>
        </w:rPr>
        <w:t xml:space="preserve">, </w:t>
      </w:r>
      <w:hyperlink r:id="rId38" w:tooltip="quality" w:history="1">
        <w:r w:rsidRPr="008204B6">
          <w:rPr>
            <w:color w:val="000000" w:themeColor="text1"/>
          </w:rPr>
          <w:t>quality</w:t>
        </w:r>
      </w:hyperlink>
      <w:r w:rsidR="005265EA">
        <w:rPr>
          <w:color w:val="000000" w:themeColor="text1"/>
        </w:rPr>
        <w:t xml:space="preserve">, or </w:t>
      </w:r>
      <w:hyperlink r:id="rId39" w:tooltip="importance" w:history="1">
        <w:r w:rsidRPr="008204B6">
          <w:rPr>
            <w:color w:val="000000" w:themeColor="text1"/>
          </w:rPr>
          <w:t>importance</w:t>
        </w:r>
      </w:hyperlink>
      <w:r w:rsidR="005265EA">
        <w:rPr>
          <w:color w:val="000000" w:themeColor="text1"/>
        </w:rPr>
        <w:t xml:space="preserve"> </w:t>
      </w:r>
      <w:r w:rsidRPr="008204B6">
        <w:rPr>
          <w:color w:val="000000" w:themeColor="text1"/>
        </w:rPr>
        <w:t>of something, or the</w:t>
      </w:r>
      <w:r w:rsidR="005265EA">
        <w:rPr>
          <w:color w:val="000000" w:themeColor="text1"/>
        </w:rPr>
        <w:t xml:space="preserve"> j</w:t>
      </w:r>
      <w:hyperlink r:id="rId40" w:tooltip="judgment" w:history="1">
        <w:r w:rsidRPr="008204B6">
          <w:rPr>
            <w:color w:val="000000" w:themeColor="text1"/>
          </w:rPr>
          <w:t>udgment</w:t>
        </w:r>
      </w:hyperlink>
      <w:r w:rsidR="005265EA">
        <w:rPr>
          <w:color w:val="000000" w:themeColor="text1"/>
        </w:rPr>
        <w:t xml:space="preserve"> or </w:t>
      </w:r>
      <w:hyperlink r:id="rId41" w:tooltip="decision" w:history="1">
        <w:r w:rsidRPr="008204B6">
          <w:rPr>
            <w:color w:val="000000" w:themeColor="text1"/>
          </w:rPr>
          <w:t>decision</w:t>
        </w:r>
      </w:hyperlink>
      <w:r w:rsidRPr="008204B6">
        <w:rPr>
          <w:color w:val="000000" w:themeColor="text1"/>
        </w:rPr>
        <w:t xml:space="preserve"> that is made</w:t>
      </w:r>
      <w:r w:rsidRPr="00B7208C">
        <w:rPr>
          <w:color w:val="000000" w:themeColor="text1"/>
        </w:rPr>
        <w:t xml:space="preserve">” </w:t>
      </w:r>
      <w:sdt>
        <w:sdtPr>
          <w:rPr>
            <w:color w:val="000000" w:themeColor="text1"/>
          </w:rPr>
          <w:id w:val="843752134"/>
          <w:citation/>
        </w:sdtPr>
        <w:sdtEndPr/>
        <w:sdtContent>
          <w:r w:rsidRPr="00B7208C">
            <w:rPr>
              <w:color w:val="000000" w:themeColor="text1"/>
            </w:rPr>
            <w:fldChar w:fldCharType="begin"/>
          </w:r>
          <w:r w:rsidRPr="00B7208C">
            <w:rPr>
              <w:color w:val="000000" w:themeColor="text1"/>
            </w:rPr>
            <w:instrText xml:space="preserve"> CITATION Cam19 \l 1033 </w:instrText>
          </w:r>
          <w:r w:rsidRPr="00B7208C">
            <w:rPr>
              <w:color w:val="000000" w:themeColor="text1"/>
            </w:rPr>
            <w:fldChar w:fldCharType="separate"/>
          </w:r>
          <w:r w:rsidRPr="00B06FC6">
            <w:rPr>
              <w:noProof/>
              <w:color w:val="000000" w:themeColor="text1"/>
            </w:rPr>
            <w:t>(Cambridge Dictionary , n.d.)</w:t>
          </w:r>
          <w:r w:rsidRPr="00B7208C">
            <w:rPr>
              <w:color w:val="000000" w:themeColor="text1"/>
            </w:rPr>
            <w:fldChar w:fldCharType="end"/>
          </w:r>
        </w:sdtContent>
      </w:sdt>
      <w:r w:rsidRPr="00B7208C">
        <w:rPr>
          <w:color w:val="000000" w:themeColor="text1"/>
        </w:rPr>
        <w:t xml:space="preserve">. </w:t>
      </w:r>
      <w:proofErr w:type="gramStart"/>
      <w:r w:rsidRPr="00B7208C">
        <w:rPr>
          <w:color w:val="000000" w:themeColor="text1"/>
        </w:rPr>
        <w:t>Through the use of</w:t>
      </w:r>
      <w:proofErr w:type="gramEnd"/>
      <w:r w:rsidRPr="00B7208C">
        <w:rPr>
          <w:color w:val="000000" w:themeColor="text1"/>
        </w:rPr>
        <w:t xml:space="preserve"> a self-assessment tool researching bodies can value the knowledge or competence at the </w:t>
      </w:r>
      <w:r w:rsidR="00042EAE">
        <w:rPr>
          <w:color w:val="000000" w:themeColor="text1"/>
        </w:rPr>
        <w:t>individual</w:t>
      </w:r>
      <w:r w:rsidRPr="00B7208C">
        <w:rPr>
          <w:color w:val="000000" w:themeColor="text1"/>
        </w:rPr>
        <w:t xml:space="preserve"> level. Self-assessment tools can successfully identify strengths, weaknesses</w:t>
      </w:r>
      <w:r>
        <w:rPr>
          <w:color w:val="000000" w:themeColor="text1"/>
        </w:rPr>
        <w:t>,</w:t>
      </w:r>
      <w:r w:rsidRPr="00B7208C">
        <w:rPr>
          <w:color w:val="000000" w:themeColor="text1"/>
        </w:rPr>
        <w:t xml:space="preserve"> and trends based on the needs of the population. For local health departments this also provides direction for training, education, and workforce </w:t>
      </w:r>
      <w:r w:rsidRPr="00B7208C">
        <w:rPr>
          <w:color w:val="000000" w:themeColor="text1"/>
        </w:rPr>
        <w:lastRenderedPageBreak/>
        <w:t xml:space="preserve">development. However, the use of self-assessment </w:t>
      </w:r>
      <w:proofErr w:type="gramStart"/>
      <w:r w:rsidRPr="00B7208C">
        <w:rPr>
          <w:color w:val="000000" w:themeColor="text1"/>
        </w:rPr>
        <w:t>is subjected</w:t>
      </w:r>
      <w:proofErr w:type="gramEnd"/>
      <w:r w:rsidRPr="00B7208C">
        <w:rPr>
          <w:color w:val="000000" w:themeColor="text1"/>
        </w:rPr>
        <w:t xml:space="preserve"> to different sources of bias. With self-reporting tools, there have been an identified gap in the individual’s response and actualized performance when assessed by a third party. </w:t>
      </w:r>
    </w:p>
    <w:p w:rsidR="00982B41" w:rsidRPr="00B7208C" w:rsidRDefault="00982B41" w:rsidP="00982B41">
      <w:pPr>
        <w:rPr>
          <w:color w:val="000000" w:themeColor="text1"/>
        </w:rPr>
      </w:pPr>
      <w:r w:rsidRPr="00B7208C">
        <w:rPr>
          <w:color w:val="000000" w:themeColor="text1"/>
        </w:rPr>
        <w:t xml:space="preserve">For example, nursing students self-assessed their performance in </w:t>
      </w:r>
      <w:proofErr w:type="gramStart"/>
      <w:r w:rsidRPr="00B7208C">
        <w:rPr>
          <w:color w:val="000000" w:themeColor="text1"/>
        </w:rPr>
        <w:t>emergency situations</w:t>
      </w:r>
      <w:proofErr w:type="gramEnd"/>
      <w:r w:rsidRPr="00B7208C">
        <w:rPr>
          <w:color w:val="000000" w:themeColor="text1"/>
        </w:rPr>
        <w:t xml:space="preserve"> in a 2007 study at McMaster University. A group of nursing students were given a pre-test and post-test during a simulated emergency </w:t>
      </w:r>
      <w:r>
        <w:rPr>
          <w:color w:val="000000" w:themeColor="text1"/>
        </w:rPr>
        <w:t>simulation</w:t>
      </w:r>
      <w:r w:rsidRPr="00B7208C">
        <w:rPr>
          <w:color w:val="000000" w:themeColor="text1"/>
        </w:rPr>
        <w:t xml:space="preserve">. The nursing students were able to self-report their ability to perform in a high stress simulation. Self-assessment results </w:t>
      </w:r>
      <w:proofErr w:type="gramStart"/>
      <w:r w:rsidRPr="00B7208C">
        <w:rPr>
          <w:color w:val="000000" w:themeColor="text1"/>
        </w:rPr>
        <w:t>were compared</w:t>
      </w:r>
      <w:proofErr w:type="gramEnd"/>
      <w:r w:rsidRPr="00B7208C">
        <w:rPr>
          <w:color w:val="000000" w:themeColor="text1"/>
        </w:rPr>
        <w:t xml:space="preserve"> to observed performance by university faculty. Results identified a gap in self-reported competencies and </w:t>
      </w:r>
      <w:r>
        <w:rPr>
          <w:color w:val="000000" w:themeColor="text1"/>
        </w:rPr>
        <w:t>observed</w:t>
      </w:r>
      <w:r w:rsidRPr="00B7208C">
        <w:rPr>
          <w:color w:val="000000" w:themeColor="text1"/>
        </w:rPr>
        <w:t xml:space="preserve"> </w:t>
      </w:r>
      <w:r>
        <w:rPr>
          <w:color w:val="000000" w:themeColor="text1"/>
        </w:rPr>
        <w:t>performance</w:t>
      </w:r>
      <w:r w:rsidRPr="00B7208C">
        <w:rPr>
          <w:color w:val="000000" w:themeColor="text1"/>
        </w:rPr>
        <w:t xml:space="preserve"> during the emergency simulation. The assessment consisted of 16 total objectives </w:t>
      </w:r>
      <w:r>
        <w:rPr>
          <w:color w:val="000000" w:themeColor="text1"/>
        </w:rPr>
        <w:t>by which</w:t>
      </w:r>
      <w:r w:rsidRPr="00B7208C">
        <w:rPr>
          <w:color w:val="000000" w:themeColor="text1"/>
        </w:rPr>
        <w:t xml:space="preserve"> the students </w:t>
      </w:r>
      <w:proofErr w:type="gramStart"/>
      <w:r w:rsidRPr="00B7208C">
        <w:rPr>
          <w:color w:val="000000" w:themeColor="text1"/>
        </w:rPr>
        <w:t>were assessed</w:t>
      </w:r>
      <w:proofErr w:type="gramEnd"/>
      <w:r w:rsidRPr="00B7208C">
        <w:rPr>
          <w:color w:val="000000" w:themeColor="text1"/>
        </w:rPr>
        <w:t xml:space="preserve"> on. Findings from the studying indicated a negative correlation across 15 of the 16 </w:t>
      </w:r>
      <w:r>
        <w:rPr>
          <w:color w:val="000000" w:themeColor="text1"/>
        </w:rPr>
        <w:t xml:space="preserve">assessment </w:t>
      </w:r>
      <w:r w:rsidRPr="00B7208C">
        <w:rPr>
          <w:color w:val="000000" w:themeColor="text1"/>
        </w:rPr>
        <w:t>objectives</w:t>
      </w:r>
      <w:r>
        <w:rPr>
          <w:color w:val="000000" w:themeColor="text1"/>
        </w:rPr>
        <w:t xml:space="preserve">. This is </w:t>
      </w:r>
      <w:r w:rsidRPr="00B7208C">
        <w:rPr>
          <w:color w:val="000000" w:themeColor="text1"/>
        </w:rPr>
        <w:t xml:space="preserve">suggestive of no correlation between self-assessment and observed performance </w:t>
      </w:r>
      <w:r>
        <w:rPr>
          <w:color w:val="000000" w:themeColor="text1"/>
        </w:rPr>
        <w:t>results</w:t>
      </w:r>
      <w:sdt>
        <w:sdtPr>
          <w:rPr>
            <w:color w:val="000000" w:themeColor="text1"/>
          </w:rPr>
          <w:id w:val="-27492709"/>
          <w:citation/>
        </w:sdtPr>
        <w:sdtEndPr/>
        <w:sdtContent>
          <w:r w:rsidRPr="00B7208C">
            <w:rPr>
              <w:color w:val="000000" w:themeColor="text1"/>
            </w:rPr>
            <w:fldChar w:fldCharType="begin"/>
          </w:r>
          <w:r>
            <w:rPr>
              <w:color w:val="000000" w:themeColor="text1"/>
            </w:rPr>
            <w:instrText xml:space="preserve">CITATION Bax111 \t  \l 1033 </w:instrText>
          </w:r>
          <w:r w:rsidRPr="00B7208C">
            <w:rPr>
              <w:color w:val="000000" w:themeColor="text1"/>
            </w:rPr>
            <w:fldChar w:fldCharType="separate"/>
          </w:r>
          <w:r>
            <w:rPr>
              <w:noProof/>
              <w:color w:val="000000" w:themeColor="text1"/>
            </w:rPr>
            <w:t xml:space="preserve"> </w:t>
          </w:r>
          <w:r w:rsidRPr="00B06FC6">
            <w:rPr>
              <w:noProof/>
              <w:color w:val="000000" w:themeColor="text1"/>
            </w:rPr>
            <w:t>(Baxter &amp; Norman, 2011)</w:t>
          </w:r>
          <w:r w:rsidRPr="00B7208C">
            <w:rPr>
              <w:color w:val="000000" w:themeColor="text1"/>
            </w:rPr>
            <w:fldChar w:fldCharType="end"/>
          </w:r>
        </w:sdtContent>
      </w:sdt>
      <w:r w:rsidRPr="00B7208C">
        <w:rPr>
          <w:color w:val="000000" w:themeColor="text1"/>
        </w:rPr>
        <w:t xml:space="preserve"> </w:t>
      </w:r>
    </w:p>
    <w:p w:rsidR="00982B41" w:rsidRPr="00B7208C" w:rsidRDefault="00982B41" w:rsidP="00982B41">
      <w:pPr>
        <w:rPr>
          <w:color w:val="000000" w:themeColor="text1"/>
        </w:rPr>
      </w:pPr>
      <w:r w:rsidRPr="00B7208C">
        <w:rPr>
          <w:color w:val="000000" w:themeColor="text1"/>
        </w:rPr>
        <w:t xml:space="preserve">Similarly, in another study, self-assessment skills of pharmacists seeking licensure in Canada </w:t>
      </w:r>
      <w:proofErr w:type="gramStart"/>
      <w:r w:rsidRPr="00B7208C">
        <w:rPr>
          <w:color w:val="000000" w:themeColor="text1"/>
        </w:rPr>
        <w:t>were measured</w:t>
      </w:r>
      <w:proofErr w:type="gramEnd"/>
      <w:r w:rsidRPr="00B7208C">
        <w:rPr>
          <w:color w:val="000000" w:themeColor="text1"/>
        </w:rPr>
        <w:t xml:space="preserve"> against observed evaluator performance during an 8-station clinical examination. The overall goal of the study was to investigate the relationship between clinical competence and self-assessment capability. </w:t>
      </w:r>
      <w:proofErr w:type="gramStart"/>
      <w:r w:rsidRPr="00B7208C">
        <w:rPr>
          <w:color w:val="000000" w:themeColor="text1"/>
        </w:rPr>
        <w:t>Candidates were assessed by two evaluators at each station</w:t>
      </w:r>
      <w:proofErr w:type="gramEnd"/>
      <w:r w:rsidRPr="00B7208C">
        <w:rPr>
          <w:color w:val="000000" w:themeColor="text1"/>
        </w:rPr>
        <w:t>. Subjects also had the opportunity to complete the same assessment tool evaluating their perceived competence. Results from the study found a discrepancy between self-report</w:t>
      </w:r>
      <w:r>
        <w:rPr>
          <w:color w:val="000000" w:themeColor="text1"/>
        </w:rPr>
        <w:t>ed</w:t>
      </w:r>
      <w:r w:rsidRPr="00B7208C">
        <w:rPr>
          <w:color w:val="000000" w:themeColor="text1"/>
        </w:rPr>
        <w:t xml:space="preserve"> and evaluator measurements across all performance </w:t>
      </w:r>
      <w:r>
        <w:rPr>
          <w:color w:val="000000" w:themeColor="text1"/>
        </w:rPr>
        <w:t>criteria</w:t>
      </w:r>
      <w:r w:rsidRPr="00B7208C">
        <w:rPr>
          <w:color w:val="000000" w:themeColor="text1"/>
        </w:rPr>
        <w:t xml:space="preserve">. Notably the largest gap in observed performance against self-reported skill were candidates who scored in the lowest quartile. This suggest those with the lowest level of competency may have the largest impairment when self-assessing.  </w:t>
      </w:r>
      <w:sdt>
        <w:sdtPr>
          <w:rPr>
            <w:color w:val="000000" w:themeColor="text1"/>
          </w:rPr>
          <w:id w:val="-186608842"/>
          <w:citation/>
        </w:sdtPr>
        <w:sdtEndPr/>
        <w:sdtContent>
          <w:r w:rsidRPr="00B7208C">
            <w:rPr>
              <w:color w:val="000000" w:themeColor="text1"/>
            </w:rPr>
            <w:fldChar w:fldCharType="begin"/>
          </w:r>
          <w:r w:rsidRPr="00B7208C">
            <w:rPr>
              <w:color w:val="000000" w:themeColor="text1"/>
            </w:rPr>
            <w:instrText xml:space="preserve"> CITATION Aus07 \l 1033 </w:instrText>
          </w:r>
          <w:r w:rsidRPr="00B7208C">
            <w:rPr>
              <w:color w:val="000000" w:themeColor="text1"/>
            </w:rPr>
            <w:fldChar w:fldCharType="separate"/>
          </w:r>
          <w:r w:rsidRPr="00B06FC6">
            <w:rPr>
              <w:noProof/>
              <w:color w:val="000000" w:themeColor="text1"/>
            </w:rPr>
            <w:t>(Austin, Gregory , &amp; Galli, 2007)</w:t>
          </w:r>
          <w:r w:rsidRPr="00B7208C">
            <w:rPr>
              <w:color w:val="000000" w:themeColor="text1"/>
            </w:rPr>
            <w:fldChar w:fldCharType="end"/>
          </w:r>
        </w:sdtContent>
      </w:sdt>
      <w:r w:rsidRPr="00B7208C">
        <w:rPr>
          <w:color w:val="000000" w:themeColor="text1"/>
        </w:rPr>
        <w:t xml:space="preserve">. </w:t>
      </w:r>
    </w:p>
    <w:p w:rsidR="00982B41" w:rsidRPr="008204B6" w:rsidRDefault="00982B41" w:rsidP="00982B41">
      <w:pPr>
        <w:rPr>
          <w:color w:val="000000" w:themeColor="text1"/>
        </w:rPr>
      </w:pPr>
      <w:r w:rsidRPr="00B7208C">
        <w:rPr>
          <w:color w:val="000000" w:themeColor="text1"/>
        </w:rPr>
        <w:t xml:space="preserve">A final example was a three-year longitudinal study of over 400 second year pharmacy students. Faculty assessed student therapeutic communication skills through an oral assessment. Students were able to self-assess their performance of the oral assessment, which </w:t>
      </w:r>
      <w:proofErr w:type="gramStart"/>
      <w:r w:rsidRPr="00B7208C">
        <w:rPr>
          <w:color w:val="000000" w:themeColor="text1"/>
        </w:rPr>
        <w:t>was compared</w:t>
      </w:r>
      <w:proofErr w:type="gramEnd"/>
      <w:r w:rsidRPr="00B7208C">
        <w:rPr>
          <w:color w:val="000000" w:themeColor="text1"/>
        </w:rPr>
        <w:t xml:space="preserve"> to faculty evaluations of the assessment. Results found on average students to underestimate their therapeutic communication skills related to the faculty reports </w:t>
      </w:r>
      <w:sdt>
        <w:sdtPr>
          <w:rPr>
            <w:color w:val="000000" w:themeColor="text1"/>
          </w:rPr>
          <w:id w:val="-407385847"/>
          <w:citation/>
        </w:sdtPr>
        <w:sdtEndPr/>
        <w:sdtContent>
          <w:r w:rsidRPr="00B7208C">
            <w:rPr>
              <w:color w:val="000000" w:themeColor="text1"/>
            </w:rPr>
            <w:fldChar w:fldCharType="begin"/>
          </w:r>
          <w:r w:rsidRPr="00B7208C">
            <w:rPr>
              <w:color w:val="000000" w:themeColor="text1"/>
            </w:rPr>
            <w:instrText xml:space="preserve"> CITATION Lun13 \l 1033 </w:instrText>
          </w:r>
          <w:r w:rsidRPr="00B7208C">
            <w:rPr>
              <w:color w:val="000000" w:themeColor="text1"/>
            </w:rPr>
            <w:fldChar w:fldCharType="separate"/>
          </w:r>
          <w:r w:rsidRPr="00B06FC6">
            <w:rPr>
              <w:noProof/>
              <w:color w:val="000000" w:themeColor="text1"/>
            </w:rPr>
            <w:t>(Lundquist, 2013)</w:t>
          </w:r>
          <w:r w:rsidRPr="00B7208C">
            <w:rPr>
              <w:color w:val="000000" w:themeColor="text1"/>
            </w:rPr>
            <w:fldChar w:fldCharType="end"/>
          </w:r>
        </w:sdtContent>
      </w:sdt>
      <w:r w:rsidRPr="00B7208C">
        <w:rPr>
          <w:color w:val="000000" w:themeColor="text1"/>
        </w:rPr>
        <w:t xml:space="preserve">. This is in contrast to the previous studies discussed above. In this incidence, students </w:t>
      </w:r>
      <w:proofErr w:type="gramStart"/>
      <w:r w:rsidRPr="00B7208C">
        <w:rPr>
          <w:color w:val="000000" w:themeColor="text1"/>
        </w:rPr>
        <w:t>were found</w:t>
      </w:r>
      <w:proofErr w:type="gramEnd"/>
      <w:r w:rsidRPr="00B7208C">
        <w:rPr>
          <w:color w:val="000000" w:themeColor="text1"/>
        </w:rPr>
        <w:t xml:space="preserve"> to underestimate their ability while the other studies exemplified </w:t>
      </w:r>
      <w:r>
        <w:rPr>
          <w:color w:val="000000" w:themeColor="text1"/>
        </w:rPr>
        <w:t>above discussed participates</w:t>
      </w:r>
      <w:r w:rsidRPr="00B7208C">
        <w:rPr>
          <w:color w:val="000000" w:themeColor="text1"/>
        </w:rPr>
        <w:t xml:space="preserve"> overestimating their self-perceived ability.  </w:t>
      </w:r>
      <w:bookmarkStart w:id="48" w:name="_Toc2703269"/>
    </w:p>
    <w:p w:rsidR="00982B41" w:rsidRPr="005265EA" w:rsidRDefault="00982B41" w:rsidP="005265EA">
      <w:pPr>
        <w:pStyle w:val="Heading3"/>
      </w:pPr>
      <w:bookmarkStart w:id="49" w:name="_Toc21953134"/>
      <w:r w:rsidRPr="005265EA">
        <w:t>Causes of Response Bias</w:t>
      </w:r>
      <w:bookmarkEnd w:id="48"/>
      <w:bookmarkEnd w:id="49"/>
      <w:r w:rsidRPr="005265EA">
        <w:t xml:space="preserve"> </w:t>
      </w:r>
    </w:p>
    <w:p w:rsidR="00982B41" w:rsidRPr="00B7208C" w:rsidRDefault="00982B41" w:rsidP="00982B41">
      <w:pPr>
        <w:rPr>
          <w:i/>
          <w:iCs/>
        </w:rPr>
      </w:pPr>
      <w:r w:rsidRPr="00B7208C">
        <w:t xml:space="preserve">Although self-assessment tools are an easy and effective way to gather data, the discussion above </w:t>
      </w:r>
      <w:r>
        <w:t>identified</w:t>
      </w:r>
      <w:r w:rsidRPr="00B7208C">
        <w:t xml:space="preserve"> the presence of </w:t>
      </w:r>
      <w:r>
        <w:t xml:space="preserve">this </w:t>
      </w:r>
      <w:r w:rsidRPr="00B7208C">
        <w:t xml:space="preserve">associated bias. In the </w:t>
      </w:r>
      <w:r>
        <w:t xml:space="preserve">ACHD </w:t>
      </w:r>
      <w:r w:rsidRPr="00B7208C">
        <w:t>assessment too</w:t>
      </w:r>
      <w:r>
        <w:t>l,</w:t>
      </w:r>
      <w:r w:rsidRPr="00B7208C">
        <w:t xml:space="preserve"> three potential sources of bias </w:t>
      </w:r>
      <w:proofErr w:type="gramStart"/>
      <w:r w:rsidRPr="00B7208C">
        <w:t>are identified</w:t>
      </w:r>
      <w:proofErr w:type="gramEnd"/>
      <w:r w:rsidRPr="00B7208C">
        <w:t xml:space="preserve"> as influencing factors in relation to this report; recall bias, sampling bias, and social desirability bias. </w:t>
      </w:r>
    </w:p>
    <w:p w:rsidR="00982B41" w:rsidRPr="00B7208C" w:rsidRDefault="00982B41" w:rsidP="00982B41">
      <w:pPr>
        <w:rPr>
          <w:i/>
          <w:iCs/>
        </w:rPr>
      </w:pPr>
      <w:r w:rsidRPr="00B7208C">
        <w:rPr>
          <w:i/>
          <w:iCs/>
        </w:rPr>
        <w:t>Recall Bias</w:t>
      </w:r>
    </w:p>
    <w:p w:rsidR="00982B41" w:rsidRPr="007E4916" w:rsidRDefault="00982B41" w:rsidP="00982B41">
      <w:r w:rsidRPr="00B7208C">
        <w:t xml:space="preserve">Recall bias occurs when participants are unable to remember a particular experience accurately. Individuals can misinterpret a memory or omit details. This can cause a different response derived from the experience. </w:t>
      </w:r>
      <w:sdt>
        <w:sdtPr>
          <w:id w:val="1753611922"/>
          <w:citation/>
        </w:sdtPr>
        <w:sdtEndPr/>
        <w:sdtContent>
          <w:r w:rsidRPr="00B7208C">
            <w:fldChar w:fldCharType="begin"/>
          </w:r>
          <w:r w:rsidRPr="00B7208C">
            <w:instrText xml:space="preserve"> CITATION Spe17 \l 1033 </w:instrText>
          </w:r>
          <w:r w:rsidRPr="00B7208C">
            <w:fldChar w:fldCharType="separate"/>
          </w:r>
          <w:r>
            <w:rPr>
              <w:noProof/>
            </w:rPr>
            <w:t>(Spencer , Brassey, &amp; Mahtani, 2017)</w:t>
          </w:r>
          <w:r w:rsidRPr="00B7208C">
            <w:fldChar w:fldCharType="end"/>
          </w:r>
        </w:sdtContent>
      </w:sdt>
      <w:r w:rsidRPr="00B7208C">
        <w:t xml:space="preserve">. Recall bias is often highly influenced by the </w:t>
      </w:r>
      <w:proofErr w:type="gramStart"/>
      <w:r w:rsidRPr="00B7208C">
        <w:t>time period</w:t>
      </w:r>
      <w:proofErr w:type="gramEnd"/>
      <w:r w:rsidRPr="00B7208C">
        <w:t xml:space="preserve">. Generally, the longer the span of time from the occurrence, </w:t>
      </w:r>
      <w:proofErr w:type="gramStart"/>
      <w:r w:rsidRPr="00B7208C">
        <w:t>the higher the risk that details can be omitted, forgotten, or modified</w:t>
      </w:r>
      <w:proofErr w:type="gramEnd"/>
      <w:r w:rsidRPr="00B7208C">
        <w:t xml:space="preserve">. For the </w:t>
      </w:r>
      <w:proofErr w:type="gramStart"/>
      <w:r w:rsidRPr="00B7208C">
        <w:t>core competency self-assessment tool</w:t>
      </w:r>
      <w:proofErr w:type="gramEnd"/>
      <w:r w:rsidRPr="00B7208C">
        <w:t xml:space="preserve"> used in this report, most skills assessed are generally conducted on a semi-regular basis. However, recall bias </w:t>
      </w:r>
      <w:proofErr w:type="gramStart"/>
      <w:r w:rsidRPr="00B7208C">
        <w:t>can be argued</w:t>
      </w:r>
      <w:proofErr w:type="gramEnd"/>
      <w:r w:rsidRPr="00B7208C">
        <w:t xml:space="preserve"> for assessed competencies outside of individual’s scope of practice and not part of their business as usual operations on a day-to-day basis. </w:t>
      </w:r>
    </w:p>
    <w:p w:rsidR="00982B41" w:rsidRPr="00B7208C" w:rsidRDefault="00982B41" w:rsidP="00982B41">
      <w:pPr>
        <w:rPr>
          <w:i/>
          <w:iCs/>
        </w:rPr>
      </w:pPr>
      <w:r w:rsidRPr="00B7208C">
        <w:rPr>
          <w:i/>
          <w:iCs/>
          <w:color w:val="000000"/>
          <w:shd w:val="clear" w:color="auto" w:fill="FFFFFF"/>
        </w:rPr>
        <w:t xml:space="preserve">Sampling bias </w:t>
      </w:r>
    </w:p>
    <w:p w:rsidR="00982B41" w:rsidRPr="00B7208C" w:rsidRDefault="00982B41" w:rsidP="00982B41">
      <w:r w:rsidRPr="00B7208C">
        <w:rPr>
          <w:color w:val="000000"/>
          <w:shd w:val="clear" w:color="auto" w:fill="FFFFFF"/>
        </w:rPr>
        <w:t xml:space="preserve">Sampling bias, also referred to as “selection” bias occurs when the sample population evaluated is not representative of the entire population. Sampling bias also occurs when the selected population </w:t>
      </w:r>
      <w:proofErr w:type="gramStart"/>
      <w:r w:rsidRPr="00B7208C">
        <w:rPr>
          <w:color w:val="000000"/>
          <w:shd w:val="clear" w:color="auto" w:fill="FFFFFF"/>
        </w:rPr>
        <w:t>was identified</w:t>
      </w:r>
      <w:proofErr w:type="gramEnd"/>
      <w:r w:rsidRPr="00B7208C">
        <w:rPr>
          <w:color w:val="000000"/>
          <w:shd w:val="clear" w:color="auto" w:fill="FFFFFF"/>
        </w:rPr>
        <w:t xml:space="preserve"> in search of a specific outcome. Sampling biased is arguably highly unlikely in the respect to the core competency assessment used in this report. </w:t>
      </w:r>
      <w:r w:rsidRPr="00B7208C">
        <w:t xml:space="preserve">All employees at the health department level were eligible to complete the assessment. Individuals </w:t>
      </w:r>
      <w:proofErr w:type="gramStart"/>
      <w:r w:rsidRPr="00B7208C">
        <w:t>were only excluded</w:t>
      </w:r>
      <w:proofErr w:type="gramEnd"/>
      <w:r w:rsidRPr="00B7208C">
        <w:t xml:space="preserve"> if they were on a leave of absence during the survey timeframe. </w:t>
      </w:r>
    </w:p>
    <w:p w:rsidR="00982B41" w:rsidRPr="007E4916" w:rsidRDefault="00982B41" w:rsidP="00982B41">
      <w:r w:rsidRPr="00B7208C">
        <w:rPr>
          <w:color w:val="000000"/>
          <w:shd w:val="clear" w:color="auto" w:fill="FFFFFF"/>
        </w:rPr>
        <w:lastRenderedPageBreak/>
        <w:t xml:space="preserve">However, if the assessment was not inclusive of the entire health department, and focused on a specific program, bureau or job title, sampling bias </w:t>
      </w:r>
      <w:proofErr w:type="gramStart"/>
      <w:r w:rsidRPr="00B7208C">
        <w:rPr>
          <w:color w:val="000000"/>
          <w:shd w:val="clear" w:color="auto" w:fill="FFFFFF"/>
        </w:rPr>
        <w:t>could be argued</w:t>
      </w:r>
      <w:proofErr w:type="gramEnd"/>
      <w:r w:rsidRPr="00B7208C">
        <w:rPr>
          <w:color w:val="000000"/>
          <w:shd w:val="clear" w:color="auto" w:fill="FFFFFF"/>
        </w:rPr>
        <w:t xml:space="preserve">. Sampling bias for the competency assessment at the ACHD achieved 100% participation of active full-time employees, therefore this type of bias is a highly unlikely influencing variable, but nonetheless relevant to mention. </w:t>
      </w:r>
    </w:p>
    <w:p w:rsidR="00982B41" w:rsidRPr="00B7208C" w:rsidRDefault="00982B41" w:rsidP="00982B41">
      <w:pPr>
        <w:rPr>
          <w:i/>
          <w:iCs/>
        </w:rPr>
      </w:pPr>
      <w:r w:rsidRPr="00B7208C">
        <w:rPr>
          <w:i/>
          <w:iCs/>
        </w:rPr>
        <w:t xml:space="preserve">Social Desirability bias </w:t>
      </w:r>
    </w:p>
    <w:p w:rsidR="00982B41" w:rsidRPr="00B7208C" w:rsidRDefault="00982B41" w:rsidP="00982B41">
      <w:r w:rsidRPr="00B7208C">
        <w:t xml:space="preserve">Social desirability bias occurs when individual’s present themselves favorably regarding social norms </w:t>
      </w:r>
      <w:sdt>
        <w:sdtPr>
          <w:id w:val="-181436629"/>
          <w:citation/>
        </w:sdtPr>
        <w:sdtEndPr/>
        <w:sdtContent>
          <w:r w:rsidRPr="00B7208C">
            <w:fldChar w:fldCharType="begin"/>
          </w:r>
          <w:r w:rsidRPr="00B7208C">
            <w:instrText xml:space="preserve"> CITATION Zer87 \l 1033 </w:instrText>
          </w:r>
          <w:r w:rsidRPr="00B7208C">
            <w:fldChar w:fldCharType="separate"/>
          </w:r>
          <w:r>
            <w:rPr>
              <w:noProof/>
            </w:rPr>
            <w:t>(Zerbe &amp; Paulhus, 1987)</w:t>
          </w:r>
          <w:r w:rsidRPr="00B7208C">
            <w:fldChar w:fldCharType="end"/>
          </w:r>
        </w:sdtContent>
      </w:sdt>
      <w:r w:rsidRPr="00B7208C">
        <w:t xml:space="preserve">. Individuals under this form of bias will underestimate the likelihood of performing unfavorable actions and overestimate the likelihood of exhibiting favorable actions. Social desirability is arguably the strongest form of bias influencing the core competency assessment. </w:t>
      </w:r>
    </w:p>
    <w:p w:rsidR="00982B41" w:rsidRPr="005265EA" w:rsidRDefault="00982B41" w:rsidP="005265EA">
      <w:pPr>
        <w:pStyle w:val="Heading1"/>
      </w:pPr>
      <w:bookmarkStart w:id="50" w:name="_Toc2703270"/>
      <w:bookmarkStart w:id="51" w:name="_Toc21953135"/>
      <w:r w:rsidRPr="005265EA">
        <w:lastRenderedPageBreak/>
        <w:t>Methods</w:t>
      </w:r>
      <w:bookmarkEnd w:id="50"/>
      <w:bookmarkEnd w:id="51"/>
      <w:r w:rsidRPr="005265EA">
        <w:t xml:space="preserve"> </w:t>
      </w:r>
    </w:p>
    <w:p w:rsidR="00982B41" w:rsidRPr="005265EA" w:rsidRDefault="00982B41" w:rsidP="005265EA">
      <w:pPr>
        <w:pStyle w:val="Heading2"/>
      </w:pPr>
      <w:bookmarkStart w:id="52" w:name="_Toc2703271"/>
      <w:bookmarkStart w:id="53" w:name="_Toc21953136"/>
      <w:r w:rsidRPr="005265EA">
        <w:rPr>
          <w:rStyle w:val="Heading2Char"/>
          <w:b/>
          <w:iCs/>
        </w:rPr>
        <w:t xml:space="preserve">Current State at the </w:t>
      </w:r>
      <w:bookmarkEnd w:id="52"/>
      <w:r w:rsidRPr="005265EA">
        <w:rPr>
          <w:rStyle w:val="Heading2Char"/>
          <w:b/>
          <w:iCs/>
        </w:rPr>
        <w:t>ACHD</w:t>
      </w:r>
      <w:bookmarkEnd w:id="53"/>
      <w:r w:rsidRPr="005265EA">
        <w:rPr>
          <w:rStyle w:val="Heading2Char"/>
          <w:b/>
          <w:iCs/>
        </w:rPr>
        <w:t xml:space="preserve"> </w:t>
      </w:r>
    </w:p>
    <w:p w:rsidR="00982B41" w:rsidRPr="00B7208C" w:rsidRDefault="00982B41" w:rsidP="00982B41">
      <w:pPr>
        <w:rPr>
          <w:color w:val="000000" w:themeColor="text1"/>
        </w:rPr>
      </w:pPr>
      <w:r w:rsidRPr="00B7208C">
        <w:t xml:space="preserve">As the Allegheny County Health Department prepares for reaccreditation, the same </w:t>
      </w:r>
      <w:proofErr w:type="gramStart"/>
      <w:r>
        <w:t xml:space="preserve">core competency </w:t>
      </w:r>
      <w:r w:rsidRPr="00B7208C">
        <w:t>assessment tool</w:t>
      </w:r>
      <w:proofErr w:type="gramEnd"/>
      <w:r w:rsidRPr="00B7208C">
        <w:t xml:space="preserve"> administered in 2014 was administered to all full-time employees from September 4</w:t>
      </w:r>
      <w:r w:rsidRPr="00B7208C">
        <w:rPr>
          <w:vertAlign w:val="superscript"/>
        </w:rPr>
        <w:t>th</w:t>
      </w:r>
      <w:r w:rsidRPr="00B7208C">
        <w:t xml:space="preserve"> – 24</w:t>
      </w:r>
      <w:r w:rsidRPr="00B7208C">
        <w:rPr>
          <w:vertAlign w:val="superscript"/>
        </w:rPr>
        <w:t>th</w:t>
      </w:r>
      <w:r w:rsidRPr="00B7208C">
        <w:t xml:space="preserve">, 2018. A comparative analysis of the 2018 survey results </w:t>
      </w:r>
      <w:proofErr w:type="gramStart"/>
      <w:r>
        <w:t>were</w:t>
      </w:r>
      <w:r w:rsidRPr="00B7208C">
        <w:t xml:space="preserve"> conducted</w:t>
      </w:r>
      <w:proofErr w:type="gramEnd"/>
      <w:r w:rsidRPr="00B7208C">
        <w:t xml:space="preserve"> against the 2014 findings. The 2018 assessment results, in conjunction with qualitative data collected during summer 2018, can gauge the current workforce competency at the ACHD and provide important data to measure the impact of workforce development over the past four years. Results</w:t>
      </w:r>
      <w:r>
        <w:t xml:space="preserve"> will </w:t>
      </w:r>
      <w:r w:rsidRPr="00B7208C">
        <w:t xml:space="preserve">directly </w:t>
      </w:r>
      <w:proofErr w:type="gramStart"/>
      <w:r w:rsidRPr="00B7208C">
        <w:t>impact</w:t>
      </w:r>
      <w:proofErr w:type="gramEnd"/>
      <w:r w:rsidRPr="00B7208C">
        <w:t xml:space="preserve"> workforce development planning and serve as supporting documentation for reaccreditation (See: Domain 8 of Accreditation: Public Health Workforce). All </w:t>
      </w:r>
      <w:r w:rsidRPr="00B7208C">
        <w:rPr>
          <w:color w:val="000000" w:themeColor="text1"/>
        </w:rPr>
        <w:t>health department personnel who were present at work during the assessment period (n=3</w:t>
      </w:r>
      <w:r>
        <w:rPr>
          <w:color w:val="000000" w:themeColor="text1"/>
        </w:rPr>
        <w:t>43</w:t>
      </w:r>
      <w:r w:rsidRPr="00B7208C">
        <w:rPr>
          <w:color w:val="000000" w:themeColor="text1"/>
        </w:rPr>
        <w:t xml:space="preserve">) completed the assessment through Checkbox ®, and online survey tool. One respondent incorrectly identified themselves as a deputy director and was removed from the analysis, making the </w:t>
      </w:r>
      <w:r>
        <w:rPr>
          <w:color w:val="000000" w:themeColor="text1"/>
        </w:rPr>
        <w:t>reported</w:t>
      </w:r>
      <w:r w:rsidRPr="00B7208C">
        <w:rPr>
          <w:color w:val="000000" w:themeColor="text1"/>
        </w:rPr>
        <w:t xml:space="preserve"> population </w:t>
      </w:r>
      <w:proofErr w:type="gramStart"/>
      <w:r w:rsidRPr="00B7208C">
        <w:rPr>
          <w:color w:val="000000" w:themeColor="text1"/>
        </w:rPr>
        <w:t>342 health</w:t>
      </w:r>
      <w:proofErr w:type="gramEnd"/>
      <w:r w:rsidRPr="00B7208C">
        <w:rPr>
          <w:color w:val="000000" w:themeColor="text1"/>
        </w:rPr>
        <w:t xml:space="preserve"> department personnel. A summary analysis of the assessment </w:t>
      </w:r>
      <w:proofErr w:type="gramStart"/>
      <w:r w:rsidRPr="00B7208C">
        <w:rPr>
          <w:color w:val="000000" w:themeColor="text1"/>
        </w:rPr>
        <w:t>can be found</w:t>
      </w:r>
      <w:proofErr w:type="gramEnd"/>
      <w:r w:rsidRPr="00B7208C">
        <w:rPr>
          <w:color w:val="000000" w:themeColor="text1"/>
        </w:rPr>
        <w:t xml:space="preserve"> in Appendix A. </w:t>
      </w:r>
    </w:p>
    <w:p w:rsidR="00982B41" w:rsidRPr="00B7208C" w:rsidRDefault="00982B41" w:rsidP="00982B41">
      <w:pPr>
        <w:rPr>
          <w:color w:val="000000" w:themeColor="text1"/>
        </w:rPr>
      </w:pPr>
      <w:r w:rsidRPr="00B7208C">
        <w:rPr>
          <w:color w:val="000000" w:themeColor="text1"/>
        </w:rPr>
        <w:t>The survey consisted of two main parts. The first part gathered information relative to the participant (job</w:t>
      </w:r>
      <w:r>
        <w:rPr>
          <w:color w:val="000000" w:themeColor="text1"/>
        </w:rPr>
        <w:t xml:space="preserve"> classification</w:t>
      </w:r>
      <w:r w:rsidRPr="00B7208C">
        <w:rPr>
          <w:color w:val="000000" w:themeColor="text1"/>
        </w:rPr>
        <w:t>,</w:t>
      </w:r>
      <w:r>
        <w:rPr>
          <w:color w:val="000000" w:themeColor="text1"/>
        </w:rPr>
        <w:t xml:space="preserve"> bureau,</w:t>
      </w:r>
      <w:r w:rsidRPr="00B7208C">
        <w:rPr>
          <w:color w:val="000000" w:themeColor="text1"/>
        </w:rPr>
        <w:t xml:space="preserve"> program, </w:t>
      </w:r>
      <w:proofErr w:type="gramStart"/>
      <w:r w:rsidRPr="00B7208C">
        <w:rPr>
          <w:color w:val="000000" w:themeColor="text1"/>
        </w:rPr>
        <w:t>years</w:t>
      </w:r>
      <w:proofErr w:type="gramEnd"/>
      <w:r w:rsidRPr="00B7208C">
        <w:rPr>
          <w:color w:val="000000" w:themeColor="text1"/>
        </w:rPr>
        <w:t xml:space="preserve"> of experience</w:t>
      </w:r>
      <w:r>
        <w:rPr>
          <w:color w:val="000000" w:themeColor="text1"/>
        </w:rPr>
        <w:t xml:space="preserve"> in current job</w:t>
      </w:r>
      <w:r w:rsidRPr="00B7208C">
        <w:rPr>
          <w:color w:val="000000" w:themeColor="text1"/>
        </w:rPr>
        <w:t>)</w:t>
      </w:r>
      <w:r>
        <w:rPr>
          <w:color w:val="000000" w:themeColor="text1"/>
        </w:rPr>
        <w:t>. T</w:t>
      </w:r>
      <w:r w:rsidRPr="00B7208C">
        <w:rPr>
          <w:color w:val="000000" w:themeColor="text1"/>
        </w:rPr>
        <w:t xml:space="preserve">he second part assessed the employee’s ability to carry out the competency described (Appendix A). Participants utilized the Public Health Foundation’s rating scale, which </w:t>
      </w:r>
      <w:proofErr w:type="gramStart"/>
      <w:r w:rsidRPr="00B7208C">
        <w:rPr>
          <w:color w:val="000000" w:themeColor="text1"/>
        </w:rPr>
        <w:t>is used</w:t>
      </w:r>
      <w:proofErr w:type="gramEnd"/>
      <w:r w:rsidRPr="00B7208C">
        <w:rPr>
          <w:color w:val="000000" w:themeColor="text1"/>
        </w:rPr>
        <w:t xml:space="preserve"> nationally by local health departments. </w:t>
      </w:r>
      <w:proofErr w:type="gramStart"/>
      <w:r w:rsidRPr="00B7208C">
        <w:rPr>
          <w:color w:val="000000" w:themeColor="text1"/>
        </w:rPr>
        <w:t>figure</w:t>
      </w:r>
      <w:proofErr w:type="gramEnd"/>
      <w:r w:rsidRPr="00B7208C">
        <w:rPr>
          <w:color w:val="000000" w:themeColor="text1"/>
        </w:rPr>
        <w:t xml:space="preserve"> 6.  </w:t>
      </w:r>
    </w:p>
    <w:p w:rsidR="00982B41" w:rsidRDefault="00982B41" w:rsidP="00982B41">
      <w:pPr>
        <w:rPr>
          <w:color w:val="000000" w:themeColor="text1"/>
        </w:rPr>
      </w:pPr>
    </w:p>
    <w:p w:rsidR="00982B41" w:rsidRPr="00B7208C" w:rsidRDefault="00A00B25" w:rsidP="00982B41">
      <w:pPr>
        <w:rPr>
          <w:color w:val="000000" w:themeColor="text1"/>
        </w:rPr>
      </w:pPr>
      <w:r w:rsidRPr="00B7208C">
        <w:rPr>
          <w:noProof/>
          <w:color w:val="000000" w:themeColor="text1"/>
        </w:rPr>
        <mc:AlternateContent>
          <mc:Choice Requires="wps">
            <w:drawing>
              <wp:anchor distT="0" distB="0" distL="114300" distR="114300" simplePos="0" relativeHeight="251673600" behindDoc="0" locked="0" layoutInCell="1" allowOverlap="1" wp14:anchorId="5DFC7166" wp14:editId="38973F1B">
                <wp:simplePos x="0" y="0"/>
                <wp:positionH relativeFrom="column">
                  <wp:posOffset>533400</wp:posOffset>
                </wp:positionH>
                <wp:positionV relativeFrom="paragraph">
                  <wp:posOffset>276225</wp:posOffset>
                </wp:positionV>
                <wp:extent cx="5501640" cy="1670050"/>
                <wp:effectExtent l="19050" t="19050" r="22860" b="25400"/>
                <wp:wrapNone/>
                <wp:docPr id="48" name="Text Box 48"/>
                <wp:cNvGraphicFramePr/>
                <a:graphic xmlns:a="http://schemas.openxmlformats.org/drawingml/2006/main">
                  <a:graphicData uri="http://schemas.microsoft.com/office/word/2010/wordprocessingShape">
                    <wps:wsp>
                      <wps:cNvSpPr txBox="1"/>
                      <wps:spPr>
                        <a:xfrm>
                          <a:off x="0" y="0"/>
                          <a:ext cx="5501640" cy="1670050"/>
                        </a:xfrm>
                        <a:prstGeom prst="rect">
                          <a:avLst/>
                        </a:prstGeom>
                        <a:noFill/>
                        <a:ln w="28575">
                          <a:solidFill>
                            <a:srgbClr val="0070C0"/>
                          </a:solidFill>
                        </a:ln>
                      </wps:spPr>
                      <wps:txbx>
                        <w:txbxContent>
                          <w:p w:rsidR="00AD4B82" w:rsidRDefault="00AD4B82" w:rsidP="00042EAE">
                            <w:pPr>
                              <w:ind w:firstLine="0"/>
                              <w:jc w:val="left"/>
                            </w:pPr>
                            <w:r>
                              <w:t xml:space="preserve">Question Scale: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C7166" id="_x0000_t202" coordsize="21600,21600" o:spt="202" path="m,l,21600r21600,l21600,xe">
                <v:stroke joinstyle="miter"/>
                <v:path gradientshapeok="t" o:connecttype="rect"/>
              </v:shapetype>
              <v:shape id="Text Box 48" o:spid="_x0000_s1026" type="#_x0000_t202" style="position:absolute;left:0;text-align:left;margin-left:42pt;margin-top:21.75pt;width:433.2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" filled="f" strokecolor="#0070c0" strokeweight="2.25pt">
                <v:textbox>
                  <w:txbxContent>
                    <w:p w:rsidR="00AD4B82" w:rsidRDefault="00AD4B82" w:rsidP="00042EAE">
                      <w:pPr>
                        <w:ind w:firstLine="0"/>
                        <w:jc w:val="left"/>
                      </w:pPr>
                      <w:r>
                        <w:t xml:space="preserve">Question Scale: </w:t>
                      </w:r>
                    </w:p>
                  </w:txbxContent>
                </v:textbox>
              </v:shape>
            </w:pict>
          </mc:Fallback>
        </mc:AlternateContent>
      </w:r>
    </w:p>
    <w:p w:rsidR="00982B41" w:rsidRPr="00B7208C" w:rsidRDefault="00982B41" w:rsidP="00A00B25">
      <w:pPr>
        <w:ind w:left="1080" w:hanging="630"/>
        <w:rPr>
          <w:color w:val="000000" w:themeColor="text1"/>
        </w:rPr>
      </w:pPr>
    </w:p>
    <w:p w:rsidR="00982B41" w:rsidRPr="00B7208C" w:rsidRDefault="00982B41" w:rsidP="00A00B25">
      <w:pPr>
        <w:spacing w:line="240" w:lineRule="auto"/>
        <w:ind w:left="1440"/>
        <w:rPr>
          <w:color w:val="000000" w:themeColor="text1"/>
        </w:rPr>
      </w:pPr>
      <w:proofErr w:type="gramStart"/>
      <w:r w:rsidRPr="00B7208C">
        <w:rPr>
          <w:color w:val="000000" w:themeColor="text1"/>
        </w:rPr>
        <w:lastRenderedPageBreak/>
        <w:t>Please use the following scale to answer the questions below:</w:t>
      </w:r>
      <w:r w:rsidRPr="00B7208C">
        <w:br/>
      </w:r>
      <w:r w:rsidRPr="00B7208C">
        <w:rPr>
          <w:color w:val="000000" w:themeColor="text1"/>
        </w:rPr>
        <w:t>1=None (I am unaware, or have very little knowledge of the item)</w:t>
      </w:r>
      <w:r w:rsidRPr="00B7208C">
        <w:br/>
      </w:r>
      <w:r w:rsidRPr="00B7208C">
        <w:rPr>
          <w:color w:val="000000" w:themeColor="text1"/>
        </w:rPr>
        <w:t>2=Aware (I have heard of it; limited knowledge and/or ability to apply the skill)</w:t>
      </w:r>
      <w:r w:rsidRPr="00B7208C">
        <w:br/>
      </w:r>
      <w:r w:rsidRPr="00B7208C">
        <w:rPr>
          <w:color w:val="000000" w:themeColor="text1"/>
        </w:rPr>
        <w:t>3=Knowledgeable (I am comfortable with knowledge or ability to apply the skill)</w:t>
      </w:r>
      <w:r w:rsidRPr="00B7208C">
        <w:br/>
      </w:r>
      <w:r w:rsidRPr="00B7208C">
        <w:rPr>
          <w:color w:val="000000" w:themeColor="text1"/>
        </w:rPr>
        <w:t>4=Proficient (I am very comfortable, an expert; could teach this to others)</w:t>
      </w:r>
      <w:proofErr w:type="gramEnd"/>
    </w:p>
    <w:p w:rsidR="00982B41" w:rsidRDefault="00982B41" w:rsidP="00982B41">
      <w:pPr>
        <w:rPr>
          <w:rFonts w:eastAsiaTheme="majorEastAsia"/>
        </w:rPr>
      </w:pPr>
    </w:p>
    <w:p w:rsidR="00A00B25" w:rsidRDefault="00A00B25" w:rsidP="00A00B25">
      <w:pPr>
        <w:spacing w:line="240" w:lineRule="auto"/>
        <w:rPr>
          <w:rFonts w:eastAsiaTheme="majorEastAsia"/>
        </w:rPr>
      </w:pPr>
    </w:p>
    <w:p w:rsidR="00A00B25" w:rsidRDefault="00A00B25" w:rsidP="00A00B25">
      <w:pPr>
        <w:pStyle w:val="Caption"/>
        <w:rPr>
          <w:rFonts w:eastAsiaTheme="majorEastAsia"/>
        </w:rPr>
      </w:pPr>
      <w:bookmarkStart w:id="54" w:name="_Toc21953174"/>
      <w:r>
        <w:t xml:space="preserve">Figure </w:t>
      </w:r>
      <w:r>
        <w:fldChar w:fldCharType="begin"/>
      </w:r>
      <w:r>
        <w:instrText xml:space="preserve"> SEQ Figure \* ARABIC </w:instrText>
      </w:r>
      <w:r>
        <w:fldChar w:fldCharType="separate"/>
      </w:r>
      <w:r w:rsidR="006B1F48">
        <w:t>6</w:t>
      </w:r>
      <w:r>
        <w:fldChar w:fldCharType="end"/>
      </w:r>
      <w:r>
        <w:t xml:space="preserve"> Public Health Foundation Question Scale</w:t>
      </w:r>
      <w:bookmarkEnd w:id="54"/>
    </w:p>
    <w:p w:rsidR="00982B41" w:rsidRPr="00137ED5" w:rsidRDefault="00137ED5" w:rsidP="00137ED5">
      <w:pPr>
        <w:pStyle w:val="Heading2"/>
        <w:rPr>
          <w:rStyle w:val="Heading3Char"/>
          <w:rFonts w:eastAsiaTheme="majorEastAsia"/>
          <w:b/>
          <w:bCs w:val="0"/>
          <w:iCs/>
        </w:rPr>
      </w:pPr>
      <w:bookmarkStart w:id="55" w:name="_Toc2703272"/>
      <w:bookmarkStart w:id="56" w:name="_Toc21953137"/>
      <w:r>
        <w:rPr>
          <w:rStyle w:val="Heading3Char"/>
          <w:rFonts w:eastAsiaTheme="majorEastAsia"/>
          <w:b/>
          <w:bCs w:val="0"/>
          <w:iCs/>
        </w:rPr>
        <w:t>Modified Survey T</w:t>
      </w:r>
      <w:r w:rsidR="00982B41" w:rsidRPr="00137ED5">
        <w:rPr>
          <w:rStyle w:val="Heading3Char"/>
          <w:rFonts w:eastAsiaTheme="majorEastAsia"/>
          <w:b/>
          <w:bCs w:val="0"/>
          <w:iCs/>
        </w:rPr>
        <w:t>ool</w:t>
      </w:r>
      <w:bookmarkEnd w:id="55"/>
      <w:bookmarkEnd w:id="56"/>
    </w:p>
    <w:p w:rsidR="00982B41" w:rsidRPr="00B7208C" w:rsidRDefault="00982B41" w:rsidP="00982B41">
      <w:r w:rsidRPr="00B7208C">
        <w:t xml:space="preserve">The Public Health Foundation Core Competency Assessment Tool serves as guideline for health departments to develop and implement a self-assessment tool. </w:t>
      </w:r>
      <w:r>
        <w:t xml:space="preserve">The </w:t>
      </w:r>
      <w:r w:rsidRPr="00B7208C">
        <w:t xml:space="preserve">Allegheny County Health Department offers a wide variety of clinical services and enforcement programs outside the public health accreditation areas. Therefore, using a tool designed to support health departments in accreditation can be challenging to accommodate </w:t>
      </w:r>
      <w:r>
        <w:t>staff that work in these areas</w:t>
      </w:r>
      <w:r w:rsidRPr="00B7208C">
        <w:t xml:space="preserve">. Adapting the tool to encompass all service lines and programs </w:t>
      </w:r>
      <w:r>
        <w:t>helped to better define the self-reported competencies of ACHD staff</w:t>
      </w:r>
      <w:r w:rsidRPr="00B7208C">
        <w:t xml:space="preserve">. </w:t>
      </w:r>
      <w:r>
        <w:t>By</w:t>
      </w:r>
      <w:r w:rsidRPr="00B7208C">
        <w:t xml:space="preserve"> adapting the </w:t>
      </w:r>
      <w:proofErr w:type="gramStart"/>
      <w:r w:rsidRPr="00B7208C">
        <w:t>core competency assessment tool</w:t>
      </w:r>
      <w:proofErr w:type="gramEnd"/>
      <w:r w:rsidRPr="00B7208C">
        <w:t>, ACHD strategically abridged the survey from 77 to 34 questions. The survey met all original assessment criteria</w:t>
      </w:r>
      <w:r>
        <w:t xml:space="preserve"> but</w:t>
      </w:r>
      <w:r w:rsidRPr="00B7208C">
        <w:t xml:space="preserve"> grouped similar questions together. In some cases, multiple competencies </w:t>
      </w:r>
      <w:proofErr w:type="gramStart"/>
      <w:r w:rsidRPr="00B7208C">
        <w:t>were assessed</w:t>
      </w:r>
      <w:proofErr w:type="gramEnd"/>
      <w:r w:rsidRPr="00B7208C">
        <w:t xml:space="preserve"> in one question. A shorter survey tool eliminated the burden on staff and </w:t>
      </w:r>
      <w:r>
        <w:t xml:space="preserve">helped increase the </w:t>
      </w:r>
      <w:r w:rsidRPr="00B7208C">
        <w:t xml:space="preserve">completion rate.  Furthermore, all questions had terminology defined within the body of the question. Therefore, </w:t>
      </w:r>
      <w:r>
        <w:t xml:space="preserve">the </w:t>
      </w:r>
      <w:r w:rsidRPr="00B7208C">
        <w:t xml:space="preserve">workforce can better understand the relevance of the question and how it </w:t>
      </w:r>
      <w:proofErr w:type="gramStart"/>
      <w:r w:rsidRPr="00B7208C">
        <w:t>impacts</w:t>
      </w:r>
      <w:proofErr w:type="gramEnd"/>
      <w:r w:rsidRPr="00B7208C">
        <w:t xml:space="preserve"> their job function. </w:t>
      </w:r>
    </w:p>
    <w:p w:rsidR="00982B41" w:rsidRPr="00137ED5" w:rsidRDefault="00982B41" w:rsidP="00137ED5">
      <w:pPr>
        <w:pStyle w:val="Heading2"/>
      </w:pPr>
      <w:bookmarkStart w:id="57" w:name="_Toc2703273"/>
      <w:bookmarkStart w:id="58" w:name="_Toc21953138"/>
      <w:r w:rsidRPr="00137ED5">
        <w:lastRenderedPageBreak/>
        <w:t>Elimination of Tiers</w:t>
      </w:r>
      <w:bookmarkEnd w:id="57"/>
      <w:bookmarkEnd w:id="58"/>
      <w:r w:rsidRPr="00137ED5">
        <w:t xml:space="preserve"> </w:t>
      </w:r>
    </w:p>
    <w:p w:rsidR="00982B41" w:rsidRPr="00B7208C" w:rsidRDefault="00982B41" w:rsidP="00982B41">
      <w:r w:rsidRPr="00B7208C">
        <w:t xml:space="preserve">Mentioned previously, 2014 was the initial assessment on core competencies for the Allegheny County Health Department. ACHD’s organizational structure did not support the broad application of the tiers assigned by the Public Health Foundation. See below for PHF assignment of tiers </w:t>
      </w:r>
      <w:sdt>
        <w:sdtPr>
          <w:id w:val="-860271306"/>
          <w:citation/>
        </w:sdtPr>
        <w:sdtEndPr/>
        <w:sdtContent>
          <w:r w:rsidRPr="00B7208C">
            <w:fldChar w:fldCharType="begin"/>
          </w:r>
          <w:r w:rsidRPr="00B7208C">
            <w:instrText xml:space="preserve"> CITATION Fou19 \l 1033 </w:instrText>
          </w:r>
          <w:r w:rsidRPr="00B7208C">
            <w:fldChar w:fldCharType="separate"/>
          </w:r>
          <w:r>
            <w:rPr>
              <w:noProof/>
            </w:rPr>
            <w:t>(Foundation, n.d.)</w:t>
          </w:r>
          <w:r w:rsidRPr="00B7208C">
            <w:fldChar w:fldCharType="end"/>
          </w:r>
        </w:sdtContent>
      </w:sdt>
      <w:r w:rsidRPr="00B7208C">
        <w:t xml:space="preserve">. </w:t>
      </w:r>
    </w:p>
    <w:p w:rsidR="00982B41" w:rsidRPr="0064281E" w:rsidRDefault="00982B41" w:rsidP="00137ED5">
      <w:pPr>
        <w:spacing w:line="360" w:lineRule="auto"/>
        <w:ind w:left="720"/>
        <w:rPr>
          <w:i/>
          <w:sz w:val="22"/>
          <w:szCs w:val="22"/>
        </w:rPr>
      </w:pPr>
      <w:r w:rsidRPr="0064281E">
        <w:rPr>
          <w:b/>
          <w:bCs/>
          <w:i/>
          <w:sz w:val="22"/>
          <w:szCs w:val="22"/>
        </w:rPr>
        <w:t>“Tier 1 – Front Line Staff/Entry Level.</w:t>
      </w:r>
      <w:r w:rsidRPr="0064281E">
        <w:rPr>
          <w:i/>
          <w:sz w:val="22"/>
          <w:szCs w:val="22"/>
        </w:rPr>
        <w:t xml:space="preserve"> Tier 1 competencies apply to public health professionals who carry out the day-to-day tasks of public health organizations and are not in management positions. Responsibilities of these professionals may include data collection and analysis, fieldwork, program planning, outreach, communications, customer service, and program support.” </w:t>
      </w:r>
    </w:p>
    <w:p w:rsidR="00982B41" w:rsidRPr="0064281E" w:rsidRDefault="00137ED5" w:rsidP="00137ED5">
      <w:pPr>
        <w:spacing w:line="360" w:lineRule="auto"/>
        <w:ind w:left="720"/>
        <w:rPr>
          <w:i/>
          <w:sz w:val="22"/>
          <w:szCs w:val="22"/>
        </w:rPr>
      </w:pPr>
      <w:r w:rsidRPr="0064281E">
        <w:rPr>
          <w:b/>
          <w:bCs/>
          <w:i/>
          <w:sz w:val="22"/>
          <w:szCs w:val="22"/>
        </w:rPr>
        <w:t xml:space="preserve"> </w:t>
      </w:r>
      <w:r w:rsidR="00982B41" w:rsidRPr="0064281E">
        <w:rPr>
          <w:b/>
          <w:bCs/>
          <w:i/>
          <w:sz w:val="22"/>
          <w:szCs w:val="22"/>
        </w:rPr>
        <w:t>“Tier 2 – Program Management/Supervisory Level.</w:t>
      </w:r>
      <w:r w:rsidR="00982B41" w:rsidRPr="0064281E">
        <w:rPr>
          <w:i/>
          <w:sz w:val="22"/>
          <w:szCs w:val="22"/>
        </w:rPr>
        <w:t xml:space="preserve"> Tier 2 competencies apply to public health professionals in program management or supervisory roles. Responsibilities of these professionals may include developing, implementing, and evaluating programs; supervising staff; establishing and maintaining community partnerships; managing timelines and work plans; making policy recommendations; and providing technical expertise.”</w:t>
      </w:r>
    </w:p>
    <w:p w:rsidR="00982B41" w:rsidRPr="0064281E" w:rsidRDefault="00137ED5" w:rsidP="00137ED5">
      <w:pPr>
        <w:spacing w:line="360" w:lineRule="auto"/>
        <w:ind w:left="720"/>
        <w:rPr>
          <w:i/>
          <w:sz w:val="22"/>
          <w:szCs w:val="22"/>
        </w:rPr>
      </w:pPr>
      <w:r w:rsidRPr="0064281E">
        <w:rPr>
          <w:b/>
          <w:bCs/>
          <w:i/>
          <w:sz w:val="22"/>
          <w:szCs w:val="22"/>
        </w:rPr>
        <w:t xml:space="preserve"> </w:t>
      </w:r>
      <w:r w:rsidR="00982B41" w:rsidRPr="0064281E">
        <w:rPr>
          <w:b/>
          <w:bCs/>
          <w:i/>
          <w:sz w:val="22"/>
          <w:szCs w:val="22"/>
        </w:rPr>
        <w:t>“Tier 3 – Senior Management/Executive Level.</w:t>
      </w:r>
      <w:r w:rsidR="00982B41" w:rsidRPr="0064281E">
        <w:rPr>
          <w:i/>
          <w:sz w:val="22"/>
          <w:szCs w:val="22"/>
        </w:rPr>
        <w:t xml:space="preserve"> Tier 3 competencies apply to public health professionals at a senior management level and to leaders of public health organizations. These professionals typically have staff who report to them and may be responsible for overseeing major programs or operations of the organization, setting a strategy and vision for the organization, creating a culture of quality within the organization, and working with the community to improve health.”</w:t>
      </w:r>
    </w:p>
    <w:p w:rsidR="00982B41" w:rsidRPr="00B7208C" w:rsidRDefault="00982B41" w:rsidP="00137ED5">
      <w:pPr>
        <w:spacing w:line="360" w:lineRule="auto"/>
      </w:pPr>
    </w:p>
    <w:p w:rsidR="00982B41" w:rsidRPr="00B7208C" w:rsidRDefault="00982B41" w:rsidP="00982B41">
      <w:r w:rsidRPr="008204B6">
        <w:t>At ACHD, many Tier 1 staff members</w:t>
      </w:r>
      <w:r>
        <w:t xml:space="preserve"> outlined by PHF qualified as </w:t>
      </w:r>
      <w:r w:rsidRPr="008204B6">
        <w:t>Tier 2 members given the current infrastructure and job requirements at ACHD. For example, ACHD’s Public Health Program Representatives and Environmental Health Specialists fell between Tiers 1 and 2. Furthermore, it</w:t>
      </w:r>
      <w:r w:rsidRPr="00B7208C">
        <w:t xml:space="preserve"> was challenging to classify clerical, technical and support staff across ACHD</w:t>
      </w:r>
      <w:r>
        <w:t>,</w:t>
      </w:r>
      <w:r w:rsidRPr="00B7208C">
        <w:t xml:space="preserve"> as their respective job responsibilities did not fall within </w:t>
      </w:r>
      <w:r>
        <w:t>the scope of PHAB.</w:t>
      </w:r>
    </w:p>
    <w:p w:rsidR="00982B41" w:rsidRPr="00500E5E" w:rsidRDefault="00982B41" w:rsidP="00982B41">
      <w:r w:rsidRPr="00B7208C">
        <w:t xml:space="preserve">As a result, ACHD decided to assess the agency </w:t>
      </w:r>
      <w:r>
        <w:t xml:space="preserve">only </w:t>
      </w:r>
      <w:r w:rsidRPr="00B7208C">
        <w:t>on Tier 1 skills</w:t>
      </w:r>
      <w:r>
        <w:t xml:space="preserve">. Information pertaining to tiers 2 and 3 </w:t>
      </w:r>
      <w:proofErr w:type="gramStart"/>
      <w:r>
        <w:t>were gathered</w:t>
      </w:r>
      <w:proofErr w:type="gramEnd"/>
      <w:r>
        <w:t xml:space="preserve"> through a qualitative process involving interviews with leadership and program managers. </w:t>
      </w:r>
      <w:r w:rsidRPr="00B7208C">
        <w:t xml:space="preserve">As this format </w:t>
      </w:r>
      <w:proofErr w:type="gramStart"/>
      <w:r w:rsidRPr="00B7208C">
        <w:t>was developed</w:t>
      </w:r>
      <w:proofErr w:type="gramEnd"/>
      <w:r w:rsidRPr="00B7208C">
        <w:t xml:space="preserve"> for the baseline assessment, the same structure was </w:t>
      </w:r>
      <w:r>
        <w:t xml:space="preserve">utilized </w:t>
      </w:r>
      <w:r w:rsidRPr="00B7208C">
        <w:t>for the 2018 assessment</w:t>
      </w:r>
      <w:r>
        <w:t xml:space="preserve">; in </w:t>
      </w:r>
      <w:r>
        <w:lastRenderedPageBreak/>
        <w:t>order to ensure</w:t>
      </w:r>
      <w:r w:rsidRPr="00B7208C">
        <w:t xml:space="preserve"> consistency</w:t>
      </w:r>
      <w:r w:rsidRPr="00500E5E">
        <w:t xml:space="preserve"> and comparability. Finally, </w:t>
      </w:r>
      <w:r>
        <w:t xml:space="preserve">the demographic information </w:t>
      </w:r>
      <w:r w:rsidRPr="00500E5E">
        <w:t>included in the assessment tool</w:t>
      </w:r>
      <w:r>
        <w:t>,</w:t>
      </w:r>
      <w:r w:rsidRPr="00500E5E">
        <w:t xml:space="preserve"> such as, job title,</w:t>
      </w:r>
      <w:r>
        <w:t xml:space="preserve"> and </w:t>
      </w:r>
      <w:r w:rsidRPr="00500E5E">
        <w:t xml:space="preserve">years of experience, </w:t>
      </w:r>
      <w:r>
        <w:t>helped</w:t>
      </w:r>
      <w:r w:rsidRPr="00500E5E">
        <w:t xml:space="preserve"> to compare similar populations within the Health Departmen</w:t>
      </w:r>
      <w:r>
        <w:t>t. This provided important insight into different skills amongst different tiers while still utilizing the single-tier approach.</w:t>
      </w:r>
    </w:p>
    <w:p w:rsidR="00982B41" w:rsidRPr="00137ED5" w:rsidRDefault="00982B41" w:rsidP="00137ED5">
      <w:pPr>
        <w:pStyle w:val="Heading2"/>
      </w:pPr>
      <w:bookmarkStart w:id="59" w:name="_Toc2703274"/>
      <w:bookmarkStart w:id="60" w:name="_Toc21953139"/>
      <w:r w:rsidRPr="00137ED5">
        <w:t>Qualitative Data Integration</w:t>
      </w:r>
      <w:bookmarkEnd w:id="59"/>
      <w:bookmarkEnd w:id="60"/>
    </w:p>
    <w:p w:rsidR="00982B41" w:rsidRDefault="00982B41" w:rsidP="00982B41">
      <w:r w:rsidRPr="00500E5E">
        <w:t>In addition to the quantitative</w:t>
      </w:r>
      <w:r>
        <w:t xml:space="preserve"> data</w:t>
      </w:r>
      <w:r w:rsidRPr="00500E5E">
        <w:t xml:space="preserve"> gathered through the self-assessment tool, qualitative data </w:t>
      </w:r>
      <w:proofErr w:type="gramStart"/>
      <w:r>
        <w:t xml:space="preserve">was </w:t>
      </w:r>
      <w:r w:rsidRPr="00500E5E">
        <w:t>gathered</w:t>
      </w:r>
      <w:proofErr w:type="gramEnd"/>
      <w:r w:rsidRPr="00500E5E">
        <w:t xml:space="preserve"> across management and other </w:t>
      </w:r>
      <w:r>
        <w:t>key personnel</w:t>
      </w:r>
      <w:r w:rsidRPr="00500E5E">
        <w:t xml:space="preserve"> across ACHD. </w:t>
      </w:r>
      <w:proofErr w:type="gramStart"/>
      <w:r>
        <w:t>Qualitative interviews with deputy directors, program managers, and staff in key program areas (Chief Nursing Officer, IT Manager, and Solicitor) are conducted each summer by the Workforce Development Administrator</w:t>
      </w:r>
      <w:proofErr w:type="gramEnd"/>
      <w:r>
        <w:t xml:space="preserve">. Deputy </w:t>
      </w:r>
      <w:proofErr w:type="gramStart"/>
      <w:r>
        <w:t>directors</w:t>
      </w:r>
      <w:proofErr w:type="gramEnd"/>
      <w:r>
        <w:t xml:space="preserve"> and managers speak to training needs for the employees in their programs; key informants provide important perspective on skills across the department. For example, the Chief Nursing Officer offers insight into training needs for nurses in all clinical program areas. Similarly, the Solicitor will help identify training needs relevant to local public health laws, policies, or internal legal practices. </w:t>
      </w:r>
      <w:r w:rsidRPr="00500E5E">
        <w:t xml:space="preserve">All needs expressed by management </w:t>
      </w:r>
      <w:proofErr w:type="gramStart"/>
      <w:r w:rsidRPr="00500E5E">
        <w:t xml:space="preserve">are compared to </w:t>
      </w:r>
      <w:r>
        <w:t xml:space="preserve">and integrated into </w:t>
      </w:r>
      <w:r w:rsidRPr="00500E5E">
        <w:t>the core competency result</w:t>
      </w:r>
      <w:r>
        <w:t>s</w:t>
      </w:r>
      <w:r w:rsidRPr="00500E5E">
        <w:t xml:space="preserve"> to </w:t>
      </w:r>
      <w:r>
        <w:t>identify training priorities for the following year</w:t>
      </w:r>
      <w:proofErr w:type="gramEnd"/>
      <w:r>
        <w:t xml:space="preserve">. </w:t>
      </w:r>
    </w:p>
    <w:p w:rsidR="00982B41" w:rsidRPr="00137ED5" w:rsidRDefault="00982B41" w:rsidP="00137ED5">
      <w:pPr>
        <w:pStyle w:val="Heading2"/>
      </w:pPr>
      <w:bookmarkStart w:id="61" w:name="_Toc2703275"/>
      <w:bookmarkStart w:id="62" w:name="_Toc21953140"/>
      <w:r w:rsidRPr="00137ED5">
        <w:t>Assumptions</w:t>
      </w:r>
      <w:bookmarkEnd w:id="61"/>
      <w:bookmarkEnd w:id="62"/>
      <w:r w:rsidRPr="00137ED5">
        <w:t xml:space="preserve"> </w:t>
      </w:r>
    </w:p>
    <w:p w:rsidR="00982B41" w:rsidRDefault="00982B41" w:rsidP="00982B41">
      <w:r>
        <w:rPr>
          <w:rFonts w:eastAsia="Garamond"/>
        </w:rPr>
        <w:t xml:space="preserve">In order to proceed with the analysis of the core competency assessment, several assumptions </w:t>
      </w:r>
      <w:proofErr w:type="gramStart"/>
      <w:r>
        <w:rPr>
          <w:rFonts w:eastAsia="Garamond"/>
        </w:rPr>
        <w:t>were made</w:t>
      </w:r>
      <w:proofErr w:type="gramEnd"/>
      <w:r>
        <w:rPr>
          <w:rFonts w:eastAsia="Garamond"/>
        </w:rPr>
        <w:t xml:space="preserve"> due to timeliness of information and the need to ensure the most accurate data obtained. </w:t>
      </w:r>
      <w:r>
        <w:t xml:space="preserve"> Since administration of </w:t>
      </w:r>
      <w:r>
        <w:lastRenderedPageBreak/>
        <w:t xml:space="preserve">the initial survey in 2014, </w:t>
      </w:r>
      <w:r w:rsidRPr="00374EC9">
        <w:t xml:space="preserve">ACHD </w:t>
      </w:r>
      <w:r>
        <w:t xml:space="preserve">has </w:t>
      </w:r>
      <w:r w:rsidRPr="00374EC9">
        <w:t xml:space="preserve">increased the number of </w:t>
      </w:r>
      <w:r>
        <w:t>full-time employees</w:t>
      </w:r>
      <w:r w:rsidRPr="00374EC9">
        <w:t xml:space="preserve"> with undergraduate and graduate degrees</w:t>
      </w:r>
      <w:r>
        <w:t xml:space="preserve"> in public health and related disciplines. </w:t>
      </w:r>
      <w:r w:rsidRPr="00374EC9">
        <w:t>Recruiting individuals with education and experience</w:t>
      </w:r>
      <w:r w:rsidRPr="00652EDB">
        <w:t xml:space="preserve"> in public health</w:t>
      </w:r>
      <w:r>
        <w:t xml:space="preserve"> likely</w:t>
      </w:r>
      <w:r w:rsidRPr="00652EDB">
        <w:t xml:space="preserve"> increase</w:t>
      </w:r>
      <w:r>
        <w:t>s</w:t>
      </w:r>
      <w:r w:rsidRPr="00652EDB">
        <w:t xml:space="preserve"> the skill set and </w:t>
      </w:r>
      <w:r>
        <w:t xml:space="preserve">competency </w:t>
      </w:r>
      <w:r w:rsidRPr="00652EDB">
        <w:t xml:space="preserve">to </w:t>
      </w:r>
      <w:r>
        <w:t>deliver</w:t>
      </w:r>
      <w:r w:rsidRPr="00652EDB">
        <w:t xml:space="preserve"> the </w:t>
      </w:r>
      <w:r>
        <w:t>Ten Essential Services.</w:t>
      </w:r>
      <w:r w:rsidRPr="00652EDB">
        <w:t xml:space="preserve"> </w:t>
      </w:r>
      <w:r>
        <w:t xml:space="preserve">However, quantitative information on volume of candidates and education level </w:t>
      </w:r>
      <w:proofErr w:type="gramStart"/>
      <w:r>
        <w:t>were not able to</w:t>
      </w:r>
      <w:proofErr w:type="gramEnd"/>
      <w:r>
        <w:t xml:space="preserve"> be acquired. </w:t>
      </w:r>
    </w:p>
    <w:p w:rsidR="00982B41" w:rsidRPr="00500E5E" w:rsidRDefault="00982B41" w:rsidP="00982B41">
      <w:pPr>
        <w:rPr>
          <w:rFonts w:eastAsia="Garamond"/>
          <w:color w:val="000000" w:themeColor="text1"/>
        </w:rPr>
      </w:pPr>
      <w:r w:rsidRPr="00652EDB">
        <w:t>Furthermore, job functions within ACHD’s infrastructure have changed. Since 2014</w:t>
      </w:r>
      <w:r>
        <w:t>,</w:t>
      </w:r>
      <w:r w:rsidRPr="00652EDB">
        <w:t xml:space="preserve"> the number of clerical positions within the department </w:t>
      </w:r>
      <w:proofErr w:type="gramStart"/>
      <w:r w:rsidRPr="00652EDB">
        <w:t>ha</w:t>
      </w:r>
      <w:r>
        <w:t>s</w:t>
      </w:r>
      <w:r w:rsidRPr="00652EDB">
        <w:t xml:space="preserve"> been reduce</w:t>
      </w:r>
      <w:r>
        <w:t>d</w:t>
      </w:r>
      <w:proofErr w:type="gramEnd"/>
      <w:r w:rsidRPr="00652EDB">
        <w:t xml:space="preserve">. This decrease in clerical </w:t>
      </w:r>
      <w:r>
        <w:t>positions</w:t>
      </w:r>
      <w:r w:rsidRPr="00652EDB">
        <w:t xml:space="preserve"> has opened recruitment for more </w:t>
      </w:r>
      <w:r>
        <w:t xml:space="preserve">professional and administrative positions, which allows for the assumption that the competencies required for these jobs would increase on the assessment. This decision was in part to address the changing landscape of the workplace, as well as better serve the needs of the community. This </w:t>
      </w:r>
      <w:proofErr w:type="gramStart"/>
      <w:r>
        <w:t>is further exemplified</w:t>
      </w:r>
      <w:proofErr w:type="gramEnd"/>
      <w:r>
        <w:t xml:space="preserve"> in Figure 7 of the results, which shows a crosswalk of job functions between the 2014 and 2018 assessment. </w:t>
      </w:r>
    </w:p>
    <w:p w:rsidR="00982B41" w:rsidRDefault="00982B41" w:rsidP="00982B41"/>
    <w:p w:rsidR="00982B41" w:rsidRDefault="00982B41" w:rsidP="00982B41"/>
    <w:p w:rsidR="00982B41" w:rsidRDefault="00982B41" w:rsidP="00982B41"/>
    <w:p w:rsidR="00982B41" w:rsidRDefault="00982B41" w:rsidP="00982B41"/>
    <w:p w:rsidR="00982B41" w:rsidRPr="0064281E" w:rsidRDefault="00982B41" w:rsidP="0064281E">
      <w:pPr>
        <w:pStyle w:val="Heading1"/>
      </w:pPr>
      <w:bookmarkStart w:id="63" w:name="_Toc2703276"/>
      <w:bookmarkStart w:id="64" w:name="_Toc21953141"/>
      <w:r w:rsidRPr="0064281E">
        <w:lastRenderedPageBreak/>
        <w:t>Results</w:t>
      </w:r>
      <w:bookmarkEnd w:id="63"/>
      <w:bookmarkEnd w:id="64"/>
      <w:r w:rsidRPr="0064281E">
        <w:t xml:space="preserve"> </w:t>
      </w:r>
    </w:p>
    <w:p w:rsidR="00982B41" w:rsidRPr="00B7208C" w:rsidRDefault="00982B41" w:rsidP="00982B41">
      <w:r>
        <w:t xml:space="preserve">The following results are a breakout of the 2018 Core Competency assessment findings. The tables included in this section are representative of the Allegheny County Health Department as a singular entity and the derived compete results from 2018 as it related to the 2014 assessment. </w:t>
      </w:r>
    </w:p>
    <w:p w:rsidR="00982B41" w:rsidRPr="0064281E" w:rsidRDefault="00982B41" w:rsidP="0064281E">
      <w:pPr>
        <w:pStyle w:val="Heading2"/>
      </w:pPr>
      <w:bookmarkStart w:id="65" w:name="_Toc2703277"/>
      <w:bookmarkStart w:id="66" w:name="_Toc21953142"/>
      <w:r w:rsidRPr="0064281E">
        <w:t>Overall Domain Performance: ACHD</w:t>
      </w:r>
      <w:bookmarkEnd w:id="65"/>
      <w:bookmarkEnd w:id="66"/>
    </w:p>
    <w:p w:rsidR="00282F47" w:rsidRPr="00282F47" w:rsidRDefault="00282F47" w:rsidP="00282F47">
      <w:pPr>
        <w:pStyle w:val="Caption"/>
      </w:pPr>
      <w:bookmarkStart w:id="67" w:name="_Toc21953158"/>
      <w:r>
        <w:t xml:space="preserve">Table </w:t>
      </w:r>
      <w:r>
        <w:fldChar w:fldCharType="begin"/>
      </w:r>
      <w:r>
        <w:instrText xml:space="preserve"> SEQ Table \* ARABIC </w:instrText>
      </w:r>
      <w:r>
        <w:fldChar w:fldCharType="separate"/>
      </w:r>
      <w:r w:rsidR="00042EAE">
        <w:t>4</w:t>
      </w:r>
      <w:r>
        <w:fldChar w:fldCharType="end"/>
      </w:r>
      <w:r>
        <w:t xml:space="preserve"> Overall ACHD Domain Response</w:t>
      </w:r>
      <w:bookmarkEnd w:id="67"/>
    </w:p>
    <w:tbl>
      <w:tblPr>
        <w:tblStyle w:val="GridTable7Colorful"/>
        <w:tblW w:w="0" w:type="auto"/>
        <w:tblLayout w:type="fixed"/>
        <w:tblLook w:val="04A0" w:firstRow="1" w:lastRow="0" w:firstColumn="1" w:lastColumn="0" w:noHBand="0" w:noVBand="1"/>
      </w:tblPr>
      <w:tblGrid>
        <w:gridCol w:w="2340"/>
        <w:gridCol w:w="2340"/>
        <w:gridCol w:w="2340"/>
        <w:gridCol w:w="1710"/>
      </w:tblGrid>
      <w:tr w:rsidR="00982B41" w:rsidRPr="00DD5A75" w:rsidTr="00137E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0" w:type="dxa"/>
          </w:tcPr>
          <w:p w:rsidR="00982B41" w:rsidRPr="00282F47" w:rsidRDefault="00982B41" w:rsidP="00137ED5">
            <w:pPr>
              <w:spacing w:line="240" w:lineRule="auto"/>
              <w:jc w:val="center"/>
              <w:rPr>
                <w:rFonts w:ascii="Times New Roman" w:eastAsia="Garamond" w:hAnsi="Times New Roman" w:cs="Times New Roman"/>
                <w:b w:val="0"/>
                <w:bCs w:val="0"/>
                <w:sz w:val="22"/>
                <w:szCs w:val="22"/>
              </w:rPr>
            </w:pPr>
            <w:r w:rsidRPr="00282F47">
              <w:rPr>
                <w:rFonts w:ascii="Times New Roman" w:eastAsia="Garamond" w:hAnsi="Times New Roman" w:cs="Times New Roman"/>
                <w:b w:val="0"/>
                <w:bCs w:val="0"/>
                <w:sz w:val="22"/>
                <w:szCs w:val="22"/>
              </w:rPr>
              <w:t>Domain</w:t>
            </w:r>
          </w:p>
        </w:tc>
        <w:tc>
          <w:tcPr>
            <w:tcW w:w="2340" w:type="dxa"/>
          </w:tcPr>
          <w:p w:rsidR="00982B41" w:rsidRPr="00282F47" w:rsidRDefault="00982B41" w:rsidP="00282F47">
            <w:pPr>
              <w:spacing w:line="240" w:lineRule="auto"/>
              <w:ind w:firstLine="75"/>
              <w:jc w:val="center"/>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b w:val="0"/>
                <w:bCs w:val="0"/>
                <w:sz w:val="22"/>
                <w:szCs w:val="22"/>
              </w:rPr>
            </w:pPr>
            <w:r w:rsidRPr="00282F47">
              <w:rPr>
                <w:rFonts w:ascii="Times New Roman" w:eastAsia="Garamond" w:hAnsi="Times New Roman" w:cs="Times New Roman"/>
                <w:b w:val="0"/>
                <w:bCs w:val="0"/>
                <w:sz w:val="22"/>
                <w:szCs w:val="22"/>
              </w:rPr>
              <w:t>2014 Response</w:t>
            </w:r>
          </w:p>
        </w:tc>
        <w:tc>
          <w:tcPr>
            <w:tcW w:w="2340" w:type="dxa"/>
          </w:tcPr>
          <w:p w:rsidR="00982B41" w:rsidRPr="00282F47" w:rsidRDefault="00982B41" w:rsidP="00282F47">
            <w:pPr>
              <w:spacing w:line="240" w:lineRule="auto"/>
              <w:ind w:firstLine="75"/>
              <w:jc w:val="center"/>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b w:val="0"/>
                <w:bCs w:val="0"/>
                <w:sz w:val="22"/>
                <w:szCs w:val="22"/>
              </w:rPr>
            </w:pPr>
            <w:r w:rsidRPr="00282F47">
              <w:rPr>
                <w:rFonts w:ascii="Times New Roman" w:eastAsia="Garamond" w:hAnsi="Times New Roman" w:cs="Times New Roman"/>
                <w:b w:val="0"/>
                <w:bCs w:val="0"/>
                <w:sz w:val="22"/>
                <w:szCs w:val="22"/>
              </w:rPr>
              <w:t>2018 Response</w:t>
            </w:r>
          </w:p>
        </w:tc>
        <w:tc>
          <w:tcPr>
            <w:tcW w:w="1710" w:type="dxa"/>
          </w:tcPr>
          <w:p w:rsidR="00982B41" w:rsidRPr="00282F47" w:rsidRDefault="00982B41" w:rsidP="00282F47">
            <w:pPr>
              <w:spacing w:line="240" w:lineRule="auto"/>
              <w:ind w:firstLine="436"/>
              <w:jc w:val="lef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b w:val="0"/>
                <w:bCs w:val="0"/>
                <w:sz w:val="22"/>
                <w:szCs w:val="22"/>
              </w:rPr>
            </w:pPr>
            <w:r w:rsidRPr="00282F47">
              <w:rPr>
                <w:rFonts w:ascii="Times New Roman" w:eastAsia="Garamond" w:hAnsi="Times New Roman" w:cs="Times New Roman"/>
                <w:b w:val="0"/>
                <w:bCs w:val="0"/>
                <w:sz w:val="22"/>
                <w:szCs w:val="22"/>
              </w:rPr>
              <w:t>Trend</w:t>
            </w:r>
          </w:p>
        </w:tc>
      </w:tr>
      <w:tr w:rsidR="00982B41" w:rsidRPr="00DD5A75" w:rsidTr="0013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1</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2.538</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2.767</w:t>
            </w:r>
          </w:p>
        </w:tc>
        <w:tc>
          <w:tcPr>
            <w:tcW w:w="1710" w:type="dxa"/>
          </w:tcPr>
          <w:p w:rsidR="00982B41" w:rsidRPr="00282F47" w:rsidRDefault="00982B41" w:rsidP="00282F47">
            <w:pPr>
              <w:spacing w:line="240" w:lineRule="auto"/>
              <w:ind w:firstLine="436"/>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4E663F60" wp14:editId="439A1C44">
                  <wp:extent cx="266700" cy="266700"/>
                  <wp:effectExtent l="0" t="0" r="0" b="0"/>
                  <wp:docPr id="3831918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2</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2.727</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2.895</w:t>
            </w:r>
          </w:p>
        </w:tc>
        <w:tc>
          <w:tcPr>
            <w:tcW w:w="1710" w:type="dxa"/>
          </w:tcPr>
          <w:p w:rsidR="00982B41" w:rsidRPr="00282F47" w:rsidRDefault="00982B41" w:rsidP="00282F47">
            <w:pPr>
              <w:spacing w:line="240" w:lineRule="auto"/>
              <w:ind w:firstLine="436"/>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0A3B471B" wp14:editId="1F238797">
                  <wp:extent cx="266700" cy="266700"/>
                  <wp:effectExtent l="0" t="0" r="0" b="0"/>
                  <wp:docPr id="13246996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3</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2.715</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2.983</w:t>
            </w:r>
          </w:p>
        </w:tc>
        <w:tc>
          <w:tcPr>
            <w:tcW w:w="1710" w:type="dxa"/>
          </w:tcPr>
          <w:p w:rsidR="00982B41" w:rsidRPr="00282F47" w:rsidRDefault="00982B41" w:rsidP="00282F47">
            <w:pPr>
              <w:spacing w:line="240" w:lineRule="auto"/>
              <w:ind w:firstLine="436"/>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311568D9" wp14:editId="1D642121">
                  <wp:extent cx="266700" cy="266700"/>
                  <wp:effectExtent l="0" t="0" r="0" b="0"/>
                  <wp:docPr id="3155319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4</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2.771</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2.971</w:t>
            </w:r>
          </w:p>
        </w:tc>
        <w:tc>
          <w:tcPr>
            <w:tcW w:w="1710" w:type="dxa"/>
          </w:tcPr>
          <w:p w:rsidR="00982B41" w:rsidRPr="00282F47" w:rsidRDefault="00982B41" w:rsidP="00282F47">
            <w:pPr>
              <w:spacing w:line="240" w:lineRule="auto"/>
              <w:ind w:firstLine="436"/>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2557AFBA" wp14:editId="2FFD4A03">
                  <wp:extent cx="266700" cy="266700"/>
                  <wp:effectExtent l="0" t="0" r="0" b="0"/>
                  <wp:docPr id="8559545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5</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2.479</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2.662</w:t>
            </w:r>
          </w:p>
        </w:tc>
        <w:tc>
          <w:tcPr>
            <w:tcW w:w="1710" w:type="dxa"/>
          </w:tcPr>
          <w:p w:rsidR="00982B41" w:rsidRPr="00282F47" w:rsidRDefault="00982B41" w:rsidP="00282F47">
            <w:pPr>
              <w:spacing w:line="240" w:lineRule="auto"/>
              <w:ind w:firstLine="436"/>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230D2DF5" wp14:editId="4BA8D3D0">
                  <wp:extent cx="266700" cy="266700"/>
                  <wp:effectExtent l="0" t="0" r="0" b="0"/>
                  <wp:docPr id="1996750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6</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2.408</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2.546</w:t>
            </w:r>
          </w:p>
        </w:tc>
        <w:tc>
          <w:tcPr>
            <w:tcW w:w="1710" w:type="dxa"/>
          </w:tcPr>
          <w:p w:rsidR="00982B41" w:rsidRPr="00282F47" w:rsidRDefault="00982B41" w:rsidP="00282F47">
            <w:pPr>
              <w:spacing w:line="240" w:lineRule="auto"/>
              <w:ind w:firstLine="436"/>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26D2BB2A" wp14:editId="7D63039C">
                  <wp:extent cx="266700" cy="266700"/>
                  <wp:effectExtent l="0" t="0" r="0" b="0"/>
                  <wp:docPr id="89967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7</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2.496</w:t>
            </w:r>
          </w:p>
        </w:tc>
        <w:tc>
          <w:tcPr>
            <w:tcW w:w="2340" w:type="dxa"/>
          </w:tcPr>
          <w:p w:rsidR="00982B41" w:rsidRPr="00282F47" w:rsidRDefault="00982B41" w:rsidP="00282F47">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2.622</w:t>
            </w:r>
          </w:p>
        </w:tc>
        <w:tc>
          <w:tcPr>
            <w:tcW w:w="1710" w:type="dxa"/>
          </w:tcPr>
          <w:p w:rsidR="00982B41" w:rsidRPr="00282F47" w:rsidRDefault="00982B41" w:rsidP="00282F47">
            <w:pPr>
              <w:spacing w:line="240" w:lineRule="auto"/>
              <w:ind w:firstLine="436"/>
              <w:jc w:val="lef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5A8E7134" wp14:editId="2599C9B5">
                  <wp:extent cx="266700" cy="266700"/>
                  <wp:effectExtent l="0" t="0" r="0" b="0"/>
                  <wp:docPr id="4077925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982B41" w:rsidRPr="00DD5A75" w:rsidTr="00137ED5">
        <w:tc>
          <w:tcPr>
            <w:cnfStyle w:val="001000000000" w:firstRow="0" w:lastRow="0" w:firstColumn="1" w:lastColumn="0" w:oddVBand="0" w:evenVBand="0" w:oddHBand="0" w:evenHBand="0" w:firstRowFirstColumn="0" w:firstRowLastColumn="0" w:lastRowFirstColumn="0" w:lastRowLastColumn="0"/>
            <w:tcW w:w="2340" w:type="dxa"/>
          </w:tcPr>
          <w:p w:rsidR="00982B41" w:rsidRPr="00282F47" w:rsidRDefault="00982B41" w:rsidP="00282F47">
            <w:pPr>
              <w:spacing w:line="240" w:lineRule="auto"/>
              <w:ind w:hanging="15"/>
              <w:jc w:val="center"/>
              <w:rPr>
                <w:rFonts w:ascii="Times New Roman" w:eastAsia="Garamond" w:hAnsi="Times New Roman" w:cs="Times New Roman"/>
                <w:sz w:val="22"/>
                <w:szCs w:val="22"/>
              </w:rPr>
            </w:pPr>
            <w:r w:rsidRPr="00282F47">
              <w:rPr>
                <w:rFonts w:ascii="Times New Roman" w:eastAsia="Garamond" w:hAnsi="Times New Roman" w:cs="Times New Roman"/>
                <w:sz w:val="22"/>
                <w:szCs w:val="22"/>
              </w:rPr>
              <w:t>ACHD Overall Domain 8</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2.624</w:t>
            </w:r>
          </w:p>
        </w:tc>
        <w:tc>
          <w:tcPr>
            <w:tcW w:w="2340" w:type="dxa"/>
          </w:tcPr>
          <w:p w:rsidR="00982B41" w:rsidRPr="00282F47" w:rsidRDefault="00982B41" w:rsidP="00282F4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rFonts w:ascii="Times New Roman" w:eastAsia="Garamond" w:hAnsi="Times New Roman" w:cs="Times New Roman"/>
                <w:sz w:val="22"/>
                <w:szCs w:val="22"/>
              </w:rPr>
              <w:t>2.817</w:t>
            </w:r>
          </w:p>
        </w:tc>
        <w:tc>
          <w:tcPr>
            <w:tcW w:w="1710" w:type="dxa"/>
          </w:tcPr>
          <w:p w:rsidR="00982B41" w:rsidRPr="00282F47" w:rsidRDefault="00982B41" w:rsidP="00282F47">
            <w:pPr>
              <w:spacing w:line="240" w:lineRule="auto"/>
              <w:ind w:firstLine="436"/>
              <w:jc w:val="lef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2"/>
                <w:szCs w:val="22"/>
              </w:rPr>
            </w:pPr>
            <w:r w:rsidRPr="00282F47">
              <w:rPr>
                <w:noProof/>
                <w:sz w:val="22"/>
              </w:rPr>
              <w:drawing>
                <wp:inline distT="0" distB="0" distL="0" distR="0" wp14:anchorId="17DBFB39" wp14:editId="6D4184B5">
                  <wp:extent cx="266700" cy="266700"/>
                  <wp:effectExtent l="0" t="0" r="0" b="0"/>
                  <wp:docPr id="1534278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bl>
    <w:p w:rsidR="00982B41" w:rsidRDefault="00982B41" w:rsidP="00982B41"/>
    <w:p w:rsidR="00982B41" w:rsidRPr="00D60B16" w:rsidRDefault="00982B41" w:rsidP="00982B41">
      <w:r>
        <w:t>Across</w:t>
      </w:r>
      <w:r w:rsidRPr="00D60B16">
        <w:t xml:space="preserve"> </w:t>
      </w:r>
      <w:r>
        <w:t>the</w:t>
      </w:r>
      <w:r w:rsidRPr="00D60B16">
        <w:t xml:space="preserve"> </w:t>
      </w:r>
      <w:proofErr w:type="gramStart"/>
      <w:r w:rsidRPr="00D60B16">
        <w:t>8</w:t>
      </w:r>
      <w:proofErr w:type="gramEnd"/>
      <w:r w:rsidRPr="00D60B16">
        <w:t xml:space="preserve"> assessed domains, there was a noted increase in competency from 2014 to 2018. Staff were strongest in communication skills</w:t>
      </w:r>
      <w:r w:rsidRPr="00D60B16">
        <w:rPr>
          <w:rFonts w:eastAsia="Garamond"/>
        </w:rPr>
        <w:t xml:space="preserve">, Domain 4 (2.983) and demonstrated the largest improvement in competency within this </w:t>
      </w:r>
      <w:r>
        <w:rPr>
          <w:rFonts w:eastAsia="Garamond"/>
        </w:rPr>
        <w:t xml:space="preserve">same </w:t>
      </w:r>
      <w:r w:rsidRPr="00D60B16">
        <w:rPr>
          <w:rFonts w:eastAsia="Garamond"/>
        </w:rPr>
        <w:t>domain. However</w:t>
      </w:r>
      <w:r>
        <w:rPr>
          <w:rFonts w:eastAsia="Garamond"/>
        </w:rPr>
        <w:t>,</w:t>
      </w:r>
      <w:r w:rsidRPr="00D60B16">
        <w:rPr>
          <w:rFonts w:eastAsia="Garamond"/>
        </w:rPr>
        <w:t xml:space="preserve"> ACHD showed the least improvement in Public Health sciences skills, Domain 6</w:t>
      </w:r>
      <w:r>
        <w:rPr>
          <w:rFonts w:eastAsia="Garamond"/>
        </w:rPr>
        <w:t xml:space="preserve">. </w:t>
      </w:r>
    </w:p>
    <w:p w:rsidR="00982B41" w:rsidRPr="00634F55" w:rsidRDefault="00982B41" w:rsidP="00634F55">
      <w:pPr>
        <w:pStyle w:val="Heading2"/>
        <w:rPr>
          <w:rFonts w:eastAsia="Garamond"/>
        </w:rPr>
      </w:pPr>
      <w:bookmarkStart w:id="68" w:name="_Toc2703278"/>
      <w:r w:rsidRPr="00634F55">
        <w:lastRenderedPageBreak/>
        <w:t xml:space="preserve"> </w:t>
      </w:r>
      <w:bookmarkStart w:id="69" w:name="_Toc21953143"/>
      <w:r w:rsidRPr="00634F55">
        <w:t xml:space="preserve">ACHD </w:t>
      </w:r>
      <w:r w:rsidRPr="00634F55">
        <w:rPr>
          <w:rFonts w:eastAsia="Garamond"/>
        </w:rPr>
        <w:t>Performance by Domain</w:t>
      </w:r>
      <w:bookmarkEnd w:id="68"/>
      <w:bookmarkEnd w:id="69"/>
      <w:r w:rsidRPr="00634F55">
        <w:rPr>
          <w:rFonts w:eastAsia="Garamond"/>
        </w:rPr>
        <w:t xml:space="preserve"> </w:t>
      </w:r>
    </w:p>
    <w:p w:rsidR="00982B41" w:rsidRPr="00500E5E" w:rsidRDefault="00982B41" w:rsidP="00982B41">
      <w:pPr>
        <w:pStyle w:val="Caption"/>
        <w:rPr>
          <w:rFonts w:eastAsia="Garamond"/>
          <w:sz w:val="22"/>
          <w:szCs w:val="22"/>
        </w:rPr>
      </w:pPr>
      <w:bookmarkStart w:id="70" w:name="_Toc4328517"/>
      <w:bookmarkStart w:id="71" w:name="_Toc21953159"/>
      <w:r w:rsidRPr="00500E5E">
        <w:t xml:space="preserve">Table </w:t>
      </w:r>
      <w:r>
        <w:fldChar w:fldCharType="begin"/>
      </w:r>
      <w:r>
        <w:instrText xml:space="preserve"> SEQ Table \* ARABIC </w:instrText>
      </w:r>
      <w:r>
        <w:fldChar w:fldCharType="separate"/>
      </w:r>
      <w:r w:rsidR="00042EAE">
        <w:t>5</w:t>
      </w:r>
      <w:r>
        <w:fldChar w:fldCharType="end"/>
      </w:r>
      <w:r w:rsidRPr="00500E5E">
        <w:t xml:space="preserve"> Domain 1: Analytical/Assessment Skills</w:t>
      </w:r>
      <w:bookmarkEnd w:id="70"/>
      <w:bookmarkEnd w:id="71"/>
    </w:p>
    <w:tbl>
      <w:tblPr>
        <w:tblStyle w:val="TableGrid"/>
        <w:tblW w:w="9355" w:type="dxa"/>
        <w:tblLayout w:type="fixed"/>
        <w:tblLook w:val="04A0" w:firstRow="1" w:lastRow="0" w:firstColumn="1" w:lastColumn="0" w:noHBand="0" w:noVBand="1"/>
      </w:tblPr>
      <w:tblGrid>
        <w:gridCol w:w="5340"/>
        <w:gridCol w:w="1495"/>
        <w:gridCol w:w="1530"/>
        <w:gridCol w:w="990"/>
      </w:tblGrid>
      <w:tr w:rsidR="00982B41" w:rsidRPr="00500E5E" w:rsidTr="00042EAE">
        <w:tc>
          <w:tcPr>
            <w:tcW w:w="5340" w:type="dxa"/>
          </w:tcPr>
          <w:p w:rsidR="00982B41" w:rsidRPr="00652EDB" w:rsidRDefault="00982B41" w:rsidP="00634F55">
            <w:pPr>
              <w:spacing w:line="240" w:lineRule="auto"/>
              <w:ind w:firstLine="60"/>
              <w:rPr>
                <w:rFonts w:eastAsia="Garamond"/>
                <w:sz w:val="22"/>
                <w:szCs w:val="22"/>
              </w:rPr>
            </w:pPr>
            <w:r w:rsidRPr="00374EC9">
              <w:rPr>
                <w:rFonts w:eastAsia="Garamond"/>
                <w:b/>
                <w:bCs/>
                <w:sz w:val="22"/>
                <w:szCs w:val="22"/>
              </w:rPr>
              <w:t xml:space="preserve">Question </w:t>
            </w:r>
          </w:p>
        </w:tc>
        <w:tc>
          <w:tcPr>
            <w:tcW w:w="1495" w:type="dxa"/>
          </w:tcPr>
          <w:p w:rsidR="00982B41" w:rsidRPr="00652EDB" w:rsidRDefault="00982B41" w:rsidP="00634F55">
            <w:pPr>
              <w:spacing w:line="240" w:lineRule="auto"/>
              <w:ind w:firstLine="60"/>
              <w:rPr>
                <w:rFonts w:eastAsia="Garamond"/>
                <w:sz w:val="22"/>
                <w:szCs w:val="22"/>
              </w:rPr>
            </w:pPr>
            <w:r w:rsidRPr="00652EDB">
              <w:rPr>
                <w:rFonts w:eastAsia="Garamond"/>
                <w:b/>
                <w:bCs/>
                <w:sz w:val="22"/>
                <w:szCs w:val="22"/>
              </w:rPr>
              <w:t xml:space="preserve">2014 Response </w:t>
            </w:r>
          </w:p>
        </w:tc>
        <w:tc>
          <w:tcPr>
            <w:tcW w:w="1530" w:type="dxa"/>
          </w:tcPr>
          <w:p w:rsidR="00982B41" w:rsidRPr="00652EDB" w:rsidRDefault="00982B41" w:rsidP="00634F55">
            <w:pPr>
              <w:spacing w:line="240" w:lineRule="auto"/>
              <w:ind w:firstLine="60"/>
              <w:rPr>
                <w:rFonts w:eastAsia="Garamond"/>
                <w:sz w:val="22"/>
                <w:szCs w:val="22"/>
              </w:rPr>
            </w:pPr>
            <w:r w:rsidRPr="00652EDB">
              <w:rPr>
                <w:rFonts w:eastAsia="Garamond"/>
                <w:b/>
                <w:bCs/>
                <w:sz w:val="22"/>
                <w:szCs w:val="22"/>
              </w:rPr>
              <w:t xml:space="preserve">2018 Response </w:t>
            </w:r>
          </w:p>
        </w:tc>
        <w:tc>
          <w:tcPr>
            <w:tcW w:w="990" w:type="dxa"/>
          </w:tcPr>
          <w:p w:rsidR="00982B41" w:rsidRPr="003D67D2" w:rsidRDefault="00982B41" w:rsidP="00634F55">
            <w:pPr>
              <w:spacing w:line="240" w:lineRule="auto"/>
              <w:ind w:firstLine="60"/>
              <w:jc w:val="center"/>
              <w:rPr>
                <w:rFonts w:eastAsia="Garamond"/>
                <w:sz w:val="22"/>
                <w:szCs w:val="22"/>
              </w:rPr>
            </w:pPr>
            <w:r w:rsidRPr="00652EDB">
              <w:rPr>
                <w:rFonts w:eastAsia="Garamond"/>
                <w:b/>
                <w:bCs/>
                <w:sz w:val="22"/>
                <w:szCs w:val="22"/>
              </w:rPr>
              <w:t>Trend</w:t>
            </w:r>
          </w:p>
        </w:tc>
      </w:tr>
      <w:tr w:rsidR="00982B41" w:rsidRPr="00500E5E" w:rsidTr="00042EAE">
        <w:tc>
          <w:tcPr>
            <w:tcW w:w="5340" w:type="dxa"/>
          </w:tcPr>
          <w:p w:rsidR="00982B41" w:rsidRPr="00374EC9" w:rsidRDefault="00982B41" w:rsidP="00634F55">
            <w:pPr>
              <w:spacing w:line="240" w:lineRule="auto"/>
              <w:ind w:firstLine="60"/>
              <w:rPr>
                <w:rFonts w:eastAsia="Garamond"/>
                <w:sz w:val="22"/>
                <w:szCs w:val="22"/>
              </w:rPr>
            </w:pPr>
            <w:r w:rsidRPr="00500E5E">
              <w:rPr>
                <w:rFonts w:eastAsia="Garamond"/>
                <w:sz w:val="22"/>
                <w:szCs w:val="22"/>
              </w:rPr>
              <w:t>Describe a community's overall level of health and the factors that affect community health (e.g. quality, availability of health services, economic circumstances, environment)</w:t>
            </w:r>
          </w:p>
        </w:tc>
        <w:tc>
          <w:tcPr>
            <w:tcW w:w="149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2.395</w:t>
            </w:r>
          </w:p>
        </w:tc>
        <w:tc>
          <w:tcPr>
            <w:tcW w:w="153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2.62</w:t>
            </w:r>
          </w:p>
        </w:tc>
        <w:tc>
          <w:tcPr>
            <w:tcW w:w="990" w:type="dxa"/>
          </w:tcPr>
          <w:p w:rsidR="00982B41" w:rsidRPr="00500E5E" w:rsidRDefault="00982B41" w:rsidP="00634F55">
            <w:pPr>
              <w:spacing w:line="240" w:lineRule="auto"/>
              <w:ind w:firstLine="60"/>
              <w:jc w:val="center"/>
              <w:rPr>
                <w:rFonts w:eastAsia="Garamond"/>
                <w:sz w:val="22"/>
                <w:szCs w:val="22"/>
              </w:rPr>
            </w:pPr>
            <w:r w:rsidRPr="00500E5E">
              <w:rPr>
                <w:noProof/>
              </w:rPr>
              <w:drawing>
                <wp:inline distT="0" distB="0" distL="0" distR="0" wp14:anchorId="058D0D24" wp14:editId="0F3DDB73">
                  <wp:extent cx="276225" cy="285750"/>
                  <wp:effectExtent l="0" t="0" r="0" b="0"/>
                  <wp:docPr id="12762837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340" w:type="dxa"/>
          </w:tcPr>
          <w:p w:rsidR="00982B41" w:rsidRPr="00500E5E" w:rsidRDefault="00982B41" w:rsidP="00634F55">
            <w:pPr>
              <w:spacing w:line="240" w:lineRule="auto"/>
              <w:ind w:firstLine="60"/>
              <w:rPr>
                <w:rFonts w:eastAsia="Garamond"/>
                <w:sz w:val="22"/>
                <w:szCs w:val="22"/>
              </w:rPr>
            </w:pPr>
            <w:r w:rsidRPr="00500E5E">
              <w:rPr>
                <w:rFonts w:eastAsia="Garamond"/>
                <w:sz w:val="22"/>
                <w:szCs w:val="22"/>
              </w:rPr>
              <w:t>Identify sources of reliable public health data and information</w:t>
            </w:r>
          </w:p>
        </w:tc>
        <w:tc>
          <w:tcPr>
            <w:tcW w:w="1495"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2.429</w:t>
            </w:r>
          </w:p>
        </w:tc>
        <w:tc>
          <w:tcPr>
            <w:tcW w:w="153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2.67</w:t>
            </w:r>
          </w:p>
        </w:tc>
        <w:tc>
          <w:tcPr>
            <w:tcW w:w="990" w:type="dxa"/>
          </w:tcPr>
          <w:p w:rsidR="00982B41" w:rsidRPr="00500E5E" w:rsidRDefault="00982B41" w:rsidP="00634F55">
            <w:pPr>
              <w:spacing w:line="240" w:lineRule="auto"/>
              <w:ind w:firstLine="60"/>
              <w:jc w:val="center"/>
              <w:rPr>
                <w:rFonts w:eastAsia="Garamond"/>
                <w:sz w:val="22"/>
                <w:szCs w:val="22"/>
              </w:rPr>
            </w:pPr>
            <w:r w:rsidRPr="00500E5E">
              <w:rPr>
                <w:noProof/>
              </w:rPr>
              <w:drawing>
                <wp:inline distT="0" distB="0" distL="0" distR="0" wp14:anchorId="53187530" wp14:editId="6C5484EE">
                  <wp:extent cx="276225" cy="285750"/>
                  <wp:effectExtent l="0" t="0" r="0" b="0"/>
                  <wp:docPr id="8574396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340" w:type="dxa"/>
          </w:tcPr>
          <w:p w:rsidR="00982B41" w:rsidRPr="00374EC9" w:rsidRDefault="00982B41" w:rsidP="00634F55">
            <w:pPr>
              <w:spacing w:line="240" w:lineRule="auto"/>
              <w:ind w:firstLine="60"/>
              <w:rPr>
                <w:rFonts w:eastAsia="Garamond"/>
                <w:sz w:val="22"/>
                <w:szCs w:val="22"/>
              </w:rPr>
            </w:pPr>
            <w:r w:rsidRPr="00500E5E">
              <w:rPr>
                <w:rFonts w:eastAsia="Garamond"/>
                <w:sz w:val="22"/>
                <w:szCs w:val="22"/>
              </w:rPr>
              <w:t xml:space="preserve">Use information technology (e.g. computers, </w:t>
            </w:r>
            <w:proofErr w:type="gramStart"/>
            <w:r w:rsidRPr="00500E5E">
              <w:rPr>
                <w:rFonts w:eastAsia="Garamond"/>
                <w:sz w:val="22"/>
                <w:szCs w:val="22"/>
              </w:rPr>
              <w:t>data bases</w:t>
            </w:r>
            <w:proofErr w:type="gramEnd"/>
            <w:r w:rsidRPr="00500E5E">
              <w:rPr>
                <w:rFonts w:eastAsia="Garamond"/>
                <w:sz w:val="22"/>
                <w:szCs w:val="22"/>
              </w:rPr>
              <w:t xml:space="preserve">) and other appropriate tools to collect, store, and use data and information. </w:t>
            </w:r>
          </w:p>
        </w:tc>
        <w:tc>
          <w:tcPr>
            <w:tcW w:w="149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2.839</w:t>
            </w:r>
          </w:p>
        </w:tc>
        <w:tc>
          <w:tcPr>
            <w:tcW w:w="153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3.009</w:t>
            </w:r>
          </w:p>
        </w:tc>
        <w:tc>
          <w:tcPr>
            <w:tcW w:w="990" w:type="dxa"/>
          </w:tcPr>
          <w:p w:rsidR="00982B41" w:rsidRPr="00500E5E" w:rsidRDefault="00982B41" w:rsidP="00634F55">
            <w:pPr>
              <w:spacing w:line="240" w:lineRule="auto"/>
              <w:ind w:firstLine="60"/>
              <w:jc w:val="center"/>
              <w:rPr>
                <w:rFonts w:eastAsia="Garamond"/>
                <w:sz w:val="22"/>
                <w:szCs w:val="22"/>
              </w:rPr>
            </w:pPr>
            <w:r w:rsidRPr="00500E5E">
              <w:rPr>
                <w:noProof/>
              </w:rPr>
              <w:drawing>
                <wp:inline distT="0" distB="0" distL="0" distR="0" wp14:anchorId="017C9E25" wp14:editId="24CB9256">
                  <wp:extent cx="276225" cy="285750"/>
                  <wp:effectExtent l="0" t="0" r="0" b="0"/>
                  <wp:docPr id="8731369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340" w:type="dxa"/>
          </w:tcPr>
          <w:p w:rsidR="00982B41" w:rsidRPr="00500E5E" w:rsidRDefault="00982B41" w:rsidP="00634F55">
            <w:pPr>
              <w:spacing w:line="240" w:lineRule="auto"/>
              <w:ind w:firstLine="60"/>
              <w:rPr>
                <w:rFonts w:eastAsia="Garamond"/>
                <w:sz w:val="22"/>
                <w:szCs w:val="22"/>
              </w:rPr>
            </w:pPr>
            <w:r w:rsidRPr="00500E5E">
              <w:rPr>
                <w:rFonts w:eastAsia="Garamond"/>
                <w:sz w:val="22"/>
                <w:szCs w:val="22"/>
              </w:rPr>
              <w:t xml:space="preserve">Describe the use of data that measure public health conditions. </w:t>
            </w:r>
          </w:p>
        </w:tc>
        <w:tc>
          <w:tcPr>
            <w:tcW w:w="1495"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2.283</w:t>
            </w:r>
          </w:p>
        </w:tc>
        <w:tc>
          <w:tcPr>
            <w:tcW w:w="153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2.509</w:t>
            </w:r>
          </w:p>
        </w:tc>
        <w:tc>
          <w:tcPr>
            <w:tcW w:w="990" w:type="dxa"/>
          </w:tcPr>
          <w:p w:rsidR="00982B41" w:rsidRPr="00500E5E" w:rsidRDefault="00982B41" w:rsidP="00634F55">
            <w:pPr>
              <w:spacing w:line="240" w:lineRule="auto"/>
              <w:ind w:firstLine="60"/>
              <w:jc w:val="center"/>
              <w:rPr>
                <w:rFonts w:eastAsia="Garamond"/>
                <w:sz w:val="22"/>
                <w:szCs w:val="22"/>
              </w:rPr>
            </w:pPr>
            <w:r w:rsidRPr="00500E5E">
              <w:rPr>
                <w:noProof/>
              </w:rPr>
              <w:drawing>
                <wp:inline distT="0" distB="0" distL="0" distR="0" wp14:anchorId="30B9BD1E" wp14:editId="6098FF00">
                  <wp:extent cx="276225" cy="285750"/>
                  <wp:effectExtent l="0" t="0" r="0" b="0"/>
                  <wp:docPr id="1077790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340" w:type="dxa"/>
          </w:tcPr>
          <w:p w:rsidR="00982B41" w:rsidRPr="00374EC9" w:rsidRDefault="00982B41" w:rsidP="00634F55">
            <w:pPr>
              <w:spacing w:line="240" w:lineRule="auto"/>
              <w:ind w:firstLine="60"/>
              <w:rPr>
                <w:rFonts w:eastAsia="Garamond"/>
                <w:sz w:val="22"/>
                <w:szCs w:val="22"/>
              </w:rPr>
            </w:pPr>
            <w:r w:rsidRPr="00500E5E">
              <w:rPr>
                <w:rFonts w:eastAsia="Garamond"/>
                <w:sz w:val="22"/>
                <w:szCs w:val="22"/>
              </w:rPr>
              <w:t xml:space="preserve">Collect, use, and share data and information in an ethical manner. </w:t>
            </w:r>
          </w:p>
        </w:tc>
        <w:tc>
          <w:tcPr>
            <w:tcW w:w="149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2.745</w:t>
            </w:r>
          </w:p>
        </w:tc>
        <w:tc>
          <w:tcPr>
            <w:tcW w:w="153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3.026</w:t>
            </w:r>
          </w:p>
        </w:tc>
        <w:tc>
          <w:tcPr>
            <w:tcW w:w="990" w:type="dxa"/>
          </w:tcPr>
          <w:p w:rsidR="00982B41" w:rsidRPr="00500E5E" w:rsidRDefault="00982B41" w:rsidP="00634F55">
            <w:pPr>
              <w:spacing w:line="240" w:lineRule="auto"/>
              <w:ind w:firstLine="60"/>
              <w:jc w:val="center"/>
              <w:rPr>
                <w:rFonts w:eastAsia="Garamond"/>
                <w:sz w:val="22"/>
                <w:szCs w:val="22"/>
              </w:rPr>
            </w:pPr>
            <w:r w:rsidRPr="00500E5E">
              <w:rPr>
                <w:noProof/>
              </w:rPr>
              <w:drawing>
                <wp:inline distT="0" distB="0" distL="0" distR="0" wp14:anchorId="687B960D" wp14:editId="68385A38">
                  <wp:extent cx="276225" cy="285750"/>
                  <wp:effectExtent l="0" t="0" r="0" b="0"/>
                  <wp:docPr id="7694275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Pr="00B01521" w:rsidRDefault="00982B41" w:rsidP="00982B41">
      <w:pPr>
        <w:rPr>
          <w:rFonts w:eastAsia="Garamond"/>
          <w:sz w:val="22"/>
          <w:szCs w:val="22"/>
        </w:rPr>
      </w:pPr>
    </w:p>
    <w:p w:rsidR="00982B41" w:rsidRPr="00500E5E" w:rsidRDefault="00982B41" w:rsidP="00982B41">
      <w:pPr>
        <w:pStyle w:val="Caption"/>
        <w:rPr>
          <w:rFonts w:eastAsia="Garamond"/>
          <w:sz w:val="22"/>
          <w:szCs w:val="22"/>
        </w:rPr>
      </w:pPr>
      <w:bookmarkStart w:id="72" w:name="_Toc4328518"/>
      <w:bookmarkStart w:id="73" w:name="_Toc21953160"/>
      <w:r w:rsidRPr="00AD4638">
        <w:t xml:space="preserve">Table </w:t>
      </w:r>
      <w:r>
        <w:fldChar w:fldCharType="begin"/>
      </w:r>
      <w:r>
        <w:instrText xml:space="preserve"> SEQ Table \* ARABIC </w:instrText>
      </w:r>
      <w:r>
        <w:fldChar w:fldCharType="separate"/>
      </w:r>
      <w:r w:rsidR="00042EAE">
        <w:t>6</w:t>
      </w:r>
      <w:r>
        <w:fldChar w:fldCharType="end"/>
      </w:r>
      <w:r w:rsidRPr="00500E5E">
        <w:t xml:space="preserve"> Domain 2: Policy Development/Programming Planning Skills</w:t>
      </w:r>
      <w:bookmarkEnd w:id="72"/>
      <w:bookmarkEnd w:id="73"/>
    </w:p>
    <w:tbl>
      <w:tblPr>
        <w:tblStyle w:val="TableGrid"/>
        <w:tblW w:w="0" w:type="auto"/>
        <w:tblLayout w:type="fixed"/>
        <w:tblLook w:val="04A0" w:firstRow="1" w:lastRow="0" w:firstColumn="1" w:lastColumn="0" w:noHBand="0" w:noVBand="1"/>
      </w:tblPr>
      <w:tblGrid>
        <w:gridCol w:w="5175"/>
        <w:gridCol w:w="1620"/>
        <w:gridCol w:w="1680"/>
        <w:gridCol w:w="885"/>
      </w:tblGrid>
      <w:tr w:rsidR="00982B41" w:rsidRPr="00500E5E" w:rsidTr="00982B41">
        <w:tc>
          <w:tcPr>
            <w:tcW w:w="5175" w:type="dxa"/>
          </w:tcPr>
          <w:p w:rsidR="00982B41" w:rsidRPr="00652EDB" w:rsidRDefault="00982B41" w:rsidP="00634F55">
            <w:pPr>
              <w:spacing w:line="240" w:lineRule="auto"/>
              <w:ind w:firstLine="0"/>
              <w:rPr>
                <w:rFonts w:eastAsia="Garamond"/>
                <w:sz w:val="22"/>
                <w:szCs w:val="22"/>
              </w:rPr>
            </w:pPr>
            <w:r w:rsidRPr="00374EC9">
              <w:rPr>
                <w:rFonts w:eastAsia="Garamond"/>
                <w:b/>
                <w:bCs/>
                <w:sz w:val="22"/>
                <w:szCs w:val="22"/>
              </w:rPr>
              <w:t>Qu</w:t>
            </w:r>
            <w:r w:rsidRPr="00652EDB">
              <w:rPr>
                <w:rFonts w:eastAsia="Garamond"/>
                <w:b/>
                <w:bCs/>
                <w:sz w:val="22"/>
                <w:szCs w:val="22"/>
              </w:rPr>
              <w:t>estion</w:t>
            </w:r>
          </w:p>
        </w:tc>
        <w:tc>
          <w:tcPr>
            <w:tcW w:w="1620" w:type="dxa"/>
          </w:tcPr>
          <w:p w:rsidR="00982B41" w:rsidRPr="00652EDB" w:rsidRDefault="00982B41" w:rsidP="00634F55">
            <w:pPr>
              <w:spacing w:line="240" w:lineRule="auto"/>
              <w:ind w:firstLine="0"/>
              <w:jc w:val="center"/>
              <w:rPr>
                <w:rFonts w:eastAsia="Garamond"/>
                <w:sz w:val="22"/>
                <w:szCs w:val="22"/>
              </w:rPr>
            </w:pPr>
            <w:r w:rsidRPr="00652EDB">
              <w:rPr>
                <w:rFonts w:eastAsia="Garamond"/>
                <w:b/>
                <w:bCs/>
                <w:sz w:val="22"/>
                <w:szCs w:val="22"/>
              </w:rPr>
              <w:t>2014 Response</w:t>
            </w:r>
          </w:p>
        </w:tc>
        <w:tc>
          <w:tcPr>
            <w:tcW w:w="1680" w:type="dxa"/>
          </w:tcPr>
          <w:p w:rsidR="00982B41" w:rsidRPr="00652EDB" w:rsidRDefault="00982B41" w:rsidP="00634F55">
            <w:pPr>
              <w:spacing w:line="240" w:lineRule="auto"/>
              <w:ind w:firstLine="0"/>
              <w:jc w:val="center"/>
              <w:rPr>
                <w:rFonts w:eastAsia="Garamond"/>
                <w:sz w:val="22"/>
                <w:szCs w:val="22"/>
              </w:rPr>
            </w:pPr>
            <w:r w:rsidRPr="00652EDB">
              <w:rPr>
                <w:rFonts w:eastAsia="Garamond"/>
                <w:b/>
                <w:bCs/>
                <w:sz w:val="22"/>
                <w:szCs w:val="22"/>
              </w:rPr>
              <w:t>2018 Response</w:t>
            </w:r>
          </w:p>
        </w:tc>
        <w:tc>
          <w:tcPr>
            <w:tcW w:w="885" w:type="dxa"/>
          </w:tcPr>
          <w:p w:rsidR="00982B41" w:rsidRPr="003D67D2" w:rsidRDefault="00982B41" w:rsidP="00634F55">
            <w:pPr>
              <w:spacing w:line="240" w:lineRule="auto"/>
              <w:ind w:firstLine="0"/>
              <w:jc w:val="center"/>
              <w:rPr>
                <w:rFonts w:eastAsia="Garamond"/>
                <w:sz w:val="22"/>
                <w:szCs w:val="22"/>
              </w:rPr>
            </w:pPr>
            <w:r w:rsidRPr="00652EDB">
              <w:rPr>
                <w:rFonts w:eastAsia="Garamond"/>
                <w:b/>
                <w:bCs/>
                <w:sz w:val="22"/>
                <w:szCs w:val="22"/>
              </w:rPr>
              <w:t>Trend</w:t>
            </w:r>
          </w:p>
        </w:tc>
      </w:tr>
      <w:tr w:rsidR="00982B41" w:rsidRPr="00500E5E" w:rsidTr="00982B41">
        <w:tc>
          <w:tcPr>
            <w:tcW w:w="5175" w:type="dxa"/>
          </w:tcPr>
          <w:p w:rsidR="00982B41" w:rsidRPr="00500E5E" w:rsidRDefault="00982B41" w:rsidP="00634F55">
            <w:pPr>
              <w:spacing w:line="240" w:lineRule="auto"/>
              <w:ind w:firstLine="0"/>
              <w:rPr>
                <w:rFonts w:eastAsia="Garamond"/>
                <w:sz w:val="22"/>
                <w:szCs w:val="22"/>
              </w:rPr>
            </w:pPr>
            <w:r w:rsidRPr="00500E5E">
              <w:rPr>
                <w:rFonts w:eastAsia="Garamond"/>
                <w:sz w:val="22"/>
                <w:szCs w:val="22"/>
              </w:rPr>
              <w:t xml:space="preserve">Gather information that </w:t>
            </w:r>
            <w:proofErr w:type="gramStart"/>
            <w:r w:rsidRPr="00500E5E">
              <w:rPr>
                <w:rFonts w:eastAsia="Garamond"/>
                <w:sz w:val="22"/>
                <w:szCs w:val="22"/>
              </w:rPr>
              <w:t>can be used</w:t>
            </w:r>
            <w:proofErr w:type="gramEnd"/>
            <w:r w:rsidRPr="00500E5E">
              <w:rPr>
                <w:rFonts w:eastAsia="Garamond"/>
                <w:sz w:val="22"/>
                <w:szCs w:val="22"/>
              </w:rPr>
              <w:t xml:space="preserve"> for policy decisions in your program (e.g. health information, fiscal information). </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2.568</w:t>
            </w:r>
          </w:p>
        </w:tc>
        <w:tc>
          <w:tcPr>
            <w:tcW w:w="168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2.731</w:t>
            </w:r>
          </w:p>
        </w:tc>
        <w:tc>
          <w:tcPr>
            <w:tcW w:w="885" w:type="dxa"/>
          </w:tcPr>
          <w:p w:rsidR="00982B41" w:rsidRPr="00500E5E" w:rsidRDefault="00982B41" w:rsidP="00634F55">
            <w:pPr>
              <w:spacing w:line="240" w:lineRule="auto"/>
              <w:ind w:firstLine="0"/>
              <w:jc w:val="center"/>
              <w:rPr>
                <w:rFonts w:eastAsia="Garamond"/>
                <w:sz w:val="22"/>
                <w:szCs w:val="22"/>
              </w:rPr>
            </w:pPr>
            <w:r w:rsidRPr="00500E5E">
              <w:rPr>
                <w:noProof/>
              </w:rPr>
              <w:drawing>
                <wp:inline distT="0" distB="0" distL="0" distR="0" wp14:anchorId="54EA0CF4" wp14:editId="31FFDB16">
                  <wp:extent cx="276225" cy="285750"/>
                  <wp:effectExtent l="0" t="0" r="0" b="0"/>
                  <wp:docPr id="1170918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75" w:type="dxa"/>
          </w:tcPr>
          <w:p w:rsidR="00982B41" w:rsidRPr="00374EC9" w:rsidRDefault="00982B41" w:rsidP="00634F55">
            <w:pPr>
              <w:spacing w:line="240" w:lineRule="auto"/>
              <w:ind w:firstLine="0"/>
              <w:rPr>
                <w:rFonts w:eastAsia="Garamond"/>
                <w:sz w:val="22"/>
                <w:szCs w:val="22"/>
              </w:rPr>
            </w:pPr>
            <w:r w:rsidRPr="00500E5E">
              <w:rPr>
                <w:rFonts w:eastAsia="Garamond"/>
                <w:sz w:val="22"/>
                <w:szCs w:val="22"/>
              </w:rPr>
              <w:t xml:space="preserve">Understand laws, regulations, and policies relevant to your work at the health department (e.g. HIPAA). </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3.006</w:t>
            </w:r>
          </w:p>
        </w:tc>
        <w:tc>
          <w:tcPr>
            <w:tcW w:w="168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3.187</w:t>
            </w:r>
          </w:p>
        </w:tc>
        <w:tc>
          <w:tcPr>
            <w:tcW w:w="885" w:type="dxa"/>
          </w:tcPr>
          <w:p w:rsidR="00982B41" w:rsidRPr="00500E5E" w:rsidRDefault="00982B41" w:rsidP="00634F55">
            <w:pPr>
              <w:spacing w:line="240" w:lineRule="auto"/>
              <w:ind w:firstLine="0"/>
              <w:jc w:val="center"/>
              <w:rPr>
                <w:rFonts w:eastAsia="Garamond"/>
                <w:sz w:val="22"/>
                <w:szCs w:val="22"/>
              </w:rPr>
            </w:pPr>
            <w:r w:rsidRPr="00500E5E">
              <w:rPr>
                <w:noProof/>
              </w:rPr>
              <w:drawing>
                <wp:inline distT="0" distB="0" distL="0" distR="0" wp14:anchorId="3F84AACB" wp14:editId="5F98F261">
                  <wp:extent cx="276225" cy="285750"/>
                  <wp:effectExtent l="0" t="0" r="0" b="0"/>
                  <wp:docPr id="21253974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75" w:type="dxa"/>
          </w:tcPr>
          <w:p w:rsidR="00982B41" w:rsidRPr="00500E5E" w:rsidRDefault="00982B41" w:rsidP="00634F55">
            <w:pPr>
              <w:spacing w:line="240" w:lineRule="auto"/>
              <w:ind w:firstLine="0"/>
              <w:rPr>
                <w:rFonts w:eastAsia="Garamond"/>
                <w:sz w:val="22"/>
                <w:szCs w:val="22"/>
              </w:rPr>
            </w:pPr>
            <w:r w:rsidRPr="00500E5E">
              <w:rPr>
                <w:rFonts w:eastAsia="Garamond"/>
                <w:sz w:val="22"/>
                <w:szCs w:val="22"/>
              </w:rPr>
              <w:t xml:space="preserve">Describe how policy can influence public health programs (e.g. funding, legal regulations). </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2.416</w:t>
            </w:r>
          </w:p>
        </w:tc>
        <w:tc>
          <w:tcPr>
            <w:tcW w:w="168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2.594</w:t>
            </w:r>
          </w:p>
        </w:tc>
        <w:tc>
          <w:tcPr>
            <w:tcW w:w="885" w:type="dxa"/>
          </w:tcPr>
          <w:p w:rsidR="00982B41" w:rsidRPr="00500E5E" w:rsidRDefault="00982B41" w:rsidP="00634F55">
            <w:pPr>
              <w:spacing w:line="240" w:lineRule="auto"/>
              <w:ind w:firstLine="0"/>
              <w:jc w:val="center"/>
              <w:rPr>
                <w:rFonts w:eastAsia="Garamond"/>
                <w:sz w:val="22"/>
                <w:szCs w:val="22"/>
              </w:rPr>
            </w:pPr>
            <w:r w:rsidRPr="00500E5E">
              <w:rPr>
                <w:noProof/>
              </w:rPr>
              <w:drawing>
                <wp:inline distT="0" distB="0" distL="0" distR="0" wp14:anchorId="09975BC4" wp14:editId="0EA83098">
                  <wp:extent cx="276225" cy="285750"/>
                  <wp:effectExtent l="0" t="0" r="0" b="0"/>
                  <wp:docPr id="20204940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75" w:type="dxa"/>
          </w:tcPr>
          <w:p w:rsidR="00982B41" w:rsidRPr="00374EC9" w:rsidRDefault="00982B41" w:rsidP="00634F55">
            <w:pPr>
              <w:spacing w:line="240" w:lineRule="auto"/>
              <w:ind w:firstLine="0"/>
              <w:rPr>
                <w:rFonts w:eastAsia="Garamond"/>
                <w:sz w:val="22"/>
                <w:szCs w:val="22"/>
              </w:rPr>
            </w:pPr>
            <w:r w:rsidRPr="00500E5E">
              <w:rPr>
                <w:rFonts w:eastAsia="Garamond"/>
                <w:sz w:val="22"/>
                <w:szCs w:val="22"/>
              </w:rPr>
              <w:t xml:space="preserve">Identify ways to improve the quality and effectiveness of your work. </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2.918</w:t>
            </w:r>
          </w:p>
        </w:tc>
        <w:tc>
          <w:tcPr>
            <w:tcW w:w="168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3.067</w:t>
            </w:r>
          </w:p>
        </w:tc>
        <w:tc>
          <w:tcPr>
            <w:tcW w:w="885" w:type="dxa"/>
          </w:tcPr>
          <w:p w:rsidR="00982B41" w:rsidRPr="00500E5E" w:rsidRDefault="00982B41" w:rsidP="00634F55">
            <w:pPr>
              <w:spacing w:line="240" w:lineRule="auto"/>
              <w:ind w:firstLine="0"/>
              <w:jc w:val="center"/>
              <w:rPr>
                <w:rFonts w:eastAsia="Garamond"/>
                <w:sz w:val="22"/>
                <w:szCs w:val="22"/>
              </w:rPr>
            </w:pPr>
            <w:r w:rsidRPr="00500E5E">
              <w:rPr>
                <w:noProof/>
              </w:rPr>
              <w:drawing>
                <wp:inline distT="0" distB="0" distL="0" distR="0" wp14:anchorId="655CE825" wp14:editId="3842C4BC">
                  <wp:extent cx="276225" cy="285750"/>
                  <wp:effectExtent l="0" t="0" r="0" b="0"/>
                  <wp:docPr id="348951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Pr="00500E5E" w:rsidRDefault="00982B41" w:rsidP="00982B41">
      <w:pPr>
        <w:ind w:left="360"/>
        <w:rPr>
          <w:rFonts w:eastAsia="Garamond"/>
          <w:sz w:val="22"/>
          <w:szCs w:val="22"/>
        </w:rPr>
      </w:pPr>
    </w:p>
    <w:p w:rsidR="00982B41" w:rsidRPr="00500E5E" w:rsidRDefault="00982B41" w:rsidP="00982B41">
      <w:pPr>
        <w:pStyle w:val="Caption"/>
        <w:rPr>
          <w:rFonts w:eastAsia="Garamond"/>
          <w:sz w:val="22"/>
          <w:szCs w:val="22"/>
        </w:rPr>
      </w:pPr>
      <w:bookmarkStart w:id="74" w:name="_Toc4328519"/>
      <w:bookmarkStart w:id="75" w:name="_Toc21953161"/>
      <w:r w:rsidRPr="00AD4638">
        <w:t>T</w:t>
      </w:r>
      <w:r w:rsidRPr="00F31FEB">
        <w:t xml:space="preserve">able </w:t>
      </w:r>
      <w:r>
        <w:fldChar w:fldCharType="begin"/>
      </w:r>
      <w:r>
        <w:instrText xml:space="preserve"> SEQ Table \* ARABIC </w:instrText>
      </w:r>
      <w:r>
        <w:fldChar w:fldCharType="separate"/>
      </w:r>
      <w:r w:rsidR="00042EAE">
        <w:t>7</w:t>
      </w:r>
      <w:r>
        <w:fldChar w:fldCharType="end"/>
      </w:r>
      <w:r w:rsidRPr="00500E5E">
        <w:t xml:space="preserve"> Domain 3: Communication Skills</w:t>
      </w:r>
      <w:bookmarkEnd w:id="74"/>
      <w:bookmarkEnd w:id="75"/>
    </w:p>
    <w:tbl>
      <w:tblPr>
        <w:tblStyle w:val="TableGrid"/>
        <w:tblW w:w="0" w:type="auto"/>
        <w:tblLayout w:type="fixed"/>
        <w:tblLook w:val="04A0" w:firstRow="1" w:lastRow="0" w:firstColumn="1" w:lastColumn="0" w:noHBand="0" w:noVBand="1"/>
      </w:tblPr>
      <w:tblGrid>
        <w:gridCol w:w="5115"/>
        <w:gridCol w:w="1665"/>
        <w:gridCol w:w="1635"/>
        <w:gridCol w:w="945"/>
      </w:tblGrid>
      <w:tr w:rsidR="00982B41" w:rsidRPr="00500E5E" w:rsidTr="00982B41">
        <w:tc>
          <w:tcPr>
            <w:tcW w:w="5115" w:type="dxa"/>
          </w:tcPr>
          <w:p w:rsidR="00982B41" w:rsidRPr="00652EDB" w:rsidRDefault="00982B41" w:rsidP="00FE46DD">
            <w:pPr>
              <w:spacing w:line="240" w:lineRule="auto"/>
              <w:ind w:firstLine="60"/>
              <w:rPr>
                <w:rFonts w:eastAsia="Garamond"/>
                <w:sz w:val="22"/>
                <w:szCs w:val="22"/>
              </w:rPr>
            </w:pPr>
            <w:r w:rsidRPr="00374EC9">
              <w:rPr>
                <w:rFonts w:eastAsia="Garamond"/>
                <w:b/>
                <w:bCs/>
                <w:sz w:val="22"/>
                <w:szCs w:val="22"/>
              </w:rPr>
              <w:t>Question</w:t>
            </w:r>
          </w:p>
        </w:tc>
        <w:tc>
          <w:tcPr>
            <w:tcW w:w="1665" w:type="dxa"/>
          </w:tcPr>
          <w:p w:rsidR="00982B41" w:rsidRPr="00652EDB" w:rsidRDefault="00982B41" w:rsidP="00FE46DD">
            <w:pPr>
              <w:spacing w:line="240" w:lineRule="auto"/>
              <w:ind w:firstLine="60"/>
              <w:jc w:val="right"/>
              <w:rPr>
                <w:rFonts w:eastAsia="Garamond"/>
                <w:sz w:val="22"/>
                <w:szCs w:val="22"/>
              </w:rPr>
            </w:pPr>
            <w:r w:rsidRPr="00652EDB">
              <w:rPr>
                <w:rFonts w:eastAsia="Garamond"/>
                <w:b/>
                <w:bCs/>
                <w:sz w:val="22"/>
                <w:szCs w:val="22"/>
              </w:rPr>
              <w:t>2014 Response</w:t>
            </w:r>
          </w:p>
        </w:tc>
        <w:tc>
          <w:tcPr>
            <w:tcW w:w="1635" w:type="dxa"/>
          </w:tcPr>
          <w:p w:rsidR="00982B41" w:rsidRPr="00652EDB" w:rsidRDefault="00982B41" w:rsidP="00042EAE">
            <w:pPr>
              <w:spacing w:line="240" w:lineRule="auto"/>
              <w:ind w:firstLine="0"/>
              <w:rPr>
                <w:rFonts w:eastAsia="Garamond"/>
                <w:sz w:val="22"/>
                <w:szCs w:val="22"/>
              </w:rPr>
            </w:pPr>
            <w:r w:rsidRPr="00652EDB">
              <w:rPr>
                <w:rFonts w:eastAsia="Garamond"/>
                <w:b/>
                <w:bCs/>
                <w:sz w:val="22"/>
                <w:szCs w:val="22"/>
              </w:rPr>
              <w:t>2018 Response</w:t>
            </w:r>
          </w:p>
        </w:tc>
        <w:tc>
          <w:tcPr>
            <w:tcW w:w="945" w:type="dxa"/>
          </w:tcPr>
          <w:p w:rsidR="00982B41" w:rsidRPr="003D67D2" w:rsidRDefault="00982B41" w:rsidP="00FE46DD">
            <w:pPr>
              <w:spacing w:line="240" w:lineRule="auto"/>
              <w:ind w:firstLine="60"/>
              <w:jc w:val="center"/>
              <w:rPr>
                <w:rFonts w:eastAsia="Garamond"/>
                <w:sz w:val="22"/>
                <w:szCs w:val="22"/>
              </w:rPr>
            </w:pPr>
            <w:r w:rsidRPr="00652EDB">
              <w:rPr>
                <w:rFonts w:eastAsia="Garamond"/>
                <w:b/>
                <w:bCs/>
                <w:sz w:val="22"/>
                <w:szCs w:val="22"/>
              </w:rPr>
              <w:t>Trend</w:t>
            </w:r>
          </w:p>
        </w:tc>
      </w:tr>
      <w:tr w:rsidR="00982B41" w:rsidRPr="00500E5E" w:rsidTr="00982B41">
        <w:tc>
          <w:tcPr>
            <w:tcW w:w="511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 xml:space="preserve">Identify the health literacy (understanding of health - related terms) of the </w:t>
            </w:r>
            <w:proofErr w:type="gramStart"/>
            <w:r w:rsidRPr="00500E5E">
              <w:rPr>
                <w:rFonts w:eastAsia="Garamond"/>
                <w:sz w:val="22"/>
                <w:szCs w:val="22"/>
              </w:rPr>
              <w:t>populations</w:t>
            </w:r>
            <w:proofErr w:type="gramEnd"/>
            <w:r w:rsidRPr="00500E5E">
              <w:rPr>
                <w:rFonts w:eastAsia="Garamond"/>
                <w:sz w:val="22"/>
                <w:szCs w:val="22"/>
              </w:rPr>
              <w:t xml:space="preserve"> your program serves. </w:t>
            </w:r>
          </w:p>
        </w:tc>
        <w:tc>
          <w:tcPr>
            <w:tcW w:w="1665"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2.549</w:t>
            </w:r>
          </w:p>
        </w:tc>
        <w:tc>
          <w:tcPr>
            <w:tcW w:w="163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2.851</w:t>
            </w:r>
          </w:p>
        </w:tc>
        <w:tc>
          <w:tcPr>
            <w:tcW w:w="94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74822C59" wp14:editId="40EC3A2F">
                  <wp:extent cx="276225" cy="285750"/>
                  <wp:effectExtent l="0" t="0" r="0" b="0"/>
                  <wp:docPr id="19824236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1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 xml:space="preserve"> Communicate clearly and with cultural understanding in writing, speaking, and through other formats (e.g. community presentations, webinars).</w:t>
            </w:r>
          </w:p>
        </w:tc>
        <w:tc>
          <w:tcPr>
            <w:tcW w:w="1665"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2.64</w:t>
            </w:r>
          </w:p>
        </w:tc>
        <w:tc>
          <w:tcPr>
            <w:tcW w:w="163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2.936</w:t>
            </w:r>
          </w:p>
        </w:tc>
        <w:tc>
          <w:tcPr>
            <w:tcW w:w="94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4180ED9F" wp14:editId="0A28D0B8">
                  <wp:extent cx="276225" cy="285750"/>
                  <wp:effectExtent l="0" t="0" r="0" b="0"/>
                  <wp:docPr id="334307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15" w:type="dxa"/>
          </w:tcPr>
          <w:p w:rsidR="00982B41" w:rsidRPr="00374EC9" w:rsidRDefault="00982B41" w:rsidP="00FE46DD">
            <w:pPr>
              <w:spacing w:line="240" w:lineRule="auto"/>
              <w:ind w:firstLine="60"/>
              <w:rPr>
                <w:rFonts w:eastAsia="Garamond"/>
                <w:sz w:val="22"/>
                <w:szCs w:val="22"/>
              </w:rPr>
            </w:pPr>
            <w:r w:rsidRPr="00500E5E">
              <w:rPr>
                <w:rFonts w:eastAsia="Garamond"/>
                <w:sz w:val="22"/>
                <w:szCs w:val="22"/>
              </w:rPr>
              <w:t>Use good communication skills with individuals and within groups (</w:t>
            </w:r>
            <w:proofErr w:type="spellStart"/>
            <w:r w:rsidRPr="00500E5E">
              <w:rPr>
                <w:rFonts w:eastAsia="Garamond"/>
                <w:sz w:val="22"/>
                <w:szCs w:val="22"/>
              </w:rPr>
              <w:t>e.g</w:t>
            </w:r>
            <w:proofErr w:type="spellEnd"/>
            <w:r w:rsidRPr="00500E5E">
              <w:rPr>
                <w:rFonts w:eastAsia="Garamond"/>
                <w:sz w:val="22"/>
                <w:szCs w:val="22"/>
              </w:rPr>
              <w:t xml:space="preserve"> conflict resolution, active listening, </w:t>
            </w:r>
            <w:proofErr w:type="gramStart"/>
            <w:r w:rsidRPr="00500E5E">
              <w:rPr>
                <w:rFonts w:eastAsia="Garamond"/>
                <w:sz w:val="22"/>
                <w:szCs w:val="22"/>
              </w:rPr>
              <w:t>risk</w:t>
            </w:r>
            <w:proofErr w:type="gramEnd"/>
            <w:r w:rsidRPr="00500E5E">
              <w:rPr>
                <w:rFonts w:eastAsia="Garamond"/>
                <w:sz w:val="22"/>
                <w:szCs w:val="22"/>
              </w:rPr>
              <w:t xml:space="preserve"> communication).</w:t>
            </w:r>
          </w:p>
        </w:tc>
        <w:tc>
          <w:tcPr>
            <w:tcW w:w="166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2.957</w:t>
            </w:r>
          </w:p>
        </w:tc>
        <w:tc>
          <w:tcPr>
            <w:tcW w:w="1635"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3.161</w:t>
            </w:r>
          </w:p>
        </w:tc>
        <w:tc>
          <w:tcPr>
            <w:tcW w:w="94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5ADBE228" wp14:editId="40800507">
                  <wp:extent cx="276225" cy="285750"/>
                  <wp:effectExtent l="0" t="0" r="0" b="0"/>
                  <wp:docPr id="1379822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Default="00982B41" w:rsidP="00FE46DD">
      <w:pPr>
        <w:spacing w:line="240" w:lineRule="auto"/>
        <w:rPr>
          <w:rFonts w:eastAsia="Garamond"/>
          <w:sz w:val="22"/>
          <w:szCs w:val="22"/>
        </w:rPr>
      </w:pPr>
    </w:p>
    <w:p w:rsidR="00FE46DD" w:rsidRDefault="00FE46DD" w:rsidP="00982B41">
      <w:pPr>
        <w:pStyle w:val="Caption"/>
      </w:pPr>
      <w:bookmarkStart w:id="76" w:name="_Toc4328520"/>
    </w:p>
    <w:p w:rsidR="00982B41" w:rsidRPr="00500E5E" w:rsidRDefault="00982B41" w:rsidP="00982B41">
      <w:pPr>
        <w:pStyle w:val="Caption"/>
        <w:rPr>
          <w:rFonts w:eastAsia="Garamond"/>
          <w:sz w:val="22"/>
          <w:szCs w:val="22"/>
        </w:rPr>
      </w:pPr>
      <w:bookmarkStart w:id="77" w:name="_Toc21953162"/>
      <w:r w:rsidRPr="0023610D">
        <w:t xml:space="preserve">Table </w:t>
      </w:r>
      <w:r>
        <w:fldChar w:fldCharType="begin"/>
      </w:r>
      <w:r>
        <w:instrText xml:space="preserve"> SEQ Table \* ARABIC </w:instrText>
      </w:r>
      <w:r>
        <w:fldChar w:fldCharType="separate"/>
      </w:r>
      <w:r w:rsidR="00042EAE">
        <w:t>8</w:t>
      </w:r>
      <w:r>
        <w:fldChar w:fldCharType="end"/>
      </w:r>
      <w:r w:rsidRPr="00500E5E">
        <w:t xml:space="preserve"> Domain 4: Cultural Competency Skills</w:t>
      </w:r>
      <w:bookmarkEnd w:id="76"/>
      <w:bookmarkEnd w:id="77"/>
    </w:p>
    <w:tbl>
      <w:tblPr>
        <w:tblStyle w:val="TableGrid"/>
        <w:tblW w:w="0" w:type="auto"/>
        <w:tblLayout w:type="fixed"/>
        <w:tblLook w:val="04A0" w:firstRow="1" w:lastRow="0" w:firstColumn="1" w:lastColumn="0" w:noHBand="0" w:noVBand="1"/>
      </w:tblPr>
      <w:tblGrid>
        <w:gridCol w:w="5190"/>
        <w:gridCol w:w="1680"/>
        <w:gridCol w:w="1590"/>
        <w:gridCol w:w="900"/>
      </w:tblGrid>
      <w:tr w:rsidR="00982B41" w:rsidRPr="00500E5E" w:rsidTr="00982B41">
        <w:tc>
          <w:tcPr>
            <w:tcW w:w="5190" w:type="dxa"/>
          </w:tcPr>
          <w:p w:rsidR="00982B41" w:rsidRPr="00652EDB" w:rsidRDefault="00982B41" w:rsidP="00FE46DD">
            <w:pPr>
              <w:spacing w:line="240" w:lineRule="auto"/>
              <w:rPr>
                <w:rFonts w:eastAsia="Garamond"/>
                <w:sz w:val="22"/>
                <w:szCs w:val="22"/>
              </w:rPr>
            </w:pPr>
            <w:r w:rsidRPr="00374EC9">
              <w:rPr>
                <w:rFonts w:eastAsia="Garamond"/>
                <w:b/>
                <w:bCs/>
                <w:sz w:val="22"/>
                <w:szCs w:val="22"/>
              </w:rPr>
              <w:t>Question</w:t>
            </w:r>
          </w:p>
        </w:tc>
        <w:tc>
          <w:tcPr>
            <w:tcW w:w="1680" w:type="dxa"/>
          </w:tcPr>
          <w:p w:rsidR="00982B41" w:rsidRPr="00652EDB" w:rsidRDefault="00982B41" w:rsidP="00042EAE">
            <w:pPr>
              <w:spacing w:line="240" w:lineRule="auto"/>
              <w:ind w:firstLine="0"/>
              <w:rPr>
                <w:rFonts w:eastAsia="Garamond"/>
                <w:sz w:val="22"/>
                <w:szCs w:val="22"/>
              </w:rPr>
            </w:pPr>
            <w:r w:rsidRPr="00652EDB">
              <w:rPr>
                <w:rFonts w:eastAsia="Garamond"/>
                <w:b/>
                <w:bCs/>
                <w:sz w:val="22"/>
                <w:szCs w:val="22"/>
              </w:rPr>
              <w:t>2014 Response</w:t>
            </w:r>
          </w:p>
        </w:tc>
        <w:tc>
          <w:tcPr>
            <w:tcW w:w="1590" w:type="dxa"/>
          </w:tcPr>
          <w:p w:rsidR="00982B41" w:rsidRPr="00652EDB" w:rsidRDefault="00982B41" w:rsidP="00042EAE">
            <w:pPr>
              <w:spacing w:line="240" w:lineRule="auto"/>
              <w:ind w:firstLine="0"/>
              <w:rPr>
                <w:rFonts w:eastAsia="Garamond"/>
                <w:sz w:val="22"/>
                <w:szCs w:val="22"/>
              </w:rPr>
            </w:pPr>
            <w:r w:rsidRPr="00652EDB">
              <w:rPr>
                <w:rFonts w:eastAsia="Garamond"/>
                <w:b/>
                <w:bCs/>
                <w:sz w:val="22"/>
                <w:szCs w:val="22"/>
              </w:rPr>
              <w:t>2018 Response</w:t>
            </w:r>
          </w:p>
        </w:tc>
        <w:tc>
          <w:tcPr>
            <w:tcW w:w="900" w:type="dxa"/>
          </w:tcPr>
          <w:p w:rsidR="00982B41" w:rsidRPr="003D67D2" w:rsidRDefault="00042EAE" w:rsidP="00042EAE">
            <w:pPr>
              <w:spacing w:line="240" w:lineRule="auto"/>
              <w:ind w:firstLine="0"/>
              <w:rPr>
                <w:rFonts w:eastAsia="Garamond"/>
                <w:sz w:val="22"/>
                <w:szCs w:val="22"/>
              </w:rPr>
            </w:pPr>
            <w:r>
              <w:rPr>
                <w:rFonts w:eastAsia="Garamond"/>
                <w:b/>
                <w:bCs/>
                <w:sz w:val="22"/>
                <w:szCs w:val="22"/>
              </w:rPr>
              <w:t>T</w:t>
            </w:r>
            <w:r w:rsidR="00982B41" w:rsidRPr="00652EDB">
              <w:rPr>
                <w:rFonts w:eastAsia="Garamond"/>
                <w:b/>
                <w:bCs/>
                <w:sz w:val="22"/>
                <w:szCs w:val="22"/>
              </w:rPr>
              <w:t>rend</w:t>
            </w:r>
          </w:p>
        </w:tc>
      </w:tr>
      <w:tr w:rsidR="00982B41" w:rsidRPr="00500E5E" w:rsidTr="00982B41">
        <w:tc>
          <w:tcPr>
            <w:tcW w:w="5190" w:type="dxa"/>
          </w:tcPr>
          <w:p w:rsidR="00982B41" w:rsidRPr="00374EC9" w:rsidRDefault="00982B41" w:rsidP="00FE46DD">
            <w:pPr>
              <w:spacing w:line="240" w:lineRule="auto"/>
              <w:ind w:firstLine="0"/>
              <w:rPr>
                <w:rFonts w:eastAsia="Garamond"/>
                <w:sz w:val="22"/>
                <w:szCs w:val="22"/>
              </w:rPr>
            </w:pPr>
            <w:r w:rsidRPr="00500E5E">
              <w:rPr>
                <w:rFonts w:eastAsia="Garamond"/>
                <w:sz w:val="22"/>
                <w:szCs w:val="22"/>
              </w:rPr>
              <w:t xml:space="preserve">Recognize that cultural, social, and behavioral factors </w:t>
            </w:r>
            <w:proofErr w:type="gramStart"/>
            <w:r w:rsidRPr="00500E5E">
              <w:rPr>
                <w:rFonts w:eastAsia="Garamond"/>
                <w:sz w:val="22"/>
                <w:szCs w:val="22"/>
              </w:rPr>
              <w:t>impact</w:t>
            </w:r>
            <w:proofErr w:type="gramEnd"/>
            <w:r w:rsidRPr="00500E5E">
              <w:rPr>
                <w:rFonts w:eastAsia="Garamond"/>
                <w:sz w:val="22"/>
                <w:szCs w:val="22"/>
              </w:rPr>
              <w:t xml:space="preserve"> how people access and use public health services. </w:t>
            </w:r>
          </w:p>
        </w:tc>
        <w:tc>
          <w:tcPr>
            <w:tcW w:w="168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2.765</w:t>
            </w:r>
          </w:p>
        </w:tc>
        <w:tc>
          <w:tcPr>
            <w:tcW w:w="159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2.95</w:t>
            </w:r>
          </w:p>
        </w:tc>
        <w:tc>
          <w:tcPr>
            <w:tcW w:w="900"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0A4DB7FC" wp14:editId="6297FB3D">
                  <wp:extent cx="276225" cy="285750"/>
                  <wp:effectExtent l="0" t="0" r="0" b="0"/>
                  <wp:docPr id="1155932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90"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lastRenderedPageBreak/>
              <w:t xml:space="preserve">Describe the need for a diverse public health workforce. </w:t>
            </w:r>
          </w:p>
        </w:tc>
        <w:tc>
          <w:tcPr>
            <w:tcW w:w="168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2.673</w:t>
            </w:r>
          </w:p>
        </w:tc>
        <w:tc>
          <w:tcPr>
            <w:tcW w:w="159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2.918</w:t>
            </w:r>
          </w:p>
        </w:tc>
        <w:tc>
          <w:tcPr>
            <w:tcW w:w="900"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7B8E31F1" wp14:editId="191EE224">
                  <wp:extent cx="276225" cy="285750"/>
                  <wp:effectExtent l="0" t="0" r="0" b="0"/>
                  <wp:docPr id="11309749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90" w:type="dxa"/>
          </w:tcPr>
          <w:p w:rsidR="00982B41" w:rsidRPr="00652EDB" w:rsidRDefault="00982B41" w:rsidP="00FE46DD">
            <w:pPr>
              <w:spacing w:line="240" w:lineRule="auto"/>
              <w:ind w:firstLine="0"/>
              <w:rPr>
                <w:rFonts w:eastAsia="Garamond"/>
                <w:sz w:val="22"/>
                <w:szCs w:val="22"/>
              </w:rPr>
            </w:pPr>
            <w:r w:rsidRPr="00500E5E">
              <w:rPr>
                <w:rFonts w:eastAsia="Garamond"/>
                <w:sz w:val="22"/>
                <w:szCs w:val="22"/>
              </w:rPr>
              <w:t xml:space="preserve"> Work to interact effectively with persons from diverse backgrounds (e.g. cultural, socioeconomic, educational, racial, gender, age, ethnic, sexual orienta</w:t>
            </w:r>
            <w:r w:rsidRPr="00374EC9">
              <w:rPr>
                <w:rFonts w:eastAsia="Garamond"/>
                <w:sz w:val="22"/>
                <w:szCs w:val="22"/>
              </w:rPr>
              <w:t>tion, professional, religious affiliation, mental and physic</w:t>
            </w:r>
            <w:r w:rsidRPr="00652EDB">
              <w:rPr>
                <w:rFonts w:eastAsia="Garamond"/>
                <w:sz w:val="22"/>
                <w:szCs w:val="22"/>
              </w:rPr>
              <w:t xml:space="preserve">al capabilities). </w:t>
            </w:r>
          </w:p>
        </w:tc>
        <w:tc>
          <w:tcPr>
            <w:tcW w:w="168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2.945</w:t>
            </w:r>
          </w:p>
        </w:tc>
        <w:tc>
          <w:tcPr>
            <w:tcW w:w="1590" w:type="dxa"/>
          </w:tcPr>
          <w:p w:rsidR="00982B41" w:rsidRPr="003D67D2" w:rsidRDefault="00982B41" w:rsidP="00FE46DD">
            <w:pPr>
              <w:spacing w:line="240" w:lineRule="auto"/>
              <w:ind w:firstLine="0"/>
              <w:jc w:val="right"/>
              <w:rPr>
                <w:rFonts w:eastAsia="Garamond"/>
                <w:sz w:val="22"/>
                <w:szCs w:val="22"/>
              </w:rPr>
            </w:pPr>
            <w:r w:rsidRPr="00652EDB">
              <w:rPr>
                <w:rFonts w:eastAsia="Garamond"/>
                <w:sz w:val="22"/>
                <w:szCs w:val="22"/>
              </w:rPr>
              <w:t>3.123</w:t>
            </w:r>
          </w:p>
        </w:tc>
        <w:tc>
          <w:tcPr>
            <w:tcW w:w="900"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50D62EA8" wp14:editId="43C8C9FC">
                  <wp:extent cx="276225" cy="285750"/>
                  <wp:effectExtent l="0" t="0" r="0" b="0"/>
                  <wp:docPr id="1958648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982B41">
        <w:tc>
          <w:tcPr>
            <w:tcW w:w="5190"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 xml:space="preserve">Respond to the diverse needs that might result from cultural differences. </w:t>
            </w:r>
          </w:p>
        </w:tc>
        <w:tc>
          <w:tcPr>
            <w:tcW w:w="168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2.703</w:t>
            </w:r>
          </w:p>
        </w:tc>
        <w:tc>
          <w:tcPr>
            <w:tcW w:w="159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2.892</w:t>
            </w:r>
          </w:p>
        </w:tc>
        <w:tc>
          <w:tcPr>
            <w:tcW w:w="900"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08F9920E" wp14:editId="6964DDD4">
                  <wp:extent cx="276225" cy="285750"/>
                  <wp:effectExtent l="0" t="0" r="0" b="0"/>
                  <wp:docPr id="20527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Pr="00DD5A75" w:rsidRDefault="00982B41" w:rsidP="00982B41">
      <w:pPr>
        <w:rPr>
          <w:rFonts w:eastAsia="Garamond"/>
          <w:szCs w:val="22"/>
        </w:rPr>
      </w:pPr>
    </w:p>
    <w:p w:rsidR="00982B41" w:rsidRPr="00500E5E" w:rsidRDefault="00982B41" w:rsidP="00982B41">
      <w:pPr>
        <w:pStyle w:val="Caption"/>
        <w:rPr>
          <w:rFonts w:eastAsia="Garamond"/>
          <w:sz w:val="22"/>
          <w:szCs w:val="22"/>
        </w:rPr>
      </w:pPr>
      <w:bookmarkStart w:id="78" w:name="_Toc4328521"/>
      <w:bookmarkStart w:id="79" w:name="_Toc21953163"/>
      <w:r w:rsidRPr="0023610D">
        <w:t xml:space="preserve">Table </w:t>
      </w:r>
      <w:r>
        <w:fldChar w:fldCharType="begin"/>
      </w:r>
      <w:r>
        <w:instrText xml:space="preserve"> SEQ Table \* ARABIC </w:instrText>
      </w:r>
      <w:r>
        <w:fldChar w:fldCharType="separate"/>
      </w:r>
      <w:r w:rsidR="00042EAE">
        <w:t>9</w:t>
      </w:r>
      <w:r>
        <w:fldChar w:fldCharType="end"/>
      </w:r>
      <w:r w:rsidRPr="00500E5E">
        <w:t xml:space="preserve"> Domain 5: Community Dimensions of Practice Skills</w:t>
      </w:r>
      <w:bookmarkEnd w:id="78"/>
      <w:bookmarkEnd w:id="79"/>
    </w:p>
    <w:tbl>
      <w:tblPr>
        <w:tblStyle w:val="TableGrid"/>
        <w:tblW w:w="9360" w:type="dxa"/>
        <w:tblLayout w:type="fixed"/>
        <w:tblLook w:val="04A0" w:firstRow="1" w:lastRow="0" w:firstColumn="1" w:lastColumn="0" w:noHBand="0" w:noVBand="1"/>
      </w:tblPr>
      <w:tblGrid>
        <w:gridCol w:w="5125"/>
        <w:gridCol w:w="1710"/>
        <w:gridCol w:w="1710"/>
        <w:gridCol w:w="35"/>
        <w:gridCol w:w="780"/>
      </w:tblGrid>
      <w:tr w:rsidR="00982B41" w:rsidRPr="00500E5E" w:rsidTr="00042EAE">
        <w:tc>
          <w:tcPr>
            <w:tcW w:w="5125" w:type="dxa"/>
          </w:tcPr>
          <w:p w:rsidR="00982B41" w:rsidRPr="00652EDB" w:rsidRDefault="00982B41" w:rsidP="00FE46DD">
            <w:pPr>
              <w:spacing w:line="240" w:lineRule="auto"/>
              <w:rPr>
                <w:rFonts w:eastAsia="Garamond"/>
                <w:sz w:val="22"/>
                <w:szCs w:val="22"/>
              </w:rPr>
            </w:pPr>
            <w:r w:rsidRPr="00374EC9">
              <w:rPr>
                <w:rFonts w:eastAsia="Garamond"/>
                <w:b/>
                <w:bCs/>
                <w:sz w:val="22"/>
                <w:szCs w:val="22"/>
              </w:rPr>
              <w:t>Question</w:t>
            </w:r>
          </w:p>
        </w:tc>
        <w:tc>
          <w:tcPr>
            <w:tcW w:w="1710" w:type="dxa"/>
          </w:tcPr>
          <w:p w:rsidR="00982B41" w:rsidRPr="00652EDB" w:rsidRDefault="00982B41" w:rsidP="00042EAE">
            <w:pPr>
              <w:spacing w:line="240" w:lineRule="auto"/>
              <w:ind w:firstLine="0"/>
              <w:rPr>
                <w:rFonts w:eastAsia="Garamond"/>
                <w:sz w:val="22"/>
                <w:szCs w:val="22"/>
              </w:rPr>
            </w:pPr>
            <w:r w:rsidRPr="00652EDB">
              <w:rPr>
                <w:rFonts w:eastAsia="Garamond"/>
                <w:b/>
                <w:bCs/>
                <w:sz w:val="22"/>
                <w:szCs w:val="22"/>
              </w:rPr>
              <w:t>2014 Response</w:t>
            </w:r>
          </w:p>
        </w:tc>
        <w:tc>
          <w:tcPr>
            <w:tcW w:w="1710" w:type="dxa"/>
          </w:tcPr>
          <w:p w:rsidR="00982B41" w:rsidRPr="00652EDB" w:rsidRDefault="00982B41" w:rsidP="00042EAE">
            <w:pPr>
              <w:spacing w:line="240" w:lineRule="auto"/>
              <w:ind w:firstLine="0"/>
              <w:rPr>
                <w:rFonts w:eastAsia="Garamond"/>
                <w:sz w:val="22"/>
                <w:szCs w:val="22"/>
              </w:rPr>
            </w:pPr>
            <w:r w:rsidRPr="00652EDB">
              <w:rPr>
                <w:rFonts w:eastAsia="Garamond"/>
                <w:b/>
                <w:bCs/>
                <w:sz w:val="22"/>
                <w:szCs w:val="22"/>
              </w:rPr>
              <w:t>2018 Response</w:t>
            </w:r>
          </w:p>
        </w:tc>
        <w:tc>
          <w:tcPr>
            <w:tcW w:w="815" w:type="dxa"/>
            <w:gridSpan w:val="2"/>
          </w:tcPr>
          <w:p w:rsidR="00982B41" w:rsidRPr="003D67D2" w:rsidRDefault="00042EAE" w:rsidP="00042EAE">
            <w:pPr>
              <w:spacing w:line="240" w:lineRule="auto"/>
              <w:ind w:firstLine="0"/>
              <w:rPr>
                <w:rFonts w:eastAsia="Garamond"/>
                <w:sz w:val="22"/>
                <w:szCs w:val="22"/>
              </w:rPr>
            </w:pPr>
            <w:r>
              <w:rPr>
                <w:rFonts w:eastAsia="Garamond"/>
                <w:b/>
                <w:bCs/>
                <w:sz w:val="22"/>
                <w:szCs w:val="22"/>
              </w:rPr>
              <w:t>Trend</w:t>
            </w:r>
          </w:p>
        </w:tc>
      </w:tr>
      <w:tr w:rsidR="00982B41" w:rsidRPr="00500E5E" w:rsidTr="00042EAE">
        <w:tc>
          <w:tcPr>
            <w:tcW w:w="5125" w:type="dxa"/>
          </w:tcPr>
          <w:p w:rsidR="00982B41" w:rsidRPr="00500E5E" w:rsidRDefault="00982B41" w:rsidP="00FE46DD">
            <w:pPr>
              <w:spacing w:line="240" w:lineRule="auto"/>
              <w:ind w:hanging="30"/>
              <w:rPr>
                <w:rFonts w:eastAsia="Garamond"/>
                <w:sz w:val="22"/>
                <w:szCs w:val="22"/>
              </w:rPr>
            </w:pPr>
            <w:r w:rsidRPr="00500E5E">
              <w:rPr>
                <w:rFonts w:eastAsia="Garamond"/>
                <w:sz w:val="22"/>
                <w:szCs w:val="22"/>
              </w:rPr>
              <w:t xml:space="preserve">Identify stakeholders (people or organizations) and community assets that can help your program. </w:t>
            </w:r>
          </w:p>
        </w:tc>
        <w:tc>
          <w:tcPr>
            <w:tcW w:w="1710" w:type="dxa"/>
          </w:tcPr>
          <w:p w:rsidR="00982B41" w:rsidRPr="00652EDB" w:rsidRDefault="00982B41" w:rsidP="00FE46DD">
            <w:pPr>
              <w:spacing w:line="240" w:lineRule="auto"/>
              <w:ind w:hanging="30"/>
              <w:jc w:val="right"/>
              <w:rPr>
                <w:rFonts w:eastAsia="Garamond"/>
                <w:sz w:val="22"/>
                <w:szCs w:val="22"/>
              </w:rPr>
            </w:pPr>
            <w:r w:rsidRPr="00374EC9">
              <w:rPr>
                <w:rFonts w:eastAsia="Garamond"/>
                <w:sz w:val="22"/>
                <w:szCs w:val="22"/>
              </w:rPr>
              <w:t>2.358</w:t>
            </w:r>
          </w:p>
        </w:tc>
        <w:tc>
          <w:tcPr>
            <w:tcW w:w="1745" w:type="dxa"/>
            <w:gridSpan w:val="2"/>
          </w:tcPr>
          <w:p w:rsidR="00982B41" w:rsidRPr="00652EDB" w:rsidRDefault="00982B41" w:rsidP="00FE46DD">
            <w:pPr>
              <w:spacing w:line="240" w:lineRule="auto"/>
              <w:ind w:hanging="30"/>
              <w:jc w:val="right"/>
              <w:rPr>
                <w:rFonts w:eastAsia="Garamond"/>
                <w:sz w:val="22"/>
                <w:szCs w:val="22"/>
              </w:rPr>
            </w:pPr>
            <w:r w:rsidRPr="00652EDB">
              <w:rPr>
                <w:rFonts w:eastAsia="Garamond"/>
                <w:sz w:val="22"/>
                <w:szCs w:val="22"/>
              </w:rPr>
              <w:t>2.561</w:t>
            </w:r>
          </w:p>
        </w:tc>
        <w:tc>
          <w:tcPr>
            <w:tcW w:w="780" w:type="dxa"/>
          </w:tcPr>
          <w:p w:rsidR="00982B41" w:rsidRPr="00500E5E" w:rsidRDefault="00982B41" w:rsidP="00FE46DD">
            <w:pPr>
              <w:spacing w:line="240" w:lineRule="auto"/>
              <w:ind w:hanging="30"/>
              <w:jc w:val="center"/>
              <w:rPr>
                <w:rFonts w:eastAsia="Garamond"/>
                <w:sz w:val="22"/>
                <w:szCs w:val="22"/>
              </w:rPr>
            </w:pPr>
            <w:r w:rsidRPr="00500E5E">
              <w:rPr>
                <w:noProof/>
              </w:rPr>
              <w:drawing>
                <wp:inline distT="0" distB="0" distL="0" distR="0" wp14:anchorId="5D9EF770" wp14:editId="36877355">
                  <wp:extent cx="276225" cy="285750"/>
                  <wp:effectExtent l="0" t="0" r="0" b="0"/>
                  <wp:docPr id="1545054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hanging="30"/>
              <w:rPr>
                <w:rFonts w:eastAsia="Garamond"/>
                <w:sz w:val="22"/>
                <w:szCs w:val="22"/>
              </w:rPr>
            </w:pPr>
            <w:r w:rsidRPr="00500E5E">
              <w:rPr>
                <w:rFonts w:eastAsia="Garamond"/>
                <w:sz w:val="22"/>
                <w:szCs w:val="22"/>
              </w:rPr>
              <w:t xml:space="preserve"> Collaborate with the community and encourage community involvement within your program. </w:t>
            </w:r>
          </w:p>
        </w:tc>
        <w:tc>
          <w:tcPr>
            <w:tcW w:w="1710" w:type="dxa"/>
          </w:tcPr>
          <w:p w:rsidR="00982B41" w:rsidRPr="00652EDB" w:rsidRDefault="00982B41" w:rsidP="00FE46DD">
            <w:pPr>
              <w:spacing w:line="240" w:lineRule="auto"/>
              <w:ind w:hanging="30"/>
              <w:jc w:val="right"/>
              <w:rPr>
                <w:rFonts w:eastAsia="Garamond"/>
                <w:sz w:val="22"/>
                <w:szCs w:val="22"/>
              </w:rPr>
            </w:pPr>
            <w:r w:rsidRPr="00374EC9">
              <w:rPr>
                <w:rFonts w:eastAsia="Garamond"/>
                <w:sz w:val="22"/>
                <w:szCs w:val="22"/>
              </w:rPr>
              <w:t>2.459</w:t>
            </w:r>
          </w:p>
        </w:tc>
        <w:tc>
          <w:tcPr>
            <w:tcW w:w="1745" w:type="dxa"/>
            <w:gridSpan w:val="2"/>
          </w:tcPr>
          <w:p w:rsidR="00982B41" w:rsidRPr="00652EDB" w:rsidRDefault="00982B41" w:rsidP="00FE46DD">
            <w:pPr>
              <w:spacing w:line="240" w:lineRule="auto"/>
              <w:ind w:hanging="30"/>
              <w:jc w:val="right"/>
              <w:rPr>
                <w:rFonts w:eastAsia="Garamond"/>
                <w:sz w:val="22"/>
                <w:szCs w:val="22"/>
              </w:rPr>
            </w:pPr>
            <w:r w:rsidRPr="00652EDB">
              <w:rPr>
                <w:rFonts w:eastAsia="Garamond"/>
                <w:sz w:val="22"/>
                <w:szCs w:val="22"/>
              </w:rPr>
              <w:t>2.573</w:t>
            </w:r>
          </w:p>
        </w:tc>
        <w:tc>
          <w:tcPr>
            <w:tcW w:w="780" w:type="dxa"/>
          </w:tcPr>
          <w:p w:rsidR="00982B41" w:rsidRPr="00500E5E" w:rsidRDefault="00982B41" w:rsidP="00FE46DD">
            <w:pPr>
              <w:spacing w:line="240" w:lineRule="auto"/>
              <w:ind w:hanging="30"/>
              <w:jc w:val="center"/>
              <w:rPr>
                <w:rFonts w:eastAsia="Garamond"/>
                <w:sz w:val="22"/>
                <w:szCs w:val="22"/>
              </w:rPr>
            </w:pPr>
            <w:r w:rsidRPr="00500E5E">
              <w:rPr>
                <w:noProof/>
              </w:rPr>
              <w:drawing>
                <wp:inline distT="0" distB="0" distL="0" distR="0" wp14:anchorId="05605016" wp14:editId="5AED050D">
                  <wp:extent cx="276225" cy="285750"/>
                  <wp:effectExtent l="0" t="0" r="0" b="0"/>
                  <wp:docPr id="20454826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374EC9" w:rsidRDefault="00982B41" w:rsidP="00FE46DD">
            <w:pPr>
              <w:spacing w:line="240" w:lineRule="auto"/>
              <w:ind w:hanging="30"/>
              <w:rPr>
                <w:rFonts w:eastAsia="Garamond"/>
                <w:sz w:val="22"/>
                <w:szCs w:val="22"/>
              </w:rPr>
            </w:pPr>
            <w:r w:rsidRPr="00500E5E">
              <w:rPr>
                <w:rFonts w:eastAsia="Garamond"/>
                <w:sz w:val="22"/>
                <w:szCs w:val="22"/>
              </w:rPr>
              <w:t xml:space="preserve">Describe the role of governmental and non - governmental organizations in the delivery of public health services. </w:t>
            </w:r>
          </w:p>
        </w:tc>
        <w:tc>
          <w:tcPr>
            <w:tcW w:w="1710" w:type="dxa"/>
          </w:tcPr>
          <w:p w:rsidR="00982B41" w:rsidRPr="00652EDB" w:rsidRDefault="00982B41" w:rsidP="00FE46DD">
            <w:pPr>
              <w:spacing w:line="240" w:lineRule="auto"/>
              <w:ind w:hanging="30"/>
              <w:jc w:val="right"/>
              <w:rPr>
                <w:rFonts w:eastAsia="Garamond"/>
                <w:sz w:val="22"/>
                <w:szCs w:val="22"/>
              </w:rPr>
            </w:pPr>
            <w:r w:rsidRPr="00652EDB">
              <w:rPr>
                <w:rFonts w:eastAsia="Garamond"/>
                <w:sz w:val="22"/>
                <w:szCs w:val="22"/>
              </w:rPr>
              <w:t>2.336</w:t>
            </w:r>
          </w:p>
        </w:tc>
        <w:tc>
          <w:tcPr>
            <w:tcW w:w="1745" w:type="dxa"/>
            <w:gridSpan w:val="2"/>
          </w:tcPr>
          <w:p w:rsidR="00982B41" w:rsidRPr="00652EDB" w:rsidRDefault="00982B41" w:rsidP="00FE46DD">
            <w:pPr>
              <w:spacing w:line="240" w:lineRule="auto"/>
              <w:ind w:hanging="30"/>
              <w:jc w:val="right"/>
              <w:rPr>
                <w:rFonts w:eastAsia="Garamond"/>
                <w:sz w:val="22"/>
                <w:szCs w:val="22"/>
              </w:rPr>
            </w:pPr>
            <w:r w:rsidRPr="00652EDB">
              <w:rPr>
                <w:rFonts w:eastAsia="Garamond"/>
                <w:sz w:val="22"/>
                <w:szCs w:val="22"/>
              </w:rPr>
              <w:t>2.579</w:t>
            </w:r>
          </w:p>
        </w:tc>
        <w:tc>
          <w:tcPr>
            <w:tcW w:w="780" w:type="dxa"/>
          </w:tcPr>
          <w:p w:rsidR="00982B41" w:rsidRPr="00500E5E" w:rsidRDefault="00982B41" w:rsidP="00FE46DD">
            <w:pPr>
              <w:spacing w:line="240" w:lineRule="auto"/>
              <w:ind w:hanging="30"/>
              <w:jc w:val="center"/>
              <w:rPr>
                <w:rFonts w:eastAsia="Garamond"/>
                <w:sz w:val="22"/>
                <w:szCs w:val="22"/>
              </w:rPr>
            </w:pPr>
            <w:r w:rsidRPr="00500E5E">
              <w:rPr>
                <w:noProof/>
              </w:rPr>
              <w:drawing>
                <wp:inline distT="0" distB="0" distL="0" distR="0" wp14:anchorId="51E7B23E" wp14:editId="40ADCB4A">
                  <wp:extent cx="276225" cy="285750"/>
                  <wp:effectExtent l="0" t="0" r="0" b="0"/>
                  <wp:docPr id="12046631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hanging="30"/>
              <w:rPr>
                <w:rFonts w:eastAsia="Garamond"/>
                <w:sz w:val="22"/>
                <w:szCs w:val="22"/>
              </w:rPr>
            </w:pPr>
            <w:r w:rsidRPr="00500E5E">
              <w:rPr>
                <w:rFonts w:eastAsia="Garamond"/>
                <w:sz w:val="22"/>
                <w:szCs w:val="22"/>
              </w:rPr>
              <w:t xml:space="preserve">Inform the population your program serves about policies, programs, and resources. </w:t>
            </w:r>
          </w:p>
        </w:tc>
        <w:tc>
          <w:tcPr>
            <w:tcW w:w="1710" w:type="dxa"/>
          </w:tcPr>
          <w:p w:rsidR="00982B41" w:rsidRPr="00652EDB" w:rsidRDefault="00982B41" w:rsidP="00FE46DD">
            <w:pPr>
              <w:spacing w:line="240" w:lineRule="auto"/>
              <w:ind w:hanging="30"/>
              <w:jc w:val="right"/>
              <w:rPr>
                <w:rFonts w:eastAsia="Garamond"/>
                <w:sz w:val="22"/>
                <w:szCs w:val="22"/>
              </w:rPr>
            </w:pPr>
            <w:r w:rsidRPr="00374EC9">
              <w:rPr>
                <w:rFonts w:eastAsia="Garamond"/>
                <w:sz w:val="22"/>
                <w:szCs w:val="22"/>
              </w:rPr>
              <w:t>2.761</w:t>
            </w:r>
          </w:p>
        </w:tc>
        <w:tc>
          <w:tcPr>
            <w:tcW w:w="1745" w:type="dxa"/>
            <w:gridSpan w:val="2"/>
          </w:tcPr>
          <w:p w:rsidR="00982B41" w:rsidRPr="00652EDB" w:rsidRDefault="00982B41" w:rsidP="00FE46DD">
            <w:pPr>
              <w:spacing w:line="240" w:lineRule="auto"/>
              <w:ind w:hanging="30"/>
              <w:jc w:val="right"/>
              <w:rPr>
                <w:rFonts w:eastAsia="Garamond"/>
                <w:sz w:val="22"/>
                <w:szCs w:val="22"/>
              </w:rPr>
            </w:pPr>
            <w:r w:rsidRPr="00652EDB">
              <w:rPr>
                <w:rFonts w:eastAsia="Garamond"/>
                <w:sz w:val="22"/>
                <w:szCs w:val="22"/>
              </w:rPr>
              <w:t>2.933</w:t>
            </w:r>
          </w:p>
        </w:tc>
        <w:tc>
          <w:tcPr>
            <w:tcW w:w="780" w:type="dxa"/>
          </w:tcPr>
          <w:p w:rsidR="00982B41" w:rsidRPr="00500E5E" w:rsidRDefault="00982B41" w:rsidP="00FE46DD">
            <w:pPr>
              <w:spacing w:line="240" w:lineRule="auto"/>
              <w:ind w:hanging="30"/>
              <w:jc w:val="center"/>
              <w:rPr>
                <w:rFonts w:eastAsia="Garamond"/>
                <w:sz w:val="22"/>
                <w:szCs w:val="22"/>
              </w:rPr>
            </w:pPr>
            <w:r w:rsidRPr="00500E5E">
              <w:rPr>
                <w:noProof/>
              </w:rPr>
              <w:drawing>
                <wp:inline distT="0" distB="0" distL="0" distR="0" wp14:anchorId="665CBCC2" wp14:editId="0EC24761">
                  <wp:extent cx="276225" cy="285750"/>
                  <wp:effectExtent l="0" t="0" r="0" b="0"/>
                  <wp:docPr id="1957900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Pr="00500E5E" w:rsidRDefault="00982B41" w:rsidP="00982B41">
      <w:pPr>
        <w:rPr>
          <w:rFonts w:eastAsia="Garamond"/>
          <w:sz w:val="22"/>
          <w:szCs w:val="22"/>
        </w:rPr>
      </w:pPr>
    </w:p>
    <w:p w:rsidR="00982B41" w:rsidRPr="00500E5E" w:rsidRDefault="00982B41" w:rsidP="00982B41">
      <w:pPr>
        <w:pStyle w:val="Caption"/>
        <w:rPr>
          <w:rFonts w:eastAsia="Garamond"/>
          <w:sz w:val="22"/>
          <w:szCs w:val="22"/>
        </w:rPr>
      </w:pPr>
      <w:bookmarkStart w:id="80" w:name="_Toc4328522"/>
      <w:bookmarkStart w:id="81" w:name="_Toc21953164"/>
      <w:r w:rsidRPr="00500E5E">
        <w:t xml:space="preserve">Table </w:t>
      </w:r>
      <w:r>
        <w:fldChar w:fldCharType="begin"/>
      </w:r>
      <w:r>
        <w:instrText xml:space="preserve"> SEQ Table \* ARABIC </w:instrText>
      </w:r>
      <w:r>
        <w:fldChar w:fldCharType="separate"/>
      </w:r>
      <w:r w:rsidR="00042EAE">
        <w:t>10</w:t>
      </w:r>
      <w:r>
        <w:fldChar w:fldCharType="end"/>
      </w:r>
      <w:r w:rsidRPr="00500E5E">
        <w:t xml:space="preserve"> Domain 6: Public Health Science Skills</w:t>
      </w:r>
      <w:bookmarkEnd w:id="80"/>
      <w:bookmarkEnd w:id="81"/>
    </w:p>
    <w:tbl>
      <w:tblPr>
        <w:tblStyle w:val="TableGrid"/>
        <w:tblW w:w="9360" w:type="dxa"/>
        <w:tblLayout w:type="fixed"/>
        <w:tblLook w:val="04A0" w:firstRow="1" w:lastRow="0" w:firstColumn="1" w:lastColumn="0" w:noHBand="0" w:noVBand="1"/>
      </w:tblPr>
      <w:tblGrid>
        <w:gridCol w:w="5125"/>
        <w:gridCol w:w="1620"/>
        <w:gridCol w:w="1620"/>
        <w:gridCol w:w="995"/>
      </w:tblGrid>
      <w:tr w:rsidR="00982B41" w:rsidRPr="00500E5E" w:rsidTr="00042EAE">
        <w:tc>
          <w:tcPr>
            <w:tcW w:w="5125" w:type="dxa"/>
          </w:tcPr>
          <w:p w:rsidR="00982B41" w:rsidRPr="00652EDB" w:rsidRDefault="00982B41" w:rsidP="00FE46DD">
            <w:pPr>
              <w:spacing w:line="240" w:lineRule="auto"/>
              <w:ind w:firstLine="0"/>
              <w:rPr>
                <w:rFonts w:eastAsia="Garamond"/>
                <w:sz w:val="22"/>
                <w:szCs w:val="22"/>
              </w:rPr>
            </w:pPr>
            <w:r w:rsidRPr="00374EC9">
              <w:rPr>
                <w:rFonts w:eastAsia="Garamond"/>
                <w:b/>
                <w:bCs/>
                <w:sz w:val="22"/>
                <w:szCs w:val="22"/>
              </w:rPr>
              <w:t>Question</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b/>
                <w:bCs/>
                <w:sz w:val="22"/>
                <w:szCs w:val="22"/>
              </w:rPr>
              <w:t>2014 Response</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b/>
                <w:bCs/>
                <w:sz w:val="22"/>
                <w:szCs w:val="22"/>
              </w:rPr>
              <w:t>2018 Response</w:t>
            </w:r>
          </w:p>
        </w:tc>
        <w:tc>
          <w:tcPr>
            <w:tcW w:w="995" w:type="dxa"/>
          </w:tcPr>
          <w:p w:rsidR="00982B41" w:rsidRPr="003D67D2" w:rsidRDefault="00982B41" w:rsidP="00FE46DD">
            <w:pPr>
              <w:spacing w:line="240" w:lineRule="auto"/>
              <w:ind w:firstLine="0"/>
              <w:jc w:val="center"/>
              <w:rPr>
                <w:rFonts w:eastAsia="Garamond"/>
                <w:sz w:val="22"/>
                <w:szCs w:val="22"/>
              </w:rPr>
            </w:pPr>
            <w:r w:rsidRPr="00652EDB">
              <w:rPr>
                <w:rFonts w:eastAsia="Garamond"/>
                <w:b/>
                <w:bCs/>
                <w:sz w:val="22"/>
                <w:szCs w:val="22"/>
              </w:rPr>
              <w:t>Trend</w:t>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Recognize the Core Public Health Functions and the Ten Essential Services of Public Health.</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2.151</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2.418</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4E39131A" wp14:editId="7E9EB57E">
                  <wp:extent cx="276225" cy="285750"/>
                  <wp:effectExtent l="0" t="0" r="0" b="0"/>
                  <wp:docPr id="4008181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 xml:space="preserve">Follow laws and procedures for the ethical conduct of research (e.g. HIPAA). </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2.292</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3.137</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29A595F1" wp14:editId="5075F912">
                  <wp:extent cx="276225" cy="285750"/>
                  <wp:effectExtent l="0" t="0" r="0" b="0"/>
                  <wp:docPr id="860043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Biostatistics</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2.63</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2.263</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58E0FC0F" wp14:editId="4A32A118">
                  <wp:extent cx="276225" cy="285750"/>
                  <wp:effectExtent l="0" t="0" r="0" b="0"/>
                  <wp:docPr id="381146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 xml:space="preserve">Epidemiology </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2.366</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2.424</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135AE0CD" wp14:editId="206ECC1A">
                  <wp:extent cx="276225" cy="285750"/>
                  <wp:effectExtent l="0" t="0" r="0" b="0"/>
                  <wp:docPr id="8705663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 xml:space="preserve">Environmental Health </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w:t>
            </w:r>
            <w:r w:rsidRPr="00652EDB">
              <w:rPr>
                <w:rFonts w:eastAsia="Garamond"/>
                <w:sz w:val="22"/>
                <w:szCs w:val="22"/>
              </w:rPr>
              <w:t>305</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2.801</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5598BAB1" wp14:editId="5F3EE972">
                  <wp:extent cx="276225" cy="285750"/>
                  <wp:effectExtent l="0" t="0" r="0" b="0"/>
                  <wp:docPr id="15643078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Health Services Administration</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2.291</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2.383</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0B8EAFC1" wp14:editId="7BF943D2">
                  <wp:extent cx="276225" cy="285750"/>
                  <wp:effectExtent l="0" t="0" r="0" b="0"/>
                  <wp:docPr id="2262107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5125"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 xml:space="preserve">Social and Behavioral Health Sciences </w:t>
            </w:r>
          </w:p>
        </w:tc>
        <w:tc>
          <w:tcPr>
            <w:tcW w:w="1620"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2.832</w:t>
            </w:r>
          </w:p>
        </w:tc>
        <w:tc>
          <w:tcPr>
            <w:tcW w:w="1620"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2.395</w:t>
            </w:r>
          </w:p>
        </w:tc>
        <w:tc>
          <w:tcPr>
            <w:tcW w:w="995"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24ABBEC9" wp14:editId="6BC2E348">
                  <wp:extent cx="276225" cy="285750"/>
                  <wp:effectExtent l="0" t="0" r="0" b="0"/>
                  <wp:docPr id="4146276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Default="00982B41" w:rsidP="00982B41">
      <w:pPr>
        <w:rPr>
          <w:rFonts w:eastAsia="Garamond"/>
          <w:sz w:val="22"/>
          <w:szCs w:val="22"/>
        </w:rPr>
      </w:pPr>
    </w:p>
    <w:p w:rsidR="00982B41" w:rsidRDefault="00982B41" w:rsidP="00982B41">
      <w:pPr>
        <w:rPr>
          <w:rFonts w:eastAsia="Garamond"/>
          <w:sz w:val="22"/>
          <w:szCs w:val="22"/>
        </w:rPr>
      </w:pPr>
    </w:p>
    <w:p w:rsidR="00042EAE" w:rsidRPr="00500E5E" w:rsidRDefault="00042EAE" w:rsidP="00982B41">
      <w:pPr>
        <w:rPr>
          <w:rFonts w:eastAsia="Garamond"/>
          <w:sz w:val="22"/>
          <w:szCs w:val="22"/>
        </w:rPr>
      </w:pPr>
    </w:p>
    <w:p w:rsidR="00982B41" w:rsidRPr="00500E5E" w:rsidRDefault="00982B41" w:rsidP="00982B41">
      <w:pPr>
        <w:pStyle w:val="Caption"/>
        <w:rPr>
          <w:rFonts w:eastAsia="Garamond"/>
          <w:sz w:val="22"/>
          <w:szCs w:val="22"/>
        </w:rPr>
      </w:pPr>
      <w:bookmarkStart w:id="82" w:name="_Toc4328523"/>
      <w:bookmarkStart w:id="83" w:name="_Toc21953165"/>
      <w:r w:rsidRPr="00500E5E">
        <w:t xml:space="preserve">Table </w:t>
      </w:r>
      <w:r>
        <w:fldChar w:fldCharType="begin"/>
      </w:r>
      <w:r>
        <w:instrText xml:space="preserve"> SEQ Table \* ARABIC </w:instrText>
      </w:r>
      <w:r>
        <w:fldChar w:fldCharType="separate"/>
      </w:r>
      <w:r w:rsidR="00042EAE">
        <w:t>11</w:t>
      </w:r>
      <w:r>
        <w:fldChar w:fldCharType="end"/>
      </w:r>
      <w:r w:rsidRPr="00500E5E">
        <w:t xml:space="preserve"> Domain 7: Financial Planning and Management Skills</w:t>
      </w:r>
      <w:bookmarkEnd w:id="82"/>
      <w:bookmarkEnd w:id="83"/>
    </w:p>
    <w:tbl>
      <w:tblPr>
        <w:tblStyle w:val="TableGrid"/>
        <w:tblW w:w="9360" w:type="dxa"/>
        <w:tblLayout w:type="fixed"/>
        <w:tblLook w:val="04A0" w:firstRow="1" w:lastRow="0" w:firstColumn="1" w:lastColumn="0" w:noHBand="0" w:noVBand="1"/>
      </w:tblPr>
      <w:tblGrid>
        <w:gridCol w:w="4945"/>
        <w:gridCol w:w="1710"/>
        <w:gridCol w:w="1710"/>
        <w:gridCol w:w="995"/>
      </w:tblGrid>
      <w:tr w:rsidR="00982B41" w:rsidRPr="00500E5E" w:rsidTr="00042EAE">
        <w:tc>
          <w:tcPr>
            <w:tcW w:w="4945" w:type="dxa"/>
          </w:tcPr>
          <w:p w:rsidR="00982B41" w:rsidRPr="00652EDB" w:rsidRDefault="00982B41" w:rsidP="00FE46DD">
            <w:pPr>
              <w:spacing w:line="240" w:lineRule="auto"/>
              <w:ind w:firstLine="60"/>
              <w:rPr>
                <w:rFonts w:eastAsia="Garamond"/>
                <w:sz w:val="22"/>
                <w:szCs w:val="22"/>
              </w:rPr>
            </w:pPr>
            <w:r w:rsidRPr="00374EC9">
              <w:rPr>
                <w:rFonts w:eastAsia="Garamond"/>
                <w:b/>
                <w:bCs/>
                <w:sz w:val="22"/>
                <w:szCs w:val="22"/>
              </w:rPr>
              <w:t>Question</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b/>
                <w:bCs/>
                <w:sz w:val="22"/>
                <w:szCs w:val="22"/>
              </w:rPr>
              <w:t>2014 Response</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b/>
                <w:bCs/>
                <w:sz w:val="22"/>
                <w:szCs w:val="22"/>
              </w:rPr>
              <w:t>2018 Response</w:t>
            </w:r>
          </w:p>
        </w:tc>
        <w:tc>
          <w:tcPr>
            <w:tcW w:w="995" w:type="dxa"/>
          </w:tcPr>
          <w:p w:rsidR="00982B41" w:rsidRPr="003D67D2" w:rsidRDefault="00982B41" w:rsidP="00FE46DD">
            <w:pPr>
              <w:spacing w:line="240" w:lineRule="auto"/>
              <w:ind w:firstLine="60"/>
              <w:jc w:val="center"/>
              <w:rPr>
                <w:rFonts w:eastAsia="Garamond"/>
                <w:sz w:val="22"/>
                <w:szCs w:val="22"/>
              </w:rPr>
            </w:pPr>
            <w:r w:rsidRPr="00652EDB">
              <w:rPr>
                <w:rFonts w:eastAsia="Garamond"/>
                <w:b/>
                <w:bCs/>
                <w:sz w:val="22"/>
                <w:szCs w:val="22"/>
              </w:rPr>
              <w:t>Trend</w:t>
            </w:r>
          </w:p>
        </w:tc>
      </w:tr>
      <w:tr w:rsidR="00982B41" w:rsidRPr="00500E5E" w:rsidTr="00042EAE">
        <w:tc>
          <w:tcPr>
            <w:tcW w:w="494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 xml:space="preserve">Follow all Allegheny County Health Department policies. </w:t>
            </w:r>
          </w:p>
        </w:tc>
        <w:tc>
          <w:tcPr>
            <w:tcW w:w="1710"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2.422</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2.526</w:t>
            </w:r>
          </w:p>
        </w:tc>
        <w:tc>
          <w:tcPr>
            <w:tcW w:w="99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2E963F30" wp14:editId="5502DBFE">
                  <wp:extent cx="276225" cy="285750"/>
                  <wp:effectExtent l="0" t="0" r="0" b="0"/>
                  <wp:docPr id="14466104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494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 xml:space="preserve">Describe the roles of local, state, and federal public health agencies. </w:t>
            </w:r>
          </w:p>
        </w:tc>
        <w:tc>
          <w:tcPr>
            <w:tcW w:w="1710"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2.948</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3.073</w:t>
            </w:r>
          </w:p>
        </w:tc>
        <w:tc>
          <w:tcPr>
            <w:tcW w:w="99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69BE8B05" wp14:editId="4DE8204C">
                  <wp:extent cx="276225" cy="285750"/>
                  <wp:effectExtent l="0" t="0" r="0" b="0"/>
                  <wp:docPr id="2116971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4945" w:type="dxa"/>
          </w:tcPr>
          <w:p w:rsidR="00982B41" w:rsidRPr="00374EC9" w:rsidRDefault="00982B41" w:rsidP="00FE46DD">
            <w:pPr>
              <w:spacing w:line="240" w:lineRule="auto"/>
              <w:ind w:firstLine="60"/>
              <w:rPr>
                <w:rFonts w:eastAsia="Garamond"/>
                <w:sz w:val="22"/>
                <w:szCs w:val="22"/>
              </w:rPr>
            </w:pPr>
            <w:r w:rsidRPr="00500E5E">
              <w:rPr>
                <w:rFonts w:eastAsia="Garamond"/>
                <w:sz w:val="22"/>
                <w:szCs w:val="22"/>
              </w:rPr>
              <w:lastRenderedPageBreak/>
              <w:t>Identify potential funding sources (e.g.  </w:t>
            </w:r>
            <w:proofErr w:type="gramStart"/>
            <w:r w:rsidRPr="00500E5E">
              <w:rPr>
                <w:rFonts w:eastAsia="Garamond"/>
                <w:sz w:val="22"/>
                <w:szCs w:val="22"/>
              </w:rPr>
              <w:t>grants</w:t>
            </w:r>
            <w:proofErr w:type="gramEnd"/>
            <w:r w:rsidRPr="00500E5E">
              <w:rPr>
                <w:rFonts w:eastAsia="Garamond"/>
                <w:sz w:val="22"/>
                <w:szCs w:val="22"/>
              </w:rPr>
              <w:t xml:space="preserve">) that can help your program deliver services. </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2.018</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2.079</w:t>
            </w:r>
          </w:p>
        </w:tc>
        <w:tc>
          <w:tcPr>
            <w:tcW w:w="99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5D2BE983" wp14:editId="78AA21A0">
                  <wp:extent cx="276225" cy="285750"/>
                  <wp:effectExtent l="0" t="0" r="0" b="0"/>
                  <wp:docPr id="6701100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494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 xml:space="preserve">Prioritize tasks in order to operate within your program's budget. </w:t>
            </w:r>
          </w:p>
        </w:tc>
        <w:tc>
          <w:tcPr>
            <w:tcW w:w="1710"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2.453</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2.582</w:t>
            </w:r>
          </w:p>
        </w:tc>
        <w:tc>
          <w:tcPr>
            <w:tcW w:w="99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31D8EB91" wp14:editId="69D1D7A4">
                  <wp:extent cx="276225" cy="285750"/>
                  <wp:effectExtent l="0" t="0" r="0" b="0"/>
                  <wp:docPr id="814456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494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 xml:space="preserve"> Use feedback (individual and program) to improve performance. </w:t>
            </w:r>
          </w:p>
        </w:tc>
        <w:tc>
          <w:tcPr>
            <w:tcW w:w="1710"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2.709</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2.851</w:t>
            </w:r>
          </w:p>
        </w:tc>
        <w:tc>
          <w:tcPr>
            <w:tcW w:w="99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324A90BC" wp14:editId="719F542F">
                  <wp:extent cx="276225" cy="285750"/>
                  <wp:effectExtent l="0" t="0" r="0" b="0"/>
                  <wp:docPr id="8864746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c>
          <w:tcPr>
            <w:tcW w:w="4945" w:type="dxa"/>
          </w:tcPr>
          <w:p w:rsidR="00982B41" w:rsidRPr="00500E5E" w:rsidRDefault="00982B41" w:rsidP="00FE46DD">
            <w:pPr>
              <w:spacing w:line="240" w:lineRule="auto"/>
              <w:ind w:firstLine="60"/>
              <w:rPr>
                <w:rFonts w:eastAsia="Garamond"/>
                <w:sz w:val="22"/>
                <w:szCs w:val="22"/>
              </w:rPr>
            </w:pPr>
            <w:r w:rsidRPr="00500E5E">
              <w:rPr>
                <w:rFonts w:eastAsia="Garamond"/>
                <w:sz w:val="22"/>
                <w:szCs w:val="22"/>
              </w:rPr>
              <w:t>Report program performance.</w:t>
            </w:r>
          </w:p>
        </w:tc>
        <w:tc>
          <w:tcPr>
            <w:tcW w:w="1710" w:type="dxa"/>
          </w:tcPr>
          <w:p w:rsidR="00982B41" w:rsidRPr="00652EDB" w:rsidRDefault="00982B41" w:rsidP="00FE46DD">
            <w:pPr>
              <w:spacing w:line="240" w:lineRule="auto"/>
              <w:ind w:firstLine="60"/>
              <w:jc w:val="right"/>
              <w:rPr>
                <w:rFonts w:eastAsia="Garamond"/>
                <w:sz w:val="22"/>
                <w:szCs w:val="22"/>
              </w:rPr>
            </w:pPr>
            <w:r w:rsidRPr="00374EC9">
              <w:rPr>
                <w:rFonts w:eastAsia="Garamond"/>
                <w:sz w:val="22"/>
                <w:szCs w:val="22"/>
              </w:rPr>
              <w:t>2.428</w:t>
            </w:r>
          </w:p>
        </w:tc>
        <w:tc>
          <w:tcPr>
            <w:tcW w:w="1710" w:type="dxa"/>
          </w:tcPr>
          <w:p w:rsidR="00982B41" w:rsidRPr="00652EDB" w:rsidRDefault="00982B41" w:rsidP="00FE46DD">
            <w:pPr>
              <w:spacing w:line="240" w:lineRule="auto"/>
              <w:ind w:firstLine="60"/>
              <w:jc w:val="right"/>
              <w:rPr>
                <w:rFonts w:eastAsia="Garamond"/>
                <w:sz w:val="22"/>
                <w:szCs w:val="22"/>
              </w:rPr>
            </w:pPr>
            <w:r w:rsidRPr="00652EDB">
              <w:rPr>
                <w:rFonts w:eastAsia="Garamond"/>
                <w:sz w:val="22"/>
                <w:szCs w:val="22"/>
              </w:rPr>
              <w:t>2.62</w:t>
            </w:r>
          </w:p>
        </w:tc>
        <w:tc>
          <w:tcPr>
            <w:tcW w:w="995" w:type="dxa"/>
          </w:tcPr>
          <w:p w:rsidR="00982B41" w:rsidRPr="00500E5E" w:rsidRDefault="00982B41" w:rsidP="00FE46DD">
            <w:pPr>
              <w:spacing w:line="240" w:lineRule="auto"/>
              <w:ind w:firstLine="60"/>
              <w:jc w:val="center"/>
              <w:rPr>
                <w:rFonts w:eastAsia="Garamond"/>
                <w:sz w:val="22"/>
                <w:szCs w:val="22"/>
              </w:rPr>
            </w:pPr>
            <w:r w:rsidRPr="00500E5E">
              <w:rPr>
                <w:noProof/>
              </w:rPr>
              <w:drawing>
                <wp:inline distT="0" distB="0" distL="0" distR="0" wp14:anchorId="086D91C1" wp14:editId="6E7D4432">
                  <wp:extent cx="276225" cy="285750"/>
                  <wp:effectExtent l="0" t="0" r="0" b="0"/>
                  <wp:docPr id="18715986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982B41" w:rsidRPr="00652EDB" w:rsidRDefault="00982B41" w:rsidP="00982B41">
      <w:pPr>
        <w:rPr>
          <w:rFonts w:eastAsia="Garamond"/>
          <w:sz w:val="22"/>
          <w:szCs w:val="22"/>
        </w:rPr>
      </w:pPr>
    </w:p>
    <w:p w:rsidR="00982B41" w:rsidRPr="00500E5E" w:rsidRDefault="00982B41" w:rsidP="00982B41">
      <w:pPr>
        <w:pStyle w:val="Caption"/>
        <w:rPr>
          <w:rFonts w:eastAsia="Garamond"/>
          <w:sz w:val="22"/>
          <w:szCs w:val="22"/>
        </w:rPr>
      </w:pPr>
      <w:bookmarkStart w:id="84" w:name="_Toc4328524"/>
      <w:bookmarkStart w:id="85" w:name="_Toc21953166"/>
      <w:r w:rsidRPr="003D67D2">
        <w:t xml:space="preserve">Table </w:t>
      </w:r>
      <w:r>
        <w:fldChar w:fldCharType="begin"/>
      </w:r>
      <w:r>
        <w:instrText xml:space="preserve"> SEQ Table \* ARABIC </w:instrText>
      </w:r>
      <w:r>
        <w:fldChar w:fldCharType="separate"/>
      </w:r>
      <w:r w:rsidR="00042EAE">
        <w:t>12</w:t>
      </w:r>
      <w:r>
        <w:fldChar w:fldCharType="end"/>
      </w:r>
      <w:r w:rsidRPr="00500E5E">
        <w:t xml:space="preserve"> Domain 8: Leadership and Systems Thinking Skills</w:t>
      </w:r>
      <w:bookmarkEnd w:id="84"/>
      <w:bookmarkEnd w:id="85"/>
    </w:p>
    <w:tbl>
      <w:tblPr>
        <w:tblStyle w:val="TableGrid"/>
        <w:tblW w:w="9323" w:type="dxa"/>
        <w:tblLayout w:type="fixed"/>
        <w:tblLook w:val="04A0" w:firstRow="1" w:lastRow="0" w:firstColumn="1" w:lastColumn="0" w:noHBand="0" w:noVBand="1"/>
      </w:tblPr>
      <w:tblGrid>
        <w:gridCol w:w="4929"/>
        <w:gridCol w:w="1704"/>
        <w:gridCol w:w="1704"/>
        <w:gridCol w:w="986"/>
      </w:tblGrid>
      <w:tr w:rsidR="00982B41" w:rsidRPr="00500E5E" w:rsidTr="00042EAE">
        <w:trPr>
          <w:trHeight w:val="228"/>
        </w:trPr>
        <w:tc>
          <w:tcPr>
            <w:tcW w:w="4929" w:type="dxa"/>
          </w:tcPr>
          <w:p w:rsidR="00982B41" w:rsidRPr="00652EDB" w:rsidRDefault="00982B41" w:rsidP="00FE46DD">
            <w:pPr>
              <w:spacing w:line="240" w:lineRule="auto"/>
              <w:ind w:firstLine="0"/>
              <w:rPr>
                <w:rFonts w:eastAsia="Garamond"/>
                <w:sz w:val="22"/>
                <w:szCs w:val="22"/>
              </w:rPr>
            </w:pPr>
            <w:r w:rsidRPr="00374EC9">
              <w:rPr>
                <w:rFonts w:eastAsia="Garamond"/>
                <w:b/>
                <w:bCs/>
                <w:sz w:val="22"/>
                <w:szCs w:val="22"/>
              </w:rPr>
              <w:t>Question</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b/>
                <w:bCs/>
                <w:sz w:val="22"/>
                <w:szCs w:val="22"/>
              </w:rPr>
              <w:t>2014 Response</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b/>
                <w:bCs/>
                <w:sz w:val="22"/>
                <w:szCs w:val="22"/>
              </w:rPr>
              <w:t>2018 Response</w:t>
            </w:r>
          </w:p>
        </w:tc>
        <w:tc>
          <w:tcPr>
            <w:tcW w:w="986" w:type="dxa"/>
          </w:tcPr>
          <w:p w:rsidR="00982B41" w:rsidRPr="003D67D2" w:rsidRDefault="00982B41" w:rsidP="00FE46DD">
            <w:pPr>
              <w:spacing w:line="240" w:lineRule="auto"/>
              <w:ind w:firstLine="0"/>
              <w:jc w:val="center"/>
              <w:rPr>
                <w:rFonts w:eastAsia="Garamond"/>
                <w:sz w:val="22"/>
                <w:szCs w:val="22"/>
              </w:rPr>
            </w:pPr>
            <w:r w:rsidRPr="00652EDB">
              <w:rPr>
                <w:rFonts w:eastAsia="Garamond"/>
                <w:b/>
                <w:bCs/>
                <w:sz w:val="22"/>
                <w:szCs w:val="22"/>
              </w:rPr>
              <w:t>Trend</w:t>
            </w:r>
          </w:p>
        </w:tc>
      </w:tr>
      <w:tr w:rsidR="00982B41" w:rsidRPr="00500E5E" w:rsidTr="00042EAE">
        <w:trPr>
          <w:trHeight w:val="671"/>
        </w:trPr>
        <w:tc>
          <w:tcPr>
            <w:tcW w:w="4929" w:type="dxa"/>
          </w:tcPr>
          <w:p w:rsidR="00982B41" w:rsidRPr="00500E5E" w:rsidRDefault="00982B41" w:rsidP="00FE46DD">
            <w:pPr>
              <w:spacing w:line="240" w:lineRule="auto"/>
              <w:ind w:firstLine="0"/>
              <w:rPr>
                <w:rFonts w:eastAsia="Garamond"/>
                <w:sz w:val="22"/>
                <w:szCs w:val="22"/>
              </w:rPr>
            </w:pPr>
            <w:r w:rsidRPr="00500E5E">
              <w:rPr>
                <w:rFonts w:eastAsia="Garamond"/>
                <w:sz w:val="22"/>
                <w:szCs w:val="22"/>
              </w:rPr>
              <w:t xml:space="preserve">Recognize factors (both within and outside the health department) that affect the delivery of the Ten Essential Services of Public Health. </w:t>
            </w:r>
          </w:p>
        </w:tc>
        <w:tc>
          <w:tcPr>
            <w:tcW w:w="1704" w:type="dxa"/>
          </w:tcPr>
          <w:p w:rsidR="00982B41" w:rsidRPr="00652EDB" w:rsidRDefault="00982B41" w:rsidP="00FE46DD">
            <w:pPr>
              <w:spacing w:line="240" w:lineRule="auto"/>
              <w:ind w:firstLine="0"/>
              <w:jc w:val="right"/>
              <w:rPr>
                <w:rFonts w:eastAsia="Garamond"/>
                <w:sz w:val="22"/>
                <w:szCs w:val="22"/>
              </w:rPr>
            </w:pPr>
            <w:r w:rsidRPr="00374EC9">
              <w:rPr>
                <w:rFonts w:eastAsia="Garamond"/>
                <w:sz w:val="22"/>
                <w:szCs w:val="22"/>
              </w:rPr>
              <w:t>2.153</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2.284</w:t>
            </w:r>
          </w:p>
        </w:tc>
        <w:tc>
          <w:tcPr>
            <w:tcW w:w="986"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56AE1D03" wp14:editId="709BD6D3">
                  <wp:extent cx="276225" cy="285750"/>
                  <wp:effectExtent l="0" t="0" r="0" b="0"/>
                  <wp:docPr id="5714100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rPr>
          <w:trHeight w:val="443"/>
        </w:trPr>
        <w:tc>
          <w:tcPr>
            <w:tcW w:w="4929" w:type="dxa"/>
          </w:tcPr>
          <w:p w:rsidR="00982B41" w:rsidRPr="00374EC9" w:rsidRDefault="00982B41" w:rsidP="00FE46DD">
            <w:pPr>
              <w:spacing w:line="240" w:lineRule="auto"/>
              <w:ind w:firstLine="0"/>
              <w:rPr>
                <w:rFonts w:eastAsia="Garamond"/>
                <w:sz w:val="22"/>
                <w:szCs w:val="22"/>
              </w:rPr>
            </w:pPr>
            <w:r w:rsidRPr="00500E5E">
              <w:rPr>
                <w:rFonts w:eastAsia="Garamond"/>
                <w:sz w:val="22"/>
                <w:szCs w:val="22"/>
              </w:rPr>
              <w:t xml:space="preserve">Interact in a professional manner with organizations, communities, and individuals. </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3.086</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3.254</w:t>
            </w:r>
          </w:p>
        </w:tc>
        <w:tc>
          <w:tcPr>
            <w:tcW w:w="986"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258D5B95" wp14:editId="3AFF3194">
                  <wp:extent cx="276225" cy="285750"/>
                  <wp:effectExtent l="0" t="0" r="0" b="0"/>
                  <wp:docPr id="9566910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rPr>
          <w:trHeight w:val="456"/>
        </w:trPr>
        <w:tc>
          <w:tcPr>
            <w:tcW w:w="4929" w:type="dxa"/>
          </w:tcPr>
          <w:p w:rsidR="00982B41" w:rsidRPr="00374EC9" w:rsidRDefault="00982B41" w:rsidP="00FE46DD">
            <w:pPr>
              <w:spacing w:line="240" w:lineRule="auto"/>
              <w:ind w:firstLine="0"/>
              <w:rPr>
                <w:rFonts w:eastAsia="Garamond"/>
                <w:sz w:val="22"/>
                <w:szCs w:val="22"/>
              </w:rPr>
            </w:pPr>
            <w:r w:rsidRPr="00500E5E">
              <w:rPr>
                <w:rFonts w:eastAsia="Garamond"/>
                <w:sz w:val="22"/>
                <w:szCs w:val="22"/>
              </w:rPr>
              <w:t xml:space="preserve">Describe how public health operates within a larger social, political, and economic environment. </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2.379</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2.67</w:t>
            </w:r>
          </w:p>
        </w:tc>
        <w:tc>
          <w:tcPr>
            <w:tcW w:w="986"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6B1DDB6C" wp14:editId="7377A435">
                  <wp:extent cx="276225" cy="285750"/>
                  <wp:effectExtent l="0" t="0" r="0" b="0"/>
                  <wp:docPr id="9589442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r w:rsidR="00982B41" w:rsidRPr="00500E5E" w:rsidTr="00042EAE">
        <w:trPr>
          <w:trHeight w:val="443"/>
        </w:trPr>
        <w:tc>
          <w:tcPr>
            <w:tcW w:w="4929" w:type="dxa"/>
          </w:tcPr>
          <w:p w:rsidR="00982B41" w:rsidRPr="00374EC9" w:rsidRDefault="00982B41" w:rsidP="00FE46DD">
            <w:pPr>
              <w:spacing w:line="240" w:lineRule="auto"/>
              <w:ind w:firstLine="0"/>
              <w:rPr>
                <w:rFonts w:eastAsia="Garamond"/>
                <w:sz w:val="22"/>
                <w:szCs w:val="22"/>
              </w:rPr>
            </w:pPr>
            <w:r w:rsidRPr="00500E5E">
              <w:rPr>
                <w:rFonts w:eastAsia="Garamond"/>
                <w:sz w:val="22"/>
                <w:szCs w:val="22"/>
              </w:rPr>
              <w:t xml:space="preserve">Participate in trainings and educational opportunities for personal and professional development. </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2.878</w:t>
            </w:r>
          </w:p>
        </w:tc>
        <w:tc>
          <w:tcPr>
            <w:tcW w:w="1704" w:type="dxa"/>
          </w:tcPr>
          <w:p w:rsidR="00982B41" w:rsidRPr="00652EDB" w:rsidRDefault="00982B41" w:rsidP="00FE46DD">
            <w:pPr>
              <w:spacing w:line="240" w:lineRule="auto"/>
              <w:ind w:firstLine="0"/>
              <w:jc w:val="right"/>
              <w:rPr>
                <w:rFonts w:eastAsia="Garamond"/>
                <w:sz w:val="22"/>
                <w:szCs w:val="22"/>
              </w:rPr>
            </w:pPr>
            <w:r w:rsidRPr="00652EDB">
              <w:rPr>
                <w:rFonts w:eastAsia="Garamond"/>
                <w:sz w:val="22"/>
                <w:szCs w:val="22"/>
              </w:rPr>
              <w:t>3.058</w:t>
            </w:r>
          </w:p>
        </w:tc>
        <w:tc>
          <w:tcPr>
            <w:tcW w:w="986" w:type="dxa"/>
          </w:tcPr>
          <w:p w:rsidR="00982B41" w:rsidRPr="00500E5E" w:rsidRDefault="00982B41" w:rsidP="00FE46DD">
            <w:pPr>
              <w:spacing w:line="240" w:lineRule="auto"/>
              <w:ind w:firstLine="0"/>
              <w:jc w:val="center"/>
              <w:rPr>
                <w:rFonts w:eastAsia="Garamond"/>
                <w:sz w:val="22"/>
                <w:szCs w:val="22"/>
              </w:rPr>
            </w:pPr>
            <w:r w:rsidRPr="00500E5E">
              <w:rPr>
                <w:noProof/>
              </w:rPr>
              <w:drawing>
                <wp:inline distT="0" distB="0" distL="0" distR="0" wp14:anchorId="4FE38DB3" wp14:editId="67BFDD06">
                  <wp:extent cx="276225" cy="285750"/>
                  <wp:effectExtent l="0" t="0" r="0" b="0"/>
                  <wp:docPr id="4812131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p>
        </w:tc>
      </w:tr>
    </w:tbl>
    <w:p w:rsidR="00042EAE" w:rsidRDefault="00042EAE" w:rsidP="00042EAE">
      <w:pPr>
        <w:pStyle w:val="Heading2"/>
        <w:numPr>
          <w:ilvl w:val="0"/>
          <w:numId w:val="0"/>
        </w:numPr>
        <w:ind w:left="864" w:hanging="864"/>
        <w:jc w:val="both"/>
      </w:pPr>
      <w:bookmarkStart w:id="86" w:name="_Toc2703279"/>
    </w:p>
    <w:p w:rsidR="00042EAE" w:rsidRPr="00042EAE" w:rsidRDefault="00042EAE" w:rsidP="00042EAE"/>
    <w:p w:rsidR="00042EAE" w:rsidRPr="00042EAE" w:rsidRDefault="00042EAE" w:rsidP="00042EAE"/>
    <w:p w:rsidR="00982B41" w:rsidRPr="00FE46DD" w:rsidRDefault="00982B41" w:rsidP="00FE46DD">
      <w:pPr>
        <w:pStyle w:val="Heading2"/>
      </w:pPr>
      <w:bookmarkStart w:id="87" w:name="_Toc21953144"/>
      <w:r w:rsidRPr="00FE46DD">
        <w:t>Average Domain Response by Years of Experience</w:t>
      </w:r>
      <w:bookmarkEnd w:id="86"/>
      <w:bookmarkEnd w:id="87"/>
      <w:r w:rsidRPr="00FE46DD">
        <w:t xml:space="preserve"> </w:t>
      </w:r>
    </w:p>
    <w:p w:rsidR="00042EAE" w:rsidRDefault="00042EAE" w:rsidP="00042EAE">
      <w:pPr>
        <w:pStyle w:val="Caption"/>
        <w:keepNext/>
      </w:pPr>
      <w:bookmarkStart w:id="88" w:name="_Toc21953167"/>
      <w:r>
        <w:t xml:space="preserve">Table </w:t>
      </w:r>
      <w:r>
        <w:fldChar w:fldCharType="begin"/>
      </w:r>
      <w:r>
        <w:instrText xml:space="preserve"> SEQ Table \* ARABIC </w:instrText>
      </w:r>
      <w:r>
        <w:fldChar w:fldCharType="separate"/>
      </w:r>
      <w:r>
        <w:t>13</w:t>
      </w:r>
      <w:r>
        <w:fldChar w:fldCharType="end"/>
      </w:r>
      <w:r>
        <w:t xml:space="preserve"> Overall Domain Response by Years of Experience</w:t>
      </w:r>
      <w:bookmarkEnd w:id="88"/>
    </w:p>
    <w:tbl>
      <w:tblPr>
        <w:tblStyle w:val="PlainTable5"/>
        <w:tblW w:w="9844" w:type="dxa"/>
        <w:tblLayout w:type="fixed"/>
        <w:tblLook w:val="04A0" w:firstRow="1" w:lastRow="0" w:firstColumn="1" w:lastColumn="0" w:noHBand="0" w:noVBand="1"/>
      </w:tblPr>
      <w:tblGrid>
        <w:gridCol w:w="1080"/>
        <w:gridCol w:w="720"/>
        <w:gridCol w:w="720"/>
        <w:gridCol w:w="737"/>
        <w:gridCol w:w="720"/>
        <w:gridCol w:w="720"/>
        <w:gridCol w:w="720"/>
        <w:gridCol w:w="720"/>
        <w:gridCol w:w="720"/>
        <w:gridCol w:w="720"/>
        <w:gridCol w:w="810"/>
        <w:gridCol w:w="720"/>
        <w:gridCol w:w="737"/>
      </w:tblGrid>
      <w:tr w:rsidR="00982B41" w:rsidRPr="00456456" w:rsidTr="00FE46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2014</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2018</w:t>
            </w:r>
          </w:p>
        </w:tc>
        <w:tc>
          <w:tcPr>
            <w:tcW w:w="737"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Trend</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2014</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2018</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Trend</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2014</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2018</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Trend</w:t>
            </w:r>
          </w:p>
        </w:tc>
        <w:tc>
          <w:tcPr>
            <w:tcW w:w="81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2014</w:t>
            </w:r>
          </w:p>
        </w:tc>
        <w:tc>
          <w:tcPr>
            <w:tcW w:w="720"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2018</w:t>
            </w:r>
          </w:p>
        </w:tc>
        <w:tc>
          <w:tcPr>
            <w:tcW w:w="737" w:type="dxa"/>
          </w:tcPr>
          <w:p w:rsidR="00982B41" w:rsidRPr="00456456" w:rsidRDefault="00982B41" w:rsidP="00594CCF">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Garamond"/>
                <w:i w:val="0"/>
                <w:iCs w:val="0"/>
                <w:sz w:val="18"/>
                <w:szCs w:val="18"/>
              </w:rPr>
            </w:pPr>
            <w:r w:rsidRPr="00456456">
              <w:rPr>
                <w:rFonts w:eastAsia="Garamond"/>
                <w:sz w:val="18"/>
                <w:szCs w:val="18"/>
              </w:rPr>
              <w:t>Trend</w:t>
            </w:r>
          </w:p>
        </w:tc>
      </w:tr>
      <w:tr w:rsidR="00982B41" w:rsidRPr="00456456" w:rsidTr="00594CC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sidRPr="00456456">
              <w:rPr>
                <w:rFonts w:eastAsia="Garamond"/>
                <w:sz w:val="18"/>
                <w:szCs w:val="18"/>
              </w:rPr>
              <w:t>Years</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0-5yr</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0-5yr</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6-10yr</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6-10yr</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10-20yr</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10-20yr</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p>
        </w:tc>
        <w:tc>
          <w:tcPr>
            <w:tcW w:w="81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20+yr</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b/>
                <w:bCs/>
                <w:i/>
                <w:iCs/>
                <w:sz w:val="18"/>
                <w:szCs w:val="18"/>
              </w:rPr>
              <w:t>20+yr</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p>
        </w:tc>
      </w:tr>
      <w:tr w:rsidR="00982B41" w:rsidRPr="00456456" w:rsidTr="00FE46DD">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Pr>
                <w:rFonts w:eastAsia="Garamond"/>
                <w:sz w:val="18"/>
                <w:szCs w:val="18"/>
              </w:rPr>
              <w:t>D1</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2.660</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2.892</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468F1695" wp14:editId="7A621F14">
                  <wp:extent cx="180975" cy="180975"/>
                  <wp:effectExtent l="0" t="0" r="0" b="0"/>
                  <wp:docPr id="9495476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2.545</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2.710</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214F3103" wp14:editId="7618058C">
                  <wp:extent cx="180975" cy="180975"/>
                  <wp:effectExtent l="0" t="0" r="0" b="0"/>
                  <wp:docPr id="6028804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2.397</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2.537</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1299B450" wp14:editId="2DA71CA2">
                  <wp:extent cx="180975" cy="180975"/>
                  <wp:effectExtent l="0" t="0" r="0" b="0"/>
                  <wp:docPr id="1704669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2.444</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2.603</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7F0235D5" wp14:editId="12D83B6C">
                  <wp:extent cx="180975" cy="180975"/>
                  <wp:effectExtent l="0" t="0" r="0" b="0"/>
                  <wp:docPr id="5511223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Pr>
                <w:rFonts w:eastAsia="Garamond"/>
                <w:sz w:val="18"/>
                <w:szCs w:val="18"/>
              </w:rPr>
              <w:t>D2</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2.843</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3.004</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0C6C4846" wp14:editId="311D5516">
                  <wp:extent cx="180975" cy="180975"/>
                  <wp:effectExtent l="0" t="0" r="0" b="0"/>
                  <wp:docPr id="17288397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2.772</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2.675</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4D55F48C" wp14:editId="75938A9A">
                  <wp:extent cx="180975" cy="180975"/>
                  <wp:effectExtent l="0" t="0" r="0" b="0"/>
                  <wp:docPr id="20867357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2.634</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2.760</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38393DCB" wp14:editId="0704545D">
                  <wp:extent cx="180975" cy="180975"/>
                  <wp:effectExtent l="0" t="0" r="0" b="0"/>
                  <wp:docPr id="12046478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2.574</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2.809</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4C252F6D" wp14:editId="499958EA">
                  <wp:extent cx="180975" cy="180975"/>
                  <wp:effectExtent l="0" t="0" r="0" b="0"/>
                  <wp:docPr id="50949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sidRPr="00456456">
              <w:rPr>
                <w:rFonts w:eastAsia="Garamond"/>
                <w:sz w:val="18"/>
                <w:szCs w:val="18"/>
              </w:rPr>
              <w:t>D3</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2.916</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3.121</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1AF4ED90" wp14:editId="414A7E03">
                  <wp:extent cx="180975" cy="180975"/>
                  <wp:effectExtent l="0" t="0" r="0" b="0"/>
                  <wp:docPr id="5619504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2.681</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2.883</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61D1049E" wp14:editId="2AAAFED6">
                  <wp:extent cx="180975" cy="180975"/>
                  <wp:effectExtent l="0" t="0" r="0" b="0"/>
                  <wp:docPr id="8436786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2.575</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2.729</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7CFF1E9F" wp14:editId="6246B385">
                  <wp:extent cx="180975" cy="180975"/>
                  <wp:effectExtent l="0" t="0" r="0" b="0"/>
                  <wp:docPr id="2686839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2.534</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2.823</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4D61D599" wp14:editId="3D4C3815">
                  <wp:extent cx="180975" cy="180975"/>
                  <wp:effectExtent l="0" t="0" r="0" b="0"/>
                  <wp:docPr id="8869829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Pr>
                <w:rFonts w:eastAsia="Garamond"/>
                <w:sz w:val="18"/>
                <w:szCs w:val="18"/>
              </w:rPr>
              <w:t>D</w:t>
            </w:r>
            <w:r w:rsidRPr="00456456">
              <w:rPr>
                <w:rFonts w:eastAsia="Garamond"/>
                <w:sz w:val="18"/>
                <w:szCs w:val="18"/>
              </w:rPr>
              <w:t>4</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2.988</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3.158</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30104DE1" wp14:editId="7C8878D1">
                  <wp:extent cx="180975" cy="180975"/>
                  <wp:effectExtent l="0" t="0" r="0" b="0"/>
                  <wp:docPr id="13469132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2.812</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2.813</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1A8FE017" wp14:editId="1C949711">
                  <wp:extent cx="180975" cy="180975"/>
                  <wp:effectExtent l="0" t="0" r="0" b="0"/>
                  <wp:docPr id="6005810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2.561</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2.656</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0B74304F" wp14:editId="036E04F8">
                  <wp:extent cx="180975" cy="180975"/>
                  <wp:effectExtent l="0" t="0" r="0" b="0"/>
                  <wp:docPr id="15720392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2.548</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2.750</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2EC14F66" wp14:editId="490FC376">
                  <wp:extent cx="180975" cy="180975"/>
                  <wp:effectExtent l="0" t="0" r="0" b="0"/>
                  <wp:docPr id="2049623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Pr>
                <w:rFonts w:eastAsia="Garamond"/>
                <w:sz w:val="18"/>
                <w:szCs w:val="18"/>
              </w:rPr>
              <w:t>D</w:t>
            </w:r>
            <w:r w:rsidRPr="00456456">
              <w:rPr>
                <w:rFonts w:eastAsia="Garamond"/>
                <w:sz w:val="18"/>
                <w:szCs w:val="18"/>
              </w:rPr>
              <w:t>5</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2.640</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2.741</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7CCA63AD" wp14:editId="7B5ECD91">
                  <wp:extent cx="180975" cy="180975"/>
                  <wp:effectExtent l="0" t="0" r="0" b="0"/>
                  <wp:docPr id="9237584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2.496</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2.638</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7F013F43" wp14:editId="6DE4FCD3">
                  <wp:extent cx="180975" cy="180975"/>
                  <wp:effectExtent l="0" t="0" r="0" b="0"/>
                  <wp:docPr id="18725172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2.360</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2.474</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04C424DD" wp14:editId="73C6EFA6">
                  <wp:extent cx="180975" cy="180975"/>
                  <wp:effectExtent l="0" t="0" r="0" b="0"/>
                  <wp:docPr id="9130979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2.295</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2.582</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31E4AA71" wp14:editId="2C6B83B3">
                  <wp:extent cx="180975" cy="180975"/>
                  <wp:effectExtent l="0" t="0" r="0" b="0"/>
                  <wp:docPr id="16888777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Pr>
                <w:rFonts w:eastAsia="Garamond"/>
                <w:sz w:val="18"/>
                <w:szCs w:val="18"/>
              </w:rPr>
              <w:t>D</w:t>
            </w:r>
            <w:r w:rsidRPr="00456456">
              <w:rPr>
                <w:rFonts w:eastAsia="Garamond"/>
                <w:sz w:val="18"/>
                <w:szCs w:val="18"/>
              </w:rPr>
              <w:t>6</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2.596</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2.659</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33A82AEB" wp14:editId="55833863">
                  <wp:extent cx="180975" cy="180975"/>
                  <wp:effectExtent l="0" t="0" r="0" b="0"/>
                  <wp:docPr id="89888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2.367</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2.489</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2616FE97" wp14:editId="5B31AB6A">
                  <wp:extent cx="180975" cy="180975"/>
                  <wp:effectExtent l="0" t="0" r="0" b="0"/>
                  <wp:docPr id="15475065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2.221</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2.277</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1B89E311" wp14:editId="13D8C9B0">
                  <wp:extent cx="180975" cy="180975"/>
                  <wp:effectExtent l="0" t="0" r="0" b="0"/>
                  <wp:docPr id="20351031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2.290</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2.449</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7EBE157D" wp14:editId="5D4B5139">
                  <wp:extent cx="180975" cy="180975"/>
                  <wp:effectExtent l="0" t="0" r="0" b="0"/>
                  <wp:docPr id="6279886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Pr>
                <w:rFonts w:eastAsia="Garamond"/>
                <w:sz w:val="18"/>
                <w:szCs w:val="18"/>
              </w:rPr>
              <w:lastRenderedPageBreak/>
              <w:t>D</w:t>
            </w:r>
            <w:r w:rsidRPr="00456456">
              <w:rPr>
                <w:rFonts w:eastAsia="Garamond"/>
                <w:sz w:val="18"/>
                <w:szCs w:val="18"/>
              </w:rPr>
              <w:t>7</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2.641</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2.717</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2D77D871" wp14:editId="69B72DA2">
                  <wp:extent cx="180975" cy="180975"/>
                  <wp:effectExtent l="0" t="0" r="0" b="0"/>
                  <wp:docPr id="13442064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2.457</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2.450</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335E7DBD" wp14:editId="4B0A85FD">
                  <wp:extent cx="180975" cy="180975"/>
                  <wp:effectExtent l="0" t="0" r="0" b="0"/>
                  <wp:docPr id="1406453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2.456</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2.431</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6DC31BF1" wp14:editId="7113CF01">
                  <wp:extent cx="180975" cy="180975"/>
                  <wp:effectExtent l="0" t="0" r="0" b="0"/>
                  <wp:docPr id="1154445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2.333</w:t>
            </w:r>
          </w:p>
        </w:tc>
        <w:tc>
          <w:tcPr>
            <w:tcW w:w="720"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rFonts w:eastAsia="Garamond"/>
                <w:sz w:val="18"/>
                <w:szCs w:val="18"/>
              </w:rPr>
              <w:t>2.591</w:t>
            </w:r>
          </w:p>
        </w:tc>
        <w:tc>
          <w:tcPr>
            <w:tcW w:w="737" w:type="dxa"/>
          </w:tcPr>
          <w:p w:rsidR="00982B41" w:rsidRPr="00456456" w:rsidRDefault="00982B41" w:rsidP="00594C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1FF94D48" wp14:editId="3A1676A2">
                  <wp:extent cx="180975" cy="180975"/>
                  <wp:effectExtent l="0" t="0" r="0" b="0"/>
                  <wp:docPr id="1291021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982B41" w:rsidRPr="00456456" w:rsidTr="00F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982B41" w:rsidRPr="00456456" w:rsidRDefault="00982B41" w:rsidP="00594CCF">
            <w:pPr>
              <w:spacing w:line="240" w:lineRule="auto"/>
              <w:ind w:firstLine="0"/>
              <w:jc w:val="left"/>
              <w:rPr>
                <w:rFonts w:eastAsia="Garamond"/>
                <w:sz w:val="18"/>
                <w:szCs w:val="18"/>
              </w:rPr>
            </w:pPr>
            <w:r w:rsidRPr="00456456">
              <w:rPr>
                <w:rFonts w:eastAsia="Garamond"/>
                <w:sz w:val="18"/>
                <w:szCs w:val="18"/>
              </w:rPr>
              <w:t>D8</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2.839</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2.946</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0AD1F687" wp14:editId="33EB4C12">
                  <wp:extent cx="180975" cy="180975"/>
                  <wp:effectExtent l="0" t="0" r="0" b="0"/>
                  <wp:docPr id="7847518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2.641</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2.694</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64D21CC3" wp14:editId="6BA656F4">
                  <wp:extent cx="180975" cy="180975"/>
                  <wp:effectExtent l="0" t="0" r="0" b="0"/>
                  <wp:docPr id="1131862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2.465</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2.594</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6762C0FB" wp14:editId="52923E37">
                  <wp:extent cx="180975" cy="180975"/>
                  <wp:effectExtent l="0" t="0" r="0" b="0"/>
                  <wp:docPr id="1961412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81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2.385</w:t>
            </w:r>
          </w:p>
        </w:tc>
        <w:tc>
          <w:tcPr>
            <w:tcW w:w="720"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rFonts w:eastAsia="Garamond"/>
                <w:sz w:val="18"/>
                <w:szCs w:val="18"/>
              </w:rPr>
              <w:t>2.676</w:t>
            </w:r>
          </w:p>
        </w:tc>
        <w:tc>
          <w:tcPr>
            <w:tcW w:w="737" w:type="dxa"/>
          </w:tcPr>
          <w:p w:rsidR="00982B41" w:rsidRPr="00456456" w:rsidRDefault="00982B41" w:rsidP="00594CCF">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Garamond"/>
                <w:sz w:val="18"/>
                <w:szCs w:val="18"/>
              </w:rPr>
            </w:pPr>
            <w:r w:rsidRPr="00456456">
              <w:rPr>
                <w:noProof/>
                <w:sz w:val="18"/>
                <w:szCs w:val="18"/>
              </w:rPr>
              <w:drawing>
                <wp:inline distT="0" distB="0" distL="0" distR="0" wp14:anchorId="4F69A670" wp14:editId="2322E417">
                  <wp:extent cx="180975" cy="180975"/>
                  <wp:effectExtent l="0" t="0" r="0" b="0"/>
                  <wp:docPr id="505163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bl>
    <w:p w:rsidR="00982B41" w:rsidRPr="00594CCF" w:rsidRDefault="00982B41" w:rsidP="00594CCF">
      <w:pPr>
        <w:pStyle w:val="Heading2"/>
        <w:rPr>
          <w:rFonts w:eastAsia="Garamond"/>
        </w:rPr>
      </w:pPr>
      <w:bookmarkStart w:id="89" w:name="_Toc2703280"/>
      <w:bookmarkStart w:id="90" w:name="_Toc21953145"/>
      <w:r w:rsidRPr="00594CCF">
        <w:rPr>
          <w:rStyle w:val="Heading2Char"/>
          <w:b/>
          <w:iCs/>
        </w:rPr>
        <w:t>Domain Response by Job Title</w:t>
      </w:r>
      <w:bookmarkEnd w:id="89"/>
      <w:bookmarkEnd w:id="90"/>
      <w:r w:rsidRPr="00594CCF">
        <w:rPr>
          <w:rStyle w:val="Heading2Char"/>
          <w:b/>
          <w:iCs/>
        </w:rPr>
        <w:t xml:space="preserve"> </w:t>
      </w:r>
    </w:p>
    <w:p w:rsidR="00982B41" w:rsidRPr="00500E5E" w:rsidRDefault="00982B41" w:rsidP="00042EAE">
      <w:pPr>
        <w:rPr>
          <w:rFonts w:eastAsia="Garamond"/>
          <w:sz w:val="22"/>
          <w:szCs w:val="22"/>
        </w:rPr>
      </w:pPr>
      <w:r w:rsidRPr="00456456">
        <w:rPr>
          <w:rFonts w:eastAsia="Garamond"/>
          <w:szCs w:val="22"/>
        </w:rPr>
        <w:t>Position</w:t>
      </w:r>
      <w:r>
        <w:rPr>
          <w:rFonts w:eastAsia="Garamond"/>
          <w:szCs w:val="22"/>
        </w:rPr>
        <w:t xml:space="preserve"> classifications</w:t>
      </w:r>
      <w:r w:rsidRPr="00456456">
        <w:rPr>
          <w:rFonts w:eastAsia="Garamond"/>
          <w:szCs w:val="22"/>
        </w:rPr>
        <w:t xml:space="preserve"> for the 2018 Core Competency Assessment </w:t>
      </w:r>
      <w:proofErr w:type="gramStart"/>
      <w:r w:rsidRPr="00456456">
        <w:rPr>
          <w:rFonts w:eastAsia="Garamond"/>
          <w:szCs w:val="22"/>
        </w:rPr>
        <w:t>were modified</w:t>
      </w:r>
      <w:proofErr w:type="gramEnd"/>
      <w:r w:rsidRPr="00456456">
        <w:rPr>
          <w:rFonts w:eastAsia="Garamond"/>
          <w:szCs w:val="22"/>
        </w:rPr>
        <w:t xml:space="preserve"> to more accurately reflect the </w:t>
      </w:r>
      <w:r>
        <w:rPr>
          <w:rFonts w:eastAsia="Garamond"/>
          <w:szCs w:val="22"/>
        </w:rPr>
        <w:t>organizational structure</w:t>
      </w:r>
      <w:r w:rsidRPr="00456456">
        <w:rPr>
          <w:rFonts w:eastAsia="Garamond"/>
          <w:szCs w:val="22"/>
        </w:rPr>
        <w:t xml:space="preserve"> of ACHD. Titles </w:t>
      </w:r>
      <w:proofErr w:type="gramStart"/>
      <w:r w:rsidRPr="00456456">
        <w:rPr>
          <w:rFonts w:eastAsia="Garamond"/>
          <w:szCs w:val="22"/>
        </w:rPr>
        <w:t>were combined</w:t>
      </w:r>
      <w:proofErr w:type="gramEnd"/>
      <w:r w:rsidRPr="00456456">
        <w:rPr>
          <w:rFonts w:eastAsia="Garamond"/>
          <w:szCs w:val="22"/>
        </w:rPr>
        <w:t xml:space="preserve"> in</w:t>
      </w:r>
      <w:r>
        <w:rPr>
          <w:rFonts w:eastAsia="Garamond"/>
          <w:szCs w:val="22"/>
        </w:rPr>
        <w:t>to</w:t>
      </w:r>
      <w:r w:rsidRPr="00456456">
        <w:rPr>
          <w:rFonts w:eastAsia="Garamond"/>
          <w:szCs w:val="22"/>
        </w:rPr>
        <w:t xml:space="preserve"> “</w:t>
      </w:r>
      <w:r w:rsidRPr="00456456">
        <w:rPr>
          <w:rFonts w:eastAsia="Garamond"/>
          <w:b/>
          <w:bCs/>
          <w:szCs w:val="22"/>
        </w:rPr>
        <w:t>Group Titles</w:t>
      </w:r>
      <w:r w:rsidRPr="00456456">
        <w:rPr>
          <w:rFonts w:eastAsia="Garamond"/>
          <w:szCs w:val="22"/>
        </w:rPr>
        <w:t xml:space="preserve">,” to allow for a comparison of both survey years due to differences in organizational structure between 2014 and 2018, respectively. </w:t>
      </w:r>
    </w:p>
    <w:tbl>
      <w:tblPr>
        <w:tblStyle w:val="TableGrid"/>
        <w:tblW w:w="4519" w:type="pct"/>
        <w:tblLook w:val="04A0" w:firstRow="1" w:lastRow="0" w:firstColumn="1" w:lastColumn="0" w:noHBand="0" w:noVBand="1"/>
      </w:tblPr>
      <w:tblGrid>
        <w:gridCol w:w="1344"/>
        <w:gridCol w:w="223"/>
        <w:gridCol w:w="1548"/>
        <w:gridCol w:w="223"/>
        <w:gridCol w:w="3056"/>
        <w:gridCol w:w="235"/>
        <w:gridCol w:w="1831"/>
      </w:tblGrid>
      <w:tr w:rsidR="00982B41" w:rsidRPr="00456456" w:rsidTr="00042EAE">
        <w:tc>
          <w:tcPr>
            <w:tcW w:w="794" w:type="pct"/>
            <w:tcBorders>
              <w:top w:val="nil"/>
              <w:left w:val="nil"/>
              <w:bottom w:val="single" w:sz="4" w:space="0" w:color="auto"/>
              <w:right w:val="nil"/>
            </w:tcBorders>
          </w:tcPr>
          <w:p w:rsidR="00982B41" w:rsidRPr="00456456" w:rsidRDefault="00982B41" w:rsidP="00042EAE">
            <w:pPr>
              <w:spacing w:line="240" w:lineRule="auto"/>
              <w:ind w:firstLine="0"/>
              <w:jc w:val="center"/>
              <w:rPr>
                <w:rFonts w:eastAsia="Garamond"/>
                <w:sz w:val="20"/>
                <w:szCs w:val="20"/>
              </w:rPr>
            </w:pPr>
            <w:r w:rsidRPr="00456456">
              <w:rPr>
                <w:rFonts w:eastAsia="Garamond"/>
                <w:b/>
                <w:bCs/>
                <w:sz w:val="20"/>
                <w:szCs w:val="20"/>
              </w:rPr>
              <w:t>2014</w:t>
            </w:r>
            <w:r>
              <w:rPr>
                <w:rFonts w:eastAsia="Garamond"/>
                <w:b/>
                <w:bCs/>
                <w:sz w:val="20"/>
                <w:szCs w:val="20"/>
              </w:rPr>
              <w:t xml:space="preserve"> Titles</w:t>
            </w:r>
          </w:p>
        </w:tc>
        <w:tc>
          <w:tcPr>
            <w:tcW w:w="132" w:type="pct"/>
            <w:tcBorders>
              <w:top w:val="nil"/>
              <w:left w:val="nil"/>
              <w:bottom w:val="nil"/>
              <w:right w:val="nil"/>
            </w:tcBorders>
          </w:tcPr>
          <w:p w:rsidR="00982B41" w:rsidRPr="00456456" w:rsidRDefault="00982B41" w:rsidP="00042EAE">
            <w:pPr>
              <w:spacing w:line="240" w:lineRule="auto"/>
              <w:jc w:val="center"/>
              <w:rPr>
                <w:rFonts w:eastAsia="Garamond"/>
                <w:b/>
                <w:bCs/>
                <w:sz w:val="20"/>
                <w:szCs w:val="20"/>
              </w:rPr>
            </w:pPr>
          </w:p>
        </w:tc>
        <w:tc>
          <w:tcPr>
            <w:tcW w:w="915" w:type="pct"/>
            <w:tcBorders>
              <w:top w:val="nil"/>
              <w:left w:val="nil"/>
              <w:bottom w:val="single" w:sz="4" w:space="0" w:color="auto"/>
              <w:right w:val="nil"/>
            </w:tcBorders>
          </w:tcPr>
          <w:p w:rsidR="00982B41" w:rsidRPr="00456456" w:rsidRDefault="00982B41" w:rsidP="00042EAE">
            <w:pPr>
              <w:spacing w:line="240" w:lineRule="auto"/>
              <w:ind w:firstLine="0"/>
              <w:jc w:val="center"/>
              <w:rPr>
                <w:rFonts w:eastAsia="Garamond"/>
                <w:sz w:val="20"/>
                <w:szCs w:val="20"/>
              </w:rPr>
            </w:pPr>
            <w:r w:rsidRPr="00456456">
              <w:rPr>
                <w:rFonts w:eastAsia="Garamond"/>
                <w:b/>
                <w:bCs/>
                <w:sz w:val="20"/>
                <w:szCs w:val="20"/>
              </w:rPr>
              <w:t>2018</w:t>
            </w:r>
            <w:r>
              <w:rPr>
                <w:rFonts w:eastAsia="Garamond"/>
                <w:b/>
                <w:bCs/>
                <w:sz w:val="20"/>
                <w:szCs w:val="20"/>
              </w:rPr>
              <w:t xml:space="preserve"> Title</w:t>
            </w:r>
          </w:p>
        </w:tc>
        <w:tc>
          <w:tcPr>
            <w:tcW w:w="132" w:type="pct"/>
            <w:tcBorders>
              <w:top w:val="nil"/>
              <w:left w:val="nil"/>
              <w:bottom w:val="nil"/>
              <w:right w:val="nil"/>
            </w:tcBorders>
          </w:tcPr>
          <w:p w:rsidR="00982B41" w:rsidRPr="00456456" w:rsidRDefault="00982B41" w:rsidP="00042EAE">
            <w:pPr>
              <w:spacing w:line="240" w:lineRule="auto"/>
              <w:jc w:val="center"/>
              <w:rPr>
                <w:rFonts w:eastAsia="Garamond"/>
                <w:b/>
                <w:bCs/>
                <w:sz w:val="20"/>
                <w:szCs w:val="20"/>
              </w:rPr>
            </w:pPr>
          </w:p>
        </w:tc>
        <w:tc>
          <w:tcPr>
            <w:tcW w:w="1806" w:type="pct"/>
            <w:tcBorders>
              <w:top w:val="nil"/>
              <w:left w:val="nil"/>
              <w:bottom w:val="single" w:sz="4" w:space="0" w:color="auto"/>
              <w:right w:val="nil"/>
            </w:tcBorders>
          </w:tcPr>
          <w:p w:rsidR="00982B41" w:rsidRPr="00456456" w:rsidRDefault="00982B41" w:rsidP="00042EAE">
            <w:pPr>
              <w:spacing w:line="240" w:lineRule="auto"/>
              <w:ind w:firstLine="0"/>
              <w:jc w:val="center"/>
              <w:rPr>
                <w:rFonts w:eastAsia="Garamond"/>
                <w:sz w:val="20"/>
                <w:szCs w:val="20"/>
              </w:rPr>
            </w:pPr>
            <w:r>
              <w:rPr>
                <w:rFonts w:eastAsia="Garamond"/>
                <w:b/>
                <w:bCs/>
                <w:sz w:val="20"/>
                <w:szCs w:val="20"/>
              </w:rPr>
              <w:t xml:space="preserve">Group </w:t>
            </w:r>
            <w:r w:rsidRPr="00456456">
              <w:rPr>
                <w:rFonts w:eastAsia="Garamond"/>
                <w:b/>
                <w:bCs/>
                <w:sz w:val="20"/>
                <w:szCs w:val="20"/>
              </w:rPr>
              <w:t>Titles</w:t>
            </w:r>
          </w:p>
        </w:tc>
        <w:tc>
          <w:tcPr>
            <w:tcW w:w="139" w:type="pct"/>
            <w:tcBorders>
              <w:top w:val="nil"/>
              <w:left w:val="nil"/>
              <w:bottom w:val="nil"/>
              <w:right w:val="nil"/>
            </w:tcBorders>
          </w:tcPr>
          <w:p w:rsidR="00982B41" w:rsidRPr="00456456" w:rsidRDefault="00982B41" w:rsidP="00042EAE">
            <w:pPr>
              <w:spacing w:line="240" w:lineRule="auto"/>
              <w:jc w:val="center"/>
              <w:rPr>
                <w:rFonts w:eastAsia="Garamond"/>
                <w:b/>
                <w:bCs/>
                <w:sz w:val="20"/>
                <w:szCs w:val="20"/>
              </w:rPr>
            </w:pPr>
          </w:p>
        </w:tc>
        <w:tc>
          <w:tcPr>
            <w:tcW w:w="1082" w:type="pct"/>
            <w:tcBorders>
              <w:top w:val="nil"/>
              <w:left w:val="nil"/>
              <w:bottom w:val="single" w:sz="4" w:space="0" w:color="auto"/>
              <w:right w:val="nil"/>
            </w:tcBorders>
          </w:tcPr>
          <w:p w:rsidR="00982B41" w:rsidRPr="00456456" w:rsidRDefault="00982B41" w:rsidP="00042EAE">
            <w:pPr>
              <w:spacing w:line="240" w:lineRule="auto"/>
              <w:ind w:firstLine="0"/>
              <w:jc w:val="center"/>
              <w:rPr>
                <w:rFonts w:eastAsia="Garamond"/>
                <w:sz w:val="20"/>
                <w:szCs w:val="20"/>
              </w:rPr>
            </w:pPr>
            <w:r w:rsidRPr="00456456">
              <w:rPr>
                <w:rFonts w:eastAsia="Garamond"/>
                <w:b/>
                <w:bCs/>
                <w:sz w:val="20"/>
                <w:szCs w:val="20"/>
              </w:rPr>
              <w:t>Abbreviation</w:t>
            </w:r>
          </w:p>
        </w:tc>
      </w:tr>
      <w:tr w:rsidR="00982B41" w:rsidRPr="00456456" w:rsidTr="00042EAE">
        <w:tc>
          <w:tcPr>
            <w:tcW w:w="79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Administrator</w:t>
            </w:r>
          </w:p>
        </w:tc>
        <w:tc>
          <w:tcPr>
            <w:tcW w:w="132" w:type="pct"/>
            <w:vMerge w:val="restart"/>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Administrator</w:t>
            </w:r>
          </w:p>
        </w:tc>
        <w:tc>
          <w:tcPr>
            <w:tcW w:w="132" w:type="pct"/>
            <w:vMerge w:val="restart"/>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Administrator and Supervisor</w:t>
            </w:r>
          </w:p>
        </w:tc>
        <w:tc>
          <w:tcPr>
            <w:tcW w:w="139" w:type="pct"/>
            <w:vMerge w:val="restart"/>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b/>
                <w:bCs/>
                <w:i/>
                <w:iCs/>
                <w:sz w:val="20"/>
                <w:szCs w:val="20"/>
              </w:rPr>
              <w:t>A&amp;S</w:t>
            </w:r>
          </w:p>
        </w:tc>
      </w:tr>
      <w:tr w:rsidR="00982B41" w:rsidRPr="00456456" w:rsidTr="00042EAE">
        <w:tc>
          <w:tcPr>
            <w:tcW w:w="7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Clinical/ Technical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Clerical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Clerical, technical, trades</w:t>
            </w:r>
          </w:p>
        </w:tc>
        <w:tc>
          <w:tcPr>
            <w:tcW w:w="139"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b/>
                <w:bCs/>
                <w:i/>
                <w:iCs/>
                <w:sz w:val="20"/>
                <w:szCs w:val="20"/>
              </w:rPr>
              <w:t>CTT</w:t>
            </w:r>
          </w:p>
        </w:tc>
      </w:tr>
      <w:tr w:rsidR="00982B41" w:rsidRPr="00456456" w:rsidTr="00042EAE">
        <w:tc>
          <w:tcPr>
            <w:tcW w:w="79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Deputy Director/ Program Chief</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 xml:space="preserve">Director, Deputy </w:t>
            </w:r>
            <w:r w:rsidRPr="00456456">
              <w:rPr>
                <w:rFonts w:eastAsia="Garamond"/>
                <w:sz w:val="20"/>
                <w:szCs w:val="20"/>
                <w:shd w:val="clear" w:color="auto" w:fill="C5E0B3" w:themeFill="accent6" w:themeFillTint="66"/>
              </w:rPr>
              <w:t>Director, Senior</w:t>
            </w:r>
            <w:r w:rsidRPr="00456456">
              <w:rPr>
                <w:rFonts w:eastAsia="Garamond"/>
                <w:sz w:val="20"/>
                <w:szCs w:val="20"/>
              </w:rPr>
              <w:t xml:space="preserve"> Leadership</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Professional</w:t>
            </w:r>
          </w:p>
        </w:tc>
        <w:tc>
          <w:tcPr>
            <w:tcW w:w="139"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b/>
                <w:bCs/>
                <w:i/>
                <w:iCs/>
                <w:sz w:val="20"/>
                <w:szCs w:val="20"/>
              </w:rPr>
              <w:t>Prof</w:t>
            </w:r>
          </w:p>
        </w:tc>
      </w:tr>
      <w:tr w:rsidR="00982B41" w:rsidRPr="00456456" w:rsidTr="00042EAE">
        <w:tc>
          <w:tcPr>
            <w:tcW w:w="7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Driver</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Professional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Program Manager, Director, Dep Director, Senior Leadership</w:t>
            </w:r>
          </w:p>
        </w:tc>
        <w:tc>
          <w:tcPr>
            <w:tcW w:w="139"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042EAE">
            <w:pPr>
              <w:spacing w:line="240" w:lineRule="auto"/>
              <w:ind w:firstLine="0"/>
              <w:jc w:val="center"/>
              <w:rPr>
                <w:rFonts w:eastAsia="Garamond"/>
                <w:sz w:val="20"/>
                <w:szCs w:val="20"/>
              </w:rPr>
            </w:pPr>
            <w:proofErr w:type="spellStart"/>
            <w:r w:rsidRPr="00456456">
              <w:rPr>
                <w:rFonts w:eastAsia="Garamond"/>
                <w:b/>
                <w:bCs/>
                <w:i/>
                <w:iCs/>
                <w:sz w:val="20"/>
                <w:szCs w:val="20"/>
              </w:rPr>
              <w:t>Mgt</w:t>
            </w:r>
            <w:proofErr w:type="spellEnd"/>
            <w:r w:rsidRPr="00456456">
              <w:rPr>
                <w:rFonts w:eastAsia="Garamond"/>
                <w:b/>
                <w:bCs/>
                <w:i/>
                <w:iCs/>
                <w:sz w:val="20"/>
                <w:szCs w:val="20"/>
              </w:rPr>
              <w:t>, SL</w:t>
            </w:r>
          </w:p>
        </w:tc>
      </w:tr>
      <w:tr w:rsidR="00982B41" w:rsidRPr="00456456" w:rsidTr="00042EAE">
        <w:tc>
          <w:tcPr>
            <w:tcW w:w="794"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Professional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Program Manager</w:t>
            </w:r>
          </w:p>
        </w:tc>
        <w:tc>
          <w:tcPr>
            <w:tcW w:w="132" w:type="pct"/>
            <w:vMerge/>
            <w:tcBorders>
              <w:top w:val="nil"/>
              <w:left w:val="single" w:sz="4" w:space="0" w:color="auto"/>
              <w:bottom w:val="nil"/>
              <w:right w:val="nil"/>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single" w:sz="4" w:space="0" w:color="auto"/>
              <w:left w:val="nil"/>
              <w:bottom w:val="nil"/>
              <w:right w:val="nil"/>
            </w:tcBorders>
            <w:vAlign w:val="center"/>
          </w:tcPr>
          <w:p w:rsidR="00982B41" w:rsidRPr="00456456" w:rsidRDefault="00982B41" w:rsidP="00042EAE">
            <w:pPr>
              <w:spacing w:line="240" w:lineRule="auto"/>
              <w:jc w:val="center"/>
              <w:rPr>
                <w:rFonts w:eastAsia="Garamond"/>
                <w:sz w:val="20"/>
                <w:szCs w:val="20"/>
              </w:rPr>
            </w:pPr>
          </w:p>
        </w:tc>
        <w:tc>
          <w:tcPr>
            <w:tcW w:w="139" w:type="pct"/>
            <w:tcBorders>
              <w:top w:val="nil"/>
              <w:left w:val="nil"/>
              <w:bottom w:val="nil"/>
              <w:right w:val="nil"/>
            </w:tcBorders>
          </w:tcPr>
          <w:p w:rsidR="00982B41" w:rsidRPr="00456456" w:rsidRDefault="00982B41" w:rsidP="00042EAE">
            <w:pPr>
              <w:spacing w:line="240" w:lineRule="auto"/>
              <w:jc w:val="center"/>
              <w:rPr>
                <w:rFonts w:eastAsia="Garamond"/>
                <w:sz w:val="20"/>
                <w:szCs w:val="20"/>
              </w:rPr>
            </w:pPr>
          </w:p>
        </w:tc>
        <w:tc>
          <w:tcPr>
            <w:tcW w:w="1082" w:type="pct"/>
            <w:tcBorders>
              <w:top w:val="single" w:sz="4" w:space="0" w:color="auto"/>
              <w:left w:val="nil"/>
              <w:bottom w:val="nil"/>
              <w:right w:val="nil"/>
            </w:tcBorders>
            <w:vAlign w:val="center"/>
          </w:tcPr>
          <w:p w:rsidR="00982B41" w:rsidRPr="00456456" w:rsidRDefault="00982B41" w:rsidP="00042EAE">
            <w:pPr>
              <w:spacing w:line="240" w:lineRule="auto"/>
              <w:jc w:val="center"/>
              <w:rPr>
                <w:rFonts w:eastAsia="Garamond"/>
                <w:sz w:val="20"/>
                <w:szCs w:val="20"/>
              </w:rPr>
            </w:pPr>
          </w:p>
        </w:tc>
      </w:tr>
      <w:tr w:rsidR="00982B41" w:rsidRPr="00456456" w:rsidTr="00042EAE">
        <w:tc>
          <w:tcPr>
            <w:tcW w:w="794" w:type="pct"/>
            <w:tcBorders>
              <w:top w:val="single" w:sz="4" w:space="0" w:color="auto"/>
              <w:left w:val="nil"/>
              <w:bottom w:val="nil"/>
              <w:right w:val="nil"/>
            </w:tcBorders>
          </w:tcPr>
          <w:p w:rsidR="00982B41" w:rsidRPr="00456456" w:rsidRDefault="00982B41" w:rsidP="00042EAE">
            <w:pPr>
              <w:spacing w:line="240" w:lineRule="auto"/>
              <w:jc w:val="center"/>
              <w:rPr>
                <w:rFonts w:eastAsia="Garamond"/>
                <w:sz w:val="20"/>
                <w:szCs w:val="20"/>
              </w:rPr>
            </w:pPr>
          </w:p>
        </w:tc>
        <w:tc>
          <w:tcPr>
            <w:tcW w:w="132" w:type="pct"/>
            <w:vMerge/>
            <w:tcBorders>
              <w:top w:val="nil"/>
              <w:left w:val="nil"/>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Supervisor</w:t>
            </w:r>
          </w:p>
        </w:tc>
        <w:tc>
          <w:tcPr>
            <w:tcW w:w="132" w:type="pct"/>
            <w:vMerge/>
            <w:tcBorders>
              <w:top w:val="nil"/>
              <w:left w:val="single" w:sz="4" w:space="0" w:color="auto"/>
              <w:bottom w:val="nil"/>
              <w:right w:val="nil"/>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nil"/>
              <w:left w:val="nil"/>
              <w:bottom w:val="nil"/>
              <w:right w:val="nil"/>
            </w:tcBorders>
          </w:tcPr>
          <w:p w:rsidR="00982B41" w:rsidRPr="00456456" w:rsidRDefault="00982B41" w:rsidP="00042EAE">
            <w:pPr>
              <w:spacing w:line="240" w:lineRule="auto"/>
              <w:jc w:val="center"/>
              <w:rPr>
                <w:rFonts w:eastAsia="Garamond"/>
                <w:sz w:val="20"/>
                <w:szCs w:val="20"/>
              </w:rPr>
            </w:pPr>
          </w:p>
        </w:tc>
        <w:tc>
          <w:tcPr>
            <w:tcW w:w="139" w:type="pct"/>
            <w:tcBorders>
              <w:top w:val="nil"/>
              <w:left w:val="nil"/>
              <w:bottom w:val="nil"/>
              <w:right w:val="nil"/>
            </w:tcBorders>
          </w:tcPr>
          <w:p w:rsidR="00982B41" w:rsidRPr="00456456" w:rsidRDefault="00982B41" w:rsidP="00042EAE">
            <w:pPr>
              <w:spacing w:line="240" w:lineRule="auto"/>
              <w:jc w:val="center"/>
              <w:rPr>
                <w:rFonts w:eastAsia="Garamond"/>
                <w:sz w:val="20"/>
                <w:szCs w:val="20"/>
              </w:rPr>
            </w:pPr>
          </w:p>
        </w:tc>
        <w:tc>
          <w:tcPr>
            <w:tcW w:w="1082" w:type="pct"/>
            <w:tcBorders>
              <w:top w:val="nil"/>
              <w:left w:val="nil"/>
              <w:bottom w:val="nil"/>
              <w:right w:val="nil"/>
            </w:tcBorders>
          </w:tcPr>
          <w:p w:rsidR="00982B41" w:rsidRPr="00456456" w:rsidRDefault="00982B41" w:rsidP="00042EAE">
            <w:pPr>
              <w:spacing w:line="240" w:lineRule="auto"/>
              <w:jc w:val="center"/>
              <w:rPr>
                <w:rFonts w:eastAsia="Garamond"/>
                <w:sz w:val="20"/>
                <w:szCs w:val="20"/>
              </w:rPr>
            </w:pPr>
          </w:p>
        </w:tc>
      </w:tr>
      <w:tr w:rsidR="00982B41" w:rsidRPr="00456456" w:rsidTr="00042EAE">
        <w:tc>
          <w:tcPr>
            <w:tcW w:w="794" w:type="pct"/>
            <w:tcBorders>
              <w:top w:val="nil"/>
              <w:left w:val="nil"/>
              <w:bottom w:val="nil"/>
              <w:right w:val="nil"/>
            </w:tcBorders>
          </w:tcPr>
          <w:p w:rsidR="00982B41" w:rsidRPr="00456456" w:rsidRDefault="00982B41" w:rsidP="00042EAE">
            <w:pPr>
              <w:spacing w:line="240" w:lineRule="auto"/>
              <w:jc w:val="center"/>
              <w:rPr>
                <w:rFonts w:eastAsia="Garamond"/>
                <w:sz w:val="20"/>
                <w:szCs w:val="20"/>
              </w:rPr>
            </w:pPr>
          </w:p>
        </w:tc>
        <w:tc>
          <w:tcPr>
            <w:tcW w:w="132" w:type="pct"/>
            <w:vMerge/>
            <w:tcBorders>
              <w:top w:val="nil"/>
              <w:left w:val="nil"/>
              <w:bottom w:val="nil"/>
              <w:right w:val="single" w:sz="4" w:space="0" w:color="auto"/>
            </w:tcBorders>
            <w:shd w:val="clear" w:color="auto" w:fill="auto"/>
          </w:tcPr>
          <w:p w:rsidR="00982B41" w:rsidRPr="00456456" w:rsidRDefault="00982B41" w:rsidP="00042EAE">
            <w:pPr>
              <w:spacing w:line="240" w:lineRule="auto"/>
              <w:jc w:val="center"/>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82B41" w:rsidRPr="00456456" w:rsidRDefault="00982B41" w:rsidP="00042EAE">
            <w:pPr>
              <w:spacing w:line="240" w:lineRule="auto"/>
              <w:ind w:firstLine="0"/>
              <w:jc w:val="center"/>
              <w:rPr>
                <w:rFonts w:eastAsia="Garamond"/>
                <w:sz w:val="20"/>
                <w:szCs w:val="20"/>
              </w:rPr>
            </w:pPr>
            <w:r w:rsidRPr="00456456">
              <w:rPr>
                <w:rFonts w:eastAsia="Garamond"/>
                <w:sz w:val="20"/>
                <w:szCs w:val="20"/>
              </w:rPr>
              <w:t>Technical or Trades</w:t>
            </w:r>
          </w:p>
        </w:tc>
        <w:tc>
          <w:tcPr>
            <w:tcW w:w="132" w:type="pct"/>
            <w:vMerge/>
            <w:tcBorders>
              <w:top w:val="nil"/>
              <w:left w:val="single" w:sz="4" w:space="0" w:color="auto"/>
              <w:bottom w:val="nil"/>
              <w:right w:val="nil"/>
            </w:tcBorders>
            <w:shd w:val="clear" w:color="auto" w:fill="auto"/>
          </w:tcPr>
          <w:p w:rsidR="00982B41" w:rsidRPr="00456456" w:rsidRDefault="00982B41" w:rsidP="00042EAE">
            <w:pPr>
              <w:spacing w:line="240" w:lineRule="auto"/>
              <w:jc w:val="center"/>
              <w:rPr>
                <w:rFonts w:eastAsia="Garamond"/>
                <w:sz w:val="20"/>
                <w:szCs w:val="20"/>
              </w:rPr>
            </w:pPr>
          </w:p>
        </w:tc>
        <w:tc>
          <w:tcPr>
            <w:tcW w:w="1806" w:type="pct"/>
            <w:tcBorders>
              <w:top w:val="nil"/>
              <w:left w:val="nil"/>
              <w:bottom w:val="nil"/>
              <w:right w:val="nil"/>
            </w:tcBorders>
          </w:tcPr>
          <w:p w:rsidR="00982B41" w:rsidRPr="00456456" w:rsidRDefault="00982B41" w:rsidP="00042EAE">
            <w:pPr>
              <w:spacing w:line="240" w:lineRule="auto"/>
              <w:jc w:val="center"/>
              <w:rPr>
                <w:rFonts w:eastAsia="Garamond"/>
                <w:sz w:val="20"/>
                <w:szCs w:val="20"/>
              </w:rPr>
            </w:pPr>
          </w:p>
        </w:tc>
        <w:tc>
          <w:tcPr>
            <w:tcW w:w="139" w:type="pct"/>
            <w:tcBorders>
              <w:top w:val="nil"/>
              <w:left w:val="nil"/>
              <w:bottom w:val="nil"/>
              <w:right w:val="nil"/>
            </w:tcBorders>
          </w:tcPr>
          <w:p w:rsidR="00982B41" w:rsidRPr="00456456" w:rsidRDefault="00982B41" w:rsidP="00042EAE">
            <w:pPr>
              <w:keepNext/>
              <w:spacing w:line="240" w:lineRule="auto"/>
              <w:jc w:val="center"/>
              <w:rPr>
                <w:rFonts w:eastAsia="Garamond"/>
                <w:sz w:val="20"/>
                <w:szCs w:val="20"/>
              </w:rPr>
            </w:pPr>
          </w:p>
        </w:tc>
        <w:tc>
          <w:tcPr>
            <w:tcW w:w="1082" w:type="pct"/>
            <w:tcBorders>
              <w:top w:val="nil"/>
              <w:left w:val="nil"/>
              <w:bottom w:val="nil"/>
              <w:right w:val="nil"/>
            </w:tcBorders>
          </w:tcPr>
          <w:p w:rsidR="00982B41" w:rsidRPr="00456456" w:rsidRDefault="00982B41" w:rsidP="00042EAE">
            <w:pPr>
              <w:keepNext/>
              <w:spacing w:line="240" w:lineRule="auto"/>
              <w:jc w:val="center"/>
              <w:rPr>
                <w:rFonts w:eastAsia="Garamond"/>
                <w:sz w:val="20"/>
                <w:szCs w:val="20"/>
              </w:rPr>
            </w:pPr>
          </w:p>
        </w:tc>
      </w:tr>
    </w:tbl>
    <w:p w:rsidR="00982B41" w:rsidRPr="00500E5E" w:rsidRDefault="00982B41" w:rsidP="00982B41">
      <w:pPr>
        <w:pStyle w:val="Caption"/>
      </w:pPr>
    </w:p>
    <w:p w:rsidR="006B1F48" w:rsidRDefault="00982B41" w:rsidP="006B1F48">
      <w:pPr>
        <w:pStyle w:val="Caption"/>
        <w:rPr>
          <w:rFonts w:eastAsia="Garamond"/>
          <w:sz w:val="22"/>
          <w:szCs w:val="22"/>
        </w:rPr>
      </w:pPr>
      <w:bookmarkStart w:id="91" w:name="_Toc4328487"/>
      <w:bookmarkStart w:id="92" w:name="_Toc21953175"/>
      <w:r w:rsidRPr="00500E5E">
        <w:t xml:space="preserve">Figure </w:t>
      </w:r>
      <w:r>
        <w:fldChar w:fldCharType="begin"/>
      </w:r>
      <w:r>
        <w:instrText xml:space="preserve"> SEQ Figure \* ARABIC </w:instrText>
      </w:r>
      <w:r>
        <w:fldChar w:fldCharType="separate"/>
      </w:r>
      <w:r w:rsidR="006B1F48">
        <w:t>7</w:t>
      </w:r>
      <w:r>
        <w:fldChar w:fldCharType="end"/>
      </w:r>
      <w:r w:rsidRPr="00500E5E">
        <w:t xml:space="preserve"> ACHD Job Title Crosswalk</w:t>
      </w:r>
      <w:bookmarkStart w:id="93" w:name="_Toc4328525"/>
      <w:bookmarkEnd w:id="91"/>
      <w:bookmarkEnd w:id="92"/>
    </w:p>
    <w:p w:rsidR="00982B41" w:rsidRPr="006B1F48" w:rsidRDefault="00982B41" w:rsidP="006B1F48">
      <w:pPr>
        <w:pStyle w:val="Caption"/>
        <w:rPr>
          <w:rFonts w:eastAsia="Garamond"/>
          <w:sz w:val="22"/>
          <w:szCs w:val="22"/>
        </w:rPr>
      </w:pPr>
      <w:bookmarkStart w:id="94" w:name="_Toc21953168"/>
      <w:r w:rsidRPr="00652EDB">
        <w:t xml:space="preserve">Table </w:t>
      </w:r>
      <w:r>
        <w:fldChar w:fldCharType="begin"/>
      </w:r>
      <w:r>
        <w:instrText xml:space="preserve"> SEQ Table \* ARABIC </w:instrText>
      </w:r>
      <w:r>
        <w:fldChar w:fldCharType="separate"/>
      </w:r>
      <w:r w:rsidR="00042EAE">
        <w:t>14</w:t>
      </w:r>
      <w:r>
        <w:fldChar w:fldCharType="end"/>
      </w:r>
      <w:r w:rsidRPr="00500E5E">
        <w:t xml:space="preserve"> Overall Domain Reponses by Job Title</w:t>
      </w:r>
      <w:bookmarkEnd w:id="93"/>
      <w:bookmarkEnd w:id="94"/>
    </w:p>
    <w:p w:rsidR="0040135A" w:rsidRDefault="0040135A" w:rsidP="0040135A"/>
    <w:tbl>
      <w:tblPr>
        <w:tblStyle w:val="PlainTable5"/>
        <w:tblW w:w="9972" w:type="dxa"/>
        <w:tblLayout w:type="fixed"/>
        <w:tblLook w:val="04A0" w:firstRow="1" w:lastRow="0" w:firstColumn="1" w:lastColumn="0" w:noHBand="0" w:noVBand="1"/>
      </w:tblPr>
      <w:tblGrid>
        <w:gridCol w:w="1530"/>
        <w:gridCol w:w="677"/>
        <w:gridCol w:w="677"/>
        <w:gridCol w:w="739"/>
        <w:gridCol w:w="677"/>
        <w:gridCol w:w="677"/>
        <w:gridCol w:w="739"/>
        <w:gridCol w:w="677"/>
        <w:gridCol w:w="677"/>
        <w:gridCol w:w="739"/>
        <w:gridCol w:w="712"/>
        <w:gridCol w:w="712"/>
        <w:gridCol w:w="739"/>
      </w:tblGrid>
      <w:tr w:rsidR="0040135A" w:rsidRPr="0040135A" w:rsidTr="004013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rsidR="0040135A" w:rsidRPr="0040135A" w:rsidRDefault="0040135A" w:rsidP="0040135A">
            <w:pPr>
              <w:spacing w:line="240" w:lineRule="auto"/>
              <w:ind w:firstLine="75"/>
              <w:rPr>
                <w:rFonts w:ascii="Times New Roman" w:eastAsia="Garamond" w:hAnsi="Times New Roman" w:cs="Times New Roman"/>
                <w:sz w:val="20"/>
                <w:szCs w:val="20"/>
              </w:rPr>
            </w:pPr>
          </w:p>
        </w:tc>
        <w:tc>
          <w:tcPr>
            <w:tcW w:w="677" w:type="dxa"/>
          </w:tcPr>
          <w:p w:rsidR="0040135A" w:rsidRPr="0040135A" w:rsidRDefault="0040135A" w:rsidP="0040135A">
            <w:pPr>
              <w:spacing w:line="240" w:lineRule="auto"/>
              <w:ind w:hanging="194"/>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2014</w:t>
            </w:r>
          </w:p>
        </w:tc>
        <w:tc>
          <w:tcPr>
            <w:tcW w:w="677" w:type="dxa"/>
          </w:tcPr>
          <w:p w:rsidR="0040135A" w:rsidRPr="0040135A" w:rsidRDefault="0040135A" w:rsidP="0040135A">
            <w:pPr>
              <w:spacing w:line="240" w:lineRule="auto"/>
              <w:ind w:hanging="150"/>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2018</w:t>
            </w:r>
          </w:p>
        </w:tc>
        <w:tc>
          <w:tcPr>
            <w:tcW w:w="739" w:type="dxa"/>
          </w:tcPr>
          <w:p w:rsidR="0040135A" w:rsidRPr="0040135A" w:rsidRDefault="0040135A" w:rsidP="0040135A">
            <w:pPr>
              <w:spacing w:line="240" w:lineRule="auto"/>
              <w:ind w:firstLine="7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p>
        </w:tc>
        <w:tc>
          <w:tcPr>
            <w:tcW w:w="677" w:type="dxa"/>
          </w:tcPr>
          <w:p w:rsidR="0040135A" w:rsidRPr="0040135A" w:rsidRDefault="0040135A" w:rsidP="0040135A">
            <w:pPr>
              <w:spacing w:line="240" w:lineRule="auto"/>
              <w:ind w:hanging="13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2014</w:t>
            </w:r>
          </w:p>
        </w:tc>
        <w:tc>
          <w:tcPr>
            <w:tcW w:w="677" w:type="dxa"/>
          </w:tcPr>
          <w:p w:rsidR="0040135A" w:rsidRPr="0040135A" w:rsidRDefault="0040135A" w:rsidP="0040135A">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2018</w:t>
            </w:r>
          </w:p>
        </w:tc>
        <w:tc>
          <w:tcPr>
            <w:tcW w:w="739" w:type="dxa"/>
          </w:tcPr>
          <w:p w:rsidR="0040135A" w:rsidRPr="0040135A" w:rsidRDefault="0040135A" w:rsidP="0040135A">
            <w:pPr>
              <w:spacing w:line="240" w:lineRule="auto"/>
              <w:ind w:hanging="4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p>
        </w:tc>
        <w:tc>
          <w:tcPr>
            <w:tcW w:w="677" w:type="dxa"/>
          </w:tcPr>
          <w:p w:rsidR="0040135A" w:rsidRPr="0040135A" w:rsidRDefault="0040135A" w:rsidP="0040135A">
            <w:pPr>
              <w:spacing w:line="240" w:lineRule="auto"/>
              <w:ind w:hanging="4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2014</w:t>
            </w:r>
          </w:p>
        </w:tc>
        <w:tc>
          <w:tcPr>
            <w:tcW w:w="677" w:type="dxa"/>
          </w:tcPr>
          <w:p w:rsidR="0040135A" w:rsidRPr="0040135A" w:rsidRDefault="0040135A" w:rsidP="0040135A">
            <w:pPr>
              <w:spacing w:line="240" w:lineRule="auto"/>
              <w:ind w:hanging="1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2018</w:t>
            </w:r>
          </w:p>
        </w:tc>
        <w:tc>
          <w:tcPr>
            <w:tcW w:w="739" w:type="dxa"/>
          </w:tcPr>
          <w:p w:rsidR="0040135A" w:rsidRPr="0040135A" w:rsidRDefault="0040135A" w:rsidP="0040135A">
            <w:pPr>
              <w:spacing w:line="240" w:lineRule="auto"/>
              <w:ind w:firstLine="1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p>
        </w:tc>
        <w:tc>
          <w:tcPr>
            <w:tcW w:w="712" w:type="dxa"/>
          </w:tcPr>
          <w:p w:rsidR="0040135A" w:rsidRPr="0040135A" w:rsidRDefault="0040135A" w:rsidP="0040135A">
            <w:pPr>
              <w:spacing w:line="240" w:lineRule="auto"/>
              <w:ind w:hanging="90"/>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2014</w:t>
            </w:r>
          </w:p>
        </w:tc>
        <w:tc>
          <w:tcPr>
            <w:tcW w:w="712" w:type="dxa"/>
          </w:tcPr>
          <w:p w:rsidR="0040135A" w:rsidRPr="0040135A" w:rsidRDefault="0040135A" w:rsidP="0040135A">
            <w:pPr>
              <w:spacing w:line="240" w:lineRule="auto"/>
              <w:ind w:hanging="7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r w:rsidRPr="0040135A">
              <w:rPr>
                <w:rFonts w:ascii="Times New Roman" w:eastAsia="Garamond" w:hAnsi="Times New Roman" w:cs="Times New Roman"/>
                <w:sz w:val="20"/>
                <w:szCs w:val="20"/>
              </w:rPr>
              <w:t>2018</w:t>
            </w:r>
          </w:p>
        </w:tc>
        <w:tc>
          <w:tcPr>
            <w:tcW w:w="739" w:type="dxa"/>
          </w:tcPr>
          <w:p w:rsidR="0040135A" w:rsidRPr="0040135A" w:rsidRDefault="0040135A" w:rsidP="0040135A">
            <w:pPr>
              <w:spacing w:line="240" w:lineRule="auto"/>
              <w:ind w:firstLine="75"/>
              <w:jc w:val="right"/>
              <w:cnfStyle w:val="100000000000" w:firstRow="1" w:lastRow="0" w:firstColumn="0" w:lastColumn="0" w:oddVBand="0" w:evenVBand="0" w:oddHBand="0" w:evenHBand="0" w:firstRowFirstColumn="0" w:firstRowLastColumn="0" w:lastRowFirstColumn="0" w:lastRowLastColumn="0"/>
              <w:rPr>
                <w:rFonts w:ascii="Times New Roman" w:eastAsia="Garamond" w:hAnsi="Times New Roman" w:cs="Times New Roman"/>
                <w:i w:val="0"/>
                <w:iCs w:val="0"/>
                <w:sz w:val="20"/>
                <w:szCs w:val="20"/>
              </w:rPr>
            </w:pPr>
          </w:p>
        </w:tc>
      </w:tr>
      <w:tr w:rsidR="0040135A" w:rsidRPr="0040135A" w:rsidTr="0040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firstLine="75"/>
              <w:rPr>
                <w:rFonts w:ascii="Times New Roman" w:eastAsia="Garamond" w:hAnsi="Times New Roman" w:cs="Times New Roman"/>
                <w:sz w:val="20"/>
                <w:szCs w:val="20"/>
              </w:rPr>
            </w:pPr>
            <w:r w:rsidRPr="0040135A">
              <w:rPr>
                <w:rFonts w:ascii="Times New Roman" w:eastAsia="Garamond" w:hAnsi="Times New Roman" w:cs="Times New Roman"/>
                <w:sz w:val="20"/>
                <w:szCs w:val="20"/>
              </w:rPr>
              <w:t>Title</w:t>
            </w:r>
          </w:p>
        </w:tc>
        <w:tc>
          <w:tcPr>
            <w:tcW w:w="677" w:type="dxa"/>
          </w:tcPr>
          <w:p w:rsidR="0040135A" w:rsidRPr="0040135A" w:rsidRDefault="0040135A" w:rsidP="0040135A">
            <w:pPr>
              <w:spacing w:line="240" w:lineRule="auto"/>
              <w:ind w:hanging="194"/>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b/>
                <w:bCs/>
                <w:i/>
                <w:iCs/>
                <w:sz w:val="20"/>
                <w:szCs w:val="20"/>
              </w:rPr>
              <w:t>A&amp;S</w:t>
            </w:r>
          </w:p>
        </w:tc>
        <w:tc>
          <w:tcPr>
            <w:tcW w:w="677" w:type="dxa"/>
          </w:tcPr>
          <w:p w:rsidR="0040135A" w:rsidRPr="0040135A" w:rsidRDefault="0040135A" w:rsidP="0040135A">
            <w:pPr>
              <w:spacing w:line="240" w:lineRule="auto"/>
              <w:ind w:hanging="15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b/>
                <w:bCs/>
                <w:i/>
                <w:iCs/>
                <w:sz w:val="20"/>
                <w:szCs w:val="20"/>
              </w:rPr>
              <w:t>A&amp;S</w:t>
            </w:r>
          </w:p>
        </w:tc>
        <w:tc>
          <w:tcPr>
            <w:tcW w:w="739" w:type="dxa"/>
          </w:tcPr>
          <w:p w:rsidR="0040135A" w:rsidRPr="0040135A" w:rsidRDefault="0040135A" w:rsidP="0040135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Trend</w:t>
            </w:r>
          </w:p>
        </w:tc>
        <w:tc>
          <w:tcPr>
            <w:tcW w:w="677" w:type="dxa"/>
          </w:tcPr>
          <w:p w:rsidR="0040135A" w:rsidRPr="0040135A" w:rsidRDefault="0040135A" w:rsidP="0040135A">
            <w:pPr>
              <w:spacing w:line="240" w:lineRule="auto"/>
              <w:ind w:hanging="13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b/>
                <w:bCs/>
                <w:i/>
                <w:iCs/>
                <w:sz w:val="20"/>
                <w:szCs w:val="20"/>
              </w:rPr>
              <w:t>CTT</w:t>
            </w:r>
          </w:p>
        </w:tc>
        <w:tc>
          <w:tcPr>
            <w:tcW w:w="677"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b/>
                <w:bCs/>
                <w:i/>
                <w:iCs/>
                <w:sz w:val="20"/>
                <w:szCs w:val="20"/>
              </w:rPr>
              <w:t>CTT</w:t>
            </w:r>
          </w:p>
        </w:tc>
        <w:tc>
          <w:tcPr>
            <w:tcW w:w="739" w:type="dxa"/>
          </w:tcPr>
          <w:p w:rsidR="0040135A" w:rsidRPr="0040135A" w:rsidRDefault="0040135A" w:rsidP="0040135A">
            <w:pPr>
              <w:spacing w:line="240" w:lineRule="auto"/>
              <w:ind w:hanging="45"/>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Trend</w:t>
            </w:r>
          </w:p>
        </w:tc>
        <w:tc>
          <w:tcPr>
            <w:tcW w:w="677"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b/>
                <w:bCs/>
                <w:i/>
                <w:iCs/>
                <w:sz w:val="20"/>
                <w:szCs w:val="20"/>
              </w:rPr>
              <w:t>Prof</w:t>
            </w:r>
          </w:p>
        </w:tc>
        <w:tc>
          <w:tcPr>
            <w:tcW w:w="677" w:type="dxa"/>
          </w:tcPr>
          <w:p w:rsidR="0040135A" w:rsidRPr="0040135A" w:rsidRDefault="0040135A" w:rsidP="0040135A">
            <w:pPr>
              <w:spacing w:line="240" w:lineRule="auto"/>
              <w:ind w:hanging="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b/>
                <w:bCs/>
                <w:i/>
                <w:iCs/>
                <w:sz w:val="20"/>
                <w:szCs w:val="20"/>
              </w:rPr>
              <w:t>Prof</w:t>
            </w:r>
          </w:p>
        </w:tc>
        <w:tc>
          <w:tcPr>
            <w:tcW w:w="739" w:type="dxa"/>
          </w:tcPr>
          <w:p w:rsidR="0040135A" w:rsidRPr="0040135A" w:rsidRDefault="0040135A" w:rsidP="0040135A">
            <w:pPr>
              <w:spacing w:line="240" w:lineRule="auto"/>
              <w:ind w:firstLine="15"/>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Trend</w:t>
            </w:r>
          </w:p>
        </w:tc>
        <w:tc>
          <w:tcPr>
            <w:tcW w:w="712" w:type="dxa"/>
          </w:tcPr>
          <w:p w:rsidR="0040135A" w:rsidRPr="0040135A" w:rsidRDefault="0040135A" w:rsidP="0040135A">
            <w:pPr>
              <w:spacing w:line="240" w:lineRule="auto"/>
              <w:ind w:hanging="9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proofErr w:type="spellStart"/>
            <w:r w:rsidRPr="0040135A">
              <w:rPr>
                <w:rFonts w:ascii="Times New Roman" w:eastAsia="Garamond" w:hAnsi="Times New Roman" w:cs="Times New Roman"/>
                <w:b/>
                <w:bCs/>
                <w:i/>
                <w:iCs/>
                <w:sz w:val="20"/>
                <w:szCs w:val="20"/>
              </w:rPr>
              <w:t>Mgt</w:t>
            </w:r>
            <w:proofErr w:type="spellEnd"/>
            <w:r w:rsidRPr="0040135A">
              <w:rPr>
                <w:rFonts w:ascii="Times New Roman" w:eastAsia="Garamond" w:hAnsi="Times New Roman" w:cs="Times New Roman"/>
                <w:b/>
                <w:bCs/>
                <w:i/>
                <w:iCs/>
                <w:sz w:val="20"/>
                <w:szCs w:val="20"/>
              </w:rPr>
              <w:t>, SL</w:t>
            </w:r>
          </w:p>
        </w:tc>
        <w:tc>
          <w:tcPr>
            <w:tcW w:w="712"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proofErr w:type="spellStart"/>
            <w:r w:rsidRPr="0040135A">
              <w:rPr>
                <w:rFonts w:ascii="Times New Roman" w:eastAsia="Garamond" w:hAnsi="Times New Roman" w:cs="Times New Roman"/>
                <w:b/>
                <w:bCs/>
                <w:i/>
                <w:iCs/>
                <w:sz w:val="20"/>
                <w:szCs w:val="20"/>
              </w:rPr>
              <w:t>Mgt</w:t>
            </w:r>
            <w:proofErr w:type="spellEnd"/>
            <w:r w:rsidRPr="0040135A">
              <w:rPr>
                <w:rFonts w:ascii="Times New Roman" w:eastAsia="Garamond" w:hAnsi="Times New Roman" w:cs="Times New Roman"/>
                <w:b/>
                <w:bCs/>
                <w:i/>
                <w:iCs/>
                <w:sz w:val="20"/>
                <w:szCs w:val="20"/>
              </w:rPr>
              <w:t>, SL</w:t>
            </w:r>
          </w:p>
        </w:tc>
        <w:tc>
          <w:tcPr>
            <w:tcW w:w="739"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Trend</w:t>
            </w:r>
          </w:p>
        </w:tc>
      </w:tr>
      <w:tr w:rsidR="0040135A" w:rsidRPr="0040135A" w:rsidTr="0040135A">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1</w:t>
            </w:r>
          </w:p>
        </w:tc>
        <w:tc>
          <w:tcPr>
            <w:tcW w:w="677" w:type="dxa"/>
          </w:tcPr>
          <w:p w:rsidR="0040135A" w:rsidRPr="0040135A" w:rsidRDefault="0040135A" w:rsidP="0040135A">
            <w:pPr>
              <w:spacing w:line="240" w:lineRule="auto"/>
              <w:ind w:hanging="194"/>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2.975</w:t>
            </w:r>
          </w:p>
        </w:tc>
        <w:tc>
          <w:tcPr>
            <w:tcW w:w="677" w:type="dxa"/>
          </w:tcPr>
          <w:p w:rsidR="0040135A" w:rsidRPr="0040135A" w:rsidRDefault="0040135A" w:rsidP="0040135A">
            <w:pPr>
              <w:spacing w:line="240" w:lineRule="auto"/>
              <w:ind w:hanging="15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2.905</w:t>
            </w:r>
          </w:p>
        </w:tc>
        <w:tc>
          <w:tcPr>
            <w:tcW w:w="739"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108F18B5" wp14:editId="5CB38994">
                  <wp:extent cx="180975" cy="180975"/>
                  <wp:effectExtent l="0" t="0" r="0" b="0"/>
                  <wp:docPr id="1685865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2.141</w:t>
            </w:r>
          </w:p>
        </w:tc>
        <w:tc>
          <w:tcPr>
            <w:tcW w:w="677"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2.537</w:t>
            </w:r>
          </w:p>
        </w:tc>
        <w:tc>
          <w:tcPr>
            <w:tcW w:w="739"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6EB1EAF3" wp14:editId="3A8F539B">
                  <wp:extent cx="180975" cy="180975"/>
                  <wp:effectExtent l="0" t="0" r="0" b="0"/>
                  <wp:docPr id="7047879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2.622</w:t>
            </w:r>
          </w:p>
        </w:tc>
        <w:tc>
          <w:tcPr>
            <w:tcW w:w="677" w:type="dxa"/>
          </w:tcPr>
          <w:p w:rsidR="0040135A" w:rsidRPr="0040135A" w:rsidRDefault="0040135A" w:rsidP="0040135A">
            <w:pPr>
              <w:spacing w:line="240" w:lineRule="auto"/>
              <w:ind w:hanging="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2.793</w:t>
            </w:r>
          </w:p>
        </w:tc>
        <w:tc>
          <w:tcPr>
            <w:tcW w:w="739" w:type="dxa"/>
          </w:tcPr>
          <w:p w:rsidR="0040135A" w:rsidRPr="0040135A" w:rsidRDefault="0040135A" w:rsidP="0040135A">
            <w:pPr>
              <w:spacing w:line="240" w:lineRule="auto"/>
              <w:ind w:firstLine="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2787275E" wp14:editId="06FE149F">
                  <wp:extent cx="180975" cy="180975"/>
                  <wp:effectExtent l="0" t="0" r="0" b="0"/>
                  <wp:docPr id="915201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3.350</w:t>
            </w:r>
          </w:p>
        </w:tc>
        <w:tc>
          <w:tcPr>
            <w:tcW w:w="712"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3.161</w:t>
            </w:r>
          </w:p>
        </w:tc>
        <w:tc>
          <w:tcPr>
            <w:tcW w:w="739"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5C69D893" wp14:editId="63A65DCF">
                  <wp:extent cx="180975" cy="180975"/>
                  <wp:effectExtent l="0" t="0" r="0" b="0"/>
                  <wp:docPr id="9387258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r w:rsidR="0040135A" w:rsidRPr="0040135A" w:rsidTr="0040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2</w:t>
            </w:r>
          </w:p>
        </w:tc>
        <w:tc>
          <w:tcPr>
            <w:tcW w:w="677" w:type="dxa"/>
          </w:tcPr>
          <w:p w:rsidR="0040135A" w:rsidRPr="0040135A" w:rsidRDefault="0040135A" w:rsidP="0040135A">
            <w:pPr>
              <w:spacing w:line="240" w:lineRule="auto"/>
              <w:ind w:hanging="194"/>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3.141</w:t>
            </w:r>
          </w:p>
        </w:tc>
        <w:tc>
          <w:tcPr>
            <w:tcW w:w="677" w:type="dxa"/>
          </w:tcPr>
          <w:p w:rsidR="0040135A" w:rsidRPr="0040135A" w:rsidRDefault="0040135A" w:rsidP="0040135A">
            <w:pPr>
              <w:spacing w:line="240" w:lineRule="auto"/>
              <w:ind w:hanging="15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3.085</w:t>
            </w:r>
          </w:p>
        </w:tc>
        <w:tc>
          <w:tcPr>
            <w:tcW w:w="739"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0069C950" wp14:editId="755C9FE2">
                  <wp:extent cx="180975" cy="180975"/>
                  <wp:effectExtent l="0" t="0" r="0" b="0"/>
                  <wp:docPr id="90834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2.343</w:t>
            </w:r>
          </w:p>
        </w:tc>
        <w:tc>
          <w:tcPr>
            <w:tcW w:w="677"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2.590</w:t>
            </w:r>
          </w:p>
        </w:tc>
        <w:tc>
          <w:tcPr>
            <w:tcW w:w="739"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7D6E862E" wp14:editId="141E7C4A">
                  <wp:extent cx="180975" cy="180975"/>
                  <wp:effectExtent l="0" t="0" r="0" b="0"/>
                  <wp:docPr id="7339037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2.808</w:t>
            </w:r>
          </w:p>
        </w:tc>
        <w:tc>
          <w:tcPr>
            <w:tcW w:w="677" w:type="dxa"/>
          </w:tcPr>
          <w:p w:rsidR="0040135A" w:rsidRPr="0040135A" w:rsidRDefault="0040135A" w:rsidP="0040135A">
            <w:pPr>
              <w:spacing w:line="240" w:lineRule="auto"/>
              <w:ind w:hanging="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2.967</w:t>
            </w:r>
          </w:p>
        </w:tc>
        <w:tc>
          <w:tcPr>
            <w:tcW w:w="739" w:type="dxa"/>
          </w:tcPr>
          <w:p w:rsidR="0040135A" w:rsidRPr="0040135A" w:rsidRDefault="0040135A" w:rsidP="0040135A">
            <w:pPr>
              <w:spacing w:line="240" w:lineRule="auto"/>
              <w:ind w:firstLine="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7092D3CF" wp14:editId="4BD49D7E">
                  <wp:extent cx="180975" cy="180975"/>
                  <wp:effectExtent l="0" t="0" r="0" b="0"/>
                  <wp:docPr id="976815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3.542</w:t>
            </w:r>
          </w:p>
        </w:tc>
        <w:tc>
          <w:tcPr>
            <w:tcW w:w="712"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3.234</w:t>
            </w:r>
          </w:p>
        </w:tc>
        <w:tc>
          <w:tcPr>
            <w:tcW w:w="739"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36AAB6D4" wp14:editId="4E34A481">
                  <wp:extent cx="180975" cy="180975"/>
                  <wp:effectExtent l="0" t="0" r="0" b="0"/>
                  <wp:docPr id="19682814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r w:rsidR="0040135A" w:rsidRPr="0040135A" w:rsidTr="0040135A">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3</w:t>
            </w:r>
          </w:p>
        </w:tc>
        <w:tc>
          <w:tcPr>
            <w:tcW w:w="677" w:type="dxa"/>
          </w:tcPr>
          <w:p w:rsidR="0040135A" w:rsidRPr="0040135A" w:rsidRDefault="0040135A" w:rsidP="0040135A">
            <w:pPr>
              <w:spacing w:line="240" w:lineRule="auto"/>
              <w:ind w:hanging="194"/>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3.031</w:t>
            </w:r>
          </w:p>
        </w:tc>
        <w:tc>
          <w:tcPr>
            <w:tcW w:w="677" w:type="dxa"/>
          </w:tcPr>
          <w:p w:rsidR="0040135A" w:rsidRPr="0040135A" w:rsidRDefault="0040135A" w:rsidP="0040135A">
            <w:pPr>
              <w:spacing w:line="240" w:lineRule="auto"/>
              <w:ind w:hanging="15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3.195</w:t>
            </w:r>
          </w:p>
        </w:tc>
        <w:tc>
          <w:tcPr>
            <w:tcW w:w="739"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5497B943" wp14:editId="5BAB155B">
                  <wp:extent cx="180975" cy="180975"/>
                  <wp:effectExtent l="0" t="0" r="0" b="0"/>
                  <wp:docPr id="275725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2.252</w:t>
            </w:r>
          </w:p>
        </w:tc>
        <w:tc>
          <w:tcPr>
            <w:tcW w:w="677"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2.648</w:t>
            </w:r>
          </w:p>
        </w:tc>
        <w:tc>
          <w:tcPr>
            <w:tcW w:w="739"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4D5F31FA" wp14:editId="580D2F91">
                  <wp:extent cx="180975" cy="180975"/>
                  <wp:effectExtent l="0" t="0" r="0" b="0"/>
                  <wp:docPr id="1999959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2.875</w:t>
            </w:r>
          </w:p>
        </w:tc>
        <w:tc>
          <w:tcPr>
            <w:tcW w:w="677" w:type="dxa"/>
          </w:tcPr>
          <w:p w:rsidR="0040135A" w:rsidRPr="0040135A" w:rsidRDefault="0040135A" w:rsidP="0040135A">
            <w:pPr>
              <w:spacing w:line="240" w:lineRule="auto"/>
              <w:ind w:hanging="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3.106</w:t>
            </w:r>
          </w:p>
        </w:tc>
        <w:tc>
          <w:tcPr>
            <w:tcW w:w="739" w:type="dxa"/>
          </w:tcPr>
          <w:p w:rsidR="0040135A" w:rsidRPr="0040135A" w:rsidRDefault="0040135A" w:rsidP="0040135A">
            <w:pPr>
              <w:spacing w:line="240" w:lineRule="auto"/>
              <w:ind w:firstLine="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0CE6AF29" wp14:editId="08DA7770">
                  <wp:extent cx="180975" cy="180975"/>
                  <wp:effectExtent l="0" t="0" r="0" b="0"/>
                  <wp:docPr id="847898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3.194</w:t>
            </w:r>
          </w:p>
        </w:tc>
        <w:tc>
          <w:tcPr>
            <w:tcW w:w="712"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3.151</w:t>
            </w:r>
          </w:p>
        </w:tc>
        <w:tc>
          <w:tcPr>
            <w:tcW w:w="739"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4024B85D" wp14:editId="5BC195DC">
                  <wp:extent cx="180975" cy="180975"/>
                  <wp:effectExtent l="0" t="0" r="0" b="0"/>
                  <wp:docPr id="14933189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r>
      <w:tr w:rsidR="0040135A" w:rsidRPr="0040135A" w:rsidTr="0040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4</w:t>
            </w:r>
          </w:p>
        </w:tc>
        <w:tc>
          <w:tcPr>
            <w:tcW w:w="677" w:type="dxa"/>
          </w:tcPr>
          <w:p w:rsidR="0040135A" w:rsidRPr="0040135A" w:rsidRDefault="0040135A" w:rsidP="0040135A">
            <w:pPr>
              <w:spacing w:line="240" w:lineRule="auto"/>
              <w:ind w:hanging="194"/>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3.032</w:t>
            </w:r>
          </w:p>
        </w:tc>
        <w:tc>
          <w:tcPr>
            <w:tcW w:w="677" w:type="dxa"/>
          </w:tcPr>
          <w:p w:rsidR="0040135A" w:rsidRPr="0040135A" w:rsidRDefault="0040135A" w:rsidP="0040135A">
            <w:pPr>
              <w:spacing w:line="240" w:lineRule="auto"/>
              <w:ind w:hanging="15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3.196</w:t>
            </w:r>
          </w:p>
        </w:tc>
        <w:tc>
          <w:tcPr>
            <w:tcW w:w="739"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2C9EFD1A" wp14:editId="6A60A2AA">
                  <wp:extent cx="180975" cy="180975"/>
                  <wp:effectExtent l="0" t="0" r="0" b="0"/>
                  <wp:docPr id="15945337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2.406</w:t>
            </w:r>
          </w:p>
        </w:tc>
        <w:tc>
          <w:tcPr>
            <w:tcW w:w="677"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2.688</w:t>
            </w:r>
          </w:p>
        </w:tc>
        <w:tc>
          <w:tcPr>
            <w:tcW w:w="739"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184D33E5" wp14:editId="64CC8D63">
                  <wp:extent cx="180975" cy="180975"/>
                  <wp:effectExtent l="0" t="0" r="0" b="0"/>
                  <wp:docPr id="17954235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2.878</w:t>
            </w:r>
          </w:p>
        </w:tc>
        <w:tc>
          <w:tcPr>
            <w:tcW w:w="677" w:type="dxa"/>
          </w:tcPr>
          <w:p w:rsidR="0040135A" w:rsidRPr="0040135A" w:rsidRDefault="0040135A" w:rsidP="0040135A">
            <w:pPr>
              <w:spacing w:line="240" w:lineRule="auto"/>
              <w:ind w:hanging="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3.056</w:t>
            </w:r>
          </w:p>
        </w:tc>
        <w:tc>
          <w:tcPr>
            <w:tcW w:w="739" w:type="dxa"/>
          </w:tcPr>
          <w:p w:rsidR="0040135A" w:rsidRPr="0040135A" w:rsidRDefault="0040135A" w:rsidP="0040135A">
            <w:pPr>
              <w:spacing w:line="240" w:lineRule="auto"/>
              <w:ind w:firstLine="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16590DD2" wp14:editId="7173F89E">
                  <wp:extent cx="180975" cy="180975"/>
                  <wp:effectExtent l="0" t="0" r="0" b="0"/>
                  <wp:docPr id="15151685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3.438</w:t>
            </w:r>
          </w:p>
        </w:tc>
        <w:tc>
          <w:tcPr>
            <w:tcW w:w="712"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3.105</w:t>
            </w:r>
          </w:p>
        </w:tc>
        <w:tc>
          <w:tcPr>
            <w:tcW w:w="739"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0915C29B" wp14:editId="22D77BDE">
                  <wp:extent cx="180975" cy="180975"/>
                  <wp:effectExtent l="0" t="0" r="0" b="0"/>
                  <wp:docPr id="1869484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r w:rsidR="0040135A" w:rsidRPr="0040135A" w:rsidTr="0040135A">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5</w:t>
            </w:r>
          </w:p>
        </w:tc>
        <w:tc>
          <w:tcPr>
            <w:tcW w:w="677" w:type="dxa"/>
          </w:tcPr>
          <w:p w:rsidR="0040135A" w:rsidRPr="0040135A" w:rsidRDefault="0040135A" w:rsidP="0040135A">
            <w:pPr>
              <w:spacing w:line="240" w:lineRule="auto"/>
              <w:ind w:hanging="194"/>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2.976</w:t>
            </w:r>
          </w:p>
        </w:tc>
        <w:tc>
          <w:tcPr>
            <w:tcW w:w="677" w:type="dxa"/>
          </w:tcPr>
          <w:p w:rsidR="0040135A" w:rsidRPr="0040135A" w:rsidRDefault="0040135A" w:rsidP="0040135A">
            <w:pPr>
              <w:spacing w:line="240" w:lineRule="auto"/>
              <w:ind w:hanging="15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2.900</w:t>
            </w:r>
          </w:p>
        </w:tc>
        <w:tc>
          <w:tcPr>
            <w:tcW w:w="739"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3FB7B908" wp14:editId="06424964">
                  <wp:extent cx="180975" cy="180975"/>
                  <wp:effectExtent l="0" t="0" r="0" b="0"/>
                  <wp:docPr id="11572747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1.985</w:t>
            </w:r>
          </w:p>
        </w:tc>
        <w:tc>
          <w:tcPr>
            <w:tcW w:w="677"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2.370</w:t>
            </w:r>
          </w:p>
        </w:tc>
        <w:tc>
          <w:tcPr>
            <w:tcW w:w="739"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380640DE" wp14:editId="62F35FAF">
                  <wp:extent cx="180975" cy="180975"/>
                  <wp:effectExtent l="0" t="0" r="0" b="0"/>
                  <wp:docPr id="11167757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2.595</w:t>
            </w:r>
          </w:p>
        </w:tc>
        <w:tc>
          <w:tcPr>
            <w:tcW w:w="677" w:type="dxa"/>
          </w:tcPr>
          <w:p w:rsidR="0040135A" w:rsidRPr="0040135A" w:rsidRDefault="0040135A" w:rsidP="0040135A">
            <w:pPr>
              <w:spacing w:line="240" w:lineRule="auto"/>
              <w:ind w:hanging="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2.661</w:t>
            </w:r>
          </w:p>
        </w:tc>
        <w:tc>
          <w:tcPr>
            <w:tcW w:w="739" w:type="dxa"/>
          </w:tcPr>
          <w:p w:rsidR="0040135A" w:rsidRPr="0040135A" w:rsidRDefault="0040135A" w:rsidP="0040135A">
            <w:pPr>
              <w:spacing w:line="240" w:lineRule="auto"/>
              <w:ind w:firstLine="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2DAAB104" wp14:editId="0855A446">
                  <wp:extent cx="180975" cy="180975"/>
                  <wp:effectExtent l="0" t="0" r="0" b="0"/>
                  <wp:docPr id="8696541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3.417</w:t>
            </w:r>
          </w:p>
        </w:tc>
        <w:tc>
          <w:tcPr>
            <w:tcW w:w="712"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3.177</w:t>
            </w:r>
          </w:p>
        </w:tc>
        <w:tc>
          <w:tcPr>
            <w:tcW w:w="739"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588BBF49" wp14:editId="043633A8">
                  <wp:extent cx="180975" cy="180975"/>
                  <wp:effectExtent l="0" t="0" r="0" b="0"/>
                  <wp:docPr id="4616883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r w:rsidR="0040135A" w:rsidRPr="0040135A" w:rsidTr="0040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6</w:t>
            </w:r>
          </w:p>
        </w:tc>
        <w:tc>
          <w:tcPr>
            <w:tcW w:w="677" w:type="dxa"/>
          </w:tcPr>
          <w:p w:rsidR="0040135A" w:rsidRPr="0040135A" w:rsidRDefault="0040135A" w:rsidP="0040135A">
            <w:pPr>
              <w:spacing w:line="240" w:lineRule="auto"/>
              <w:ind w:hanging="194"/>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2.664</w:t>
            </w:r>
          </w:p>
        </w:tc>
        <w:tc>
          <w:tcPr>
            <w:tcW w:w="677" w:type="dxa"/>
          </w:tcPr>
          <w:p w:rsidR="0040135A" w:rsidRPr="0040135A" w:rsidRDefault="0040135A" w:rsidP="0040135A">
            <w:pPr>
              <w:spacing w:line="240" w:lineRule="auto"/>
              <w:ind w:hanging="15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2.701</w:t>
            </w:r>
          </w:p>
        </w:tc>
        <w:tc>
          <w:tcPr>
            <w:tcW w:w="739"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2E68693B" wp14:editId="7699D4EC">
                  <wp:extent cx="180975" cy="180975"/>
                  <wp:effectExtent l="0" t="0" r="0" b="0"/>
                  <wp:docPr id="34085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2.071</w:t>
            </w:r>
          </w:p>
        </w:tc>
        <w:tc>
          <w:tcPr>
            <w:tcW w:w="677"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2.300</w:t>
            </w:r>
          </w:p>
        </w:tc>
        <w:tc>
          <w:tcPr>
            <w:tcW w:w="739"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068A4F6F" wp14:editId="031605CF">
                  <wp:extent cx="180975" cy="180975"/>
                  <wp:effectExtent l="0" t="0" r="0" b="0"/>
                  <wp:docPr id="16662397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2.486</w:t>
            </w:r>
          </w:p>
        </w:tc>
        <w:tc>
          <w:tcPr>
            <w:tcW w:w="677" w:type="dxa"/>
          </w:tcPr>
          <w:p w:rsidR="0040135A" w:rsidRPr="0040135A" w:rsidRDefault="0040135A" w:rsidP="0040135A">
            <w:pPr>
              <w:spacing w:line="240" w:lineRule="auto"/>
              <w:ind w:hanging="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2.591</w:t>
            </w:r>
          </w:p>
        </w:tc>
        <w:tc>
          <w:tcPr>
            <w:tcW w:w="739" w:type="dxa"/>
          </w:tcPr>
          <w:p w:rsidR="0040135A" w:rsidRPr="0040135A" w:rsidRDefault="0040135A" w:rsidP="0040135A">
            <w:pPr>
              <w:spacing w:line="240" w:lineRule="auto"/>
              <w:ind w:firstLine="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7EE97750" wp14:editId="5D934335">
                  <wp:extent cx="180975" cy="180975"/>
                  <wp:effectExtent l="0" t="0" r="0" b="0"/>
                  <wp:docPr id="9394737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3.298</w:t>
            </w:r>
          </w:p>
        </w:tc>
        <w:tc>
          <w:tcPr>
            <w:tcW w:w="712"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2.876</w:t>
            </w:r>
          </w:p>
        </w:tc>
        <w:tc>
          <w:tcPr>
            <w:tcW w:w="739"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75861E7E" wp14:editId="354CCA99">
                  <wp:extent cx="180975" cy="180975"/>
                  <wp:effectExtent l="0" t="0" r="0" b="0"/>
                  <wp:docPr id="2652225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r w:rsidR="0040135A" w:rsidRPr="0040135A" w:rsidTr="0040135A">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7</w:t>
            </w:r>
          </w:p>
        </w:tc>
        <w:tc>
          <w:tcPr>
            <w:tcW w:w="677" w:type="dxa"/>
          </w:tcPr>
          <w:p w:rsidR="0040135A" w:rsidRPr="0040135A" w:rsidRDefault="0040135A" w:rsidP="0040135A">
            <w:pPr>
              <w:spacing w:line="240" w:lineRule="auto"/>
              <w:ind w:hanging="194"/>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2.925</w:t>
            </w:r>
          </w:p>
        </w:tc>
        <w:tc>
          <w:tcPr>
            <w:tcW w:w="677" w:type="dxa"/>
          </w:tcPr>
          <w:p w:rsidR="0040135A" w:rsidRPr="0040135A" w:rsidRDefault="0040135A" w:rsidP="0040135A">
            <w:pPr>
              <w:spacing w:line="240" w:lineRule="auto"/>
              <w:ind w:hanging="15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2.851</w:t>
            </w:r>
          </w:p>
        </w:tc>
        <w:tc>
          <w:tcPr>
            <w:tcW w:w="739"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5E052F1D" wp14:editId="07ED5C15">
                  <wp:extent cx="180975" cy="180975"/>
                  <wp:effectExtent l="0" t="0" r="0" b="0"/>
                  <wp:docPr id="561730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2.126</w:t>
            </w:r>
          </w:p>
        </w:tc>
        <w:tc>
          <w:tcPr>
            <w:tcW w:w="677" w:type="dxa"/>
          </w:tcPr>
          <w:p w:rsidR="0040135A" w:rsidRPr="0040135A" w:rsidRDefault="0040135A" w:rsidP="0040135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2.367</w:t>
            </w:r>
          </w:p>
        </w:tc>
        <w:tc>
          <w:tcPr>
            <w:tcW w:w="739"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37F23E5D" wp14:editId="634F3A1E">
                  <wp:extent cx="180975" cy="180975"/>
                  <wp:effectExtent l="0" t="0" r="0" b="0"/>
                  <wp:docPr id="1515797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2.556</w:t>
            </w:r>
          </w:p>
        </w:tc>
        <w:tc>
          <w:tcPr>
            <w:tcW w:w="677" w:type="dxa"/>
          </w:tcPr>
          <w:p w:rsidR="0040135A" w:rsidRPr="0040135A" w:rsidRDefault="0040135A" w:rsidP="0040135A">
            <w:pPr>
              <w:spacing w:line="240" w:lineRule="auto"/>
              <w:ind w:hanging="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2.589</w:t>
            </w:r>
          </w:p>
        </w:tc>
        <w:tc>
          <w:tcPr>
            <w:tcW w:w="739" w:type="dxa"/>
          </w:tcPr>
          <w:p w:rsidR="0040135A" w:rsidRPr="0040135A" w:rsidRDefault="0040135A" w:rsidP="0040135A">
            <w:pPr>
              <w:spacing w:line="240" w:lineRule="auto"/>
              <w:ind w:firstLine="1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717583E9" wp14:editId="44527AE1">
                  <wp:extent cx="180975" cy="180975"/>
                  <wp:effectExtent l="0" t="0" r="0" b="0"/>
                  <wp:docPr id="9012850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3.486</w:t>
            </w:r>
          </w:p>
        </w:tc>
        <w:tc>
          <w:tcPr>
            <w:tcW w:w="712"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3.172</w:t>
            </w:r>
          </w:p>
        </w:tc>
        <w:tc>
          <w:tcPr>
            <w:tcW w:w="739" w:type="dxa"/>
          </w:tcPr>
          <w:p w:rsidR="0040135A" w:rsidRPr="0040135A" w:rsidRDefault="0040135A" w:rsidP="0040135A">
            <w:pPr>
              <w:spacing w:line="240" w:lineRule="auto"/>
              <w:ind w:hanging="75"/>
              <w:jc w:val="right"/>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2B40DFAF" wp14:editId="72D1FD29">
                  <wp:extent cx="180975" cy="180975"/>
                  <wp:effectExtent l="0" t="0" r="0" b="0"/>
                  <wp:docPr id="17177088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r w:rsidR="0040135A" w:rsidRPr="0040135A" w:rsidTr="0040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40135A" w:rsidRPr="0040135A" w:rsidRDefault="0040135A" w:rsidP="0040135A">
            <w:pPr>
              <w:spacing w:line="240" w:lineRule="auto"/>
              <w:ind w:hanging="15"/>
              <w:jc w:val="left"/>
              <w:rPr>
                <w:rFonts w:ascii="Times New Roman" w:eastAsia="Garamond" w:hAnsi="Times New Roman" w:cs="Times New Roman"/>
                <w:sz w:val="20"/>
                <w:szCs w:val="20"/>
              </w:rPr>
            </w:pPr>
            <w:r w:rsidRPr="0040135A">
              <w:rPr>
                <w:rFonts w:ascii="Times New Roman" w:eastAsia="Garamond" w:hAnsi="Times New Roman" w:cs="Times New Roman"/>
                <w:sz w:val="20"/>
                <w:szCs w:val="20"/>
              </w:rPr>
              <w:t>Overall Domain 8</w:t>
            </w:r>
          </w:p>
        </w:tc>
        <w:tc>
          <w:tcPr>
            <w:tcW w:w="677" w:type="dxa"/>
          </w:tcPr>
          <w:p w:rsidR="0040135A" w:rsidRPr="0040135A" w:rsidRDefault="0040135A" w:rsidP="0040135A">
            <w:pPr>
              <w:spacing w:line="240" w:lineRule="auto"/>
              <w:ind w:hanging="194"/>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3.016</w:t>
            </w:r>
          </w:p>
        </w:tc>
        <w:tc>
          <w:tcPr>
            <w:tcW w:w="677" w:type="dxa"/>
          </w:tcPr>
          <w:p w:rsidR="0040135A" w:rsidRPr="0040135A" w:rsidRDefault="0040135A" w:rsidP="0040135A">
            <w:pPr>
              <w:spacing w:line="240" w:lineRule="auto"/>
              <w:ind w:hanging="15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2.973</w:t>
            </w:r>
          </w:p>
        </w:tc>
        <w:tc>
          <w:tcPr>
            <w:tcW w:w="739"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7CE9FDC2" wp14:editId="37B90306">
                  <wp:extent cx="180975" cy="180975"/>
                  <wp:effectExtent l="0" t="0" r="0" b="0"/>
                  <wp:docPr id="4511551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13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2.156</w:t>
            </w:r>
          </w:p>
        </w:tc>
        <w:tc>
          <w:tcPr>
            <w:tcW w:w="677" w:type="dxa"/>
          </w:tcPr>
          <w:p w:rsidR="0040135A" w:rsidRPr="0040135A" w:rsidRDefault="0040135A" w:rsidP="0040135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2.493</w:t>
            </w:r>
          </w:p>
        </w:tc>
        <w:tc>
          <w:tcPr>
            <w:tcW w:w="739"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4FB5C748" wp14:editId="0BAB07A6">
                  <wp:extent cx="180975" cy="180975"/>
                  <wp:effectExtent l="0" t="0" r="0" b="0"/>
                  <wp:docPr id="11557005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677" w:type="dxa"/>
          </w:tcPr>
          <w:p w:rsidR="0040135A" w:rsidRPr="0040135A" w:rsidRDefault="0040135A" w:rsidP="0040135A">
            <w:pPr>
              <w:spacing w:line="240" w:lineRule="auto"/>
              <w:ind w:hanging="4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2.741</w:t>
            </w:r>
          </w:p>
        </w:tc>
        <w:tc>
          <w:tcPr>
            <w:tcW w:w="677" w:type="dxa"/>
          </w:tcPr>
          <w:p w:rsidR="0040135A" w:rsidRPr="0040135A" w:rsidRDefault="0040135A" w:rsidP="0040135A">
            <w:pPr>
              <w:spacing w:line="240" w:lineRule="auto"/>
              <w:ind w:hanging="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2.893</w:t>
            </w:r>
          </w:p>
        </w:tc>
        <w:tc>
          <w:tcPr>
            <w:tcW w:w="739" w:type="dxa"/>
          </w:tcPr>
          <w:p w:rsidR="0040135A" w:rsidRPr="0040135A" w:rsidRDefault="0040135A" w:rsidP="0040135A">
            <w:pPr>
              <w:spacing w:line="240" w:lineRule="auto"/>
              <w:ind w:firstLine="1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3B5133C3" wp14:editId="353B8C1E">
                  <wp:extent cx="180975" cy="180975"/>
                  <wp:effectExtent l="0" t="0" r="0" b="0"/>
                  <wp:docPr id="5932227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712" w:type="dxa"/>
          </w:tcPr>
          <w:p w:rsidR="0040135A" w:rsidRPr="0040135A" w:rsidRDefault="0040135A" w:rsidP="0040135A">
            <w:pPr>
              <w:spacing w:line="240" w:lineRule="auto"/>
              <w:ind w:hanging="90"/>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3.625</w:t>
            </w:r>
          </w:p>
        </w:tc>
        <w:tc>
          <w:tcPr>
            <w:tcW w:w="712"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rFonts w:ascii="Times New Roman" w:eastAsia="Garamond" w:hAnsi="Times New Roman" w:cs="Times New Roman"/>
                <w:sz w:val="20"/>
                <w:szCs w:val="20"/>
              </w:rPr>
              <w:t>3.274</w:t>
            </w:r>
          </w:p>
        </w:tc>
        <w:tc>
          <w:tcPr>
            <w:tcW w:w="739" w:type="dxa"/>
          </w:tcPr>
          <w:p w:rsidR="0040135A" w:rsidRPr="0040135A" w:rsidRDefault="0040135A" w:rsidP="0040135A">
            <w:pPr>
              <w:spacing w:line="240" w:lineRule="auto"/>
              <w:ind w:hanging="75"/>
              <w:jc w:val="right"/>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szCs w:val="20"/>
              </w:rPr>
            </w:pPr>
            <w:r w:rsidRPr="0040135A">
              <w:rPr>
                <w:noProof/>
                <w:sz w:val="20"/>
                <w:szCs w:val="20"/>
              </w:rPr>
              <w:drawing>
                <wp:inline distT="0" distB="0" distL="0" distR="0" wp14:anchorId="487B314A" wp14:editId="391ECE48">
                  <wp:extent cx="180975" cy="180975"/>
                  <wp:effectExtent l="0" t="0" r="0" b="0"/>
                  <wp:docPr id="11309670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80975" cy="180975"/>
                          </a:xfrm>
                          <a:prstGeom prst="rect">
                            <a:avLst/>
                          </a:prstGeom>
                        </pic:spPr>
                      </pic:pic>
                    </a:graphicData>
                  </a:graphic>
                </wp:inline>
              </w:drawing>
            </w:r>
          </w:p>
        </w:tc>
      </w:tr>
    </w:tbl>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Default="0040135A" w:rsidP="0040135A"/>
    <w:p w:rsidR="0040135A" w:rsidRPr="0040135A" w:rsidRDefault="0040135A" w:rsidP="0040135A"/>
    <w:p w:rsidR="00982B41" w:rsidRPr="0040135A" w:rsidRDefault="00982B41" w:rsidP="0040135A">
      <w:pPr>
        <w:pStyle w:val="Heading1"/>
      </w:pPr>
      <w:bookmarkStart w:id="95" w:name="_Toc2703281"/>
      <w:bookmarkStart w:id="96" w:name="_Toc21953146"/>
      <w:r w:rsidRPr="0040135A">
        <w:lastRenderedPageBreak/>
        <w:t>Discussion</w:t>
      </w:r>
      <w:bookmarkEnd w:id="95"/>
      <w:bookmarkEnd w:id="96"/>
      <w:r w:rsidRPr="0040135A">
        <w:t xml:space="preserve"> </w:t>
      </w:r>
    </w:p>
    <w:p w:rsidR="00982B41" w:rsidRPr="0040135A" w:rsidRDefault="00982B41" w:rsidP="0040135A">
      <w:pPr>
        <w:pStyle w:val="Heading2"/>
      </w:pPr>
      <w:bookmarkStart w:id="97" w:name="_Toc2703282"/>
      <w:bookmarkStart w:id="98" w:name="_Toc21953147"/>
      <w:r w:rsidRPr="0040135A">
        <w:t>Assessment Findings</w:t>
      </w:r>
      <w:bookmarkEnd w:id="97"/>
      <w:bookmarkEnd w:id="98"/>
      <w:r w:rsidRPr="0040135A">
        <w:t xml:space="preserve"> </w:t>
      </w:r>
    </w:p>
    <w:p w:rsidR="00982B41" w:rsidRDefault="00982B41" w:rsidP="00982B41">
      <w:r>
        <w:t xml:space="preserve">Overall assessment results found an increase in self-reported competencies across all overall domains from 2014 to 2018. Across all competencies in the survey tool, 94.6% skills </w:t>
      </w:r>
      <w:proofErr w:type="gramStart"/>
      <w:r>
        <w:t>were found</w:t>
      </w:r>
      <w:proofErr w:type="gramEnd"/>
      <w:r>
        <w:t xml:space="preserve"> with a positive trend from 2014 to 2018. Only two skills, both under Domain 6 (Public Health Sciences) </w:t>
      </w:r>
      <w:proofErr w:type="gramStart"/>
      <w:r>
        <w:t>were calculated</w:t>
      </w:r>
      <w:proofErr w:type="gramEnd"/>
      <w:r>
        <w:t xml:space="preserve"> with a negative trend. </w:t>
      </w:r>
      <w:proofErr w:type="gramStart"/>
      <w:r>
        <w:t>The core competency assessment will be used by ACHD management and leadership to identify training needs for the next several years</w:t>
      </w:r>
      <w:proofErr w:type="gramEnd"/>
      <w:r>
        <w:t xml:space="preserve">. Through the adaptation of the modified survey tool, ACHD successfully assessed all active employees during the assessment period in 2018. The restructured survey used in 2014 and 2018 had little impact on the day-to-day operations of ACHD, which </w:t>
      </w:r>
      <w:proofErr w:type="gramStart"/>
      <w:r>
        <w:t>can be supported</w:t>
      </w:r>
      <w:proofErr w:type="gramEnd"/>
      <w:r>
        <w:t xml:space="preserve"> by the 100% completion rate. It </w:t>
      </w:r>
      <w:proofErr w:type="gramStart"/>
      <w:r>
        <w:t>should be noted</w:t>
      </w:r>
      <w:proofErr w:type="gramEnd"/>
      <w:r>
        <w:t xml:space="preserve">, however, that the Workforce Development Administrator devoted significant time to ensuring that staff completed the survey. Furthermore, with the consolidation of tiers in both assessment years, health department staff </w:t>
      </w:r>
      <w:proofErr w:type="gramStart"/>
      <w:r>
        <w:t>were able to</w:t>
      </w:r>
      <w:proofErr w:type="gramEnd"/>
      <w:r>
        <w:t xml:space="preserve"> be comparatively assessed at the same level between assessment years. The significance is noted in the reported competencies between both </w:t>
      </w:r>
      <w:proofErr w:type="gramStart"/>
      <w:r>
        <w:t>survey</w:t>
      </w:r>
      <w:proofErr w:type="gramEnd"/>
      <w:r>
        <w:t xml:space="preserve"> years listed in Section IV, results. </w:t>
      </w:r>
    </w:p>
    <w:p w:rsidR="00982B41" w:rsidRDefault="00982B41" w:rsidP="00982B41">
      <w:r>
        <w:t xml:space="preserve">Domain 1 self-reported competencies increased from 5.99%-10.24%, Domain 2 increased by (5.11% to 7.37%). Domain </w:t>
      </w:r>
      <w:proofErr w:type="gramStart"/>
      <w:r>
        <w:t>three</w:t>
      </w:r>
      <w:proofErr w:type="gramEnd"/>
      <w:r>
        <w:t xml:space="preserve"> ranged from (6.90% to 11.85%). Domain 4 ranged from (6.04% to 9.17%), Domain 5 (4.64 to 10.40%), Domain 6 (-15.43% to 36.87%), Domain 7 (3.02% to 7.91%), and finally Domain 8 ranged from (6.08% to 12.23%). It </w:t>
      </w:r>
      <w:proofErr w:type="gramStart"/>
      <w:r>
        <w:t>was noted</w:t>
      </w:r>
      <w:proofErr w:type="gramEnd"/>
      <w:r>
        <w:t xml:space="preserve"> that Domain 6 was found with a decrease in reported competencies across two skills. Reported competency in Biostatistics reduced by 13.95%, while Social and Behavioral Health Sciences reduced by 15.43%. These trends </w:t>
      </w:r>
      <w:proofErr w:type="gramStart"/>
      <w:r>
        <w:t>were derived</w:t>
      </w:r>
      <w:proofErr w:type="gramEnd"/>
      <w:r>
        <w:t xml:space="preserve"> from overall ACHD results; therefore, a closer examination of these competencies amongst staff who routinely work with this skillset is recommended. Regardless, the indicated </w:t>
      </w:r>
      <w:r>
        <w:lastRenderedPageBreak/>
        <w:t xml:space="preserve">overall positive trend suggests workforce development activities have had a significant impact on staff competencies. The results from this preliminary report are highly suggestive that the annual workforce development plan at ACHD </w:t>
      </w:r>
      <w:proofErr w:type="gramStart"/>
      <w:r>
        <w:t>is targeted</w:t>
      </w:r>
      <w:proofErr w:type="gramEnd"/>
      <w:r>
        <w:t xml:space="preserve"> to the appropriate gaps in competencies and skills. Furthermore, the methodology used to identify </w:t>
      </w:r>
      <w:proofErr w:type="gramStart"/>
      <w:r>
        <w:t>workforce training</w:t>
      </w:r>
      <w:proofErr w:type="gramEnd"/>
      <w:r>
        <w:t xml:space="preserve"> needs is a meaningful process and should be continued.</w:t>
      </w:r>
    </w:p>
    <w:p w:rsidR="00982B41" w:rsidRPr="0040135A" w:rsidRDefault="00982B41" w:rsidP="0040135A">
      <w:pPr>
        <w:pStyle w:val="Heading2"/>
      </w:pPr>
      <w:bookmarkStart w:id="99" w:name="_Toc2703283"/>
      <w:r w:rsidRPr="0040135A">
        <w:rPr>
          <w:rStyle w:val="Heading2Char"/>
          <w:b/>
          <w:iCs/>
        </w:rPr>
        <w:t xml:space="preserve"> </w:t>
      </w:r>
      <w:bookmarkStart w:id="100" w:name="_Toc21953148"/>
      <w:r w:rsidRPr="0040135A">
        <w:rPr>
          <w:rStyle w:val="Heading2Char"/>
          <w:b/>
          <w:iCs/>
        </w:rPr>
        <w:t>Training Recommendations</w:t>
      </w:r>
      <w:bookmarkEnd w:id="99"/>
      <w:bookmarkEnd w:id="100"/>
      <w:r w:rsidRPr="0040135A">
        <w:rPr>
          <w:rStyle w:val="Heading2Char"/>
          <w:b/>
          <w:iCs/>
        </w:rPr>
        <w:t xml:space="preserve"> </w:t>
      </w:r>
    </w:p>
    <w:p w:rsidR="00982B41" w:rsidRDefault="00982B41" w:rsidP="00982B41">
      <w:r>
        <w:t>R</w:t>
      </w:r>
      <w:r w:rsidRPr="00AD4638">
        <w:t>ecommendations for continued development and training are essential to ensure this trend continues. Overall</w:t>
      </w:r>
      <w:r>
        <w:t>,</w:t>
      </w:r>
      <w:r w:rsidRPr="00AD4638">
        <w:t xml:space="preserve"> ACHD </w:t>
      </w:r>
      <w:proofErr w:type="gramStart"/>
      <w:r w:rsidRPr="00AD4638">
        <w:t>was found</w:t>
      </w:r>
      <w:proofErr w:type="gramEnd"/>
      <w:r w:rsidRPr="00AD4638">
        <w:t xml:space="preserve"> </w:t>
      </w:r>
      <w:r>
        <w:t>the weakest self-reported competencies</w:t>
      </w:r>
      <w:r w:rsidRPr="00AD4638">
        <w:t xml:space="preserve"> in Domains 6</w:t>
      </w:r>
      <w:r>
        <w:t xml:space="preserve"> (</w:t>
      </w:r>
      <w:r w:rsidRPr="00AD4638">
        <w:t>Public Health Science Skills</w:t>
      </w:r>
      <w:r>
        <w:t>)</w:t>
      </w:r>
      <w:r w:rsidRPr="00AD4638">
        <w:t xml:space="preserve">, and Domain 7 </w:t>
      </w:r>
      <w:r>
        <w:t>(</w:t>
      </w:r>
      <w:r w:rsidRPr="00AD4638">
        <w:t>Financial Planning and Management</w:t>
      </w:r>
      <w:r>
        <w:t xml:space="preserve"> Skills)</w:t>
      </w:r>
      <w:r w:rsidRPr="00AD4638">
        <w:t xml:space="preserve">. Overall, Domain 6 </w:t>
      </w:r>
      <w:proofErr w:type="gramStart"/>
      <w:r w:rsidRPr="00AD4638">
        <w:t xml:space="preserve">was </w:t>
      </w:r>
      <w:r>
        <w:t>observed</w:t>
      </w:r>
      <w:proofErr w:type="gramEnd"/>
      <w:r w:rsidRPr="00AD4638">
        <w:t xml:space="preserve"> with an average </w:t>
      </w:r>
      <w:r>
        <w:t>competency</w:t>
      </w:r>
      <w:r w:rsidRPr="00AD4638">
        <w:t xml:space="preserve"> </w:t>
      </w:r>
      <w:r>
        <w:t>of</w:t>
      </w:r>
      <w:r w:rsidRPr="00AD4638">
        <w:t xml:space="preserve"> 2.546</w:t>
      </w:r>
      <w:r>
        <w:t xml:space="preserve"> in 2018</w:t>
      </w:r>
      <w:r w:rsidRPr="00AD4638">
        <w:t xml:space="preserve">, a 0.138 increase from the 2014 baseline. </w:t>
      </w:r>
      <w:r>
        <w:t xml:space="preserve">In 2018, </w:t>
      </w:r>
      <w:r w:rsidRPr="00AD4638">
        <w:t xml:space="preserve">Domain 7 </w:t>
      </w:r>
      <w:proofErr w:type="gramStart"/>
      <w:r w:rsidRPr="00AD4638">
        <w:t>was observed</w:t>
      </w:r>
      <w:proofErr w:type="gramEnd"/>
      <w:r w:rsidRPr="00AD4638">
        <w:t xml:space="preserve"> with an average </w:t>
      </w:r>
      <w:r>
        <w:t xml:space="preserve">competency of </w:t>
      </w:r>
      <w:r w:rsidRPr="00AD4638">
        <w:t xml:space="preserve">2.622, a 0.126 increase from the 2014 baseline. Therefore, emphasis for future workforce development </w:t>
      </w:r>
      <w:r>
        <w:t xml:space="preserve">planning </w:t>
      </w:r>
      <w:proofErr w:type="gramStart"/>
      <w:r w:rsidRPr="00AD4638">
        <w:t>can be tailored</w:t>
      </w:r>
      <w:proofErr w:type="gramEnd"/>
      <w:r w:rsidRPr="00AD4638">
        <w:t xml:space="preserve"> around strengthening these </w:t>
      </w:r>
      <w:r>
        <w:t>competencies</w:t>
      </w:r>
      <w:r w:rsidRPr="00AD4638">
        <w:t xml:space="preserve"> as a priority</w:t>
      </w:r>
      <w:r>
        <w:t xml:space="preserve">, both for the department as a whole, and for staff directly utilizing theses skills on a daily basis. </w:t>
      </w:r>
      <w:r w:rsidRPr="00AD4638">
        <w:t xml:space="preserve">Identified training recommendations based on overall ACHD </w:t>
      </w:r>
      <w:r>
        <w:t>assessment results</w:t>
      </w:r>
      <w:r w:rsidRPr="00AD4638">
        <w:t xml:space="preserve"> are </w:t>
      </w:r>
      <w:r>
        <w:t>as follows:</w:t>
      </w:r>
    </w:p>
    <w:p w:rsidR="00BB3552" w:rsidRDefault="00BB3552" w:rsidP="00982B41"/>
    <w:p w:rsidR="00BB3552" w:rsidRDefault="00BB3552" w:rsidP="00982B41"/>
    <w:p w:rsidR="00BB3552" w:rsidRDefault="00BB3552" w:rsidP="00982B41"/>
    <w:p w:rsidR="00BB3552" w:rsidRDefault="00BB3552" w:rsidP="00982B41"/>
    <w:p w:rsidR="00BB3552" w:rsidRPr="00AD4638" w:rsidRDefault="00BB3552" w:rsidP="00982B41"/>
    <w:p w:rsidR="00982B41" w:rsidRPr="00500E5E" w:rsidRDefault="00982B41" w:rsidP="00982B41">
      <w:r w:rsidRPr="00500E5E">
        <w:rPr>
          <w:noProof/>
        </w:rPr>
        <w:drawing>
          <wp:anchor distT="0" distB="0" distL="114300" distR="114300" simplePos="0" relativeHeight="251663360" behindDoc="0" locked="0" layoutInCell="1" allowOverlap="1" wp14:anchorId="7A79EF1E" wp14:editId="32D74943">
            <wp:simplePos x="0" y="0"/>
            <wp:positionH relativeFrom="column">
              <wp:posOffset>-165100</wp:posOffset>
            </wp:positionH>
            <wp:positionV relativeFrom="paragraph">
              <wp:posOffset>70485</wp:posOffset>
            </wp:positionV>
            <wp:extent cx="6217920" cy="3835400"/>
            <wp:effectExtent l="0" t="38100" r="30480" b="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rsidR="00982B41" w:rsidRPr="00374EC9" w:rsidRDefault="00982B41" w:rsidP="00982B41"/>
    <w:p w:rsidR="00982B41" w:rsidRPr="00652EDB" w:rsidRDefault="00982B41" w:rsidP="00982B41"/>
    <w:p w:rsidR="00982B41" w:rsidRPr="00652EDB" w:rsidRDefault="00982B41" w:rsidP="00982B41"/>
    <w:p w:rsidR="00982B41" w:rsidRPr="00652EDB" w:rsidRDefault="00982B41" w:rsidP="00982B41"/>
    <w:p w:rsidR="00982B41" w:rsidRPr="003D67D2" w:rsidRDefault="00982B41" w:rsidP="00982B41"/>
    <w:p w:rsidR="00982B41" w:rsidRPr="00B01521" w:rsidRDefault="00982B41" w:rsidP="00982B41"/>
    <w:p w:rsidR="00982B41" w:rsidRPr="00B01521" w:rsidRDefault="00982B41" w:rsidP="00982B41"/>
    <w:p w:rsidR="00982B41" w:rsidRPr="00F31FEB" w:rsidRDefault="00982B41" w:rsidP="00982B41"/>
    <w:p w:rsidR="00982B41" w:rsidRPr="0023610D" w:rsidRDefault="00982B41" w:rsidP="00982B41"/>
    <w:p w:rsidR="00982B41" w:rsidRPr="00500E5E" w:rsidRDefault="00982B41" w:rsidP="00982B41"/>
    <w:p w:rsidR="006B1F48" w:rsidRDefault="006B1F48" w:rsidP="006B1F48">
      <w:pPr>
        <w:pStyle w:val="Caption"/>
      </w:pPr>
    </w:p>
    <w:p w:rsidR="00982B41" w:rsidRPr="00500E5E" w:rsidRDefault="006B1F48" w:rsidP="006B1F48">
      <w:pPr>
        <w:pStyle w:val="Caption"/>
      </w:pPr>
      <w:bookmarkStart w:id="101" w:name="_Toc21953176"/>
      <w:r>
        <w:t xml:space="preserve">Figure </w:t>
      </w:r>
      <w:r>
        <w:fldChar w:fldCharType="begin"/>
      </w:r>
      <w:r>
        <w:instrText xml:space="preserve"> SEQ Figure \* ARABIC </w:instrText>
      </w:r>
      <w:r>
        <w:fldChar w:fldCharType="separate"/>
      </w:r>
      <w:r>
        <w:t>8</w:t>
      </w:r>
      <w:r>
        <w:fldChar w:fldCharType="end"/>
      </w:r>
      <w:r>
        <w:t xml:space="preserve"> ACHD 2019 Training Recommendations</w:t>
      </w:r>
      <w:bookmarkEnd w:id="101"/>
    </w:p>
    <w:p w:rsidR="00982B41" w:rsidRPr="00BB3552" w:rsidRDefault="00982B41" w:rsidP="00BB3552">
      <w:pPr>
        <w:pStyle w:val="Heading1"/>
      </w:pPr>
      <w:bookmarkStart w:id="102" w:name="_Toc2703284"/>
      <w:bookmarkStart w:id="103" w:name="_Toc21953149"/>
      <w:r w:rsidRPr="00BB3552">
        <w:lastRenderedPageBreak/>
        <w:t>Limitations</w:t>
      </w:r>
      <w:bookmarkEnd w:id="102"/>
      <w:bookmarkEnd w:id="103"/>
      <w:r w:rsidRPr="00BB3552">
        <w:t xml:space="preserve"> </w:t>
      </w:r>
    </w:p>
    <w:p w:rsidR="00982B41" w:rsidRDefault="00982B41" w:rsidP="00982B41">
      <w:r>
        <w:t xml:space="preserve">The assessment period and data collection </w:t>
      </w:r>
      <w:proofErr w:type="gramStart"/>
      <w:r>
        <w:t>were subjected</w:t>
      </w:r>
      <w:proofErr w:type="gramEnd"/>
      <w:r>
        <w:t xml:space="preserve"> to several limitations. The first is t</w:t>
      </w:r>
      <w:r w:rsidRPr="00652EDB">
        <w:t>he use of self-assessment</w:t>
      </w:r>
      <w:r>
        <w:t xml:space="preserve"> tools. As mentioned earlier, self-reported</w:t>
      </w:r>
      <w:r w:rsidRPr="00652EDB">
        <w:t xml:space="preserve"> data is associated with confounding reporting bias</w:t>
      </w:r>
      <w:r>
        <w:t>es that can</w:t>
      </w:r>
      <w:r w:rsidRPr="00652EDB">
        <w:t xml:space="preserve"> </w:t>
      </w:r>
      <w:proofErr w:type="gramStart"/>
      <w:r w:rsidRPr="00652EDB">
        <w:t>impact</w:t>
      </w:r>
      <w:proofErr w:type="gramEnd"/>
      <w:r w:rsidRPr="00652EDB">
        <w:t xml:space="preserve"> the </w:t>
      </w:r>
      <w:r>
        <w:t xml:space="preserve">validity of the </w:t>
      </w:r>
      <w:r w:rsidRPr="003D67D2">
        <w:t xml:space="preserve">data collected. </w:t>
      </w:r>
      <w:proofErr w:type="gramStart"/>
      <w:r>
        <w:t>T</w:t>
      </w:r>
      <w:r w:rsidRPr="003D67D2">
        <w:t xml:space="preserve">here are several types of bias </w:t>
      </w:r>
      <w:r>
        <w:t>that</w:t>
      </w:r>
      <w:r w:rsidRPr="003D67D2">
        <w:t xml:space="preserve"> can influence self-assessment data</w:t>
      </w:r>
      <w:r>
        <w:t>.</w:t>
      </w:r>
      <w:proofErr w:type="gramEnd"/>
      <w:r>
        <w:t xml:space="preserve"> </w:t>
      </w:r>
      <w:r w:rsidRPr="00500E5E">
        <w:t>Through defining terminology within the tool,</w:t>
      </w:r>
      <w:r>
        <w:t xml:space="preserve"> </w:t>
      </w:r>
      <w:r w:rsidRPr="00500E5E">
        <w:t xml:space="preserve">and sampling the entire agency </w:t>
      </w:r>
      <w:r>
        <w:t>staff</w:t>
      </w:r>
      <w:r w:rsidRPr="00500E5E">
        <w:t xml:space="preserve">, ACHD </w:t>
      </w:r>
      <w:r>
        <w:t>adequately prepared for utilization of a self-assessment tool.</w:t>
      </w:r>
      <w:r w:rsidRPr="00500E5E">
        <w:t xml:space="preserve"> </w:t>
      </w:r>
      <w:r w:rsidRPr="00652EDB">
        <w:t>However,</w:t>
      </w:r>
      <w:r>
        <w:t xml:space="preserve"> </w:t>
      </w:r>
      <w:r w:rsidRPr="00652EDB">
        <w:t>ACHD cannot control for the how the participants respond</w:t>
      </w:r>
      <w:r>
        <w:t>; some employees may over rank or under rank their perceived abilities</w:t>
      </w:r>
      <w:r w:rsidRPr="00652EDB">
        <w:t>.</w:t>
      </w:r>
      <w:r>
        <w:t xml:space="preserve"> </w:t>
      </w:r>
    </w:p>
    <w:p w:rsidR="00982B41" w:rsidRDefault="00982B41" w:rsidP="00982B41">
      <w:r>
        <w:t xml:space="preserve">Another limitation is that specific data about the changes in the ACHD workforce from 2014 to 2018 was not available at the time of the analysis. While the number of staff remained consistent, there must be further analysis completed to identify any additional contributing factors to the upward trend in competencies that </w:t>
      </w:r>
      <w:proofErr w:type="gramStart"/>
      <w:r>
        <w:t>are related</w:t>
      </w:r>
      <w:proofErr w:type="gramEnd"/>
      <w:r>
        <w:t xml:space="preserve"> to the makeup of the staff.  Finally, the analysis did not assess trends at the </w:t>
      </w:r>
      <w:proofErr w:type="spellStart"/>
      <w:r>
        <w:t>induvial</w:t>
      </w:r>
      <w:proofErr w:type="spellEnd"/>
      <w:r>
        <w:t xml:space="preserve"> response level. It </w:t>
      </w:r>
      <w:proofErr w:type="gramStart"/>
      <w:r>
        <w:t>should be noted</w:t>
      </w:r>
      <w:proofErr w:type="gramEnd"/>
      <w:r>
        <w:t xml:space="preserve"> the decision to preserve anonymity of the respondents was made carefully by ACHD leadership for a variety of reasons (most specifically, to ensure that staff felt comfortable reporting their abilities without fear of disciplinary action and/or reflection on annual performance reviews).</w:t>
      </w:r>
    </w:p>
    <w:p w:rsidR="00982B41" w:rsidRPr="00652EDB" w:rsidRDefault="00982B41" w:rsidP="00982B41">
      <w:r w:rsidRPr="00500E5E">
        <w:rPr>
          <w:rFonts w:eastAsia="Calibri"/>
          <w:color w:val="212121"/>
        </w:rPr>
        <w:t>Finally, the 2014 core competency assessment corresponded with the launch of a formal, competency-based workforce development program at ACHD</w:t>
      </w:r>
      <w:r>
        <w:rPr>
          <w:rFonts w:eastAsia="Calibri"/>
          <w:color w:val="212121"/>
        </w:rPr>
        <w:t xml:space="preserve"> (January 2015)</w:t>
      </w:r>
      <w:r w:rsidRPr="00500E5E">
        <w:rPr>
          <w:rFonts w:eastAsia="Calibri"/>
          <w:color w:val="212121"/>
        </w:rPr>
        <w:t>. Therefore</w:t>
      </w:r>
      <w:r>
        <w:rPr>
          <w:rFonts w:eastAsia="Calibri"/>
          <w:color w:val="212121"/>
        </w:rPr>
        <w:t>,</w:t>
      </w:r>
      <w:r w:rsidRPr="00500E5E">
        <w:rPr>
          <w:rFonts w:eastAsia="Calibri"/>
          <w:color w:val="212121"/>
        </w:rPr>
        <w:t xml:space="preserve"> the 2018 assessment provides</w:t>
      </w:r>
      <w:r>
        <w:rPr>
          <w:rFonts w:eastAsia="Calibri"/>
          <w:color w:val="212121"/>
        </w:rPr>
        <w:t xml:space="preserve"> an important </w:t>
      </w:r>
      <w:r w:rsidRPr="00500E5E">
        <w:rPr>
          <w:rFonts w:eastAsia="Calibri"/>
          <w:color w:val="212121"/>
        </w:rPr>
        <w:t>step towards longitudinally tracking the impact and purpose of w</w:t>
      </w:r>
      <w:r w:rsidRPr="00374EC9">
        <w:rPr>
          <w:rFonts w:eastAsia="Calibri"/>
          <w:color w:val="212121"/>
        </w:rPr>
        <w:t>orkforce development</w:t>
      </w:r>
      <w:r w:rsidRPr="00652EDB">
        <w:rPr>
          <w:rFonts w:eastAsia="Calibri"/>
          <w:color w:val="212121"/>
        </w:rPr>
        <w:t xml:space="preserve"> through assessment of core competencies. </w:t>
      </w:r>
    </w:p>
    <w:p w:rsidR="00982B41" w:rsidRDefault="00982B41" w:rsidP="00BB3552">
      <w:bookmarkStart w:id="104" w:name="_Toc2703285"/>
    </w:p>
    <w:p w:rsidR="00982B41" w:rsidRPr="001871C7" w:rsidRDefault="00982B41" w:rsidP="00982B41"/>
    <w:p w:rsidR="00982B41" w:rsidRPr="00BB3552" w:rsidRDefault="00982B41" w:rsidP="00BB3552">
      <w:pPr>
        <w:pStyle w:val="Heading1"/>
      </w:pPr>
      <w:bookmarkStart w:id="105" w:name="_Toc21953150"/>
      <w:r w:rsidRPr="00BB3552">
        <w:lastRenderedPageBreak/>
        <w:t>Conclusion</w:t>
      </w:r>
      <w:bookmarkEnd w:id="104"/>
      <w:bookmarkEnd w:id="105"/>
      <w:r w:rsidRPr="00BB3552">
        <w:t xml:space="preserve"> </w:t>
      </w:r>
    </w:p>
    <w:p w:rsidR="00982B41" w:rsidRDefault="00982B41" w:rsidP="00982B41">
      <w:r>
        <w:t xml:space="preserve">The results of the 2018 core competency assessment suggest that the impact of workforce development activities at ACHD has been meaningful. The comparative analysis of core competencies from 2014 to 2018 found an increase across 94.6% of the assessed domains. </w:t>
      </w:r>
    </w:p>
    <w:p w:rsidR="00982B41" w:rsidRDefault="00982B41" w:rsidP="00982B41">
      <w:r>
        <w:t xml:space="preserve">Creating a modern public health workforce that can competently deliver the Ten Essential Services and the three core functions of public health is critical. The upward trend on competencies at the Allegheny County Health Department has demonstrated that workforce development, when implemented within the framework of public health accreditation, can increase a health department’s ability to meet the core competencies. As ACHD recruits more candidates with formal education and experience in public health, it </w:t>
      </w:r>
      <w:proofErr w:type="gramStart"/>
      <w:r>
        <w:t>is expected</w:t>
      </w:r>
      <w:proofErr w:type="gramEnd"/>
      <w:r>
        <w:t xml:space="preserve"> that this trend will continue.  ACHD can use this report as supporting documentation to gain reaccreditation. As the public health needs of the community constantly changes, it is the responsibility of health departments to adapt to this </w:t>
      </w:r>
      <w:proofErr w:type="spellStart"/>
      <w:r>
        <w:t>everchanging</w:t>
      </w:r>
      <w:proofErr w:type="spellEnd"/>
      <w:r>
        <w:t xml:space="preserve">, unpredictable environment. Having a competent workforce is crucial for health departments </w:t>
      </w:r>
      <w:proofErr w:type="gramStart"/>
      <w:r>
        <w:t>to better match</w:t>
      </w:r>
      <w:proofErr w:type="gramEnd"/>
      <w:r>
        <w:t xml:space="preserve"> these variables. Through workforce development, health department can create a sustainable workforce to fight against the uncertainty </w:t>
      </w:r>
      <w:proofErr w:type="gramStart"/>
      <w:r>
        <w:t>to continually provide</w:t>
      </w:r>
      <w:proofErr w:type="gramEnd"/>
      <w:r>
        <w:t xml:space="preserve"> the best level of public health services possible.  </w:t>
      </w:r>
    </w:p>
    <w:p w:rsidR="00982B41" w:rsidRDefault="00982B41" w:rsidP="00982B41"/>
    <w:p w:rsidR="00982B41" w:rsidRDefault="00982B41" w:rsidP="00982B41"/>
    <w:p w:rsidR="00982B41" w:rsidRPr="00374EC9" w:rsidRDefault="00982B41" w:rsidP="00982B41">
      <w:pPr>
        <w:jc w:val="center"/>
        <w:rPr>
          <w:sz w:val="22"/>
          <w:szCs w:val="22"/>
        </w:rPr>
      </w:pPr>
    </w:p>
    <w:p w:rsidR="00982B41" w:rsidRPr="00374EC9" w:rsidRDefault="00982B41" w:rsidP="00982B41">
      <w:pPr>
        <w:jc w:val="center"/>
        <w:rPr>
          <w:sz w:val="22"/>
          <w:szCs w:val="22"/>
        </w:rPr>
      </w:pPr>
    </w:p>
    <w:p w:rsidR="00982B41" w:rsidRPr="00652EDB" w:rsidRDefault="00982B41" w:rsidP="00982B41">
      <w:pPr>
        <w:jc w:val="center"/>
        <w:rPr>
          <w:sz w:val="22"/>
          <w:szCs w:val="22"/>
        </w:rPr>
      </w:pPr>
    </w:p>
    <w:p w:rsidR="00982B41" w:rsidRPr="00BB3552" w:rsidRDefault="00982B41" w:rsidP="00BB3552">
      <w:pPr>
        <w:pStyle w:val="Appendix"/>
      </w:pPr>
      <w:bookmarkStart w:id="106" w:name="_Toc2703287"/>
      <w:r w:rsidRPr="00BB3552">
        <w:lastRenderedPageBreak/>
        <w:t xml:space="preserve"> </w:t>
      </w:r>
      <w:bookmarkStart w:id="107" w:name="_Toc21953151"/>
      <w:r w:rsidRPr="00BB3552">
        <w:t>2018 Core Competency Assessment Results (Chapter 1)</w:t>
      </w:r>
      <w:bookmarkEnd w:id="106"/>
      <w:bookmarkEnd w:id="107"/>
    </w:p>
    <w:p w:rsidR="00982B41" w:rsidRPr="00374EC9" w:rsidRDefault="00982B41" w:rsidP="000822D4">
      <w:pPr>
        <w:pStyle w:val="ListParagraph"/>
        <w:numPr>
          <w:ilvl w:val="0"/>
          <w:numId w:val="16"/>
        </w:numPr>
        <w:spacing w:line="240" w:lineRule="auto"/>
        <w:contextualSpacing/>
        <w:jc w:val="left"/>
      </w:pPr>
      <w:r w:rsidRPr="00500E5E">
        <w:t xml:space="preserve">Below is the first chapter of the </w:t>
      </w:r>
      <w:proofErr w:type="gramStart"/>
      <w:r w:rsidRPr="00500E5E">
        <w:t>core competency analysis report</w:t>
      </w:r>
      <w:proofErr w:type="gramEnd"/>
      <w:r w:rsidRPr="00500E5E">
        <w:t xml:space="preserve"> completed in December of 2018. For a full report of the 2018 assessment, please contact the Allegheny County Health Department </w:t>
      </w:r>
    </w:p>
    <w:p w:rsidR="00982B41" w:rsidRPr="00652EDB" w:rsidRDefault="00982B41" w:rsidP="00982B41"/>
    <w:p w:rsidR="00982B41" w:rsidRPr="00652EDB" w:rsidRDefault="00982B41" w:rsidP="006B1F48">
      <w:pPr>
        <w:ind w:firstLine="0"/>
        <w:jc w:val="left"/>
        <w:rPr>
          <w:sz w:val="22"/>
          <w:szCs w:val="22"/>
        </w:rPr>
      </w:pPr>
      <w:r w:rsidRPr="00652EDB">
        <w:rPr>
          <w:sz w:val="22"/>
          <w:szCs w:val="22"/>
        </w:rPr>
        <w:t xml:space="preserve">Introduction </w:t>
      </w:r>
    </w:p>
    <w:p w:rsidR="00982B41" w:rsidRPr="0023610D" w:rsidRDefault="00982B41" w:rsidP="006B1F48">
      <w:pPr>
        <w:spacing w:line="240" w:lineRule="auto"/>
        <w:ind w:firstLine="0"/>
        <w:jc w:val="left"/>
        <w:rPr>
          <w:sz w:val="22"/>
          <w:szCs w:val="22"/>
        </w:rPr>
      </w:pPr>
      <w:r w:rsidRPr="003D67D2">
        <w:rPr>
          <w:sz w:val="22"/>
          <w:szCs w:val="22"/>
        </w:rPr>
        <w:t xml:space="preserve">The workforce development plan at the Allegheny County Health Department </w:t>
      </w:r>
      <w:proofErr w:type="gramStart"/>
      <w:r w:rsidRPr="003D67D2">
        <w:rPr>
          <w:sz w:val="22"/>
          <w:szCs w:val="22"/>
        </w:rPr>
        <w:t>was created</w:t>
      </w:r>
      <w:proofErr w:type="gramEnd"/>
      <w:r w:rsidRPr="003D67D2">
        <w:rPr>
          <w:sz w:val="22"/>
          <w:szCs w:val="22"/>
        </w:rPr>
        <w:t xml:space="preserve"> in 2014 in compliance with national accreditation standards establis</w:t>
      </w:r>
      <w:r w:rsidRPr="00B01521">
        <w:rPr>
          <w:sz w:val="22"/>
          <w:szCs w:val="22"/>
        </w:rPr>
        <w:t>hed by the Public Health Accreditation Board (PHAB). Training and workforce development ensure health department staff, at the state or local level, can deliver the ten essential services of publi</w:t>
      </w:r>
      <w:r w:rsidRPr="00F31FEB">
        <w:rPr>
          <w:sz w:val="22"/>
          <w:szCs w:val="22"/>
        </w:rPr>
        <w:t xml:space="preserve">c health. </w:t>
      </w:r>
    </w:p>
    <w:p w:rsidR="00982B41" w:rsidRPr="00500E5E" w:rsidRDefault="00982B41" w:rsidP="006B1F48">
      <w:pPr>
        <w:spacing w:line="240" w:lineRule="auto"/>
        <w:ind w:firstLine="0"/>
        <w:jc w:val="left"/>
        <w:rPr>
          <w:color w:val="000000"/>
          <w:sz w:val="22"/>
          <w:szCs w:val="22"/>
        </w:rPr>
      </w:pPr>
      <w:r w:rsidRPr="0023610D">
        <w:rPr>
          <w:color w:val="000000"/>
          <w:sz w:val="22"/>
          <w:szCs w:val="22"/>
        </w:rPr>
        <w:t>In compliance with the PHAB, and part of ACHD’s a</w:t>
      </w:r>
      <w:r w:rsidRPr="00500E5E">
        <w:rPr>
          <w:color w:val="000000"/>
          <w:sz w:val="22"/>
          <w:szCs w:val="22"/>
        </w:rPr>
        <w:t xml:space="preserve">ccreditation application, a self-assessment tool </w:t>
      </w:r>
      <w:proofErr w:type="gramStart"/>
      <w:r w:rsidRPr="00500E5E">
        <w:rPr>
          <w:color w:val="000000"/>
          <w:sz w:val="22"/>
          <w:szCs w:val="22"/>
        </w:rPr>
        <w:t>was developed</w:t>
      </w:r>
      <w:proofErr w:type="gramEnd"/>
      <w:r w:rsidRPr="00500E5E">
        <w:rPr>
          <w:color w:val="000000"/>
          <w:sz w:val="22"/>
          <w:szCs w:val="22"/>
        </w:rPr>
        <w:t xml:space="preserve"> in 2014. The assessment tool </w:t>
      </w:r>
      <w:proofErr w:type="gramStart"/>
      <w:r w:rsidRPr="00500E5E">
        <w:rPr>
          <w:color w:val="000000"/>
          <w:sz w:val="22"/>
          <w:szCs w:val="22"/>
        </w:rPr>
        <w:t>was administered</w:t>
      </w:r>
      <w:proofErr w:type="gramEnd"/>
      <w:r w:rsidRPr="00500E5E">
        <w:rPr>
          <w:color w:val="000000"/>
          <w:sz w:val="22"/>
          <w:szCs w:val="22"/>
        </w:rPr>
        <w:t xml:space="preserve"> to ACHD staff in 2014 identifying training needs and beginning the workforce development process.   </w:t>
      </w:r>
    </w:p>
    <w:p w:rsidR="00982B41" w:rsidRPr="00500E5E" w:rsidRDefault="00982B41" w:rsidP="006B1F48">
      <w:pPr>
        <w:spacing w:line="240" w:lineRule="auto"/>
        <w:ind w:firstLine="0"/>
        <w:jc w:val="left"/>
        <w:rPr>
          <w:color w:val="000000"/>
          <w:sz w:val="22"/>
          <w:szCs w:val="22"/>
        </w:rPr>
      </w:pPr>
      <w:r w:rsidRPr="00500E5E">
        <w:rPr>
          <w:color w:val="000000"/>
          <w:sz w:val="22"/>
          <w:szCs w:val="22"/>
        </w:rPr>
        <w:t xml:space="preserve">As the Allegheny County Health Department prepares for reaccreditation, the same assessment tool </w:t>
      </w:r>
      <w:proofErr w:type="gramStart"/>
      <w:r w:rsidRPr="00500E5E">
        <w:rPr>
          <w:color w:val="000000"/>
          <w:sz w:val="22"/>
          <w:szCs w:val="22"/>
        </w:rPr>
        <w:t>was administered</w:t>
      </w:r>
      <w:proofErr w:type="gramEnd"/>
      <w:r w:rsidRPr="00500E5E">
        <w:rPr>
          <w:color w:val="000000"/>
          <w:sz w:val="22"/>
          <w:szCs w:val="22"/>
        </w:rPr>
        <w:t xml:space="preserve"> to personnel in September of 2018. A comparative analysis </w:t>
      </w:r>
      <w:proofErr w:type="gramStart"/>
      <w:r w:rsidRPr="00500E5E">
        <w:rPr>
          <w:color w:val="000000"/>
          <w:sz w:val="22"/>
          <w:szCs w:val="22"/>
        </w:rPr>
        <w:t>was conducted</w:t>
      </w:r>
      <w:proofErr w:type="gramEnd"/>
      <w:r w:rsidRPr="00500E5E">
        <w:rPr>
          <w:color w:val="000000"/>
          <w:sz w:val="22"/>
          <w:szCs w:val="22"/>
        </w:rPr>
        <w:t xml:space="preserve">, and all findings included in the following report. Gaps identified can guide in the planning process for future training strategies and workforce development at ACHD. </w:t>
      </w:r>
    </w:p>
    <w:p w:rsidR="006B1F48" w:rsidRDefault="006B1F48" w:rsidP="006B1F48">
      <w:pPr>
        <w:pStyle w:val="NoSpacing"/>
      </w:pPr>
    </w:p>
    <w:p w:rsidR="006B1F48" w:rsidRPr="006B1F48" w:rsidRDefault="00982B41" w:rsidP="006B1F48">
      <w:pPr>
        <w:pStyle w:val="NoSpacing"/>
        <w:ind w:firstLine="0"/>
        <w:rPr>
          <w:i/>
        </w:rPr>
      </w:pPr>
      <w:r w:rsidRPr="006B1F48">
        <w:rPr>
          <w:i/>
        </w:rPr>
        <w:t xml:space="preserve">ACHD Training Assessment: </w:t>
      </w:r>
    </w:p>
    <w:p w:rsidR="00982B41" w:rsidRPr="006B1F48" w:rsidRDefault="00982B41" w:rsidP="006B1F48">
      <w:pPr>
        <w:pStyle w:val="NoSpacing"/>
        <w:ind w:firstLine="0"/>
      </w:pPr>
      <w:r w:rsidRPr="00500E5E">
        <w:t xml:space="preserve">The Competency Assessment tool is a 40-question electronic survey. Personnel complete the assessment, anonymously, through secure online platform, self-evaluating their level of skill. Below is a high-level summary of the assessed population and response options for questions 4-40. Questions 1-3 inquired administrative demographics; years of experience, job title, and associated bureau/program the member </w:t>
      </w:r>
      <w:proofErr w:type="gramStart"/>
      <w:r w:rsidRPr="00500E5E">
        <w:t>is assigned</w:t>
      </w:r>
      <w:proofErr w:type="gramEnd"/>
      <w:r w:rsidRPr="00500E5E">
        <w:t xml:space="preserve">. The remainder of the survey assessed traits and skills categorized into </w:t>
      </w:r>
      <w:proofErr w:type="gramStart"/>
      <w:r w:rsidRPr="00500E5E">
        <w:t>8</w:t>
      </w:r>
      <w:proofErr w:type="gramEnd"/>
      <w:r w:rsidRPr="00500E5E">
        <w:t xml:space="preserve"> core domains required for a competent workforce to deliver the 10 essential services of Public Health. </w:t>
      </w:r>
    </w:p>
    <w:p w:rsidR="00982B41" w:rsidRPr="00500E5E" w:rsidRDefault="00982B41" w:rsidP="006B1F48">
      <w:pPr>
        <w:pStyle w:val="NoSpacing"/>
      </w:pPr>
    </w:p>
    <w:p w:rsidR="00982B41" w:rsidRPr="00500E5E" w:rsidRDefault="00982B41" w:rsidP="006B1F48">
      <w:pPr>
        <w:pStyle w:val="NoSpacing"/>
        <w:jc w:val="left"/>
        <w:rPr>
          <w:color w:val="000000" w:themeColor="text1"/>
          <w:sz w:val="16"/>
        </w:rPr>
      </w:pPr>
      <w:r w:rsidRPr="00500E5E">
        <w:rPr>
          <w:color w:val="000000" w:themeColor="text1"/>
          <w:sz w:val="16"/>
        </w:rPr>
        <w:t>Number of respondents: 343</w:t>
      </w:r>
    </w:p>
    <w:p w:rsidR="00982B41" w:rsidRPr="00500E5E" w:rsidRDefault="00982B41" w:rsidP="006B1F48">
      <w:pPr>
        <w:pStyle w:val="NoSpacing"/>
        <w:jc w:val="left"/>
        <w:rPr>
          <w:color w:val="000000" w:themeColor="text1"/>
          <w:sz w:val="16"/>
        </w:rPr>
      </w:pPr>
      <w:r w:rsidRPr="00500E5E">
        <w:rPr>
          <w:color w:val="000000" w:themeColor="text1"/>
          <w:sz w:val="16"/>
        </w:rPr>
        <w:t xml:space="preserve">Number of outliers: </w:t>
      </w:r>
      <w:proofErr w:type="gramStart"/>
      <w:r w:rsidRPr="00500E5E">
        <w:rPr>
          <w:color w:val="000000" w:themeColor="text1"/>
          <w:sz w:val="16"/>
        </w:rPr>
        <w:t>1</w:t>
      </w:r>
      <w:proofErr w:type="gramEnd"/>
      <w:r w:rsidRPr="00500E5E">
        <w:rPr>
          <w:color w:val="000000" w:themeColor="text1"/>
          <w:sz w:val="16"/>
        </w:rPr>
        <w:t xml:space="preserve"> </w:t>
      </w:r>
    </w:p>
    <w:p w:rsidR="00982B41" w:rsidRPr="00500E5E" w:rsidRDefault="00982B41" w:rsidP="006B1F48">
      <w:pPr>
        <w:pStyle w:val="NoSpacing"/>
        <w:jc w:val="left"/>
        <w:rPr>
          <w:color w:val="000000" w:themeColor="text1"/>
          <w:sz w:val="16"/>
        </w:rPr>
      </w:pPr>
      <w:r w:rsidRPr="00500E5E">
        <w:rPr>
          <w:color w:val="000000" w:themeColor="text1"/>
          <w:sz w:val="16"/>
        </w:rPr>
        <w:t xml:space="preserve">2018 Population </w:t>
      </w:r>
      <w:proofErr w:type="gramStart"/>
      <w:r w:rsidRPr="00500E5E">
        <w:rPr>
          <w:color w:val="000000" w:themeColor="text1"/>
          <w:sz w:val="16"/>
        </w:rPr>
        <w:t>Assessed:</w:t>
      </w:r>
      <w:proofErr w:type="gramEnd"/>
      <w:r w:rsidRPr="00500E5E">
        <w:rPr>
          <w:color w:val="000000" w:themeColor="text1"/>
          <w:sz w:val="16"/>
        </w:rPr>
        <w:t xml:space="preserve"> 342</w:t>
      </w:r>
    </w:p>
    <w:p w:rsidR="00982B41" w:rsidRPr="00500E5E" w:rsidRDefault="00982B41" w:rsidP="006B1F48">
      <w:pPr>
        <w:pStyle w:val="NoSpacing"/>
        <w:jc w:val="left"/>
        <w:rPr>
          <w:color w:val="000000" w:themeColor="text1"/>
          <w:sz w:val="16"/>
          <w:vertAlign w:val="superscript"/>
        </w:rPr>
      </w:pPr>
      <w:r w:rsidRPr="00500E5E">
        <w:rPr>
          <w:color w:val="000000" w:themeColor="text1"/>
          <w:sz w:val="16"/>
        </w:rPr>
        <w:t>Days of assessment: September 4</w:t>
      </w:r>
      <w:r w:rsidRPr="00500E5E">
        <w:rPr>
          <w:color w:val="000000" w:themeColor="text1"/>
          <w:sz w:val="16"/>
          <w:vertAlign w:val="superscript"/>
        </w:rPr>
        <w:t>th</w:t>
      </w:r>
      <w:r w:rsidRPr="00500E5E">
        <w:rPr>
          <w:color w:val="000000" w:themeColor="text1"/>
          <w:sz w:val="16"/>
        </w:rPr>
        <w:t>-24</w:t>
      </w:r>
      <w:r w:rsidRPr="00500E5E">
        <w:rPr>
          <w:color w:val="000000" w:themeColor="text1"/>
          <w:sz w:val="16"/>
          <w:vertAlign w:val="superscript"/>
        </w:rPr>
        <w:t>th</w:t>
      </w:r>
      <w:r w:rsidRPr="00500E5E">
        <w:rPr>
          <w:color w:val="000000" w:themeColor="text1"/>
          <w:sz w:val="16"/>
        </w:rPr>
        <w:t xml:space="preserve">, 2018  </w:t>
      </w:r>
      <w:r w:rsidRPr="00500E5E">
        <w:rPr>
          <w:color w:val="000000" w:themeColor="text1"/>
          <w:sz w:val="16"/>
          <w:vertAlign w:val="superscript"/>
        </w:rPr>
        <w:t xml:space="preserve"> </w:t>
      </w:r>
    </w:p>
    <w:p w:rsidR="00982B41" w:rsidRPr="00500E5E" w:rsidRDefault="00982B41" w:rsidP="006B1F48">
      <w:pPr>
        <w:pStyle w:val="NoSpacing"/>
        <w:jc w:val="left"/>
        <w:rPr>
          <w:color w:val="000000" w:themeColor="text1"/>
          <w:sz w:val="16"/>
          <w:shd w:val="clear" w:color="auto" w:fill="FFFFFF"/>
        </w:rPr>
      </w:pPr>
    </w:p>
    <w:p w:rsidR="006B1F48" w:rsidRDefault="006B1F48" w:rsidP="006B1F48">
      <w:pPr>
        <w:pStyle w:val="NoSpacing"/>
        <w:jc w:val="left"/>
        <w:rPr>
          <w:color w:val="000000" w:themeColor="text1"/>
          <w:sz w:val="16"/>
          <w:shd w:val="clear" w:color="auto" w:fill="FFFFFF"/>
        </w:rPr>
      </w:pPr>
      <w:r>
        <w:rPr>
          <w:color w:val="000000" w:themeColor="text1"/>
          <w:sz w:val="16"/>
          <w:shd w:val="clear" w:color="auto" w:fill="FFFFFF"/>
        </w:rPr>
        <w:t>Question Scale:</w:t>
      </w:r>
    </w:p>
    <w:p w:rsidR="00982B41" w:rsidRPr="00500E5E" w:rsidRDefault="006B1F48" w:rsidP="006B1F48">
      <w:pPr>
        <w:pStyle w:val="NoSpacing"/>
        <w:ind w:firstLine="721"/>
        <w:jc w:val="left"/>
        <w:rPr>
          <w:color w:val="000000" w:themeColor="text1"/>
          <w:sz w:val="16"/>
          <w:shd w:val="clear" w:color="auto" w:fill="FFFFFF"/>
        </w:rPr>
      </w:pPr>
      <w:r>
        <w:rPr>
          <w:color w:val="000000" w:themeColor="text1"/>
          <w:sz w:val="16"/>
          <w:shd w:val="clear" w:color="auto" w:fill="FFFFFF"/>
        </w:rPr>
        <w:tab/>
      </w:r>
      <w:proofErr w:type="gramStart"/>
      <w:r w:rsidR="00982B41" w:rsidRPr="00500E5E">
        <w:rPr>
          <w:color w:val="000000" w:themeColor="text1"/>
          <w:sz w:val="16"/>
          <w:shd w:val="clear" w:color="auto" w:fill="FFFFFF"/>
        </w:rPr>
        <w:t>Please use the following scale to answer the questions below:</w:t>
      </w:r>
      <w:r w:rsidR="00982B41" w:rsidRPr="00500E5E">
        <w:rPr>
          <w:color w:val="000000" w:themeColor="text1"/>
          <w:sz w:val="16"/>
          <w:shd w:val="clear" w:color="auto" w:fill="FFFFFF"/>
        </w:rPr>
        <w:br/>
        <w:t>1=None (I am unaware, or have very little knowledge of the item)</w:t>
      </w:r>
      <w:r w:rsidR="00982B41" w:rsidRPr="00500E5E">
        <w:rPr>
          <w:color w:val="000000" w:themeColor="text1"/>
          <w:sz w:val="16"/>
          <w:shd w:val="clear" w:color="auto" w:fill="FFFFFF"/>
        </w:rPr>
        <w:br/>
        <w:t>2=Aware (I have heard of it; limited knowledge and/or ability to apply the skill)</w:t>
      </w:r>
      <w:r w:rsidR="00982B41" w:rsidRPr="00500E5E">
        <w:rPr>
          <w:color w:val="000000" w:themeColor="text1"/>
          <w:sz w:val="16"/>
          <w:shd w:val="clear" w:color="auto" w:fill="FFFFFF"/>
        </w:rPr>
        <w:br/>
        <w:t>3=Knowledgeable (I am comfortable with knowledge or ability to apply the skill)</w:t>
      </w:r>
      <w:r w:rsidR="00982B41" w:rsidRPr="00500E5E">
        <w:rPr>
          <w:color w:val="000000" w:themeColor="text1"/>
          <w:sz w:val="16"/>
          <w:shd w:val="clear" w:color="auto" w:fill="FFFFFF"/>
        </w:rPr>
        <w:br/>
        <w:t>4=Proficient (I am very comfortable, an expert; could teach this to others)</w:t>
      </w:r>
      <w:proofErr w:type="gramEnd"/>
    </w:p>
    <w:p w:rsidR="00982B41" w:rsidRPr="00500E5E" w:rsidRDefault="00982B41" w:rsidP="006B1F48">
      <w:pPr>
        <w:pStyle w:val="NoSpacing"/>
      </w:pPr>
    </w:p>
    <w:p w:rsidR="00982B41" w:rsidRPr="00500E5E" w:rsidRDefault="00982B41" w:rsidP="006B1F48">
      <w:pPr>
        <w:pStyle w:val="NoSpacing"/>
      </w:pPr>
      <w:r w:rsidRPr="00500E5E">
        <w:t xml:space="preserve">Assessment Layout: </w:t>
      </w:r>
    </w:p>
    <w:p w:rsidR="00982B41" w:rsidRPr="00500E5E" w:rsidRDefault="00982B41" w:rsidP="006B1F48">
      <w:pPr>
        <w:pStyle w:val="NoSpacing"/>
      </w:pPr>
      <w:r w:rsidRPr="00500E5E">
        <w:t xml:space="preserve">Assessment results </w:t>
      </w:r>
      <w:proofErr w:type="gramStart"/>
      <w:r w:rsidRPr="00500E5E">
        <w:t>were analyzed</w:t>
      </w:r>
      <w:proofErr w:type="gramEnd"/>
      <w:r w:rsidRPr="00500E5E">
        <w:t xml:space="preserve"> accordingly:</w:t>
      </w:r>
    </w:p>
    <w:p w:rsidR="00982B41" w:rsidRPr="00500E5E" w:rsidRDefault="00982B41" w:rsidP="006B1F48">
      <w:pPr>
        <w:pStyle w:val="NoSpacing"/>
      </w:pPr>
      <w:r w:rsidRPr="00500E5E">
        <w:t xml:space="preserve">1. Allegheny County Health Department, Overall </w:t>
      </w:r>
    </w:p>
    <w:p w:rsidR="00982B41" w:rsidRPr="00500E5E" w:rsidRDefault="00982B41" w:rsidP="006B1F48">
      <w:pPr>
        <w:pStyle w:val="NoSpacing"/>
      </w:pPr>
      <w:r w:rsidRPr="00500E5E">
        <w:t xml:space="preserve">2. </w:t>
      </w:r>
      <w:proofErr w:type="gramStart"/>
      <w:r w:rsidRPr="00500E5E">
        <w:t>By</w:t>
      </w:r>
      <w:proofErr w:type="gramEnd"/>
      <w:r w:rsidRPr="00500E5E">
        <w:t xml:space="preserve"> Years of Experience </w:t>
      </w:r>
    </w:p>
    <w:p w:rsidR="00982B41" w:rsidRPr="00500E5E" w:rsidRDefault="00982B41" w:rsidP="006B1F48">
      <w:pPr>
        <w:pStyle w:val="NoSpacing"/>
      </w:pPr>
      <w:r w:rsidRPr="00500E5E">
        <w:t xml:space="preserve">3. </w:t>
      </w:r>
      <w:proofErr w:type="gramStart"/>
      <w:r w:rsidRPr="00500E5E">
        <w:t>By</w:t>
      </w:r>
      <w:proofErr w:type="gramEnd"/>
      <w:r w:rsidRPr="00500E5E">
        <w:t xml:space="preserve"> Job Title </w:t>
      </w:r>
    </w:p>
    <w:p w:rsidR="00982B41" w:rsidRPr="00500E5E" w:rsidRDefault="00982B41" w:rsidP="006B1F48">
      <w:pPr>
        <w:pStyle w:val="NoSpacing"/>
      </w:pPr>
      <w:r w:rsidRPr="00500E5E">
        <w:t xml:space="preserve">4. </w:t>
      </w:r>
      <w:proofErr w:type="gramStart"/>
      <w:r w:rsidRPr="00500E5E">
        <w:t>By</w:t>
      </w:r>
      <w:proofErr w:type="gramEnd"/>
      <w:r w:rsidRPr="00500E5E">
        <w:t xml:space="preserve"> Bureau </w:t>
      </w:r>
    </w:p>
    <w:p w:rsidR="00982B41" w:rsidRPr="00500E5E" w:rsidRDefault="00982B41" w:rsidP="006B1F48">
      <w:pPr>
        <w:pStyle w:val="NoSpacing"/>
      </w:pPr>
      <w:r w:rsidRPr="00500E5E">
        <w:t xml:space="preserve">5. </w:t>
      </w:r>
      <w:proofErr w:type="gramStart"/>
      <w:r w:rsidRPr="00500E5E">
        <w:t>By</w:t>
      </w:r>
      <w:proofErr w:type="gramEnd"/>
      <w:r w:rsidRPr="00500E5E">
        <w:t xml:space="preserve"> Program </w:t>
      </w:r>
    </w:p>
    <w:p w:rsidR="00982B41" w:rsidRPr="00500E5E" w:rsidRDefault="00982B41" w:rsidP="006B1F48">
      <w:pPr>
        <w:pStyle w:val="NoSpacing"/>
      </w:pPr>
      <w:r w:rsidRPr="00500E5E">
        <w:t xml:space="preserve"> </w:t>
      </w:r>
    </w:p>
    <w:p w:rsidR="006B1F48" w:rsidRDefault="00982B41" w:rsidP="006B1F48">
      <w:pPr>
        <w:pStyle w:val="NoSpacing"/>
        <w:jc w:val="left"/>
      </w:pPr>
      <w:r w:rsidRPr="00500E5E">
        <w:lastRenderedPageBreak/>
        <w:t xml:space="preserve">Items 1-3 </w:t>
      </w:r>
      <w:proofErr w:type="gramStart"/>
      <w:r w:rsidRPr="00500E5E">
        <w:t>were analyzed</w:t>
      </w:r>
      <w:proofErr w:type="gramEnd"/>
      <w:r w:rsidRPr="00500E5E">
        <w:t xml:space="preserve"> by overall domain average. A comparative analysis </w:t>
      </w:r>
      <w:proofErr w:type="gramStart"/>
      <w:r w:rsidRPr="00500E5E">
        <w:t>was conducted</w:t>
      </w:r>
      <w:proofErr w:type="gramEnd"/>
      <w:r w:rsidRPr="00500E5E">
        <w:t xml:space="preserve"> from the baseline survey in 2014 to current 2018 results. Findings </w:t>
      </w:r>
      <w:proofErr w:type="gramStart"/>
      <w:r w:rsidRPr="00500E5E">
        <w:t>are categorized</w:t>
      </w:r>
      <w:proofErr w:type="gramEnd"/>
      <w:r w:rsidRPr="00500E5E">
        <w:t xml:space="preserve"> by overall domain average, for assessed skill and average response within the respective domain. Items 4 and 5 compared 2014 to 2018 by domain only. </w:t>
      </w:r>
      <w:proofErr w:type="gramStart"/>
      <w:r w:rsidRPr="00500E5E">
        <w:t>2018</w:t>
      </w:r>
      <w:proofErr w:type="gramEnd"/>
      <w:r w:rsidRPr="00500E5E">
        <w:t xml:space="preserve"> assessment findings were further extrapolated by question as it relates to job title. </w:t>
      </w:r>
    </w:p>
    <w:p w:rsidR="006B1F48" w:rsidRDefault="006B1F48" w:rsidP="006B1F48">
      <w:pPr>
        <w:pStyle w:val="NoSpacing"/>
        <w:jc w:val="left"/>
      </w:pPr>
    </w:p>
    <w:p w:rsidR="00982B41" w:rsidRPr="00500E5E" w:rsidRDefault="00982B41" w:rsidP="006B1F48">
      <w:pPr>
        <w:pStyle w:val="NoSpacing"/>
        <w:jc w:val="left"/>
      </w:pPr>
      <w:r w:rsidRPr="00500E5E">
        <w:t xml:space="preserve">Level of significance: </w:t>
      </w:r>
    </w:p>
    <w:p w:rsidR="00982B41" w:rsidRPr="00500E5E" w:rsidRDefault="00982B41" w:rsidP="006B1F48">
      <w:pPr>
        <w:pStyle w:val="NoSpacing"/>
        <w:jc w:val="left"/>
      </w:pPr>
      <w:r w:rsidRPr="00500E5E">
        <w:t xml:space="preserve">Character icons used in this document provide a visual </w:t>
      </w:r>
      <w:proofErr w:type="gramStart"/>
      <w:r w:rsidRPr="00500E5E">
        <w:t>aid which</w:t>
      </w:r>
      <w:proofErr w:type="gramEnd"/>
      <w:r w:rsidRPr="00500E5E">
        <w:t xml:space="preserve"> are indicative of defined levels of significance. </w:t>
      </w:r>
    </w:p>
    <w:p w:rsidR="00982B41" w:rsidRPr="00500E5E" w:rsidRDefault="00982B41" w:rsidP="006B1F48">
      <w:pPr>
        <w:pStyle w:val="NoSpacing"/>
        <w:jc w:val="left"/>
      </w:pPr>
    </w:p>
    <w:tbl>
      <w:tblPr>
        <w:tblStyle w:val="TableGrid"/>
        <w:tblW w:w="0" w:type="auto"/>
        <w:tblLook w:val="04A0" w:firstRow="1" w:lastRow="0" w:firstColumn="1" w:lastColumn="0" w:noHBand="0" w:noVBand="1"/>
      </w:tblPr>
      <w:tblGrid>
        <w:gridCol w:w="1800"/>
        <w:gridCol w:w="5580"/>
      </w:tblGrid>
      <w:tr w:rsidR="00982B41" w:rsidRPr="00500E5E" w:rsidTr="00982B41">
        <w:tc>
          <w:tcPr>
            <w:tcW w:w="0" w:type="auto"/>
          </w:tcPr>
          <w:p w:rsidR="00982B41" w:rsidRPr="00500E5E" w:rsidRDefault="00982B41" w:rsidP="006B1F48">
            <w:pPr>
              <w:spacing w:line="240" w:lineRule="auto"/>
              <w:jc w:val="left"/>
              <w:rPr>
                <w:sz w:val="22"/>
                <w:szCs w:val="22"/>
              </w:rPr>
            </w:pPr>
            <w:r w:rsidRPr="00500E5E">
              <w:rPr>
                <w:sz w:val="22"/>
                <w:szCs w:val="22"/>
              </w:rPr>
              <w:t xml:space="preserve">Icon </w:t>
            </w:r>
          </w:p>
        </w:tc>
        <w:tc>
          <w:tcPr>
            <w:tcW w:w="0" w:type="auto"/>
          </w:tcPr>
          <w:p w:rsidR="00982B41" w:rsidRPr="00500E5E" w:rsidRDefault="00982B41" w:rsidP="006B1F48">
            <w:pPr>
              <w:spacing w:line="240" w:lineRule="auto"/>
              <w:jc w:val="left"/>
              <w:rPr>
                <w:sz w:val="22"/>
                <w:szCs w:val="22"/>
              </w:rPr>
            </w:pPr>
            <w:r w:rsidRPr="00500E5E">
              <w:rPr>
                <w:sz w:val="22"/>
                <w:szCs w:val="22"/>
              </w:rPr>
              <w:t xml:space="preserve">Significance </w:t>
            </w:r>
          </w:p>
        </w:tc>
      </w:tr>
      <w:tr w:rsidR="00982B41" w:rsidRPr="00500E5E" w:rsidTr="00982B41">
        <w:tc>
          <w:tcPr>
            <w:tcW w:w="0" w:type="auto"/>
          </w:tcPr>
          <w:p w:rsidR="00982B41" w:rsidRPr="00500E5E" w:rsidRDefault="00982B41" w:rsidP="006B1F48">
            <w:pPr>
              <w:spacing w:line="240" w:lineRule="auto"/>
              <w:jc w:val="left"/>
              <w:rPr>
                <w:sz w:val="22"/>
                <w:szCs w:val="22"/>
              </w:rPr>
            </w:pPr>
            <w:r w:rsidRPr="00500E5E">
              <w:rPr>
                <w:noProof/>
                <w:color w:val="000000"/>
                <w:sz w:val="22"/>
                <w:szCs w:val="22"/>
              </w:rPr>
              <w:drawing>
                <wp:inline distT="0" distB="0" distL="0" distR="0" wp14:anchorId="08225075" wp14:editId="27754610">
                  <wp:extent cx="274320" cy="274320"/>
                  <wp:effectExtent l="0" t="0" r="0" b="5080"/>
                  <wp:docPr id="559" name="Graphic 55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r w:rsidRPr="00500E5E">
              <w:rPr>
                <w:noProof/>
                <w:color w:val="000000"/>
                <w:sz w:val="22"/>
                <w:szCs w:val="22"/>
              </w:rPr>
              <w:drawing>
                <wp:inline distT="0" distB="0" distL="0" distR="0" wp14:anchorId="590D9812" wp14:editId="798FD695">
                  <wp:extent cx="274320" cy="274320"/>
                  <wp:effectExtent l="0" t="0" r="0" b="0"/>
                  <wp:docPr id="560" name="Graphic 560"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afile_zRHXUb.svg"/>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274320" cy="274320"/>
                          </a:xfrm>
                          <a:prstGeom prst="rect">
                            <a:avLst/>
                          </a:prstGeom>
                        </pic:spPr>
                      </pic:pic>
                    </a:graphicData>
                  </a:graphic>
                </wp:inline>
              </w:drawing>
            </w:r>
          </w:p>
        </w:tc>
        <w:tc>
          <w:tcPr>
            <w:tcW w:w="0" w:type="auto"/>
          </w:tcPr>
          <w:p w:rsidR="00982B41" w:rsidRPr="00652EDB" w:rsidRDefault="00982B41" w:rsidP="006B1F48">
            <w:pPr>
              <w:spacing w:line="240" w:lineRule="auto"/>
              <w:jc w:val="left"/>
              <w:rPr>
                <w:sz w:val="22"/>
                <w:szCs w:val="22"/>
              </w:rPr>
            </w:pPr>
            <w:r w:rsidRPr="00374EC9">
              <w:rPr>
                <w:sz w:val="22"/>
                <w:szCs w:val="22"/>
              </w:rPr>
              <w:t>Net positive change from 2</w:t>
            </w:r>
            <w:r w:rsidRPr="00652EDB">
              <w:rPr>
                <w:sz w:val="22"/>
                <w:szCs w:val="22"/>
              </w:rPr>
              <w:t>014-2018, &gt;0.001%</w:t>
            </w:r>
          </w:p>
        </w:tc>
      </w:tr>
      <w:tr w:rsidR="00982B41" w:rsidRPr="00500E5E" w:rsidTr="00982B41">
        <w:tc>
          <w:tcPr>
            <w:tcW w:w="0" w:type="auto"/>
          </w:tcPr>
          <w:p w:rsidR="00982B41" w:rsidRPr="00500E5E" w:rsidRDefault="00982B41" w:rsidP="006B1F48">
            <w:pPr>
              <w:spacing w:line="240" w:lineRule="auto"/>
              <w:jc w:val="left"/>
              <w:rPr>
                <w:sz w:val="22"/>
                <w:szCs w:val="22"/>
              </w:rPr>
            </w:pPr>
            <w:r w:rsidRPr="00500E5E">
              <w:rPr>
                <w:noProof/>
              </w:rPr>
              <w:drawing>
                <wp:inline distT="0" distB="0" distL="0" distR="0" wp14:anchorId="1E280F7D" wp14:editId="01E6DD8B">
                  <wp:extent cx="274320" cy="274320"/>
                  <wp:effectExtent l="0" t="0" r="5080" b="5080"/>
                  <wp:docPr id="166420263" name="Graphic 166420263"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0" w:type="auto"/>
          </w:tcPr>
          <w:p w:rsidR="00982B41" w:rsidRPr="00652EDB" w:rsidRDefault="00982B41" w:rsidP="006B1F48">
            <w:pPr>
              <w:spacing w:line="240" w:lineRule="auto"/>
              <w:jc w:val="left"/>
              <w:rPr>
                <w:sz w:val="22"/>
                <w:szCs w:val="22"/>
              </w:rPr>
            </w:pPr>
            <w:r w:rsidRPr="00374EC9">
              <w:rPr>
                <w:sz w:val="22"/>
                <w:szCs w:val="22"/>
              </w:rPr>
              <w:t>Net negative change from 2014-2018, 0.0</w:t>
            </w:r>
            <w:r w:rsidRPr="00652EDB">
              <w:rPr>
                <w:sz w:val="22"/>
                <w:szCs w:val="22"/>
              </w:rPr>
              <w:t>00-4.999%</w:t>
            </w:r>
          </w:p>
        </w:tc>
      </w:tr>
      <w:tr w:rsidR="00982B41" w:rsidRPr="00500E5E" w:rsidTr="00982B41">
        <w:tc>
          <w:tcPr>
            <w:tcW w:w="0" w:type="auto"/>
          </w:tcPr>
          <w:p w:rsidR="00982B41" w:rsidRPr="00500E5E" w:rsidRDefault="00982B41" w:rsidP="006B1F48">
            <w:pPr>
              <w:spacing w:line="240" w:lineRule="auto"/>
              <w:jc w:val="left"/>
              <w:rPr>
                <w:sz w:val="22"/>
                <w:szCs w:val="22"/>
              </w:rPr>
            </w:pPr>
            <w:r w:rsidRPr="00500E5E">
              <w:rPr>
                <w:noProof/>
                <w:color w:val="000000"/>
                <w:sz w:val="22"/>
                <w:szCs w:val="22"/>
              </w:rPr>
              <w:drawing>
                <wp:inline distT="0" distB="0" distL="0" distR="0" wp14:anchorId="10CDDAA4" wp14:editId="44498173">
                  <wp:extent cx="274320" cy="274320"/>
                  <wp:effectExtent l="0" t="0" r="0" b="5080"/>
                  <wp:docPr id="561" name="Graphic 56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r w:rsidRPr="00500E5E">
              <w:rPr>
                <w:noProof/>
                <w:color w:val="000000"/>
                <w:sz w:val="22"/>
                <w:szCs w:val="22"/>
              </w:rPr>
              <w:drawing>
                <wp:inline distT="0" distB="0" distL="0" distR="0" wp14:anchorId="52F7E847" wp14:editId="0B96BAEC">
                  <wp:extent cx="182880" cy="182880"/>
                  <wp:effectExtent l="0" t="0" r="0" b="0"/>
                  <wp:docPr id="563" name="Graphic 56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afile_zRHXUb.svg"/>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c>
          <w:tcPr>
            <w:tcW w:w="0" w:type="auto"/>
          </w:tcPr>
          <w:p w:rsidR="00982B41" w:rsidRPr="00652EDB" w:rsidRDefault="00982B41" w:rsidP="006B1F48">
            <w:pPr>
              <w:spacing w:line="240" w:lineRule="auto"/>
              <w:jc w:val="left"/>
              <w:rPr>
                <w:sz w:val="22"/>
                <w:szCs w:val="22"/>
              </w:rPr>
            </w:pPr>
            <w:r w:rsidRPr="00374EC9">
              <w:rPr>
                <w:sz w:val="22"/>
                <w:szCs w:val="22"/>
              </w:rPr>
              <w:t xml:space="preserve">Net negative change from 2014-2018, &gt;/=5.000%  </w:t>
            </w:r>
          </w:p>
        </w:tc>
      </w:tr>
    </w:tbl>
    <w:p w:rsidR="006B1F48" w:rsidRDefault="006B1F48" w:rsidP="006B1F48">
      <w:pPr>
        <w:jc w:val="left"/>
      </w:pPr>
      <w:bookmarkStart w:id="108" w:name="_Toc532765106"/>
    </w:p>
    <w:p w:rsidR="00982B41" w:rsidRPr="00652EDB" w:rsidRDefault="00982B41" w:rsidP="006B1F48">
      <w:pPr>
        <w:spacing w:line="240" w:lineRule="auto"/>
        <w:jc w:val="left"/>
      </w:pPr>
      <w:r w:rsidRPr="00374EC9">
        <w:t>Chapter 1: Allegheny County Health Department Overview</w:t>
      </w:r>
      <w:bookmarkEnd w:id="108"/>
      <w:r w:rsidRPr="00374EC9">
        <w:t xml:space="preserve"> </w:t>
      </w:r>
    </w:p>
    <w:p w:rsidR="006B1F48" w:rsidRDefault="00982B41" w:rsidP="006B1F48">
      <w:pPr>
        <w:spacing w:line="240" w:lineRule="auto"/>
        <w:jc w:val="left"/>
        <w:rPr>
          <w:sz w:val="22"/>
          <w:szCs w:val="22"/>
        </w:rPr>
      </w:pPr>
      <w:r w:rsidRPr="00652EDB">
        <w:rPr>
          <w:sz w:val="22"/>
          <w:szCs w:val="22"/>
        </w:rPr>
        <w:t>The following is a performance breakout of the Core Competency Assessment conducted at the Allegheny County Health Department (ACHD) in Pittsburgh, P</w:t>
      </w:r>
      <w:r w:rsidRPr="003D67D2">
        <w:rPr>
          <w:sz w:val="22"/>
          <w:szCs w:val="22"/>
        </w:rPr>
        <w:t>ennsylvania administered September 10-24</w:t>
      </w:r>
      <w:r w:rsidRPr="003D67D2">
        <w:rPr>
          <w:sz w:val="22"/>
          <w:szCs w:val="22"/>
          <w:vertAlign w:val="superscript"/>
        </w:rPr>
        <w:t>th</w:t>
      </w:r>
      <w:r w:rsidRPr="003D67D2">
        <w:rPr>
          <w:sz w:val="22"/>
          <w:szCs w:val="22"/>
        </w:rPr>
        <w:t xml:space="preserve">, 2018. </w:t>
      </w:r>
    </w:p>
    <w:p w:rsidR="00982B41" w:rsidRPr="006B1F48" w:rsidRDefault="00982B41" w:rsidP="006B1F48">
      <w:pPr>
        <w:spacing w:line="240" w:lineRule="auto"/>
        <w:jc w:val="left"/>
        <w:rPr>
          <w:sz w:val="22"/>
          <w:szCs w:val="22"/>
        </w:rPr>
      </w:pPr>
      <w:r w:rsidRPr="00B01521">
        <w:rPr>
          <w:sz w:val="22"/>
          <w:szCs w:val="22"/>
        </w:rPr>
        <w:t xml:space="preserve">Results are 2018 survey responses in comparison to the baseline survey conducted </w:t>
      </w:r>
      <w:r w:rsidRPr="00B01521">
        <w:rPr>
          <w:color w:val="000000" w:themeColor="text1"/>
          <w:sz w:val="22"/>
          <w:szCs w:val="22"/>
        </w:rPr>
        <w:t xml:space="preserve">from June 30, 2014-August 1, 2014. </w:t>
      </w:r>
    </w:p>
    <w:p w:rsidR="00982B41" w:rsidRPr="0023610D" w:rsidRDefault="00982B41" w:rsidP="006B1F48">
      <w:pPr>
        <w:spacing w:line="240" w:lineRule="auto"/>
        <w:jc w:val="left"/>
        <w:rPr>
          <w:i/>
          <w:color w:val="000000" w:themeColor="text1"/>
          <w:sz w:val="22"/>
          <w:szCs w:val="22"/>
        </w:rPr>
      </w:pPr>
    </w:p>
    <w:p w:rsidR="00982B41" w:rsidRPr="00500E5E" w:rsidRDefault="00982B41" w:rsidP="006B1F48">
      <w:pPr>
        <w:spacing w:line="240" w:lineRule="auto"/>
        <w:jc w:val="left"/>
        <w:rPr>
          <w:sz w:val="22"/>
          <w:szCs w:val="22"/>
        </w:rPr>
      </w:pPr>
      <w:bookmarkStart w:id="109" w:name="_Toc532765107"/>
      <w:r w:rsidRPr="00500E5E">
        <w:rPr>
          <w:sz w:val="22"/>
          <w:szCs w:val="22"/>
        </w:rPr>
        <w:t>Section 1: Overall performance results of ACHD.</w:t>
      </w:r>
      <w:bookmarkEnd w:id="109"/>
    </w:p>
    <w:p w:rsidR="00982B41" w:rsidRPr="00500E5E" w:rsidRDefault="00982B41" w:rsidP="006B1F48">
      <w:pPr>
        <w:spacing w:line="240" w:lineRule="auto"/>
        <w:jc w:val="left"/>
        <w:rPr>
          <w:sz w:val="22"/>
          <w:szCs w:val="22"/>
        </w:rPr>
      </w:pPr>
      <w:r w:rsidRPr="00500E5E">
        <w:rPr>
          <w:sz w:val="22"/>
          <w:szCs w:val="22"/>
        </w:rPr>
        <w:t xml:space="preserve">Average Domain Response of the Allegheny County Health Department 2018 progress compared to baseline 2014 assessment.  </w:t>
      </w:r>
    </w:p>
    <w:p w:rsidR="00982B41" w:rsidRPr="00500E5E" w:rsidRDefault="00982B41" w:rsidP="00982B41">
      <w:pPr>
        <w:rPr>
          <w:sz w:val="22"/>
          <w:szCs w:val="22"/>
        </w:rPr>
      </w:pPr>
    </w:p>
    <w:tbl>
      <w:tblPr>
        <w:tblStyle w:val="GridTable7Colorful"/>
        <w:tblW w:w="5000" w:type="pct"/>
        <w:tblLook w:val="04A0" w:firstRow="1" w:lastRow="0" w:firstColumn="1" w:lastColumn="0" w:noHBand="0" w:noVBand="1"/>
      </w:tblPr>
      <w:tblGrid>
        <w:gridCol w:w="3057"/>
        <w:gridCol w:w="2441"/>
        <w:gridCol w:w="2441"/>
        <w:gridCol w:w="1421"/>
      </w:tblGrid>
      <w:tr w:rsidR="00982B41" w:rsidRPr="00500E5E" w:rsidTr="00982B4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33" w:type="pct"/>
            <w:noWrap/>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Domain</w:t>
            </w:r>
          </w:p>
        </w:tc>
        <w:tc>
          <w:tcPr>
            <w:tcW w:w="1304" w:type="pct"/>
            <w:noWrap/>
            <w:hideMark/>
          </w:tcPr>
          <w:p w:rsidR="00982B41" w:rsidRPr="00BB3552" w:rsidRDefault="00982B41" w:rsidP="00BB3552">
            <w:pPr>
              <w:spacing w:line="240" w:lineRule="auto"/>
              <w:ind w:firstLine="16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BB3552">
              <w:rPr>
                <w:rFonts w:ascii="Times New Roman" w:hAnsi="Times New Roman" w:cs="Times New Roman"/>
                <w:color w:val="000000"/>
                <w:sz w:val="22"/>
                <w:szCs w:val="22"/>
              </w:rPr>
              <w:t>2014 Response</w:t>
            </w:r>
          </w:p>
        </w:tc>
        <w:tc>
          <w:tcPr>
            <w:tcW w:w="1304" w:type="pct"/>
            <w:noWrap/>
            <w:hideMark/>
          </w:tcPr>
          <w:p w:rsidR="00982B41" w:rsidRPr="00BB3552" w:rsidRDefault="00982B41" w:rsidP="00BB3552">
            <w:pPr>
              <w:spacing w:line="240" w:lineRule="auto"/>
              <w:ind w:firstLine="16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BB3552">
              <w:rPr>
                <w:rFonts w:ascii="Times New Roman" w:hAnsi="Times New Roman" w:cs="Times New Roman"/>
                <w:color w:val="000000"/>
                <w:sz w:val="22"/>
                <w:szCs w:val="22"/>
              </w:rPr>
              <w:t>2018 Response</w:t>
            </w:r>
          </w:p>
        </w:tc>
        <w:tc>
          <w:tcPr>
            <w:tcW w:w="759" w:type="pct"/>
            <w:noWrap/>
            <w:hideMark/>
          </w:tcPr>
          <w:p w:rsidR="00982B41" w:rsidRPr="00BB3552" w:rsidRDefault="00982B41" w:rsidP="00BB3552">
            <w:pPr>
              <w:spacing w:line="240" w:lineRule="auto"/>
              <w:ind w:firstLine="16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BB3552">
              <w:rPr>
                <w:rFonts w:ascii="Times New Roman" w:hAnsi="Times New Roman" w:cs="Times New Roman"/>
                <w:color w:val="000000"/>
                <w:sz w:val="22"/>
                <w:szCs w:val="22"/>
              </w:rPr>
              <w:t>Trend</w:t>
            </w:r>
          </w:p>
        </w:tc>
      </w:tr>
      <w:tr w:rsidR="00982B41" w:rsidRPr="00500E5E" w:rsidTr="00982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1</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2.538</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2.767</w:t>
            </w:r>
          </w:p>
        </w:tc>
        <w:tc>
          <w:tcPr>
            <w:tcW w:w="759" w:type="pct"/>
            <w:noWrap/>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308D9C05" wp14:editId="43A72CB4">
                  <wp:extent cx="274320" cy="274320"/>
                  <wp:effectExtent l="0" t="0" r="0" b="0"/>
                  <wp:docPr id="1827966225" name="Graphic 182796622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2</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2.727</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2.895</w:t>
            </w:r>
          </w:p>
        </w:tc>
        <w:tc>
          <w:tcPr>
            <w:tcW w:w="759" w:type="pct"/>
            <w:noWrap/>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7F6ADAC4" wp14:editId="41578831">
                  <wp:extent cx="274320" cy="274320"/>
                  <wp:effectExtent l="0" t="0" r="0" b="0"/>
                  <wp:docPr id="205632700" name="Graphic 205632700"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274320" cy="274320"/>
                          </a:xfrm>
                          <a:prstGeom prst="rect">
                            <a:avLst/>
                          </a:prstGeom>
                        </pic:spPr>
                      </pic:pic>
                    </a:graphicData>
                  </a:graphic>
                </wp:inline>
              </w:drawing>
            </w:r>
          </w:p>
        </w:tc>
      </w:tr>
      <w:tr w:rsidR="00982B41" w:rsidRPr="00500E5E" w:rsidTr="00982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3</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2.715</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2.983</w:t>
            </w:r>
          </w:p>
        </w:tc>
        <w:tc>
          <w:tcPr>
            <w:tcW w:w="759" w:type="pct"/>
            <w:noWrap/>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5610845C" wp14:editId="52B29EFA">
                  <wp:extent cx="274320" cy="274320"/>
                  <wp:effectExtent l="0" t="0" r="0" b="0"/>
                  <wp:docPr id="2126494374" name="Graphic 2126494374"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4</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2.771</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2.971</w:t>
            </w:r>
          </w:p>
        </w:tc>
        <w:tc>
          <w:tcPr>
            <w:tcW w:w="759" w:type="pct"/>
            <w:noWrap/>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2989C9B1" wp14:editId="260B6238">
                  <wp:extent cx="274320" cy="274320"/>
                  <wp:effectExtent l="0" t="0" r="0" b="0"/>
                  <wp:docPr id="1704833015" name="Graphic 170483301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274320" cy="274320"/>
                          </a:xfrm>
                          <a:prstGeom prst="rect">
                            <a:avLst/>
                          </a:prstGeom>
                        </pic:spPr>
                      </pic:pic>
                    </a:graphicData>
                  </a:graphic>
                </wp:inline>
              </w:drawing>
            </w:r>
          </w:p>
        </w:tc>
      </w:tr>
      <w:tr w:rsidR="00982B41" w:rsidRPr="00500E5E" w:rsidTr="00982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5</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2.479</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2.662</w:t>
            </w:r>
          </w:p>
        </w:tc>
        <w:tc>
          <w:tcPr>
            <w:tcW w:w="759" w:type="pct"/>
            <w:noWrap/>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1DC3CCCC" wp14:editId="7B946866">
                  <wp:extent cx="274320" cy="274320"/>
                  <wp:effectExtent l="0" t="0" r="0" b="0"/>
                  <wp:docPr id="1931355414" name="Graphic 1931355414"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6</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2.408</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2.546</w:t>
            </w:r>
          </w:p>
        </w:tc>
        <w:tc>
          <w:tcPr>
            <w:tcW w:w="759" w:type="pct"/>
            <w:noWrap/>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07761D66" wp14:editId="59528DC5">
                  <wp:extent cx="274320" cy="274320"/>
                  <wp:effectExtent l="0" t="0" r="0" b="0"/>
                  <wp:docPr id="2062881023" name="Graphic 206288102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274320" cy="274320"/>
                          </a:xfrm>
                          <a:prstGeom prst="rect">
                            <a:avLst/>
                          </a:prstGeom>
                        </pic:spPr>
                      </pic:pic>
                    </a:graphicData>
                  </a:graphic>
                </wp:inline>
              </w:drawing>
            </w:r>
          </w:p>
        </w:tc>
      </w:tr>
      <w:tr w:rsidR="00982B41" w:rsidRPr="00500E5E" w:rsidTr="00982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7</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2.496</w:t>
            </w:r>
          </w:p>
        </w:tc>
        <w:tc>
          <w:tcPr>
            <w:tcW w:w="1304" w:type="pct"/>
            <w:vAlign w:val="center"/>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2.622</w:t>
            </w:r>
          </w:p>
        </w:tc>
        <w:tc>
          <w:tcPr>
            <w:tcW w:w="759" w:type="pct"/>
            <w:noWrap/>
            <w:hideMark/>
          </w:tcPr>
          <w:p w:rsidR="00982B41" w:rsidRPr="00BB3552" w:rsidRDefault="00982B41" w:rsidP="00BB3552">
            <w:pPr>
              <w:spacing w:line="240" w:lineRule="auto"/>
              <w:ind w:firstLine="16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4F15B5DA" wp14:editId="0EEE4CA2">
                  <wp:extent cx="274320" cy="274320"/>
                  <wp:effectExtent l="0" t="0" r="0" b="0"/>
                  <wp:docPr id="968286898" name="Graphic 96828689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300"/>
        </w:trPr>
        <w:tc>
          <w:tcPr>
            <w:cnfStyle w:val="001000000000" w:firstRow="0" w:lastRow="0" w:firstColumn="1" w:lastColumn="0" w:oddVBand="0" w:evenVBand="0" w:oddHBand="0" w:evenHBand="0" w:firstRowFirstColumn="0" w:firstRowLastColumn="0" w:lastRowFirstColumn="0" w:lastRowLastColumn="0"/>
            <w:tcW w:w="1633" w:type="pct"/>
            <w:noWrap/>
            <w:vAlign w:val="center"/>
            <w:hideMark/>
          </w:tcPr>
          <w:p w:rsidR="00982B41" w:rsidRPr="00BB3552" w:rsidRDefault="00982B41" w:rsidP="00BB3552">
            <w:pPr>
              <w:spacing w:line="240" w:lineRule="auto"/>
              <w:ind w:firstLine="165"/>
              <w:jc w:val="center"/>
              <w:rPr>
                <w:rFonts w:ascii="Times New Roman" w:hAnsi="Times New Roman" w:cs="Times New Roman"/>
                <w:color w:val="000000"/>
                <w:sz w:val="22"/>
                <w:szCs w:val="22"/>
              </w:rPr>
            </w:pPr>
            <w:r w:rsidRPr="00BB3552">
              <w:rPr>
                <w:rFonts w:ascii="Times New Roman" w:hAnsi="Times New Roman" w:cs="Times New Roman"/>
                <w:color w:val="000000"/>
                <w:sz w:val="22"/>
                <w:szCs w:val="22"/>
              </w:rPr>
              <w:t>ACHD Overall Domain 8</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2.624</w:t>
            </w:r>
          </w:p>
        </w:tc>
        <w:tc>
          <w:tcPr>
            <w:tcW w:w="1304" w:type="pct"/>
            <w:vAlign w:val="center"/>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rFonts w:ascii="Times New Roman" w:hAnsi="Times New Roman" w:cs="Times New Roman"/>
                <w:color w:val="000000"/>
                <w:sz w:val="22"/>
                <w:szCs w:val="22"/>
              </w:rPr>
              <w:t>2.817</w:t>
            </w:r>
          </w:p>
        </w:tc>
        <w:tc>
          <w:tcPr>
            <w:tcW w:w="759" w:type="pct"/>
            <w:noWrap/>
            <w:hideMark/>
          </w:tcPr>
          <w:p w:rsidR="00982B41" w:rsidRPr="00BB3552" w:rsidRDefault="00982B41" w:rsidP="00BB3552">
            <w:pPr>
              <w:spacing w:line="240" w:lineRule="auto"/>
              <w:ind w:firstLine="1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BB3552">
              <w:rPr>
                <w:noProof/>
              </w:rPr>
              <w:drawing>
                <wp:inline distT="0" distB="0" distL="0" distR="0" wp14:anchorId="66FE8D8F" wp14:editId="4E899551">
                  <wp:extent cx="274320" cy="274320"/>
                  <wp:effectExtent l="0" t="0" r="0" b="0"/>
                  <wp:docPr id="1187228307" name="Graphic 118722830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274320" cy="274320"/>
                          </a:xfrm>
                          <a:prstGeom prst="rect">
                            <a:avLst/>
                          </a:prstGeom>
                        </pic:spPr>
                      </pic:pic>
                    </a:graphicData>
                  </a:graphic>
                </wp:inline>
              </w:drawing>
            </w:r>
          </w:p>
        </w:tc>
      </w:tr>
    </w:tbl>
    <w:p w:rsidR="00982B41" w:rsidRPr="00500E5E" w:rsidRDefault="00982B41" w:rsidP="00BB3552">
      <w:pPr>
        <w:spacing w:line="240" w:lineRule="auto"/>
        <w:rPr>
          <w:sz w:val="22"/>
          <w:szCs w:val="22"/>
        </w:rPr>
      </w:pPr>
    </w:p>
    <w:p w:rsidR="001C7C69" w:rsidRDefault="001C7C69" w:rsidP="00982B41">
      <w:bookmarkStart w:id="110" w:name="_Toc532765108"/>
    </w:p>
    <w:p w:rsidR="00982B41" w:rsidRPr="00500E5E" w:rsidRDefault="00982B41" w:rsidP="00982B41">
      <w:r w:rsidRPr="00F31FEB">
        <w:t>Section 1.1: 2018 Identified Ga</w:t>
      </w:r>
      <w:r w:rsidRPr="0023610D">
        <w:t>ps: Allegheny County Health Department Overall</w:t>
      </w:r>
      <w:bookmarkEnd w:id="110"/>
    </w:p>
    <w:p w:rsidR="00982B41" w:rsidRPr="00652EDB" w:rsidRDefault="00982B41" w:rsidP="00BB3552">
      <w:pPr>
        <w:spacing w:line="240" w:lineRule="auto"/>
        <w:ind w:left="360"/>
        <w:rPr>
          <w:b/>
          <w:bCs/>
          <w:sz w:val="22"/>
          <w:szCs w:val="22"/>
        </w:rPr>
      </w:pPr>
      <w:r w:rsidRPr="00500E5E">
        <w:rPr>
          <w:noProof/>
          <w:sz w:val="22"/>
          <w:szCs w:val="22"/>
        </w:rPr>
        <w:drawing>
          <wp:anchor distT="0" distB="0" distL="114300" distR="114300" simplePos="0" relativeHeight="251664384" behindDoc="1" locked="0" layoutInCell="1" allowOverlap="1" wp14:anchorId="0F32339F" wp14:editId="13F32385">
            <wp:simplePos x="0" y="0"/>
            <wp:positionH relativeFrom="margin">
              <wp:posOffset>499110</wp:posOffset>
            </wp:positionH>
            <wp:positionV relativeFrom="margin">
              <wp:posOffset>493395</wp:posOffset>
            </wp:positionV>
            <wp:extent cx="5060950" cy="7576820"/>
            <wp:effectExtent l="19050" t="0" r="44450" b="0"/>
            <wp:wrapNone/>
            <wp:docPr id="558" name="Diagram 5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Pr="00500E5E">
        <w:rPr>
          <w:sz w:val="22"/>
          <w:szCs w:val="22"/>
        </w:rPr>
        <w:t xml:space="preserve">Below </w:t>
      </w:r>
      <w:proofErr w:type="gramStart"/>
      <w:r w:rsidRPr="00500E5E">
        <w:rPr>
          <w:sz w:val="22"/>
          <w:szCs w:val="22"/>
        </w:rPr>
        <w:t>are identified gaps identified</w:t>
      </w:r>
      <w:proofErr w:type="gramEnd"/>
      <w:r w:rsidRPr="00500E5E">
        <w:rPr>
          <w:sz w:val="22"/>
          <w:szCs w:val="22"/>
        </w:rPr>
        <w:t xml:space="preserve"> from 2018 survey results. The identified gaps in competencies </w:t>
      </w:r>
      <w:proofErr w:type="gramStart"/>
      <w:r w:rsidRPr="00500E5E">
        <w:rPr>
          <w:sz w:val="22"/>
          <w:szCs w:val="22"/>
        </w:rPr>
        <w:t>can be used</w:t>
      </w:r>
      <w:proofErr w:type="gramEnd"/>
      <w:r w:rsidRPr="00500E5E">
        <w:rPr>
          <w:sz w:val="22"/>
          <w:szCs w:val="22"/>
        </w:rPr>
        <w:t xml:space="preserve"> to guide future workforce developmen</w:t>
      </w:r>
      <w:r w:rsidRPr="00374EC9">
        <w:rPr>
          <w:sz w:val="22"/>
          <w:szCs w:val="22"/>
        </w:rPr>
        <w:t>t and training at the Allegheny County Health Department.</w:t>
      </w:r>
      <w:r w:rsidRPr="00652EDB">
        <w:rPr>
          <w:b/>
          <w:bCs/>
          <w:sz w:val="22"/>
          <w:szCs w:val="22"/>
        </w:rPr>
        <w:t xml:space="preserve"> </w:t>
      </w:r>
      <w:r w:rsidRPr="00652EDB">
        <w:rPr>
          <w:b/>
          <w:bCs/>
          <w:sz w:val="22"/>
          <w:szCs w:val="22"/>
        </w:rPr>
        <w:br w:type="page"/>
      </w:r>
    </w:p>
    <w:p w:rsidR="00982B41" w:rsidRPr="00652EDB" w:rsidRDefault="00982B41" w:rsidP="00982B41">
      <w:bookmarkStart w:id="111" w:name="_Toc532765109"/>
      <w:r w:rsidRPr="00652EDB">
        <w:lastRenderedPageBreak/>
        <w:t>Section 1.2:  Allegheny County Health Department Overall Performance by Domain</w:t>
      </w:r>
      <w:bookmarkEnd w:id="111"/>
      <w:r w:rsidRPr="00652EDB">
        <w:t xml:space="preserve"> </w:t>
      </w:r>
    </w:p>
    <w:p w:rsidR="00982B41" w:rsidRPr="00652EDB" w:rsidRDefault="00982B41" w:rsidP="00982B41">
      <w:pPr>
        <w:rPr>
          <w:sz w:val="22"/>
          <w:szCs w:val="22"/>
        </w:rPr>
      </w:pPr>
    </w:p>
    <w:p w:rsidR="00982B41" w:rsidRPr="00F31FEB" w:rsidRDefault="00982B41" w:rsidP="002D340F">
      <w:pPr>
        <w:ind w:firstLine="90"/>
        <w:rPr>
          <w:sz w:val="22"/>
          <w:szCs w:val="22"/>
        </w:rPr>
      </w:pPr>
      <w:r w:rsidRPr="003D67D2">
        <w:rPr>
          <w:sz w:val="22"/>
          <w:szCs w:val="22"/>
        </w:rPr>
        <w:t xml:space="preserve">Domain 1: Analytical/Assessment </w:t>
      </w:r>
      <w:r w:rsidRPr="00B01521">
        <w:rPr>
          <w:sz w:val="22"/>
          <w:szCs w:val="22"/>
        </w:rPr>
        <w:t xml:space="preserve">Skills </w:t>
      </w:r>
    </w:p>
    <w:tbl>
      <w:tblPr>
        <w:tblStyle w:val="TableGrid"/>
        <w:tblW w:w="5000" w:type="pct"/>
        <w:tblLook w:val="04A0" w:firstRow="1" w:lastRow="0" w:firstColumn="1" w:lastColumn="0" w:noHBand="0" w:noVBand="1"/>
      </w:tblPr>
      <w:tblGrid>
        <w:gridCol w:w="4373"/>
        <w:gridCol w:w="1727"/>
        <w:gridCol w:w="1727"/>
        <w:gridCol w:w="1523"/>
      </w:tblGrid>
      <w:tr w:rsidR="00982B41" w:rsidRPr="00500E5E" w:rsidTr="00982B41">
        <w:trPr>
          <w:trHeight w:val="300"/>
        </w:trPr>
        <w:tc>
          <w:tcPr>
            <w:tcW w:w="2925" w:type="pct"/>
            <w:noWrap/>
            <w:hideMark/>
          </w:tcPr>
          <w:p w:rsidR="00982B41" w:rsidRPr="00500E5E" w:rsidRDefault="00982B41" w:rsidP="00BB3552">
            <w:pPr>
              <w:ind w:hanging="30"/>
              <w:rPr>
                <w:b/>
                <w:sz w:val="22"/>
                <w:szCs w:val="22"/>
              </w:rPr>
            </w:pPr>
            <w:r w:rsidRPr="0023610D">
              <w:rPr>
                <w:b/>
                <w:sz w:val="22"/>
                <w:szCs w:val="22"/>
              </w:rPr>
              <w:t xml:space="preserve">Question </w:t>
            </w:r>
          </w:p>
        </w:tc>
        <w:tc>
          <w:tcPr>
            <w:tcW w:w="840" w:type="pct"/>
            <w:noWrap/>
            <w:hideMark/>
          </w:tcPr>
          <w:p w:rsidR="00982B41" w:rsidRPr="00500E5E" w:rsidRDefault="00982B41" w:rsidP="00BB3552">
            <w:pPr>
              <w:ind w:hanging="30"/>
              <w:rPr>
                <w:b/>
                <w:color w:val="000000"/>
                <w:sz w:val="22"/>
                <w:szCs w:val="22"/>
              </w:rPr>
            </w:pPr>
            <w:r w:rsidRPr="00500E5E">
              <w:rPr>
                <w:b/>
                <w:color w:val="000000"/>
                <w:sz w:val="22"/>
                <w:szCs w:val="22"/>
              </w:rPr>
              <w:t xml:space="preserve">2014 Response </w:t>
            </w:r>
          </w:p>
        </w:tc>
        <w:tc>
          <w:tcPr>
            <w:tcW w:w="840" w:type="pct"/>
            <w:noWrap/>
            <w:hideMark/>
          </w:tcPr>
          <w:p w:rsidR="00982B41" w:rsidRPr="00500E5E" w:rsidRDefault="00982B41" w:rsidP="00BB3552">
            <w:pPr>
              <w:ind w:hanging="30"/>
              <w:rPr>
                <w:b/>
                <w:color w:val="000000"/>
                <w:sz w:val="22"/>
                <w:szCs w:val="22"/>
              </w:rPr>
            </w:pPr>
            <w:r w:rsidRPr="00500E5E">
              <w:rPr>
                <w:b/>
                <w:color w:val="000000"/>
                <w:sz w:val="22"/>
                <w:szCs w:val="22"/>
              </w:rPr>
              <w:t xml:space="preserve">2018 Response </w:t>
            </w:r>
          </w:p>
        </w:tc>
        <w:tc>
          <w:tcPr>
            <w:tcW w:w="396" w:type="pct"/>
            <w:noWrap/>
            <w:hideMark/>
          </w:tcPr>
          <w:p w:rsidR="00982B41" w:rsidRPr="00500E5E" w:rsidRDefault="00982B41" w:rsidP="00982B41">
            <w:pPr>
              <w:jc w:val="center"/>
              <w:rPr>
                <w:b/>
                <w:color w:val="000000"/>
                <w:sz w:val="22"/>
                <w:szCs w:val="22"/>
              </w:rPr>
            </w:pPr>
            <w:r w:rsidRPr="00500E5E">
              <w:rPr>
                <w:b/>
                <w:color w:val="000000"/>
                <w:sz w:val="22"/>
                <w:szCs w:val="22"/>
              </w:rPr>
              <w:t>Trend</w:t>
            </w:r>
          </w:p>
        </w:tc>
      </w:tr>
      <w:tr w:rsidR="00982B41" w:rsidRPr="00500E5E" w:rsidTr="00982B41">
        <w:trPr>
          <w:trHeight w:val="500"/>
        </w:trPr>
        <w:tc>
          <w:tcPr>
            <w:tcW w:w="2925" w:type="pct"/>
            <w:hideMark/>
          </w:tcPr>
          <w:p w:rsidR="00982B41" w:rsidRPr="00652EDB" w:rsidRDefault="00982B41" w:rsidP="00BB3552">
            <w:pPr>
              <w:spacing w:line="240" w:lineRule="auto"/>
              <w:ind w:hanging="30"/>
              <w:rPr>
                <w:color w:val="000000"/>
                <w:sz w:val="22"/>
                <w:szCs w:val="22"/>
              </w:rPr>
            </w:pPr>
            <w:r w:rsidRPr="00500E5E">
              <w:rPr>
                <w:color w:val="000000"/>
                <w:sz w:val="22"/>
                <w:szCs w:val="22"/>
              </w:rPr>
              <w:t>Describe a community's overa</w:t>
            </w:r>
            <w:r w:rsidRPr="00374EC9">
              <w:rPr>
                <w:color w:val="000000"/>
                <w:sz w:val="22"/>
                <w:szCs w:val="22"/>
              </w:rPr>
              <w:t>ll level of health and the factors that affect community hea</w:t>
            </w:r>
            <w:r w:rsidRPr="00652EDB">
              <w:rPr>
                <w:color w:val="000000"/>
                <w:sz w:val="22"/>
                <w:szCs w:val="22"/>
              </w:rPr>
              <w:t>lth (e.g. quality, availability of health services, economic circumstances, environment)</w:t>
            </w:r>
          </w:p>
        </w:tc>
        <w:tc>
          <w:tcPr>
            <w:tcW w:w="840" w:type="pct"/>
            <w:hideMark/>
          </w:tcPr>
          <w:p w:rsidR="00982B41" w:rsidRPr="003D67D2" w:rsidRDefault="00982B41" w:rsidP="00BB3552">
            <w:pPr>
              <w:spacing w:line="240" w:lineRule="auto"/>
              <w:ind w:hanging="30"/>
              <w:jc w:val="center"/>
              <w:rPr>
                <w:color w:val="000000"/>
                <w:sz w:val="22"/>
                <w:szCs w:val="22"/>
              </w:rPr>
            </w:pPr>
            <w:r w:rsidRPr="00652EDB">
              <w:rPr>
                <w:color w:val="000000"/>
                <w:sz w:val="22"/>
                <w:szCs w:val="22"/>
              </w:rPr>
              <w:t>2.395</w:t>
            </w:r>
          </w:p>
        </w:tc>
        <w:tc>
          <w:tcPr>
            <w:tcW w:w="840" w:type="pct"/>
            <w:hideMark/>
          </w:tcPr>
          <w:p w:rsidR="00982B41" w:rsidRPr="00F31FEB" w:rsidRDefault="00982B41" w:rsidP="00BB3552">
            <w:pPr>
              <w:spacing w:line="240" w:lineRule="auto"/>
              <w:ind w:hanging="30"/>
              <w:jc w:val="center"/>
              <w:rPr>
                <w:color w:val="000000"/>
                <w:sz w:val="22"/>
                <w:szCs w:val="22"/>
              </w:rPr>
            </w:pPr>
            <w:r w:rsidRPr="00B01521">
              <w:rPr>
                <w:color w:val="000000"/>
                <w:sz w:val="22"/>
                <w:szCs w:val="22"/>
              </w:rPr>
              <w:t>2.62</w:t>
            </w:r>
          </w:p>
        </w:tc>
        <w:tc>
          <w:tcPr>
            <w:tcW w:w="396" w:type="pct"/>
            <w:noWrap/>
            <w:hideMark/>
          </w:tcPr>
          <w:p w:rsidR="00982B41" w:rsidRPr="00500E5E" w:rsidRDefault="00982B41" w:rsidP="00BB3552">
            <w:pPr>
              <w:spacing w:line="240" w:lineRule="auto"/>
              <w:jc w:val="center"/>
              <w:rPr>
                <w:color w:val="000000"/>
                <w:sz w:val="22"/>
                <w:szCs w:val="22"/>
              </w:rPr>
            </w:pPr>
            <w:r w:rsidRPr="00500E5E">
              <w:rPr>
                <w:noProof/>
                <w:color w:val="000000"/>
                <w:sz w:val="22"/>
                <w:szCs w:val="22"/>
              </w:rPr>
              <w:drawing>
                <wp:inline distT="0" distB="0" distL="0" distR="0" wp14:anchorId="71A6671A" wp14:editId="17CE3CB8">
                  <wp:extent cx="274320" cy="274320"/>
                  <wp:effectExtent l="0" t="0" r="0" b="5080"/>
                  <wp:docPr id="1170919011" name="Graphic 117091901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2925" w:type="pct"/>
            <w:hideMark/>
          </w:tcPr>
          <w:p w:rsidR="00982B41" w:rsidRPr="00652EDB" w:rsidRDefault="00982B41" w:rsidP="00BB3552">
            <w:pPr>
              <w:spacing w:line="240" w:lineRule="auto"/>
              <w:ind w:hanging="30"/>
              <w:rPr>
                <w:color w:val="000000"/>
                <w:sz w:val="22"/>
                <w:szCs w:val="22"/>
              </w:rPr>
            </w:pPr>
            <w:r w:rsidRPr="00500E5E">
              <w:rPr>
                <w:color w:val="000000"/>
                <w:sz w:val="22"/>
                <w:szCs w:val="22"/>
              </w:rPr>
              <w:t xml:space="preserve">Identify sources of reliable public health data and </w:t>
            </w:r>
            <w:r w:rsidRPr="00374EC9">
              <w:rPr>
                <w:color w:val="000000"/>
                <w:sz w:val="22"/>
                <w:szCs w:val="22"/>
              </w:rPr>
              <w:t>information</w:t>
            </w:r>
          </w:p>
        </w:tc>
        <w:tc>
          <w:tcPr>
            <w:tcW w:w="840" w:type="pct"/>
            <w:hideMark/>
          </w:tcPr>
          <w:p w:rsidR="00982B41" w:rsidRPr="00652EDB" w:rsidRDefault="00982B41" w:rsidP="00BB3552">
            <w:pPr>
              <w:spacing w:line="240" w:lineRule="auto"/>
              <w:ind w:hanging="30"/>
              <w:jc w:val="center"/>
              <w:rPr>
                <w:color w:val="000000"/>
                <w:sz w:val="22"/>
                <w:szCs w:val="22"/>
              </w:rPr>
            </w:pPr>
            <w:r w:rsidRPr="00652EDB">
              <w:rPr>
                <w:color w:val="000000"/>
                <w:sz w:val="22"/>
                <w:szCs w:val="22"/>
              </w:rPr>
              <w:t>2.429</w:t>
            </w:r>
          </w:p>
        </w:tc>
        <w:tc>
          <w:tcPr>
            <w:tcW w:w="840" w:type="pct"/>
            <w:hideMark/>
          </w:tcPr>
          <w:p w:rsidR="00982B41" w:rsidRPr="00B01521" w:rsidRDefault="00982B41" w:rsidP="00BB3552">
            <w:pPr>
              <w:spacing w:line="240" w:lineRule="auto"/>
              <w:ind w:hanging="30"/>
              <w:jc w:val="center"/>
              <w:rPr>
                <w:color w:val="000000"/>
                <w:sz w:val="22"/>
                <w:szCs w:val="22"/>
              </w:rPr>
            </w:pPr>
            <w:r w:rsidRPr="003D67D2">
              <w:rPr>
                <w:color w:val="000000"/>
                <w:sz w:val="22"/>
                <w:szCs w:val="22"/>
              </w:rPr>
              <w:t>2.67</w:t>
            </w:r>
          </w:p>
        </w:tc>
        <w:tc>
          <w:tcPr>
            <w:tcW w:w="396" w:type="pct"/>
            <w:noWrap/>
            <w:hideMark/>
          </w:tcPr>
          <w:p w:rsidR="00982B41" w:rsidRPr="00500E5E" w:rsidRDefault="00982B41" w:rsidP="00BB3552">
            <w:pPr>
              <w:spacing w:line="240" w:lineRule="auto"/>
              <w:jc w:val="center"/>
              <w:rPr>
                <w:color w:val="000000"/>
                <w:sz w:val="22"/>
                <w:szCs w:val="22"/>
              </w:rPr>
            </w:pPr>
            <w:r w:rsidRPr="00500E5E">
              <w:rPr>
                <w:noProof/>
                <w:color w:val="000000"/>
                <w:sz w:val="22"/>
                <w:szCs w:val="22"/>
              </w:rPr>
              <w:drawing>
                <wp:inline distT="0" distB="0" distL="0" distR="0" wp14:anchorId="5DFC2473" wp14:editId="2D0F462A">
                  <wp:extent cx="274320" cy="274320"/>
                  <wp:effectExtent l="0" t="0" r="0" b="5080"/>
                  <wp:docPr id="11" name="Graphic 1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2925" w:type="pct"/>
            <w:hideMark/>
          </w:tcPr>
          <w:p w:rsidR="00982B41" w:rsidRPr="00374EC9" w:rsidRDefault="00982B41" w:rsidP="00BB3552">
            <w:pPr>
              <w:spacing w:line="240" w:lineRule="auto"/>
              <w:ind w:hanging="30"/>
              <w:rPr>
                <w:color w:val="000000"/>
                <w:sz w:val="22"/>
                <w:szCs w:val="22"/>
              </w:rPr>
            </w:pPr>
            <w:r w:rsidRPr="00500E5E">
              <w:rPr>
                <w:color w:val="000000"/>
                <w:sz w:val="22"/>
                <w:szCs w:val="22"/>
              </w:rPr>
              <w:t xml:space="preserve">Use information technology (e.g. computers, </w:t>
            </w:r>
            <w:proofErr w:type="gramStart"/>
            <w:r w:rsidRPr="00500E5E">
              <w:rPr>
                <w:color w:val="000000"/>
                <w:sz w:val="22"/>
                <w:szCs w:val="22"/>
              </w:rPr>
              <w:t>data bases</w:t>
            </w:r>
            <w:proofErr w:type="gramEnd"/>
            <w:r w:rsidRPr="00500E5E">
              <w:rPr>
                <w:color w:val="000000"/>
                <w:sz w:val="22"/>
                <w:szCs w:val="22"/>
              </w:rPr>
              <w:t xml:space="preserve">) and other appropriate tools to collect, store, and use data and information. </w:t>
            </w:r>
          </w:p>
        </w:tc>
        <w:tc>
          <w:tcPr>
            <w:tcW w:w="840" w:type="pct"/>
            <w:hideMark/>
          </w:tcPr>
          <w:p w:rsidR="00982B41" w:rsidRPr="00652EDB" w:rsidRDefault="00982B41" w:rsidP="00BB3552">
            <w:pPr>
              <w:spacing w:line="240" w:lineRule="auto"/>
              <w:ind w:hanging="30"/>
              <w:jc w:val="center"/>
              <w:rPr>
                <w:color w:val="000000"/>
                <w:sz w:val="22"/>
                <w:szCs w:val="22"/>
              </w:rPr>
            </w:pPr>
            <w:r w:rsidRPr="00652EDB">
              <w:rPr>
                <w:color w:val="000000"/>
                <w:sz w:val="22"/>
                <w:szCs w:val="22"/>
              </w:rPr>
              <w:t>2.839</w:t>
            </w:r>
          </w:p>
        </w:tc>
        <w:tc>
          <w:tcPr>
            <w:tcW w:w="840" w:type="pct"/>
            <w:hideMark/>
          </w:tcPr>
          <w:p w:rsidR="00982B41" w:rsidRPr="003D67D2" w:rsidRDefault="00982B41" w:rsidP="00BB3552">
            <w:pPr>
              <w:spacing w:line="240" w:lineRule="auto"/>
              <w:ind w:hanging="30"/>
              <w:jc w:val="center"/>
              <w:rPr>
                <w:color w:val="000000"/>
                <w:sz w:val="22"/>
                <w:szCs w:val="22"/>
              </w:rPr>
            </w:pPr>
            <w:r w:rsidRPr="00652EDB">
              <w:rPr>
                <w:color w:val="000000"/>
                <w:sz w:val="22"/>
                <w:szCs w:val="22"/>
              </w:rPr>
              <w:t>3.009</w:t>
            </w:r>
          </w:p>
        </w:tc>
        <w:tc>
          <w:tcPr>
            <w:tcW w:w="396" w:type="pct"/>
            <w:noWrap/>
            <w:hideMark/>
          </w:tcPr>
          <w:p w:rsidR="00982B41" w:rsidRPr="00500E5E" w:rsidRDefault="00982B41" w:rsidP="00BB3552">
            <w:pPr>
              <w:spacing w:line="240" w:lineRule="auto"/>
              <w:jc w:val="center"/>
              <w:rPr>
                <w:color w:val="000000"/>
                <w:sz w:val="22"/>
                <w:szCs w:val="22"/>
              </w:rPr>
            </w:pPr>
            <w:r w:rsidRPr="00500E5E">
              <w:rPr>
                <w:noProof/>
                <w:color w:val="000000"/>
                <w:sz w:val="22"/>
                <w:szCs w:val="22"/>
              </w:rPr>
              <w:drawing>
                <wp:inline distT="0" distB="0" distL="0" distR="0" wp14:anchorId="3E0392CC" wp14:editId="2A237846">
                  <wp:extent cx="274320" cy="274320"/>
                  <wp:effectExtent l="0" t="0" r="0" b="5080"/>
                  <wp:docPr id="1170919012" name="Graphic 117091901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2925" w:type="pct"/>
            <w:hideMark/>
          </w:tcPr>
          <w:p w:rsidR="00982B41" w:rsidRPr="00500E5E" w:rsidRDefault="00982B41" w:rsidP="00BB3552">
            <w:pPr>
              <w:spacing w:line="240" w:lineRule="auto"/>
              <w:ind w:hanging="30"/>
              <w:rPr>
                <w:color w:val="000000"/>
                <w:sz w:val="22"/>
                <w:szCs w:val="22"/>
              </w:rPr>
            </w:pPr>
            <w:r w:rsidRPr="00500E5E">
              <w:rPr>
                <w:color w:val="000000"/>
                <w:sz w:val="22"/>
                <w:szCs w:val="22"/>
              </w:rPr>
              <w:t xml:space="preserve">Describe the use of data that measure public health conditions. </w:t>
            </w:r>
          </w:p>
        </w:tc>
        <w:tc>
          <w:tcPr>
            <w:tcW w:w="840" w:type="pct"/>
            <w:hideMark/>
          </w:tcPr>
          <w:p w:rsidR="00982B41" w:rsidRPr="00652EDB" w:rsidRDefault="00982B41" w:rsidP="00BB3552">
            <w:pPr>
              <w:spacing w:line="240" w:lineRule="auto"/>
              <w:ind w:hanging="30"/>
              <w:jc w:val="center"/>
              <w:rPr>
                <w:color w:val="000000"/>
                <w:sz w:val="22"/>
                <w:szCs w:val="22"/>
              </w:rPr>
            </w:pPr>
            <w:r w:rsidRPr="00374EC9">
              <w:rPr>
                <w:color w:val="000000"/>
                <w:sz w:val="22"/>
                <w:szCs w:val="22"/>
              </w:rPr>
              <w:t>2.283</w:t>
            </w:r>
          </w:p>
        </w:tc>
        <w:tc>
          <w:tcPr>
            <w:tcW w:w="840" w:type="pct"/>
            <w:hideMark/>
          </w:tcPr>
          <w:p w:rsidR="00982B41" w:rsidRPr="00652EDB" w:rsidRDefault="00982B41" w:rsidP="00BB3552">
            <w:pPr>
              <w:spacing w:line="240" w:lineRule="auto"/>
              <w:ind w:hanging="30"/>
              <w:jc w:val="center"/>
              <w:rPr>
                <w:color w:val="000000"/>
                <w:sz w:val="22"/>
                <w:szCs w:val="22"/>
              </w:rPr>
            </w:pPr>
            <w:r w:rsidRPr="00652EDB">
              <w:rPr>
                <w:color w:val="000000"/>
                <w:sz w:val="22"/>
                <w:szCs w:val="22"/>
              </w:rPr>
              <w:t>2.509</w:t>
            </w:r>
          </w:p>
        </w:tc>
        <w:tc>
          <w:tcPr>
            <w:tcW w:w="396" w:type="pct"/>
            <w:noWrap/>
            <w:hideMark/>
          </w:tcPr>
          <w:p w:rsidR="00982B41" w:rsidRPr="00500E5E" w:rsidRDefault="00982B41" w:rsidP="00BB3552">
            <w:pPr>
              <w:spacing w:line="240" w:lineRule="auto"/>
              <w:jc w:val="center"/>
              <w:rPr>
                <w:color w:val="000000"/>
                <w:sz w:val="22"/>
                <w:szCs w:val="22"/>
              </w:rPr>
            </w:pPr>
            <w:r w:rsidRPr="00500E5E">
              <w:rPr>
                <w:noProof/>
                <w:color w:val="000000"/>
                <w:sz w:val="22"/>
                <w:szCs w:val="22"/>
              </w:rPr>
              <w:drawing>
                <wp:inline distT="0" distB="0" distL="0" distR="0" wp14:anchorId="2DC9D8F1" wp14:editId="33946247">
                  <wp:extent cx="274320" cy="274320"/>
                  <wp:effectExtent l="0" t="0" r="0" b="5080"/>
                  <wp:docPr id="1170919013" name="Graphic 117091901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2925" w:type="pct"/>
            <w:hideMark/>
          </w:tcPr>
          <w:p w:rsidR="00982B41" w:rsidRPr="00652EDB" w:rsidRDefault="00982B41" w:rsidP="00BB3552">
            <w:pPr>
              <w:spacing w:line="240" w:lineRule="auto"/>
              <w:ind w:hanging="30"/>
              <w:rPr>
                <w:color w:val="000000"/>
                <w:sz w:val="22"/>
                <w:szCs w:val="22"/>
              </w:rPr>
            </w:pPr>
            <w:r w:rsidRPr="00500E5E">
              <w:rPr>
                <w:color w:val="000000"/>
                <w:sz w:val="22"/>
                <w:szCs w:val="22"/>
              </w:rPr>
              <w:t>Collect, use, and share data and informati</w:t>
            </w:r>
            <w:r w:rsidRPr="00374EC9">
              <w:rPr>
                <w:color w:val="000000"/>
                <w:sz w:val="22"/>
                <w:szCs w:val="22"/>
              </w:rPr>
              <w:t xml:space="preserve">on in an ethical manner. </w:t>
            </w:r>
          </w:p>
        </w:tc>
        <w:tc>
          <w:tcPr>
            <w:tcW w:w="840" w:type="pct"/>
            <w:hideMark/>
          </w:tcPr>
          <w:p w:rsidR="00982B41" w:rsidRPr="00652EDB" w:rsidRDefault="00982B41" w:rsidP="00BB3552">
            <w:pPr>
              <w:spacing w:line="240" w:lineRule="auto"/>
              <w:ind w:hanging="30"/>
              <w:jc w:val="center"/>
              <w:rPr>
                <w:color w:val="000000"/>
                <w:sz w:val="22"/>
                <w:szCs w:val="22"/>
              </w:rPr>
            </w:pPr>
            <w:r w:rsidRPr="00652EDB">
              <w:rPr>
                <w:color w:val="000000"/>
                <w:sz w:val="22"/>
                <w:szCs w:val="22"/>
              </w:rPr>
              <w:t>2.745</w:t>
            </w:r>
          </w:p>
        </w:tc>
        <w:tc>
          <w:tcPr>
            <w:tcW w:w="840" w:type="pct"/>
            <w:hideMark/>
          </w:tcPr>
          <w:p w:rsidR="00982B41" w:rsidRPr="00B01521" w:rsidRDefault="00982B41" w:rsidP="00BB3552">
            <w:pPr>
              <w:spacing w:line="240" w:lineRule="auto"/>
              <w:ind w:hanging="30"/>
              <w:jc w:val="center"/>
              <w:rPr>
                <w:color w:val="000000"/>
                <w:sz w:val="22"/>
                <w:szCs w:val="22"/>
              </w:rPr>
            </w:pPr>
            <w:r w:rsidRPr="003D67D2">
              <w:rPr>
                <w:color w:val="000000"/>
                <w:sz w:val="22"/>
                <w:szCs w:val="22"/>
              </w:rPr>
              <w:t>3.026</w:t>
            </w:r>
          </w:p>
        </w:tc>
        <w:tc>
          <w:tcPr>
            <w:tcW w:w="396" w:type="pct"/>
            <w:noWrap/>
            <w:hideMark/>
          </w:tcPr>
          <w:p w:rsidR="00982B41" w:rsidRPr="00500E5E" w:rsidRDefault="00982B41" w:rsidP="00BB3552">
            <w:pPr>
              <w:spacing w:line="240" w:lineRule="auto"/>
              <w:jc w:val="center"/>
              <w:rPr>
                <w:color w:val="000000"/>
                <w:sz w:val="22"/>
                <w:szCs w:val="22"/>
              </w:rPr>
            </w:pPr>
            <w:r w:rsidRPr="00500E5E">
              <w:rPr>
                <w:noProof/>
                <w:color w:val="000000"/>
                <w:sz w:val="22"/>
                <w:szCs w:val="22"/>
              </w:rPr>
              <w:drawing>
                <wp:inline distT="0" distB="0" distL="0" distR="0" wp14:anchorId="5E8B17A1" wp14:editId="19167387">
                  <wp:extent cx="274320" cy="274320"/>
                  <wp:effectExtent l="0" t="0" r="0" b="5080"/>
                  <wp:docPr id="1170919014" name="Graphic 117091901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BB3552">
      <w:pPr>
        <w:spacing w:line="240" w:lineRule="auto"/>
        <w:rPr>
          <w:sz w:val="22"/>
          <w:szCs w:val="22"/>
        </w:rPr>
      </w:pPr>
    </w:p>
    <w:p w:rsidR="00982B41" w:rsidRPr="00500E5E" w:rsidRDefault="00982B41" w:rsidP="00982B41">
      <w:pPr>
        <w:rPr>
          <w:sz w:val="22"/>
          <w:szCs w:val="22"/>
        </w:rPr>
      </w:pPr>
    </w:p>
    <w:p w:rsidR="00982B41" w:rsidRPr="00500E5E" w:rsidRDefault="00982B41" w:rsidP="002D340F">
      <w:pPr>
        <w:ind w:firstLine="0"/>
        <w:rPr>
          <w:sz w:val="22"/>
          <w:szCs w:val="22"/>
        </w:rPr>
      </w:pPr>
      <w:r w:rsidRPr="00500E5E">
        <w:rPr>
          <w:sz w:val="22"/>
          <w:szCs w:val="22"/>
        </w:rPr>
        <w:t xml:space="preserve">Domain 2: Policy Development/Programming Planning Skills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1097"/>
        <w:gridCol w:w="1097"/>
        <w:gridCol w:w="803"/>
      </w:tblGrid>
      <w:tr w:rsidR="00982B41" w:rsidRPr="00500E5E" w:rsidTr="00982B41">
        <w:trPr>
          <w:trHeight w:val="500"/>
        </w:trPr>
        <w:tc>
          <w:tcPr>
            <w:tcW w:w="3581" w:type="pct"/>
            <w:shd w:val="clear" w:color="auto" w:fill="auto"/>
            <w:vAlign w:val="center"/>
          </w:tcPr>
          <w:p w:rsidR="00982B41" w:rsidRPr="00500E5E" w:rsidRDefault="00982B41" w:rsidP="00D0726A">
            <w:pPr>
              <w:spacing w:line="240" w:lineRule="auto"/>
              <w:ind w:firstLine="0"/>
              <w:rPr>
                <w:b/>
                <w:color w:val="000000"/>
                <w:sz w:val="22"/>
                <w:szCs w:val="22"/>
              </w:rPr>
            </w:pPr>
            <w:r w:rsidRPr="00500E5E">
              <w:rPr>
                <w:b/>
                <w:sz w:val="22"/>
                <w:szCs w:val="22"/>
              </w:rPr>
              <w:t>Question</w:t>
            </w:r>
          </w:p>
        </w:tc>
        <w:tc>
          <w:tcPr>
            <w:tcW w:w="544" w:type="pct"/>
            <w:shd w:val="clear" w:color="auto" w:fill="auto"/>
            <w:vAlign w:val="center"/>
          </w:tcPr>
          <w:p w:rsidR="00982B41" w:rsidRPr="00500E5E" w:rsidRDefault="00982B41" w:rsidP="00D0726A">
            <w:pPr>
              <w:spacing w:line="240" w:lineRule="auto"/>
              <w:ind w:firstLine="0"/>
              <w:jc w:val="center"/>
              <w:rPr>
                <w:b/>
                <w:color w:val="000000"/>
                <w:sz w:val="22"/>
                <w:szCs w:val="22"/>
              </w:rPr>
            </w:pPr>
            <w:r w:rsidRPr="00500E5E">
              <w:rPr>
                <w:b/>
                <w:color w:val="000000"/>
                <w:sz w:val="22"/>
                <w:szCs w:val="22"/>
              </w:rPr>
              <w:t>2014 Response</w:t>
            </w:r>
          </w:p>
        </w:tc>
        <w:tc>
          <w:tcPr>
            <w:tcW w:w="544" w:type="pct"/>
            <w:shd w:val="clear" w:color="auto" w:fill="auto"/>
            <w:vAlign w:val="center"/>
          </w:tcPr>
          <w:p w:rsidR="00982B41" w:rsidRPr="00500E5E" w:rsidRDefault="00982B41" w:rsidP="00D0726A">
            <w:pPr>
              <w:spacing w:line="240" w:lineRule="auto"/>
              <w:ind w:firstLine="0"/>
              <w:jc w:val="center"/>
              <w:rPr>
                <w:b/>
                <w:color w:val="000000"/>
                <w:sz w:val="22"/>
                <w:szCs w:val="22"/>
              </w:rPr>
            </w:pPr>
            <w:r w:rsidRPr="00500E5E">
              <w:rPr>
                <w:b/>
                <w:color w:val="000000"/>
                <w:sz w:val="22"/>
                <w:szCs w:val="22"/>
              </w:rPr>
              <w:t>2018 Response</w:t>
            </w:r>
          </w:p>
        </w:tc>
        <w:tc>
          <w:tcPr>
            <w:tcW w:w="331" w:type="pct"/>
            <w:shd w:val="clear" w:color="auto" w:fill="auto"/>
            <w:noWrap/>
            <w:vAlign w:val="center"/>
          </w:tcPr>
          <w:p w:rsidR="00982B41" w:rsidRPr="00500E5E" w:rsidRDefault="00982B41" w:rsidP="00D0726A">
            <w:pPr>
              <w:spacing w:line="240" w:lineRule="auto"/>
              <w:ind w:firstLine="0"/>
              <w:jc w:val="center"/>
              <w:rPr>
                <w:b/>
                <w:color w:val="000000"/>
                <w:sz w:val="22"/>
                <w:szCs w:val="22"/>
              </w:rPr>
            </w:pPr>
            <w:r w:rsidRPr="00500E5E">
              <w:rPr>
                <w:b/>
                <w:color w:val="000000"/>
                <w:sz w:val="22"/>
                <w:szCs w:val="22"/>
              </w:rPr>
              <w:t>Trend</w:t>
            </w:r>
          </w:p>
        </w:tc>
      </w:tr>
      <w:tr w:rsidR="00982B41" w:rsidRPr="00500E5E" w:rsidTr="00982B41">
        <w:trPr>
          <w:trHeight w:val="500"/>
        </w:trPr>
        <w:tc>
          <w:tcPr>
            <w:tcW w:w="3581" w:type="pct"/>
            <w:shd w:val="clear" w:color="auto" w:fill="auto"/>
            <w:vAlign w:val="center"/>
            <w:hideMark/>
          </w:tcPr>
          <w:p w:rsidR="00982B41" w:rsidRPr="00374EC9" w:rsidRDefault="00982B41" w:rsidP="00D0726A">
            <w:pPr>
              <w:spacing w:line="240" w:lineRule="auto"/>
              <w:ind w:firstLine="0"/>
              <w:rPr>
                <w:color w:val="000000"/>
                <w:sz w:val="22"/>
                <w:szCs w:val="22"/>
              </w:rPr>
            </w:pPr>
            <w:r w:rsidRPr="00500E5E">
              <w:rPr>
                <w:color w:val="000000"/>
                <w:sz w:val="22"/>
                <w:szCs w:val="22"/>
              </w:rPr>
              <w:t xml:space="preserve">Gather information that </w:t>
            </w:r>
            <w:proofErr w:type="gramStart"/>
            <w:r w:rsidRPr="00500E5E">
              <w:rPr>
                <w:color w:val="000000"/>
                <w:sz w:val="22"/>
                <w:szCs w:val="22"/>
              </w:rPr>
              <w:t>can be used</w:t>
            </w:r>
            <w:proofErr w:type="gramEnd"/>
            <w:r w:rsidRPr="00500E5E">
              <w:rPr>
                <w:color w:val="000000"/>
                <w:sz w:val="22"/>
                <w:szCs w:val="22"/>
              </w:rPr>
              <w:t xml:space="preserve"> for policy decisions in your program (e.g. health information, fiscal information). </w:t>
            </w:r>
          </w:p>
        </w:tc>
        <w:tc>
          <w:tcPr>
            <w:tcW w:w="544"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2.568</w:t>
            </w:r>
          </w:p>
        </w:tc>
        <w:tc>
          <w:tcPr>
            <w:tcW w:w="544"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2.731</w:t>
            </w:r>
          </w:p>
        </w:tc>
        <w:tc>
          <w:tcPr>
            <w:tcW w:w="331"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0D5AB513" wp14:editId="6BE141C3">
                  <wp:extent cx="274320" cy="274320"/>
                  <wp:effectExtent l="0" t="0" r="0" b="5080"/>
                  <wp:docPr id="1170919015" name="Graphic 117091901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Understand laws, regulations, and policies relevant to your work at the health department (e.g. HIPAA). </w:t>
            </w:r>
          </w:p>
        </w:tc>
        <w:tc>
          <w:tcPr>
            <w:tcW w:w="544"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3.006</w:t>
            </w:r>
          </w:p>
        </w:tc>
        <w:tc>
          <w:tcPr>
            <w:tcW w:w="544"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3.187</w:t>
            </w:r>
          </w:p>
        </w:tc>
        <w:tc>
          <w:tcPr>
            <w:tcW w:w="331"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3BA4C7F5" wp14:editId="3B97CE0F">
                  <wp:extent cx="274320" cy="274320"/>
                  <wp:effectExtent l="0" t="0" r="0" b="5080"/>
                  <wp:docPr id="1170919016" name="Graphic 117091901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374EC9" w:rsidRDefault="00982B41" w:rsidP="00D0726A">
            <w:pPr>
              <w:spacing w:line="240" w:lineRule="auto"/>
              <w:ind w:firstLine="0"/>
              <w:rPr>
                <w:color w:val="000000"/>
                <w:sz w:val="22"/>
                <w:szCs w:val="22"/>
              </w:rPr>
            </w:pPr>
            <w:r w:rsidRPr="00500E5E">
              <w:rPr>
                <w:color w:val="000000"/>
                <w:sz w:val="22"/>
                <w:szCs w:val="22"/>
              </w:rPr>
              <w:t xml:space="preserve">Describe how policy can influence public health programs (e.g. funding, legal regulations). </w:t>
            </w:r>
          </w:p>
        </w:tc>
        <w:tc>
          <w:tcPr>
            <w:tcW w:w="544"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2.416</w:t>
            </w:r>
          </w:p>
        </w:tc>
        <w:tc>
          <w:tcPr>
            <w:tcW w:w="544"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2.594</w:t>
            </w:r>
          </w:p>
        </w:tc>
        <w:tc>
          <w:tcPr>
            <w:tcW w:w="331"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49C8D6F0" wp14:editId="38EA8596">
                  <wp:extent cx="274320" cy="274320"/>
                  <wp:effectExtent l="0" t="0" r="0" b="5080"/>
                  <wp:docPr id="1170919017" name="Graphic 117091901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Identify ways to improve the quality and effectiveness of your work. </w:t>
            </w:r>
          </w:p>
        </w:tc>
        <w:tc>
          <w:tcPr>
            <w:tcW w:w="544"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2.918</w:t>
            </w:r>
          </w:p>
        </w:tc>
        <w:tc>
          <w:tcPr>
            <w:tcW w:w="544"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3.067</w:t>
            </w:r>
          </w:p>
        </w:tc>
        <w:tc>
          <w:tcPr>
            <w:tcW w:w="331" w:type="pct"/>
            <w:shd w:val="clear" w:color="auto" w:fill="auto"/>
            <w:noWrap/>
            <w:vAlign w:val="center"/>
            <w:hideMark/>
          </w:tcPr>
          <w:p w:rsidR="00982B41" w:rsidRPr="00500E5E" w:rsidRDefault="00982B41" w:rsidP="00D0726A">
            <w:pPr>
              <w:spacing w:line="240" w:lineRule="auto"/>
              <w:ind w:firstLine="0"/>
              <w:jc w:val="center"/>
              <w:rPr>
                <w:color w:val="000000" w:themeColor="text1"/>
                <w:sz w:val="22"/>
                <w:szCs w:val="22"/>
              </w:rPr>
            </w:pPr>
            <w:r w:rsidRPr="00500E5E">
              <w:rPr>
                <w:noProof/>
                <w:color w:val="000000"/>
                <w:sz w:val="22"/>
                <w:szCs w:val="22"/>
              </w:rPr>
              <w:drawing>
                <wp:inline distT="0" distB="0" distL="0" distR="0" wp14:anchorId="1813A183" wp14:editId="4427E625">
                  <wp:extent cx="274320" cy="274320"/>
                  <wp:effectExtent l="0" t="0" r="0" b="5080"/>
                  <wp:docPr id="1170919018" name="Graphic 117091901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982B41">
      <w:pPr>
        <w:rPr>
          <w:sz w:val="22"/>
          <w:szCs w:val="22"/>
        </w:rPr>
      </w:pPr>
    </w:p>
    <w:p w:rsidR="00982B41" w:rsidRPr="00500E5E" w:rsidRDefault="00982B41" w:rsidP="002D340F">
      <w:pPr>
        <w:ind w:firstLine="0"/>
        <w:rPr>
          <w:sz w:val="22"/>
          <w:szCs w:val="22"/>
        </w:rPr>
      </w:pPr>
      <w:r w:rsidRPr="00500E5E">
        <w:rPr>
          <w:sz w:val="22"/>
          <w:szCs w:val="22"/>
        </w:rPr>
        <w:t xml:space="preserve">Domain 3: Communication Skills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1097"/>
        <w:gridCol w:w="1097"/>
        <w:gridCol w:w="803"/>
      </w:tblGrid>
      <w:tr w:rsidR="00982B41" w:rsidRPr="00500E5E" w:rsidTr="00982B41">
        <w:trPr>
          <w:trHeight w:val="500"/>
        </w:trPr>
        <w:tc>
          <w:tcPr>
            <w:tcW w:w="3408" w:type="pct"/>
            <w:shd w:val="clear" w:color="auto" w:fill="auto"/>
            <w:vAlign w:val="center"/>
          </w:tcPr>
          <w:p w:rsidR="00982B41" w:rsidRPr="00500E5E" w:rsidRDefault="00982B41" w:rsidP="00D0726A">
            <w:pPr>
              <w:spacing w:line="240" w:lineRule="auto"/>
              <w:ind w:firstLine="0"/>
              <w:rPr>
                <w:b/>
                <w:color w:val="000000"/>
                <w:sz w:val="22"/>
                <w:szCs w:val="22"/>
              </w:rPr>
            </w:pPr>
            <w:r w:rsidRPr="00500E5E">
              <w:rPr>
                <w:b/>
                <w:sz w:val="22"/>
                <w:szCs w:val="22"/>
              </w:rPr>
              <w:t>Question</w:t>
            </w:r>
          </w:p>
        </w:tc>
        <w:tc>
          <w:tcPr>
            <w:tcW w:w="581" w:type="pct"/>
            <w:shd w:val="clear" w:color="auto" w:fill="auto"/>
            <w:vAlign w:val="center"/>
          </w:tcPr>
          <w:p w:rsidR="00982B41" w:rsidRPr="00500E5E" w:rsidRDefault="00982B41" w:rsidP="00D0726A">
            <w:pPr>
              <w:spacing w:line="240" w:lineRule="auto"/>
              <w:ind w:firstLine="0"/>
              <w:jc w:val="right"/>
              <w:rPr>
                <w:b/>
                <w:color w:val="000000"/>
                <w:sz w:val="22"/>
                <w:szCs w:val="22"/>
              </w:rPr>
            </w:pPr>
            <w:r w:rsidRPr="00500E5E">
              <w:rPr>
                <w:b/>
                <w:color w:val="000000"/>
                <w:sz w:val="22"/>
                <w:szCs w:val="22"/>
              </w:rPr>
              <w:t>2014 Response</w:t>
            </w:r>
          </w:p>
        </w:tc>
        <w:tc>
          <w:tcPr>
            <w:tcW w:w="581" w:type="pct"/>
            <w:shd w:val="clear" w:color="auto" w:fill="auto"/>
            <w:vAlign w:val="center"/>
          </w:tcPr>
          <w:p w:rsidR="00982B41" w:rsidRPr="00500E5E" w:rsidRDefault="00982B41" w:rsidP="00D0726A">
            <w:pPr>
              <w:spacing w:line="240" w:lineRule="auto"/>
              <w:ind w:firstLine="0"/>
              <w:jc w:val="right"/>
              <w:rPr>
                <w:b/>
                <w:color w:val="000000"/>
                <w:sz w:val="22"/>
                <w:szCs w:val="22"/>
              </w:rPr>
            </w:pPr>
            <w:r w:rsidRPr="00500E5E">
              <w:rPr>
                <w:b/>
                <w:color w:val="000000"/>
                <w:sz w:val="22"/>
                <w:szCs w:val="22"/>
              </w:rPr>
              <w:t>2018 Response</w:t>
            </w:r>
          </w:p>
        </w:tc>
        <w:tc>
          <w:tcPr>
            <w:tcW w:w="430" w:type="pct"/>
            <w:shd w:val="clear" w:color="auto" w:fill="auto"/>
            <w:noWrap/>
            <w:vAlign w:val="center"/>
          </w:tcPr>
          <w:p w:rsidR="00982B41" w:rsidRPr="00500E5E" w:rsidRDefault="00982B41" w:rsidP="00D0726A">
            <w:pPr>
              <w:spacing w:line="240" w:lineRule="auto"/>
              <w:ind w:firstLine="0"/>
              <w:jc w:val="center"/>
              <w:rPr>
                <w:b/>
                <w:color w:val="000000"/>
                <w:sz w:val="22"/>
                <w:szCs w:val="22"/>
              </w:rPr>
            </w:pPr>
            <w:r w:rsidRPr="00500E5E">
              <w:rPr>
                <w:b/>
                <w:color w:val="000000"/>
                <w:sz w:val="22"/>
                <w:szCs w:val="22"/>
              </w:rPr>
              <w:t>Trend</w:t>
            </w:r>
          </w:p>
        </w:tc>
      </w:tr>
      <w:tr w:rsidR="00982B41" w:rsidRPr="00500E5E" w:rsidTr="00982B41">
        <w:trPr>
          <w:trHeight w:val="500"/>
        </w:trPr>
        <w:tc>
          <w:tcPr>
            <w:tcW w:w="3408" w:type="pct"/>
            <w:shd w:val="clear" w:color="auto" w:fill="auto"/>
            <w:vAlign w:val="center"/>
            <w:hideMark/>
          </w:tcPr>
          <w:p w:rsidR="00982B41" w:rsidRPr="00374EC9" w:rsidRDefault="00982B41" w:rsidP="00D0726A">
            <w:pPr>
              <w:spacing w:line="240" w:lineRule="auto"/>
              <w:ind w:firstLine="0"/>
              <w:rPr>
                <w:color w:val="000000"/>
                <w:sz w:val="22"/>
                <w:szCs w:val="22"/>
              </w:rPr>
            </w:pPr>
            <w:r w:rsidRPr="00500E5E">
              <w:rPr>
                <w:color w:val="000000"/>
                <w:sz w:val="22"/>
                <w:szCs w:val="22"/>
              </w:rPr>
              <w:t xml:space="preserve">Identify the health literacy (understanding of health - related terms) of the </w:t>
            </w:r>
            <w:proofErr w:type="gramStart"/>
            <w:r w:rsidRPr="00500E5E">
              <w:rPr>
                <w:color w:val="000000"/>
                <w:sz w:val="22"/>
                <w:szCs w:val="22"/>
              </w:rPr>
              <w:t>populations</w:t>
            </w:r>
            <w:proofErr w:type="gramEnd"/>
            <w:r w:rsidRPr="00500E5E">
              <w:rPr>
                <w:color w:val="000000"/>
                <w:sz w:val="22"/>
                <w:szCs w:val="22"/>
              </w:rPr>
              <w:t xml:space="preserve"> your program serves. </w:t>
            </w:r>
          </w:p>
        </w:tc>
        <w:tc>
          <w:tcPr>
            <w:tcW w:w="581"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2.549</w:t>
            </w:r>
          </w:p>
        </w:tc>
        <w:tc>
          <w:tcPr>
            <w:tcW w:w="581"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2.851</w:t>
            </w:r>
          </w:p>
        </w:tc>
        <w:tc>
          <w:tcPr>
            <w:tcW w:w="430"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49B50530" wp14:editId="4094E3EB">
                  <wp:extent cx="274320" cy="274320"/>
                  <wp:effectExtent l="0" t="0" r="0" b="5080"/>
                  <wp:docPr id="19" name="Graphic 1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408"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 Communicate clearly and with cultural understanding in writing, speaking, and through other formats (e.g. community presentations, webinars).</w:t>
            </w:r>
          </w:p>
        </w:tc>
        <w:tc>
          <w:tcPr>
            <w:tcW w:w="581"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2.64</w:t>
            </w:r>
          </w:p>
        </w:tc>
        <w:tc>
          <w:tcPr>
            <w:tcW w:w="581"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2.936</w:t>
            </w:r>
          </w:p>
        </w:tc>
        <w:tc>
          <w:tcPr>
            <w:tcW w:w="430"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2AF89446" wp14:editId="1D5D1C78">
                  <wp:extent cx="274320" cy="274320"/>
                  <wp:effectExtent l="0" t="0" r="0" b="5080"/>
                  <wp:docPr id="20" name="Graphic 2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408" w:type="pct"/>
            <w:shd w:val="clear" w:color="auto" w:fill="auto"/>
            <w:vAlign w:val="center"/>
            <w:hideMark/>
          </w:tcPr>
          <w:p w:rsidR="00982B41" w:rsidRPr="00652EDB" w:rsidRDefault="00982B41" w:rsidP="00D0726A">
            <w:pPr>
              <w:spacing w:line="240" w:lineRule="auto"/>
              <w:ind w:firstLine="0"/>
              <w:rPr>
                <w:color w:val="000000"/>
                <w:sz w:val="22"/>
                <w:szCs w:val="22"/>
              </w:rPr>
            </w:pPr>
            <w:r w:rsidRPr="00500E5E">
              <w:rPr>
                <w:color w:val="000000"/>
                <w:sz w:val="22"/>
                <w:szCs w:val="22"/>
              </w:rPr>
              <w:t>Use good communication skills with individuals and within groups (</w:t>
            </w:r>
            <w:proofErr w:type="spellStart"/>
            <w:r w:rsidRPr="00500E5E">
              <w:rPr>
                <w:color w:val="000000"/>
                <w:sz w:val="22"/>
                <w:szCs w:val="22"/>
              </w:rPr>
              <w:t>e.g</w:t>
            </w:r>
            <w:proofErr w:type="spellEnd"/>
            <w:r w:rsidRPr="00500E5E">
              <w:rPr>
                <w:color w:val="000000"/>
                <w:sz w:val="22"/>
                <w:szCs w:val="22"/>
              </w:rPr>
              <w:t xml:space="preserve"> conflict resolution, active l</w:t>
            </w:r>
            <w:r w:rsidRPr="00374EC9">
              <w:rPr>
                <w:color w:val="000000"/>
                <w:sz w:val="22"/>
                <w:szCs w:val="22"/>
              </w:rPr>
              <w:t xml:space="preserve">istening, </w:t>
            </w:r>
            <w:proofErr w:type="gramStart"/>
            <w:r w:rsidRPr="00374EC9">
              <w:rPr>
                <w:color w:val="000000"/>
                <w:sz w:val="22"/>
                <w:szCs w:val="22"/>
              </w:rPr>
              <w:t>risk</w:t>
            </w:r>
            <w:proofErr w:type="gramEnd"/>
            <w:r w:rsidRPr="00652EDB">
              <w:rPr>
                <w:color w:val="000000"/>
                <w:sz w:val="22"/>
                <w:szCs w:val="22"/>
              </w:rPr>
              <w:t xml:space="preserve"> communication).</w:t>
            </w:r>
          </w:p>
        </w:tc>
        <w:tc>
          <w:tcPr>
            <w:tcW w:w="581"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2.957</w:t>
            </w:r>
          </w:p>
        </w:tc>
        <w:tc>
          <w:tcPr>
            <w:tcW w:w="581" w:type="pct"/>
            <w:shd w:val="clear" w:color="auto" w:fill="auto"/>
            <w:vAlign w:val="center"/>
            <w:hideMark/>
          </w:tcPr>
          <w:p w:rsidR="00982B41" w:rsidRPr="00F31FEB" w:rsidRDefault="00982B41" w:rsidP="00D0726A">
            <w:pPr>
              <w:spacing w:line="240" w:lineRule="auto"/>
              <w:ind w:firstLine="0"/>
              <w:jc w:val="right"/>
              <w:rPr>
                <w:color w:val="000000"/>
                <w:sz w:val="22"/>
                <w:szCs w:val="22"/>
              </w:rPr>
            </w:pPr>
            <w:r w:rsidRPr="00B01521">
              <w:rPr>
                <w:color w:val="000000"/>
                <w:sz w:val="22"/>
                <w:szCs w:val="22"/>
              </w:rPr>
              <w:t>3.161</w:t>
            </w:r>
          </w:p>
        </w:tc>
        <w:tc>
          <w:tcPr>
            <w:tcW w:w="430"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1819F5AC" wp14:editId="36F2854D">
                  <wp:extent cx="274320" cy="274320"/>
                  <wp:effectExtent l="0" t="0" r="0" b="5080"/>
                  <wp:docPr id="21" name="Graphic 2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982B41">
      <w:pPr>
        <w:rPr>
          <w:sz w:val="22"/>
          <w:szCs w:val="22"/>
        </w:rPr>
      </w:pPr>
    </w:p>
    <w:p w:rsidR="00982B41" w:rsidRPr="00500E5E" w:rsidRDefault="00982B41" w:rsidP="00D0726A">
      <w:pPr>
        <w:ind w:firstLine="0"/>
        <w:rPr>
          <w:sz w:val="22"/>
          <w:szCs w:val="22"/>
        </w:rPr>
      </w:pPr>
      <w:r w:rsidRPr="00500E5E">
        <w:rPr>
          <w:sz w:val="22"/>
          <w:szCs w:val="22"/>
        </w:rPr>
        <w:t xml:space="preserve">Domain 4: </w:t>
      </w:r>
      <w:r w:rsidRPr="00500E5E">
        <w:rPr>
          <w:color w:val="000000" w:themeColor="text1"/>
          <w:sz w:val="22"/>
          <w:szCs w:val="22"/>
        </w:rPr>
        <w:t>Cultural Competency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1"/>
        <w:gridCol w:w="1098"/>
        <w:gridCol w:w="1098"/>
        <w:gridCol w:w="803"/>
      </w:tblGrid>
      <w:tr w:rsidR="00982B41" w:rsidRPr="00500E5E" w:rsidTr="00982B41">
        <w:trPr>
          <w:trHeight w:val="500"/>
        </w:trPr>
        <w:tc>
          <w:tcPr>
            <w:tcW w:w="3397" w:type="pct"/>
            <w:shd w:val="clear" w:color="auto" w:fill="auto"/>
            <w:vAlign w:val="center"/>
          </w:tcPr>
          <w:p w:rsidR="00982B41" w:rsidRPr="00500E5E" w:rsidRDefault="00982B41" w:rsidP="00D0726A">
            <w:pPr>
              <w:spacing w:line="240" w:lineRule="auto"/>
              <w:ind w:firstLine="0"/>
              <w:rPr>
                <w:b/>
                <w:color w:val="000000"/>
                <w:sz w:val="22"/>
                <w:szCs w:val="22"/>
              </w:rPr>
            </w:pPr>
            <w:r w:rsidRPr="00500E5E">
              <w:rPr>
                <w:b/>
                <w:sz w:val="22"/>
                <w:szCs w:val="22"/>
              </w:rPr>
              <w:t>Question</w:t>
            </w:r>
          </w:p>
        </w:tc>
        <w:tc>
          <w:tcPr>
            <w:tcW w:w="587" w:type="pct"/>
            <w:shd w:val="clear" w:color="auto" w:fill="auto"/>
            <w:vAlign w:val="center"/>
          </w:tcPr>
          <w:p w:rsidR="00982B41" w:rsidRPr="00500E5E" w:rsidRDefault="00982B41" w:rsidP="00D0726A">
            <w:pPr>
              <w:spacing w:line="240" w:lineRule="auto"/>
              <w:ind w:firstLine="0"/>
              <w:jc w:val="right"/>
              <w:rPr>
                <w:b/>
                <w:color w:val="000000"/>
                <w:sz w:val="22"/>
                <w:szCs w:val="22"/>
              </w:rPr>
            </w:pPr>
            <w:r w:rsidRPr="00500E5E">
              <w:rPr>
                <w:b/>
                <w:color w:val="000000"/>
                <w:sz w:val="22"/>
                <w:szCs w:val="22"/>
              </w:rPr>
              <w:t>2014 Response</w:t>
            </w:r>
          </w:p>
        </w:tc>
        <w:tc>
          <w:tcPr>
            <w:tcW w:w="587" w:type="pct"/>
            <w:shd w:val="clear" w:color="auto" w:fill="auto"/>
            <w:vAlign w:val="center"/>
          </w:tcPr>
          <w:p w:rsidR="00982B41" w:rsidRPr="00500E5E" w:rsidRDefault="00982B41" w:rsidP="00D0726A">
            <w:pPr>
              <w:spacing w:line="240" w:lineRule="auto"/>
              <w:ind w:firstLine="0"/>
              <w:jc w:val="right"/>
              <w:rPr>
                <w:b/>
                <w:color w:val="000000"/>
                <w:sz w:val="22"/>
                <w:szCs w:val="22"/>
              </w:rPr>
            </w:pPr>
            <w:r w:rsidRPr="00500E5E">
              <w:rPr>
                <w:b/>
                <w:color w:val="000000"/>
                <w:sz w:val="22"/>
                <w:szCs w:val="22"/>
              </w:rPr>
              <w:t>2018 Response</w:t>
            </w:r>
          </w:p>
        </w:tc>
        <w:tc>
          <w:tcPr>
            <w:tcW w:w="429" w:type="pct"/>
            <w:shd w:val="clear" w:color="auto" w:fill="auto"/>
            <w:noWrap/>
            <w:vAlign w:val="center"/>
          </w:tcPr>
          <w:p w:rsidR="00982B41" w:rsidRPr="00500E5E" w:rsidRDefault="00982B41" w:rsidP="00D0726A">
            <w:pPr>
              <w:spacing w:line="240" w:lineRule="auto"/>
              <w:ind w:firstLine="0"/>
              <w:jc w:val="center"/>
              <w:rPr>
                <w:b/>
                <w:color w:val="000000"/>
                <w:sz w:val="22"/>
                <w:szCs w:val="22"/>
              </w:rPr>
            </w:pPr>
            <w:r w:rsidRPr="00500E5E">
              <w:rPr>
                <w:b/>
                <w:color w:val="000000"/>
                <w:sz w:val="22"/>
                <w:szCs w:val="22"/>
              </w:rPr>
              <w:t>Trend</w:t>
            </w:r>
          </w:p>
        </w:tc>
      </w:tr>
      <w:tr w:rsidR="00982B41" w:rsidRPr="00500E5E" w:rsidTr="00982B41">
        <w:trPr>
          <w:trHeight w:val="500"/>
        </w:trPr>
        <w:tc>
          <w:tcPr>
            <w:tcW w:w="3397" w:type="pct"/>
            <w:shd w:val="clear" w:color="auto" w:fill="auto"/>
            <w:vAlign w:val="center"/>
            <w:hideMark/>
          </w:tcPr>
          <w:p w:rsidR="00982B41" w:rsidRPr="00374EC9" w:rsidRDefault="00982B41" w:rsidP="00D0726A">
            <w:pPr>
              <w:spacing w:line="240" w:lineRule="auto"/>
              <w:ind w:firstLine="0"/>
              <w:rPr>
                <w:color w:val="000000"/>
                <w:sz w:val="22"/>
                <w:szCs w:val="22"/>
              </w:rPr>
            </w:pPr>
            <w:r w:rsidRPr="00500E5E">
              <w:rPr>
                <w:color w:val="000000"/>
                <w:sz w:val="22"/>
                <w:szCs w:val="22"/>
              </w:rPr>
              <w:lastRenderedPageBreak/>
              <w:t xml:space="preserve">Recognize that cultural, social, and behavioral factors </w:t>
            </w:r>
            <w:proofErr w:type="gramStart"/>
            <w:r w:rsidRPr="00500E5E">
              <w:rPr>
                <w:color w:val="000000"/>
                <w:sz w:val="22"/>
                <w:szCs w:val="22"/>
              </w:rPr>
              <w:t>impact</w:t>
            </w:r>
            <w:proofErr w:type="gramEnd"/>
            <w:r w:rsidRPr="00500E5E">
              <w:rPr>
                <w:color w:val="000000"/>
                <w:sz w:val="22"/>
                <w:szCs w:val="22"/>
              </w:rPr>
              <w:t xml:space="preserve"> how people access and use public health services. </w:t>
            </w:r>
          </w:p>
        </w:tc>
        <w:tc>
          <w:tcPr>
            <w:tcW w:w="587"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2.765</w:t>
            </w:r>
          </w:p>
        </w:tc>
        <w:tc>
          <w:tcPr>
            <w:tcW w:w="587"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2.95</w:t>
            </w:r>
          </w:p>
        </w:tc>
        <w:tc>
          <w:tcPr>
            <w:tcW w:w="429"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10F0AF32" wp14:editId="7C7DCAEE">
                  <wp:extent cx="274320" cy="274320"/>
                  <wp:effectExtent l="0" t="0" r="0" b="5080"/>
                  <wp:docPr id="22" name="Graphic 2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397"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Describe the need for a diverse public health workforce. </w:t>
            </w:r>
          </w:p>
        </w:tc>
        <w:tc>
          <w:tcPr>
            <w:tcW w:w="587"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2.673</w:t>
            </w:r>
          </w:p>
        </w:tc>
        <w:tc>
          <w:tcPr>
            <w:tcW w:w="587"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2.918</w:t>
            </w:r>
          </w:p>
        </w:tc>
        <w:tc>
          <w:tcPr>
            <w:tcW w:w="429"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00DF0E64" wp14:editId="0837C49C">
                  <wp:extent cx="274320" cy="274320"/>
                  <wp:effectExtent l="0" t="0" r="0" b="5080"/>
                  <wp:docPr id="23" name="Graphic 2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397" w:type="pct"/>
            <w:shd w:val="clear" w:color="auto" w:fill="auto"/>
            <w:vAlign w:val="center"/>
            <w:hideMark/>
          </w:tcPr>
          <w:p w:rsidR="00982B41" w:rsidRPr="00374EC9" w:rsidRDefault="00982B41" w:rsidP="00D0726A">
            <w:pPr>
              <w:spacing w:line="240" w:lineRule="auto"/>
              <w:ind w:firstLine="0"/>
              <w:rPr>
                <w:color w:val="000000"/>
                <w:sz w:val="22"/>
                <w:szCs w:val="22"/>
              </w:rPr>
            </w:pPr>
            <w:r w:rsidRPr="00500E5E">
              <w:rPr>
                <w:color w:val="000000"/>
                <w:sz w:val="22"/>
                <w:szCs w:val="22"/>
              </w:rPr>
              <w:t xml:space="preserve"> Work to interact effectively with persons from diverse backgrounds (e.g. cultural, socioeconomic, educational, racial, gender, age, ethnic, sexual orientation, professional, religious affiliation, mental and physical capabilities). </w:t>
            </w:r>
          </w:p>
        </w:tc>
        <w:tc>
          <w:tcPr>
            <w:tcW w:w="587"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2.945</w:t>
            </w:r>
          </w:p>
        </w:tc>
        <w:tc>
          <w:tcPr>
            <w:tcW w:w="587"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3.123</w:t>
            </w:r>
          </w:p>
        </w:tc>
        <w:tc>
          <w:tcPr>
            <w:tcW w:w="429"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5E7E4394" wp14:editId="2CF35EDE">
                  <wp:extent cx="274320" cy="274320"/>
                  <wp:effectExtent l="0" t="0" r="0" b="5080"/>
                  <wp:docPr id="24" name="Graphic 2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397"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Respond to the diverse needs that might result from cultural differences. </w:t>
            </w:r>
          </w:p>
        </w:tc>
        <w:tc>
          <w:tcPr>
            <w:tcW w:w="587"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2.703</w:t>
            </w:r>
          </w:p>
        </w:tc>
        <w:tc>
          <w:tcPr>
            <w:tcW w:w="587"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2.892</w:t>
            </w:r>
          </w:p>
        </w:tc>
        <w:tc>
          <w:tcPr>
            <w:tcW w:w="429"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0F8B4192" wp14:editId="6C5F2620">
                  <wp:extent cx="274320" cy="274320"/>
                  <wp:effectExtent l="0" t="0" r="0" b="5080"/>
                  <wp:docPr id="25" name="Graphic 2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982B41">
      <w:pPr>
        <w:rPr>
          <w:sz w:val="22"/>
          <w:szCs w:val="22"/>
        </w:rPr>
      </w:pPr>
    </w:p>
    <w:p w:rsidR="00982B41" w:rsidRPr="00500E5E" w:rsidRDefault="00982B41" w:rsidP="00982B41">
      <w:pPr>
        <w:rPr>
          <w:sz w:val="22"/>
          <w:szCs w:val="22"/>
        </w:rPr>
      </w:pPr>
    </w:p>
    <w:p w:rsidR="00982B41" w:rsidRPr="00500E5E" w:rsidRDefault="00982B41" w:rsidP="00D0726A">
      <w:pPr>
        <w:ind w:firstLine="0"/>
        <w:rPr>
          <w:color w:val="000000" w:themeColor="text1"/>
          <w:sz w:val="22"/>
          <w:szCs w:val="22"/>
        </w:rPr>
      </w:pPr>
      <w:r w:rsidRPr="00500E5E">
        <w:rPr>
          <w:sz w:val="22"/>
          <w:szCs w:val="22"/>
        </w:rPr>
        <w:t xml:space="preserve">Domain 5: </w:t>
      </w:r>
      <w:r w:rsidRPr="00500E5E">
        <w:rPr>
          <w:color w:val="000000" w:themeColor="text1"/>
          <w:sz w:val="22"/>
          <w:szCs w:val="22"/>
        </w:rPr>
        <w:t>Community Dimensions of Practice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097"/>
        <w:gridCol w:w="1097"/>
        <w:gridCol w:w="861"/>
      </w:tblGrid>
      <w:tr w:rsidR="00982B41" w:rsidRPr="00500E5E" w:rsidTr="00982B41">
        <w:trPr>
          <w:trHeight w:val="500"/>
        </w:trPr>
        <w:tc>
          <w:tcPr>
            <w:tcW w:w="3397" w:type="pct"/>
            <w:shd w:val="clear" w:color="auto" w:fill="auto"/>
            <w:vAlign w:val="center"/>
          </w:tcPr>
          <w:p w:rsidR="00982B41" w:rsidRPr="00500E5E" w:rsidRDefault="00982B41" w:rsidP="00D0726A">
            <w:pPr>
              <w:spacing w:line="240" w:lineRule="auto"/>
              <w:ind w:firstLine="58"/>
              <w:rPr>
                <w:b/>
                <w:color w:val="000000"/>
                <w:sz w:val="22"/>
                <w:szCs w:val="22"/>
              </w:rPr>
            </w:pPr>
            <w:r w:rsidRPr="00500E5E">
              <w:rPr>
                <w:b/>
                <w:sz w:val="22"/>
                <w:szCs w:val="22"/>
              </w:rPr>
              <w:t>Question</w:t>
            </w:r>
          </w:p>
        </w:tc>
        <w:tc>
          <w:tcPr>
            <w:tcW w:w="587" w:type="pct"/>
            <w:shd w:val="clear" w:color="auto" w:fill="auto"/>
            <w:vAlign w:val="center"/>
          </w:tcPr>
          <w:p w:rsidR="00982B41" w:rsidRPr="00500E5E" w:rsidRDefault="00982B41" w:rsidP="00D0726A">
            <w:pPr>
              <w:spacing w:line="240" w:lineRule="auto"/>
              <w:ind w:firstLine="58"/>
              <w:jc w:val="right"/>
              <w:rPr>
                <w:b/>
                <w:color w:val="000000"/>
                <w:sz w:val="22"/>
                <w:szCs w:val="22"/>
              </w:rPr>
            </w:pPr>
            <w:r w:rsidRPr="00500E5E">
              <w:rPr>
                <w:b/>
                <w:color w:val="000000"/>
                <w:sz w:val="22"/>
                <w:szCs w:val="22"/>
              </w:rPr>
              <w:t>2014 Response</w:t>
            </w:r>
          </w:p>
        </w:tc>
        <w:tc>
          <w:tcPr>
            <w:tcW w:w="587" w:type="pct"/>
            <w:shd w:val="clear" w:color="auto" w:fill="auto"/>
            <w:vAlign w:val="center"/>
          </w:tcPr>
          <w:p w:rsidR="00982B41" w:rsidRPr="00500E5E" w:rsidRDefault="00982B41" w:rsidP="00D0726A">
            <w:pPr>
              <w:spacing w:line="240" w:lineRule="auto"/>
              <w:ind w:firstLine="58"/>
              <w:jc w:val="right"/>
              <w:rPr>
                <w:b/>
                <w:color w:val="000000"/>
                <w:sz w:val="22"/>
                <w:szCs w:val="22"/>
              </w:rPr>
            </w:pPr>
            <w:r w:rsidRPr="00500E5E">
              <w:rPr>
                <w:b/>
                <w:color w:val="000000"/>
                <w:sz w:val="22"/>
                <w:szCs w:val="22"/>
              </w:rPr>
              <w:t>2018 Response</w:t>
            </w:r>
          </w:p>
        </w:tc>
        <w:tc>
          <w:tcPr>
            <w:tcW w:w="429" w:type="pct"/>
            <w:shd w:val="clear" w:color="auto" w:fill="auto"/>
            <w:noWrap/>
            <w:vAlign w:val="center"/>
          </w:tcPr>
          <w:p w:rsidR="00982B41" w:rsidRPr="00500E5E" w:rsidRDefault="00982B41" w:rsidP="00D0726A">
            <w:pPr>
              <w:spacing w:line="240" w:lineRule="auto"/>
              <w:ind w:firstLine="58"/>
              <w:jc w:val="center"/>
              <w:rPr>
                <w:b/>
                <w:noProof/>
                <w:color w:val="000000"/>
                <w:sz w:val="22"/>
                <w:szCs w:val="22"/>
              </w:rPr>
            </w:pPr>
            <w:r w:rsidRPr="00500E5E">
              <w:rPr>
                <w:b/>
                <w:color w:val="000000"/>
                <w:sz w:val="22"/>
                <w:szCs w:val="22"/>
              </w:rPr>
              <w:t>Trend</w:t>
            </w:r>
          </w:p>
        </w:tc>
      </w:tr>
      <w:tr w:rsidR="00982B41" w:rsidRPr="00500E5E" w:rsidTr="00982B41">
        <w:trPr>
          <w:trHeight w:val="500"/>
        </w:trPr>
        <w:tc>
          <w:tcPr>
            <w:tcW w:w="3397" w:type="pct"/>
            <w:shd w:val="clear" w:color="auto" w:fill="auto"/>
            <w:vAlign w:val="center"/>
            <w:hideMark/>
          </w:tcPr>
          <w:p w:rsidR="00982B41" w:rsidRPr="00374EC9" w:rsidRDefault="00982B41" w:rsidP="00D0726A">
            <w:pPr>
              <w:spacing w:line="240" w:lineRule="auto"/>
              <w:ind w:firstLine="58"/>
              <w:rPr>
                <w:color w:val="000000"/>
                <w:sz w:val="22"/>
                <w:szCs w:val="22"/>
              </w:rPr>
            </w:pPr>
            <w:r w:rsidRPr="00500E5E">
              <w:rPr>
                <w:color w:val="000000"/>
                <w:sz w:val="22"/>
                <w:szCs w:val="22"/>
              </w:rPr>
              <w:t xml:space="preserve">Identify stakeholders (people or organizations) and community assets that can help your program. </w:t>
            </w:r>
          </w:p>
        </w:tc>
        <w:tc>
          <w:tcPr>
            <w:tcW w:w="587" w:type="pct"/>
            <w:shd w:val="clear" w:color="auto" w:fill="auto"/>
            <w:vAlign w:val="center"/>
            <w:hideMark/>
          </w:tcPr>
          <w:p w:rsidR="00982B41" w:rsidRPr="00652EDB" w:rsidRDefault="00982B41" w:rsidP="00D0726A">
            <w:pPr>
              <w:spacing w:line="240" w:lineRule="auto"/>
              <w:ind w:firstLine="58"/>
              <w:jc w:val="right"/>
              <w:rPr>
                <w:color w:val="000000"/>
                <w:sz w:val="22"/>
                <w:szCs w:val="22"/>
              </w:rPr>
            </w:pPr>
            <w:r w:rsidRPr="00652EDB">
              <w:rPr>
                <w:color w:val="000000"/>
                <w:sz w:val="22"/>
                <w:szCs w:val="22"/>
              </w:rPr>
              <w:t>2.358</w:t>
            </w:r>
          </w:p>
        </w:tc>
        <w:tc>
          <w:tcPr>
            <w:tcW w:w="587" w:type="pct"/>
            <w:shd w:val="clear" w:color="auto" w:fill="auto"/>
            <w:vAlign w:val="center"/>
            <w:hideMark/>
          </w:tcPr>
          <w:p w:rsidR="00982B41" w:rsidRPr="003D67D2" w:rsidRDefault="00982B41" w:rsidP="00D0726A">
            <w:pPr>
              <w:spacing w:line="240" w:lineRule="auto"/>
              <w:ind w:firstLine="58"/>
              <w:jc w:val="right"/>
              <w:rPr>
                <w:color w:val="000000"/>
                <w:sz w:val="22"/>
                <w:szCs w:val="22"/>
              </w:rPr>
            </w:pPr>
            <w:r w:rsidRPr="00652EDB">
              <w:rPr>
                <w:color w:val="000000"/>
                <w:sz w:val="22"/>
                <w:szCs w:val="22"/>
              </w:rPr>
              <w:t>2.561</w:t>
            </w:r>
          </w:p>
        </w:tc>
        <w:tc>
          <w:tcPr>
            <w:tcW w:w="429" w:type="pct"/>
            <w:shd w:val="clear" w:color="auto" w:fill="auto"/>
            <w:noWrap/>
            <w:vAlign w:val="center"/>
            <w:hideMark/>
          </w:tcPr>
          <w:p w:rsidR="00982B41" w:rsidRPr="00500E5E" w:rsidRDefault="00982B41" w:rsidP="00D0726A">
            <w:pPr>
              <w:spacing w:line="240" w:lineRule="auto"/>
              <w:ind w:firstLine="58"/>
              <w:jc w:val="center"/>
              <w:rPr>
                <w:color w:val="000000"/>
                <w:sz w:val="22"/>
                <w:szCs w:val="22"/>
              </w:rPr>
            </w:pPr>
            <w:r w:rsidRPr="00500E5E">
              <w:rPr>
                <w:noProof/>
                <w:color w:val="000000"/>
                <w:sz w:val="22"/>
                <w:szCs w:val="22"/>
              </w:rPr>
              <w:drawing>
                <wp:inline distT="0" distB="0" distL="0" distR="0" wp14:anchorId="19467A49" wp14:editId="3FCE0249">
                  <wp:extent cx="274320" cy="274320"/>
                  <wp:effectExtent l="0" t="0" r="0" b="5080"/>
                  <wp:docPr id="26" name="Graphic 2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397" w:type="pct"/>
            <w:shd w:val="clear" w:color="auto" w:fill="auto"/>
            <w:vAlign w:val="center"/>
            <w:hideMark/>
          </w:tcPr>
          <w:p w:rsidR="00982B41" w:rsidRPr="00500E5E" w:rsidRDefault="00982B41" w:rsidP="00D0726A">
            <w:pPr>
              <w:spacing w:line="240" w:lineRule="auto"/>
              <w:ind w:firstLine="58"/>
              <w:rPr>
                <w:color w:val="000000"/>
                <w:sz w:val="22"/>
                <w:szCs w:val="22"/>
              </w:rPr>
            </w:pPr>
            <w:r w:rsidRPr="00500E5E">
              <w:rPr>
                <w:color w:val="000000"/>
                <w:sz w:val="22"/>
                <w:szCs w:val="22"/>
              </w:rPr>
              <w:t xml:space="preserve"> Collaborate with the community and encourage community involvement within your program. </w:t>
            </w:r>
          </w:p>
        </w:tc>
        <w:tc>
          <w:tcPr>
            <w:tcW w:w="587" w:type="pct"/>
            <w:shd w:val="clear" w:color="auto" w:fill="auto"/>
            <w:vAlign w:val="center"/>
            <w:hideMark/>
          </w:tcPr>
          <w:p w:rsidR="00982B41" w:rsidRPr="00652EDB" w:rsidRDefault="00982B41" w:rsidP="00D0726A">
            <w:pPr>
              <w:spacing w:line="240" w:lineRule="auto"/>
              <w:ind w:firstLine="58"/>
              <w:jc w:val="right"/>
              <w:rPr>
                <w:color w:val="000000"/>
                <w:sz w:val="22"/>
                <w:szCs w:val="22"/>
              </w:rPr>
            </w:pPr>
            <w:r w:rsidRPr="00374EC9">
              <w:rPr>
                <w:color w:val="000000"/>
                <w:sz w:val="22"/>
                <w:szCs w:val="22"/>
              </w:rPr>
              <w:t>2.459</w:t>
            </w:r>
          </w:p>
        </w:tc>
        <w:tc>
          <w:tcPr>
            <w:tcW w:w="587" w:type="pct"/>
            <w:shd w:val="clear" w:color="auto" w:fill="auto"/>
            <w:vAlign w:val="center"/>
            <w:hideMark/>
          </w:tcPr>
          <w:p w:rsidR="00982B41" w:rsidRPr="00652EDB" w:rsidRDefault="00982B41" w:rsidP="00D0726A">
            <w:pPr>
              <w:spacing w:line="240" w:lineRule="auto"/>
              <w:ind w:firstLine="58"/>
              <w:jc w:val="right"/>
              <w:rPr>
                <w:color w:val="000000"/>
                <w:sz w:val="22"/>
                <w:szCs w:val="22"/>
              </w:rPr>
            </w:pPr>
            <w:r w:rsidRPr="00652EDB">
              <w:rPr>
                <w:color w:val="000000"/>
                <w:sz w:val="22"/>
                <w:szCs w:val="22"/>
              </w:rPr>
              <w:t>2.573</w:t>
            </w:r>
          </w:p>
        </w:tc>
        <w:tc>
          <w:tcPr>
            <w:tcW w:w="429" w:type="pct"/>
            <w:shd w:val="clear" w:color="auto" w:fill="auto"/>
            <w:noWrap/>
            <w:vAlign w:val="center"/>
            <w:hideMark/>
          </w:tcPr>
          <w:p w:rsidR="00982B41" w:rsidRPr="00500E5E" w:rsidRDefault="00982B41" w:rsidP="00D0726A">
            <w:pPr>
              <w:spacing w:line="240" w:lineRule="auto"/>
              <w:ind w:firstLine="58"/>
              <w:jc w:val="center"/>
              <w:rPr>
                <w:color w:val="000000"/>
                <w:sz w:val="22"/>
                <w:szCs w:val="22"/>
              </w:rPr>
            </w:pPr>
            <w:r w:rsidRPr="00500E5E">
              <w:rPr>
                <w:noProof/>
                <w:color w:val="000000"/>
                <w:sz w:val="22"/>
                <w:szCs w:val="22"/>
              </w:rPr>
              <w:drawing>
                <wp:inline distT="0" distB="0" distL="0" distR="0" wp14:anchorId="5D3A7419" wp14:editId="2684CB29">
                  <wp:extent cx="274320" cy="274320"/>
                  <wp:effectExtent l="0" t="0" r="0" b="5080"/>
                  <wp:docPr id="27" name="Graphic 2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397" w:type="pct"/>
            <w:shd w:val="clear" w:color="auto" w:fill="auto"/>
            <w:vAlign w:val="center"/>
            <w:hideMark/>
          </w:tcPr>
          <w:p w:rsidR="00982B41" w:rsidRPr="00374EC9" w:rsidRDefault="00982B41" w:rsidP="00D0726A">
            <w:pPr>
              <w:spacing w:line="240" w:lineRule="auto"/>
              <w:ind w:firstLine="58"/>
              <w:rPr>
                <w:color w:val="000000"/>
                <w:sz w:val="22"/>
                <w:szCs w:val="22"/>
              </w:rPr>
            </w:pPr>
            <w:r w:rsidRPr="00500E5E">
              <w:rPr>
                <w:color w:val="000000"/>
                <w:sz w:val="22"/>
                <w:szCs w:val="22"/>
              </w:rPr>
              <w:t xml:space="preserve">Describe the role of governmental and non - governmental organizations in the delivery of public health services. </w:t>
            </w:r>
          </w:p>
        </w:tc>
        <w:tc>
          <w:tcPr>
            <w:tcW w:w="587" w:type="pct"/>
            <w:shd w:val="clear" w:color="auto" w:fill="auto"/>
            <w:vAlign w:val="center"/>
            <w:hideMark/>
          </w:tcPr>
          <w:p w:rsidR="00982B41" w:rsidRPr="00652EDB" w:rsidRDefault="00982B41" w:rsidP="00D0726A">
            <w:pPr>
              <w:spacing w:line="240" w:lineRule="auto"/>
              <w:ind w:firstLine="58"/>
              <w:jc w:val="right"/>
              <w:rPr>
                <w:color w:val="000000"/>
                <w:sz w:val="22"/>
                <w:szCs w:val="22"/>
              </w:rPr>
            </w:pPr>
            <w:r w:rsidRPr="00652EDB">
              <w:rPr>
                <w:color w:val="000000"/>
                <w:sz w:val="22"/>
                <w:szCs w:val="22"/>
              </w:rPr>
              <w:t>2.336</w:t>
            </w:r>
          </w:p>
        </w:tc>
        <w:tc>
          <w:tcPr>
            <w:tcW w:w="587" w:type="pct"/>
            <w:shd w:val="clear" w:color="auto" w:fill="auto"/>
            <w:vAlign w:val="center"/>
            <w:hideMark/>
          </w:tcPr>
          <w:p w:rsidR="00982B41" w:rsidRPr="003D67D2" w:rsidRDefault="00982B41" w:rsidP="00D0726A">
            <w:pPr>
              <w:spacing w:line="240" w:lineRule="auto"/>
              <w:ind w:firstLine="58"/>
              <w:jc w:val="right"/>
              <w:rPr>
                <w:color w:val="000000"/>
                <w:sz w:val="22"/>
                <w:szCs w:val="22"/>
              </w:rPr>
            </w:pPr>
            <w:r w:rsidRPr="00652EDB">
              <w:rPr>
                <w:color w:val="000000"/>
                <w:sz w:val="22"/>
                <w:szCs w:val="22"/>
              </w:rPr>
              <w:t>2.579</w:t>
            </w:r>
          </w:p>
        </w:tc>
        <w:tc>
          <w:tcPr>
            <w:tcW w:w="429" w:type="pct"/>
            <w:shd w:val="clear" w:color="auto" w:fill="auto"/>
            <w:noWrap/>
            <w:vAlign w:val="center"/>
            <w:hideMark/>
          </w:tcPr>
          <w:p w:rsidR="00982B41" w:rsidRPr="00500E5E" w:rsidRDefault="00982B41" w:rsidP="00D0726A">
            <w:pPr>
              <w:spacing w:line="240" w:lineRule="auto"/>
              <w:ind w:firstLine="58"/>
              <w:jc w:val="center"/>
              <w:rPr>
                <w:b/>
                <w:color w:val="000000"/>
                <w:sz w:val="22"/>
                <w:szCs w:val="22"/>
              </w:rPr>
            </w:pPr>
            <w:r w:rsidRPr="00500E5E">
              <w:rPr>
                <w:noProof/>
                <w:color w:val="000000"/>
                <w:sz w:val="22"/>
                <w:szCs w:val="22"/>
              </w:rPr>
              <w:drawing>
                <wp:inline distT="0" distB="0" distL="0" distR="0" wp14:anchorId="4F72A2D5" wp14:editId="7BDDB565">
                  <wp:extent cx="274320" cy="274320"/>
                  <wp:effectExtent l="0" t="0" r="0" b="5080"/>
                  <wp:docPr id="28" name="Graphic 2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397" w:type="pct"/>
            <w:shd w:val="clear" w:color="auto" w:fill="auto"/>
            <w:vAlign w:val="center"/>
            <w:hideMark/>
          </w:tcPr>
          <w:p w:rsidR="00982B41" w:rsidRPr="00500E5E" w:rsidRDefault="00982B41" w:rsidP="00D0726A">
            <w:pPr>
              <w:spacing w:line="240" w:lineRule="auto"/>
              <w:ind w:firstLine="58"/>
              <w:rPr>
                <w:color w:val="000000"/>
                <w:sz w:val="22"/>
                <w:szCs w:val="22"/>
              </w:rPr>
            </w:pPr>
            <w:r w:rsidRPr="00500E5E">
              <w:rPr>
                <w:color w:val="000000"/>
                <w:sz w:val="22"/>
                <w:szCs w:val="22"/>
              </w:rPr>
              <w:t xml:space="preserve">Inform the population your program serves about policies, programs, and resources. </w:t>
            </w:r>
          </w:p>
        </w:tc>
        <w:tc>
          <w:tcPr>
            <w:tcW w:w="587" w:type="pct"/>
            <w:shd w:val="clear" w:color="auto" w:fill="auto"/>
            <w:vAlign w:val="center"/>
            <w:hideMark/>
          </w:tcPr>
          <w:p w:rsidR="00982B41" w:rsidRPr="00652EDB" w:rsidRDefault="00982B41" w:rsidP="00D0726A">
            <w:pPr>
              <w:spacing w:line="240" w:lineRule="auto"/>
              <w:ind w:firstLine="58"/>
              <w:jc w:val="right"/>
              <w:rPr>
                <w:color w:val="000000"/>
                <w:sz w:val="22"/>
                <w:szCs w:val="22"/>
              </w:rPr>
            </w:pPr>
            <w:r w:rsidRPr="00374EC9">
              <w:rPr>
                <w:color w:val="000000"/>
                <w:sz w:val="22"/>
                <w:szCs w:val="22"/>
              </w:rPr>
              <w:t>2.761</w:t>
            </w:r>
          </w:p>
        </w:tc>
        <w:tc>
          <w:tcPr>
            <w:tcW w:w="587" w:type="pct"/>
            <w:shd w:val="clear" w:color="auto" w:fill="auto"/>
            <w:vAlign w:val="center"/>
            <w:hideMark/>
          </w:tcPr>
          <w:p w:rsidR="00982B41" w:rsidRPr="00652EDB" w:rsidRDefault="00982B41" w:rsidP="00D0726A">
            <w:pPr>
              <w:spacing w:line="240" w:lineRule="auto"/>
              <w:ind w:firstLine="58"/>
              <w:jc w:val="right"/>
              <w:rPr>
                <w:color w:val="000000"/>
                <w:sz w:val="22"/>
                <w:szCs w:val="22"/>
              </w:rPr>
            </w:pPr>
            <w:r w:rsidRPr="00652EDB">
              <w:rPr>
                <w:color w:val="000000"/>
                <w:sz w:val="22"/>
                <w:szCs w:val="22"/>
              </w:rPr>
              <w:t>2.933</w:t>
            </w:r>
          </w:p>
        </w:tc>
        <w:tc>
          <w:tcPr>
            <w:tcW w:w="429" w:type="pct"/>
            <w:shd w:val="clear" w:color="auto" w:fill="auto"/>
            <w:noWrap/>
            <w:vAlign w:val="center"/>
            <w:hideMark/>
          </w:tcPr>
          <w:p w:rsidR="00982B41" w:rsidRPr="00500E5E" w:rsidRDefault="00982B41" w:rsidP="00D0726A">
            <w:pPr>
              <w:spacing w:line="240" w:lineRule="auto"/>
              <w:ind w:firstLine="58"/>
              <w:jc w:val="center"/>
              <w:rPr>
                <w:color w:val="000000"/>
                <w:sz w:val="22"/>
                <w:szCs w:val="22"/>
              </w:rPr>
            </w:pPr>
            <w:r w:rsidRPr="00500E5E">
              <w:rPr>
                <w:noProof/>
                <w:color w:val="000000"/>
                <w:sz w:val="22"/>
                <w:szCs w:val="22"/>
              </w:rPr>
              <w:drawing>
                <wp:inline distT="0" distB="0" distL="0" distR="0" wp14:anchorId="0384D2BD" wp14:editId="199557A2">
                  <wp:extent cx="274320" cy="274320"/>
                  <wp:effectExtent l="0" t="0" r="0" b="5080"/>
                  <wp:docPr id="29" name="Graphic 2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Default="00982B41" w:rsidP="00982B41">
      <w:pPr>
        <w:rPr>
          <w:sz w:val="22"/>
          <w:szCs w:val="22"/>
        </w:rPr>
      </w:pPr>
    </w:p>
    <w:p w:rsidR="00982B41" w:rsidRPr="00500E5E" w:rsidRDefault="00982B41" w:rsidP="00D0726A">
      <w:pPr>
        <w:ind w:firstLine="0"/>
        <w:rPr>
          <w:sz w:val="22"/>
          <w:szCs w:val="22"/>
        </w:rPr>
      </w:pPr>
      <w:r w:rsidRPr="00500E5E">
        <w:rPr>
          <w:sz w:val="22"/>
          <w:szCs w:val="22"/>
        </w:rPr>
        <w:t xml:space="preserve">Domain 6: </w:t>
      </w:r>
      <w:r w:rsidRPr="00500E5E">
        <w:rPr>
          <w:color w:val="000000"/>
          <w:sz w:val="22"/>
          <w:szCs w:val="22"/>
        </w:rPr>
        <w:t>Public Health Science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1097"/>
        <w:gridCol w:w="1097"/>
        <w:gridCol w:w="803"/>
      </w:tblGrid>
      <w:tr w:rsidR="00982B41" w:rsidRPr="00500E5E" w:rsidTr="00982B41">
        <w:trPr>
          <w:trHeight w:val="500"/>
        </w:trPr>
        <w:tc>
          <w:tcPr>
            <w:tcW w:w="3575" w:type="pct"/>
            <w:shd w:val="clear" w:color="auto" w:fill="auto"/>
            <w:vAlign w:val="center"/>
          </w:tcPr>
          <w:p w:rsidR="00982B41" w:rsidRPr="00500E5E" w:rsidRDefault="00982B41" w:rsidP="00D0726A">
            <w:pPr>
              <w:spacing w:line="240" w:lineRule="auto"/>
              <w:ind w:firstLine="0"/>
              <w:rPr>
                <w:b/>
                <w:color w:val="000000"/>
                <w:sz w:val="22"/>
                <w:szCs w:val="22"/>
              </w:rPr>
            </w:pPr>
            <w:r w:rsidRPr="00500E5E">
              <w:rPr>
                <w:b/>
                <w:sz w:val="22"/>
                <w:szCs w:val="22"/>
              </w:rPr>
              <w:t>Question</w:t>
            </w:r>
          </w:p>
        </w:tc>
        <w:tc>
          <w:tcPr>
            <w:tcW w:w="539" w:type="pct"/>
            <w:shd w:val="clear" w:color="auto" w:fill="auto"/>
            <w:vAlign w:val="center"/>
          </w:tcPr>
          <w:p w:rsidR="00982B41" w:rsidRPr="00500E5E" w:rsidRDefault="00982B41" w:rsidP="00D0726A">
            <w:pPr>
              <w:spacing w:line="240" w:lineRule="auto"/>
              <w:ind w:firstLine="0"/>
              <w:jc w:val="right"/>
              <w:rPr>
                <w:b/>
                <w:color w:val="000000"/>
                <w:sz w:val="22"/>
                <w:szCs w:val="22"/>
              </w:rPr>
            </w:pPr>
            <w:r w:rsidRPr="00500E5E">
              <w:rPr>
                <w:b/>
                <w:color w:val="000000"/>
                <w:sz w:val="22"/>
                <w:szCs w:val="22"/>
              </w:rPr>
              <w:t>2014 Response</w:t>
            </w:r>
          </w:p>
        </w:tc>
        <w:tc>
          <w:tcPr>
            <w:tcW w:w="539" w:type="pct"/>
            <w:shd w:val="clear" w:color="auto" w:fill="auto"/>
            <w:vAlign w:val="center"/>
          </w:tcPr>
          <w:p w:rsidR="00982B41" w:rsidRPr="00500E5E" w:rsidRDefault="00982B41" w:rsidP="00D0726A">
            <w:pPr>
              <w:spacing w:line="240" w:lineRule="auto"/>
              <w:ind w:firstLine="0"/>
              <w:jc w:val="right"/>
              <w:rPr>
                <w:b/>
                <w:color w:val="000000"/>
                <w:sz w:val="22"/>
                <w:szCs w:val="22"/>
              </w:rPr>
            </w:pPr>
            <w:r w:rsidRPr="00500E5E">
              <w:rPr>
                <w:b/>
                <w:color w:val="000000"/>
                <w:sz w:val="22"/>
                <w:szCs w:val="22"/>
              </w:rPr>
              <w:t>2018 Response</w:t>
            </w:r>
          </w:p>
        </w:tc>
        <w:tc>
          <w:tcPr>
            <w:tcW w:w="347" w:type="pct"/>
            <w:shd w:val="clear" w:color="auto" w:fill="auto"/>
            <w:noWrap/>
            <w:vAlign w:val="center"/>
          </w:tcPr>
          <w:p w:rsidR="00982B41" w:rsidRPr="00500E5E" w:rsidRDefault="00982B41" w:rsidP="00D0726A">
            <w:pPr>
              <w:spacing w:line="240" w:lineRule="auto"/>
              <w:ind w:firstLine="0"/>
              <w:jc w:val="center"/>
              <w:rPr>
                <w:b/>
                <w:noProof/>
                <w:color w:val="000000"/>
                <w:sz w:val="22"/>
                <w:szCs w:val="22"/>
              </w:rPr>
            </w:pPr>
            <w:r w:rsidRPr="00500E5E">
              <w:rPr>
                <w:b/>
                <w:color w:val="000000"/>
                <w:sz w:val="22"/>
                <w:szCs w:val="22"/>
              </w:rPr>
              <w:t>Trend</w:t>
            </w:r>
          </w:p>
        </w:tc>
      </w:tr>
      <w:tr w:rsidR="00982B41" w:rsidRPr="00500E5E" w:rsidTr="00982B41">
        <w:trPr>
          <w:trHeight w:val="500"/>
        </w:trPr>
        <w:tc>
          <w:tcPr>
            <w:tcW w:w="3575" w:type="pct"/>
            <w:shd w:val="clear" w:color="auto" w:fill="auto"/>
            <w:vAlign w:val="center"/>
            <w:hideMark/>
          </w:tcPr>
          <w:p w:rsidR="00982B41" w:rsidRPr="00652EDB" w:rsidRDefault="00982B41" w:rsidP="00D0726A">
            <w:pPr>
              <w:spacing w:line="240" w:lineRule="auto"/>
              <w:ind w:firstLine="0"/>
              <w:rPr>
                <w:color w:val="000000"/>
                <w:sz w:val="22"/>
                <w:szCs w:val="22"/>
              </w:rPr>
            </w:pPr>
            <w:r w:rsidRPr="00500E5E">
              <w:rPr>
                <w:color w:val="000000"/>
                <w:sz w:val="22"/>
                <w:szCs w:val="22"/>
              </w:rPr>
              <w:t xml:space="preserve">Recognize the Core Public Health Functions and the Ten Essential Services of Public </w:t>
            </w:r>
            <w:r w:rsidRPr="00374EC9">
              <w:rPr>
                <w:color w:val="000000"/>
                <w:sz w:val="22"/>
                <w:szCs w:val="22"/>
              </w:rPr>
              <w:t>Health.</w:t>
            </w:r>
          </w:p>
        </w:tc>
        <w:tc>
          <w:tcPr>
            <w:tcW w:w="539"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2.151</w:t>
            </w:r>
          </w:p>
        </w:tc>
        <w:tc>
          <w:tcPr>
            <w:tcW w:w="539" w:type="pct"/>
            <w:shd w:val="clear" w:color="auto" w:fill="auto"/>
            <w:vAlign w:val="center"/>
            <w:hideMark/>
          </w:tcPr>
          <w:p w:rsidR="00982B41" w:rsidRPr="00F31FEB" w:rsidRDefault="00982B41" w:rsidP="00D0726A">
            <w:pPr>
              <w:spacing w:line="240" w:lineRule="auto"/>
              <w:ind w:firstLine="0"/>
              <w:jc w:val="right"/>
              <w:rPr>
                <w:color w:val="000000"/>
                <w:sz w:val="22"/>
                <w:szCs w:val="22"/>
              </w:rPr>
            </w:pPr>
            <w:r w:rsidRPr="00B01521">
              <w:rPr>
                <w:color w:val="000000"/>
                <w:sz w:val="22"/>
                <w:szCs w:val="22"/>
              </w:rPr>
              <w:t>2.418</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114F9375" wp14:editId="34D8AC6C">
                  <wp:extent cx="274320" cy="274320"/>
                  <wp:effectExtent l="0" t="0" r="0" b="5080"/>
                  <wp:docPr id="30" name="Graphic 3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75"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Follow laws and procedures for the ethical conduct of research (e.g. HIPAA). </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2.292</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3.137</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775B788F" wp14:editId="0B2CF12D">
                  <wp:extent cx="274320" cy="274320"/>
                  <wp:effectExtent l="0" t="0" r="0" b="5080"/>
                  <wp:docPr id="31" name="Graphic 3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75"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Biostatistics</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2.63</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2.263</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562CFC20" wp14:editId="16D13AFC">
                  <wp:extent cx="274320" cy="274320"/>
                  <wp:effectExtent l="0" t="0" r="0" b="5080"/>
                  <wp:docPr id="35" name="Graphic 3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3575"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Epidemiology </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2.366</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2.424</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73D0837A" wp14:editId="2150C66D">
                  <wp:extent cx="274320" cy="274320"/>
                  <wp:effectExtent l="0" t="0" r="0" b="5080"/>
                  <wp:docPr id="32" name="Graphic 3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75"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Environmental Health </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2.305</w:t>
            </w:r>
          </w:p>
        </w:tc>
        <w:tc>
          <w:tcPr>
            <w:tcW w:w="539" w:type="pct"/>
            <w:shd w:val="clear" w:color="auto" w:fill="auto"/>
            <w:vAlign w:val="center"/>
            <w:hideMark/>
          </w:tcPr>
          <w:p w:rsidR="00982B41" w:rsidRPr="003D67D2" w:rsidRDefault="00982B41" w:rsidP="00D0726A">
            <w:pPr>
              <w:spacing w:line="240" w:lineRule="auto"/>
              <w:ind w:firstLine="0"/>
              <w:jc w:val="right"/>
              <w:rPr>
                <w:color w:val="000000"/>
                <w:sz w:val="22"/>
                <w:szCs w:val="22"/>
              </w:rPr>
            </w:pPr>
            <w:r w:rsidRPr="00652EDB">
              <w:rPr>
                <w:color w:val="000000"/>
                <w:sz w:val="22"/>
                <w:szCs w:val="22"/>
              </w:rPr>
              <w:t>2.801</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32D8F4AD" wp14:editId="482F69B6">
                  <wp:extent cx="274320" cy="274320"/>
                  <wp:effectExtent l="0" t="0" r="0" b="5080"/>
                  <wp:docPr id="33" name="Graphic 3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75"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Health Services Administration</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2.291</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2.383</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5DF7554A" wp14:editId="748FE07B">
                  <wp:extent cx="274320" cy="274320"/>
                  <wp:effectExtent l="0" t="0" r="0" b="5080"/>
                  <wp:docPr id="34" name="Graphic 3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75" w:type="pct"/>
            <w:shd w:val="clear" w:color="auto" w:fill="auto"/>
            <w:vAlign w:val="center"/>
            <w:hideMark/>
          </w:tcPr>
          <w:p w:rsidR="00982B41" w:rsidRPr="00500E5E" w:rsidRDefault="00982B41" w:rsidP="00D0726A">
            <w:pPr>
              <w:spacing w:line="240" w:lineRule="auto"/>
              <w:ind w:firstLine="0"/>
              <w:rPr>
                <w:color w:val="000000"/>
                <w:sz w:val="22"/>
                <w:szCs w:val="22"/>
              </w:rPr>
            </w:pPr>
            <w:r w:rsidRPr="00500E5E">
              <w:rPr>
                <w:color w:val="000000"/>
                <w:sz w:val="22"/>
                <w:szCs w:val="22"/>
              </w:rPr>
              <w:t xml:space="preserve">Social and Behavioral Health Sciences </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374EC9">
              <w:rPr>
                <w:color w:val="000000"/>
                <w:sz w:val="22"/>
                <w:szCs w:val="22"/>
              </w:rPr>
              <w:t>2.832</w:t>
            </w:r>
          </w:p>
        </w:tc>
        <w:tc>
          <w:tcPr>
            <w:tcW w:w="539" w:type="pct"/>
            <w:shd w:val="clear" w:color="auto" w:fill="auto"/>
            <w:vAlign w:val="center"/>
            <w:hideMark/>
          </w:tcPr>
          <w:p w:rsidR="00982B41" w:rsidRPr="00652EDB" w:rsidRDefault="00982B41" w:rsidP="00D0726A">
            <w:pPr>
              <w:spacing w:line="240" w:lineRule="auto"/>
              <w:ind w:firstLine="0"/>
              <w:jc w:val="right"/>
              <w:rPr>
                <w:color w:val="000000"/>
                <w:sz w:val="22"/>
                <w:szCs w:val="22"/>
              </w:rPr>
            </w:pPr>
            <w:r w:rsidRPr="00652EDB">
              <w:rPr>
                <w:color w:val="000000"/>
                <w:sz w:val="22"/>
                <w:szCs w:val="22"/>
              </w:rPr>
              <w:t>2.395</w:t>
            </w:r>
          </w:p>
        </w:tc>
        <w:tc>
          <w:tcPr>
            <w:tcW w:w="347" w:type="pct"/>
            <w:shd w:val="clear" w:color="auto" w:fill="auto"/>
            <w:noWrap/>
            <w:vAlign w:val="center"/>
            <w:hideMark/>
          </w:tcPr>
          <w:p w:rsidR="00982B41" w:rsidRPr="00500E5E" w:rsidRDefault="00982B41" w:rsidP="00D0726A">
            <w:pPr>
              <w:spacing w:line="240" w:lineRule="auto"/>
              <w:ind w:firstLine="0"/>
              <w:jc w:val="center"/>
              <w:rPr>
                <w:color w:val="000000"/>
                <w:sz w:val="22"/>
                <w:szCs w:val="22"/>
              </w:rPr>
            </w:pPr>
            <w:r w:rsidRPr="00500E5E">
              <w:rPr>
                <w:noProof/>
                <w:color w:val="000000"/>
                <w:sz w:val="22"/>
                <w:szCs w:val="22"/>
              </w:rPr>
              <w:drawing>
                <wp:inline distT="0" distB="0" distL="0" distR="0" wp14:anchorId="4EA3BE67" wp14:editId="7ACC48A9">
                  <wp:extent cx="274320" cy="274320"/>
                  <wp:effectExtent l="0" t="0" r="0" b="5080"/>
                  <wp:docPr id="36" name="Graphic 3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2D340F">
      <w:pPr>
        <w:spacing w:line="240" w:lineRule="auto"/>
        <w:ind w:firstLine="58"/>
        <w:rPr>
          <w:sz w:val="22"/>
          <w:szCs w:val="22"/>
        </w:rPr>
      </w:pPr>
      <w:r w:rsidRPr="00500E5E">
        <w:rPr>
          <w:sz w:val="22"/>
          <w:szCs w:val="22"/>
        </w:rPr>
        <w:t xml:space="preserve">Domain 7: </w:t>
      </w:r>
      <w:r w:rsidRPr="00500E5E">
        <w:rPr>
          <w:color w:val="000000" w:themeColor="text1"/>
          <w:sz w:val="22"/>
          <w:szCs w:val="22"/>
        </w:rPr>
        <w:t>Financial Planning and Management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097"/>
        <w:gridCol w:w="1097"/>
        <w:gridCol w:w="861"/>
      </w:tblGrid>
      <w:tr w:rsidR="00982B41" w:rsidRPr="00500E5E" w:rsidTr="00982B41">
        <w:trPr>
          <w:trHeight w:val="500"/>
        </w:trPr>
        <w:tc>
          <w:tcPr>
            <w:tcW w:w="3581" w:type="pct"/>
            <w:shd w:val="clear" w:color="auto" w:fill="auto"/>
            <w:vAlign w:val="center"/>
          </w:tcPr>
          <w:p w:rsidR="00982B41" w:rsidRPr="00500E5E" w:rsidRDefault="00982B41" w:rsidP="002D340F">
            <w:pPr>
              <w:spacing w:line="240" w:lineRule="auto"/>
              <w:ind w:firstLine="58"/>
              <w:rPr>
                <w:color w:val="000000"/>
                <w:sz w:val="22"/>
                <w:szCs w:val="22"/>
              </w:rPr>
            </w:pPr>
            <w:r w:rsidRPr="00500E5E">
              <w:rPr>
                <w:b/>
                <w:sz w:val="22"/>
                <w:szCs w:val="22"/>
              </w:rPr>
              <w:t>Question</w:t>
            </w:r>
          </w:p>
        </w:tc>
        <w:tc>
          <w:tcPr>
            <w:tcW w:w="544" w:type="pct"/>
            <w:shd w:val="clear" w:color="auto" w:fill="auto"/>
            <w:vAlign w:val="center"/>
          </w:tcPr>
          <w:p w:rsidR="00982B41" w:rsidRPr="00500E5E" w:rsidRDefault="00982B41" w:rsidP="002D340F">
            <w:pPr>
              <w:spacing w:line="240" w:lineRule="auto"/>
              <w:ind w:firstLine="58"/>
              <w:jc w:val="right"/>
              <w:rPr>
                <w:color w:val="000000"/>
                <w:sz w:val="22"/>
                <w:szCs w:val="22"/>
              </w:rPr>
            </w:pPr>
            <w:r w:rsidRPr="00500E5E">
              <w:rPr>
                <w:b/>
                <w:color w:val="000000"/>
                <w:sz w:val="22"/>
                <w:szCs w:val="22"/>
              </w:rPr>
              <w:t>2014 Response</w:t>
            </w:r>
          </w:p>
        </w:tc>
        <w:tc>
          <w:tcPr>
            <w:tcW w:w="544" w:type="pct"/>
            <w:shd w:val="clear" w:color="auto" w:fill="auto"/>
            <w:vAlign w:val="center"/>
          </w:tcPr>
          <w:p w:rsidR="00982B41" w:rsidRPr="00500E5E" w:rsidRDefault="00982B41" w:rsidP="002D340F">
            <w:pPr>
              <w:spacing w:line="240" w:lineRule="auto"/>
              <w:ind w:firstLine="58"/>
              <w:jc w:val="right"/>
              <w:rPr>
                <w:color w:val="000000"/>
                <w:sz w:val="22"/>
                <w:szCs w:val="22"/>
              </w:rPr>
            </w:pPr>
            <w:r w:rsidRPr="00500E5E">
              <w:rPr>
                <w:b/>
                <w:color w:val="000000"/>
                <w:sz w:val="22"/>
                <w:szCs w:val="22"/>
              </w:rPr>
              <w:t>2018 Response</w:t>
            </w:r>
          </w:p>
        </w:tc>
        <w:tc>
          <w:tcPr>
            <w:tcW w:w="331" w:type="pct"/>
            <w:shd w:val="clear" w:color="auto" w:fill="auto"/>
            <w:noWrap/>
            <w:vAlign w:val="center"/>
          </w:tcPr>
          <w:p w:rsidR="00982B41" w:rsidRPr="00500E5E" w:rsidRDefault="00982B41" w:rsidP="002D340F">
            <w:pPr>
              <w:spacing w:line="240" w:lineRule="auto"/>
              <w:ind w:firstLine="58"/>
              <w:jc w:val="center"/>
              <w:rPr>
                <w:color w:val="000000"/>
                <w:sz w:val="22"/>
                <w:szCs w:val="22"/>
              </w:rPr>
            </w:pPr>
            <w:r w:rsidRPr="00500E5E">
              <w:rPr>
                <w:b/>
                <w:color w:val="000000"/>
                <w:sz w:val="22"/>
                <w:szCs w:val="22"/>
              </w:rPr>
              <w:t>Trend</w:t>
            </w:r>
          </w:p>
        </w:tc>
      </w:tr>
      <w:tr w:rsidR="00982B41" w:rsidRPr="00500E5E" w:rsidTr="00982B41">
        <w:trPr>
          <w:trHeight w:val="500"/>
        </w:trPr>
        <w:tc>
          <w:tcPr>
            <w:tcW w:w="3581" w:type="pct"/>
            <w:shd w:val="clear" w:color="auto" w:fill="auto"/>
            <w:vAlign w:val="center"/>
            <w:hideMark/>
          </w:tcPr>
          <w:p w:rsidR="00982B41" w:rsidRPr="00374EC9" w:rsidRDefault="00982B41" w:rsidP="002D340F">
            <w:pPr>
              <w:spacing w:line="240" w:lineRule="auto"/>
              <w:ind w:firstLine="58"/>
              <w:rPr>
                <w:color w:val="000000"/>
                <w:sz w:val="22"/>
                <w:szCs w:val="22"/>
              </w:rPr>
            </w:pPr>
            <w:r w:rsidRPr="00500E5E">
              <w:rPr>
                <w:color w:val="000000"/>
                <w:sz w:val="22"/>
                <w:szCs w:val="22"/>
              </w:rPr>
              <w:t xml:space="preserve">Follow all Allegheny County Health Department policies. </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652EDB">
              <w:rPr>
                <w:color w:val="000000"/>
                <w:sz w:val="22"/>
                <w:szCs w:val="22"/>
              </w:rPr>
              <w:t>2.422</w:t>
            </w:r>
          </w:p>
        </w:tc>
        <w:tc>
          <w:tcPr>
            <w:tcW w:w="544" w:type="pct"/>
            <w:shd w:val="clear" w:color="auto" w:fill="auto"/>
            <w:vAlign w:val="center"/>
            <w:hideMark/>
          </w:tcPr>
          <w:p w:rsidR="00982B41" w:rsidRPr="003D67D2" w:rsidRDefault="00982B41" w:rsidP="002D340F">
            <w:pPr>
              <w:spacing w:line="240" w:lineRule="auto"/>
              <w:ind w:firstLine="58"/>
              <w:jc w:val="right"/>
              <w:rPr>
                <w:color w:val="000000"/>
                <w:sz w:val="22"/>
                <w:szCs w:val="22"/>
              </w:rPr>
            </w:pPr>
            <w:r w:rsidRPr="00652EDB">
              <w:rPr>
                <w:color w:val="000000"/>
                <w:sz w:val="22"/>
                <w:szCs w:val="22"/>
              </w:rPr>
              <w:t>2.526</w:t>
            </w:r>
          </w:p>
        </w:tc>
        <w:tc>
          <w:tcPr>
            <w:tcW w:w="331" w:type="pct"/>
            <w:shd w:val="clear" w:color="auto" w:fill="auto"/>
            <w:noWrap/>
            <w:vAlign w:val="center"/>
            <w:hideMark/>
          </w:tcPr>
          <w:p w:rsidR="00982B41" w:rsidRPr="00500E5E" w:rsidRDefault="00982B41" w:rsidP="002D340F">
            <w:pPr>
              <w:spacing w:line="240" w:lineRule="auto"/>
              <w:ind w:firstLine="58"/>
              <w:jc w:val="center"/>
              <w:rPr>
                <w:color w:val="000000"/>
                <w:sz w:val="22"/>
                <w:szCs w:val="22"/>
              </w:rPr>
            </w:pPr>
            <w:r w:rsidRPr="00500E5E">
              <w:rPr>
                <w:noProof/>
                <w:color w:val="000000"/>
                <w:sz w:val="22"/>
                <w:szCs w:val="22"/>
              </w:rPr>
              <w:drawing>
                <wp:inline distT="0" distB="0" distL="0" distR="0" wp14:anchorId="0A0C7408" wp14:editId="1ACC1B78">
                  <wp:extent cx="274320" cy="274320"/>
                  <wp:effectExtent l="0" t="0" r="0" b="5080"/>
                  <wp:docPr id="37" name="Graphic 3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2D340F">
            <w:pPr>
              <w:spacing w:line="240" w:lineRule="auto"/>
              <w:ind w:firstLine="58"/>
              <w:rPr>
                <w:color w:val="000000"/>
                <w:sz w:val="22"/>
                <w:szCs w:val="22"/>
              </w:rPr>
            </w:pPr>
            <w:r w:rsidRPr="00500E5E">
              <w:rPr>
                <w:color w:val="000000"/>
                <w:sz w:val="22"/>
                <w:szCs w:val="22"/>
              </w:rPr>
              <w:t xml:space="preserve">Describe the roles of local, state, and federal public health agencies. </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374EC9">
              <w:rPr>
                <w:color w:val="000000"/>
                <w:sz w:val="22"/>
                <w:szCs w:val="22"/>
              </w:rPr>
              <w:t>2.948</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652EDB">
              <w:rPr>
                <w:color w:val="000000"/>
                <w:sz w:val="22"/>
                <w:szCs w:val="22"/>
              </w:rPr>
              <w:t>3.073</w:t>
            </w:r>
          </w:p>
        </w:tc>
        <w:tc>
          <w:tcPr>
            <w:tcW w:w="331" w:type="pct"/>
            <w:shd w:val="clear" w:color="auto" w:fill="auto"/>
            <w:noWrap/>
            <w:vAlign w:val="center"/>
            <w:hideMark/>
          </w:tcPr>
          <w:p w:rsidR="00982B41" w:rsidRPr="00500E5E" w:rsidRDefault="00982B41" w:rsidP="002D340F">
            <w:pPr>
              <w:spacing w:line="240" w:lineRule="auto"/>
              <w:ind w:firstLine="58"/>
              <w:jc w:val="center"/>
              <w:rPr>
                <w:color w:val="000000"/>
                <w:sz w:val="22"/>
                <w:szCs w:val="22"/>
              </w:rPr>
            </w:pPr>
            <w:r w:rsidRPr="00500E5E">
              <w:rPr>
                <w:noProof/>
                <w:color w:val="000000"/>
                <w:sz w:val="22"/>
                <w:szCs w:val="22"/>
              </w:rPr>
              <w:drawing>
                <wp:inline distT="0" distB="0" distL="0" distR="0" wp14:anchorId="234685CA" wp14:editId="63875CE3">
                  <wp:extent cx="274320" cy="274320"/>
                  <wp:effectExtent l="0" t="0" r="0" b="5080"/>
                  <wp:docPr id="38" name="Graphic 3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2D340F">
            <w:pPr>
              <w:spacing w:line="240" w:lineRule="auto"/>
              <w:ind w:firstLine="58"/>
              <w:rPr>
                <w:color w:val="000000"/>
                <w:sz w:val="22"/>
                <w:szCs w:val="22"/>
              </w:rPr>
            </w:pPr>
            <w:r w:rsidRPr="00500E5E">
              <w:rPr>
                <w:color w:val="000000"/>
                <w:sz w:val="22"/>
                <w:szCs w:val="22"/>
              </w:rPr>
              <w:t>Identify potential funding sources (e.g.  </w:t>
            </w:r>
            <w:proofErr w:type="gramStart"/>
            <w:r w:rsidRPr="00500E5E">
              <w:rPr>
                <w:color w:val="000000"/>
                <w:sz w:val="22"/>
                <w:szCs w:val="22"/>
              </w:rPr>
              <w:t>grants</w:t>
            </w:r>
            <w:proofErr w:type="gramEnd"/>
            <w:r w:rsidRPr="00500E5E">
              <w:rPr>
                <w:color w:val="000000"/>
                <w:sz w:val="22"/>
                <w:szCs w:val="22"/>
              </w:rPr>
              <w:t xml:space="preserve">) that can help your program deliver services. </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374EC9">
              <w:rPr>
                <w:color w:val="000000"/>
                <w:sz w:val="22"/>
                <w:szCs w:val="22"/>
              </w:rPr>
              <w:t>2.018</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652EDB">
              <w:rPr>
                <w:color w:val="000000"/>
                <w:sz w:val="22"/>
                <w:szCs w:val="22"/>
              </w:rPr>
              <w:t>2.079</w:t>
            </w:r>
          </w:p>
        </w:tc>
        <w:tc>
          <w:tcPr>
            <w:tcW w:w="331" w:type="pct"/>
            <w:shd w:val="clear" w:color="auto" w:fill="auto"/>
            <w:noWrap/>
            <w:vAlign w:val="center"/>
            <w:hideMark/>
          </w:tcPr>
          <w:p w:rsidR="00982B41" w:rsidRPr="00500E5E" w:rsidRDefault="00982B41" w:rsidP="002D340F">
            <w:pPr>
              <w:spacing w:line="240" w:lineRule="auto"/>
              <w:ind w:firstLine="58"/>
              <w:jc w:val="center"/>
              <w:rPr>
                <w:color w:val="000000"/>
                <w:sz w:val="22"/>
                <w:szCs w:val="22"/>
              </w:rPr>
            </w:pPr>
            <w:r w:rsidRPr="00500E5E">
              <w:rPr>
                <w:noProof/>
                <w:color w:val="000000"/>
                <w:sz w:val="22"/>
                <w:szCs w:val="22"/>
              </w:rPr>
              <w:drawing>
                <wp:inline distT="0" distB="0" distL="0" distR="0" wp14:anchorId="5B036DBE" wp14:editId="2D9606D7">
                  <wp:extent cx="274320" cy="274320"/>
                  <wp:effectExtent l="0" t="0" r="0" b="5080"/>
                  <wp:docPr id="39" name="Graphic 3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374EC9" w:rsidRDefault="00982B41" w:rsidP="002D340F">
            <w:pPr>
              <w:spacing w:line="240" w:lineRule="auto"/>
              <w:ind w:firstLine="58"/>
              <w:rPr>
                <w:color w:val="000000"/>
                <w:sz w:val="22"/>
                <w:szCs w:val="22"/>
              </w:rPr>
            </w:pPr>
            <w:r w:rsidRPr="00500E5E">
              <w:rPr>
                <w:color w:val="000000"/>
                <w:sz w:val="22"/>
                <w:szCs w:val="22"/>
              </w:rPr>
              <w:lastRenderedPageBreak/>
              <w:t xml:space="preserve">Prioritize tasks in order to operate within your program's budget. </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652EDB">
              <w:rPr>
                <w:color w:val="000000"/>
                <w:sz w:val="22"/>
                <w:szCs w:val="22"/>
              </w:rPr>
              <w:t>2.453</w:t>
            </w:r>
          </w:p>
        </w:tc>
        <w:tc>
          <w:tcPr>
            <w:tcW w:w="544" w:type="pct"/>
            <w:shd w:val="clear" w:color="auto" w:fill="auto"/>
            <w:vAlign w:val="center"/>
            <w:hideMark/>
          </w:tcPr>
          <w:p w:rsidR="00982B41" w:rsidRPr="003D67D2" w:rsidRDefault="00982B41" w:rsidP="002D340F">
            <w:pPr>
              <w:spacing w:line="240" w:lineRule="auto"/>
              <w:ind w:firstLine="58"/>
              <w:jc w:val="right"/>
              <w:rPr>
                <w:color w:val="000000"/>
                <w:sz w:val="22"/>
                <w:szCs w:val="22"/>
              </w:rPr>
            </w:pPr>
            <w:r w:rsidRPr="00652EDB">
              <w:rPr>
                <w:color w:val="000000"/>
                <w:sz w:val="22"/>
                <w:szCs w:val="22"/>
              </w:rPr>
              <w:t>2.582</w:t>
            </w:r>
          </w:p>
        </w:tc>
        <w:tc>
          <w:tcPr>
            <w:tcW w:w="331" w:type="pct"/>
            <w:shd w:val="clear" w:color="auto" w:fill="auto"/>
            <w:noWrap/>
            <w:vAlign w:val="center"/>
            <w:hideMark/>
          </w:tcPr>
          <w:p w:rsidR="00982B41" w:rsidRPr="00500E5E" w:rsidRDefault="00982B41" w:rsidP="002D340F">
            <w:pPr>
              <w:spacing w:line="240" w:lineRule="auto"/>
              <w:ind w:firstLine="58"/>
              <w:jc w:val="center"/>
              <w:rPr>
                <w:color w:val="000000"/>
                <w:sz w:val="22"/>
                <w:szCs w:val="22"/>
              </w:rPr>
            </w:pPr>
            <w:r w:rsidRPr="00500E5E">
              <w:rPr>
                <w:noProof/>
                <w:color w:val="000000"/>
                <w:sz w:val="22"/>
                <w:szCs w:val="22"/>
              </w:rPr>
              <w:drawing>
                <wp:inline distT="0" distB="0" distL="0" distR="0" wp14:anchorId="6F912066" wp14:editId="2D94CF09">
                  <wp:extent cx="274320" cy="274320"/>
                  <wp:effectExtent l="0" t="0" r="0" b="5080"/>
                  <wp:docPr id="40" name="Graphic 4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2D340F">
            <w:pPr>
              <w:spacing w:line="240" w:lineRule="auto"/>
              <w:ind w:firstLine="58"/>
              <w:rPr>
                <w:color w:val="000000"/>
                <w:sz w:val="22"/>
                <w:szCs w:val="22"/>
              </w:rPr>
            </w:pPr>
            <w:r w:rsidRPr="00500E5E">
              <w:rPr>
                <w:color w:val="000000"/>
                <w:sz w:val="22"/>
                <w:szCs w:val="22"/>
              </w:rPr>
              <w:t xml:space="preserve"> Use feedback (individual and program) to improve performance. </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374EC9">
              <w:rPr>
                <w:color w:val="000000"/>
                <w:sz w:val="22"/>
                <w:szCs w:val="22"/>
              </w:rPr>
              <w:t>2.709</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652EDB">
              <w:rPr>
                <w:color w:val="000000"/>
                <w:sz w:val="22"/>
                <w:szCs w:val="22"/>
              </w:rPr>
              <w:t>2.851</w:t>
            </w:r>
          </w:p>
        </w:tc>
        <w:tc>
          <w:tcPr>
            <w:tcW w:w="331" w:type="pct"/>
            <w:shd w:val="clear" w:color="auto" w:fill="auto"/>
            <w:noWrap/>
            <w:vAlign w:val="center"/>
            <w:hideMark/>
          </w:tcPr>
          <w:p w:rsidR="00982B41" w:rsidRPr="00500E5E" w:rsidRDefault="00982B41" w:rsidP="002D340F">
            <w:pPr>
              <w:spacing w:line="240" w:lineRule="auto"/>
              <w:ind w:firstLine="58"/>
              <w:jc w:val="center"/>
              <w:rPr>
                <w:color w:val="000000"/>
                <w:sz w:val="22"/>
                <w:szCs w:val="22"/>
              </w:rPr>
            </w:pPr>
            <w:r w:rsidRPr="00500E5E">
              <w:rPr>
                <w:noProof/>
                <w:color w:val="000000"/>
                <w:sz w:val="22"/>
                <w:szCs w:val="22"/>
              </w:rPr>
              <w:drawing>
                <wp:inline distT="0" distB="0" distL="0" distR="0" wp14:anchorId="40D747FD" wp14:editId="1DF185D6">
                  <wp:extent cx="274320" cy="274320"/>
                  <wp:effectExtent l="0" t="0" r="0" b="5080"/>
                  <wp:docPr id="41" name="Graphic 4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2D340F">
            <w:pPr>
              <w:spacing w:line="240" w:lineRule="auto"/>
              <w:ind w:firstLine="58"/>
              <w:rPr>
                <w:color w:val="000000"/>
                <w:sz w:val="22"/>
                <w:szCs w:val="22"/>
              </w:rPr>
            </w:pPr>
            <w:r w:rsidRPr="00500E5E">
              <w:rPr>
                <w:color w:val="000000"/>
                <w:sz w:val="22"/>
                <w:szCs w:val="22"/>
              </w:rPr>
              <w:t>Report program performance.</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374EC9">
              <w:rPr>
                <w:color w:val="000000"/>
                <w:sz w:val="22"/>
                <w:szCs w:val="22"/>
              </w:rPr>
              <w:t>2.428</w:t>
            </w:r>
          </w:p>
        </w:tc>
        <w:tc>
          <w:tcPr>
            <w:tcW w:w="544" w:type="pct"/>
            <w:shd w:val="clear" w:color="auto" w:fill="auto"/>
            <w:vAlign w:val="center"/>
            <w:hideMark/>
          </w:tcPr>
          <w:p w:rsidR="00982B41" w:rsidRPr="00652EDB" w:rsidRDefault="00982B41" w:rsidP="002D340F">
            <w:pPr>
              <w:spacing w:line="240" w:lineRule="auto"/>
              <w:ind w:firstLine="58"/>
              <w:jc w:val="right"/>
              <w:rPr>
                <w:color w:val="000000"/>
                <w:sz w:val="22"/>
                <w:szCs w:val="22"/>
              </w:rPr>
            </w:pPr>
            <w:r w:rsidRPr="00652EDB">
              <w:rPr>
                <w:color w:val="000000"/>
                <w:sz w:val="22"/>
                <w:szCs w:val="22"/>
              </w:rPr>
              <w:t>2.62</w:t>
            </w:r>
          </w:p>
        </w:tc>
        <w:tc>
          <w:tcPr>
            <w:tcW w:w="331" w:type="pct"/>
            <w:shd w:val="clear" w:color="auto" w:fill="auto"/>
            <w:noWrap/>
            <w:vAlign w:val="center"/>
            <w:hideMark/>
          </w:tcPr>
          <w:p w:rsidR="00982B41" w:rsidRPr="00500E5E" w:rsidRDefault="00982B41" w:rsidP="002D340F">
            <w:pPr>
              <w:spacing w:line="240" w:lineRule="auto"/>
              <w:ind w:firstLine="58"/>
              <w:jc w:val="center"/>
              <w:rPr>
                <w:color w:val="000000"/>
                <w:sz w:val="22"/>
                <w:szCs w:val="22"/>
              </w:rPr>
            </w:pPr>
            <w:r w:rsidRPr="00500E5E">
              <w:rPr>
                <w:noProof/>
                <w:color w:val="000000"/>
                <w:sz w:val="22"/>
                <w:szCs w:val="22"/>
              </w:rPr>
              <w:drawing>
                <wp:inline distT="0" distB="0" distL="0" distR="0" wp14:anchorId="55A81CD0" wp14:editId="2D6628A3">
                  <wp:extent cx="274320" cy="274320"/>
                  <wp:effectExtent l="0" t="0" r="0" b="5080"/>
                  <wp:docPr id="42" name="Graphic 4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982B41">
      <w:pPr>
        <w:rPr>
          <w:sz w:val="22"/>
          <w:szCs w:val="22"/>
        </w:rPr>
      </w:pPr>
    </w:p>
    <w:p w:rsidR="00982B41" w:rsidRPr="00500E5E" w:rsidRDefault="00982B41" w:rsidP="00982B41">
      <w:pPr>
        <w:rPr>
          <w:sz w:val="22"/>
          <w:szCs w:val="22"/>
        </w:rPr>
      </w:pPr>
    </w:p>
    <w:p w:rsidR="00982B41" w:rsidRPr="00500E5E" w:rsidRDefault="00982B41" w:rsidP="002D340F">
      <w:pPr>
        <w:ind w:firstLine="0"/>
        <w:rPr>
          <w:sz w:val="22"/>
          <w:szCs w:val="22"/>
        </w:rPr>
      </w:pPr>
      <w:r w:rsidRPr="00500E5E">
        <w:rPr>
          <w:sz w:val="22"/>
          <w:szCs w:val="22"/>
        </w:rPr>
        <w:t xml:space="preserve">Domain 8: </w:t>
      </w:r>
      <w:r w:rsidRPr="00500E5E">
        <w:rPr>
          <w:color w:val="000000"/>
          <w:sz w:val="22"/>
          <w:szCs w:val="22"/>
        </w:rPr>
        <w:t>Leadership and Systems Thinking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2"/>
        <w:gridCol w:w="1097"/>
        <w:gridCol w:w="1097"/>
        <w:gridCol w:w="884"/>
      </w:tblGrid>
      <w:tr w:rsidR="00982B41" w:rsidRPr="00500E5E" w:rsidTr="00982B41">
        <w:trPr>
          <w:trHeight w:val="500"/>
        </w:trPr>
        <w:tc>
          <w:tcPr>
            <w:tcW w:w="3581" w:type="pct"/>
            <w:shd w:val="clear" w:color="auto" w:fill="auto"/>
            <w:vAlign w:val="center"/>
          </w:tcPr>
          <w:p w:rsidR="00982B41" w:rsidRPr="00500E5E" w:rsidRDefault="00982B41" w:rsidP="002D340F">
            <w:pPr>
              <w:spacing w:line="240" w:lineRule="auto"/>
              <w:ind w:hanging="29"/>
              <w:rPr>
                <w:color w:val="000000"/>
                <w:sz w:val="22"/>
                <w:szCs w:val="22"/>
              </w:rPr>
            </w:pPr>
            <w:r w:rsidRPr="00500E5E">
              <w:rPr>
                <w:b/>
                <w:sz w:val="22"/>
                <w:szCs w:val="22"/>
              </w:rPr>
              <w:t>Question</w:t>
            </w:r>
          </w:p>
        </w:tc>
        <w:tc>
          <w:tcPr>
            <w:tcW w:w="544" w:type="pct"/>
            <w:shd w:val="clear" w:color="auto" w:fill="auto"/>
            <w:vAlign w:val="center"/>
          </w:tcPr>
          <w:p w:rsidR="00982B41" w:rsidRPr="00500E5E" w:rsidRDefault="00982B41" w:rsidP="002D340F">
            <w:pPr>
              <w:spacing w:line="240" w:lineRule="auto"/>
              <w:ind w:hanging="29"/>
              <w:jc w:val="right"/>
              <w:rPr>
                <w:color w:val="000000"/>
                <w:sz w:val="22"/>
                <w:szCs w:val="22"/>
              </w:rPr>
            </w:pPr>
            <w:r w:rsidRPr="00500E5E">
              <w:rPr>
                <w:b/>
                <w:color w:val="000000"/>
                <w:sz w:val="22"/>
                <w:szCs w:val="22"/>
              </w:rPr>
              <w:t>2014 Response</w:t>
            </w:r>
          </w:p>
        </w:tc>
        <w:tc>
          <w:tcPr>
            <w:tcW w:w="544" w:type="pct"/>
            <w:shd w:val="clear" w:color="auto" w:fill="auto"/>
            <w:vAlign w:val="center"/>
          </w:tcPr>
          <w:p w:rsidR="00982B41" w:rsidRPr="00500E5E" w:rsidRDefault="00982B41" w:rsidP="002D340F">
            <w:pPr>
              <w:spacing w:line="240" w:lineRule="auto"/>
              <w:ind w:hanging="29"/>
              <w:jc w:val="right"/>
              <w:rPr>
                <w:color w:val="000000"/>
                <w:sz w:val="22"/>
                <w:szCs w:val="22"/>
              </w:rPr>
            </w:pPr>
            <w:r w:rsidRPr="00500E5E">
              <w:rPr>
                <w:b/>
                <w:color w:val="000000"/>
                <w:sz w:val="22"/>
                <w:szCs w:val="22"/>
              </w:rPr>
              <w:t>2018 Response</w:t>
            </w:r>
          </w:p>
        </w:tc>
        <w:tc>
          <w:tcPr>
            <w:tcW w:w="331" w:type="pct"/>
            <w:shd w:val="clear" w:color="auto" w:fill="auto"/>
            <w:noWrap/>
            <w:vAlign w:val="center"/>
          </w:tcPr>
          <w:p w:rsidR="00982B41" w:rsidRPr="00500E5E" w:rsidRDefault="00982B41" w:rsidP="002D340F">
            <w:pPr>
              <w:spacing w:line="240" w:lineRule="auto"/>
              <w:ind w:hanging="29"/>
              <w:jc w:val="center"/>
              <w:rPr>
                <w:color w:val="000000"/>
                <w:sz w:val="22"/>
                <w:szCs w:val="22"/>
              </w:rPr>
            </w:pPr>
            <w:r w:rsidRPr="00500E5E">
              <w:rPr>
                <w:b/>
                <w:color w:val="000000"/>
                <w:sz w:val="22"/>
                <w:szCs w:val="22"/>
              </w:rPr>
              <w:t>Trend</w:t>
            </w:r>
          </w:p>
        </w:tc>
      </w:tr>
      <w:tr w:rsidR="00982B41" w:rsidRPr="00500E5E" w:rsidTr="00982B41">
        <w:trPr>
          <w:trHeight w:val="500"/>
        </w:trPr>
        <w:tc>
          <w:tcPr>
            <w:tcW w:w="3581" w:type="pct"/>
            <w:shd w:val="clear" w:color="auto" w:fill="auto"/>
            <w:vAlign w:val="center"/>
            <w:hideMark/>
          </w:tcPr>
          <w:p w:rsidR="00982B41" w:rsidRPr="00374EC9" w:rsidRDefault="00982B41" w:rsidP="002D340F">
            <w:pPr>
              <w:spacing w:line="240" w:lineRule="auto"/>
              <w:ind w:hanging="29"/>
              <w:rPr>
                <w:color w:val="000000"/>
                <w:sz w:val="22"/>
                <w:szCs w:val="22"/>
              </w:rPr>
            </w:pPr>
            <w:r w:rsidRPr="00500E5E">
              <w:rPr>
                <w:color w:val="000000"/>
                <w:sz w:val="22"/>
                <w:szCs w:val="22"/>
              </w:rPr>
              <w:t xml:space="preserve">Recognize factors (both within and outside the health department) that affect the delivery of the Ten Essential Services of Public Health. </w:t>
            </w:r>
          </w:p>
        </w:tc>
        <w:tc>
          <w:tcPr>
            <w:tcW w:w="544" w:type="pct"/>
            <w:shd w:val="clear" w:color="auto" w:fill="auto"/>
            <w:vAlign w:val="center"/>
            <w:hideMark/>
          </w:tcPr>
          <w:p w:rsidR="00982B41" w:rsidRPr="00652EDB" w:rsidRDefault="00982B41" w:rsidP="002D340F">
            <w:pPr>
              <w:spacing w:line="240" w:lineRule="auto"/>
              <w:ind w:hanging="29"/>
              <w:jc w:val="right"/>
              <w:rPr>
                <w:color w:val="000000"/>
                <w:sz w:val="22"/>
                <w:szCs w:val="22"/>
              </w:rPr>
            </w:pPr>
            <w:r w:rsidRPr="00652EDB">
              <w:rPr>
                <w:color w:val="000000"/>
                <w:sz w:val="22"/>
                <w:szCs w:val="22"/>
              </w:rPr>
              <w:t>2.153</w:t>
            </w:r>
          </w:p>
        </w:tc>
        <w:tc>
          <w:tcPr>
            <w:tcW w:w="544" w:type="pct"/>
            <w:shd w:val="clear" w:color="auto" w:fill="auto"/>
            <w:vAlign w:val="center"/>
            <w:hideMark/>
          </w:tcPr>
          <w:p w:rsidR="00982B41" w:rsidRPr="003D67D2" w:rsidRDefault="00982B41" w:rsidP="002D340F">
            <w:pPr>
              <w:spacing w:line="240" w:lineRule="auto"/>
              <w:ind w:hanging="29"/>
              <w:jc w:val="right"/>
              <w:rPr>
                <w:color w:val="000000"/>
                <w:sz w:val="22"/>
                <w:szCs w:val="22"/>
              </w:rPr>
            </w:pPr>
            <w:r w:rsidRPr="00652EDB">
              <w:rPr>
                <w:color w:val="000000"/>
                <w:sz w:val="22"/>
                <w:szCs w:val="22"/>
              </w:rPr>
              <w:t>2.284</w:t>
            </w:r>
          </w:p>
        </w:tc>
        <w:tc>
          <w:tcPr>
            <w:tcW w:w="331" w:type="pct"/>
            <w:shd w:val="clear" w:color="auto" w:fill="auto"/>
            <w:noWrap/>
            <w:vAlign w:val="center"/>
            <w:hideMark/>
          </w:tcPr>
          <w:p w:rsidR="00982B41" w:rsidRPr="00500E5E" w:rsidRDefault="00982B41" w:rsidP="002D340F">
            <w:pPr>
              <w:spacing w:line="240" w:lineRule="auto"/>
              <w:ind w:hanging="29"/>
              <w:jc w:val="center"/>
              <w:rPr>
                <w:color w:val="000000"/>
                <w:sz w:val="22"/>
                <w:szCs w:val="22"/>
              </w:rPr>
            </w:pPr>
            <w:r w:rsidRPr="00500E5E">
              <w:rPr>
                <w:noProof/>
                <w:color w:val="000000"/>
                <w:sz w:val="22"/>
                <w:szCs w:val="22"/>
              </w:rPr>
              <w:drawing>
                <wp:inline distT="0" distB="0" distL="0" distR="0" wp14:anchorId="4331BD39" wp14:editId="6634FC89">
                  <wp:extent cx="274320" cy="274320"/>
                  <wp:effectExtent l="0" t="0" r="0" b="5080"/>
                  <wp:docPr id="43" name="Graphic 4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2D340F">
            <w:pPr>
              <w:spacing w:line="240" w:lineRule="auto"/>
              <w:ind w:hanging="29"/>
              <w:rPr>
                <w:color w:val="000000"/>
                <w:sz w:val="22"/>
                <w:szCs w:val="22"/>
              </w:rPr>
            </w:pPr>
            <w:r w:rsidRPr="00500E5E">
              <w:rPr>
                <w:color w:val="000000"/>
                <w:sz w:val="22"/>
                <w:szCs w:val="22"/>
              </w:rPr>
              <w:t xml:space="preserve">Interact in a professional manner with organizations, communities, and individuals. </w:t>
            </w:r>
          </w:p>
        </w:tc>
        <w:tc>
          <w:tcPr>
            <w:tcW w:w="544" w:type="pct"/>
            <w:shd w:val="clear" w:color="auto" w:fill="auto"/>
            <w:vAlign w:val="center"/>
            <w:hideMark/>
          </w:tcPr>
          <w:p w:rsidR="00982B41" w:rsidRPr="00652EDB" w:rsidRDefault="00982B41" w:rsidP="002D340F">
            <w:pPr>
              <w:spacing w:line="240" w:lineRule="auto"/>
              <w:ind w:hanging="29"/>
              <w:jc w:val="right"/>
              <w:rPr>
                <w:color w:val="000000"/>
                <w:sz w:val="22"/>
                <w:szCs w:val="22"/>
              </w:rPr>
            </w:pPr>
            <w:r w:rsidRPr="00374EC9">
              <w:rPr>
                <w:color w:val="000000"/>
                <w:sz w:val="22"/>
                <w:szCs w:val="22"/>
              </w:rPr>
              <w:t>3.086</w:t>
            </w:r>
          </w:p>
        </w:tc>
        <w:tc>
          <w:tcPr>
            <w:tcW w:w="544" w:type="pct"/>
            <w:shd w:val="clear" w:color="auto" w:fill="auto"/>
            <w:vAlign w:val="center"/>
            <w:hideMark/>
          </w:tcPr>
          <w:p w:rsidR="00982B41" w:rsidRPr="00652EDB" w:rsidRDefault="00982B41" w:rsidP="002D340F">
            <w:pPr>
              <w:spacing w:line="240" w:lineRule="auto"/>
              <w:ind w:hanging="29"/>
              <w:jc w:val="right"/>
              <w:rPr>
                <w:color w:val="000000"/>
                <w:sz w:val="22"/>
                <w:szCs w:val="22"/>
              </w:rPr>
            </w:pPr>
            <w:r w:rsidRPr="00652EDB">
              <w:rPr>
                <w:color w:val="000000"/>
                <w:sz w:val="22"/>
                <w:szCs w:val="22"/>
              </w:rPr>
              <w:t>3.254</w:t>
            </w:r>
          </w:p>
        </w:tc>
        <w:tc>
          <w:tcPr>
            <w:tcW w:w="331" w:type="pct"/>
            <w:shd w:val="clear" w:color="auto" w:fill="auto"/>
            <w:noWrap/>
            <w:vAlign w:val="center"/>
            <w:hideMark/>
          </w:tcPr>
          <w:p w:rsidR="00982B41" w:rsidRPr="00500E5E" w:rsidRDefault="00982B41" w:rsidP="002D340F">
            <w:pPr>
              <w:spacing w:line="240" w:lineRule="auto"/>
              <w:ind w:hanging="29"/>
              <w:jc w:val="center"/>
              <w:rPr>
                <w:color w:val="000000"/>
                <w:sz w:val="22"/>
                <w:szCs w:val="22"/>
              </w:rPr>
            </w:pPr>
            <w:r w:rsidRPr="00500E5E">
              <w:rPr>
                <w:noProof/>
                <w:color w:val="000000"/>
                <w:sz w:val="22"/>
                <w:szCs w:val="22"/>
              </w:rPr>
              <w:drawing>
                <wp:inline distT="0" distB="0" distL="0" distR="0" wp14:anchorId="19C902E4" wp14:editId="4F80A69D">
                  <wp:extent cx="274320" cy="274320"/>
                  <wp:effectExtent l="0" t="0" r="0" b="5080"/>
                  <wp:docPr id="44" name="Graphic 4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374EC9" w:rsidRDefault="00982B41" w:rsidP="002D340F">
            <w:pPr>
              <w:spacing w:line="240" w:lineRule="auto"/>
              <w:ind w:hanging="29"/>
              <w:rPr>
                <w:color w:val="000000"/>
                <w:sz w:val="22"/>
                <w:szCs w:val="22"/>
              </w:rPr>
            </w:pPr>
            <w:r w:rsidRPr="00500E5E">
              <w:rPr>
                <w:color w:val="000000"/>
                <w:sz w:val="22"/>
                <w:szCs w:val="22"/>
              </w:rPr>
              <w:t xml:space="preserve">Describe how public health operates within a larger social, political, and economic environment. </w:t>
            </w:r>
          </w:p>
        </w:tc>
        <w:tc>
          <w:tcPr>
            <w:tcW w:w="544" w:type="pct"/>
            <w:shd w:val="clear" w:color="auto" w:fill="auto"/>
            <w:vAlign w:val="center"/>
            <w:hideMark/>
          </w:tcPr>
          <w:p w:rsidR="00982B41" w:rsidRPr="00652EDB" w:rsidRDefault="00982B41" w:rsidP="002D340F">
            <w:pPr>
              <w:spacing w:line="240" w:lineRule="auto"/>
              <w:ind w:hanging="29"/>
              <w:jc w:val="right"/>
              <w:rPr>
                <w:color w:val="000000"/>
                <w:sz w:val="22"/>
                <w:szCs w:val="22"/>
              </w:rPr>
            </w:pPr>
            <w:r w:rsidRPr="00652EDB">
              <w:rPr>
                <w:color w:val="000000"/>
                <w:sz w:val="22"/>
                <w:szCs w:val="22"/>
              </w:rPr>
              <w:t>2.379</w:t>
            </w:r>
          </w:p>
        </w:tc>
        <w:tc>
          <w:tcPr>
            <w:tcW w:w="544" w:type="pct"/>
            <w:shd w:val="clear" w:color="auto" w:fill="auto"/>
            <w:vAlign w:val="center"/>
            <w:hideMark/>
          </w:tcPr>
          <w:p w:rsidR="00982B41" w:rsidRPr="00B01521" w:rsidRDefault="00982B41" w:rsidP="002D340F">
            <w:pPr>
              <w:spacing w:line="240" w:lineRule="auto"/>
              <w:ind w:hanging="29"/>
              <w:jc w:val="right"/>
              <w:rPr>
                <w:color w:val="000000"/>
                <w:sz w:val="22"/>
                <w:szCs w:val="22"/>
              </w:rPr>
            </w:pPr>
            <w:r w:rsidRPr="003D67D2">
              <w:rPr>
                <w:color w:val="000000"/>
                <w:sz w:val="22"/>
                <w:szCs w:val="22"/>
              </w:rPr>
              <w:t>2.67</w:t>
            </w:r>
          </w:p>
        </w:tc>
        <w:tc>
          <w:tcPr>
            <w:tcW w:w="331" w:type="pct"/>
            <w:shd w:val="clear" w:color="auto" w:fill="auto"/>
            <w:noWrap/>
            <w:vAlign w:val="center"/>
            <w:hideMark/>
          </w:tcPr>
          <w:p w:rsidR="00982B41" w:rsidRPr="00500E5E" w:rsidRDefault="00982B41" w:rsidP="002D340F">
            <w:pPr>
              <w:spacing w:line="240" w:lineRule="auto"/>
              <w:ind w:hanging="29"/>
              <w:jc w:val="center"/>
              <w:rPr>
                <w:color w:val="000000"/>
                <w:sz w:val="22"/>
                <w:szCs w:val="22"/>
              </w:rPr>
            </w:pPr>
            <w:r w:rsidRPr="00500E5E">
              <w:rPr>
                <w:noProof/>
                <w:color w:val="000000"/>
                <w:sz w:val="22"/>
                <w:szCs w:val="22"/>
              </w:rPr>
              <w:drawing>
                <wp:inline distT="0" distB="0" distL="0" distR="0" wp14:anchorId="1584C14F" wp14:editId="20F8B93C">
                  <wp:extent cx="274320" cy="274320"/>
                  <wp:effectExtent l="0" t="0" r="0" b="5080"/>
                  <wp:docPr id="45" name="Graphic 4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3581" w:type="pct"/>
            <w:shd w:val="clear" w:color="auto" w:fill="auto"/>
            <w:vAlign w:val="center"/>
            <w:hideMark/>
          </w:tcPr>
          <w:p w:rsidR="00982B41" w:rsidRPr="00500E5E" w:rsidRDefault="00982B41" w:rsidP="002D340F">
            <w:pPr>
              <w:spacing w:line="240" w:lineRule="auto"/>
              <w:ind w:hanging="29"/>
              <w:rPr>
                <w:color w:val="000000"/>
                <w:sz w:val="22"/>
                <w:szCs w:val="22"/>
              </w:rPr>
            </w:pPr>
            <w:r w:rsidRPr="00500E5E">
              <w:rPr>
                <w:color w:val="000000"/>
                <w:sz w:val="22"/>
                <w:szCs w:val="22"/>
              </w:rPr>
              <w:t xml:space="preserve">Participate in trainings and educational opportunities for personal and professional development. </w:t>
            </w:r>
          </w:p>
        </w:tc>
        <w:tc>
          <w:tcPr>
            <w:tcW w:w="544" w:type="pct"/>
            <w:shd w:val="clear" w:color="auto" w:fill="auto"/>
            <w:vAlign w:val="center"/>
            <w:hideMark/>
          </w:tcPr>
          <w:p w:rsidR="00982B41" w:rsidRPr="00652EDB" w:rsidRDefault="00982B41" w:rsidP="002D340F">
            <w:pPr>
              <w:spacing w:line="240" w:lineRule="auto"/>
              <w:ind w:hanging="29"/>
              <w:jc w:val="right"/>
              <w:rPr>
                <w:color w:val="000000"/>
                <w:sz w:val="22"/>
                <w:szCs w:val="22"/>
              </w:rPr>
            </w:pPr>
            <w:r w:rsidRPr="00374EC9">
              <w:rPr>
                <w:color w:val="000000"/>
                <w:sz w:val="22"/>
                <w:szCs w:val="22"/>
              </w:rPr>
              <w:t>2.878</w:t>
            </w:r>
          </w:p>
        </w:tc>
        <w:tc>
          <w:tcPr>
            <w:tcW w:w="544" w:type="pct"/>
            <w:shd w:val="clear" w:color="auto" w:fill="auto"/>
            <w:vAlign w:val="center"/>
            <w:hideMark/>
          </w:tcPr>
          <w:p w:rsidR="00982B41" w:rsidRPr="00652EDB" w:rsidRDefault="00982B41" w:rsidP="002D340F">
            <w:pPr>
              <w:spacing w:line="240" w:lineRule="auto"/>
              <w:ind w:hanging="29"/>
              <w:jc w:val="right"/>
              <w:rPr>
                <w:color w:val="000000"/>
                <w:sz w:val="22"/>
                <w:szCs w:val="22"/>
              </w:rPr>
            </w:pPr>
            <w:r w:rsidRPr="00652EDB">
              <w:rPr>
                <w:color w:val="000000"/>
                <w:sz w:val="22"/>
                <w:szCs w:val="22"/>
              </w:rPr>
              <w:t>3.058</w:t>
            </w:r>
          </w:p>
        </w:tc>
        <w:tc>
          <w:tcPr>
            <w:tcW w:w="331" w:type="pct"/>
            <w:shd w:val="clear" w:color="auto" w:fill="auto"/>
            <w:noWrap/>
            <w:vAlign w:val="center"/>
            <w:hideMark/>
          </w:tcPr>
          <w:p w:rsidR="00982B41" w:rsidRPr="00500E5E" w:rsidRDefault="00982B41" w:rsidP="002D340F">
            <w:pPr>
              <w:spacing w:line="240" w:lineRule="auto"/>
              <w:ind w:hanging="29"/>
              <w:jc w:val="center"/>
              <w:rPr>
                <w:color w:val="000000"/>
                <w:sz w:val="22"/>
                <w:szCs w:val="22"/>
              </w:rPr>
            </w:pPr>
            <w:r w:rsidRPr="00500E5E">
              <w:rPr>
                <w:noProof/>
                <w:color w:val="000000"/>
                <w:sz w:val="22"/>
                <w:szCs w:val="22"/>
              </w:rPr>
              <w:drawing>
                <wp:inline distT="0" distB="0" distL="0" distR="0" wp14:anchorId="00E6FBDB" wp14:editId="3858B7DB">
                  <wp:extent cx="274320" cy="274320"/>
                  <wp:effectExtent l="0" t="0" r="0" b="5080"/>
                  <wp:docPr id="46" name="Graphic 4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Default="00982B41" w:rsidP="00982B41">
      <w:pPr>
        <w:rPr>
          <w:sz w:val="22"/>
          <w:szCs w:val="22"/>
        </w:rPr>
      </w:pPr>
    </w:p>
    <w:p w:rsidR="00982B41" w:rsidRPr="00500E5E" w:rsidRDefault="00982B41" w:rsidP="00982B41">
      <w:bookmarkStart w:id="112" w:name="_Toc532765110"/>
      <w:r w:rsidRPr="00500E5E">
        <w:t>Section 2: Results categorized by Years of Experience, ACHD Overall</w:t>
      </w:r>
      <w:bookmarkEnd w:id="112"/>
    </w:p>
    <w:p w:rsidR="00982B41" w:rsidRPr="00500E5E" w:rsidRDefault="00982B41" w:rsidP="00982B41">
      <w:pPr>
        <w:rPr>
          <w:i/>
          <w:sz w:val="22"/>
          <w:szCs w:val="22"/>
        </w:rPr>
      </w:pPr>
    </w:p>
    <w:p w:rsidR="00982B41" w:rsidRPr="00500E5E" w:rsidRDefault="00982B41" w:rsidP="00982B41">
      <w:bookmarkStart w:id="113" w:name="_Toc532765111"/>
      <w:r w:rsidRPr="00500E5E">
        <w:t>2.1 Average Domain Response by Years of Experience</w:t>
      </w:r>
      <w:bookmarkEnd w:id="113"/>
      <w:r w:rsidRPr="00500E5E">
        <w:t xml:space="preserve"> </w:t>
      </w:r>
    </w:p>
    <w:tbl>
      <w:tblPr>
        <w:tblStyle w:val="PlainTable5"/>
        <w:tblW w:w="5000" w:type="pct"/>
        <w:tblLook w:val="04A0" w:firstRow="1" w:lastRow="0" w:firstColumn="1" w:lastColumn="0" w:noHBand="0" w:noVBand="1"/>
      </w:tblPr>
      <w:tblGrid>
        <w:gridCol w:w="902"/>
        <w:gridCol w:w="668"/>
        <w:gridCol w:w="668"/>
        <w:gridCol w:w="628"/>
        <w:gridCol w:w="757"/>
        <w:gridCol w:w="757"/>
        <w:gridCol w:w="628"/>
        <w:gridCol w:w="846"/>
        <w:gridCol w:w="846"/>
        <w:gridCol w:w="628"/>
        <w:gridCol w:w="702"/>
        <w:gridCol w:w="702"/>
        <w:gridCol w:w="628"/>
      </w:tblGrid>
      <w:tr w:rsidR="00982B41" w:rsidRPr="00500E5E" w:rsidTr="002D340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7" w:type="pct"/>
            <w:noWrap/>
            <w:hideMark/>
          </w:tcPr>
          <w:p w:rsidR="00982B41" w:rsidRPr="00500E5E" w:rsidRDefault="00982B41" w:rsidP="00CE6C13">
            <w:pPr>
              <w:spacing w:line="240" w:lineRule="auto"/>
              <w:ind w:hanging="90"/>
              <w:rPr>
                <w:sz w:val="20"/>
                <w:szCs w:val="20"/>
              </w:rPr>
            </w:pPr>
          </w:p>
        </w:tc>
        <w:tc>
          <w:tcPr>
            <w:tcW w:w="372"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2014</w:t>
            </w:r>
          </w:p>
        </w:tc>
        <w:tc>
          <w:tcPr>
            <w:tcW w:w="372"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2018</w:t>
            </w:r>
          </w:p>
        </w:tc>
        <w:tc>
          <w:tcPr>
            <w:tcW w:w="363" w:type="pct"/>
            <w:noWrap/>
            <w:hideMark/>
          </w:tcPr>
          <w:p w:rsidR="00982B41" w:rsidRPr="00500E5E" w:rsidRDefault="00982B41" w:rsidP="00CE6C13">
            <w:pPr>
              <w:spacing w:line="240" w:lineRule="auto"/>
              <w:ind w:hanging="9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Trend</w:t>
            </w:r>
          </w:p>
        </w:tc>
        <w:tc>
          <w:tcPr>
            <w:tcW w:w="394"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2014</w:t>
            </w:r>
          </w:p>
        </w:tc>
        <w:tc>
          <w:tcPr>
            <w:tcW w:w="394"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2018</w:t>
            </w:r>
          </w:p>
        </w:tc>
        <w:tc>
          <w:tcPr>
            <w:tcW w:w="363" w:type="pct"/>
            <w:noWrap/>
            <w:hideMark/>
          </w:tcPr>
          <w:p w:rsidR="00982B41" w:rsidRPr="00500E5E" w:rsidRDefault="00982B41" w:rsidP="00CE6C13">
            <w:pPr>
              <w:spacing w:line="240" w:lineRule="auto"/>
              <w:ind w:hanging="9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Trend</w:t>
            </w:r>
          </w:p>
        </w:tc>
        <w:tc>
          <w:tcPr>
            <w:tcW w:w="415"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2014</w:t>
            </w:r>
          </w:p>
        </w:tc>
        <w:tc>
          <w:tcPr>
            <w:tcW w:w="415"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2018</w:t>
            </w:r>
          </w:p>
        </w:tc>
        <w:tc>
          <w:tcPr>
            <w:tcW w:w="363" w:type="pct"/>
            <w:noWrap/>
            <w:hideMark/>
          </w:tcPr>
          <w:p w:rsidR="00982B41" w:rsidRPr="00500E5E" w:rsidRDefault="00982B41" w:rsidP="00CE6C13">
            <w:pPr>
              <w:spacing w:line="240" w:lineRule="auto"/>
              <w:ind w:hanging="9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Trend</w:t>
            </w:r>
          </w:p>
        </w:tc>
        <w:tc>
          <w:tcPr>
            <w:tcW w:w="380"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2014</w:t>
            </w:r>
          </w:p>
        </w:tc>
        <w:tc>
          <w:tcPr>
            <w:tcW w:w="380" w:type="pct"/>
            <w:noWrap/>
            <w:hideMark/>
          </w:tcPr>
          <w:p w:rsidR="00982B41" w:rsidRPr="00500E5E" w:rsidRDefault="00982B41" w:rsidP="00CE6C13">
            <w:pPr>
              <w:spacing w:line="240" w:lineRule="auto"/>
              <w:ind w:hanging="90"/>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2018</w:t>
            </w:r>
          </w:p>
        </w:tc>
        <w:tc>
          <w:tcPr>
            <w:tcW w:w="363" w:type="pct"/>
            <w:noWrap/>
            <w:hideMark/>
          </w:tcPr>
          <w:p w:rsidR="00982B41" w:rsidRPr="00500E5E" w:rsidRDefault="00982B41" w:rsidP="00CE6C13">
            <w:pPr>
              <w:spacing w:line="240" w:lineRule="auto"/>
              <w:ind w:hanging="9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0E5E">
              <w:rPr>
                <w:color w:val="000000"/>
                <w:sz w:val="20"/>
                <w:szCs w:val="20"/>
              </w:rPr>
              <w:t>Trend</w:t>
            </w:r>
          </w:p>
        </w:tc>
      </w:tr>
      <w:tr w:rsidR="00982B41" w:rsidRPr="00500E5E" w:rsidTr="002D34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jc w:val="center"/>
              <w:rPr>
                <w:color w:val="000000"/>
                <w:sz w:val="20"/>
                <w:szCs w:val="20"/>
              </w:rPr>
            </w:pPr>
            <w:r w:rsidRPr="00500E5E">
              <w:rPr>
                <w:color w:val="000000"/>
                <w:sz w:val="20"/>
                <w:szCs w:val="20"/>
              </w:rPr>
              <w:t>Years</w:t>
            </w:r>
          </w:p>
        </w:tc>
        <w:tc>
          <w:tcPr>
            <w:tcW w:w="372" w:type="pct"/>
            <w:noWrap/>
            <w:hideMark/>
          </w:tcPr>
          <w:p w:rsidR="00982B41" w:rsidRPr="00652EDB"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374EC9">
              <w:rPr>
                <w:b/>
                <w:bCs/>
                <w:i/>
                <w:iCs/>
                <w:color w:val="000000"/>
                <w:sz w:val="20"/>
                <w:szCs w:val="20"/>
              </w:rPr>
              <w:t>0-5yrs</w:t>
            </w:r>
          </w:p>
        </w:tc>
        <w:tc>
          <w:tcPr>
            <w:tcW w:w="372" w:type="pct"/>
            <w:noWrap/>
            <w:hideMark/>
          </w:tcPr>
          <w:p w:rsidR="00982B41" w:rsidRPr="00652EDB"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652EDB">
              <w:rPr>
                <w:b/>
                <w:bCs/>
                <w:i/>
                <w:iCs/>
                <w:color w:val="000000"/>
                <w:sz w:val="20"/>
                <w:szCs w:val="20"/>
              </w:rPr>
              <w:t>0-5yrs</w:t>
            </w:r>
          </w:p>
        </w:tc>
        <w:tc>
          <w:tcPr>
            <w:tcW w:w="363" w:type="pct"/>
            <w:noWrap/>
            <w:hideMark/>
          </w:tcPr>
          <w:p w:rsidR="00982B41" w:rsidRPr="003D67D2"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p>
        </w:tc>
        <w:tc>
          <w:tcPr>
            <w:tcW w:w="394" w:type="pct"/>
            <w:noWrap/>
            <w:hideMark/>
          </w:tcPr>
          <w:p w:rsidR="00982B41" w:rsidRPr="00F31FEB"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B01521">
              <w:rPr>
                <w:b/>
                <w:bCs/>
                <w:i/>
                <w:iCs/>
                <w:color w:val="000000"/>
                <w:sz w:val="20"/>
                <w:szCs w:val="20"/>
              </w:rPr>
              <w:t>6-10yrs</w:t>
            </w:r>
          </w:p>
        </w:tc>
        <w:tc>
          <w:tcPr>
            <w:tcW w:w="394"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23610D">
              <w:rPr>
                <w:b/>
                <w:bCs/>
                <w:i/>
                <w:iCs/>
                <w:color w:val="000000"/>
                <w:sz w:val="20"/>
                <w:szCs w:val="20"/>
              </w:rPr>
              <w:t>6-1</w:t>
            </w:r>
            <w:r w:rsidRPr="00500E5E">
              <w:rPr>
                <w:b/>
                <w:bCs/>
                <w:i/>
                <w:iCs/>
                <w:color w:val="000000"/>
                <w:sz w:val="20"/>
                <w:szCs w:val="20"/>
              </w:rPr>
              <w:t>0yrs</w:t>
            </w:r>
          </w:p>
        </w:tc>
        <w:tc>
          <w:tcPr>
            <w:tcW w:w="363"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p>
        </w:tc>
        <w:tc>
          <w:tcPr>
            <w:tcW w:w="415"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500E5E">
              <w:rPr>
                <w:b/>
                <w:bCs/>
                <w:i/>
                <w:iCs/>
                <w:color w:val="000000"/>
                <w:sz w:val="20"/>
                <w:szCs w:val="20"/>
              </w:rPr>
              <w:t>10-20yrs</w:t>
            </w:r>
          </w:p>
        </w:tc>
        <w:tc>
          <w:tcPr>
            <w:tcW w:w="415"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500E5E">
              <w:rPr>
                <w:b/>
                <w:bCs/>
                <w:i/>
                <w:iCs/>
                <w:color w:val="000000"/>
                <w:sz w:val="20"/>
                <w:szCs w:val="20"/>
              </w:rPr>
              <w:t>10-20yrs</w:t>
            </w:r>
          </w:p>
        </w:tc>
        <w:tc>
          <w:tcPr>
            <w:tcW w:w="363"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p>
        </w:tc>
        <w:tc>
          <w:tcPr>
            <w:tcW w:w="380"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500E5E">
              <w:rPr>
                <w:b/>
                <w:bCs/>
                <w:i/>
                <w:iCs/>
                <w:color w:val="000000"/>
                <w:sz w:val="20"/>
                <w:szCs w:val="20"/>
              </w:rPr>
              <w:t>20+yrs</w:t>
            </w:r>
          </w:p>
        </w:tc>
        <w:tc>
          <w:tcPr>
            <w:tcW w:w="380"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r w:rsidRPr="00500E5E">
              <w:rPr>
                <w:b/>
                <w:bCs/>
                <w:i/>
                <w:iCs/>
                <w:color w:val="000000"/>
                <w:sz w:val="20"/>
                <w:szCs w:val="20"/>
              </w:rPr>
              <w:t>20+yrs</w:t>
            </w:r>
          </w:p>
        </w:tc>
        <w:tc>
          <w:tcPr>
            <w:tcW w:w="363" w:type="pct"/>
            <w:noWrap/>
            <w:hideMark/>
          </w:tcPr>
          <w:p w:rsidR="00982B41" w:rsidRPr="00500E5E" w:rsidRDefault="00982B41" w:rsidP="00CE6C13">
            <w:pPr>
              <w:spacing w:line="240" w:lineRule="auto"/>
              <w:ind w:hanging="90"/>
              <w:cnfStyle w:val="000000100000" w:firstRow="0" w:lastRow="0" w:firstColumn="0" w:lastColumn="0" w:oddVBand="0" w:evenVBand="0" w:oddHBand="1" w:evenHBand="0" w:firstRowFirstColumn="0" w:firstRowLastColumn="0" w:lastRowFirstColumn="0" w:lastRowLastColumn="0"/>
              <w:rPr>
                <w:b/>
                <w:bCs/>
                <w:i/>
                <w:iCs/>
                <w:color w:val="000000"/>
                <w:sz w:val="20"/>
                <w:szCs w:val="20"/>
              </w:rPr>
            </w:pPr>
          </w:p>
        </w:tc>
      </w:tr>
      <w:tr w:rsidR="00982B41" w:rsidRPr="00500E5E" w:rsidTr="002D340F">
        <w:trPr>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1</w:t>
            </w:r>
          </w:p>
        </w:tc>
        <w:tc>
          <w:tcPr>
            <w:tcW w:w="372"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2.660</w:t>
            </w:r>
          </w:p>
        </w:tc>
        <w:tc>
          <w:tcPr>
            <w:tcW w:w="372" w:type="pct"/>
            <w:noWrap/>
            <w:hideMark/>
          </w:tcPr>
          <w:p w:rsidR="00982B41" w:rsidRPr="003D67D2"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2.892</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3E922859" wp14:editId="0822B0D5">
                  <wp:extent cx="182880" cy="182880"/>
                  <wp:effectExtent l="0" t="0" r="0" b="0"/>
                  <wp:docPr id="208854058" name="Graphic 20885405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2.545</w:t>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2.710</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35E68E55" wp14:editId="68EF1A22">
                  <wp:extent cx="182880" cy="182880"/>
                  <wp:effectExtent l="0" t="0" r="0" b="0"/>
                  <wp:docPr id="222215737" name="Graphic 22221573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2.397</w:t>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2.537</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37CA8097" wp14:editId="6EB3EC75">
                  <wp:extent cx="182880" cy="182880"/>
                  <wp:effectExtent l="0" t="0" r="0" b="0"/>
                  <wp:docPr id="496462348" name="Graphic 49646234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2.444</w:t>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2.603</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078328E9" wp14:editId="4DC53568">
                  <wp:extent cx="182880" cy="182880"/>
                  <wp:effectExtent l="0" t="0" r="0" b="0"/>
                  <wp:docPr id="522062877" name="Graphic 52206287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lastRenderedPageBreak/>
              <w:t>Domain 2</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2.843</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3.004</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219EAA8E" wp14:editId="5F01BFE8">
                  <wp:extent cx="182880" cy="182880"/>
                  <wp:effectExtent l="0" t="0" r="0" b="0"/>
                  <wp:docPr id="1560071850" name="Graphic 1560071850"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2.772</w:t>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2.675</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612C1B91" wp14:editId="742A8647">
                  <wp:extent cx="182880" cy="182880"/>
                  <wp:effectExtent l="0" t="0" r="0" b="0"/>
                  <wp:docPr id="528080182" name="Graphic 52808018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2.634</w:t>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2.760</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1E6E549F" wp14:editId="09B110F0">
                  <wp:extent cx="182880" cy="182880"/>
                  <wp:effectExtent l="0" t="0" r="0" b="0"/>
                  <wp:docPr id="1737719220" name="Graphic 1737719220"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2.574</w:t>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2.809</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68E36B00" wp14:editId="778CD875">
                  <wp:extent cx="182880" cy="182880"/>
                  <wp:effectExtent l="0" t="0" r="0" b="0"/>
                  <wp:docPr id="671797594" name="Graphic 671797594"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3</w:t>
            </w:r>
          </w:p>
        </w:tc>
        <w:tc>
          <w:tcPr>
            <w:tcW w:w="372"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2.916</w:t>
            </w:r>
          </w:p>
        </w:tc>
        <w:tc>
          <w:tcPr>
            <w:tcW w:w="372"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3.121</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7158EB33" wp14:editId="7B43F68A">
                  <wp:extent cx="182880" cy="182880"/>
                  <wp:effectExtent l="0" t="0" r="0" b="0"/>
                  <wp:docPr id="998295882" name="Graphic 998295882"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2.681</w:t>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2.883</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79560570" wp14:editId="741B9CE2">
                  <wp:extent cx="182880" cy="182880"/>
                  <wp:effectExtent l="0" t="0" r="0" b="0"/>
                  <wp:docPr id="943982404" name="Graphic 943982404"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2.575</w:t>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2.729</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625E8C66" wp14:editId="603D2076">
                  <wp:extent cx="182880" cy="182880"/>
                  <wp:effectExtent l="0" t="0" r="0" b="0"/>
                  <wp:docPr id="863384346" name="Graphic 86338434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2.534</w:t>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2.823</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24132EED" wp14:editId="0EFC0EB2">
                  <wp:extent cx="182880" cy="182880"/>
                  <wp:effectExtent l="0" t="0" r="0" b="0"/>
                  <wp:docPr id="2040319285" name="Graphic 204031928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4</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2.988</w:t>
            </w:r>
          </w:p>
        </w:tc>
        <w:tc>
          <w:tcPr>
            <w:tcW w:w="372" w:type="pct"/>
            <w:noWrap/>
            <w:hideMark/>
          </w:tcPr>
          <w:p w:rsidR="00982B41" w:rsidRPr="003D67D2"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3.158</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76CC78E9" wp14:editId="1D476FF8">
                  <wp:extent cx="182880" cy="182880"/>
                  <wp:effectExtent l="0" t="0" r="0" b="0"/>
                  <wp:docPr id="216708449" name="Graphic 216708449"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2.812</w:t>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2.813</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589F312B" wp14:editId="6E2E21AC">
                  <wp:extent cx="182880" cy="182880"/>
                  <wp:effectExtent l="0" t="0" r="0" b="0"/>
                  <wp:docPr id="699383022" name="Graphic 699383022"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2.561</w:t>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2.656</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7ACEC8A1" wp14:editId="69F3C026">
                  <wp:extent cx="182880" cy="182880"/>
                  <wp:effectExtent l="0" t="0" r="0" b="0"/>
                  <wp:docPr id="1688529254" name="Graphic 1688529254"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2.548</w:t>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2.750</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471F4ECA" wp14:editId="171E852F">
                  <wp:extent cx="182880" cy="182880"/>
                  <wp:effectExtent l="0" t="0" r="0" b="0"/>
                  <wp:docPr id="157663483" name="Graphic 15766348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5</w:t>
            </w:r>
          </w:p>
        </w:tc>
        <w:tc>
          <w:tcPr>
            <w:tcW w:w="372"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w:t>
            </w:r>
            <w:r w:rsidRPr="00652EDB">
              <w:rPr>
                <w:color w:val="000000"/>
                <w:sz w:val="20"/>
                <w:szCs w:val="20"/>
              </w:rPr>
              <w:t>640</w:t>
            </w:r>
          </w:p>
        </w:tc>
        <w:tc>
          <w:tcPr>
            <w:tcW w:w="372" w:type="pct"/>
            <w:noWrap/>
            <w:hideMark/>
          </w:tcPr>
          <w:p w:rsidR="00982B41" w:rsidRPr="003D67D2"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2.741</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08E821D6" wp14:editId="4C66C657">
                  <wp:extent cx="182880" cy="182880"/>
                  <wp:effectExtent l="0" t="0" r="0" b="0"/>
                  <wp:docPr id="935339660" name="Graphic 935339660"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2.496</w:t>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2.638</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1DD3C8E8" wp14:editId="60CF22D4">
                  <wp:extent cx="182880" cy="182880"/>
                  <wp:effectExtent l="0" t="0" r="0" b="0"/>
                  <wp:docPr id="1440957826" name="Graphic 144095782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2.360</w:t>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2.474</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057801DA" wp14:editId="67EBABB6">
                  <wp:extent cx="182880" cy="182880"/>
                  <wp:effectExtent l="0" t="0" r="0" b="0"/>
                  <wp:docPr id="2111558332" name="Graphic 2111558332"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2.295</w:t>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2.582</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572742B4" wp14:editId="1836C836">
                  <wp:extent cx="182880" cy="182880"/>
                  <wp:effectExtent l="0" t="0" r="0" b="0"/>
                  <wp:docPr id="1686755538" name="Graphic 168675553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6</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2.596</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2.659</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08AB8AC6" wp14:editId="37F78886">
                  <wp:extent cx="182880" cy="182880"/>
                  <wp:effectExtent l="0" t="0" r="0" b="0"/>
                  <wp:docPr id="224385127" name="Graphic 22438512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2.367</w:t>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2.489</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2E3D582B" wp14:editId="026C3B26">
                  <wp:extent cx="182880" cy="182880"/>
                  <wp:effectExtent l="0" t="0" r="0" b="0"/>
                  <wp:docPr id="544502915" name="Graphic 54450291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2.221</w:t>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2.277</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0D25C5E6" wp14:editId="7D25B8A8">
                  <wp:extent cx="182880" cy="182880"/>
                  <wp:effectExtent l="0" t="0" r="0" b="0"/>
                  <wp:docPr id="598808957" name="Graphic 59880895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2.290</w:t>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2.449</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2B2A0D65" wp14:editId="07509684">
                  <wp:extent cx="182880" cy="182880"/>
                  <wp:effectExtent l="0" t="0" r="0" b="0"/>
                  <wp:docPr id="2091849048" name="Graphic 209184904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7</w:t>
            </w:r>
          </w:p>
        </w:tc>
        <w:tc>
          <w:tcPr>
            <w:tcW w:w="372"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2.641</w:t>
            </w:r>
          </w:p>
        </w:tc>
        <w:tc>
          <w:tcPr>
            <w:tcW w:w="372"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2.717</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39AAE99F" wp14:editId="6CD13DEB">
                  <wp:extent cx="182880" cy="182880"/>
                  <wp:effectExtent l="0" t="0" r="0" b="0"/>
                  <wp:docPr id="1590056831" name="Graphic 1590056831"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2.457</w:t>
            </w:r>
          </w:p>
        </w:tc>
        <w:tc>
          <w:tcPr>
            <w:tcW w:w="394"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2.450</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32415350" wp14:editId="0F25F01E">
                  <wp:extent cx="182880" cy="182880"/>
                  <wp:effectExtent l="0" t="0" r="0" b="0"/>
                  <wp:docPr id="1135477048" name="Graphic 1135477048"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2.456</w:t>
            </w:r>
          </w:p>
        </w:tc>
        <w:tc>
          <w:tcPr>
            <w:tcW w:w="415"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2.431</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3D797063" wp14:editId="76D9565C">
                  <wp:extent cx="182880" cy="182880"/>
                  <wp:effectExtent l="0" t="0" r="0" b="0"/>
                  <wp:docPr id="1644559669" name="Graphic 1644559669"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74EC9">
              <w:rPr>
                <w:color w:val="000000"/>
                <w:sz w:val="20"/>
                <w:szCs w:val="20"/>
              </w:rPr>
              <w:t>2.333</w:t>
            </w:r>
          </w:p>
        </w:tc>
        <w:tc>
          <w:tcPr>
            <w:tcW w:w="380" w:type="pct"/>
            <w:noWrap/>
            <w:hideMark/>
          </w:tcPr>
          <w:p w:rsidR="00982B41" w:rsidRPr="00652EDB"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52EDB">
              <w:rPr>
                <w:color w:val="000000"/>
                <w:sz w:val="20"/>
                <w:szCs w:val="20"/>
              </w:rPr>
              <w:t>2.591</w:t>
            </w:r>
          </w:p>
        </w:tc>
        <w:tc>
          <w:tcPr>
            <w:tcW w:w="363" w:type="pct"/>
            <w:noWrap/>
            <w:hideMark/>
          </w:tcPr>
          <w:p w:rsidR="00982B41" w:rsidRPr="00500E5E" w:rsidRDefault="00982B41" w:rsidP="00CE6C13">
            <w:pPr>
              <w:spacing w:line="240" w:lineRule="auto"/>
              <w:ind w:hanging="9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500E5E">
              <w:rPr>
                <w:noProof/>
              </w:rPr>
              <w:drawing>
                <wp:inline distT="0" distB="0" distL="0" distR="0" wp14:anchorId="0AD303CE" wp14:editId="5C45BD64">
                  <wp:extent cx="182880" cy="182880"/>
                  <wp:effectExtent l="0" t="0" r="0" b="0"/>
                  <wp:docPr id="1571274533" name="Graphic 157127453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r w:rsidR="00982B41" w:rsidRPr="00500E5E" w:rsidTr="002D34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rsidR="00982B41" w:rsidRPr="00500E5E" w:rsidRDefault="00982B41" w:rsidP="00CE6C13">
            <w:pPr>
              <w:spacing w:line="240" w:lineRule="auto"/>
              <w:ind w:hanging="90"/>
              <w:rPr>
                <w:color w:val="000000"/>
                <w:sz w:val="20"/>
                <w:szCs w:val="20"/>
              </w:rPr>
            </w:pPr>
            <w:r w:rsidRPr="00500E5E">
              <w:rPr>
                <w:color w:val="000000"/>
                <w:sz w:val="20"/>
                <w:szCs w:val="20"/>
              </w:rPr>
              <w:t>Domain 8</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2.839</w:t>
            </w:r>
          </w:p>
        </w:tc>
        <w:tc>
          <w:tcPr>
            <w:tcW w:w="372"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2.946</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7A7F9112" wp14:editId="0AED6763">
                  <wp:extent cx="182880" cy="182880"/>
                  <wp:effectExtent l="0" t="0" r="0" b="0"/>
                  <wp:docPr id="974230029" name="Graphic 974230029"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2.641</w:t>
            </w:r>
          </w:p>
        </w:tc>
        <w:tc>
          <w:tcPr>
            <w:tcW w:w="394"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2.694</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50A40094" wp14:editId="3EB70FC6">
                  <wp:extent cx="182880" cy="182880"/>
                  <wp:effectExtent l="0" t="0" r="0" b="0"/>
                  <wp:docPr id="2075613729" name="Graphic 2075613729"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2.465</w:t>
            </w:r>
          </w:p>
        </w:tc>
        <w:tc>
          <w:tcPr>
            <w:tcW w:w="415"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2.594</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0FE4E8E3" wp14:editId="5BC70AA7">
                  <wp:extent cx="182880" cy="182880"/>
                  <wp:effectExtent l="0" t="0" r="0" b="0"/>
                  <wp:docPr id="481764053" name="Graphic 48176405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374EC9">
              <w:rPr>
                <w:color w:val="000000"/>
                <w:sz w:val="20"/>
                <w:szCs w:val="20"/>
              </w:rPr>
              <w:t>2.385</w:t>
            </w:r>
          </w:p>
        </w:tc>
        <w:tc>
          <w:tcPr>
            <w:tcW w:w="380" w:type="pct"/>
            <w:noWrap/>
            <w:hideMark/>
          </w:tcPr>
          <w:p w:rsidR="00982B41" w:rsidRPr="00652EDB"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52EDB">
              <w:rPr>
                <w:color w:val="000000"/>
                <w:sz w:val="20"/>
                <w:szCs w:val="20"/>
              </w:rPr>
              <w:t>2.676</w:t>
            </w:r>
          </w:p>
        </w:tc>
        <w:tc>
          <w:tcPr>
            <w:tcW w:w="363" w:type="pct"/>
            <w:noWrap/>
            <w:hideMark/>
          </w:tcPr>
          <w:p w:rsidR="00982B41" w:rsidRPr="00500E5E" w:rsidRDefault="00982B41" w:rsidP="00CE6C13">
            <w:pPr>
              <w:spacing w:line="240" w:lineRule="auto"/>
              <w:ind w:hanging="9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500E5E">
              <w:rPr>
                <w:noProof/>
              </w:rPr>
              <w:drawing>
                <wp:inline distT="0" distB="0" distL="0" distR="0" wp14:anchorId="7DF09FBA" wp14:editId="132C9477">
                  <wp:extent cx="182880" cy="182880"/>
                  <wp:effectExtent l="0" t="0" r="0" b="0"/>
                  <wp:docPr id="1984898657" name="Graphic 198489865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r>
    </w:tbl>
    <w:p w:rsidR="00982B41" w:rsidRPr="00500E5E" w:rsidRDefault="00982B41" w:rsidP="00CE6C13">
      <w:pPr>
        <w:spacing w:line="240" w:lineRule="auto"/>
        <w:ind w:hanging="90"/>
        <w:rPr>
          <w:i/>
          <w:color w:val="000000" w:themeColor="text1"/>
          <w:sz w:val="22"/>
          <w:szCs w:val="22"/>
        </w:rPr>
      </w:pPr>
    </w:p>
    <w:p w:rsidR="00982B41" w:rsidRPr="00374EC9" w:rsidRDefault="00982B41" w:rsidP="00CE6C13">
      <w:pPr>
        <w:spacing w:line="240" w:lineRule="auto"/>
        <w:ind w:hanging="90"/>
        <w:rPr>
          <w:i/>
          <w:color w:val="000000" w:themeColor="text1"/>
          <w:sz w:val="22"/>
          <w:szCs w:val="22"/>
        </w:rPr>
      </w:pPr>
    </w:p>
    <w:p w:rsidR="00982B41" w:rsidRPr="00652EDB" w:rsidRDefault="00982B41" w:rsidP="00CE6C13">
      <w:pPr>
        <w:spacing w:line="240" w:lineRule="auto"/>
        <w:ind w:hanging="90"/>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Default="00982B41" w:rsidP="00982B41">
      <w:pPr>
        <w:rPr>
          <w:i/>
          <w:color w:val="000000" w:themeColor="text1"/>
          <w:sz w:val="22"/>
          <w:szCs w:val="22"/>
        </w:rPr>
      </w:pPr>
    </w:p>
    <w:p w:rsidR="00982B41" w:rsidRPr="0023610D" w:rsidRDefault="00982B41" w:rsidP="00982B41">
      <w:pPr>
        <w:rPr>
          <w:i/>
          <w:color w:val="000000" w:themeColor="text1"/>
          <w:sz w:val="22"/>
          <w:szCs w:val="22"/>
        </w:rPr>
      </w:pPr>
    </w:p>
    <w:p w:rsidR="00982B41" w:rsidRPr="0023610D" w:rsidRDefault="00982B41" w:rsidP="00982B41">
      <w:pPr>
        <w:rPr>
          <w:i/>
          <w:color w:val="000000" w:themeColor="text1"/>
          <w:sz w:val="22"/>
          <w:szCs w:val="22"/>
        </w:rPr>
      </w:pPr>
    </w:p>
    <w:p w:rsidR="00982B41" w:rsidRDefault="00982B41" w:rsidP="00982B41">
      <w:pPr>
        <w:rPr>
          <w:i/>
          <w:color w:val="000000" w:themeColor="text1"/>
          <w:sz w:val="22"/>
          <w:szCs w:val="22"/>
        </w:rPr>
      </w:pPr>
    </w:p>
    <w:p w:rsidR="00CE6C13" w:rsidRDefault="00CE6C13" w:rsidP="00982B41">
      <w:pPr>
        <w:rPr>
          <w:i/>
          <w:color w:val="000000" w:themeColor="text1"/>
          <w:sz w:val="22"/>
          <w:szCs w:val="22"/>
        </w:rPr>
      </w:pPr>
    </w:p>
    <w:p w:rsidR="00CE6C13" w:rsidRPr="00500E5E" w:rsidRDefault="00CE6C13" w:rsidP="00982B41">
      <w:pPr>
        <w:rPr>
          <w:i/>
          <w:color w:val="000000" w:themeColor="text1"/>
          <w:sz w:val="22"/>
          <w:szCs w:val="22"/>
        </w:rPr>
      </w:pPr>
    </w:p>
    <w:p w:rsidR="00982B41" w:rsidRPr="00500E5E" w:rsidRDefault="00982B41" w:rsidP="00982B41">
      <w:bookmarkStart w:id="114" w:name="_Toc532765112"/>
      <w:r w:rsidRPr="00500E5E">
        <w:t>Section 2.2 Allegheny County Health Department Performance by Domain Years of Experience</w:t>
      </w:r>
      <w:bookmarkEnd w:id="114"/>
      <w:r w:rsidRPr="00500E5E">
        <w:t xml:space="preserve"> </w:t>
      </w:r>
    </w:p>
    <w:p w:rsidR="00982B41" w:rsidRPr="00500E5E" w:rsidRDefault="00982B41" w:rsidP="00982B41">
      <w:pPr>
        <w:rPr>
          <w:b/>
          <w:color w:val="000000" w:themeColor="text1"/>
          <w:sz w:val="22"/>
          <w:szCs w:val="22"/>
        </w:rPr>
      </w:pPr>
    </w:p>
    <w:p w:rsidR="00982B41" w:rsidRPr="00500E5E" w:rsidRDefault="00982B41" w:rsidP="00982B41">
      <w:pPr>
        <w:jc w:val="center"/>
        <w:rPr>
          <w:b/>
          <w:bCs/>
          <w:color w:val="000000" w:themeColor="text1"/>
          <w:sz w:val="22"/>
          <w:szCs w:val="22"/>
        </w:rPr>
      </w:pPr>
      <w:r w:rsidRPr="00500E5E">
        <w:rPr>
          <w:b/>
          <w:bCs/>
          <w:color w:val="000000" w:themeColor="text1"/>
          <w:sz w:val="22"/>
          <w:szCs w:val="22"/>
        </w:rPr>
        <w:t>DOMAIN 1</w:t>
      </w:r>
    </w:p>
    <w:p w:rsidR="00982B41" w:rsidRPr="00500E5E" w:rsidRDefault="00982B41" w:rsidP="00982B41">
      <w:pPr>
        <w:rPr>
          <w:i/>
          <w:sz w:val="22"/>
          <w:szCs w:val="22"/>
        </w:rPr>
      </w:pPr>
    </w:p>
    <w:p w:rsidR="00982B41" w:rsidRPr="00500E5E" w:rsidRDefault="00982B41" w:rsidP="00CE6C13">
      <w:pPr>
        <w:ind w:firstLine="180"/>
        <w:rPr>
          <w:b/>
          <w:sz w:val="22"/>
          <w:szCs w:val="22"/>
        </w:rPr>
      </w:pPr>
      <w:r w:rsidRPr="00500E5E">
        <w:rPr>
          <w:sz w:val="22"/>
          <w:szCs w:val="22"/>
        </w:rPr>
        <w:t xml:space="preserve">Domain 1: Analytical/Assessment Skills </w:t>
      </w:r>
      <w:r w:rsidRPr="00500E5E">
        <w:rPr>
          <w:b/>
          <w:i/>
          <w:sz w:val="22"/>
          <w:szCs w:val="22"/>
        </w:rPr>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171"/>
      </w:tblGrid>
      <w:tr w:rsidR="00982B41" w:rsidRPr="00500E5E" w:rsidTr="00982B41">
        <w:trPr>
          <w:trHeight w:val="300"/>
        </w:trPr>
        <w:tc>
          <w:tcPr>
            <w:tcW w:w="0" w:type="auto"/>
          </w:tcPr>
          <w:p w:rsidR="00982B41" w:rsidRPr="00500E5E" w:rsidRDefault="00982B41" w:rsidP="00CE6C13">
            <w:pPr>
              <w:spacing w:line="240" w:lineRule="auto"/>
              <w:ind w:hanging="30"/>
              <w:jc w:val="center"/>
              <w:rPr>
                <w:b/>
                <w:sz w:val="22"/>
                <w:szCs w:val="22"/>
              </w:rPr>
            </w:pPr>
            <w:r w:rsidRPr="00500E5E">
              <w:rPr>
                <w:b/>
                <w:sz w:val="22"/>
                <w:szCs w:val="22"/>
              </w:rPr>
              <w:t>Reference</w:t>
            </w:r>
          </w:p>
        </w:tc>
        <w:tc>
          <w:tcPr>
            <w:tcW w:w="0" w:type="auto"/>
            <w:shd w:val="clear" w:color="auto" w:fill="auto"/>
            <w:noWrap/>
            <w:vAlign w:val="bottom"/>
            <w:hideMark/>
          </w:tcPr>
          <w:p w:rsidR="00982B41" w:rsidRPr="00500E5E" w:rsidRDefault="00982B41" w:rsidP="00CE6C13">
            <w:pPr>
              <w:spacing w:line="240" w:lineRule="auto"/>
              <w:ind w:hanging="30"/>
              <w:rPr>
                <w:b/>
                <w:sz w:val="22"/>
                <w:szCs w:val="22"/>
              </w:rPr>
            </w:pPr>
            <w:r w:rsidRPr="00500E5E">
              <w:rPr>
                <w:b/>
                <w:sz w:val="22"/>
                <w:szCs w:val="22"/>
              </w:rPr>
              <w:t xml:space="preserve">Question </w:t>
            </w:r>
          </w:p>
        </w:tc>
      </w:tr>
      <w:tr w:rsidR="00982B41" w:rsidRPr="00500E5E" w:rsidTr="00982B41">
        <w:trPr>
          <w:trHeight w:val="500"/>
        </w:trPr>
        <w:tc>
          <w:tcPr>
            <w:tcW w:w="0" w:type="auto"/>
            <w:vAlign w:val="center"/>
          </w:tcPr>
          <w:p w:rsidR="00982B41" w:rsidRPr="00500E5E" w:rsidRDefault="00982B41" w:rsidP="00CE6C13">
            <w:pPr>
              <w:spacing w:line="240" w:lineRule="auto"/>
              <w:ind w:hanging="30"/>
              <w:jc w:val="center"/>
              <w:rPr>
                <w:color w:val="000000"/>
                <w:sz w:val="22"/>
                <w:szCs w:val="22"/>
              </w:rPr>
            </w:pPr>
            <w:r w:rsidRPr="00500E5E">
              <w:rPr>
                <w:color w:val="000000"/>
                <w:sz w:val="22"/>
                <w:szCs w:val="22"/>
              </w:rPr>
              <w:lastRenderedPageBreak/>
              <w:t>1</w:t>
            </w:r>
          </w:p>
        </w:tc>
        <w:tc>
          <w:tcPr>
            <w:tcW w:w="0" w:type="auto"/>
            <w:shd w:val="clear" w:color="auto" w:fill="auto"/>
            <w:vAlign w:val="center"/>
            <w:hideMark/>
          </w:tcPr>
          <w:p w:rsidR="00982B41" w:rsidRPr="003D67D2" w:rsidRDefault="00982B41" w:rsidP="00CE6C13">
            <w:pPr>
              <w:spacing w:line="240" w:lineRule="auto"/>
              <w:ind w:hanging="30"/>
              <w:rPr>
                <w:color w:val="000000"/>
                <w:sz w:val="22"/>
                <w:szCs w:val="22"/>
              </w:rPr>
            </w:pPr>
            <w:r w:rsidRPr="00374EC9">
              <w:rPr>
                <w:color w:val="000000"/>
                <w:sz w:val="22"/>
                <w:szCs w:val="22"/>
              </w:rPr>
              <w:t>Describe a co</w:t>
            </w:r>
            <w:r w:rsidRPr="00652EDB">
              <w:rPr>
                <w:color w:val="000000"/>
                <w:sz w:val="22"/>
                <w:szCs w:val="22"/>
              </w:rPr>
              <w:t>mmunity's overall level of health and the factors that affect community health (e.g. quality, availability of health services, economic circumstances, environment)</w:t>
            </w:r>
          </w:p>
        </w:tc>
      </w:tr>
      <w:tr w:rsidR="00982B41" w:rsidRPr="00500E5E" w:rsidTr="00982B41">
        <w:trPr>
          <w:trHeight w:val="500"/>
        </w:trPr>
        <w:tc>
          <w:tcPr>
            <w:tcW w:w="0" w:type="auto"/>
            <w:vAlign w:val="center"/>
          </w:tcPr>
          <w:p w:rsidR="00982B41" w:rsidRPr="00500E5E" w:rsidRDefault="00982B41" w:rsidP="00CE6C13">
            <w:pPr>
              <w:spacing w:line="240" w:lineRule="auto"/>
              <w:ind w:hanging="30"/>
              <w:jc w:val="center"/>
              <w:rPr>
                <w:color w:val="000000"/>
                <w:sz w:val="22"/>
                <w:szCs w:val="22"/>
              </w:rPr>
            </w:pPr>
            <w:r w:rsidRPr="00500E5E">
              <w:rPr>
                <w:color w:val="000000"/>
                <w:sz w:val="22"/>
                <w:szCs w:val="22"/>
              </w:rPr>
              <w:t>2</w:t>
            </w:r>
          </w:p>
        </w:tc>
        <w:tc>
          <w:tcPr>
            <w:tcW w:w="0" w:type="auto"/>
            <w:shd w:val="clear" w:color="auto" w:fill="auto"/>
            <w:vAlign w:val="center"/>
            <w:hideMark/>
          </w:tcPr>
          <w:p w:rsidR="00982B41" w:rsidRPr="00652EDB" w:rsidRDefault="00982B41" w:rsidP="00CE6C13">
            <w:pPr>
              <w:spacing w:line="240" w:lineRule="auto"/>
              <w:ind w:hanging="30"/>
              <w:rPr>
                <w:color w:val="000000"/>
                <w:sz w:val="22"/>
                <w:szCs w:val="22"/>
              </w:rPr>
            </w:pPr>
            <w:r w:rsidRPr="00374EC9">
              <w:rPr>
                <w:color w:val="000000"/>
                <w:sz w:val="22"/>
                <w:szCs w:val="22"/>
              </w:rPr>
              <w:t>Identify sources of reliable public health data and information</w:t>
            </w:r>
          </w:p>
        </w:tc>
      </w:tr>
      <w:tr w:rsidR="00982B41" w:rsidRPr="00500E5E" w:rsidTr="00982B41">
        <w:trPr>
          <w:trHeight w:val="500"/>
        </w:trPr>
        <w:tc>
          <w:tcPr>
            <w:tcW w:w="0" w:type="auto"/>
            <w:vAlign w:val="center"/>
          </w:tcPr>
          <w:p w:rsidR="00982B41" w:rsidRPr="00500E5E" w:rsidRDefault="00982B41" w:rsidP="00CE6C13">
            <w:pPr>
              <w:spacing w:line="240" w:lineRule="auto"/>
              <w:ind w:hanging="30"/>
              <w:jc w:val="center"/>
              <w:rPr>
                <w:color w:val="000000"/>
                <w:sz w:val="22"/>
                <w:szCs w:val="22"/>
              </w:rPr>
            </w:pPr>
            <w:r w:rsidRPr="00500E5E">
              <w:rPr>
                <w:color w:val="000000"/>
                <w:sz w:val="22"/>
                <w:szCs w:val="22"/>
              </w:rPr>
              <w:t>3</w:t>
            </w:r>
          </w:p>
        </w:tc>
        <w:tc>
          <w:tcPr>
            <w:tcW w:w="0" w:type="auto"/>
            <w:shd w:val="clear" w:color="auto" w:fill="auto"/>
            <w:vAlign w:val="center"/>
            <w:hideMark/>
          </w:tcPr>
          <w:p w:rsidR="00982B41" w:rsidRPr="00652EDB" w:rsidRDefault="00982B41" w:rsidP="00CE6C13">
            <w:pPr>
              <w:spacing w:line="240" w:lineRule="auto"/>
              <w:ind w:hanging="30"/>
              <w:rPr>
                <w:color w:val="000000"/>
                <w:sz w:val="22"/>
                <w:szCs w:val="22"/>
              </w:rPr>
            </w:pPr>
            <w:r w:rsidRPr="00374EC9">
              <w:rPr>
                <w:color w:val="000000"/>
                <w:sz w:val="22"/>
                <w:szCs w:val="22"/>
              </w:rPr>
              <w:t>Use information techno</w:t>
            </w:r>
            <w:r w:rsidRPr="00652EDB">
              <w:rPr>
                <w:color w:val="000000"/>
                <w:sz w:val="22"/>
                <w:szCs w:val="22"/>
              </w:rPr>
              <w:t xml:space="preserve">logy (e.g. computers, </w:t>
            </w:r>
            <w:proofErr w:type="gramStart"/>
            <w:r w:rsidRPr="00652EDB">
              <w:rPr>
                <w:color w:val="000000"/>
                <w:sz w:val="22"/>
                <w:szCs w:val="22"/>
              </w:rPr>
              <w:t>data bases</w:t>
            </w:r>
            <w:proofErr w:type="gramEnd"/>
            <w:r w:rsidRPr="00652EDB">
              <w:rPr>
                <w:color w:val="000000"/>
                <w:sz w:val="22"/>
                <w:szCs w:val="22"/>
              </w:rPr>
              <w:t xml:space="preserve">) and other appropriate tools to collect, store, and use data and information. </w:t>
            </w:r>
          </w:p>
        </w:tc>
      </w:tr>
      <w:tr w:rsidR="00982B41" w:rsidRPr="00500E5E" w:rsidTr="00982B41">
        <w:trPr>
          <w:trHeight w:val="500"/>
        </w:trPr>
        <w:tc>
          <w:tcPr>
            <w:tcW w:w="0" w:type="auto"/>
            <w:vAlign w:val="center"/>
          </w:tcPr>
          <w:p w:rsidR="00982B41" w:rsidRPr="00500E5E" w:rsidRDefault="00982B41" w:rsidP="00CE6C13">
            <w:pPr>
              <w:spacing w:line="240" w:lineRule="auto"/>
              <w:ind w:hanging="30"/>
              <w:jc w:val="center"/>
              <w:rPr>
                <w:color w:val="000000"/>
                <w:sz w:val="22"/>
                <w:szCs w:val="22"/>
              </w:rPr>
            </w:pPr>
            <w:r w:rsidRPr="00500E5E">
              <w:rPr>
                <w:color w:val="000000"/>
                <w:sz w:val="22"/>
                <w:szCs w:val="22"/>
              </w:rPr>
              <w:t>4</w:t>
            </w:r>
          </w:p>
        </w:tc>
        <w:tc>
          <w:tcPr>
            <w:tcW w:w="0" w:type="auto"/>
            <w:shd w:val="clear" w:color="auto" w:fill="auto"/>
            <w:vAlign w:val="center"/>
            <w:hideMark/>
          </w:tcPr>
          <w:p w:rsidR="00982B41" w:rsidRPr="00652EDB" w:rsidRDefault="00982B41" w:rsidP="00CE6C13">
            <w:pPr>
              <w:spacing w:line="240" w:lineRule="auto"/>
              <w:ind w:hanging="30"/>
              <w:rPr>
                <w:color w:val="000000"/>
                <w:sz w:val="22"/>
                <w:szCs w:val="22"/>
              </w:rPr>
            </w:pPr>
            <w:r w:rsidRPr="00374EC9">
              <w:rPr>
                <w:color w:val="000000"/>
                <w:sz w:val="22"/>
                <w:szCs w:val="22"/>
              </w:rPr>
              <w:t xml:space="preserve">Describe the use of data that measure public health conditions. </w:t>
            </w:r>
          </w:p>
        </w:tc>
      </w:tr>
      <w:tr w:rsidR="00982B41" w:rsidRPr="00500E5E" w:rsidTr="00982B41">
        <w:trPr>
          <w:trHeight w:val="500"/>
        </w:trPr>
        <w:tc>
          <w:tcPr>
            <w:tcW w:w="0" w:type="auto"/>
            <w:vAlign w:val="center"/>
          </w:tcPr>
          <w:p w:rsidR="00982B41" w:rsidRPr="00500E5E" w:rsidRDefault="00982B41" w:rsidP="00CE6C13">
            <w:pPr>
              <w:spacing w:line="240" w:lineRule="auto"/>
              <w:ind w:hanging="30"/>
              <w:jc w:val="center"/>
              <w:rPr>
                <w:color w:val="000000"/>
                <w:sz w:val="22"/>
                <w:szCs w:val="22"/>
              </w:rPr>
            </w:pPr>
            <w:r w:rsidRPr="00500E5E">
              <w:rPr>
                <w:color w:val="000000"/>
                <w:sz w:val="22"/>
                <w:szCs w:val="22"/>
              </w:rPr>
              <w:t>5</w:t>
            </w:r>
          </w:p>
        </w:tc>
        <w:tc>
          <w:tcPr>
            <w:tcW w:w="0" w:type="auto"/>
            <w:shd w:val="clear" w:color="auto" w:fill="auto"/>
            <w:vAlign w:val="center"/>
            <w:hideMark/>
          </w:tcPr>
          <w:p w:rsidR="00982B41" w:rsidRPr="00652EDB" w:rsidRDefault="00982B41" w:rsidP="00CE6C13">
            <w:pPr>
              <w:spacing w:line="240" w:lineRule="auto"/>
              <w:ind w:hanging="30"/>
              <w:rPr>
                <w:color w:val="000000"/>
                <w:sz w:val="22"/>
                <w:szCs w:val="22"/>
              </w:rPr>
            </w:pPr>
            <w:r w:rsidRPr="00374EC9">
              <w:rPr>
                <w:color w:val="000000"/>
                <w:sz w:val="22"/>
                <w:szCs w:val="22"/>
              </w:rPr>
              <w:t xml:space="preserve">Collect, use, and share data and information in an </w:t>
            </w:r>
            <w:r w:rsidRPr="00652EDB">
              <w:rPr>
                <w:color w:val="000000"/>
                <w:sz w:val="22"/>
                <w:szCs w:val="22"/>
              </w:rPr>
              <w:t xml:space="preserve">ethical manner. </w:t>
            </w:r>
          </w:p>
        </w:tc>
      </w:tr>
    </w:tbl>
    <w:p w:rsidR="00982B41" w:rsidRPr="00500E5E" w:rsidRDefault="00982B41" w:rsidP="00982B41">
      <w:pPr>
        <w:rPr>
          <w:sz w:val="22"/>
          <w:szCs w:val="22"/>
        </w:rPr>
      </w:pPr>
    </w:p>
    <w:p w:rsidR="00982B41" w:rsidRPr="00652EDB" w:rsidRDefault="00982B41" w:rsidP="00CE6C13">
      <w:pPr>
        <w:ind w:firstLine="0"/>
        <w:rPr>
          <w:b/>
          <w:i/>
          <w:sz w:val="22"/>
          <w:szCs w:val="22"/>
        </w:rPr>
      </w:pPr>
      <w:r w:rsidRPr="00374EC9">
        <w:rPr>
          <w:sz w:val="22"/>
          <w:szCs w:val="22"/>
        </w:rPr>
        <w:t>Dom</w:t>
      </w:r>
      <w:r w:rsidRPr="00652EDB">
        <w:rPr>
          <w:sz w:val="22"/>
          <w:szCs w:val="22"/>
        </w:rPr>
        <w:t xml:space="preserve">ain 1: Analytical/Assessment Skills </w:t>
      </w:r>
      <w:r w:rsidRPr="00652EDB">
        <w:rPr>
          <w:b/>
          <w:i/>
          <w:sz w:val="22"/>
          <w:szCs w:val="22"/>
        </w:rPr>
        <w:t xml:space="preserve">Results </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70"/>
        <w:gridCol w:w="669"/>
        <w:gridCol w:w="640"/>
        <w:gridCol w:w="754"/>
        <w:gridCol w:w="754"/>
        <w:gridCol w:w="640"/>
        <w:gridCol w:w="840"/>
        <w:gridCol w:w="840"/>
        <w:gridCol w:w="640"/>
        <w:gridCol w:w="709"/>
        <w:gridCol w:w="709"/>
        <w:gridCol w:w="640"/>
      </w:tblGrid>
      <w:tr w:rsidR="00982B41" w:rsidRPr="00500E5E" w:rsidTr="00CE6C13">
        <w:trPr>
          <w:trHeight w:val="380"/>
        </w:trPr>
        <w:tc>
          <w:tcPr>
            <w:tcW w:w="765" w:type="dxa"/>
            <w:tcBorders>
              <w:top w:val="nil"/>
              <w:left w:val="nil"/>
              <w:bottom w:val="nil"/>
              <w:right w:val="nil"/>
            </w:tcBorders>
            <w:shd w:val="clear" w:color="auto" w:fill="auto"/>
            <w:noWrap/>
            <w:vAlign w:val="bottom"/>
            <w:hideMark/>
          </w:tcPr>
          <w:p w:rsidR="00982B41" w:rsidRPr="00B01521" w:rsidRDefault="00982B41" w:rsidP="00CE6C13">
            <w:pPr>
              <w:spacing w:line="240" w:lineRule="auto"/>
              <w:ind w:hanging="90"/>
              <w:jc w:val="center"/>
              <w:rPr>
                <w:sz w:val="22"/>
                <w:szCs w:val="22"/>
              </w:rPr>
            </w:pPr>
          </w:p>
        </w:tc>
        <w:tc>
          <w:tcPr>
            <w:tcW w:w="0" w:type="auto"/>
            <w:tcBorders>
              <w:top w:val="nil"/>
              <w:left w:val="nil"/>
              <w:bottom w:val="nil"/>
              <w:right w:val="nil"/>
            </w:tcBorders>
            <w:shd w:val="clear" w:color="auto" w:fill="auto"/>
            <w:noWrap/>
            <w:vAlign w:val="bottom"/>
            <w:hideMark/>
          </w:tcPr>
          <w:p w:rsidR="00982B41" w:rsidRPr="0023610D" w:rsidRDefault="00982B41" w:rsidP="00CE6C13">
            <w:pPr>
              <w:spacing w:line="240" w:lineRule="auto"/>
              <w:ind w:hanging="90"/>
              <w:jc w:val="center"/>
              <w:rPr>
                <w:color w:val="000000"/>
                <w:sz w:val="22"/>
                <w:szCs w:val="22"/>
              </w:rPr>
            </w:pPr>
            <w:r w:rsidRPr="00F31FEB">
              <w:rPr>
                <w:color w:val="000000"/>
                <w:sz w:val="22"/>
                <w:szCs w:val="22"/>
              </w:rPr>
              <w:t>2014</w:t>
            </w: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CE6C13">
            <w:pPr>
              <w:spacing w:line="240" w:lineRule="auto"/>
              <w:ind w:hanging="90"/>
              <w:jc w:val="center"/>
              <w:rPr>
                <w:color w:val="000000"/>
                <w:sz w:val="22"/>
                <w:szCs w:val="22"/>
              </w:rPr>
            </w:pP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CE6C13">
            <w:pPr>
              <w:spacing w:line="240" w:lineRule="auto"/>
              <w:ind w:hanging="90"/>
              <w:jc w:val="center"/>
              <w:rPr>
                <w:color w:val="000000"/>
                <w:sz w:val="22"/>
                <w:szCs w:val="22"/>
              </w:rPr>
            </w:pP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p>
        </w:tc>
      </w:tr>
      <w:tr w:rsidR="00982B41" w:rsidRPr="00500E5E" w:rsidTr="00CE6C13">
        <w:trPr>
          <w:trHeight w:val="300"/>
        </w:trPr>
        <w:tc>
          <w:tcPr>
            <w:tcW w:w="765" w:type="dxa"/>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sz w:val="22"/>
                <w:szCs w:val="22"/>
              </w:rPr>
            </w:pPr>
            <w:r w:rsidRPr="00500E5E">
              <w:rPr>
                <w:sz w:val="22"/>
                <w:szCs w:val="22"/>
              </w:rPr>
              <w:t>Question</w:t>
            </w:r>
          </w:p>
        </w:tc>
        <w:tc>
          <w:tcPr>
            <w:tcW w:w="0" w:type="auto"/>
            <w:tcBorders>
              <w:top w:val="nil"/>
              <w:left w:val="nil"/>
              <w:bottom w:val="single" w:sz="4" w:space="0" w:color="auto"/>
              <w:right w:val="nil"/>
            </w:tcBorders>
            <w:shd w:val="clear" w:color="auto" w:fill="auto"/>
            <w:noWrap/>
            <w:vAlign w:val="bottom"/>
            <w:hideMark/>
          </w:tcPr>
          <w:p w:rsidR="00982B41" w:rsidRPr="00652EDB" w:rsidRDefault="00982B41" w:rsidP="00CE6C13">
            <w:pPr>
              <w:spacing w:line="240" w:lineRule="auto"/>
              <w:ind w:hanging="90"/>
              <w:rPr>
                <w:b/>
                <w:bCs/>
                <w:i/>
                <w:iCs/>
                <w:color w:val="000000"/>
                <w:sz w:val="22"/>
                <w:szCs w:val="22"/>
              </w:rPr>
            </w:pPr>
            <w:r w:rsidRPr="00374EC9">
              <w:rPr>
                <w:b/>
                <w:bCs/>
                <w:i/>
                <w:iCs/>
                <w:color w:val="000000"/>
                <w:sz w:val="22"/>
                <w:szCs w:val="22"/>
              </w:rPr>
              <w:t>0-5yrs</w:t>
            </w:r>
          </w:p>
        </w:tc>
        <w:tc>
          <w:tcPr>
            <w:tcW w:w="0" w:type="auto"/>
            <w:tcBorders>
              <w:top w:val="nil"/>
              <w:left w:val="nil"/>
              <w:bottom w:val="single" w:sz="4" w:space="0" w:color="auto"/>
              <w:right w:val="nil"/>
            </w:tcBorders>
            <w:shd w:val="clear" w:color="auto" w:fill="auto"/>
            <w:noWrap/>
            <w:vAlign w:val="bottom"/>
            <w:hideMark/>
          </w:tcPr>
          <w:p w:rsidR="00982B41" w:rsidRPr="00652EDB" w:rsidRDefault="00982B41" w:rsidP="00CE6C13">
            <w:pPr>
              <w:spacing w:line="240" w:lineRule="auto"/>
              <w:ind w:hanging="90"/>
              <w:rPr>
                <w:b/>
                <w:bCs/>
                <w:i/>
                <w:iCs/>
                <w:color w:val="000000"/>
                <w:sz w:val="22"/>
                <w:szCs w:val="22"/>
              </w:rPr>
            </w:pPr>
            <w:r w:rsidRPr="00652EDB">
              <w:rPr>
                <w:b/>
                <w:bCs/>
                <w:i/>
                <w:iCs/>
                <w:color w:val="000000"/>
                <w:sz w:val="22"/>
                <w:szCs w:val="22"/>
              </w:rPr>
              <w:t>0-5yrs</w:t>
            </w:r>
          </w:p>
        </w:tc>
        <w:tc>
          <w:tcPr>
            <w:tcW w:w="0" w:type="auto"/>
            <w:tcBorders>
              <w:top w:val="nil"/>
              <w:left w:val="nil"/>
              <w:bottom w:val="single" w:sz="4" w:space="0" w:color="auto"/>
              <w:right w:val="nil"/>
            </w:tcBorders>
            <w:shd w:val="clear" w:color="auto" w:fill="auto"/>
            <w:noWrap/>
            <w:vAlign w:val="bottom"/>
            <w:hideMark/>
          </w:tcPr>
          <w:p w:rsidR="00982B41" w:rsidRPr="00B01521" w:rsidRDefault="00982B41" w:rsidP="00CE6C13">
            <w:pPr>
              <w:spacing w:line="240" w:lineRule="auto"/>
              <w:ind w:hanging="90"/>
              <w:rPr>
                <w:b/>
                <w:bCs/>
                <w:i/>
                <w:iCs/>
                <w:color w:val="000000"/>
                <w:sz w:val="22"/>
                <w:szCs w:val="22"/>
              </w:rPr>
            </w:pPr>
            <w:r w:rsidRPr="003D67D2">
              <w:rPr>
                <w:color w:val="000000"/>
                <w:sz w:val="22"/>
                <w:szCs w:val="22"/>
              </w:rPr>
              <w:t>Trend</w:t>
            </w:r>
          </w:p>
        </w:tc>
        <w:tc>
          <w:tcPr>
            <w:tcW w:w="0" w:type="auto"/>
            <w:tcBorders>
              <w:top w:val="nil"/>
              <w:left w:val="nil"/>
              <w:bottom w:val="single" w:sz="4" w:space="0" w:color="auto"/>
              <w:right w:val="nil"/>
            </w:tcBorders>
            <w:shd w:val="clear" w:color="auto" w:fill="auto"/>
            <w:noWrap/>
            <w:vAlign w:val="bottom"/>
            <w:hideMark/>
          </w:tcPr>
          <w:p w:rsidR="00982B41" w:rsidRPr="0023610D" w:rsidRDefault="00982B41" w:rsidP="00CE6C13">
            <w:pPr>
              <w:spacing w:line="240" w:lineRule="auto"/>
              <w:ind w:hanging="90"/>
              <w:rPr>
                <w:b/>
                <w:bCs/>
                <w:i/>
                <w:iCs/>
                <w:color w:val="000000"/>
                <w:sz w:val="22"/>
                <w:szCs w:val="22"/>
              </w:rPr>
            </w:pPr>
            <w:r w:rsidRPr="00F31FEB">
              <w:rPr>
                <w:b/>
                <w:bCs/>
                <w:i/>
                <w:iCs/>
                <w:color w:val="000000"/>
                <w:sz w:val="22"/>
                <w:szCs w:val="22"/>
              </w:rPr>
              <w:t>6-10yrs</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b/>
                <w:bCs/>
                <w:i/>
                <w:iCs/>
                <w:color w:val="000000"/>
                <w:sz w:val="22"/>
                <w:szCs w:val="22"/>
              </w:rPr>
              <w:t>6-10yrs</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color w:val="000000"/>
                <w:sz w:val="22"/>
                <w:szCs w:val="22"/>
              </w:rPr>
              <w:t>Trend</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b/>
                <w:bCs/>
                <w:i/>
                <w:iCs/>
                <w:color w:val="000000"/>
                <w:sz w:val="22"/>
                <w:szCs w:val="22"/>
              </w:rPr>
              <w:t>10-20yrs</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b/>
                <w:bCs/>
                <w:i/>
                <w:iCs/>
                <w:color w:val="000000"/>
                <w:sz w:val="22"/>
                <w:szCs w:val="22"/>
              </w:rPr>
              <w:t>10-20yrs</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color w:val="000000"/>
                <w:sz w:val="22"/>
                <w:szCs w:val="22"/>
              </w:rPr>
              <w:t>Trend</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b/>
                <w:bCs/>
                <w:i/>
                <w:iCs/>
                <w:color w:val="000000"/>
                <w:sz w:val="22"/>
                <w:szCs w:val="22"/>
              </w:rPr>
              <w:t>20+yrs</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b/>
                <w:bCs/>
                <w:i/>
                <w:iCs/>
                <w:color w:val="000000"/>
                <w:sz w:val="22"/>
                <w:szCs w:val="22"/>
              </w:rPr>
              <w:t>20+yrs</w:t>
            </w:r>
          </w:p>
        </w:tc>
        <w:tc>
          <w:tcPr>
            <w:tcW w:w="0" w:type="auto"/>
            <w:tcBorders>
              <w:top w:val="nil"/>
              <w:left w:val="nil"/>
              <w:bottom w:val="single" w:sz="4" w:space="0" w:color="auto"/>
              <w:right w:val="nil"/>
            </w:tcBorders>
            <w:shd w:val="clear" w:color="auto" w:fill="auto"/>
            <w:noWrap/>
            <w:vAlign w:val="bottom"/>
            <w:hideMark/>
          </w:tcPr>
          <w:p w:rsidR="00982B41" w:rsidRPr="00500E5E" w:rsidRDefault="00982B41" w:rsidP="00CE6C13">
            <w:pPr>
              <w:spacing w:line="240" w:lineRule="auto"/>
              <w:ind w:hanging="90"/>
              <w:rPr>
                <w:b/>
                <w:bCs/>
                <w:i/>
                <w:iCs/>
                <w:color w:val="000000"/>
                <w:sz w:val="22"/>
                <w:szCs w:val="22"/>
              </w:rPr>
            </w:pPr>
            <w:r w:rsidRPr="00500E5E">
              <w:rPr>
                <w:color w:val="000000"/>
                <w:sz w:val="22"/>
                <w:szCs w:val="22"/>
              </w:rPr>
              <w:t>Trend</w:t>
            </w:r>
          </w:p>
        </w:tc>
      </w:tr>
      <w:tr w:rsidR="00982B41" w:rsidRPr="00500E5E" w:rsidTr="00CE6C13">
        <w:trPr>
          <w:trHeight w:val="500"/>
        </w:trPr>
        <w:tc>
          <w:tcPr>
            <w:tcW w:w="765" w:type="dxa"/>
            <w:tcBorders>
              <w:top w:val="single" w:sz="4" w:space="0" w:color="auto"/>
            </w:tcBorders>
            <w:shd w:val="clear" w:color="auto" w:fill="auto"/>
            <w:vAlign w:val="center"/>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1</w:t>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2.444</w:t>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2.716</w:t>
            </w:r>
          </w:p>
        </w:tc>
        <w:tc>
          <w:tcPr>
            <w:tcW w:w="0" w:type="auto"/>
            <w:tcBorders>
              <w:top w:val="single" w:sz="4" w:space="0" w:color="auto"/>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3048504E" wp14:editId="613D8737">
                  <wp:extent cx="274320" cy="274320"/>
                  <wp:effectExtent l="0" t="0" r="0" b="5080"/>
                  <wp:docPr id="55" name="Graphic 5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2.478</w:t>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2.525</w:t>
            </w:r>
          </w:p>
        </w:tc>
        <w:tc>
          <w:tcPr>
            <w:tcW w:w="0" w:type="auto"/>
            <w:tcBorders>
              <w:top w:val="single" w:sz="4" w:space="0" w:color="auto"/>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107942BE" wp14:editId="17022CDF">
                  <wp:extent cx="274320" cy="274320"/>
                  <wp:effectExtent l="0" t="0" r="0" b="5080"/>
                  <wp:docPr id="64" name="Graphic 6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2.276</w:t>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2.521</w:t>
            </w:r>
          </w:p>
        </w:tc>
        <w:tc>
          <w:tcPr>
            <w:tcW w:w="0" w:type="auto"/>
            <w:tcBorders>
              <w:top w:val="single" w:sz="4" w:space="0" w:color="auto"/>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4980232E" wp14:editId="53D27014">
                  <wp:extent cx="274320" cy="274320"/>
                  <wp:effectExtent l="0" t="0" r="0" b="5080"/>
                  <wp:docPr id="65" name="Graphic 6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2.333</w:t>
            </w:r>
          </w:p>
        </w:tc>
        <w:tc>
          <w:tcPr>
            <w:tcW w:w="0" w:type="auto"/>
            <w:tcBorders>
              <w:top w:val="single" w:sz="4" w:space="0" w:color="auto"/>
            </w:tcBorders>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2.469</w:t>
            </w:r>
          </w:p>
        </w:tc>
        <w:tc>
          <w:tcPr>
            <w:tcW w:w="0" w:type="auto"/>
            <w:tcBorders>
              <w:top w:val="single" w:sz="4" w:space="0" w:color="auto"/>
            </w:tcBorders>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4B229D56" wp14:editId="09FABF91">
                  <wp:extent cx="274320" cy="274320"/>
                  <wp:effectExtent l="0" t="0" r="0" b="5080"/>
                  <wp:docPr id="70" name="Graphic 7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CE6C13">
        <w:trPr>
          <w:trHeight w:val="500"/>
        </w:trPr>
        <w:tc>
          <w:tcPr>
            <w:tcW w:w="765" w:type="dxa"/>
            <w:shd w:val="clear" w:color="auto" w:fill="auto"/>
            <w:vAlign w:val="center"/>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2</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2.556</w:t>
            </w:r>
          </w:p>
        </w:tc>
        <w:tc>
          <w:tcPr>
            <w:tcW w:w="0" w:type="auto"/>
            <w:shd w:val="clear" w:color="auto" w:fill="auto"/>
            <w:noWrap/>
            <w:vAlign w:val="bottom"/>
            <w:hideMark/>
          </w:tcPr>
          <w:p w:rsidR="00982B41" w:rsidRPr="003D67D2" w:rsidRDefault="00982B41" w:rsidP="00CE6C13">
            <w:pPr>
              <w:spacing w:line="240" w:lineRule="auto"/>
              <w:ind w:hanging="90"/>
              <w:jc w:val="right"/>
              <w:rPr>
                <w:color w:val="000000"/>
                <w:sz w:val="22"/>
                <w:szCs w:val="22"/>
              </w:rPr>
            </w:pPr>
            <w:r w:rsidRPr="00652EDB">
              <w:rPr>
                <w:color w:val="000000"/>
                <w:sz w:val="22"/>
                <w:szCs w:val="22"/>
              </w:rPr>
              <w:t>2.763</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7393D08D" wp14:editId="08B497E1">
                  <wp:extent cx="274320" cy="274320"/>
                  <wp:effectExtent l="0" t="0" r="0" b="5080"/>
                  <wp:docPr id="56" name="Graphic 5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2.362</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2.650</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13334086" wp14:editId="303F077B">
                  <wp:extent cx="274320" cy="274320"/>
                  <wp:effectExtent l="0" t="0" r="0" b="5080"/>
                  <wp:docPr id="63" name="Graphic 6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2.362</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2.500</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7D0ED95D" wp14:editId="3DB5C344">
                  <wp:extent cx="274320" cy="274320"/>
                  <wp:effectExtent l="0" t="0" r="0" b="5080"/>
                  <wp:docPr id="66" name="Graphic 6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2.333</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2.531</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0110D290" wp14:editId="7D6A7D08">
                  <wp:extent cx="274320" cy="274320"/>
                  <wp:effectExtent l="0" t="0" r="0" b="5080"/>
                  <wp:docPr id="71" name="Graphic 7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CE6C13">
        <w:trPr>
          <w:trHeight w:val="500"/>
        </w:trPr>
        <w:tc>
          <w:tcPr>
            <w:tcW w:w="765" w:type="dxa"/>
            <w:shd w:val="clear" w:color="auto" w:fill="auto"/>
            <w:vAlign w:val="center"/>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3</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3.000</w:t>
            </w:r>
          </w:p>
        </w:tc>
        <w:tc>
          <w:tcPr>
            <w:tcW w:w="0" w:type="auto"/>
            <w:shd w:val="clear" w:color="auto" w:fill="auto"/>
            <w:noWrap/>
            <w:vAlign w:val="bottom"/>
            <w:hideMark/>
          </w:tcPr>
          <w:p w:rsidR="00982B41" w:rsidRPr="003D67D2" w:rsidRDefault="00982B41" w:rsidP="00CE6C13">
            <w:pPr>
              <w:spacing w:line="240" w:lineRule="auto"/>
              <w:ind w:hanging="90"/>
              <w:jc w:val="right"/>
              <w:rPr>
                <w:color w:val="000000"/>
                <w:sz w:val="22"/>
                <w:szCs w:val="22"/>
              </w:rPr>
            </w:pPr>
            <w:r w:rsidRPr="00652EDB">
              <w:rPr>
                <w:color w:val="000000"/>
                <w:sz w:val="22"/>
                <w:szCs w:val="22"/>
              </w:rPr>
              <w:t>3.142</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794B87E0" wp14:editId="61A89E60">
                  <wp:extent cx="274320" cy="274320"/>
                  <wp:effectExtent l="0" t="0" r="0" b="5080"/>
                  <wp:docPr id="57" name="Graphic 5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2.826</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2.975</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1CD0A869" wp14:editId="0BD98E54">
                  <wp:extent cx="274320" cy="274320"/>
                  <wp:effectExtent l="0" t="0" r="0" b="5080"/>
                  <wp:docPr id="62" name="Graphic 6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2.638</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2.771</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3435D940" wp14:editId="10DC3096">
                  <wp:extent cx="274320" cy="274320"/>
                  <wp:effectExtent l="0" t="0" r="0" b="5080"/>
                  <wp:docPr id="67" name="Graphic 6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2.744</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2.813</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6A40B724" wp14:editId="4FBED950">
                  <wp:extent cx="274320" cy="274320"/>
                  <wp:effectExtent l="0" t="0" r="0" b="5080"/>
                  <wp:docPr id="72" name="Graphic 7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CE6C13">
        <w:trPr>
          <w:trHeight w:val="500"/>
        </w:trPr>
        <w:tc>
          <w:tcPr>
            <w:tcW w:w="765" w:type="dxa"/>
            <w:shd w:val="clear" w:color="auto" w:fill="auto"/>
            <w:vAlign w:val="center"/>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4</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2.355</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2.611</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67A3A7DA" wp14:editId="0C6B5594">
                  <wp:extent cx="274320" cy="274320"/>
                  <wp:effectExtent l="0" t="0" r="0" b="5080"/>
                  <wp:docPr id="58" name="Graphic 5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2.333</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2.525</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0CBEBA27" wp14:editId="0BF8242A">
                  <wp:extent cx="274320" cy="274320"/>
                  <wp:effectExtent l="0" t="0" r="0" b="5080"/>
                  <wp:docPr id="61" name="Graphic 6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2.190</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2.146</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rPr>
              <w:drawing>
                <wp:inline distT="0" distB="0" distL="0" distR="0" wp14:anchorId="4990295D" wp14:editId="3A8FA0EA">
                  <wp:extent cx="274320" cy="274320"/>
                  <wp:effectExtent l="0" t="0" r="5080" b="5080"/>
                  <wp:docPr id="1796254549" name="Graphic 1796254549"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2.192</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2.469</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331CF977" wp14:editId="799B1681">
                  <wp:extent cx="274320" cy="274320"/>
                  <wp:effectExtent l="0" t="0" r="0" b="5080"/>
                  <wp:docPr id="73" name="Graphic 7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CE6C13">
        <w:trPr>
          <w:trHeight w:val="500"/>
        </w:trPr>
        <w:tc>
          <w:tcPr>
            <w:tcW w:w="765" w:type="dxa"/>
            <w:shd w:val="clear" w:color="auto" w:fill="auto"/>
            <w:vAlign w:val="center"/>
            <w:hideMark/>
          </w:tcPr>
          <w:p w:rsidR="00982B41" w:rsidRPr="00500E5E" w:rsidRDefault="00982B41" w:rsidP="00CE6C13">
            <w:pPr>
              <w:spacing w:line="240" w:lineRule="auto"/>
              <w:ind w:hanging="90"/>
              <w:jc w:val="center"/>
              <w:rPr>
                <w:color w:val="000000"/>
                <w:sz w:val="22"/>
                <w:szCs w:val="22"/>
              </w:rPr>
            </w:pPr>
            <w:r w:rsidRPr="00500E5E">
              <w:rPr>
                <w:color w:val="000000"/>
                <w:sz w:val="22"/>
                <w:szCs w:val="22"/>
              </w:rPr>
              <w:t>5</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2.944</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3.226</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4DBB4F9E" wp14:editId="25EA4AE0">
                  <wp:extent cx="274320" cy="274320"/>
                  <wp:effectExtent l="0" t="0" r="0" b="5080"/>
                  <wp:docPr id="59" name="Graphic 5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2.725</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2.875</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28472B20" wp14:editId="4D4E237F">
                  <wp:extent cx="274320" cy="274320"/>
                  <wp:effectExtent l="0" t="0" r="0" b="5080"/>
                  <wp:docPr id="60" name="Graphic 6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2.517</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2.750</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49B493CE" wp14:editId="2F97296B">
                  <wp:extent cx="274320" cy="274320"/>
                  <wp:effectExtent l="0" t="0" r="0" b="5080"/>
                  <wp:docPr id="69" name="Graphic 6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374EC9">
              <w:rPr>
                <w:color w:val="000000"/>
                <w:sz w:val="22"/>
                <w:szCs w:val="22"/>
              </w:rPr>
              <w:t>2.615</w:t>
            </w:r>
          </w:p>
        </w:tc>
        <w:tc>
          <w:tcPr>
            <w:tcW w:w="0" w:type="auto"/>
            <w:shd w:val="clear" w:color="auto" w:fill="auto"/>
            <w:noWrap/>
            <w:vAlign w:val="bottom"/>
            <w:hideMark/>
          </w:tcPr>
          <w:p w:rsidR="00982B41" w:rsidRPr="00652EDB" w:rsidRDefault="00982B41" w:rsidP="00CE6C13">
            <w:pPr>
              <w:spacing w:line="240" w:lineRule="auto"/>
              <w:ind w:hanging="90"/>
              <w:jc w:val="right"/>
              <w:rPr>
                <w:color w:val="000000"/>
                <w:sz w:val="22"/>
                <w:szCs w:val="22"/>
              </w:rPr>
            </w:pPr>
            <w:r w:rsidRPr="00652EDB">
              <w:rPr>
                <w:color w:val="000000"/>
                <w:sz w:val="22"/>
                <w:szCs w:val="22"/>
              </w:rPr>
              <w:t>2.734</w:t>
            </w:r>
          </w:p>
        </w:tc>
        <w:tc>
          <w:tcPr>
            <w:tcW w:w="0" w:type="auto"/>
            <w:shd w:val="clear" w:color="auto" w:fill="auto"/>
            <w:noWrap/>
            <w:vAlign w:val="bottom"/>
            <w:hideMark/>
          </w:tcPr>
          <w:p w:rsidR="00982B41" w:rsidRPr="00500E5E" w:rsidRDefault="00982B41" w:rsidP="00CE6C13">
            <w:pPr>
              <w:spacing w:line="240" w:lineRule="auto"/>
              <w:ind w:hanging="90"/>
              <w:jc w:val="center"/>
              <w:rPr>
                <w:color w:val="000000"/>
                <w:sz w:val="22"/>
                <w:szCs w:val="22"/>
              </w:rPr>
            </w:pPr>
            <w:r w:rsidRPr="00500E5E">
              <w:rPr>
                <w:noProof/>
                <w:color w:val="000000"/>
                <w:sz w:val="22"/>
                <w:szCs w:val="22"/>
              </w:rPr>
              <w:drawing>
                <wp:inline distT="0" distB="0" distL="0" distR="0" wp14:anchorId="551CB0B5" wp14:editId="48B3EA7E">
                  <wp:extent cx="274320" cy="274320"/>
                  <wp:effectExtent l="0" t="0" r="0" b="5080"/>
                  <wp:docPr id="74" name="Graphic 7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CE6C13">
      <w:pPr>
        <w:spacing w:line="240" w:lineRule="auto"/>
        <w:ind w:hanging="90"/>
        <w:rPr>
          <w:b/>
          <w:sz w:val="22"/>
          <w:szCs w:val="22"/>
        </w:rPr>
      </w:pPr>
    </w:p>
    <w:p w:rsidR="00982B41" w:rsidRDefault="00982B41" w:rsidP="00982B41">
      <w:pPr>
        <w:jc w:val="center"/>
        <w:rPr>
          <w:b/>
          <w:sz w:val="22"/>
          <w:szCs w:val="22"/>
        </w:rPr>
      </w:pPr>
    </w:p>
    <w:p w:rsidR="000647FE" w:rsidRDefault="000647FE" w:rsidP="00982B41">
      <w:pPr>
        <w:jc w:val="center"/>
        <w:rPr>
          <w:b/>
          <w:sz w:val="22"/>
          <w:szCs w:val="22"/>
        </w:rPr>
      </w:pPr>
    </w:p>
    <w:p w:rsidR="00836DE6" w:rsidRDefault="00836DE6" w:rsidP="00982B41">
      <w:pPr>
        <w:jc w:val="center"/>
        <w:rPr>
          <w:b/>
          <w:sz w:val="22"/>
          <w:szCs w:val="22"/>
        </w:rPr>
      </w:pPr>
    </w:p>
    <w:p w:rsidR="000647FE" w:rsidRPr="00500E5E" w:rsidRDefault="000647FE"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2</w:t>
      </w:r>
    </w:p>
    <w:p w:rsidR="00982B41" w:rsidRPr="00500E5E" w:rsidRDefault="00982B41" w:rsidP="00982B41">
      <w:pPr>
        <w:rPr>
          <w:sz w:val="22"/>
          <w:szCs w:val="22"/>
        </w:rPr>
      </w:pPr>
    </w:p>
    <w:p w:rsidR="00982B41" w:rsidRPr="00500E5E" w:rsidRDefault="00982B41" w:rsidP="00CE6C13">
      <w:pPr>
        <w:ind w:firstLine="0"/>
        <w:rPr>
          <w:b/>
          <w:i/>
          <w:sz w:val="22"/>
          <w:szCs w:val="22"/>
        </w:rPr>
      </w:pPr>
      <w:r w:rsidRPr="00500E5E">
        <w:rPr>
          <w:sz w:val="22"/>
          <w:szCs w:val="22"/>
        </w:rPr>
        <w:t xml:space="preserve">Domain 2: Policy Development/Programming Planning Skills </w:t>
      </w:r>
      <w:r w:rsidRPr="00500E5E">
        <w:rPr>
          <w:b/>
          <w:i/>
          <w:sz w:val="22"/>
          <w:szCs w:val="22"/>
        </w:rPr>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8227"/>
      </w:tblGrid>
      <w:tr w:rsidR="00982B41" w:rsidRPr="00500E5E" w:rsidTr="00982B41">
        <w:trPr>
          <w:trHeight w:val="500"/>
        </w:trPr>
        <w:tc>
          <w:tcPr>
            <w:tcW w:w="0" w:type="auto"/>
            <w:vAlign w:val="center"/>
          </w:tcPr>
          <w:p w:rsidR="00982B41" w:rsidRPr="00500E5E" w:rsidRDefault="00982B41" w:rsidP="00CE6C13">
            <w:pPr>
              <w:spacing w:line="240" w:lineRule="auto"/>
              <w:ind w:hanging="115"/>
              <w:rPr>
                <w:b/>
                <w:color w:val="000000"/>
                <w:sz w:val="22"/>
                <w:szCs w:val="22"/>
              </w:rPr>
            </w:pPr>
            <w:r w:rsidRPr="00500E5E">
              <w:rPr>
                <w:b/>
                <w:color w:val="000000"/>
                <w:sz w:val="22"/>
                <w:szCs w:val="22"/>
              </w:rPr>
              <w:t>Reference</w:t>
            </w:r>
          </w:p>
        </w:tc>
        <w:tc>
          <w:tcPr>
            <w:tcW w:w="0" w:type="auto"/>
            <w:shd w:val="clear" w:color="auto" w:fill="auto"/>
            <w:vAlign w:val="center"/>
          </w:tcPr>
          <w:p w:rsidR="00982B41" w:rsidRPr="00500E5E" w:rsidRDefault="00982B41" w:rsidP="00CE6C13">
            <w:pPr>
              <w:spacing w:line="240" w:lineRule="auto"/>
              <w:ind w:hanging="115"/>
              <w:rPr>
                <w:b/>
                <w:color w:val="000000"/>
                <w:sz w:val="22"/>
                <w:szCs w:val="22"/>
              </w:rPr>
            </w:pPr>
            <w:r w:rsidRPr="00500E5E">
              <w:rPr>
                <w:b/>
                <w:color w:val="000000"/>
                <w:sz w:val="22"/>
                <w:szCs w:val="22"/>
              </w:rPr>
              <w:t>Question</w:t>
            </w:r>
          </w:p>
        </w:tc>
      </w:tr>
      <w:tr w:rsidR="00982B41" w:rsidRPr="00500E5E" w:rsidTr="00982B41">
        <w:trPr>
          <w:trHeight w:val="500"/>
        </w:trPr>
        <w:tc>
          <w:tcPr>
            <w:tcW w:w="0" w:type="auto"/>
            <w:vAlign w:val="center"/>
          </w:tcPr>
          <w:p w:rsidR="00982B41" w:rsidRPr="00500E5E" w:rsidRDefault="00982B41" w:rsidP="00CE6C13">
            <w:pPr>
              <w:spacing w:line="240" w:lineRule="auto"/>
              <w:ind w:hanging="115"/>
              <w:jc w:val="center"/>
              <w:rPr>
                <w:color w:val="000000"/>
                <w:sz w:val="22"/>
                <w:szCs w:val="22"/>
              </w:rPr>
            </w:pPr>
            <w:r w:rsidRPr="00500E5E">
              <w:rPr>
                <w:color w:val="000000"/>
                <w:sz w:val="22"/>
                <w:szCs w:val="22"/>
              </w:rPr>
              <w:t>6</w:t>
            </w:r>
          </w:p>
        </w:tc>
        <w:tc>
          <w:tcPr>
            <w:tcW w:w="0" w:type="auto"/>
            <w:shd w:val="clear" w:color="auto" w:fill="auto"/>
            <w:vAlign w:val="center"/>
            <w:hideMark/>
          </w:tcPr>
          <w:p w:rsidR="00982B41" w:rsidRPr="00652EDB" w:rsidRDefault="00982B41" w:rsidP="00CE6C13">
            <w:pPr>
              <w:spacing w:line="240" w:lineRule="auto"/>
              <w:ind w:hanging="115"/>
              <w:rPr>
                <w:color w:val="000000"/>
                <w:sz w:val="22"/>
                <w:szCs w:val="22"/>
              </w:rPr>
            </w:pPr>
            <w:r w:rsidRPr="00374EC9">
              <w:rPr>
                <w:color w:val="000000"/>
                <w:sz w:val="22"/>
                <w:szCs w:val="22"/>
              </w:rPr>
              <w:t xml:space="preserve">Gather information that </w:t>
            </w:r>
            <w:proofErr w:type="gramStart"/>
            <w:r w:rsidRPr="00374EC9">
              <w:rPr>
                <w:color w:val="000000"/>
                <w:sz w:val="22"/>
                <w:szCs w:val="22"/>
              </w:rPr>
              <w:t>can be used</w:t>
            </w:r>
            <w:proofErr w:type="gramEnd"/>
            <w:r w:rsidRPr="00374EC9">
              <w:rPr>
                <w:color w:val="000000"/>
                <w:sz w:val="22"/>
                <w:szCs w:val="22"/>
              </w:rPr>
              <w:t xml:space="preserve"> for policy decisions in your program (e.g. health information, fiscal information). </w:t>
            </w:r>
          </w:p>
        </w:tc>
      </w:tr>
      <w:tr w:rsidR="00982B41" w:rsidRPr="00500E5E" w:rsidTr="00982B41">
        <w:trPr>
          <w:trHeight w:val="500"/>
        </w:trPr>
        <w:tc>
          <w:tcPr>
            <w:tcW w:w="0" w:type="auto"/>
            <w:vAlign w:val="center"/>
          </w:tcPr>
          <w:p w:rsidR="00982B41" w:rsidRPr="00500E5E" w:rsidRDefault="00982B41" w:rsidP="00CE6C13">
            <w:pPr>
              <w:spacing w:line="240" w:lineRule="auto"/>
              <w:ind w:hanging="115"/>
              <w:jc w:val="center"/>
              <w:rPr>
                <w:color w:val="000000"/>
                <w:sz w:val="22"/>
                <w:szCs w:val="22"/>
              </w:rPr>
            </w:pPr>
            <w:r w:rsidRPr="00500E5E">
              <w:rPr>
                <w:color w:val="000000"/>
                <w:sz w:val="22"/>
                <w:szCs w:val="22"/>
              </w:rPr>
              <w:t>7</w:t>
            </w:r>
          </w:p>
        </w:tc>
        <w:tc>
          <w:tcPr>
            <w:tcW w:w="0" w:type="auto"/>
            <w:shd w:val="clear" w:color="auto" w:fill="auto"/>
            <w:vAlign w:val="center"/>
            <w:hideMark/>
          </w:tcPr>
          <w:p w:rsidR="00982B41" w:rsidRPr="00652EDB" w:rsidRDefault="00982B41" w:rsidP="00CE6C13">
            <w:pPr>
              <w:spacing w:line="240" w:lineRule="auto"/>
              <w:ind w:hanging="115"/>
              <w:rPr>
                <w:color w:val="000000"/>
                <w:sz w:val="22"/>
                <w:szCs w:val="22"/>
              </w:rPr>
            </w:pPr>
            <w:r w:rsidRPr="00374EC9">
              <w:rPr>
                <w:color w:val="000000"/>
                <w:sz w:val="22"/>
                <w:szCs w:val="22"/>
              </w:rPr>
              <w:t>Understand laws, regulations, and policies r</w:t>
            </w:r>
            <w:r w:rsidRPr="00652EDB">
              <w:rPr>
                <w:color w:val="000000"/>
                <w:sz w:val="22"/>
                <w:szCs w:val="22"/>
              </w:rPr>
              <w:t xml:space="preserve">elevant to your work at the health department (e.g. HIPAA). </w:t>
            </w:r>
          </w:p>
        </w:tc>
      </w:tr>
      <w:tr w:rsidR="00982B41" w:rsidRPr="00500E5E" w:rsidTr="00982B41">
        <w:trPr>
          <w:trHeight w:val="500"/>
        </w:trPr>
        <w:tc>
          <w:tcPr>
            <w:tcW w:w="0" w:type="auto"/>
            <w:vAlign w:val="center"/>
          </w:tcPr>
          <w:p w:rsidR="00982B41" w:rsidRPr="00500E5E" w:rsidRDefault="00982B41" w:rsidP="00CE6C13">
            <w:pPr>
              <w:spacing w:line="240" w:lineRule="auto"/>
              <w:ind w:hanging="115"/>
              <w:jc w:val="center"/>
              <w:rPr>
                <w:color w:val="000000"/>
                <w:sz w:val="22"/>
                <w:szCs w:val="22"/>
              </w:rPr>
            </w:pPr>
            <w:r w:rsidRPr="00500E5E">
              <w:rPr>
                <w:color w:val="000000"/>
                <w:sz w:val="22"/>
                <w:szCs w:val="22"/>
              </w:rPr>
              <w:t>8</w:t>
            </w:r>
          </w:p>
        </w:tc>
        <w:tc>
          <w:tcPr>
            <w:tcW w:w="0" w:type="auto"/>
            <w:shd w:val="clear" w:color="auto" w:fill="auto"/>
            <w:vAlign w:val="center"/>
            <w:hideMark/>
          </w:tcPr>
          <w:p w:rsidR="00982B41" w:rsidRPr="00652EDB" w:rsidRDefault="00982B41" w:rsidP="00CE6C13">
            <w:pPr>
              <w:spacing w:line="240" w:lineRule="auto"/>
              <w:ind w:hanging="115"/>
              <w:rPr>
                <w:color w:val="000000"/>
                <w:sz w:val="22"/>
                <w:szCs w:val="22"/>
              </w:rPr>
            </w:pPr>
            <w:r w:rsidRPr="00374EC9">
              <w:rPr>
                <w:color w:val="000000"/>
                <w:sz w:val="22"/>
                <w:szCs w:val="22"/>
              </w:rPr>
              <w:t xml:space="preserve">Describe how policy can </w:t>
            </w:r>
            <w:r w:rsidRPr="00652EDB">
              <w:rPr>
                <w:color w:val="000000"/>
                <w:sz w:val="22"/>
                <w:szCs w:val="22"/>
              </w:rPr>
              <w:t xml:space="preserve">influence public health programs (e.g. funding, legal regulations). </w:t>
            </w:r>
          </w:p>
        </w:tc>
      </w:tr>
      <w:tr w:rsidR="00982B41" w:rsidRPr="00500E5E" w:rsidTr="00982B41">
        <w:trPr>
          <w:trHeight w:val="500"/>
        </w:trPr>
        <w:tc>
          <w:tcPr>
            <w:tcW w:w="0" w:type="auto"/>
            <w:vAlign w:val="center"/>
          </w:tcPr>
          <w:p w:rsidR="00982B41" w:rsidRPr="00500E5E" w:rsidRDefault="00982B41" w:rsidP="00CE6C13">
            <w:pPr>
              <w:spacing w:line="240" w:lineRule="auto"/>
              <w:ind w:hanging="115"/>
              <w:jc w:val="center"/>
              <w:rPr>
                <w:color w:val="000000"/>
                <w:sz w:val="22"/>
                <w:szCs w:val="22"/>
              </w:rPr>
            </w:pPr>
            <w:r w:rsidRPr="00500E5E">
              <w:rPr>
                <w:color w:val="000000"/>
                <w:sz w:val="22"/>
                <w:szCs w:val="22"/>
              </w:rPr>
              <w:t>9</w:t>
            </w:r>
          </w:p>
        </w:tc>
        <w:tc>
          <w:tcPr>
            <w:tcW w:w="0" w:type="auto"/>
            <w:shd w:val="clear" w:color="auto" w:fill="auto"/>
            <w:vAlign w:val="center"/>
            <w:hideMark/>
          </w:tcPr>
          <w:p w:rsidR="00982B41" w:rsidRPr="00652EDB" w:rsidRDefault="00982B41" w:rsidP="00CE6C13">
            <w:pPr>
              <w:spacing w:line="240" w:lineRule="auto"/>
              <w:ind w:hanging="115"/>
              <w:rPr>
                <w:color w:val="000000"/>
                <w:sz w:val="22"/>
                <w:szCs w:val="22"/>
              </w:rPr>
            </w:pPr>
            <w:r w:rsidRPr="00374EC9">
              <w:rPr>
                <w:color w:val="000000"/>
                <w:sz w:val="22"/>
                <w:szCs w:val="22"/>
              </w:rPr>
              <w:t xml:space="preserve">Identify ways to improve the quality and effectiveness of your work. </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000A67">
      <w:pPr>
        <w:ind w:hanging="540"/>
        <w:rPr>
          <w:b/>
          <w:i/>
          <w:sz w:val="22"/>
          <w:szCs w:val="22"/>
        </w:rPr>
      </w:pPr>
      <w:r w:rsidRPr="00652EDB">
        <w:rPr>
          <w:sz w:val="22"/>
          <w:szCs w:val="22"/>
        </w:rPr>
        <w:t xml:space="preserve">Domain 2: Policy Development/Programming Planning Skills </w:t>
      </w:r>
      <w:r w:rsidRPr="00652EDB">
        <w:rPr>
          <w:b/>
          <w:i/>
          <w:sz w:val="22"/>
          <w:szCs w:val="22"/>
        </w:rPr>
        <w:t>Results</w:t>
      </w:r>
    </w:p>
    <w:tbl>
      <w:tblPr>
        <w:tblW w:w="5823"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784"/>
        <w:gridCol w:w="784"/>
        <w:gridCol w:w="747"/>
        <w:gridCol w:w="894"/>
        <w:gridCol w:w="894"/>
        <w:gridCol w:w="747"/>
        <w:gridCol w:w="999"/>
        <w:gridCol w:w="999"/>
        <w:gridCol w:w="742"/>
        <w:gridCol w:w="831"/>
        <w:gridCol w:w="831"/>
        <w:gridCol w:w="743"/>
      </w:tblGrid>
      <w:tr w:rsidR="00982B41" w:rsidRPr="000647FE" w:rsidTr="000647FE">
        <w:trPr>
          <w:trHeight w:val="500"/>
        </w:trPr>
        <w:tc>
          <w:tcPr>
            <w:tcW w:w="416" w:type="pct"/>
            <w:tcBorders>
              <w:top w:val="nil"/>
              <w:left w:val="nil"/>
              <w:bottom w:val="nil"/>
              <w:right w:val="nil"/>
            </w:tcBorders>
            <w:vAlign w:val="bottom"/>
          </w:tcPr>
          <w:p w:rsidR="00982B41" w:rsidRPr="000647FE" w:rsidRDefault="00982B41" w:rsidP="00000A67">
            <w:pPr>
              <w:spacing w:line="240" w:lineRule="auto"/>
              <w:ind w:hanging="105"/>
              <w:jc w:val="right"/>
              <w:rPr>
                <w:color w:val="000000"/>
                <w:sz w:val="22"/>
                <w:szCs w:val="22"/>
              </w:rPr>
            </w:pPr>
          </w:p>
        </w:tc>
        <w:tc>
          <w:tcPr>
            <w:tcW w:w="360" w:type="pct"/>
            <w:tcBorders>
              <w:top w:val="nil"/>
              <w:left w:val="nil"/>
              <w:bottom w:val="nil"/>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r w:rsidRPr="000647FE">
              <w:rPr>
                <w:color w:val="000000"/>
                <w:sz w:val="22"/>
                <w:szCs w:val="22"/>
              </w:rPr>
              <w:t>2014</w:t>
            </w:r>
          </w:p>
        </w:tc>
        <w:tc>
          <w:tcPr>
            <w:tcW w:w="360" w:type="pct"/>
            <w:tcBorders>
              <w:top w:val="nil"/>
              <w:left w:val="nil"/>
              <w:bottom w:val="nil"/>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r w:rsidRPr="000647FE">
              <w:rPr>
                <w:color w:val="000000"/>
                <w:sz w:val="22"/>
                <w:szCs w:val="22"/>
              </w:rPr>
              <w:t>2018</w:t>
            </w:r>
          </w:p>
        </w:tc>
        <w:tc>
          <w:tcPr>
            <w:tcW w:w="343" w:type="pct"/>
            <w:tcBorders>
              <w:top w:val="nil"/>
              <w:left w:val="nil"/>
              <w:bottom w:val="nil"/>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p>
        </w:tc>
        <w:tc>
          <w:tcPr>
            <w:tcW w:w="410" w:type="pct"/>
            <w:tcBorders>
              <w:top w:val="nil"/>
              <w:left w:val="nil"/>
              <w:bottom w:val="nil"/>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r w:rsidRPr="000647FE">
              <w:rPr>
                <w:color w:val="000000"/>
                <w:sz w:val="22"/>
                <w:szCs w:val="22"/>
              </w:rPr>
              <w:t>2014</w:t>
            </w:r>
          </w:p>
        </w:tc>
        <w:tc>
          <w:tcPr>
            <w:tcW w:w="410" w:type="pct"/>
            <w:tcBorders>
              <w:top w:val="nil"/>
              <w:left w:val="nil"/>
              <w:bottom w:val="nil"/>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r w:rsidRPr="000647FE">
              <w:rPr>
                <w:color w:val="000000"/>
                <w:sz w:val="22"/>
                <w:szCs w:val="22"/>
              </w:rPr>
              <w:t>2018</w:t>
            </w:r>
          </w:p>
        </w:tc>
        <w:tc>
          <w:tcPr>
            <w:tcW w:w="343" w:type="pct"/>
            <w:tcBorders>
              <w:top w:val="nil"/>
              <w:left w:val="nil"/>
              <w:bottom w:val="nil"/>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p>
        </w:tc>
        <w:tc>
          <w:tcPr>
            <w:tcW w:w="458" w:type="pct"/>
            <w:tcBorders>
              <w:top w:val="nil"/>
              <w:left w:val="nil"/>
              <w:bottom w:val="nil"/>
              <w:right w:val="nil"/>
            </w:tcBorders>
            <w:shd w:val="clear" w:color="auto" w:fill="auto"/>
            <w:noWrap/>
            <w:vAlign w:val="bottom"/>
          </w:tcPr>
          <w:p w:rsidR="00982B41" w:rsidRPr="000647FE" w:rsidRDefault="00982B41" w:rsidP="00000A67">
            <w:pPr>
              <w:spacing w:line="240" w:lineRule="auto"/>
              <w:ind w:firstLine="0"/>
              <w:jc w:val="center"/>
              <w:rPr>
                <w:color w:val="000000"/>
                <w:sz w:val="22"/>
                <w:szCs w:val="22"/>
              </w:rPr>
            </w:pPr>
            <w:r w:rsidRPr="000647FE">
              <w:rPr>
                <w:color w:val="000000"/>
                <w:sz w:val="22"/>
                <w:szCs w:val="22"/>
              </w:rPr>
              <w:t>2014</w:t>
            </w:r>
          </w:p>
        </w:tc>
        <w:tc>
          <w:tcPr>
            <w:tcW w:w="458" w:type="pct"/>
            <w:tcBorders>
              <w:top w:val="nil"/>
              <w:left w:val="nil"/>
              <w:bottom w:val="nil"/>
              <w:right w:val="nil"/>
            </w:tcBorders>
            <w:shd w:val="clear" w:color="auto" w:fill="auto"/>
            <w:noWrap/>
            <w:vAlign w:val="bottom"/>
          </w:tcPr>
          <w:p w:rsidR="00982B41" w:rsidRPr="000647FE" w:rsidRDefault="00982B41" w:rsidP="00000A67">
            <w:pPr>
              <w:spacing w:line="240" w:lineRule="auto"/>
              <w:ind w:firstLine="0"/>
              <w:jc w:val="center"/>
              <w:rPr>
                <w:color w:val="000000"/>
                <w:sz w:val="22"/>
                <w:szCs w:val="22"/>
              </w:rPr>
            </w:pPr>
            <w:r w:rsidRPr="000647FE">
              <w:rPr>
                <w:color w:val="000000"/>
                <w:sz w:val="22"/>
                <w:szCs w:val="22"/>
              </w:rPr>
              <w:t>2018</w:t>
            </w:r>
          </w:p>
        </w:tc>
        <w:tc>
          <w:tcPr>
            <w:tcW w:w="340" w:type="pct"/>
            <w:tcBorders>
              <w:top w:val="nil"/>
              <w:left w:val="nil"/>
              <w:bottom w:val="nil"/>
              <w:right w:val="nil"/>
            </w:tcBorders>
            <w:shd w:val="clear" w:color="auto" w:fill="auto"/>
            <w:noWrap/>
            <w:vAlign w:val="bottom"/>
          </w:tcPr>
          <w:p w:rsidR="00982B41" w:rsidRPr="000647FE" w:rsidRDefault="00982B41" w:rsidP="00000A67">
            <w:pPr>
              <w:spacing w:line="240" w:lineRule="auto"/>
              <w:ind w:firstLine="0"/>
              <w:jc w:val="center"/>
              <w:rPr>
                <w:color w:val="000000"/>
                <w:sz w:val="22"/>
                <w:szCs w:val="22"/>
              </w:rPr>
            </w:pPr>
          </w:p>
        </w:tc>
        <w:tc>
          <w:tcPr>
            <w:tcW w:w="381" w:type="pct"/>
            <w:tcBorders>
              <w:top w:val="nil"/>
              <w:left w:val="nil"/>
              <w:bottom w:val="nil"/>
              <w:right w:val="nil"/>
            </w:tcBorders>
            <w:shd w:val="clear" w:color="auto" w:fill="auto"/>
            <w:noWrap/>
            <w:vAlign w:val="bottom"/>
          </w:tcPr>
          <w:p w:rsidR="00982B41" w:rsidRPr="000647FE" w:rsidRDefault="00982B41" w:rsidP="00000A67">
            <w:pPr>
              <w:spacing w:line="240" w:lineRule="auto"/>
              <w:ind w:firstLine="0"/>
              <w:jc w:val="center"/>
              <w:rPr>
                <w:color w:val="000000"/>
                <w:sz w:val="22"/>
                <w:szCs w:val="22"/>
              </w:rPr>
            </w:pPr>
            <w:r w:rsidRPr="000647FE">
              <w:rPr>
                <w:color w:val="000000"/>
                <w:sz w:val="22"/>
                <w:szCs w:val="22"/>
              </w:rPr>
              <w:t>2014</w:t>
            </w:r>
          </w:p>
        </w:tc>
        <w:tc>
          <w:tcPr>
            <w:tcW w:w="381" w:type="pct"/>
            <w:tcBorders>
              <w:top w:val="nil"/>
              <w:left w:val="nil"/>
              <w:bottom w:val="nil"/>
              <w:right w:val="nil"/>
            </w:tcBorders>
            <w:shd w:val="clear" w:color="auto" w:fill="auto"/>
            <w:noWrap/>
            <w:vAlign w:val="bottom"/>
          </w:tcPr>
          <w:p w:rsidR="00982B41" w:rsidRPr="000647FE" w:rsidRDefault="00982B41" w:rsidP="00000A67">
            <w:pPr>
              <w:spacing w:line="240" w:lineRule="auto"/>
              <w:ind w:firstLine="0"/>
              <w:jc w:val="center"/>
              <w:rPr>
                <w:color w:val="000000"/>
                <w:sz w:val="22"/>
                <w:szCs w:val="22"/>
              </w:rPr>
            </w:pPr>
            <w:r w:rsidRPr="000647FE">
              <w:rPr>
                <w:color w:val="000000"/>
                <w:sz w:val="22"/>
                <w:szCs w:val="22"/>
              </w:rPr>
              <w:t>2018</w:t>
            </w:r>
          </w:p>
        </w:tc>
        <w:tc>
          <w:tcPr>
            <w:tcW w:w="341" w:type="pct"/>
            <w:tcBorders>
              <w:top w:val="nil"/>
              <w:left w:val="nil"/>
              <w:bottom w:val="nil"/>
              <w:right w:val="nil"/>
            </w:tcBorders>
            <w:shd w:val="clear" w:color="auto" w:fill="auto"/>
            <w:noWrap/>
          </w:tcPr>
          <w:p w:rsidR="00982B41" w:rsidRPr="000647FE" w:rsidRDefault="00982B41" w:rsidP="00000A67">
            <w:pPr>
              <w:spacing w:line="240" w:lineRule="auto"/>
              <w:ind w:firstLine="1"/>
              <w:jc w:val="center"/>
              <w:rPr>
                <w:color w:val="000000"/>
                <w:sz w:val="22"/>
                <w:szCs w:val="22"/>
              </w:rPr>
            </w:pPr>
          </w:p>
        </w:tc>
      </w:tr>
      <w:tr w:rsidR="00982B41" w:rsidRPr="000647FE" w:rsidTr="000647FE">
        <w:trPr>
          <w:trHeight w:val="500"/>
        </w:trPr>
        <w:tc>
          <w:tcPr>
            <w:tcW w:w="416" w:type="pct"/>
            <w:tcBorders>
              <w:top w:val="nil"/>
              <w:left w:val="nil"/>
              <w:bottom w:val="single" w:sz="4" w:space="0" w:color="auto"/>
              <w:right w:val="nil"/>
            </w:tcBorders>
            <w:vAlign w:val="bottom"/>
          </w:tcPr>
          <w:p w:rsidR="00982B41" w:rsidRPr="000647FE" w:rsidRDefault="00982B41" w:rsidP="00000A67">
            <w:pPr>
              <w:spacing w:line="240" w:lineRule="auto"/>
              <w:ind w:hanging="105"/>
              <w:jc w:val="right"/>
              <w:rPr>
                <w:sz w:val="22"/>
                <w:szCs w:val="22"/>
              </w:rPr>
            </w:pPr>
            <w:r w:rsidRPr="000647FE">
              <w:rPr>
                <w:sz w:val="22"/>
                <w:szCs w:val="22"/>
              </w:rPr>
              <w:t>Question</w:t>
            </w:r>
          </w:p>
        </w:tc>
        <w:tc>
          <w:tcPr>
            <w:tcW w:w="360"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hanging="105"/>
              <w:jc w:val="right"/>
              <w:rPr>
                <w:color w:val="000000"/>
                <w:sz w:val="22"/>
                <w:szCs w:val="22"/>
              </w:rPr>
            </w:pPr>
            <w:r w:rsidRPr="000647FE">
              <w:rPr>
                <w:b/>
                <w:bCs/>
                <w:i/>
                <w:iCs/>
                <w:color w:val="000000"/>
                <w:sz w:val="22"/>
                <w:szCs w:val="22"/>
              </w:rPr>
              <w:t>0-5yrs</w:t>
            </w:r>
          </w:p>
        </w:tc>
        <w:tc>
          <w:tcPr>
            <w:tcW w:w="360"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hanging="105"/>
              <w:jc w:val="right"/>
              <w:rPr>
                <w:color w:val="000000"/>
                <w:sz w:val="22"/>
                <w:szCs w:val="22"/>
              </w:rPr>
            </w:pPr>
            <w:r w:rsidRPr="000647FE">
              <w:rPr>
                <w:b/>
                <w:bCs/>
                <w:i/>
                <w:iCs/>
                <w:color w:val="000000"/>
                <w:sz w:val="22"/>
                <w:szCs w:val="22"/>
              </w:rPr>
              <w:t>0-5yrs</w:t>
            </w:r>
          </w:p>
        </w:tc>
        <w:tc>
          <w:tcPr>
            <w:tcW w:w="343"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r w:rsidRPr="000647FE">
              <w:rPr>
                <w:color w:val="000000"/>
                <w:sz w:val="22"/>
                <w:szCs w:val="22"/>
              </w:rPr>
              <w:t>Trend</w:t>
            </w:r>
          </w:p>
        </w:tc>
        <w:tc>
          <w:tcPr>
            <w:tcW w:w="410"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hanging="105"/>
              <w:jc w:val="right"/>
              <w:rPr>
                <w:color w:val="000000"/>
                <w:sz w:val="22"/>
                <w:szCs w:val="22"/>
              </w:rPr>
            </w:pPr>
            <w:r w:rsidRPr="000647FE">
              <w:rPr>
                <w:b/>
                <w:bCs/>
                <w:i/>
                <w:iCs/>
                <w:color w:val="000000"/>
                <w:sz w:val="22"/>
                <w:szCs w:val="22"/>
              </w:rPr>
              <w:t>6-10yrs</w:t>
            </w:r>
          </w:p>
        </w:tc>
        <w:tc>
          <w:tcPr>
            <w:tcW w:w="410"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hanging="105"/>
              <w:jc w:val="right"/>
              <w:rPr>
                <w:color w:val="000000"/>
                <w:sz w:val="22"/>
                <w:szCs w:val="22"/>
              </w:rPr>
            </w:pPr>
            <w:r w:rsidRPr="000647FE">
              <w:rPr>
                <w:b/>
                <w:bCs/>
                <w:i/>
                <w:iCs/>
                <w:color w:val="000000"/>
                <w:sz w:val="22"/>
                <w:szCs w:val="22"/>
              </w:rPr>
              <w:t>6-10yrs</w:t>
            </w:r>
          </w:p>
        </w:tc>
        <w:tc>
          <w:tcPr>
            <w:tcW w:w="343"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hanging="105"/>
              <w:jc w:val="center"/>
              <w:rPr>
                <w:color w:val="000000"/>
                <w:sz w:val="22"/>
                <w:szCs w:val="22"/>
              </w:rPr>
            </w:pPr>
            <w:r w:rsidRPr="000647FE">
              <w:rPr>
                <w:color w:val="000000"/>
                <w:sz w:val="22"/>
                <w:szCs w:val="22"/>
              </w:rPr>
              <w:t>Trend</w:t>
            </w:r>
          </w:p>
        </w:tc>
        <w:tc>
          <w:tcPr>
            <w:tcW w:w="458"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firstLine="0"/>
              <w:jc w:val="right"/>
              <w:rPr>
                <w:color w:val="000000"/>
                <w:sz w:val="22"/>
                <w:szCs w:val="22"/>
              </w:rPr>
            </w:pPr>
            <w:r w:rsidRPr="000647FE">
              <w:rPr>
                <w:b/>
                <w:bCs/>
                <w:i/>
                <w:iCs/>
                <w:color w:val="000000"/>
                <w:sz w:val="22"/>
                <w:szCs w:val="22"/>
              </w:rPr>
              <w:t>10-20yrs</w:t>
            </w:r>
          </w:p>
        </w:tc>
        <w:tc>
          <w:tcPr>
            <w:tcW w:w="458"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firstLine="0"/>
              <w:jc w:val="right"/>
              <w:rPr>
                <w:color w:val="000000"/>
                <w:sz w:val="22"/>
                <w:szCs w:val="22"/>
              </w:rPr>
            </w:pPr>
            <w:r w:rsidRPr="000647FE">
              <w:rPr>
                <w:b/>
                <w:bCs/>
                <w:i/>
                <w:iCs/>
                <w:color w:val="000000"/>
                <w:sz w:val="22"/>
                <w:szCs w:val="22"/>
              </w:rPr>
              <w:t>10-20yrs</w:t>
            </w:r>
          </w:p>
        </w:tc>
        <w:tc>
          <w:tcPr>
            <w:tcW w:w="340"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firstLine="0"/>
              <w:jc w:val="center"/>
              <w:rPr>
                <w:color w:val="000000"/>
                <w:sz w:val="22"/>
                <w:szCs w:val="22"/>
              </w:rPr>
            </w:pPr>
            <w:r w:rsidRPr="000647FE">
              <w:rPr>
                <w:color w:val="000000"/>
                <w:sz w:val="22"/>
                <w:szCs w:val="22"/>
              </w:rPr>
              <w:t>Trend</w:t>
            </w:r>
          </w:p>
        </w:tc>
        <w:tc>
          <w:tcPr>
            <w:tcW w:w="381"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firstLine="0"/>
              <w:jc w:val="right"/>
              <w:rPr>
                <w:color w:val="000000"/>
                <w:sz w:val="22"/>
                <w:szCs w:val="22"/>
              </w:rPr>
            </w:pPr>
            <w:r w:rsidRPr="000647FE">
              <w:rPr>
                <w:b/>
                <w:bCs/>
                <w:i/>
                <w:iCs/>
                <w:color w:val="000000"/>
                <w:sz w:val="22"/>
                <w:szCs w:val="22"/>
              </w:rPr>
              <w:t>20+yrs</w:t>
            </w:r>
          </w:p>
        </w:tc>
        <w:tc>
          <w:tcPr>
            <w:tcW w:w="381"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firstLine="0"/>
              <w:jc w:val="right"/>
              <w:rPr>
                <w:color w:val="000000"/>
                <w:sz w:val="22"/>
                <w:szCs w:val="22"/>
              </w:rPr>
            </w:pPr>
            <w:r w:rsidRPr="000647FE">
              <w:rPr>
                <w:b/>
                <w:bCs/>
                <w:i/>
                <w:iCs/>
                <w:color w:val="000000"/>
                <w:sz w:val="22"/>
                <w:szCs w:val="22"/>
              </w:rPr>
              <w:t>20+yrs</w:t>
            </w:r>
          </w:p>
        </w:tc>
        <w:tc>
          <w:tcPr>
            <w:tcW w:w="341" w:type="pct"/>
            <w:tcBorders>
              <w:top w:val="nil"/>
              <w:left w:val="nil"/>
              <w:bottom w:val="single" w:sz="4" w:space="0" w:color="auto"/>
              <w:right w:val="nil"/>
            </w:tcBorders>
            <w:shd w:val="clear" w:color="auto" w:fill="auto"/>
            <w:noWrap/>
            <w:vAlign w:val="bottom"/>
          </w:tcPr>
          <w:p w:rsidR="00982B41" w:rsidRPr="000647FE" w:rsidRDefault="00982B41" w:rsidP="00000A67">
            <w:pPr>
              <w:spacing w:line="240" w:lineRule="auto"/>
              <w:ind w:firstLine="1"/>
              <w:jc w:val="center"/>
              <w:rPr>
                <w:color w:val="000000"/>
                <w:sz w:val="22"/>
                <w:szCs w:val="22"/>
              </w:rPr>
            </w:pPr>
            <w:r w:rsidRPr="000647FE">
              <w:rPr>
                <w:color w:val="000000"/>
                <w:sz w:val="22"/>
                <w:szCs w:val="22"/>
              </w:rPr>
              <w:t>Trend</w:t>
            </w:r>
          </w:p>
        </w:tc>
      </w:tr>
      <w:tr w:rsidR="00982B41" w:rsidRPr="000647FE" w:rsidTr="000647FE">
        <w:trPr>
          <w:trHeight w:val="500"/>
        </w:trPr>
        <w:tc>
          <w:tcPr>
            <w:tcW w:w="416" w:type="pct"/>
            <w:tcBorders>
              <w:top w:val="single" w:sz="4" w:space="0" w:color="auto"/>
            </w:tcBorders>
            <w:vAlign w:val="center"/>
          </w:tcPr>
          <w:p w:rsidR="00982B41" w:rsidRPr="000647FE" w:rsidRDefault="00982B41" w:rsidP="00000A67">
            <w:pPr>
              <w:spacing w:line="240" w:lineRule="auto"/>
              <w:ind w:hanging="105"/>
              <w:jc w:val="center"/>
              <w:rPr>
                <w:color w:val="000000"/>
                <w:sz w:val="22"/>
                <w:szCs w:val="22"/>
              </w:rPr>
            </w:pPr>
            <w:r w:rsidRPr="000647FE">
              <w:rPr>
                <w:color w:val="000000"/>
                <w:sz w:val="22"/>
                <w:szCs w:val="22"/>
              </w:rPr>
              <w:t>6</w:t>
            </w:r>
          </w:p>
        </w:tc>
        <w:tc>
          <w:tcPr>
            <w:tcW w:w="360" w:type="pct"/>
            <w:tcBorders>
              <w:top w:val="single" w:sz="4" w:space="0" w:color="auto"/>
            </w:tcBorders>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2.653</w:t>
            </w:r>
          </w:p>
        </w:tc>
        <w:tc>
          <w:tcPr>
            <w:tcW w:w="360" w:type="pct"/>
            <w:tcBorders>
              <w:top w:val="single" w:sz="4" w:space="0" w:color="auto"/>
            </w:tcBorders>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2.868</w:t>
            </w:r>
          </w:p>
        </w:tc>
        <w:tc>
          <w:tcPr>
            <w:tcW w:w="343" w:type="pct"/>
            <w:tcBorders>
              <w:top w:val="single" w:sz="4" w:space="0" w:color="auto"/>
            </w:tcBorders>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color w:val="000000"/>
                <w:sz w:val="22"/>
                <w:szCs w:val="22"/>
              </w:rPr>
              <w:drawing>
                <wp:inline distT="0" distB="0" distL="0" distR="0" wp14:anchorId="3937BC57" wp14:editId="2A4123E8">
                  <wp:extent cx="274320" cy="274320"/>
                  <wp:effectExtent l="0" t="0" r="0" b="5080"/>
                  <wp:docPr id="84" name="Graphic 8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10" w:type="pct"/>
            <w:tcBorders>
              <w:top w:val="single" w:sz="4" w:space="0" w:color="auto"/>
            </w:tcBorders>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2.652</w:t>
            </w:r>
          </w:p>
        </w:tc>
        <w:tc>
          <w:tcPr>
            <w:tcW w:w="410" w:type="pct"/>
            <w:tcBorders>
              <w:top w:val="single" w:sz="4" w:space="0" w:color="auto"/>
            </w:tcBorders>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2.500</w:t>
            </w:r>
          </w:p>
        </w:tc>
        <w:tc>
          <w:tcPr>
            <w:tcW w:w="343" w:type="pct"/>
            <w:tcBorders>
              <w:top w:val="single" w:sz="4" w:space="0" w:color="auto"/>
            </w:tcBorders>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color w:val="000000"/>
                <w:sz w:val="22"/>
                <w:szCs w:val="22"/>
              </w:rPr>
              <w:drawing>
                <wp:inline distT="0" distB="0" distL="0" distR="0" wp14:anchorId="200B4E01" wp14:editId="6CBC4438">
                  <wp:extent cx="274320" cy="274320"/>
                  <wp:effectExtent l="0" t="0" r="0" b="5080"/>
                  <wp:docPr id="88" name="Graphic 8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58" w:type="pct"/>
            <w:tcBorders>
              <w:top w:val="single" w:sz="4" w:space="0" w:color="auto"/>
            </w:tcBorders>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2.448</w:t>
            </w:r>
          </w:p>
        </w:tc>
        <w:tc>
          <w:tcPr>
            <w:tcW w:w="458" w:type="pct"/>
            <w:tcBorders>
              <w:top w:val="single" w:sz="4" w:space="0" w:color="auto"/>
            </w:tcBorders>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2.563</w:t>
            </w:r>
          </w:p>
        </w:tc>
        <w:tc>
          <w:tcPr>
            <w:tcW w:w="340" w:type="pct"/>
            <w:tcBorders>
              <w:top w:val="single" w:sz="4" w:space="0" w:color="auto"/>
            </w:tcBorders>
            <w:shd w:val="clear" w:color="auto" w:fill="auto"/>
            <w:noWrap/>
            <w:vAlign w:val="bottom"/>
            <w:hideMark/>
          </w:tcPr>
          <w:p w:rsidR="00982B41" w:rsidRPr="000647FE" w:rsidRDefault="00982B41" w:rsidP="00000A67">
            <w:pPr>
              <w:spacing w:line="240" w:lineRule="auto"/>
              <w:ind w:firstLine="0"/>
              <w:jc w:val="center"/>
              <w:rPr>
                <w:color w:val="000000"/>
                <w:sz w:val="22"/>
                <w:szCs w:val="22"/>
              </w:rPr>
            </w:pPr>
            <w:r w:rsidRPr="000647FE">
              <w:rPr>
                <w:noProof/>
                <w:color w:val="000000"/>
                <w:sz w:val="22"/>
                <w:szCs w:val="22"/>
              </w:rPr>
              <w:drawing>
                <wp:inline distT="0" distB="0" distL="0" distR="0" wp14:anchorId="0D91F99B" wp14:editId="34215A18">
                  <wp:extent cx="274320" cy="274320"/>
                  <wp:effectExtent l="0" t="0" r="0" b="5080"/>
                  <wp:docPr id="80" name="Graphic 8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tcBorders>
              <w:top w:val="single" w:sz="4" w:space="0" w:color="auto"/>
            </w:tcBorders>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2.449</w:t>
            </w:r>
          </w:p>
        </w:tc>
        <w:tc>
          <w:tcPr>
            <w:tcW w:w="381" w:type="pct"/>
            <w:tcBorders>
              <w:top w:val="single" w:sz="4" w:space="0" w:color="auto"/>
            </w:tcBorders>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2.594</w:t>
            </w:r>
          </w:p>
        </w:tc>
        <w:tc>
          <w:tcPr>
            <w:tcW w:w="341" w:type="pct"/>
            <w:tcBorders>
              <w:top w:val="single" w:sz="4" w:space="0" w:color="auto"/>
            </w:tcBorders>
            <w:shd w:val="clear" w:color="auto" w:fill="auto"/>
            <w:noWrap/>
            <w:vAlign w:val="bottom"/>
            <w:hideMark/>
          </w:tcPr>
          <w:p w:rsidR="00982B41" w:rsidRPr="000647FE" w:rsidRDefault="00982B41" w:rsidP="00000A67">
            <w:pPr>
              <w:spacing w:line="240" w:lineRule="auto"/>
              <w:ind w:firstLine="1"/>
              <w:jc w:val="center"/>
              <w:rPr>
                <w:color w:val="000000"/>
                <w:sz w:val="22"/>
                <w:szCs w:val="22"/>
              </w:rPr>
            </w:pPr>
            <w:r w:rsidRPr="000647FE">
              <w:rPr>
                <w:noProof/>
                <w:color w:val="000000"/>
                <w:sz w:val="22"/>
                <w:szCs w:val="22"/>
              </w:rPr>
              <w:drawing>
                <wp:inline distT="0" distB="0" distL="0" distR="0" wp14:anchorId="7E8A19B1" wp14:editId="13088660">
                  <wp:extent cx="274320" cy="274320"/>
                  <wp:effectExtent l="0" t="0" r="0" b="5080"/>
                  <wp:docPr id="76" name="Graphic 7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0647FE" w:rsidTr="000647FE">
        <w:trPr>
          <w:trHeight w:val="500"/>
        </w:trPr>
        <w:tc>
          <w:tcPr>
            <w:tcW w:w="416" w:type="pct"/>
            <w:vAlign w:val="center"/>
          </w:tcPr>
          <w:p w:rsidR="00982B41" w:rsidRPr="000647FE" w:rsidRDefault="00982B41" w:rsidP="00000A67">
            <w:pPr>
              <w:spacing w:line="240" w:lineRule="auto"/>
              <w:ind w:hanging="105"/>
              <w:jc w:val="center"/>
              <w:rPr>
                <w:color w:val="000000"/>
                <w:sz w:val="22"/>
                <w:szCs w:val="22"/>
              </w:rPr>
            </w:pPr>
            <w:r w:rsidRPr="000647FE">
              <w:rPr>
                <w:color w:val="000000"/>
                <w:sz w:val="22"/>
                <w:szCs w:val="22"/>
              </w:rPr>
              <w:t>7</w:t>
            </w:r>
          </w:p>
        </w:tc>
        <w:tc>
          <w:tcPr>
            <w:tcW w:w="36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3.145</w:t>
            </w:r>
          </w:p>
        </w:tc>
        <w:tc>
          <w:tcPr>
            <w:tcW w:w="36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3.268</w:t>
            </w:r>
          </w:p>
        </w:tc>
        <w:tc>
          <w:tcPr>
            <w:tcW w:w="343" w:type="pct"/>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color w:val="000000"/>
                <w:sz w:val="22"/>
                <w:szCs w:val="22"/>
              </w:rPr>
              <w:drawing>
                <wp:inline distT="0" distB="0" distL="0" distR="0" wp14:anchorId="4917DA14" wp14:editId="33161CDD">
                  <wp:extent cx="274320" cy="274320"/>
                  <wp:effectExtent l="0" t="0" r="0" b="5080"/>
                  <wp:docPr id="85" name="Graphic 8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1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3.072</w:t>
            </w:r>
          </w:p>
        </w:tc>
        <w:tc>
          <w:tcPr>
            <w:tcW w:w="41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2.975</w:t>
            </w:r>
          </w:p>
        </w:tc>
        <w:tc>
          <w:tcPr>
            <w:tcW w:w="343" w:type="pct"/>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sz w:val="22"/>
                <w:szCs w:val="22"/>
              </w:rPr>
              <w:drawing>
                <wp:inline distT="0" distB="0" distL="0" distR="0" wp14:anchorId="725E1DD4" wp14:editId="1FAB3C2A">
                  <wp:extent cx="274320" cy="274320"/>
                  <wp:effectExtent l="0" t="0" r="5080" b="5080"/>
                  <wp:docPr id="308151318" name="Graphic 308151318"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58"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2.879</w:t>
            </w:r>
          </w:p>
        </w:tc>
        <w:tc>
          <w:tcPr>
            <w:tcW w:w="458"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3.083</w:t>
            </w:r>
          </w:p>
        </w:tc>
        <w:tc>
          <w:tcPr>
            <w:tcW w:w="340" w:type="pct"/>
            <w:shd w:val="clear" w:color="auto" w:fill="auto"/>
            <w:noWrap/>
            <w:vAlign w:val="bottom"/>
            <w:hideMark/>
          </w:tcPr>
          <w:p w:rsidR="00982B41" w:rsidRPr="000647FE" w:rsidRDefault="00982B41" w:rsidP="00000A67">
            <w:pPr>
              <w:spacing w:line="240" w:lineRule="auto"/>
              <w:ind w:firstLine="0"/>
              <w:jc w:val="center"/>
              <w:rPr>
                <w:color w:val="000000"/>
                <w:sz w:val="22"/>
                <w:szCs w:val="22"/>
              </w:rPr>
            </w:pPr>
            <w:r w:rsidRPr="000647FE">
              <w:rPr>
                <w:noProof/>
                <w:color w:val="000000"/>
                <w:sz w:val="22"/>
                <w:szCs w:val="22"/>
              </w:rPr>
              <w:drawing>
                <wp:inline distT="0" distB="0" distL="0" distR="0" wp14:anchorId="072FCB56" wp14:editId="4F985EEF">
                  <wp:extent cx="274320" cy="274320"/>
                  <wp:effectExtent l="0" t="0" r="0" b="5080"/>
                  <wp:docPr id="81" name="Graphic 8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2.821</w:t>
            </w:r>
          </w:p>
        </w:tc>
        <w:tc>
          <w:tcPr>
            <w:tcW w:w="381"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3.156</w:t>
            </w:r>
          </w:p>
        </w:tc>
        <w:tc>
          <w:tcPr>
            <w:tcW w:w="341" w:type="pct"/>
            <w:shd w:val="clear" w:color="auto" w:fill="auto"/>
            <w:noWrap/>
            <w:vAlign w:val="bottom"/>
            <w:hideMark/>
          </w:tcPr>
          <w:p w:rsidR="00982B41" w:rsidRPr="000647FE" w:rsidRDefault="00982B41" w:rsidP="00000A67">
            <w:pPr>
              <w:spacing w:line="240" w:lineRule="auto"/>
              <w:ind w:firstLine="1"/>
              <w:jc w:val="center"/>
              <w:rPr>
                <w:color w:val="000000"/>
                <w:sz w:val="22"/>
                <w:szCs w:val="22"/>
              </w:rPr>
            </w:pPr>
            <w:r w:rsidRPr="000647FE">
              <w:rPr>
                <w:noProof/>
                <w:color w:val="000000"/>
                <w:sz w:val="22"/>
                <w:szCs w:val="22"/>
              </w:rPr>
              <w:drawing>
                <wp:inline distT="0" distB="0" distL="0" distR="0" wp14:anchorId="237ED59C" wp14:editId="53D592E5">
                  <wp:extent cx="274320" cy="274320"/>
                  <wp:effectExtent l="0" t="0" r="0" b="5080"/>
                  <wp:docPr id="77" name="Graphic 7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0647FE" w:rsidTr="000647FE">
        <w:trPr>
          <w:trHeight w:val="500"/>
        </w:trPr>
        <w:tc>
          <w:tcPr>
            <w:tcW w:w="416" w:type="pct"/>
            <w:vAlign w:val="center"/>
          </w:tcPr>
          <w:p w:rsidR="00982B41" w:rsidRPr="000647FE" w:rsidRDefault="00982B41" w:rsidP="00000A67">
            <w:pPr>
              <w:spacing w:line="240" w:lineRule="auto"/>
              <w:ind w:hanging="105"/>
              <w:jc w:val="center"/>
              <w:rPr>
                <w:color w:val="000000"/>
                <w:sz w:val="22"/>
                <w:szCs w:val="22"/>
              </w:rPr>
            </w:pPr>
            <w:r w:rsidRPr="000647FE">
              <w:rPr>
                <w:color w:val="000000"/>
                <w:sz w:val="22"/>
                <w:szCs w:val="22"/>
              </w:rPr>
              <w:t>8</w:t>
            </w:r>
          </w:p>
        </w:tc>
        <w:tc>
          <w:tcPr>
            <w:tcW w:w="36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2.565</w:t>
            </w:r>
          </w:p>
        </w:tc>
        <w:tc>
          <w:tcPr>
            <w:tcW w:w="36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2.689</w:t>
            </w:r>
          </w:p>
        </w:tc>
        <w:tc>
          <w:tcPr>
            <w:tcW w:w="343" w:type="pct"/>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color w:val="000000"/>
                <w:sz w:val="22"/>
                <w:szCs w:val="22"/>
              </w:rPr>
              <w:drawing>
                <wp:inline distT="0" distB="0" distL="0" distR="0" wp14:anchorId="43713122" wp14:editId="6876CC4D">
                  <wp:extent cx="274320" cy="274320"/>
                  <wp:effectExtent l="0" t="0" r="0" b="5080"/>
                  <wp:docPr id="86" name="Graphic 8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1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2.449</w:t>
            </w:r>
          </w:p>
        </w:tc>
        <w:tc>
          <w:tcPr>
            <w:tcW w:w="41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2.400</w:t>
            </w:r>
          </w:p>
        </w:tc>
        <w:tc>
          <w:tcPr>
            <w:tcW w:w="343" w:type="pct"/>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sz w:val="22"/>
                <w:szCs w:val="22"/>
              </w:rPr>
              <w:drawing>
                <wp:inline distT="0" distB="0" distL="0" distR="0" wp14:anchorId="308895D8" wp14:editId="02E93A37">
                  <wp:extent cx="274320" cy="274320"/>
                  <wp:effectExtent l="0" t="0" r="5080" b="5080"/>
                  <wp:docPr id="718926887" name="Graphic 71892688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58"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2.397</w:t>
            </w:r>
          </w:p>
        </w:tc>
        <w:tc>
          <w:tcPr>
            <w:tcW w:w="458"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2.458</w:t>
            </w:r>
          </w:p>
        </w:tc>
        <w:tc>
          <w:tcPr>
            <w:tcW w:w="340" w:type="pct"/>
            <w:shd w:val="clear" w:color="auto" w:fill="auto"/>
            <w:noWrap/>
            <w:vAlign w:val="bottom"/>
            <w:hideMark/>
          </w:tcPr>
          <w:p w:rsidR="00982B41" w:rsidRPr="000647FE" w:rsidRDefault="00982B41" w:rsidP="00000A67">
            <w:pPr>
              <w:spacing w:line="240" w:lineRule="auto"/>
              <w:ind w:firstLine="0"/>
              <w:jc w:val="center"/>
              <w:rPr>
                <w:color w:val="000000"/>
                <w:sz w:val="22"/>
                <w:szCs w:val="22"/>
              </w:rPr>
            </w:pPr>
            <w:r w:rsidRPr="000647FE">
              <w:rPr>
                <w:noProof/>
                <w:color w:val="000000"/>
                <w:sz w:val="22"/>
                <w:szCs w:val="22"/>
              </w:rPr>
              <w:drawing>
                <wp:inline distT="0" distB="0" distL="0" distR="0" wp14:anchorId="486B130B" wp14:editId="4EC65647">
                  <wp:extent cx="274320" cy="274320"/>
                  <wp:effectExtent l="0" t="0" r="0" b="5080"/>
                  <wp:docPr id="82" name="Graphic 8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2.167</w:t>
            </w:r>
          </w:p>
        </w:tc>
        <w:tc>
          <w:tcPr>
            <w:tcW w:w="381"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2.531</w:t>
            </w:r>
          </w:p>
        </w:tc>
        <w:tc>
          <w:tcPr>
            <w:tcW w:w="341" w:type="pct"/>
            <w:shd w:val="clear" w:color="auto" w:fill="auto"/>
            <w:noWrap/>
            <w:vAlign w:val="bottom"/>
            <w:hideMark/>
          </w:tcPr>
          <w:p w:rsidR="00982B41" w:rsidRPr="000647FE" w:rsidRDefault="00982B41" w:rsidP="00000A67">
            <w:pPr>
              <w:spacing w:line="240" w:lineRule="auto"/>
              <w:ind w:firstLine="1"/>
              <w:jc w:val="center"/>
              <w:rPr>
                <w:color w:val="000000"/>
                <w:sz w:val="22"/>
                <w:szCs w:val="22"/>
              </w:rPr>
            </w:pPr>
            <w:r w:rsidRPr="000647FE">
              <w:rPr>
                <w:noProof/>
                <w:color w:val="000000"/>
                <w:sz w:val="22"/>
                <w:szCs w:val="22"/>
              </w:rPr>
              <w:drawing>
                <wp:inline distT="0" distB="0" distL="0" distR="0" wp14:anchorId="29E8C500" wp14:editId="61DA575B">
                  <wp:extent cx="274320" cy="274320"/>
                  <wp:effectExtent l="0" t="0" r="0" b="5080"/>
                  <wp:docPr id="78" name="Graphic 7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0647FE" w:rsidTr="000647FE">
        <w:trPr>
          <w:trHeight w:val="500"/>
        </w:trPr>
        <w:tc>
          <w:tcPr>
            <w:tcW w:w="416" w:type="pct"/>
            <w:vAlign w:val="center"/>
          </w:tcPr>
          <w:p w:rsidR="00982B41" w:rsidRPr="000647FE" w:rsidRDefault="00982B41" w:rsidP="00000A67">
            <w:pPr>
              <w:spacing w:line="240" w:lineRule="auto"/>
              <w:ind w:hanging="105"/>
              <w:jc w:val="center"/>
              <w:rPr>
                <w:color w:val="000000"/>
                <w:sz w:val="22"/>
                <w:szCs w:val="22"/>
              </w:rPr>
            </w:pPr>
            <w:r w:rsidRPr="000647FE">
              <w:rPr>
                <w:color w:val="000000"/>
                <w:sz w:val="22"/>
                <w:szCs w:val="22"/>
              </w:rPr>
              <w:t>9</w:t>
            </w:r>
          </w:p>
        </w:tc>
        <w:tc>
          <w:tcPr>
            <w:tcW w:w="36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3.008</w:t>
            </w:r>
          </w:p>
        </w:tc>
        <w:tc>
          <w:tcPr>
            <w:tcW w:w="36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3.189</w:t>
            </w:r>
          </w:p>
        </w:tc>
        <w:tc>
          <w:tcPr>
            <w:tcW w:w="343" w:type="pct"/>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color w:val="000000"/>
                <w:sz w:val="22"/>
                <w:szCs w:val="22"/>
              </w:rPr>
              <w:drawing>
                <wp:inline distT="0" distB="0" distL="0" distR="0" wp14:anchorId="10562D68" wp14:editId="55189F1C">
                  <wp:extent cx="274320" cy="274320"/>
                  <wp:effectExtent l="0" t="0" r="0" b="5080"/>
                  <wp:docPr id="87" name="Graphic 8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1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2.913</w:t>
            </w:r>
          </w:p>
        </w:tc>
        <w:tc>
          <w:tcPr>
            <w:tcW w:w="410" w:type="pct"/>
            <w:shd w:val="clear" w:color="auto" w:fill="auto"/>
            <w:noWrap/>
            <w:vAlign w:val="bottom"/>
            <w:hideMark/>
          </w:tcPr>
          <w:p w:rsidR="00982B41" w:rsidRPr="000647FE" w:rsidRDefault="00982B41" w:rsidP="00000A67">
            <w:pPr>
              <w:spacing w:line="240" w:lineRule="auto"/>
              <w:ind w:hanging="105"/>
              <w:jc w:val="right"/>
              <w:rPr>
                <w:color w:val="000000"/>
                <w:sz w:val="22"/>
                <w:szCs w:val="22"/>
              </w:rPr>
            </w:pPr>
            <w:r w:rsidRPr="000647FE">
              <w:rPr>
                <w:color w:val="000000"/>
                <w:sz w:val="22"/>
                <w:szCs w:val="22"/>
              </w:rPr>
              <w:t>2.825</w:t>
            </w:r>
          </w:p>
        </w:tc>
        <w:tc>
          <w:tcPr>
            <w:tcW w:w="343" w:type="pct"/>
            <w:shd w:val="clear" w:color="auto" w:fill="auto"/>
            <w:noWrap/>
            <w:vAlign w:val="bottom"/>
            <w:hideMark/>
          </w:tcPr>
          <w:p w:rsidR="00982B41" w:rsidRPr="000647FE" w:rsidRDefault="00982B41" w:rsidP="00000A67">
            <w:pPr>
              <w:spacing w:line="240" w:lineRule="auto"/>
              <w:ind w:hanging="105"/>
              <w:jc w:val="center"/>
              <w:rPr>
                <w:color w:val="000000"/>
                <w:sz w:val="22"/>
                <w:szCs w:val="22"/>
              </w:rPr>
            </w:pPr>
            <w:r w:rsidRPr="000647FE">
              <w:rPr>
                <w:noProof/>
                <w:sz w:val="22"/>
                <w:szCs w:val="22"/>
              </w:rPr>
              <w:drawing>
                <wp:inline distT="0" distB="0" distL="0" distR="0" wp14:anchorId="2C9CD515" wp14:editId="17A74D4A">
                  <wp:extent cx="274320" cy="274320"/>
                  <wp:effectExtent l="0" t="0" r="5080" b="5080"/>
                  <wp:docPr id="23472734" name="Graphic 2347273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58"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2.810</w:t>
            </w:r>
          </w:p>
        </w:tc>
        <w:tc>
          <w:tcPr>
            <w:tcW w:w="458"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2.938</w:t>
            </w:r>
          </w:p>
        </w:tc>
        <w:tc>
          <w:tcPr>
            <w:tcW w:w="340" w:type="pct"/>
            <w:shd w:val="clear" w:color="auto" w:fill="auto"/>
            <w:noWrap/>
            <w:vAlign w:val="bottom"/>
            <w:hideMark/>
          </w:tcPr>
          <w:p w:rsidR="00982B41" w:rsidRPr="000647FE" w:rsidRDefault="00982B41" w:rsidP="00000A67">
            <w:pPr>
              <w:spacing w:line="240" w:lineRule="auto"/>
              <w:ind w:firstLine="0"/>
              <w:jc w:val="center"/>
              <w:rPr>
                <w:color w:val="000000"/>
                <w:sz w:val="22"/>
                <w:szCs w:val="22"/>
              </w:rPr>
            </w:pPr>
            <w:r w:rsidRPr="000647FE">
              <w:rPr>
                <w:noProof/>
                <w:color w:val="000000"/>
                <w:sz w:val="22"/>
                <w:szCs w:val="22"/>
              </w:rPr>
              <w:drawing>
                <wp:inline distT="0" distB="0" distL="0" distR="0" wp14:anchorId="084CCE60" wp14:editId="0595FF16">
                  <wp:extent cx="274320" cy="274320"/>
                  <wp:effectExtent l="0" t="0" r="0" b="5080"/>
                  <wp:docPr id="83" name="Graphic 8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2.859</w:t>
            </w:r>
          </w:p>
        </w:tc>
        <w:tc>
          <w:tcPr>
            <w:tcW w:w="381" w:type="pct"/>
            <w:shd w:val="clear" w:color="auto" w:fill="auto"/>
            <w:noWrap/>
            <w:vAlign w:val="bottom"/>
            <w:hideMark/>
          </w:tcPr>
          <w:p w:rsidR="00982B41" w:rsidRPr="000647FE" w:rsidRDefault="00982B41" w:rsidP="00000A67">
            <w:pPr>
              <w:spacing w:line="240" w:lineRule="auto"/>
              <w:ind w:firstLine="0"/>
              <w:jc w:val="right"/>
              <w:rPr>
                <w:color w:val="000000"/>
                <w:sz w:val="22"/>
                <w:szCs w:val="22"/>
              </w:rPr>
            </w:pPr>
            <w:r w:rsidRPr="000647FE">
              <w:rPr>
                <w:color w:val="000000"/>
                <w:sz w:val="22"/>
                <w:szCs w:val="22"/>
              </w:rPr>
              <w:t>2.953</w:t>
            </w:r>
          </w:p>
        </w:tc>
        <w:tc>
          <w:tcPr>
            <w:tcW w:w="341" w:type="pct"/>
            <w:shd w:val="clear" w:color="auto" w:fill="auto"/>
            <w:noWrap/>
            <w:vAlign w:val="bottom"/>
            <w:hideMark/>
          </w:tcPr>
          <w:p w:rsidR="00982B41" w:rsidRPr="000647FE" w:rsidRDefault="00982B41" w:rsidP="00000A67">
            <w:pPr>
              <w:spacing w:line="240" w:lineRule="auto"/>
              <w:ind w:firstLine="1"/>
              <w:jc w:val="center"/>
              <w:rPr>
                <w:color w:val="000000"/>
                <w:sz w:val="22"/>
                <w:szCs w:val="22"/>
              </w:rPr>
            </w:pPr>
            <w:r w:rsidRPr="000647FE">
              <w:rPr>
                <w:noProof/>
                <w:color w:val="000000"/>
                <w:sz w:val="22"/>
                <w:szCs w:val="22"/>
              </w:rPr>
              <w:drawing>
                <wp:inline distT="0" distB="0" distL="0" distR="0" wp14:anchorId="6667AA09" wp14:editId="31F2FA34">
                  <wp:extent cx="274320" cy="274320"/>
                  <wp:effectExtent l="0" t="0" r="0" b="5080"/>
                  <wp:docPr id="79" name="Graphic 7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0647FE" w:rsidRDefault="00982B41" w:rsidP="00982B41">
      <w:pPr>
        <w:rPr>
          <w:sz w:val="22"/>
          <w:szCs w:val="22"/>
        </w:rPr>
      </w:pPr>
    </w:p>
    <w:p w:rsidR="00982B41" w:rsidRPr="00374EC9" w:rsidRDefault="00982B41" w:rsidP="00982B41">
      <w:pPr>
        <w:rPr>
          <w:sz w:val="22"/>
          <w:szCs w:val="22"/>
        </w:rPr>
      </w:pPr>
    </w:p>
    <w:p w:rsidR="00982B41" w:rsidRPr="00652EDB" w:rsidRDefault="00982B41" w:rsidP="00982B41">
      <w:pPr>
        <w:jc w:val="center"/>
        <w:rPr>
          <w:b/>
          <w:sz w:val="22"/>
          <w:szCs w:val="22"/>
        </w:rPr>
      </w:pPr>
    </w:p>
    <w:p w:rsidR="00982B41" w:rsidRPr="00652EDB" w:rsidRDefault="00982B41" w:rsidP="00982B41">
      <w:pPr>
        <w:rPr>
          <w:b/>
          <w:sz w:val="22"/>
          <w:szCs w:val="22"/>
        </w:rPr>
      </w:pPr>
    </w:p>
    <w:p w:rsidR="00982B41" w:rsidRPr="00652EDB" w:rsidRDefault="00982B41" w:rsidP="00982B41">
      <w:pPr>
        <w:jc w:val="center"/>
        <w:rPr>
          <w:b/>
          <w:sz w:val="22"/>
          <w:szCs w:val="22"/>
        </w:rPr>
      </w:pPr>
    </w:p>
    <w:p w:rsidR="00982B41" w:rsidRPr="003D67D2" w:rsidRDefault="00982B41" w:rsidP="00982B41">
      <w:pPr>
        <w:jc w:val="center"/>
        <w:rPr>
          <w:b/>
          <w:sz w:val="22"/>
          <w:szCs w:val="22"/>
        </w:rPr>
      </w:pPr>
    </w:p>
    <w:p w:rsidR="00982B41" w:rsidRPr="00B01521" w:rsidRDefault="00982B41" w:rsidP="00982B41">
      <w:pPr>
        <w:jc w:val="center"/>
        <w:rPr>
          <w:b/>
          <w:sz w:val="22"/>
          <w:szCs w:val="22"/>
        </w:rPr>
      </w:pPr>
    </w:p>
    <w:p w:rsidR="00982B41" w:rsidRPr="00F31FEB" w:rsidRDefault="00982B41" w:rsidP="00982B41">
      <w:pPr>
        <w:jc w:val="center"/>
        <w:rPr>
          <w:b/>
          <w:sz w:val="22"/>
          <w:szCs w:val="22"/>
        </w:rPr>
      </w:pPr>
    </w:p>
    <w:p w:rsidR="00982B41" w:rsidRPr="0023610D" w:rsidRDefault="00982B41"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3</w:t>
      </w:r>
    </w:p>
    <w:p w:rsidR="00982B41" w:rsidRPr="00500E5E" w:rsidRDefault="00982B41" w:rsidP="00982B41">
      <w:pPr>
        <w:jc w:val="center"/>
        <w:rPr>
          <w:sz w:val="22"/>
          <w:szCs w:val="22"/>
        </w:rPr>
      </w:pPr>
    </w:p>
    <w:p w:rsidR="00982B41" w:rsidRPr="00500E5E" w:rsidRDefault="00982B41" w:rsidP="00982B41">
      <w:pPr>
        <w:jc w:val="center"/>
        <w:rPr>
          <w:sz w:val="22"/>
          <w:szCs w:val="22"/>
        </w:rPr>
      </w:pPr>
    </w:p>
    <w:p w:rsidR="00982B41" w:rsidRPr="00500E5E" w:rsidRDefault="00982B41" w:rsidP="00982B41">
      <w:pPr>
        <w:rPr>
          <w:b/>
          <w:i/>
          <w:sz w:val="22"/>
          <w:szCs w:val="22"/>
        </w:rPr>
      </w:pPr>
      <w:r w:rsidRPr="00500E5E">
        <w:rPr>
          <w:sz w:val="22"/>
          <w:szCs w:val="22"/>
        </w:rPr>
        <w:t xml:space="preserve">Domain 3: Communication Skills </w:t>
      </w:r>
      <w:r w:rsidRPr="00500E5E">
        <w:rPr>
          <w:b/>
          <w:i/>
          <w:sz w:val="22"/>
          <w:szCs w:val="22"/>
        </w:rPr>
        <w:t>Questions</w:t>
      </w:r>
    </w:p>
    <w:p w:rsidR="00982B41" w:rsidRPr="00500E5E" w:rsidRDefault="00982B41" w:rsidP="00982B41">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8275"/>
      </w:tblGrid>
      <w:tr w:rsidR="00982B41" w:rsidRPr="00500E5E" w:rsidTr="00A343A0">
        <w:trPr>
          <w:trHeight w:val="500"/>
        </w:trPr>
        <w:tc>
          <w:tcPr>
            <w:tcW w:w="575" w:type="pct"/>
            <w:shd w:val="clear" w:color="auto" w:fill="auto"/>
            <w:vAlign w:val="center"/>
          </w:tcPr>
          <w:p w:rsidR="00982B41" w:rsidRPr="00500E5E" w:rsidRDefault="00982B41" w:rsidP="00A343A0">
            <w:pPr>
              <w:spacing w:line="240" w:lineRule="auto"/>
              <w:ind w:hanging="210"/>
              <w:jc w:val="right"/>
              <w:rPr>
                <w:color w:val="000000"/>
                <w:sz w:val="22"/>
                <w:szCs w:val="22"/>
              </w:rPr>
            </w:pPr>
            <w:r w:rsidRPr="00500E5E">
              <w:rPr>
                <w:b/>
                <w:color w:val="000000"/>
                <w:sz w:val="22"/>
                <w:szCs w:val="22"/>
              </w:rPr>
              <w:t>Reference</w:t>
            </w:r>
          </w:p>
        </w:tc>
        <w:tc>
          <w:tcPr>
            <w:tcW w:w="4425" w:type="pct"/>
            <w:shd w:val="clear" w:color="auto" w:fill="auto"/>
            <w:vAlign w:val="center"/>
          </w:tcPr>
          <w:p w:rsidR="00982B41" w:rsidRPr="00500E5E" w:rsidRDefault="00982B41" w:rsidP="00A343A0">
            <w:pPr>
              <w:spacing w:line="240" w:lineRule="auto"/>
              <w:ind w:firstLine="0"/>
              <w:rPr>
                <w:color w:val="000000"/>
                <w:sz w:val="22"/>
                <w:szCs w:val="22"/>
              </w:rPr>
            </w:pPr>
            <w:r w:rsidRPr="00500E5E">
              <w:rPr>
                <w:b/>
                <w:color w:val="000000"/>
                <w:sz w:val="22"/>
                <w:szCs w:val="22"/>
              </w:rPr>
              <w:t>Question</w:t>
            </w:r>
          </w:p>
        </w:tc>
      </w:tr>
      <w:tr w:rsidR="00982B41" w:rsidRPr="00500E5E" w:rsidTr="00A343A0">
        <w:trPr>
          <w:trHeight w:val="500"/>
        </w:trPr>
        <w:tc>
          <w:tcPr>
            <w:tcW w:w="575" w:type="pct"/>
            <w:shd w:val="clear" w:color="auto" w:fill="auto"/>
            <w:vAlign w:val="center"/>
            <w:hideMark/>
          </w:tcPr>
          <w:p w:rsidR="00982B41" w:rsidRPr="00500E5E" w:rsidRDefault="00982B41" w:rsidP="00A343A0">
            <w:pPr>
              <w:spacing w:line="240" w:lineRule="auto"/>
              <w:ind w:hanging="210"/>
              <w:jc w:val="center"/>
              <w:rPr>
                <w:color w:val="000000"/>
                <w:sz w:val="22"/>
                <w:szCs w:val="22"/>
              </w:rPr>
            </w:pPr>
            <w:r w:rsidRPr="00500E5E">
              <w:rPr>
                <w:color w:val="000000"/>
                <w:sz w:val="22"/>
                <w:szCs w:val="22"/>
              </w:rPr>
              <w:t>10</w:t>
            </w:r>
          </w:p>
        </w:tc>
        <w:tc>
          <w:tcPr>
            <w:tcW w:w="4425" w:type="pct"/>
            <w:shd w:val="clear" w:color="auto" w:fill="auto"/>
            <w:vAlign w:val="center"/>
            <w:hideMark/>
          </w:tcPr>
          <w:p w:rsidR="00982B41" w:rsidRPr="00652EDB" w:rsidRDefault="00982B41" w:rsidP="00A343A0">
            <w:pPr>
              <w:spacing w:line="240" w:lineRule="auto"/>
              <w:ind w:firstLine="0"/>
              <w:rPr>
                <w:color w:val="000000"/>
                <w:sz w:val="22"/>
                <w:szCs w:val="22"/>
              </w:rPr>
            </w:pPr>
            <w:r w:rsidRPr="00374EC9">
              <w:rPr>
                <w:color w:val="000000"/>
                <w:sz w:val="22"/>
                <w:szCs w:val="22"/>
              </w:rPr>
              <w:t xml:space="preserve"> Identify the health literacy (understanding of health</w:t>
            </w:r>
            <w:r w:rsidRPr="00652EDB">
              <w:rPr>
                <w:color w:val="000000"/>
                <w:sz w:val="22"/>
                <w:szCs w:val="22"/>
              </w:rPr>
              <w:t xml:space="preserve"> - related terms) of the </w:t>
            </w:r>
            <w:proofErr w:type="gramStart"/>
            <w:r w:rsidRPr="00652EDB">
              <w:rPr>
                <w:color w:val="000000"/>
                <w:sz w:val="22"/>
                <w:szCs w:val="22"/>
              </w:rPr>
              <w:t>populations</w:t>
            </w:r>
            <w:proofErr w:type="gramEnd"/>
            <w:r w:rsidRPr="00652EDB">
              <w:rPr>
                <w:color w:val="000000"/>
                <w:sz w:val="22"/>
                <w:szCs w:val="22"/>
              </w:rPr>
              <w:t xml:space="preserve"> your program serves.</w:t>
            </w:r>
          </w:p>
        </w:tc>
      </w:tr>
      <w:tr w:rsidR="00982B41" w:rsidRPr="00500E5E" w:rsidTr="00A343A0">
        <w:trPr>
          <w:trHeight w:val="500"/>
        </w:trPr>
        <w:tc>
          <w:tcPr>
            <w:tcW w:w="575" w:type="pct"/>
            <w:shd w:val="clear" w:color="auto" w:fill="auto"/>
            <w:vAlign w:val="center"/>
            <w:hideMark/>
          </w:tcPr>
          <w:p w:rsidR="00982B41" w:rsidRPr="00500E5E" w:rsidRDefault="00982B41" w:rsidP="00A343A0">
            <w:pPr>
              <w:spacing w:line="240" w:lineRule="auto"/>
              <w:ind w:hanging="210"/>
              <w:jc w:val="center"/>
              <w:rPr>
                <w:color w:val="000000"/>
                <w:sz w:val="22"/>
                <w:szCs w:val="22"/>
              </w:rPr>
            </w:pPr>
            <w:r w:rsidRPr="00500E5E">
              <w:rPr>
                <w:color w:val="000000"/>
                <w:sz w:val="22"/>
                <w:szCs w:val="22"/>
              </w:rPr>
              <w:t>11</w:t>
            </w:r>
          </w:p>
        </w:tc>
        <w:tc>
          <w:tcPr>
            <w:tcW w:w="4425" w:type="pct"/>
            <w:shd w:val="clear" w:color="auto" w:fill="auto"/>
            <w:vAlign w:val="center"/>
            <w:hideMark/>
          </w:tcPr>
          <w:p w:rsidR="00982B41" w:rsidRPr="00652EDB" w:rsidRDefault="00982B41" w:rsidP="00A343A0">
            <w:pPr>
              <w:spacing w:line="240" w:lineRule="auto"/>
              <w:ind w:firstLine="0"/>
              <w:rPr>
                <w:color w:val="000000"/>
                <w:sz w:val="22"/>
                <w:szCs w:val="22"/>
              </w:rPr>
            </w:pPr>
            <w:r w:rsidRPr="00374EC9">
              <w:rPr>
                <w:color w:val="000000"/>
                <w:sz w:val="22"/>
                <w:szCs w:val="22"/>
              </w:rPr>
              <w:t xml:space="preserve"> Communicate clearly and with cultural understanding in writing, speaking, and through other formats (e.g. community presentations, we</w:t>
            </w:r>
            <w:r w:rsidRPr="00652EDB">
              <w:rPr>
                <w:color w:val="000000"/>
                <w:sz w:val="22"/>
                <w:szCs w:val="22"/>
              </w:rPr>
              <w:t xml:space="preserve">binars). </w:t>
            </w:r>
          </w:p>
        </w:tc>
      </w:tr>
      <w:tr w:rsidR="00982B41" w:rsidRPr="00500E5E" w:rsidTr="00A343A0">
        <w:trPr>
          <w:trHeight w:val="500"/>
        </w:trPr>
        <w:tc>
          <w:tcPr>
            <w:tcW w:w="575" w:type="pct"/>
            <w:shd w:val="clear" w:color="auto" w:fill="auto"/>
            <w:vAlign w:val="center"/>
            <w:hideMark/>
          </w:tcPr>
          <w:p w:rsidR="00982B41" w:rsidRPr="00500E5E" w:rsidRDefault="00982B41" w:rsidP="00A343A0">
            <w:pPr>
              <w:spacing w:line="240" w:lineRule="auto"/>
              <w:ind w:hanging="210"/>
              <w:jc w:val="center"/>
              <w:rPr>
                <w:color w:val="000000"/>
                <w:sz w:val="22"/>
                <w:szCs w:val="22"/>
              </w:rPr>
            </w:pPr>
            <w:r w:rsidRPr="00500E5E">
              <w:rPr>
                <w:color w:val="000000"/>
                <w:sz w:val="22"/>
                <w:szCs w:val="22"/>
              </w:rPr>
              <w:t>12</w:t>
            </w:r>
          </w:p>
        </w:tc>
        <w:tc>
          <w:tcPr>
            <w:tcW w:w="4425" w:type="pct"/>
            <w:shd w:val="clear" w:color="auto" w:fill="auto"/>
            <w:vAlign w:val="center"/>
            <w:hideMark/>
          </w:tcPr>
          <w:p w:rsidR="00982B41" w:rsidRPr="00652EDB" w:rsidRDefault="00982B41" w:rsidP="00A343A0">
            <w:pPr>
              <w:spacing w:line="240" w:lineRule="auto"/>
              <w:ind w:firstLine="0"/>
              <w:rPr>
                <w:color w:val="000000"/>
                <w:sz w:val="22"/>
                <w:szCs w:val="22"/>
              </w:rPr>
            </w:pPr>
            <w:r w:rsidRPr="00374EC9">
              <w:rPr>
                <w:color w:val="000000"/>
                <w:sz w:val="22"/>
                <w:szCs w:val="22"/>
              </w:rPr>
              <w:t>Use good communication skills with individuals</w:t>
            </w:r>
            <w:r w:rsidRPr="00652EDB">
              <w:rPr>
                <w:color w:val="000000"/>
                <w:sz w:val="22"/>
                <w:szCs w:val="22"/>
              </w:rPr>
              <w:t xml:space="preserve"> and within groups (e.g. conflict resolution, active listening, </w:t>
            </w:r>
            <w:proofErr w:type="gramStart"/>
            <w:r w:rsidRPr="00652EDB">
              <w:rPr>
                <w:color w:val="000000"/>
                <w:sz w:val="22"/>
                <w:szCs w:val="22"/>
              </w:rPr>
              <w:t>risk</w:t>
            </w:r>
            <w:proofErr w:type="gramEnd"/>
            <w:r w:rsidRPr="00652EDB">
              <w:rPr>
                <w:color w:val="000000"/>
                <w:sz w:val="22"/>
                <w:szCs w:val="22"/>
              </w:rPr>
              <w:t xml:space="preserve"> communication).</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652EDB" w:rsidRDefault="00982B41" w:rsidP="00E2687A">
      <w:pPr>
        <w:ind w:firstLine="0"/>
        <w:rPr>
          <w:b/>
          <w:i/>
          <w:sz w:val="22"/>
          <w:szCs w:val="22"/>
        </w:rPr>
      </w:pPr>
      <w:r w:rsidRPr="00652EDB">
        <w:rPr>
          <w:sz w:val="22"/>
          <w:szCs w:val="22"/>
        </w:rPr>
        <w:t xml:space="preserve">Domain 3: Communication Skills </w:t>
      </w:r>
      <w:r w:rsidRPr="00652EDB">
        <w:rPr>
          <w:b/>
          <w:i/>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675"/>
        <w:gridCol w:w="675"/>
        <w:gridCol w:w="646"/>
        <w:gridCol w:w="762"/>
        <w:gridCol w:w="762"/>
        <w:gridCol w:w="646"/>
        <w:gridCol w:w="849"/>
        <w:gridCol w:w="849"/>
        <w:gridCol w:w="646"/>
        <w:gridCol w:w="716"/>
        <w:gridCol w:w="716"/>
        <w:gridCol w:w="646"/>
      </w:tblGrid>
      <w:tr w:rsidR="00982B41" w:rsidRPr="00500E5E" w:rsidTr="00982B41">
        <w:trPr>
          <w:trHeight w:val="500"/>
        </w:trPr>
        <w:tc>
          <w:tcPr>
            <w:tcW w:w="435" w:type="pct"/>
            <w:tcBorders>
              <w:top w:val="nil"/>
              <w:left w:val="nil"/>
              <w:bottom w:val="nil"/>
              <w:right w:val="nil"/>
            </w:tcBorders>
            <w:vAlign w:val="bottom"/>
          </w:tcPr>
          <w:p w:rsidR="00982B41" w:rsidRPr="003D67D2" w:rsidRDefault="00982B41" w:rsidP="00E2687A">
            <w:pPr>
              <w:spacing w:line="240" w:lineRule="auto"/>
              <w:ind w:hanging="90"/>
              <w:jc w:val="right"/>
              <w:rPr>
                <w:color w:val="000000"/>
                <w:sz w:val="22"/>
                <w:szCs w:val="22"/>
              </w:rPr>
            </w:pPr>
          </w:p>
        </w:tc>
        <w:tc>
          <w:tcPr>
            <w:tcW w:w="370" w:type="pct"/>
            <w:tcBorders>
              <w:top w:val="nil"/>
              <w:left w:val="nil"/>
              <w:bottom w:val="nil"/>
              <w:right w:val="nil"/>
            </w:tcBorders>
            <w:shd w:val="clear" w:color="auto" w:fill="auto"/>
            <w:noWrap/>
            <w:vAlign w:val="bottom"/>
          </w:tcPr>
          <w:p w:rsidR="00982B41" w:rsidRPr="00F31FEB" w:rsidRDefault="00982B41" w:rsidP="00E2687A">
            <w:pPr>
              <w:spacing w:line="240" w:lineRule="auto"/>
              <w:ind w:hanging="90"/>
              <w:jc w:val="center"/>
              <w:rPr>
                <w:color w:val="000000"/>
                <w:sz w:val="22"/>
                <w:szCs w:val="22"/>
              </w:rPr>
            </w:pPr>
            <w:r w:rsidRPr="00B01521">
              <w:rPr>
                <w:color w:val="000000"/>
                <w:sz w:val="22"/>
                <w:szCs w:val="22"/>
              </w:rPr>
              <w:t>2014</w:t>
            </w:r>
          </w:p>
        </w:tc>
        <w:tc>
          <w:tcPr>
            <w:tcW w:w="403"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23610D">
              <w:rPr>
                <w:color w:val="000000"/>
                <w:sz w:val="22"/>
                <w:szCs w:val="22"/>
              </w:rPr>
              <w:t>2018</w:t>
            </w:r>
          </w:p>
        </w:tc>
        <w:tc>
          <w:tcPr>
            <w:tcW w:w="321"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p>
        </w:tc>
        <w:tc>
          <w:tcPr>
            <w:tcW w:w="403"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2014</w:t>
            </w:r>
          </w:p>
        </w:tc>
        <w:tc>
          <w:tcPr>
            <w:tcW w:w="404"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2018</w:t>
            </w:r>
          </w:p>
        </w:tc>
        <w:tc>
          <w:tcPr>
            <w:tcW w:w="321"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p>
        </w:tc>
        <w:tc>
          <w:tcPr>
            <w:tcW w:w="429"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2014</w:t>
            </w:r>
          </w:p>
        </w:tc>
        <w:tc>
          <w:tcPr>
            <w:tcW w:w="429"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2018</w:t>
            </w:r>
          </w:p>
        </w:tc>
        <w:tc>
          <w:tcPr>
            <w:tcW w:w="354"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p>
        </w:tc>
        <w:tc>
          <w:tcPr>
            <w:tcW w:w="405"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2014</w:t>
            </w:r>
          </w:p>
        </w:tc>
        <w:tc>
          <w:tcPr>
            <w:tcW w:w="405"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2018</w:t>
            </w:r>
          </w:p>
        </w:tc>
        <w:tc>
          <w:tcPr>
            <w:tcW w:w="321" w:type="pct"/>
            <w:tcBorders>
              <w:top w:val="nil"/>
              <w:left w:val="nil"/>
              <w:bottom w:val="nil"/>
              <w:right w:val="nil"/>
            </w:tcBorders>
            <w:shd w:val="clear" w:color="auto" w:fill="auto"/>
            <w:noWrap/>
          </w:tcPr>
          <w:p w:rsidR="00982B41" w:rsidRPr="00500E5E" w:rsidRDefault="00982B41" w:rsidP="00E2687A">
            <w:pPr>
              <w:spacing w:line="240" w:lineRule="auto"/>
              <w:ind w:hanging="90"/>
              <w:jc w:val="center"/>
              <w:rPr>
                <w:color w:val="000000"/>
                <w:sz w:val="22"/>
                <w:szCs w:val="22"/>
              </w:rPr>
            </w:pPr>
          </w:p>
        </w:tc>
      </w:tr>
      <w:tr w:rsidR="00982B41" w:rsidRPr="00500E5E" w:rsidTr="00982B41">
        <w:trPr>
          <w:trHeight w:val="500"/>
        </w:trPr>
        <w:tc>
          <w:tcPr>
            <w:tcW w:w="435" w:type="pct"/>
            <w:tcBorders>
              <w:top w:val="nil"/>
              <w:left w:val="nil"/>
              <w:bottom w:val="single" w:sz="4" w:space="0" w:color="auto"/>
              <w:right w:val="nil"/>
            </w:tcBorders>
            <w:vAlign w:val="bottom"/>
          </w:tcPr>
          <w:p w:rsidR="00982B41" w:rsidRPr="00500E5E" w:rsidRDefault="00982B41" w:rsidP="00E2687A">
            <w:pPr>
              <w:spacing w:line="240" w:lineRule="auto"/>
              <w:ind w:hanging="90"/>
              <w:jc w:val="right"/>
              <w:rPr>
                <w:color w:val="000000"/>
                <w:sz w:val="22"/>
                <w:szCs w:val="22"/>
              </w:rPr>
            </w:pPr>
            <w:r w:rsidRPr="00500E5E">
              <w:rPr>
                <w:sz w:val="22"/>
                <w:szCs w:val="22"/>
              </w:rPr>
              <w:t>Question</w:t>
            </w:r>
          </w:p>
        </w:tc>
        <w:tc>
          <w:tcPr>
            <w:tcW w:w="370" w:type="pct"/>
            <w:tcBorders>
              <w:top w:val="nil"/>
              <w:left w:val="nil"/>
              <w:bottom w:val="single" w:sz="4" w:space="0" w:color="auto"/>
              <w:right w:val="nil"/>
            </w:tcBorders>
            <w:shd w:val="clear" w:color="auto" w:fill="auto"/>
            <w:noWrap/>
            <w:vAlign w:val="bottom"/>
          </w:tcPr>
          <w:p w:rsidR="00982B41" w:rsidRPr="00652EDB" w:rsidRDefault="00982B41" w:rsidP="00E2687A">
            <w:pPr>
              <w:spacing w:line="240" w:lineRule="auto"/>
              <w:ind w:hanging="90"/>
              <w:jc w:val="right"/>
              <w:rPr>
                <w:color w:val="000000"/>
                <w:sz w:val="22"/>
                <w:szCs w:val="22"/>
              </w:rPr>
            </w:pPr>
            <w:r w:rsidRPr="00374EC9">
              <w:rPr>
                <w:b/>
                <w:bCs/>
                <w:i/>
                <w:iCs/>
                <w:color w:val="000000"/>
                <w:sz w:val="22"/>
                <w:szCs w:val="22"/>
              </w:rPr>
              <w:t>0-5yrs</w:t>
            </w:r>
          </w:p>
        </w:tc>
        <w:tc>
          <w:tcPr>
            <w:tcW w:w="403" w:type="pct"/>
            <w:tcBorders>
              <w:top w:val="nil"/>
              <w:left w:val="nil"/>
              <w:bottom w:val="single" w:sz="4" w:space="0" w:color="auto"/>
              <w:right w:val="nil"/>
            </w:tcBorders>
            <w:shd w:val="clear" w:color="auto" w:fill="auto"/>
            <w:noWrap/>
            <w:vAlign w:val="bottom"/>
          </w:tcPr>
          <w:p w:rsidR="00982B41" w:rsidRPr="00652EDB" w:rsidRDefault="00982B41" w:rsidP="00E2687A">
            <w:pPr>
              <w:spacing w:line="240" w:lineRule="auto"/>
              <w:ind w:hanging="90"/>
              <w:jc w:val="right"/>
              <w:rPr>
                <w:color w:val="000000"/>
                <w:sz w:val="22"/>
                <w:szCs w:val="22"/>
              </w:rPr>
            </w:pPr>
            <w:r w:rsidRPr="00652EDB">
              <w:rPr>
                <w:b/>
                <w:bCs/>
                <w:i/>
                <w:iCs/>
                <w:color w:val="000000"/>
                <w:sz w:val="22"/>
                <w:szCs w:val="22"/>
              </w:rPr>
              <w:t>0-5yrs</w:t>
            </w:r>
          </w:p>
        </w:tc>
        <w:tc>
          <w:tcPr>
            <w:tcW w:w="321" w:type="pct"/>
            <w:tcBorders>
              <w:top w:val="nil"/>
              <w:left w:val="nil"/>
              <w:bottom w:val="single" w:sz="4" w:space="0" w:color="auto"/>
              <w:right w:val="nil"/>
            </w:tcBorders>
            <w:shd w:val="clear" w:color="auto" w:fill="auto"/>
            <w:noWrap/>
            <w:vAlign w:val="bottom"/>
          </w:tcPr>
          <w:p w:rsidR="00982B41" w:rsidRPr="00B01521" w:rsidRDefault="00982B41" w:rsidP="00E2687A">
            <w:pPr>
              <w:spacing w:line="240" w:lineRule="auto"/>
              <w:ind w:hanging="90"/>
              <w:jc w:val="center"/>
              <w:rPr>
                <w:color w:val="000000"/>
                <w:sz w:val="22"/>
                <w:szCs w:val="22"/>
              </w:rPr>
            </w:pPr>
            <w:r w:rsidRPr="003D67D2">
              <w:rPr>
                <w:color w:val="000000"/>
                <w:sz w:val="22"/>
                <w:szCs w:val="22"/>
              </w:rPr>
              <w:t>Trend</w:t>
            </w:r>
          </w:p>
        </w:tc>
        <w:tc>
          <w:tcPr>
            <w:tcW w:w="403" w:type="pct"/>
            <w:tcBorders>
              <w:top w:val="nil"/>
              <w:left w:val="nil"/>
              <w:bottom w:val="single" w:sz="4" w:space="0" w:color="auto"/>
              <w:right w:val="nil"/>
            </w:tcBorders>
            <w:shd w:val="clear" w:color="auto" w:fill="auto"/>
            <w:noWrap/>
            <w:vAlign w:val="bottom"/>
          </w:tcPr>
          <w:p w:rsidR="00982B41" w:rsidRPr="0023610D" w:rsidRDefault="00982B41" w:rsidP="00E2687A">
            <w:pPr>
              <w:spacing w:line="240" w:lineRule="auto"/>
              <w:ind w:hanging="90"/>
              <w:jc w:val="right"/>
              <w:rPr>
                <w:color w:val="000000"/>
                <w:sz w:val="22"/>
                <w:szCs w:val="22"/>
              </w:rPr>
            </w:pPr>
            <w:r w:rsidRPr="00F31FEB">
              <w:rPr>
                <w:b/>
                <w:bCs/>
                <w:i/>
                <w:iCs/>
                <w:color w:val="000000"/>
                <w:sz w:val="22"/>
                <w:szCs w:val="22"/>
              </w:rPr>
              <w:t>6-10yrs</w:t>
            </w:r>
          </w:p>
        </w:tc>
        <w:tc>
          <w:tcPr>
            <w:tcW w:w="404"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right"/>
              <w:rPr>
                <w:color w:val="000000"/>
                <w:sz w:val="22"/>
                <w:szCs w:val="22"/>
              </w:rPr>
            </w:pPr>
            <w:r w:rsidRPr="00500E5E">
              <w:rPr>
                <w:b/>
                <w:bCs/>
                <w:i/>
                <w:iCs/>
                <w:color w:val="000000"/>
                <w:sz w:val="22"/>
                <w:szCs w:val="22"/>
              </w:rPr>
              <w:t>6-10yrs</w:t>
            </w:r>
          </w:p>
        </w:tc>
        <w:tc>
          <w:tcPr>
            <w:tcW w:w="321"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Trend</w:t>
            </w:r>
          </w:p>
        </w:tc>
        <w:tc>
          <w:tcPr>
            <w:tcW w:w="429"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right"/>
              <w:rPr>
                <w:color w:val="000000"/>
                <w:sz w:val="22"/>
                <w:szCs w:val="22"/>
              </w:rPr>
            </w:pPr>
            <w:r w:rsidRPr="00500E5E">
              <w:rPr>
                <w:b/>
                <w:bCs/>
                <w:i/>
                <w:iCs/>
                <w:color w:val="000000"/>
                <w:sz w:val="22"/>
                <w:szCs w:val="22"/>
              </w:rPr>
              <w:t>10-20yrs</w:t>
            </w:r>
          </w:p>
        </w:tc>
        <w:tc>
          <w:tcPr>
            <w:tcW w:w="429"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right"/>
              <w:rPr>
                <w:color w:val="000000"/>
                <w:sz w:val="22"/>
                <w:szCs w:val="22"/>
              </w:rPr>
            </w:pPr>
            <w:r w:rsidRPr="00500E5E">
              <w:rPr>
                <w:b/>
                <w:bCs/>
                <w:i/>
                <w:iCs/>
                <w:color w:val="000000"/>
                <w:sz w:val="22"/>
                <w:szCs w:val="22"/>
              </w:rPr>
              <w:t>10-20yrs</w:t>
            </w:r>
          </w:p>
        </w:tc>
        <w:tc>
          <w:tcPr>
            <w:tcW w:w="354"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Trend</w:t>
            </w:r>
          </w:p>
        </w:tc>
        <w:tc>
          <w:tcPr>
            <w:tcW w:w="405"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right"/>
              <w:rPr>
                <w:color w:val="000000"/>
                <w:sz w:val="22"/>
                <w:szCs w:val="22"/>
              </w:rPr>
            </w:pPr>
            <w:r w:rsidRPr="00500E5E">
              <w:rPr>
                <w:b/>
                <w:bCs/>
                <w:i/>
                <w:iCs/>
                <w:color w:val="000000"/>
                <w:sz w:val="22"/>
                <w:szCs w:val="22"/>
              </w:rPr>
              <w:t>20+yrs</w:t>
            </w:r>
          </w:p>
        </w:tc>
        <w:tc>
          <w:tcPr>
            <w:tcW w:w="405"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right"/>
              <w:rPr>
                <w:color w:val="000000"/>
                <w:sz w:val="22"/>
                <w:szCs w:val="22"/>
              </w:rPr>
            </w:pPr>
            <w:r w:rsidRPr="00500E5E">
              <w:rPr>
                <w:b/>
                <w:bCs/>
                <w:i/>
                <w:iCs/>
                <w:color w:val="000000"/>
                <w:sz w:val="22"/>
                <w:szCs w:val="22"/>
              </w:rPr>
              <w:t>20+yrs</w:t>
            </w:r>
          </w:p>
        </w:tc>
        <w:tc>
          <w:tcPr>
            <w:tcW w:w="321"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90"/>
              <w:jc w:val="center"/>
              <w:rPr>
                <w:color w:val="000000"/>
                <w:sz w:val="22"/>
                <w:szCs w:val="22"/>
              </w:rPr>
            </w:pPr>
            <w:r w:rsidRPr="00500E5E">
              <w:rPr>
                <w:color w:val="000000"/>
                <w:sz w:val="22"/>
                <w:szCs w:val="22"/>
              </w:rPr>
              <w:t>Trend</w:t>
            </w:r>
          </w:p>
        </w:tc>
      </w:tr>
      <w:tr w:rsidR="00982B41" w:rsidRPr="00500E5E" w:rsidTr="00982B41">
        <w:trPr>
          <w:trHeight w:val="500"/>
        </w:trPr>
        <w:tc>
          <w:tcPr>
            <w:tcW w:w="435" w:type="pct"/>
            <w:tcBorders>
              <w:top w:val="single" w:sz="4" w:space="0" w:color="auto"/>
            </w:tcBorders>
            <w:vAlign w:val="center"/>
          </w:tcPr>
          <w:p w:rsidR="00982B41" w:rsidRPr="00500E5E" w:rsidRDefault="00982B41" w:rsidP="00E2687A">
            <w:pPr>
              <w:spacing w:line="240" w:lineRule="auto"/>
              <w:ind w:hanging="90"/>
              <w:jc w:val="center"/>
              <w:rPr>
                <w:color w:val="000000"/>
                <w:sz w:val="22"/>
                <w:szCs w:val="22"/>
              </w:rPr>
            </w:pPr>
            <w:r w:rsidRPr="00500E5E">
              <w:rPr>
                <w:color w:val="000000"/>
                <w:sz w:val="22"/>
                <w:szCs w:val="22"/>
              </w:rPr>
              <w:t>10</w:t>
            </w:r>
          </w:p>
        </w:tc>
        <w:tc>
          <w:tcPr>
            <w:tcW w:w="370"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2.610</w:t>
            </w:r>
          </w:p>
        </w:tc>
        <w:tc>
          <w:tcPr>
            <w:tcW w:w="403"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2.963</w:t>
            </w:r>
          </w:p>
        </w:tc>
        <w:tc>
          <w:tcPr>
            <w:tcW w:w="321" w:type="pct"/>
            <w:tcBorders>
              <w:top w:val="single" w:sz="4" w:space="0" w:color="auto"/>
            </w:tcBorders>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51757C0C" wp14:editId="2324CC6D">
                  <wp:extent cx="274320" cy="274320"/>
                  <wp:effectExtent l="0" t="0" r="0" b="5080"/>
                  <wp:docPr id="92" name="Graphic 9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3"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2.594</w:t>
            </w:r>
          </w:p>
        </w:tc>
        <w:tc>
          <w:tcPr>
            <w:tcW w:w="404"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2.750</w:t>
            </w:r>
          </w:p>
        </w:tc>
        <w:tc>
          <w:tcPr>
            <w:tcW w:w="321" w:type="pct"/>
            <w:tcBorders>
              <w:top w:val="single" w:sz="4" w:space="0" w:color="auto"/>
            </w:tcBorders>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55C332EF" wp14:editId="3C85E3A6">
                  <wp:extent cx="274320" cy="274320"/>
                  <wp:effectExtent l="0" t="0" r="0" b="5080"/>
                  <wp:docPr id="95" name="Graphic 9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9"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2.448</w:t>
            </w:r>
          </w:p>
        </w:tc>
        <w:tc>
          <w:tcPr>
            <w:tcW w:w="429"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2.646</w:t>
            </w:r>
          </w:p>
        </w:tc>
        <w:tc>
          <w:tcPr>
            <w:tcW w:w="354" w:type="pct"/>
            <w:tcBorders>
              <w:top w:val="single" w:sz="4" w:space="0" w:color="auto"/>
            </w:tcBorders>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777B3590" wp14:editId="4CC2C27C">
                  <wp:extent cx="274320" cy="274320"/>
                  <wp:effectExtent l="0" t="0" r="0" b="5080"/>
                  <wp:docPr id="98" name="Graphic 9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5"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2.487</w:t>
            </w:r>
          </w:p>
        </w:tc>
        <w:tc>
          <w:tcPr>
            <w:tcW w:w="405" w:type="pct"/>
            <w:tcBorders>
              <w:top w:val="single" w:sz="4" w:space="0" w:color="auto"/>
            </w:tcBorders>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2.734</w:t>
            </w:r>
          </w:p>
        </w:tc>
        <w:tc>
          <w:tcPr>
            <w:tcW w:w="321" w:type="pct"/>
            <w:tcBorders>
              <w:top w:val="single" w:sz="4" w:space="0" w:color="auto"/>
            </w:tcBorders>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66ABDB8C" wp14:editId="6A127528">
                  <wp:extent cx="274320" cy="274320"/>
                  <wp:effectExtent l="0" t="0" r="0" b="5080"/>
                  <wp:docPr id="101" name="Graphic 10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35" w:type="pct"/>
            <w:vAlign w:val="center"/>
          </w:tcPr>
          <w:p w:rsidR="00982B41" w:rsidRPr="00500E5E" w:rsidRDefault="00982B41" w:rsidP="00E2687A">
            <w:pPr>
              <w:spacing w:line="240" w:lineRule="auto"/>
              <w:ind w:hanging="90"/>
              <w:jc w:val="center"/>
              <w:rPr>
                <w:color w:val="000000"/>
                <w:sz w:val="22"/>
                <w:szCs w:val="22"/>
              </w:rPr>
            </w:pPr>
            <w:r w:rsidRPr="00500E5E">
              <w:rPr>
                <w:color w:val="000000"/>
                <w:sz w:val="22"/>
                <w:szCs w:val="22"/>
              </w:rPr>
              <w:t>11</w:t>
            </w:r>
          </w:p>
        </w:tc>
        <w:tc>
          <w:tcPr>
            <w:tcW w:w="370"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2.943</w:t>
            </w:r>
          </w:p>
        </w:tc>
        <w:tc>
          <w:tcPr>
            <w:tcW w:w="403"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3.089</w:t>
            </w:r>
          </w:p>
        </w:tc>
        <w:tc>
          <w:tcPr>
            <w:tcW w:w="321"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61255D91" wp14:editId="71835BF0">
                  <wp:extent cx="274320" cy="274320"/>
                  <wp:effectExtent l="0" t="0" r="0" b="5080"/>
                  <wp:docPr id="93" name="Graphic 9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3"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2.551</w:t>
            </w:r>
          </w:p>
        </w:tc>
        <w:tc>
          <w:tcPr>
            <w:tcW w:w="404"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2.850</w:t>
            </w:r>
          </w:p>
        </w:tc>
        <w:tc>
          <w:tcPr>
            <w:tcW w:w="321"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576B0557" wp14:editId="3FB8BDE3">
                  <wp:extent cx="274320" cy="274320"/>
                  <wp:effectExtent l="0" t="0" r="0" b="5080"/>
                  <wp:docPr id="96" name="Graphic 9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9"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2.431</w:t>
            </w:r>
          </w:p>
        </w:tc>
        <w:tc>
          <w:tcPr>
            <w:tcW w:w="429"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2.604</w:t>
            </w:r>
          </w:p>
        </w:tc>
        <w:tc>
          <w:tcPr>
            <w:tcW w:w="354"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2D597ACB" wp14:editId="5CC8829B">
                  <wp:extent cx="274320" cy="274320"/>
                  <wp:effectExtent l="0" t="0" r="0" b="5080"/>
                  <wp:docPr id="99" name="Graphic 9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5"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2.397</w:t>
            </w:r>
          </w:p>
        </w:tc>
        <w:tc>
          <w:tcPr>
            <w:tcW w:w="405"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2.781</w:t>
            </w:r>
          </w:p>
        </w:tc>
        <w:tc>
          <w:tcPr>
            <w:tcW w:w="321"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13474B61" wp14:editId="31237E43">
                  <wp:extent cx="274320" cy="274320"/>
                  <wp:effectExtent l="0" t="0" r="0" b="5080"/>
                  <wp:docPr id="102" name="Graphic 10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35" w:type="pct"/>
            <w:vAlign w:val="center"/>
          </w:tcPr>
          <w:p w:rsidR="00982B41" w:rsidRPr="00500E5E" w:rsidRDefault="00982B41" w:rsidP="00E2687A">
            <w:pPr>
              <w:spacing w:line="240" w:lineRule="auto"/>
              <w:ind w:hanging="90"/>
              <w:jc w:val="center"/>
              <w:rPr>
                <w:color w:val="000000"/>
                <w:sz w:val="22"/>
                <w:szCs w:val="22"/>
              </w:rPr>
            </w:pPr>
            <w:r w:rsidRPr="00500E5E">
              <w:rPr>
                <w:color w:val="000000"/>
                <w:sz w:val="22"/>
                <w:szCs w:val="22"/>
              </w:rPr>
              <w:t>12</w:t>
            </w:r>
          </w:p>
        </w:tc>
        <w:tc>
          <w:tcPr>
            <w:tcW w:w="370"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3.195</w:t>
            </w:r>
          </w:p>
        </w:tc>
        <w:tc>
          <w:tcPr>
            <w:tcW w:w="403"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3.311</w:t>
            </w:r>
          </w:p>
        </w:tc>
        <w:tc>
          <w:tcPr>
            <w:tcW w:w="321"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39AFA8C2" wp14:editId="22E9DAD8">
                  <wp:extent cx="274320" cy="274320"/>
                  <wp:effectExtent l="0" t="0" r="0" b="5080"/>
                  <wp:docPr id="94" name="Graphic 9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3"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2.899</w:t>
            </w:r>
          </w:p>
        </w:tc>
        <w:tc>
          <w:tcPr>
            <w:tcW w:w="404"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3.050</w:t>
            </w:r>
          </w:p>
        </w:tc>
        <w:tc>
          <w:tcPr>
            <w:tcW w:w="321"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007D4513" wp14:editId="60CF8AA5">
                  <wp:extent cx="274320" cy="274320"/>
                  <wp:effectExtent l="0" t="0" r="0" b="5080"/>
                  <wp:docPr id="97" name="Graphic 9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9"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2.845</w:t>
            </w:r>
          </w:p>
        </w:tc>
        <w:tc>
          <w:tcPr>
            <w:tcW w:w="429"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2.938</w:t>
            </w:r>
          </w:p>
        </w:tc>
        <w:tc>
          <w:tcPr>
            <w:tcW w:w="354"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1506C43F" wp14:editId="3FA35DD5">
                  <wp:extent cx="274320" cy="274320"/>
                  <wp:effectExtent l="0" t="0" r="0" b="5080"/>
                  <wp:docPr id="100" name="Graphic 10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5"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374EC9">
              <w:rPr>
                <w:color w:val="000000"/>
                <w:sz w:val="22"/>
                <w:szCs w:val="22"/>
              </w:rPr>
              <w:t>2.718</w:t>
            </w:r>
          </w:p>
        </w:tc>
        <w:tc>
          <w:tcPr>
            <w:tcW w:w="405" w:type="pct"/>
            <w:shd w:val="clear" w:color="auto" w:fill="auto"/>
            <w:noWrap/>
            <w:vAlign w:val="bottom"/>
            <w:hideMark/>
          </w:tcPr>
          <w:p w:rsidR="00982B41" w:rsidRPr="00652EDB" w:rsidRDefault="00982B41" w:rsidP="00E2687A">
            <w:pPr>
              <w:spacing w:line="240" w:lineRule="auto"/>
              <w:ind w:hanging="90"/>
              <w:jc w:val="right"/>
              <w:rPr>
                <w:color w:val="000000"/>
                <w:sz w:val="22"/>
                <w:szCs w:val="22"/>
              </w:rPr>
            </w:pPr>
            <w:r w:rsidRPr="00652EDB">
              <w:rPr>
                <w:color w:val="000000"/>
                <w:sz w:val="22"/>
                <w:szCs w:val="22"/>
              </w:rPr>
              <w:t>2.953</w:t>
            </w:r>
          </w:p>
        </w:tc>
        <w:tc>
          <w:tcPr>
            <w:tcW w:w="321" w:type="pct"/>
            <w:shd w:val="clear" w:color="auto" w:fill="auto"/>
            <w:noWrap/>
            <w:vAlign w:val="bottom"/>
            <w:hideMark/>
          </w:tcPr>
          <w:p w:rsidR="00982B41" w:rsidRPr="00500E5E" w:rsidRDefault="00982B41" w:rsidP="00E2687A">
            <w:pPr>
              <w:spacing w:line="240" w:lineRule="auto"/>
              <w:ind w:hanging="90"/>
              <w:jc w:val="center"/>
              <w:rPr>
                <w:color w:val="000000"/>
                <w:sz w:val="22"/>
                <w:szCs w:val="22"/>
              </w:rPr>
            </w:pPr>
            <w:r w:rsidRPr="00500E5E">
              <w:rPr>
                <w:noProof/>
                <w:color w:val="000000"/>
                <w:sz w:val="22"/>
                <w:szCs w:val="22"/>
              </w:rPr>
              <w:drawing>
                <wp:inline distT="0" distB="0" distL="0" distR="0" wp14:anchorId="79539003" wp14:editId="15C8C8EA">
                  <wp:extent cx="274320" cy="274320"/>
                  <wp:effectExtent l="0" t="0" r="0" b="5080"/>
                  <wp:docPr id="103" name="Graphic 10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E2687A">
      <w:pPr>
        <w:spacing w:line="240" w:lineRule="auto"/>
        <w:ind w:hanging="90"/>
        <w:rPr>
          <w:b/>
          <w:sz w:val="22"/>
          <w:szCs w:val="22"/>
        </w:rPr>
      </w:pPr>
    </w:p>
    <w:p w:rsidR="00982B41" w:rsidRDefault="00982B41" w:rsidP="00982B41">
      <w:pPr>
        <w:jc w:val="center"/>
        <w:rPr>
          <w:b/>
          <w:sz w:val="22"/>
          <w:szCs w:val="22"/>
        </w:rPr>
      </w:pPr>
    </w:p>
    <w:p w:rsidR="00E2687A" w:rsidRDefault="00E2687A" w:rsidP="00982B41">
      <w:pPr>
        <w:jc w:val="center"/>
        <w:rPr>
          <w:b/>
          <w:sz w:val="22"/>
          <w:szCs w:val="22"/>
        </w:rPr>
      </w:pPr>
    </w:p>
    <w:p w:rsidR="00E2687A" w:rsidRDefault="00E2687A" w:rsidP="00982B41">
      <w:pPr>
        <w:jc w:val="center"/>
        <w:rPr>
          <w:b/>
          <w:sz w:val="22"/>
          <w:szCs w:val="22"/>
        </w:rPr>
      </w:pPr>
    </w:p>
    <w:p w:rsidR="00E2687A" w:rsidRDefault="00E2687A" w:rsidP="00982B41">
      <w:pPr>
        <w:jc w:val="center"/>
        <w:rPr>
          <w:b/>
          <w:sz w:val="22"/>
          <w:szCs w:val="22"/>
        </w:rPr>
      </w:pPr>
    </w:p>
    <w:p w:rsidR="00E2687A" w:rsidRDefault="00E2687A" w:rsidP="00982B41">
      <w:pPr>
        <w:jc w:val="center"/>
        <w:rPr>
          <w:b/>
          <w:sz w:val="22"/>
          <w:szCs w:val="22"/>
        </w:rPr>
      </w:pPr>
    </w:p>
    <w:p w:rsidR="00E2687A" w:rsidRDefault="00E2687A" w:rsidP="00982B41">
      <w:pPr>
        <w:jc w:val="center"/>
        <w:rPr>
          <w:b/>
          <w:sz w:val="22"/>
          <w:szCs w:val="22"/>
        </w:rPr>
      </w:pPr>
    </w:p>
    <w:p w:rsidR="00E2687A" w:rsidRDefault="00E2687A" w:rsidP="00982B41">
      <w:pPr>
        <w:jc w:val="center"/>
        <w:rPr>
          <w:b/>
          <w:sz w:val="22"/>
          <w:szCs w:val="22"/>
        </w:rPr>
      </w:pPr>
    </w:p>
    <w:p w:rsidR="00E2687A" w:rsidRPr="00500E5E" w:rsidRDefault="00E2687A"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4</w:t>
      </w:r>
    </w:p>
    <w:p w:rsidR="00982B41" w:rsidRPr="00500E5E" w:rsidRDefault="00982B41" w:rsidP="00982B41">
      <w:pPr>
        <w:jc w:val="center"/>
        <w:rPr>
          <w:b/>
          <w:sz w:val="22"/>
          <w:szCs w:val="22"/>
        </w:rPr>
      </w:pPr>
    </w:p>
    <w:p w:rsidR="00982B41" w:rsidRPr="00500E5E" w:rsidRDefault="00982B41" w:rsidP="00A343A0">
      <w:pPr>
        <w:spacing w:line="240" w:lineRule="auto"/>
        <w:ind w:hanging="115"/>
        <w:rPr>
          <w:b/>
          <w:i/>
          <w:sz w:val="22"/>
          <w:szCs w:val="22"/>
        </w:rPr>
      </w:pPr>
      <w:r w:rsidRPr="00500E5E">
        <w:rPr>
          <w:sz w:val="22"/>
          <w:szCs w:val="22"/>
        </w:rPr>
        <w:t xml:space="preserve">Domain 4: </w:t>
      </w:r>
      <w:r w:rsidRPr="00500E5E">
        <w:rPr>
          <w:color w:val="000000"/>
          <w:sz w:val="22"/>
          <w:szCs w:val="22"/>
        </w:rPr>
        <w:t xml:space="preserve">Cultural Competency Skills </w:t>
      </w:r>
      <w:r w:rsidRPr="00500E5E">
        <w:rPr>
          <w:b/>
          <w:i/>
          <w:color w:val="000000"/>
          <w:sz w:val="22"/>
          <w:szCs w:val="22"/>
        </w:rPr>
        <w:t>Questions</w:t>
      </w:r>
    </w:p>
    <w:p w:rsidR="00982B41" w:rsidRPr="00500E5E" w:rsidRDefault="00982B41" w:rsidP="00A343A0">
      <w:pPr>
        <w:spacing w:line="240" w:lineRule="auto"/>
        <w:ind w:hanging="11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8308"/>
      </w:tblGrid>
      <w:tr w:rsidR="00982B41" w:rsidRPr="00500E5E" w:rsidTr="00982B41">
        <w:trPr>
          <w:trHeight w:val="500"/>
        </w:trPr>
        <w:tc>
          <w:tcPr>
            <w:tcW w:w="273" w:type="pct"/>
            <w:shd w:val="clear" w:color="auto" w:fill="auto"/>
            <w:vAlign w:val="center"/>
          </w:tcPr>
          <w:p w:rsidR="00982B41" w:rsidRPr="00500E5E" w:rsidRDefault="00982B41" w:rsidP="00A343A0">
            <w:pPr>
              <w:spacing w:line="240" w:lineRule="auto"/>
              <w:ind w:hanging="115"/>
              <w:jc w:val="right"/>
              <w:rPr>
                <w:color w:val="000000"/>
                <w:sz w:val="22"/>
                <w:szCs w:val="22"/>
              </w:rPr>
            </w:pPr>
            <w:r w:rsidRPr="00500E5E">
              <w:rPr>
                <w:b/>
                <w:color w:val="000000"/>
                <w:sz w:val="22"/>
                <w:szCs w:val="22"/>
              </w:rPr>
              <w:t>Reference</w:t>
            </w:r>
          </w:p>
        </w:tc>
        <w:tc>
          <w:tcPr>
            <w:tcW w:w="4727" w:type="pct"/>
            <w:shd w:val="clear" w:color="auto" w:fill="auto"/>
            <w:vAlign w:val="center"/>
          </w:tcPr>
          <w:p w:rsidR="00982B41" w:rsidRPr="00500E5E" w:rsidRDefault="00982B41" w:rsidP="00A343A0">
            <w:pPr>
              <w:spacing w:line="240" w:lineRule="auto"/>
              <w:ind w:hanging="115"/>
              <w:rPr>
                <w:color w:val="000000"/>
                <w:sz w:val="22"/>
                <w:szCs w:val="22"/>
              </w:rPr>
            </w:pPr>
            <w:r w:rsidRPr="00500E5E">
              <w:rPr>
                <w:b/>
                <w:color w:val="000000"/>
                <w:sz w:val="22"/>
                <w:szCs w:val="22"/>
              </w:rPr>
              <w:t>Question</w:t>
            </w:r>
          </w:p>
        </w:tc>
      </w:tr>
      <w:tr w:rsidR="00982B41" w:rsidRPr="00500E5E" w:rsidTr="00982B41">
        <w:trPr>
          <w:trHeight w:val="500"/>
        </w:trPr>
        <w:tc>
          <w:tcPr>
            <w:tcW w:w="273" w:type="pct"/>
            <w:shd w:val="clear" w:color="auto" w:fill="auto"/>
            <w:vAlign w:val="center"/>
            <w:hideMark/>
          </w:tcPr>
          <w:p w:rsidR="00982B41" w:rsidRPr="00500E5E" w:rsidRDefault="00982B41" w:rsidP="00A343A0">
            <w:pPr>
              <w:spacing w:line="240" w:lineRule="auto"/>
              <w:ind w:hanging="115"/>
              <w:jc w:val="center"/>
              <w:rPr>
                <w:color w:val="000000"/>
                <w:sz w:val="22"/>
                <w:szCs w:val="22"/>
              </w:rPr>
            </w:pPr>
            <w:r w:rsidRPr="00500E5E">
              <w:rPr>
                <w:color w:val="000000"/>
                <w:sz w:val="22"/>
                <w:szCs w:val="22"/>
              </w:rPr>
              <w:t>13</w:t>
            </w:r>
          </w:p>
        </w:tc>
        <w:tc>
          <w:tcPr>
            <w:tcW w:w="4727" w:type="pct"/>
            <w:shd w:val="clear" w:color="auto" w:fill="auto"/>
            <w:vAlign w:val="center"/>
            <w:hideMark/>
          </w:tcPr>
          <w:p w:rsidR="00982B41" w:rsidRPr="00652EDB" w:rsidRDefault="00982B41" w:rsidP="00A343A0">
            <w:pPr>
              <w:spacing w:line="240" w:lineRule="auto"/>
              <w:ind w:hanging="115"/>
              <w:rPr>
                <w:color w:val="000000"/>
                <w:sz w:val="22"/>
                <w:szCs w:val="22"/>
              </w:rPr>
            </w:pPr>
            <w:r w:rsidRPr="00374EC9">
              <w:rPr>
                <w:color w:val="000000"/>
                <w:sz w:val="22"/>
                <w:szCs w:val="22"/>
              </w:rPr>
              <w:t xml:space="preserve">Recognize that cultural, social, and behavioral factors </w:t>
            </w:r>
            <w:proofErr w:type="gramStart"/>
            <w:r w:rsidRPr="00374EC9">
              <w:rPr>
                <w:color w:val="000000"/>
                <w:sz w:val="22"/>
                <w:szCs w:val="22"/>
              </w:rPr>
              <w:t>impact</w:t>
            </w:r>
            <w:proofErr w:type="gramEnd"/>
            <w:r w:rsidRPr="00374EC9">
              <w:rPr>
                <w:color w:val="000000"/>
                <w:sz w:val="22"/>
                <w:szCs w:val="22"/>
              </w:rPr>
              <w:t xml:space="preserve"> how people access and use public health services.</w:t>
            </w:r>
          </w:p>
        </w:tc>
      </w:tr>
      <w:tr w:rsidR="00982B41" w:rsidRPr="00500E5E" w:rsidTr="00982B41">
        <w:trPr>
          <w:trHeight w:val="500"/>
        </w:trPr>
        <w:tc>
          <w:tcPr>
            <w:tcW w:w="273" w:type="pct"/>
            <w:shd w:val="clear" w:color="auto" w:fill="auto"/>
            <w:vAlign w:val="center"/>
            <w:hideMark/>
          </w:tcPr>
          <w:p w:rsidR="00982B41" w:rsidRPr="00500E5E" w:rsidRDefault="00982B41" w:rsidP="00A343A0">
            <w:pPr>
              <w:spacing w:line="240" w:lineRule="auto"/>
              <w:ind w:hanging="115"/>
              <w:jc w:val="center"/>
              <w:rPr>
                <w:color w:val="000000"/>
                <w:sz w:val="22"/>
                <w:szCs w:val="22"/>
              </w:rPr>
            </w:pPr>
            <w:r w:rsidRPr="00500E5E">
              <w:rPr>
                <w:color w:val="000000"/>
                <w:sz w:val="22"/>
                <w:szCs w:val="22"/>
              </w:rPr>
              <w:t>14</w:t>
            </w:r>
          </w:p>
        </w:tc>
        <w:tc>
          <w:tcPr>
            <w:tcW w:w="4727" w:type="pct"/>
            <w:shd w:val="clear" w:color="auto" w:fill="auto"/>
            <w:vAlign w:val="center"/>
            <w:hideMark/>
          </w:tcPr>
          <w:p w:rsidR="00982B41" w:rsidRPr="00652EDB" w:rsidRDefault="00982B41" w:rsidP="00A343A0">
            <w:pPr>
              <w:spacing w:line="240" w:lineRule="auto"/>
              <w:ind w:hanging="115"/>
              <w:rPr>
                <w:color w:val="000000"/>
                <w:sz w:val="22"/>
                <w:szCs w:val="22"/>
              </w:rPr>
            </w:pPr>
            <w:r w:rsidRPr="00374EC9">
              <w:rPr>
                <w:color w:val="000000"/>
                <w:sz w:val="22"/>
                <w:szCs w:val="22"/>
              </w:rPr>
              <w:t>Describe the need for a diverse pu</w:t>
            </w:r>
            <w:r w:rsidRPr="00652EDB">
              <w:rPr>
                <w:color w:val="000000"/>
                <w:sz w:val="22"/>
                <w:szCs w:val="22"/>
              </w:rPr>
              <w:t xml:space="preserve">blic health workforce. </w:t>
            </w:r>
          </w:p>
        </w:tc>
      </w:tr>
      <w:tr w:rsidR="00982B41" w:rsidRPr="00500E5E" w:rsidTr="00982B41">
        <w:trPr>
          <w:trHeight w:val="500"/>
        </w:trPr>
        <w:tc>
          <w:tcPr>
            <w:tcW w:w="273" w:type="pct"/>
            <w:shd w:val="clear" w:color="auto" w:fill="auto"/>
            <w:vAlign w:val="center"/>
            <w:hideMark/>
          </w:tcPr>
          <w:p w:rsidR="00982B41" w:rsidRPr="00500E5E" w:rsidRDefault="00982B41" w:rsidP="00A343A0">
            <w:pPr>
              <w:spacing w:line="240" w:lineRule="auto"/>
              <w:ind w:hanging="115"/>
              <w:jc w:val="center"/>
              <w:rPr>
                <w:color w:val="000000"/>
                <w:sz w:val="22"/>
                <w:szCs w:val="22"/>
              </w:rPr>
            </w:pPr>
            <w:r w:rsidRPr="00500E5E">
              <w:rPr>
                <w:color w:val="000000"/>
                <w:sz w:val="22"/>
                <w:szCs w:val="22"/>
              </w:rPr>
              <w:t>15</w:t>
            </w:r>
          </w:p>
        </w:tc>
        <w:tc>
          <w:tcPr>
            <w:tcW w:w="4727" w:type="pct"/>
            <w:shd w:val="clear" w:color="auto" w:fill="auto"/>
            <w:vAlign w:val="center"/>
            <w:hideMark/>
          </w:tcPr>
          <w:p w:rsidR="00982B41" w:rsidRPr="00652EDB" w:rsidRDefault="00982B41" w:rsidP="00A343A0">
            <w:pPr>
              <w:spacing w:line="240" w:lineRule="auto"/>
              <w:ind w:hanging="115"/>
              <w:rPr>
                <w:color w:val="000000"/>
                <w:sz w:val="22"/>
                <w:szCs w:val="22"/>
              </w:rPr>
            </w:pPr>
            <w:r w:rsidRPr="00374EC9">
              <w:rPr>
                <w:color w:val="000000"/>
                <w:sz w:val="22"/>
                <w:szCs w:val="22"/>
              </w:rPr>
              <w:t xml:space="preserve"> Work to interact effectively wi</w:t>
            </w:r>
            <w:r w:rsidRPr="00652EDB">
              <w:rPr>
                <w:color w:val="000000"/>
                <w:sz w:val="22"/>
                <w:szCs w:val="22"/>
              </w:rPr>
              <w:t xml:space="preserve">th persons from diverse backgrounds (e.g. cultural, socioeconomic, educational, racial, gender, age, ethnic, sexual orientation, professional, religious affiliation, mental and physical capabilities). </w:t>
            </w:r>
          </w:p>
        </w:tc>
      </w:tr>
      <w:tr w:rsidR="00982B41" w:rsidRPr="00500E5E" w:rsidTr="00982B41">
        <w:trPr>
          <w:trHeight w:val="500"/>
        </w:trPr>
        <w:tc>
          <w:tcPr>
            <w:tcW w:w="273" w:type="pct"/>
            <w:shd w:val="clear" w:color="auto" w:fill="auto"/>
            <w:vAlign w:val="center"/>
            <w:hideMark/>
          </w:tcPr>
          <w:p w:rsidR="00982B41" w:rsidRPr="00500E5E" w:rsidRDefault="00982B41" w:rsidP="00A343A0">
            <w:pPr>
              <w:spacing w:line="240" w:lineRule="auto"/>
              <w:ind w:hanging="115"/>
              <w:jc w:val="center"/>
              <w:rPr>
                <w:color w:val="000000"/>
                <w:sz w:val="22"/>
                <w:szCs w:val="22"/>
              </w:rPr>
            </w:pPr>
            <w:r w:rsidRPr="00500E5E">
              <w:rPr>
                <w:color w:val="000000"/>
                <w:sz w:val="22"/>
                <w:szCs w:val="22"/>
              </w:rPr>
              <w:t>16</w:t>
            </w:r>
          </w:p>
        </w:tc>
        <w:tc>
          <w:tcPr>
            <w:tcW w:w="4727" w:type="pct"/>
            <w:shd w:val="clear" w:color="auto" w:fill="auto"/>
            <w:vAlign w:val="center"/>
            <w:hideMark/>
          </w:tcPr>
          <w:p w:rsidR="00982B41" w:rsidRPr="00652EDB" w:rsidRDefault="00982B41" w:rsidP="00A343A0">
            <w:pPr>
              <w:spacing w:line="240" w:lineRule="auto"/>
              <w:ind w:hanging="115"/>
              <w:rPr>
                <w:color w:val="000000"/>
                <w:sz w:val="22"/>
                <w:szCs w:val="22"/>
              </w:rPr>
            </w:pPr>
            <w:r w:rsidRPr="00374EC9">
              <w:rPr>
                <w:color w:val="000000"/>
                <w:sz w:val="22"/>
                <w:szCs w:val="22"/>
              </w:rPr>
              <w:t>Respond to the div</w:t>
            </w:r>
            <w:r w:rsidRPr="00652EDB">
              <w:rPr>
                <w:color w:val="000000"/>
                <w:sz w:val="22"/>
                <w:szCs w:val="22"/>
              </w:rPr>
              <w:t>erse needs that might result from cultural differences.</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E2687A">
      <w:pPr>
        <w:ind w:firstLine="270"/>
        <w:rPr>
          <w:b/>
          <w:i/>
          <w:sz w:val="22"/>
          <w:szCs w:val="22"/>
        </w:rPr>
      </w:pPr>
      <w:r w:rsidRPr="00652EDB">
        <w:rPr>
          <w:sz w:val="22"/>
          <w:szCs w:val="22"/>
        </w:rPr>
        <w:lastRenderedPageBreak/>
        <w:t xml:space="preserve">Domain 4: </w:t>
      </w:r>
      <w:r w:rsidRPr="00652EDB">
        <w:rPr>
          <w:color w:val="000000"/>
          <w:sz w:val="22"/>
          <w:szCs w:val="22"/>
        </w:rPr>
        <w:t xml:space="preserve">Cultural Competency Skills </w:t>
      </w:r>
      <w:r w:rsidRPr="00652EDB">
        <w:rPr>
          <w:b/>
          <w:i/>
          <w:color w:val="000000"/>
          <w:sz w:val="22"/>
          <w:szCs w:val="22"/>
        </w:rPr>
        <w:t xml:space="preserve">Results </w:t>
      </w:r>
    </w:p>
    <w:tbl>
      <w:tblPr>
        <w:tblW w:w="4904"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640"/>
        <w:gridCol w:w="661"/>
        <w:gridCol w:w="634"/>
        <w:gridCol w:w="743"/>
        <w:gridCol w:w="743"/>
        <w:gridCol w:w="634"/>
        <w:gridCol w:w="825"/>
        <w:gridCol w:w="825"/>
        <w:gridCol w:w="634"/>
        <w:gridCol w:w="700"/>
        <w:gridCol w:w="700"/>
        <w:gridCol w:w="634"/>
      </w:tblGrid>
      <w:tr w:rsidR="002625C4" w:rsidRPr="00500E5E" w:rsidTr="002625C4">
        <w:trPr>
          <w:trHeight w:val="500"/>
        </w:trPr>
        <w:tc>
          <w:tcPr>
            <w:tcW w:w="440" w:type="pct"/>
            <w:tcBorders>
              <w:top w:val="nil"/>
              <w:left w:val="nil"/>
              <w:bottom w:val="nil"/>
              <w:right w:val="nil"/>
            </w:tcBorders>
            <w:vAlign w:val="bottom"/>
          </w:tcPr>
          <w:p w:rsidR="00982B41" w:rsidRPr="00B01521" w:rsidRDefault="00982B41" w:rsidP="00E2687A">
            <w:pPr>
              <w:spacing w:line="240" w:lineRule="auto"/>
              <w:ind w:firstLine="0"/>
              <w:jc w:val="right"/>
              <w:rPr>
                <w:color w:val="000000"/>
                <w:sz w:val="22"/>
                <w:szCs w:val="22"/>
              </w:rPr>
            </w:pPr>
          </w:p>
        </w:tc>
        <w:tc>
          <w:tcPr>
            <w:tcW w:w="349" w:type="pct"/>
            <w:tcBorders>
              <w:top w:val="nil"/>
              <w:left w:val="nil"/>
              <w:bottom w:val="nil"/>
              <w:right w:val="nil"/>
            </w:tcBorders>
            <w:shd w:val="clear" w:color="auto" w:fill="auto"/>
            <w:noWrap/>
            <w:vAlign w:val="bottom"/>
          </w:tcPr>
          <w:p w:rsidR="00982B41" w:rsidRPr="0023610D" w:rsidRDefault="00982B41" w:rsidP="00E2687A">
            <w:pPr>
              <w:spacing w:line="240" w:lineRule="auto"/>
              <w:ind w:hanging="104"/>
              <w:jc w:val="center"/>
              <w:rPr>
                <w:color w:val="000000"/>
                <w:sz w:val="22"/>
                <w:szCs w:val="22"/>
              </w:rPr>
            </w:pPr>
            <w:r w:rsidRPr="00F31FEB">
              <w:rPr>
                <w:color w:val="000000"/>
                <w:sz w:val="22"/>
                <w:szCs w:val="22"/>
              </w:rPr>
              <w:t>2014</w:t>
            </w:r>
          </w:p>
        </w:tc>
        <w:tc>
          <w:tcPr>
            <w:tcW w:w="360" w:type="pct"/>
            <w:tcBorders>
              <w:top w:val="nil"/>
              <w:left w:val="nil"/>
              <w:bottom w:val="nil"/>
              <w:right w:val="nil"/>
            </w:tcBorders>
            <w:shd w:val="clear" w:color="auto" w:fill="auto"/>
            <w:noWrap/>
            <w:vAlign w:val="bottom"/>
          </w:tcPr>
          <w:p w:rsidR="00982B41" w:rsidRPr="00500E5E" w:rsidRDefault="00982B41" w:rsidP="00E2687A">
            <w:pPr>
              <w:tabs>
                <w:tab w:val="left" w:pos="435"/>
              </w:tabs>
              <w:spacing w:line="240" w:lineRule="auto"/>
              <w:ind w:hanging="75"/>
              <w:jc w:val="center"/>
              <w:rPr>
                <w:color w:val="000000"/>
                <w:sz w:val="22"/>
                <w:szCs w:val="22"/>
              </w:rPr>
            </w:pPr>
            <w:r w:rsidRPr="00500E5E">
              <w:rPr>
                <w:color w:val="000000"/>
                <w:sz w:val="22"/>
                <w:szCs w:val="22"/>
              </w:rPr>
              <w:t>2018</w:t>
            </w:r>
          </w:p>
        </w:tc>
        <w:tc>
          <w:tcPr>
            <w:tcW w:w="345" w:type="pct"/>
            <w:tcBorders>
              <w:top w:val="nil"/>
              <w:left w:val="nil"/>
              <w:bottom w:val="nil"/>
              <w:right w:val="nil"/>
            </w:tcBorders>
            <w:shd w:val="clear" w:color="auto" w:fill="auto"/>
            <w:noWrap/>
            <w:vAlign w:val="bottom"/>
          </w:tcPr>
          <w:p w:rsidR="00982B41" w:rsidRPr="00500E5E" w:rsidRDefault="00982B41" w:rsidP="002625C4">
            <w:pPr>
              <w:spacing w:line="240" w:lineRule="auto"/>
              <w:ind w:left="-59" w:hanging="16"/>
              <w:jc w:val="center"/>
              <w:rPr>
                <w:color w:val="000000"/>
                <w:sz w:val="22"/>
                <w:szCs w:val="22"/>
              </w:rPr>
            </w:pPr>
          </w:p>
        </w:tc>
        <w:tc>
          <w:tcPr>
            <w:tcW w:w="405"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p>
        </w:tc>
        <w:tc>
          <w:tcPr>
            <w:tcW w:w="405"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2018</w:t>
            </w:r>
          </w:p>
        </w:tc>
        <w:tc>
          <w:tcPr>
            <w:tcW w:w="345"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p>
        </w:tc>
        <w:tc>
          <w:tcPr>
            <w:tcW w:w="449"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2014</w:t>
            </w:r>
          </w:p>
        </w:tc>
        <w:tc>
          <w:tcPr>
            <w:tcW w:w="449"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2018</w:t>
            </w:r>
          </w:p>
        </w:tc>
        <w:tc>
          <w:tcPr>
            <w:tcW w:w="345"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p>
        </w:tc>
        <w:tc>
          <w:tcPr>
            <w:tcW w:w="381"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2014</w:t>
            </w:r>
          </w:p>
        </w:tc>
        <w:tc>
          <w:tcPr>
            <w:tcW w:w="381" w:type="pct"/>
            <w:tcBorders>
              <w:top w:val="nil"/>
              <w:left w:val="nil"/>
              <w:bottom w:val="nil"/>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2018</w:t>
            </w:r>
          </w:p>
        </w:tc>
        <w:tc>
          <w:tcPr>
            <w:tcW w:w="345" w:type="pct"/>
            <w:tcBorders>
              <w:top w:val="nil"/>
              <w:left w:val="nil"/>
              <w:bottom w:val="nil"/>
              <w:right w:val="nil"/>
            </w:tcBorders>
            <w:shd w:val="clear" w:color="auto" w:fill="auto"/>
            <w:noWrap/>
          </w:tcPr>
          <w:p w:rsidR="00982B41" w:rsidRPr="00500E5E" w:rsidRDefault="00982B41" w:rsidP="00E2687A">
            <w:pPr>
              <w:spacing w:line="240" w:lineRule="auto"/>
              <w:ind w:hanging="75"/>
              <w:jc w:val="center"/>
              <w:rPr>
                <w:color w:val="000000"/>
                <w:sz w:val="22"/>
                <w:szCs w:val="22"/>
              </w:rPr>
            </w:pPr>
          </w:p>
        </w:tc>
      </w:tr>
      <w:tr w:rsidR="002625C4" w:rsidRPr="00500E5E" w:rsidTr="002625C4">
        <w:trPr>
          <w:trHeight w:val="500"/>
        </w:trPr>
        <w:tc>
          <w:tcPr>
            <w:tcW w:w="440" w:type="pct"/>
            <w:tcBorders>
              <w:top w:val="nil"/>
              <w:left w:val="nil"/>
              <w:bottom w:val="single" w:sz="4" w:space="0" w:color="auto"/>
              <w:right w:val="nil"/>
            </w:tcBorders>
            <w:vAlign w:val="bottom"/>
          </w:tcPr>
          <w:p w:rsidR="00982B41" w:rsidRPr="00500E5E" w:rsidRDefault="00982B41" w:rsidP="00E2687A">
            <w:pPr>
              <w:spacing w:line="240" w:lineRule="auto"/>
              <w:ind w:firstLine="0"/>
              <w:jc w:val="right"/>
              <w:rPr>
                <w:color w:val="000000"/>
                <w:sz w:val="22"/>
                <w:szCs w:val="22"/>
              </w:rPr>
            </w:pPr>
            <w:r w:rsidRPr="00500E5E">
              <w:rPr>
                <w:sz w:val="22"/>
                <w:szCs w:val="22"/>
              </w:rPr>
              <w:t>Question</w:t>
            </w:r>
          </w:p>
        </w:tc>
        <w:tc>
          <w:tcPr>
            <w:tcW w:w="349" w:type="pct"/>
            <w:tcBorders>
              <w:top w:val="nil"/>
              <w:left w:val="nil"/>
              <w:bottom w:val="single" w:sz="4" w:space="0" w:color="auto"/>
              <w:right w:val="nil"/>
            </w:tcBorders>
            <w:shd w:val="clear" w:color="auto" w:fill="auto"/>
            <w:noWrap/>
            <w:vAlign w:val="bottom"/>
          </w:tcPr>
          <w:p w:rsidR="00982B41" w:rsidRPr="00652EDB" w:rsidRDefault="00982B41" w:rsidP="00E2687A">
            <w:pPr>
              <w:spacing w:line="240" w:lineRule="auto"/>
              <w:ind w:hanging="104"/>
              <w:jc w:val="right"/>
              <w:rPr>
                <w:color w:val="000000"/>
                <w:sz w:val="22"/>
                <w:szCs w:val="22"/>
              </w:rPr>
            </w:pPr>
            <w:r w:rsidRPr="00374EC9">
              <w:rPr>
                <w:b/>
                <w:bCs/>
                <w:i/>
                <w:iCs/>
                <w:color w:val="000000"/>
                <w:sz w:val="22"/>
                <w:szCs w:val="22"/>
              </w:rPr>
              <w:t>0-5yrs</w:t>
            </w:r>
          </w:p>
        </w:tc>
        <w:tc>
          <w:tcPr>
            <w:tcW w:w="360" w:type="pct"/>
            <w:tcBorders>
              <w:top w:val="nil"/>
              <w:left w:val="nil"/>
              <w:bottom w:val="single" w:sz="4" w:space="0" w:color="auto"/>
              <w:right w:val="nil"/>
            </w:tcBorders>
            <w:shd w:val="clear" w:color="auto" w:fill="auto"/>
            <w:noWrap/>
            <w:vAlign w:val="bottom"/>
          </w:tcPr>
          <w:p w:rsidR="00982B41" w:rsidRPr="00652EDB" w:rsidRDefault="00982B41" w:rsidP="00E2687A">
            <w:pPr>
              <w:spacing w:line="240" w:lineRule="auto"/>
              <w:ind w:hanging="75"/>
              <w:jc w:val="right"/>
              <w:rPr>
                <w:color w:val="000000"/>
                <w:sz w:val="22"/>
                <w:szCs w:val="22"/>
              </w:rPr>
            </w:pPr>
            <w:r w:rsidRPr="00652EDB">
              <w:rPr>
                <w:b/>
                <w:bCs/>
                <w:i/>
                <w:iCs/>
                <w:color w:val="000000"/>
                <w:sz w:val="22"/>
                <w:szCs w:val="22"/>
              </w:rPr>
              <w:t>0-5yrs</w:t>
            </w:r>
          </w:p>
        </w:tc>
        <w:tc>
          <w:tcPr>
            <w:tcW w:w="345" w:type="pct"/>
            <w:tcBorders>
              <w:top w:val="nil"/>
              <w:left w:val="nil"/>
              <w:bottom w:val="single" w:sz="4" w:space="0" w:color="auto"/>
              <w:right w:val="nil"/>
            </w:tcBorders>
            <w:shd w:val="clear" w:color="auto" w:fill="auto"/>
            <w:noWrap/>
            <w:vAlign w:val="bottom"/>
          </w:tcPr>
          <w:p w:rsidR="00982B41" w:rsidRPr="00B01521" w:rsidRDefault="00982B41" w:rsidP="002625C4">
            <w:pPr>
              <w:spacing w:line="240" w:lineRule="auto"/>
              <w:ind w:left="-59" w:hanging="16"/>
              <w:jc w:val="center"/>
              <w:rPr>
                <w:color w:val="000000"/>
                <w:sz w:val="22"/>
                <w:szCs w:val="22"/>
              </w:rPr>
            </w:pPr>
            <w:r w:rsidRPr="003D67D2">
              <w:rPr>
                <w:color w:val="000000"/>
                <w:sz w:val="22"/>
                <w:szCs w:val="22"/>
              </w:rPr>
              <w:t>Trend</w:t>
            </w:r>
          </w:p>
        </w:tc>
        <w:tc>
          <w:tcPr>
            <w:tcW w:w="405" w:type="pct"/>
            <w:tcBorders>
              <w:top w:val="nil"/>
              <w:left w:val="nil"/>
              <w:bottom w:val="single" w:sz="4" w:space="0" w:color="auto"/>
              <w:right w:val="nil"/>
            </w:tcBorders>
            <w:shd w:val="clear" w:color="auto" w:fill="auto"/>
            <w:noWrap/>
            <w:vAlign w:val="bottom"/>
          </w:tcPr>
          <w:p w:rsidR="00982B41" w:rsidRPr="0023610D" w:rsidRDefault="00982B41" w:rsidP="00E2687A">
            <w:pPr>
              <w:spacing w:line="240" w:lineRule="auto"/>
              <w:ind w:hanging="75"/>
              <w:jc w:val="right"/>
              <w:rPr>
                <w:color w:val="000000"/>
                <w:sz w:val="22"/>
                <w:szCs w:val="22"/>
              </w:rPr>
            </w:pPr>
            <w:r w:rsidRPr="00F31FEB">
              <w:rPr>
                <w:b/>
                <w:bCs/>
                <w:i/>
                <w:iCs/>
                <w:color w:val="000000"/>
                <w:sz w:val="22"/>
                <w:szCs w:val="22"/>
              </w:rPr>
              <w:t>6-10yrs</w:t>
            </w:r>
          </w:p>
        </w:tc>
        <w:tc>
          <w:tcPr>
            <w:tcW w:w="405"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right"/>
              <w:rPr>
                <w:color w:val="000000"/>
                <w:sz w:val="22"/>
                <w:szCs w:val="22"/>
              </w:rPr>
            </w:pPr>
            <w:r w:rsidRPr="00500E5E">
              <w:rPr>
                <w:b/>
                <w:bCs/>
                <w:i/>
                <w:iCs/>
                <w:color w:val="000000"/>
                <w:sz w:val="22"/>
                <w:szCs w:val="22"/>
              </w:rPr>
              <w:t>6-10yrs</w:t>
            </w:r>
          </w:p>
        </w:tc>
        <w:tc>
          <w:tcPr>
            <w:tcW w:w="345"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Trend</w:t>
            </w:r>
          </w:p>
        </w:tc>
        <w:tc>
          <w:tcPr>
            <w:tcW w:w="449"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right"/>
              <w:rPr>
                <w:color w:val="000000"/>
                <w:sz w:val="22"/>
                <w:szCs w:val="22"/>
              </w:rPr>
            </w:pPr>
            <w:r w:rsidRPr="00500E5E">
              <w:rPr>
                <w:b/>
                <w:bCs/>
                <w:i/>
                <w:iCs/>
                <w:color w:val="000000"/>
                <w:sz w:val="22"/>
                <w:szCs w:val="22"/>
              </w:rPr>
              <w:t>10-20yrs</w:t>
            </w:r>
          </w:p>
        </w:tc>
        <w:tc>
          <w:tcPr>
            <w:tcW w:w="449"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right"/>
              <w:rPr>
                <w:color w:val="000000"/>
                <w:sz w:val="22"/>
                <w:szCs w:val="22"/>
              </w:rPr>
            </w:pPr>
            <w:r w:rsidRPr="00500E5E">
              <w:rPr>
                <w:b/>
                <w:bCs/>
                <w:i/>
                <w:iCs/>
                <w:color w:val="000000"/>
                <w:sz w:val="22"/>
                <w:szCs w:val="22"/>
              </w:rPr>
              <w:t>10-20yrs</w:t>
            </w:r>
          </w:p>
        </w:tc>
        <w:tc>
          <w:tcPr>
            <w:tcW w:w="345"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Trend</w:t>
            </w:r>
          </w:p>
        </w:tc>
        <w:tc>
          <w:tcPr>
            <w:tcW w:w="381"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right"/>
              <w:rPr>
                <w:color w:val="000000"/>
                <w:sz w:val="22"/>
                <w:szCs w:val="22"/>
              </w:rPr>
            </w:pPr>
            <w:r w:rsidRPr="00500E5E">
              <w:rPr>
                <w:b/>
                <w:bCs/>
                <w:i/>
                <w:iCs/>
                <w:color w:val="000000"/>
                <w:sz w:val="22"/>
                <w:szCs w:val="22"/>
              </w:rPr>
              <w:t>20+yrs</w:t>
            </w:r>
          </w:p>
        </w:tc>
        <w:tc>
          <w:tcPr>
            <w:tcW w:w="381"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right"/>
              <w:rPr>
                <w:color w:val="000000"/>
                <w:sz w:val="22"/>
                <w:szCs w:val="22"/>
              </w:rPr>
            </w:pPr>
            <w:r w:rsidRPr="00500E5E">
              <w:rPr>
                <w:b/>
                <w:bCs/>
                <w:i/>
                <w:iCs/>
                <w:color w:val="000000"/>
                <w:sz w:val="22"/>
                <w:szCs w:val="22"/>
              </w:rPr>
              <w:t>20+yrs</w:t>
            </w:r>
          </w:p>
        </w:tc>
        <w:tc>
          <w:tcPr>
            <w:tcW w:w="345" w:type="pct"/>
            <w:tcBorders>
              <w:top w:val="nil"/>
              <w:left w:val="nil"/>
              <w:bottom w:val="single" w:sz="4" w:space="0" w:color="auto"/>
              <w:right w:val="nil"/>
            </w:tcBorders>
            <w:shd w:val="clear" w:color="auto" w:fill="auto"/>
            <w:noWrap/>
            <w:vAlign w:val="bottom"/>
          </w:tcPr>
          <w:p w:rsidR="00982B41" w:rsidRPr="00500E5E" w:rsidRDefault="00982B41" w:rsidP="00E2687A">
            <w:pPr>
              <w:spacing w:line="240" w:lineRule="auto"/>
              <w:ind w:hanging="75"/>
              <w:jc w:val="center"/>
              <w:rPr>
                <w:color w:val="000000"/>
                <w:sz w:val="22"/>
                <w:szCs w:val="22"/>
              </w:rPr>
            </w:pPr>
            <w:r w:rsidRPr="00500E5E">
              <w:rPr>
                <w:color w:val="000000"/>
                <w:sz w:val="22"/>
                <w:szCs w:val="22"/>
              </w:rPr>
              <w:t>Trend</w:t>
            </w:r>
          </w:p>
        </w:tc>
      </w:tr>
      <w:tr w:rsidR="002625C4" w:rsidRPr="00500E5E" w:rsidTr="002625C4">
        <w:trPr>
          <w:trHeight w:val="500"/>
        </w:trPr>
        <w:tc>
          <w:tcPr>
            <w:tcW w:w="440" w:type="pct"/>
            <w:tcBorders>
              <w:top w:val="single" w:sz="4" w:space="0" w:color="auto"/>
            </w:tcBorders>
            <w:vAlign w:val="center"/>
          </w:tcPr>
          <w:p w:rsidR="00982B41" w:rsidRPr="00500E5E" w:rsidRDefault="00982B41" w:rsidP="00E2687A">
            <w:pPr>
              <w:spacing w:line="240" w:lineRule="auto"/>
              <w:ind w:firstLine="0"/>
              <w:jc w:val="center"/>
              <w:rPr>
                <w:color w:val="000000"/>
                <w:sz w:val="22"/>
                <w:szCs w:val="22"/>
              </w:rPr>
            </w:pPr>
            <w:r w:rsidRPr="00500E5E">
              <w:rPr>
                <w:color w:val="000000"/>
                <w:sz w:val="22"/>
                <w:szCs w:val="22"/>
              </w:rPr>
              <w:t>13</w:t>
            </w:r>
          </w:p>
        </w:tc>
        <w:tc>
          <w:tcPr>
            <w:tcW w:w="349" w:type="pct"/>
            <w:tcBorders>
              <w:top w:val="single" w:sz="4" w:space="0" w:color="auto"/>
            </w:tcBorders>
            <w:shd w:val="clear" w:color="auto" w:fill="auto"/>
            <w:noWrap/>
            <w:vAlign w:val="bottom"/>
            <w:hideMark/>
          </w:tcPr>
          <w:p w:rsidR="00982B41" w:rsidRPr="00652EDB" w:rsidRDefault="00982B41" w:rsidP="00E2687A">
            <w:pPr>
              <w:spacing w:line="240" w:lineRule="auto"/>
              <w:ind w:hanging="104"/>
              <w:jc w:val="right"/>
              <w:rPr>
                <w:color w:val="000000"/>
                <w:sz w:val="22"/>
                <w:szCs w:val="22"/>
              </w:rPr>
            </w:pPr>
            <w:r w:rsidRPr="00374EC9">
              <w:rPr>
                <w:color w:val="000000"/>
                <w:sz w:val="22"/>
                <w:szCs w:val="22"/>
              </w:rPr>
              <w:t>2.951</w:t>
            </w:r>
          </w:p>
        </w:tc>
        <w:tc>
          <w:tcPr>
            <w:tcW w:w="360" w:type="pct"/>
            <w:tcBorders>
              <w:top w:val="single" w:sz="4" w:space="0" w:color="auto"/>
            </w:tcBorders>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3.137</w:t>
            </w:r>
          </w:p>
        </w:tc>
        <w:tc>
          <w:tcPr>
            <w:tcW w:w="345" w:type="pct"/>
            <w:tcBorders>
              <w:top w:val="single" w:sz="4" w:space="0" w:color="auto"/>
            </w:tcBorders>
            <w:shd w:val="clear" w:color="auto" w:fill="auto"/>
            <w:noWrap/>
            <w:vAlign w:val="bottom"/>
            <w:hideMark/>
          </w:tcPr>
          <w:p w:rsidR="00982B41" w:rsidRPr="00500E5E" w:rsidRDefault="00982B41" w:rsidP="002625C4">
            <w:pPr>
              <w:spacing w:line="240" w:lineRule="auto"/>
              <w:ind w:left="-59" w:hanging="16"/>
              <w:jc w:val="center"/>
              <w:rPr>
                <w:color w:val="000000"/>
                <w:sz w:val="22"/>
                <w:szCs w:val="22"/>
              </w:rPr>
            </w:pPr>
            <w:r w:rsidRPr="00500E5E">
              <w:rPr>
                <w:noProof/>
                <w:color w:val="000000"/>
                <w:sz w:val="22"/>
                <w:szCs w:val="22"/>
              </w:rPr>
              <w:drawing>
                <wp:inline distT="0" distB="0" distL="0" distR="0" wp14:anchorId="52D07C5E" wp14:editId="2340074E">
                  <wp:extent cx="274320" cy="274320"/>
                  <wp:effectExtent l="0" t="0" r="0" b="5080"/>
                  <wp:docPr id="104" name="Graphic 10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5" w:type="pct"/>
            <w:tcBorders>
              <w:top w:val="single" w:sz="4" w:space="0" w:color="auto"/>
            </w:tcBorders>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374EC9">
              <w:rPr>
                <w:color w:val="000000"/>
                <w:sz w:val="22"/>
                <w:szCs w:val="22"/>
              </w:rPr>
              <w:t>2.812</w:t>
            </w:r>
          </w:p>
        </w:tc>
        <w:tc>
          <w:tcPr>
            <w:tcW w:w="405" w:type="pct"/>
            <w:tcBorders>
              <w:top w:val="single" w:sz="4" w:space="0" w:color="auto"/>
            </w:tcBorders>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2.825</w:t>
            </w:r>
          </w:p>
        </w:tc>
        <w:tc>
          <w:tcPr>
            <w:tcW w:w="345" w:type="pct"/>
            <w:tcBorders>
              <w:top w:val="single" w:sz="4" w:space="0" w:color="auto"/>
            </w:tcBorders>
            <w:shd w:val="clear" w:color="auto" w:fill="auto"/>
            <w:noWrap/>
            <w:vAlign w:val="bottom"/>
            <w:hideMark/>
          </w:tcPr>
          <w:p w:rsidR="00982B41" w:rsidRPr="00500E5E" w:rsidRDefault="00982B41" w:rsidP="00E2687A">
            <w:pPr>
              <w:spacing w:line="240" w:lineRule="auto"/>
              <w:ind w:firstLine="0"/>
              <w:jc w:val="center"/>
              <w:rPr>
                <w:color w:val="000000"/>
                <w:sz w:val="22"/>
                <w:szCs w:val="22"/>
              </w:rPr>
            </w:pPr>
            <w:r w:rsidRPr="00500E5E">
              <w:rPr>
                <w:noProof/>
                <w:color w:val="000000"/>
                <w:sz w:val="22"/>
                <w:szCs w:val="22"/>
              </w:rPr>
              <w:drawing>
                <wp:inline distT="0" distB="0" distL="0" distR="0" wp14:anchorId="6A64F70D" wp14:editId="3E66A502">
                  <wp:extent cx="274320" cy="274320"/>
                  <wp:effectExtent l="0" t="0" r="0" b="5080"/>
                  <wp:docPr id="108" name="Graphic 10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9" w:type="pct"/>
            <w:tcBorders>
              <w:top w:val="single" w:sz="4" w:space="0" w:color="auto"/>
            </w:tcBorders>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374EC9">
              <w:rPr>
                <w:color w:val="000000"/>
                <w:sz w:val="22"/>
                <w:szCs w:val="22"/>
              </w:rPr>
              <w:t>2.561</w:t>
            </w:r>
          </w:p>
        </w:tc>
        <w:tc>
          <w:tcPr>
            <w:tcW w:w="449" w:type="pct"/>
            <w:tcBorders>
              <w:top w:val="single" w:sz="4" w:space="0" w:color="auto"/>
            </w:tcBorders>
            <w:shd w:val="clear" w:color="auto" w:fill="auto"/>
            <w:noWrap/>
            <w:vAlign w:val="bottom"/>
            <w:hideMark/>
          </w:tcPr>
          <w:p w:rsidR="00982B41" w:rsidRPr="003D67D2" w:rsidRDefault="00982B41" w:rsidP="00E2687A">
            <w:pPr>
              <w:spacing w:line="240" w:lineRule="auto"/>
              <w:ind w:firstLine="0"/>
              <w:jc w:val="right"/>
              <w:rPr>
                <w:color w:val="000000"/>
                <w:sz w:val="22"/>
                <w:szCs w:val="22"/>
              </w:rPr>
            </w:pPr>
            <w:r w:rsidRPr="00652EDB">
              <w:rPr>
                <w:color w:val="000000"/>
                <w:sz w:val="22"/>
                <w:szCs w:val="22"/>
              </w:rPr>
              <w:t>2.604</w:t>
            </w:r>
          </w:p>
        </w:tc>
        <w:tc>
          <w:tcPr>
            <w:tcW w:w="345" w:type="pct"/>
            <w:tcBorders>
              <w:top w:val="single" w:sz="4" w:space="0" w:color="auto"/>
            </w:tcBorders>
            <w:shd w:val="clear" w:color="auto" w:fill="auto"/>
            <w:noWrap/>
            <w:vAlign w:val="bottom"/>
            <w:hideMark/>
          </w:tcPr>
          <w:p w:rsidR="00982B41" w:rsidRPr="00500E5E" w:rsidRDefault="00982B41" w:rsidP="00E2687A">
            <w:pPr>
              <w:spacing w:line="240" w:lineRule="auto"/>
              <w:ind w:firstLine="0"/>
              <w:jc w:val="center"/>
              <w:rPr>
                <w:color w:val="000000"/>
                <w:sz w:val="22"/>
                <w:szCs w:val="22"/>
              </w:rPr>
            </w:pPr>
            <w:r w:rsidRPr="00500E5E">
              <w:rPr>
                <w:noProof/>
                <w:color w:val="000000"/>
                <w:sz w:val="22"/>
                <w:szCs w:val="22"/>
              </w:rPr>
              <w:drawing>
                <wp:inline distT="0" distB="0" distL="0" distR="0" wp14:anchorId="02D51E2A" wp14:editId="44F2DBF8">
                  <wp:extent cx="274320" cy="274320"/>
                  <wp:effectExtent l="0" t="0" r="0" b="5080"/>
                  <wp:docPr id="133" name="Graphic 13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tcBorders>
              <w:top w:val="single" w:sz="4" w:space="0" w:color="auto"/>
            </w:tcBorders>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374EC9">
              <w:rPr>
                <w:color w:val="000000"/>
                <w:sz w:val="22"/>
                <w:szCs w:val="22"/>
              </w:rPr>
              <w:t>2.577</w:t>
            </w:r>
          </w:p>
        </w:tc>
        <w:tc>
          <w:tcPr>
            <w:tcW w:w="381" w:type="pct"/>
            <w:tcBorders>
              <w:top w:val="single" w:sz="4" w:space="0" w:color="auto"/>
            </w:tcBorders>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2.734</w:t>
            </w:r>
          </w:p>
        </w:tc>
        <w:tc>
          <w:tcPr>
            <w:tcW w:w="345" w:type="pct"/>
            <w:tcBorders>
              <w:top w:val="single" w:sz="4" w:space="0" w:color="auto"/>
            </w:tcBorders>
            <w:shd w:val="clear" w:color="auto" w:fill="auto"/>
            <w:noWrap/>
            <w:vAlign w:val="bottom"/>
            <w:hideMark/>
          </w:tcPr>
          <w:p w:rsidR="00982B41" w:rsidRPr="00500E5E" w:rsidRDefault="00982B41" w:rsidP="00E2687A">
            <w:pPr>
              <w:spacing w:line="240" w:lineRule="auto"/>
              <w:ind w:firstLine="0"/>
              <w:jc w:val="center"/>
              <w:rPr>
                <w:color w:val="000000"/>
                <w:sz w:val="22"/>
                <w:szCs w:val="22"/>
              </w:rPr>
            </w:pPr>
            <w:r w:rsidRPr="00500E5E">
              <w:rPr>
                <w:noProof/>
                <w:color w:val="000000"/>
                <w:sz w:val="22"/>
                <w:szCs w:val="22"/>
              </w:rPr>
              <w:drawing>
                <wp:inline distT="0" distB="0" distL="0" distR="0" wp14:anchorId="33ED811A" wp14:editId="397EA248">
                  <wp:extent cx="274320" cy="274320"/>
                  <wp:effectExtent l="0" t="0" r="0" b="5080"/>
                  <wp:docPr id="112" name="Graphic 11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2625C4" w:rsidRPr="00500E5E" w:rsidTr="002625C4">
        <w:trPr>
          <w:trHeight w:val="500"/>
        </w:trPr>
        <w:tc>
          <w:tcPr>
            <w:tcW w:w="440" w:type="pct"/>
            <w:vAlign w:val="center"/>
          </w:tcPr>
          <w:p w:rsidR="00982B41" w:rsidRPr="00500E5E" w:rsidRDefault="00982B41" w:rsidP="00E2687A">
            <w:pPr>
              <w:spacing w:line="240" w:lineRule="auto"/>
              <w:ind w:firstLine="0"/>
              <w:jc w:val="center"/>
              <w:rPr>
                <w:color w:val="000000"/>
                <w:sz w:val="22"/>
                <w:szCs w:val="22"/>
              </w:rPr>
            </w:pPr>
            <w:r w:rsidRPr="00500E5E">
              <w:rPr>
                <w:color w:val="000000"/>
                <w:sz w:val="22"/>
                <w:szCs w:val="22"/>
              </w:rPr>
              <w:t>14</w:t>
            </w:r>
          </w:p>
        </w:tc>
        <w:tc>
          <w:tcPr>
            <w:tcW w:w="349" w:type="pct"/>
            <w:shd w:val="clear" w:color="auto" w:fill="auto"/>
            <w:noWrap/>
            <w:vAlign w:val="bottom"/>
            <w:hideMark/>
          </w:tcPr>
          <w:p w:rsidR="00982B41" w:rsidRPr="00652EDB" w:rsidRDefault="00982B41" w:rsidP="00E2687A">
            <w:pPr>
              <w:spacing w:line="240" w:lineRule="auto"/>
              <w:ind w:hanging="104"/>
              <w:jc w:val="right"/>
              <w:rPr>
                <w:color w:val="000000"/>
                <w:sz w:val="22"/>
                <w:szCs w:val="22"/>
              </w:rPr>
            </w:pPr>
            <w:r w:rsidRPr="00374EC9">
              <w:rPr>
                <w:color w:val="000000"/>
                <w:sz w:val="22"/>
                <w:szCs w:val="22"/>
              </w:rPr>
              <w:t>2.935</w:t>
            </w:r>
          </w:p>
        </w:tc>
        <w:tc>
          <w:tcPr>
            <w:tcW w:w="360"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3.100</w:t>
            </w:r>
          </w:p>
        </w:tc>
        <w:tc>
          <w:tcPr>
            <w:tcW w:w="345" w:type="pct"/>
            <w:shd w:val="clear" w:color="auto" w:fill="auto"/>
            <w:noWrap/>
            <w:vAlign w:val="bottom"/>
            <w:hideMark/>
          </w:tcPr>
          <w:p w:rsidR="00982B41" w:rsidRPr="00500E5E" w:rsidRDefault="00982B41" w:rsidP="002625C4">
            <w:pPr>
              <w:spacing w:line="240" w:lineRule="auto"/>
              <w:ind w:left="-59" w:hanging="16"/>
              <w:jc w:val="center"/>
              <w:rPr>
                <w:color w:val="000000"/>
                <w:sz w:val="22"/>
                <w:szCs w:val="22"/>
              </w:rPr>
            </w:pPr>
            <w:r w:rsidRPr="00500E5E">
              <w:rPr>
                <w:noProof/>
                <w:color w:val="000000"/>
                <w:sz w:val="22"/>
                <w:szCs w:val="22"/>
              </w:rPr>
              <w:drawing>
                <wp:inline distT="0" distB="0" distL="0" distR="0" wp14:anchorId="4A2463D8" wp14:editId="71173E71">
                  <wp:extent cx="274320" cy="274320"/>
                  <wp:effectExtent l="0" t="0" r="0" b="5080"/>
                  <wp:docPr id="105" name="Graphic 10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5"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374EC9">
              <w:rPr>
                <w:color w:val="000000"/>
                <w:sz w:val="22"/>
                <w:szCs w:val="22"/>
              </w:rPr>
              <w:t>2.681</w:t>
            </w:r>
          </w:p>
        </w:tc>
        <w:tc>
          <w:tcPr>
            <w:tcW w:w="405"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2.775</w:t>
            </w:r>
          </w:p>
        </w:tc>
        <w:tc>
          <w:tcPr>
            <w:tcW w:w="345" w:type="pct"/>
            <w:shd w:val="clear" w:color="auto" w:fill="auto"/>
            <w:noWrap/>
            <w:vAlign w:val="bottom"/>
            <w:hideMark/>
          </w:tcPr>
          <w:p w:rsidR="00982B41" w:rsidRPr="00500E5E" w:rsidRDefault="00982B41" w:rsidP="00E2687A">
            <w:pPr>
              <w:spacing w:line="240" w:lineRule="auto"/>
              <w:ind w:firstLine="0"/>
              <w:jc w:val="center"/>
              <w:rPr>
                <w:color w:val="000000"/>
                <w:sz w:val="22"/>
                <w:szCs w:val="22"/>
              </w:rPr>
            </w:pPr>
            <w:r w:rsidRPr="00500E5E">
              <w:rPr>
                <w:noProof/>
                <w:color w:val="000000"/>
                <w:sz w:val="22"/>
                <w:szCs w:val="22"/>
              </w:rPr>
              <w:drawing>
                <wp:inline distT="0" distB="0" distL="0" distR="0" wp14:anchorId="23C36140" wp14:editId="197692D1">
                  <wp:extent cx="274320" cy="274320"/>
                  <wp:effectExtent l="0" t="0" r="0" b="5080"/>
                  <wp:docPr id="109" name="Graphic 10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9"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374EC9">
              <w:rPr>
                <w:color w:val="000000"/>
                <w:sz w:val="22"/>
                <w:szCs w:val="22"/>
              </w:rPr>
              <w:t>2.404</w:t>
            </w:r>
          </w:p>
        </w:tc>
        <w:tc>
          <w:tcPr>
            <w:tcW w:w="449"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2.563</w:t>
            </w:r>
          </w:p>
        </w:tc>
        <w:tc>
          <w:tcPr>
            <w:tcW w:w="345" w:type="pct"/>
            <w:shd w:val="clear" w:color="auto" w:fill="auto"/>
            <w:noWrap/>
            <w:vAlign w:val="bottom"/>
            <w:hideMark/>
          </w:tcPr>
          <w:p w:rsidR="00982B41" w:rsidRPr="00500E5E" w:rsidRDefault="00982B41" w:rsidP="00E2687A">
            <w:pPr>
              <w:spacing w:line="240" w:lineRule="auto"/>
              <w:ind w:firstLine="0"/>
              <w:jc w:val="center"/>
              <w:rPr>
                <w:color w:val="000000"/>
                <w:sz w:val="22"/>
                <w:szCs w:val="22"/>
              </w:rPr>
            </w:pPr>
            <w:r w:rsidRPr="00500E5E">
              <w:rPr>
                <w:noProof/>
                <w:color w:val="000000"/>
                <w:sz w:val="22"/>
                <w:szCs w:val="22"/>
              </w:rPr>
              <w:drawing>
                <wp:inline distT="0" distB="0" distL="0" distR="0" wp14:anchorId="74EB2919" wp14:editId="7C94A7BA">
                  <wp:extent cx="274320" cy="274320"/>
                  <wp:effectExtent l="0" t="0" r="0" b="5080"/>
                  <wp:docPr id="134" name="Graphic 13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374EC9">
              <w:rPr>
                <w:color w:val="000000"/>
                <w:sz w:val="22"/>
                <w:szCs w:val="22"/>
              </w:rPr>
              <w:t>2.449</w:t>
            </w:r>
          </w:p>
        </w:tc>
        <w:tc>
          <w:tcPr>
            <w:tcW w:w="381" w:type="pct"/>
            <w:shd w:val="clear" w:color="auto" w:fill="auto"/>
            <w:noWrap/>
            <w:vAlign w:val="bottom"/>
            <w:hideMark/>
          </w:tcPr>
          <w:p w:rsidR="00982B41" w:rsidRPr="00652EDB" w:rsidRDefault="00982B41" w:rsidP="00E2687A">
            <w:pPr>
              <w:spacing w:line="240" w:lineRule="auto"/>
              <w:ind w:firstLine="0"/>
              <w:jc w:val="right"/>
              <w:rPr>
                <w:color w:val="000000"/>
                <w:sz w:val="22"/>
                <w:szCs w:val="22"/>
              </w:rPr>
            </w:pPr>
            <w:r w:rsidRPr="00652EDB">
              <w:rPr>
                <w:color w:val="000000"/>
                <w:sz w:val="22"/>
                <w:szCs w:val="22"/>
              </w:rPr>
              <w:t>2.734</w:t>
            </w:r>
          </w:p>
        </w:tc>
        <w:tc>
          <w:tcPr>
            <w:tcW w:w="345" w:type="pct"/>
            <w:shd w:val="clear" w:color="auto" w:fill="auto"/>
            <w:noWrap/>
            <w:vAlign w:val="bottom"/>
            <w:hideMark/>
          </w:tcPr>
          <w:p w:rsidR="00982B41" w:rsidRPr="00500E5E" w:rsidRDefault="00982B41" w:rsidP="00E2687A">
            <w:pPr>
              <w:spacing w:line="240" w:lineRule="auto"/>
              <w:ind w:firstLine="0"/>
              <w:jc w:val="center"/>
              <w:rPr>
                <w:color w:val="000000"/>
                <w:sz w:val="22"/>
                <w:szCs w:val="22"/>
              </w:rPr>
            </w:pPr>
            <w:r w:rsidRPr="00500E5E">
              <w:rPr>
                <w:noProof/>
                <w:color w:val="000000"/>
                <w:sz w:val="22"/>
                <w:szCs w:val="22"/>
              </w:rPr>
              <w:drawing>
                <wp:inline distT="0" distB="0" distL="0" distR="0" wp14:anchorId="6DF39051" wp14:editId="33F4561B">
                  <wp:extent cx="274320" cy="274320"/>
                  <wp:effectExtent l="0" t="0" r="0" b="5080"/>
                  <wp:docPr id="113" name="Graphic 11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2625C4" w:rsidRPr="00500E5E" w:rsidTr="002625C4">
        <w:trPr>
          <w:trHeight w:val="500"/>
        </w:trPr>
        <w:tc>
          <w:tcPr>
            <w:tcW w:w="440" w:type="pct"/>
            <w:vAlign w:val="center"/>
          </w:tcPr>
          <w:p w:rsidR="002625C4" w:rsidRPr="00500E5E" w:rsidRDefault="002625C4" w:rsidP="002625C4">
            <w:pPr>
              <w:spacing w:line="240" w:lineRule="auto"/>
              <w:ind w:firstLine="0"/>
              <w:jc w:val="center"/>
              <w:rPr>
                <w:color w:val="000000"/>
                <w:sz w:val="22"/>
                <w:szCs w:val="22"/>
              </w:rPr>
            </w:pPr>
            <w:r w:rsidRPr="00500E5E">
              <w:rPr>
                <w:color w:val="000000"/>
                <w:sz w:val="22"/>
                <w:szCs w:val="22"/>
              </w:rPr>
              <w:t>15</w:t>
            </w:r>
          </w:p>
        </w:tc>
        <w:tc>
          <w:tcPr>
            <w:tcW w:w="349" w:type="pct"/>
            <w:shd w:val="clear" w:color="auto" w:fill="auto"/>
            <w:noWrap/>
            <w:vAlign w:val="bottom"/>
            <w:hideMark/>
          </w:tcPr>
          <w:p w:rsidR="002625C4" w:rsidRPr="00652EDB" w:rsidRDefault="002625C4" w:rsidP="002625C4">
            <w:pPr>
              <w:spacing w:line="240" w:lineRule="auto"/>
              <w:ind w:hanging="104"/>
              <w:jc w:val="right"/>
              <w:rPr>
                <w:color w:val="000000"/>
                <w:sz w:val="22"/>
                <w:szCs w:val="22"/>
              </w:rPr>
            </w:pPr>
            <w:r w:rsidRPr="00374EC9">
              <w:rPr>
                <w:color w:val="000000"/>
                <w:sz w:val="22"/>
                <w:szCs w:val="22"/>
              </w:rPr>
              <w:t>3.146</w:t>
            </w:r>
          </w:p>
        </w:tc>
        <w:tc>
          <w:tcPr>
            <w:tcW w:w="360"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3.337</w:t>
            </w:r>
          </w:p>
        </w:tc>
        <w:tc>
          <w:tcPr>
            <w:tcW w:w="345" w:type="pct"/>
            <w:shd w:val="clear" w:color="auto" w:fill="auto"/>
            <w:noWrap/>
            <w:vAlign w:val="bottom"/>
            <w:hideMark/>
          </w:tcPr>
          <w:p w:rsidR="002625C4" w:rsidRPr="00500E5E" w:rsidRDefault="002625C4" w:rsidP="002625C4">
            <w:pPr>
              <w:spacing w:line="240" w:lineRule="auto"/>
              <w:ind w:left="-59" w:hanging="16"/>
              <w:jc w:val="center"/>
              <w:rPr>
                <w:color w:val="000000"/>
                <w:sz w:val="22"/>
                <w:szCs w:val="22"/>
              </w:rPr>
            </w:pPr>
          </w:p>
        </w:tc>
        <w:tc>
          <w:tcPr>
            <w:tcW w:w="405" w:type="pct"/>
            <w:shd w:val="clear" w:color="auto" w:fill="auto"/>
            <w:noWrap/>
            <w:vAlign w:val="bottom"/>
            <w:hideMark/>
          </w:tcPr>
          <w:p w:rsidR="002625C4" w:rsidRPr="00500E5E" w:rsidRDefault="002625C4" w:rsidP="002625C4">
            <w:pPr>
              <w:spacing w:line="240" w:lineRule="auto"/>
              <w:ind w:hanging="75"/>
              <w:jc w:val="center"/>
              <w:rPr>
                <w:color w:val="000000"/>
                <w:sz w:val="22"/>
                <w:szCs w:val="22"/>
              </w:rPr>
            </w:pPr>
            <w:r w:rsidRPr="00500E5E">
              <w:rPr>
                <w:color w:val="000000"/>
                <w:sz w:val="22"/>
                <w:szCs w:val="22"/>
              </w:rPr>
              <w:t>2014</w:t>
            </w:r>
          </w:p>
        </w:tc>
        <w:tc>
          <w:tcPr>
            <w:tcW w:w="405"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2.875</w:t>
            </w:r>
          </w:p>
        </w:tc>
        <w:tc>
          <w:tcPr>
            <w:tcW w:w="345" w:type="pct"/>
            <w:shd w:val="clear" w:color="auto" w:fill="auto"/>
            <w:noWrap/>
            <w:vAlign w:val="bottom"/>
            <w:hideMark/>
          </w:tcPr>
          <w:p w:rsidR="002625C4" w:rsidRPr="00500E5E" w:rsidRDefault="002625C4" w:rsidP="002625C4">
            <w:pPr>
              <w:spacing w:line="240" w:lineRule="auto"/>
              <w:ind w:firstLine="0"/>
              <w:jc w:val="center"/>
              <w:rPr>
                <w:color w:val="000000"/>
                <w:sz w:val="22"/>
                <w:szCs w:val="22"/>
              </w:rPr>
            </w:pPr>
            <w:r w:rsidRPr="00500E5E">
              <w:rPr>
                <w:noProof/>
                <w:color w:val="000000"/>
                <w:sz w:val="22"/>
                <w:szCs w:val="22"/>
              </w:rPr>
              <w:drawing>
                <wp:inline distT="0" distB="0" distL="0" distR="0" wp14:anchorId="094C8A72" wp14:editId="5867E45F">
                  <wp:extent cx="274320" cy="274320"/>
                  <wp:effectExtent l="0" t="0" r="0" b="5080"/>
                  <wp:docPr id="116" name="Graphic 11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49"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374EC9">
              <w:rPr>
                <w:color w:val="000000"/>
                <w:sz w:val="22"/>
                <w:szCs w:val="22"/>
              </w:rPr>
              <w:t>2.737</w:t>
            </w:r>
          </w:p>
        </w:tc>
        <w:tc>
          <w:tcPr>
            <w:tcW w:w="449"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2.833</w:t>
            </w:r>
          </w:p>
        </w:tc>
        <w:tc>
          <w:tcPr>
            <w:tcW w:w="345" w:type="pct"/>
            <w:shd w:val="clear" w:color="auto" w:fill="auto"/>
            <w:noWrap/>
            <w:vAlign w:val="bottom"/>
            <w:hideMark/>
          </w:tcPr>
          <w:p w:rsidR="002625C4" w:rsidRPr="00500E5E" w:rsidRDefault="002625C4" w:rsidP="002625C4">
            <w:pPr>
              <w:spacing w:line="240" w:lineRule="auto"/>
              <w:ind w:firstLine="0"/>
              <w:jc w:val="center"/>
              <w:rPr>
                <w:color w:val="000000"/>
                <w:sz w:val="22"/>
                <w:szCs w:val="22"/>
              </w:rPr>
            </w:pPr>
            <w:r w:rsidRPr="00500E5E">
              <w:rPr>
                <w:noProof/>
                <w:color w:val="000000"/>
                <w:sz w:val="22"/>
                <w:szCs w:val="22"/>
              </w:rPr>
              <w:drawing>
                <wp:inline distT="0" distB="0" distL="0" distR="0" wp14:anchorId="24B0E9C1" wp14:editId="32045167">
                  <wp:extent cx="274320" cy="274320"/>
                  <wp:effectExtent l="0" t="0" r="0" b="5080"/>
                  <wp:docPr id="135" name="Graphic 13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374EC9">
              <w:rPr>
                <w:color w:val="000000"/>
                <w:sz w:val="22"/>
                <w:szCs w:val="22"/>
              </w:rPr>
              <w:t>2.705</w:t>
            </w:r>
          </w:p>
        </w:tc>
        <w:tc>
          <w:tcPr>
            <w:tcW w:w="381"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2.859</w:t>
            </w:r>
          </w:p>
        </w:tc>
        <w:tc>
          <w:tcPr>
            <w:tcW w:w="345" w:type="pct"/>
            <w:shd w:val="clear" w:color="auto" w:fill="auto"/>
            <w:noWrap/>
            <w:vAlign w:val="bottom"/>
            <w:hideMark/>
          </w:tcPr>
          <w:p w:rsidR="002625C4" w:rsidRPr="00500E5E" w:rsidRDefault="002625C4" w:rsidP="002625C4">
            <w:pPr>
              <w:spacing w:line="240" w:lineRule="auto"/>
              <w:ind w:firstLine="0"/>
              <w:jc w:val="center"/>
              <w:rPr>
                <w:color w:val="000000"/>
                <w:sz w:val="22"/>
                <w:szCs w:val="22"/>
              </w:rPr>
            </w:pPr>
            <w:r w:rsidRPr="00500E5E">
              <w:rPr>
                <w:noProof/>
                <w:color w:val="000000"/>
                <w:sz w:val="22"/>
                <w:szCs w:val="22"/>
              </w:rPr>
              <w:drawing>
                <wp:inline distT="0" distB="0" distL="0" distR="0" wp14:anchorId="6AB3B069" wp14:editId="0A839DBD">
                  <wp:extent cx="274320" cy="274320"/>
                  <wp:effectExtent l="0" t="0" r="0" b="5080"/>
                  <wp:docPr id="114" name="Graphic 11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2625C4" w:rsidRPr="00500E5E" w:rsidTr="002625C4">
        <w:trPr>
          <w:trHeight w:val="500"/>
        </w:trPr>
        <w:tc>
          <w:tcPr>
            <w:tcW w:w="440" w:type="pct"/>
            <w:vAlign w:val="center"/>
          </w:tcPr>
          <w:p w:rsidR="002625C4" w:rsidRPr="00500E5E" w:rsidRDefault="002625C4" w:rsidP="002625C4">
            <w:pPr>
              <w:spacing w:line="240" w:lineRule="auto"/>
              <w:ind w:firstLine="0"/>
              <w:jc w:val="center"/>
              <w:rPr>
                <w:color w:val="000000"/>
                <w:sz w:val="22"/>
                <w:szCs w:val="22"/>
              </w:rPr>
            </w:pPr>
            <w:r w:rsidRPr="00500E5E">
              <w:rPr>
                <w:color w:val="000000"/>
                <w:sz w:val="22"/>
                <w:szCs w:val="22"/>
              </w:rPr>
              <w:t>16</w:t>
            </w:r>
          </w:p>
        </w:tc>
        <w:tc>
          <w:tcPr>
            <w:tcW w:w="349" w:type="pct"/>
            <w:shd w:val="clear" w:color="auto" w:fill="auto"/>
            <w:noWrap/>
            <w:vAlign w:val="bottom"/>
            <w:hideMark/>
          </w:tcPr>
          <w:p w:rsidR="002625C4" w:rsidRPr="00652EDB" w:rsidRDefault="002625C4" w:rsidP="002625C4">
            <w:pPr>
              <w:spacing w:line="240" w:lineRule="auto"/>
              <w:ind w:hanging="104"/>
              <w:jc w:val="right"/>
              <w:rPr>
                <w:color w:val="000000"/>
                <w:sz w:val="22"/>
                <w:szCs w:val="22"/>
              </w:rPr>
            </w:pPr>
            <w:r w:rsidRPr="00374EC9">
              <w:rPr>
                <w:color w:val="000000"/>
                <w:sz w:val="22"/>
                <w:szCs w:val="22"/>
              </w:rPr>
              <w:t>2.919</w:t>
            </w:r>
          </w:p>
        </w:tc>
        <w:tc>
          <w:tcPr>
            <w:tcW w:w="360"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3.058</w:t>
            </w:r>
          </w:p>
        </w:tc>
        <w:tc>
          <w:tcPr>
            <w:tcW w:w="345" w:type="pct"/>
            <w:shd w:val="clear" w:color="auto" w:fill="auto"/>
            <w:noWrap/>
            <w:vAlign w:val="bottom"/>
            <w:hideMark/>
          </w:tcPr>
          <w:p w:rsidR="002625C4" w:rsidRPr="00500E5E" w:rsidRDefault="002625C4" w:rsidP="002625C4">
            <w:pPr>
              <w:spacing w:line="240" w:lineRule="auto"/>
              <w:ind w:left="-59" w:hanging="16"/>
              <w:jc w:val="center"/>
              <w:rPr>
                <w:color w:val="000000"/>
                <w:sz w:val="22"/>
                <w:szCs w:val="22"/>
              </w:rPr>
            </w:pPr>
            <w:r w:rsidRPr="00500E5E">
              <w:rPr>
                <w:noProof/>
                <w:color w:val="000000"/>
                <w:sz w:val="22"/>
                <w:szCs w:val="22"/>
              </w:rPr>
              <w:drawing>
                <wp:inline distT="0" distB="0" distL="0" distR="0" wp14:anchorId="76471D38" wp14:editId="2138EB13">
                  <wp:extent cx="274320" cy="274320"/>
                  <wp:effectExtent l="0" t="0" r="0" b="5080"/>
                  <wp:docPr id="107" name="Graphic 10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5"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374EC9">
              <w:rPr>
                <w:color w:val="000000"/>
                <w:sz w:val="22"/>
                <w:szCs w:val="22"/>
              </w:rPr>
              <w:t>2.725</w:t>
            </w:r>
          </w:p>
        </w:tc>
        <w:tc>
          <w:tcPr>
            <w:tcW w:w="405"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2.775</w:t>
            </w:r>
          </w:p>
        </w:tc>
        <w:tc>
          <w:tcPr>
            <w:tcW w:w="345" w:type="pct"/>
            <w:shd w:val="clear" w:color="auto" w:fill="auto"/>
            <w:noWrap/>
            <w:vAlign w:val="bottom"/>
            <w:hideMark/>
          </w:tcPr>
          <w:p w:rsidR="002625C4" w:rsidRPr="00500E5E" w:rsidRDefault="002625C4" w:rsidP="002625C4">
            <w:pPr>
              <w:spacing w:line="240" w:lineRule="auto"/>
              <w:ind w:firstLine="0"/>
              <w:jc w:val="center"/>
              <w:rPr>
                <w:color w:val="000000"/>
                <w:sz w:val="22"/>
                <w:szCs w:val="22"/>
              </w:rPr>
            </w:pPr>
            <w:r w:rsidRPr="00500E5E">
              <w:rPr>
                <w:noProof/>
                <w:color w:val="000000"/>
                <w:sz w:val="22"/>
                <w:szCs w:val="22"/>
              </w:rPr>
              <w:drawing>
                <wp:inline distT="0" distB="0" distL="0" distR="0" wp14:anchorId="1F9F09F3" wp14:editId="334D8525">
                  <wp:extent cx="274320" cy="274320"/>
                  <wp:effectExtent l="0" t="0" r="0" b="5080"/>
                  <wp:docPr id="111" name="Graphic 11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9"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374EC9">
              <w:rPr>
                <w:color w:val="000000"/>
                <w:sz w:val="22"/>
                <w:szCs w:val="22"/>
              </w:rPr>
              <w:t>2.544</w:t>
            </w:r>
          </w:p>
        </w:tc>
        <w:tc>
          <w:tcPr>
            <w:tcW w:w="449"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2.625</w:t>
            </w:r>
          </w:p>
        </w:tc>
        <w:tc>
          <w:tcPr>
            <w:tcW w:w="345" w:type="pct"/>
            <w:shd w:val="clear" w:color="auto" w:fill="auto"/>
            <w:noWrap/>
            <w:vAlign w:val="bottom"/>
            <w:hideMark/>
          </w:tcPr>
          <w:p w:rsidR="002625C4" w:rsidRPr="00500E5E" w:rsidRDefault="002625C4" w:rsidP="002625C4">
            <w:pPr>
              <w:spacing w:line="240" w:lineRule="auto"/>
              <w:ind w:firstLine="0"/>
              <w:jc w:val="center"/>
              <w:rPr>
                <w:color w:val="000000"/>
                <w:sz w:val="22"/>
                <w:szCs w:val="22"/>
              </w:rPr>
            </w:pPr>
            <w:r w:rsidRPr="00500E5E">
              <w:rPr>
                <w:noProof/>
                <w:color w:val="000000"/>
                <w:sz w:val="22"/>
                <w:szCs w:val="22"/>
              </w:rPr>
              <w:drawing>
                <wp:inline distT="0" distB="0" distL="0" distR="0" wp14:anchorId="3FF9BC6D" wp14:editId="6ABE6F39">
                  <wp:extent cx="274320" cy="274320"/>
                  <wp:effectExtent l="0" t="0" r="0" b="5080"/>
                  <wp:docPr id="136" name="Graphic 13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81"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374EC9">
              <w:rPr>
                <w:color w:val="000000"/>
                <w:sz w:val="22"/>
                <w:szCs w:val="22"/>
              </w:rPr>
              <w:t>2.462</w:t>
            </w:r>
          </w:p>
        </w:tc>
        <w:tc>
          <w:tcPr>
            <w:tcW w:w="381" w:type="pct"/>
            <w:shd w:val="clear" w:color="auto" w:fill="auto"/>
            <w:noWrap/>
            <w:vAlign w:val="bottom"/>
            <w:hideMark/>
          </w:tcPr>
          <w:p w:rsidR="002625C4" w:rsidRPr="00652EDB" w:rsidRDefault="002625C4" w:rsidP="002625C4">
            <w:pPr>
              <w:spacing w:line="240" w:lineRule="auto"/>
              <w:ind w:firstLine="0"/>
              <w:jc w:val="right"/>
              <w:rPr>
                <w:color w:val="000000"/>
                <w:sz w:val="22"/>
                <w:szCs w:val="22"/>
              </w:rPr>
            </w:pPr>
            <w:r w:rsidRPr="00652EDB">
              <w:rPr>
                <w:color w:val="000000"/>
                <w:sz w:val="22"/>
                <w:szCs w:val="22"/>
              </w:rPr>
              <w:t>2.672</w:t>
            </w:r>
          </w:p>
        </w:tc>
        <w:tc>
          <w:tcPr>
            <w:tcW w:w="345" w:type="pct"/>
            <w:shd w:val="clear" w:color="auto" w:fill="auto"/>
            <w:noWrap/>
            <w:vAlign w:val="bottom"/>
            <w:hideMark/>
          </w:tcPr>
          <w:p w:rsidR="002625C4" w:rsidRPr="00500E5E" w:rsidRDefault="002625C4" w:rsidP="002625C4">
            <w:pPr>
              <w:spacing w:line="240" w:lineRule="auto"/>
              <w:ind w:firstLine="0"/>
              <w:jc w:val="center"/>
              <w:rPr>
                <w:color w:val="000000"/>
                <w:sz w:val="22"/>
                <w:szCs w:val="22"/>
              </w:rPr>
            </w:pPr>
            <w:r w:rsidRPr="00500E5E">
              <w:rPr>
                <w:noProof/>
                <w:color w:val="000000"/>
                <w:sz w:val="22"/>
                <w:szCs w:val="22"/>
              </w:rPr>
              <w:drawing>
                <wp:inline distT="0" distB="0" distL="0" distR="0" wp14:anchorId="26BDBE71" wp14:editId="583FBBA2">
                  <wp:extent cx="274320" cy="274320"/>
                  <wp:effectExtent l="0" t="0" r="0" b="5080"/>
                  <wp:docPr id="115" name="Graphic 11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E2687A">
      <w:pPr>
        <w:spacing w:line="240" w:lineRule="auto"/>
        <w:ind w:firstLine="0"/>
        <w:rPr>
          <w:sz w:val="22"/>
          <w:szCs w:val="22"/>
        </w:rPr>
      </w:pPr>
    </w:p>
    <w:p w:rsidR="00982B41" w:rsidRPr="00374EC9" w:rsidRDefault="00982B41" w:rsidP="00982B41">
      <w:pPr>
        <w:rPr>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3D67D2" w:rsidRDefault="00982B41" w:rsidP="00982B41">
      <w:pPr>
        <w:jc w:val="center"/>
        <w:rPr>
          <w:b/>
          <w:sz w:val="22"/>
          <w:szCs w:val="22"/>
        </w:rPr>
      </w:pPr>
    </w:p>
    <w:p w:rsidR="00982B41" w:rsidRPr="00B01521" w:rsidRDefault="00982B41" w:rsidP="00982B41">
      <w:pPr>
        <w:jc w:val="center"/>
        <w:rPr>
          <w:b/>
          <w:sz w:val="22"/>
          <w:szCs w:val="22"/>
        </w:rPr>
      </w:pPr>
    </w:p>
    <w:p w:rsidR="00982B41" w:rsidRPr="00F31FEB" w:rsidRDefault="00982B41"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5</w:t>
      </w:r>
    </w:p>
    <w:p w:rsidR="00982B41" w:rsidRPr="00500E5E" w:rsidRDefault="00982B41" w:rsidP="002625C4">
      <w:pPr>
        <w:ind w:firstLine="90"/>
        <w:rPr>
          <w:sz w:val="22"/>
          <w:szCs w:val="22"/>
        </w:rPr>
      </w:pPr>
    </w:p>
    <w:p w:rsidR="00982B41" w:rsidRPr="00500E5E" w:rsidRDefault="00982B41" w:rsidP="002625C4">
      <w:pPr>
        <w:ind w:firstLine="0"/>
        <w:rPr>
          <w:b/>
          <w:i/>
          <w:color w:val="000000"/>
          <w:sz w:val="22"/>
          <w:szCs w:val="22"/>
        </w:rPr>
      </w:pPr>
      <w:r w:rsidRPr="00500E5E">
        <w:rPr>
          <w:sz w:val="22"/>
          <w:szCs w:val="22"/>
        </w:rPr>
        <w:t xml:space="preserve">Domain 5: </w:t>
      </w:r>
      <w:r w:rsidRPr="00500E5E">
        <w:rPr>
          <w:color w:val="000000"/>
          <w:sz w:val="22"/>
          <w:szCs w:val="22"/>
        </w:rPr>
        <w:t xml:space="preserve">Community Dimensions of Practice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083"/>
      </w:tblGrid>
      <w:tr w:rsidR="00982B41" w:rsidRPr="00500E5E" w:rsidTr="002625C4">
        <w:trPr>
          <w:trHeight w:val="500"/>
        </w:trPr>
        <w:tc>
          <w:tcPr>
            <w:tcW w:w="557" w:type="pct"/>
            <w:shd w:val="clear" w:color="auto" w:fill="auto"/>
            <w:vAlign w:val="center"/>
          </w:tcPr>
          <w:p w:rsidR="00982B41" w:rsidRPr="00500E5E" w:rsidRDefault="00982B41" w:rsidP="002625C4">
            <w:pPr>
              <w:spacing w:line="240" w:lineRule="auto"/>
              <w:ind w:right="110" w:firstLine="0"/>
              <w:jc w:val="right"/>
              <w:rPr>
                <w:color w:val="000000"/>
                <w:sz w:val="22"/>
                <w:szCs w:val="22"/>
              </w:rPr>
            </w:pPr>
            <w:r w:rsidRPr="00500E5E">
              <w:rPr>
                <w:b/>
                <w:color w:val="000000"/>
                <w:sz w:val="22"/>
                <w:szCs w:val="22"/>
              </w:rPr>
              <w:t>Reference</w:t>
            </w:r>
          </w:p>
        </w:tc>
        <w:tc>
          <w:tcPr>
            <w:tcW w:w="4443" w:type="pct"/>
            <w:shd w:val="clear" w:color="auto" w:fill="auto"/>
            <w:vAlign w:val="center"/>
          </w:tcPr>
          <w:p w:rsidR="00982B41" w:rsidRPr="00500E5E" w:rsidRDefault="00982B41" w:rsidP="002625C4">
            <w:pPr>
              <w:spacing w:line="240" w:lineRule="auto"/>
              <w:ind w:hanging="115"/>
              <w:rPr>
                <w:color w:val="000000"/>
                <w:sz w:val="22"/>
                <w:szCs w:val="22"/>
              </w:rPr>
            </w:pPr>
            <w:r w:rsidRPr="00500E5E">
              <w:rPr>
                <w:b/>
                <w:color w:val="000000"/>
                <w:sz w:val="22"/>
                <w:szCs w:val="22"/>
              </w:rPr>
              <w:t>Question</w:t>
            </w:r>
          </w:p>
        </w:tc>
      </w:tr>
      <w:tr w:rsidR="00982B41" w:rsidRPr="00500E5E" w:rsidTr="002625C4">
        <w:trPr>
          <w:trHeight w:val="500"/>
        </w:trPr>
        <w:tc>
          <w:tcPr>
            <w:tcW w:w="557" w:type="pct"/>
            <w:shd w:val="clear" w:color="auto" w:fill="auto"/>
            <w:vAlign w:val="center"/>
            <w:hideMark/>
          </w:tcPr>
          <w:p w:rsidR="00982B41" w:rsidRPr="00500E5E" w:rsidRDefault="00982B41" w:rsidP="002625C4">
            <w:pPr>
              <w:spacing w:line="240" w:lineRule="auto"/>
              <w:ind w:hanging="115"/>
              <w:jc w:val="center"/>
              <w:rPr>
                <w:color w:val="000000"/>
                <w:sz w:val="22"/>
                <w:szCs w:val="22"/>
              </w:rPr>
            </w:pPr>
            <w:r w:rsidRPr="00500E5E">
              <w:rPr>
                <w:color w:val="000000"/>
                <w:sz w:val="22"/>
                <w:szCs w:val="22"/>
              </w:rPr>
              <w:t>17</w:t>
            </w:r>
          </w:p>
        </w:tc>
        <w:tc>
          <w:tcPr>
            <w:tcW w:w="4443" w:type="pct"/>
            <w:shd w:val="clear" w:color="auto" w:fill="auto"/>
            <w:vAlign w:val="center"/>
            <w:hideMark/>
          </w:tcPr>
          <w:p w:rsidR="00982B41" w:rsidRPr="00652EDB" w:rsidRDefault="00982B41" w:rsidP="002625C4">
            <w:pPr>
              <w:spacing w:line="240" w:lineRule="auto"/>
              <w:ind w:hanging="115"/>
              <w:rPr>
                <w:color w:val="000000"/>
                <w:sz w:val="22"/>
                <w:szCs w:val="22"/>
              </w:rPr>
            </w:pPr>
            <w:r w:rsidRPr="00374EC9">
              <w:rPr>
                <w:color w:val="000000"/>
                <w:sz w:val="22"/>
                <w:szCs w:val="22"/>
              </w:rPr>
              <w:t xml:space="preserve"> Identify stakeholders (people or organizations) and community assets that can help your program.</w:t>
            </w:r>
          </w:p>
        </w:tc>
      </w:tr>
      <w:tr w:rsidR="00982B41" w:rsidRPr="00500E5E" w:rsidTr="002625C4">
        <w:trPr>
          <w:trHeight w:val="500"/>
        </w:trPr>
        <w:tc>
          <w:tcPr>
            <w:tcW w:w="557" w:type="pct"/>
            <w:shd w:val="clear" w:color="auto" w:fill="auto"/>
            <w:vAlign w:val="center"/>
            <w:hideMark/>
          </w:tcPr>
          <w:p w:rsidR="00982B41" w:rsidRPr="00500E5E" w:rsidRDefault="00982B41" w:rsidP="002625C4">
            <w:pPr>
              <w:spacing w:line="240" w:lineRule="auto"/>
              <w:ind w:hanging="115"/>
              <w:jc w:val="center"/>
              <w:rPr>
                <w:color w:val="000000"/>
                <w:sz w:val="22"/>
                <w:szCs w:val="22"/>
              </w:rPr>
            </w:pPr>
            <w:r w:rsidRPr="00500E5E">
              <w:rPr>
                <w:color w:val="000000"/>
                <w:sz w:val="22"/>
                <w:szCs w:val="22"/>
              </w:rPr>
              <w:t>18</w:t>
            </w:r>
          </w:p>
        </w:tc>
        <w:tc>
          <w:tcPr>
            <w:tcW w:w="4443" w:type="pct"/>
            <w:shd w:val="clear" w:color="auto" w:fill="auto"/>
            <w:vAlign w:val="center"/>
            <w:hideMark/>
          </w:tcPr>
          <w:p w:rsidR="00982B41" w:rsidRPr="00652EDB" w:rsidRDefault="00982B41" w:rsidP="002625C4">
            <w:pPr>
              <w:spacing w:line="240" w:lineRule="auto"/>
              <w:ind w:hanging="115"/>
              <w:rPr>
                <w:color w:val="000000"/>
                <w:sz w:val="22"/>
                <w:szCs w:val="22"/>
              </w:rPr>
            </w:pPr>
            <w:r w:rsidRPr="00374EC9">
              <w:rPr>
                <w:color w:val="000000"/>
                <w:sz w:val="22"/>
                <w:szCs w:val="22"/>
              </w:rPr>
              <w:t>Collaborate with the community and enc</w:t>
            </w:r>
            <w:r w:rsidRPr="00652EDB">
              <w:rPr>
                <w:color w:val="000000"/>
                <w:sz w:val="22"/>
                <w:szCs w:val="22"/>
              </w:rPr>
              <w:t xml:space="preserve">ourage community involvement within your program. </w:t>
            </w:r>
          </w:p>
        </w:tc>
      </w:tr>
      <w:tr w:rsidR="00982B41" w:rsidRPr="00500E5E" w:rsidTr="002625C4">
        <w:trPr>
          <w:trHeight w:val="500"/>
        </w:trPr>
        <w:tc>
          <w:tcPr>
            <w:tcW w:w="557" w:type="pct"/>
            <w:shd w:val="clear" w:color="auto" w:fill="auto"/>
            <w:vAlign w:val="center"/>
            <w:hideMark/>
          </w:tcPr>
          <w:p w:rsidR="00982B41" w:rsidRPr="00500E5E" w:rsidRDefault="00982B41" w:rsidP="002625C4">
            <w:pPr>
              <w:spacing w:line="240" w:lineRule="auto"/>
              <w:ind w:hanging="115"/>
              <w:jc w:val="center"/>
              <w:rPr>
                <w:color w:val="000000"/>
                <w:sz w:val="22"/>
                <w:szCs w:val="22"/>
              </w:rPr>
            </w:pPr>
            <w:r w:rsidRPr="00500E5E">
              <w:rPr>
                <w:color w:val="000000"/>
                <w:sz w:val="22"/>
                <w:szCs w:val="22"/>
              </w:rPr>
              <w:t>19</w:t>
            </w:r>
          </w:p>
        </w:tc>
        <w:tc>
          <w:tcPr>
            <w:tcW w:w="4443" w:type="pct"/>
            <w:shd w:val="clear" w:color="auto" w:fill="auto"/>
            <w:vAlign w:val="center"/>
            <w:hideMark/>
          </w:tcPr>
          <w:p w:rsidR="00982B41" w:rsidRPr="00652EDB" w:rsidRDefault="00982B41" w:rsidP="002625C4">
            <w:pPr>
              <w:spacing w:line="240" w:lineRule="auto"/>
              <w:ind w:hanging="115"/>
              <w:rPr>
                <w:color w:val="000000"/>
                <w:sz w:val="22"/>
                <w:szCs w:val="22"/>
              </w:rPr>
            </w:pPr>
            <w:r w:rsidRPr="00374EC9">
              <w:rPr>
                <w:color w:val="000000"/>
                <w:sz w:val="22"/>
                <w:szCs w:val="22"/>
              </w:rPr>
              <w:t>Descr</w:t>
            </w:r>
            <w:r w:rsidRPr="00652EDB">
              <w:rPr>
                <w:color w:val="000000"/>
                <w:sz w:val="22"/>
                <w:szCs w:val="22"/>
              </w:rPr>
              <w:t>ibe the role of governmental and non - governmental organizations in the delivery of public health services.</w:t>
            </w:r>
          </w:p>
        </w:tc>
      </w:tr>
      <w:tr w:rsidR="00982B41" w:rsidRPr="00500E5E" w:rsidTr="002625C4">
        <w:trPr>
          <w:trHeight w:val="500"/>
        </w:trPr>
        <w:tc>
          <w:tcPr>
            <w:tcW w:w="557" w:type="pct"/>
            <w:shd w:val="clear" w:color="auto" w:fill="auto"/>
            <w:vAlign w:val="center"/>
            <w:hideMark/>
          </w:tcPr>
          <w:p w:rsidR="00982B41" w:rsidRPr="00500E5E" w:rsidRDefault="00982B41" w:rsidP="002625C4">
            <w:pPr>
              <w:spacing w:line="240" w:lineRule="auto"/>
              <w:ind w:hanging="115"/>
              <w:jc w:val="center"/>
              <w:rPr>
                <w:color w:val="000000"/>
                <w:sz w:val="22"/>
                <w:szCs w:val="22"/>
              </w:rPr>
            </w:pPr>
            <w:r w:rsidRPr="00500E5E">
              <w:rPr>
                <w:color w:val="000000"/>
                <w:sz w:val="22"/>
                <w:szCs w:val="22"/>
              </w:rPr>
              <w:t>20</w:t>
            </w:r>
          </w:p>
        </w:tc>
        <w:tc>
          <w:tcPr>
            <w:tcW w:w="4443" w:type="pct"/>
            <w:shd w:val="clear" w:color="auto" w:fill="auto"/>
            <w:vAlign w:val="center"/>
            <w:hideMark/>
          </w:tcPr>
          <w:p w:rsidR="00982B41" w:rsidRPr="00652EDB" w:rsidRDefault="00982B41" w:rsidP="002625C4">
            <w:pPr>
              <w:spacing w:line="240" w:lineRule="auto"/>
              <w:ind w:hanging="115"/>
              <w:rPr>
                <w:color w:val="000000"/>
                <w:sz w:val="22"/>
                <w:szCs w:val="22"/>
              </w:rPr>
            </w:pPr>
            <w:r w:rsidRPr="00374EC9">
              <w:rPr>
                <w:color w:val="000000"/>
                <w:sz w:val="22"/>
                <w:szCs w:val="22"/>
              </w:rPr>
              <w:t>Inform the population your program serves about policies, programs, and resources.</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2625C4">
      <w:pPr>
        <w:ind w:firstLine="0"/>
        <w:rPr>
          <w:b/>
          <w:i/>
          <w:color w:val="000000"/>
          <w:sz w:val="22"/>
          <w:szCs w:val="22"/>
        </w:rPr>
      </w:pPr>
      <w:r w:rsidRPr="00652EDB">
        <w:rPr>
          <w:sz w:val="22"/>
          <w:szCs w:val="22"/>
        </w:rPr>
        <w:t xml:space="preserve">Domain 5: </w:t>
      </w:r>
      <w:r w:rsidRPr="00652EDB">
        <w:rPr>
          <w:color w:val="000000"/>
          <w:sz w:val="22"/>
          <w:szCs w:val="22"/>
        </w:rPr>
        <w:t xml:space="preserve">Community Dimensions of Practice Skills </w:t>
      </w:r>
      <w:r w:rsidRPr="00652EDB">
        <w:rPr>
          <w:b/>
          <w:i/>
          <w:color w:val="000000"/>
          <w:sz w:val="22"/>
          <w:szCs w:val="22"/>
        </w:rPr>
        <w:t>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667"/>
        <w:gridCol w:w="668"/>
        <w:gridCol w:w="634"/>
        <w:gridCol w:w="769"/>
        <w:gridCol w:w="769"/>
        <w:gridCol w:w="634"/>
        <w:gridCol w:w="870"/>
        <w:gridCol w:w="870"/>
        <w:gridCol w:w="634"/>
        <w:gridCol w:w="716"/>
        <w:gridCol w:w="716"/>
        <w:gridCol w:w="634"/>
      </w:tblGrid>
      <w:tr w:rsidR="00982B41" w:rsidRPr="00500E5E" w:rsidTr="00982B41">
        <w:trPr>
          <w:trHeight w:val="500"/>
        </w:trPr>
        <w:tc>
          <w:tcPr>
            <w:tcW w:w="0" w:type="auto"/>
            <w:tcBorders>
              <w:top w:val="nil"/>
              <w:left w:val="nil"/>
              <w:bottom w:val="nil"/>
              <w:right w:val="nil"/>
            </w:tcBorders>
            <w:vAlign w:val="bottom"/>
          </w:tcPr>
          <w:p w:rsidR="00982B41" w:rsidRPr="00B01521" w:rsidRDefault="00982B41" w:rsidP="002625C4">
            <w:pPr>
              <w:spacing w:line="240" w:lineRule="auto"/>
              <w:ind w:hanging="180"/>
              <w:jc w:val="right"/>
              <w:rPr>
                <w:color w:val="000000"/>
                <w:sz w:val="22"/>
                <w:szCs w:val="22"/>
              </w:rPr>
            </w:pPr>
          </w:p>
        </w:tc>
        <w:tc>
          <w:tcPr>
            <w:tcW w:w="0" w:type="auto"/>
            <w:tcBorders>
              <w:top w:val="nil"/>
              <w:left w:val="nil"/>
              <w:bottom w:val="nil"/>
              <w:right w:val="nil"/>
            </w:tcBorders>
            <w:shd w:val="clear" w:color="auto" w:fill="auto"/>
            <w:noWrap/>
            <w:vAlign w:val="bottom"/>
          </w:tcPr>
          <w:p w:rsidR="00982B41" w:rsidRPr="0023610D" w:rsidRDefault="00982B41" w:rsidP="002625C4">
            <w:pPr>
              <w:spacing w:line="240" w:lineRule="auto"/>
              <w:ind w:hanging="180"/>
              <w:jc w:val="center"/>
              <w:rPr>
                <w:color w:val="000000"/>
                <w:sz w:val="22"/>
                <w:szCs w:val="22"/>
              </w:rPr>
            </w:pPr>
            <w:r w:rsidRPr="00F31FEB">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tcPr>
          <w:p w:rsidR="00982B41" w:rsidRPr="00500E5E" w:rsidRDefault="00982B41" w:rsidP="002625C4">
            <w:pPr>
              <w:spacing w:line="240" w:lineRule="auto"/>
              <w:ind w:hanging="180"/>
              <w:jc w:val="center"/>
              <w:rPr>
                <w:color w:val="000000"/>
                <w:sz w:val="22"/>
                <w:szCs w:val="22"/>
              </w:rPr>
            </w:pPr>
          </w:p>
        </w:tc>
      </w:tr>
      <w:tr w:rsidR="00982B41" w:rsidRPr="00500E5E" w:rsidTr="00982B41">
        <w:trPr>
          <w:trHeight w:val="500"/>
        </w:trPr>
        <w:tc>
          <w:tcPr>
            <w:tcW w:w="0" w:type="auto"/>
            <w:tcBorders>
              <w:top w:val="nil"/>
              <w:left w:val="nil"/>
              <w:bottom w:val="single" w:sz="4" w:space="0" w:color="auto"/>
              <w:right w:val="nil"/>
            </w:tcBorders>
            <w:vAlign w:val="bottom"/>
          </w:tcPr>
          <w:p w:rsidR="00982B41" w:rsidRPr="00500E5E" w:rsidRDefault="00982B41" w:rsidP="002625C4">
            <w:pPr>
              <w:spacing w:line="240" w:lineRule="auto"/>
              <w:ind w:hanging="180"/>
              <w:jc w:val="right"/>
              <w:rPr>
                <w:color w:val="000000"/>
                <w:sz w:val="22"/>
                <w:szCs w:val="22"/>
              </w:rPr>
            </w:pPr>
            <w:r w:rsidRPr="00500E5E">
              <w:rPr>
                <w:sz w:val="22"/>
                <w:szCs w:val="22"/>
              </w:rPr>
              <w:t>Question</w:t>
            </w:r>
          </w:p>
        </w:tc>
        <w:tc>
          <w:tcPr>
            <w:tcW w:w="0" w:type="auto"/>
            <w:tcBorders>
              <w:top w:val="nil"/>
              <w:left w:val="nil"/>
              <w:bottom w:val="single" w:sz="4" w:space="0" w:color="auto"/>
              <w:right w:val="nil"/>
            </w:tcBorders>
            <w:shd w:val="clear" w:color="auto" w:fill="auto"/>
            <w:noWrap/>
            <w:vAlign w:val="bottom"/>
          </w:tcPr>
          <w:p w:rsidR="00982B41" w:rsidRPr="00652EDB" w:rsidRDefault="00982B41" w:rsidP="002625C4">
            <w:pPr>
              <w:spacing w:line="240" w:lineRule="auto"/>
              <w:ind w:hanging="180"/>
              <w:jc w:val="right"/>
              <w:rPr>
                <w:color w:val="000000"/>
                <w:sz w:val="22"/>
                <w:szCs w:val="22"/>
              </w:rPr>
            </w:pPr>
            <w:r w:rsidRPr="00374EC9">
              <w:rPr>
                <w:b/>
                <w:bCs/>
                <w:i/>
                <w:iCs/>
                <w:color w:val="000000"/>
                <w:sz w:val="22"/>
                <w:szCs w:val="22"/>
              </w:rPr>
              <w:t>0-5yrs</w:t>
            </w:r>
          </w:p>
        </w:tc>
        <w:tc>
          <w:tcPr>
            <w:tcW w:w="0" w:type="auto"/>
            <w:tcBorders>
              <w:top w:val="nil"/>
              <w:left w:val="nil"/>
              <w:bottom w:val="single" w:sz="4" w:space="0" w:color="auto"/>
              <w:right w:val="nil"/>
            </w:tcBorders>
            <w:shd w:val="clear" w:color="auto" w:fill="auto"/>
            <w:noWrap/>
            <w:vAlign w:val="bottom"/>
          </w:tcPr>
          <w:p w:rsidR="00982B41" w:rsidRPr="00652EDB" w:rsidRDefault="00982B41" w:rsidP="002625C4">
            <w:pPr>
              <w:spacing w:line="240" w:lineRule="auto"/>
              <w:ind w:hanging="180"/>
              <w:jc w:val="right"/>
              <w:rPr>
                <w:color w:val="000000"/>
                <w:sz w:val="22"/>
                <w:szCs w:val="22"/>
              </w:rPr>
            </w:pPr>
            <w:r w:rsidRPr="00652EDB">
              <w:rPr>
                <w:b/>
                <w:bCs/>
                <w:i/>
                <w:iCs/>
                <w:color w:val="000000"/>
                <w:sz w:val="22"/>
                <w:szCs w:val="22"/>
              </w:rPr>
              <w:t>0-5yrs</w:t>
            </w:r>
          </w:p>
        </w:tc>
        <w:tc>
          <w:tcPr>
            <w:tcW w:w="0" w:type="auto"/>
            <w:tcBorders>
              <w:top w:val="nil"/>
              <w:left w:val="nil"/>
              <w:bottom w:val="single" w:sz="4" w:space="0" w:color="auto"/>
              <w:right w:val="nil"/>
            </w:tcBorders>
            <w:shd w:val="clear" w:color="auto" w:fill="auto"/>
            <w:noWrap/>
            <w:vAlign w:val="bottom"/>
          </w:tcPr>
          <w:p w:rsidR="00982B41" w:rsidRPr="00B01521" w:rsidRDefault="00982B41" w:rsidP="002625C4">
            <w:pPr>
              <w:spacing w:line="240" w:lineRule="auto"/>
              <w:ind w:hanging="180"/>
              <w:jc w:val="center"/>
              <w:rPr>
                <w:color w:val="000000"/>
                <w:sz w:val="22"/>
                <w:szCs w:val="22"/>
              </w:rPr>
            </w:pPr>
            <w:r w:rsidRPr="003D67D2">
              <w:rPr>
                <w:color w:val="000000"/>
                <w:sz w:val="22"/>
                <w:szCs w:val="22"/>
              </w:rPr>
              <w:t>Trend</w:t>
            </w:r>
          </w:p>
        </w:tc>
        <w:tc>
          <w:tcPr>
            <w:tcW w:w="0" w:type="auto"/>
            <w:tcBorders>
              <w:top w:val="nil"/>
              <w:left w:val="nil"/>
              <w:bottom w:val="single" w:sz="4" w:space="0" w:color="auto"/>
              <w:right w:val="nil"/>
            </w:tcBorders>
            <w:shd w:val="clear" w:color="auto" w:fill="auto"/>
            <w:noWrap/>
            <w:vAlign w:val="bottom"/>
          </w:tcPr>
          <w:p w:rsidR="00982B41" w:rsidRPr="0023610D" w:rsidRDefault="00982B41" w:rsidP="002625C4">
            <w:pPr>
              <w:spacing w:line="240" w:lineRule="auto"/>
              <w:ind w:hanging="180"/>
              <w:jc w:val="right"/>
              <w:rPr>
                <w:color w:val="000000"/>
                <w:sz w:val="22"/>
                <w:szCs w:val="22"/>
              </w:rPr>
            </w:pPr>
            <w:r w:rsidRPr="00F31FEB">
              <w:rPr>
                <w:b/>
                <w:bCs/>
                <w:i/>
                <w:iCs/>
                <w:color w:val="000000"/>
                <w:sz w:val="22"/>
                <w:szCs w:val="22"/>
              </w:rPr>
              <w:t>6-10yrs</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right"/>
              <w:rPr>
                <w:color w:val="000000"/>
                <w:sz w:val="22"/>
                <w:szCs w:val="22"/>
              </w:rPr>
            </w:pPr>
            <w:r w:rsidRPr="00500E5E">
              <w:rPr>
                <w:b/>
                <w:bCs/>
                <w:i/>
                <w:iCs/>
                <w:color w:val="000000"/>
                <w:sz w:val="22"/>
                <w:szCs w:val="22"/>
              </w:rPr>
              <w:t>6-10yrs</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Trend</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right"/>
              <w:rPr>
                <w:color w:val="000000"/>
                <w:sz w:val="22"/>
                <w:szCs w:val="22"/>
              </w:rPr>
            </w:pPr>
            <w:r w:rsidRPr="00500E5E">
              <w:rPr>
                <w:b/>
                <w:bCs/>
                <w:i/>
                <w:iCs/>
                <w:color w:val="000000"/>
                <w:sz w:val="22"/>
                <w:szCs w:val="22"/>
              </w:rPr>
              <w:t>10-20yrs</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right"/>
              <w:rPr>
                <w:color w:val="000000"/>
                <w:sz w:val="22"/>
                <w:szCs w:val="22"/>
              </w:rPr>
            </w:pPr>
            <w:r w:rsidRPr="00500E5E">
              <w:rPr>
                <w:b/>
                <w:bCs/>
                <w:i/>
                <w:iCs/>
                <w:color w:val="000000"/>
                <w:sz w:val="22"/>
                <w:szCs w:val="22"/>
              </w:rPr>
              <w:t>10-20yrs</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Trend</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right"/>
              <w:rPr>
                <w:color w:val="000000"/>
                <w:sz w:val="22"/>
                <w:szCs w:val="22"/>
              </w:rPr>
            </w:pPr>
            <w:r w:rsidRPr="00500E5E">
              <w:rPr>
                <w:b/>
                <w:bCs/>
                <w:i/>
                <w:iCs/>
                <w:color w:val="000000"/>
                <w:sz w:val="22"/>
                <w:szCs w:val="22"/>
              </w:rPr>
              <w:t>20+yrs</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right"/>
              <w:rPr>
                <w:color w:val="000000"/>
                <w:sz w:val="22"/>
                <w:szCs w:val="22"/>
              </w:rPr>
            </w:pPr>
            <w:r w:rsidRPr="00500E5E">
              <w:rPr>
                <w:b/>
                <w:bCs/>
                <w:i/>
                <w:iCs/>
                <w:color w:val="000000"/>
                <w:sz w:val="22"/>
                <w:szCs w:val="22"/>
              </w:rPr>
              <w:t>20+yrs</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2625C4">
            <w:pPr>
              <w:spacing w:line="240" w:lineRule="auto"/>
              <w:ind w:hanging="180"/>
              <w:jc w:val="center"/>
              <w:rPr>
                <w:color w:val="000000"/>
                <w:sz w:val="22"/>
                <w:szCs w:val="22"/>
              </w:rPr>
            </w:pPr>
            <w:r w:rsidRPr="00500E5E">
              <w:rPr>
                <w:color w:val="000000"/>
                <w:sz w:val="22"/>
                <w:szCs w:val="22"/>
              </w:rPr>
              <w:t>Trend</w:t>
            </w:r>
          </w:p>
        </w:tc>
      </w:tr>
      <w:tr w:rsidR="00982B41" w:rsidRPr="00500E5E" w:rsidTr="00982B41">
        <w:trPr>
          <w:trHeight w:val="500"/>
        </w:trPr>
        <w:tc>
          <w:tcPr>
            <w:tcW w:w="0" w:type="auto"/>
            <w:tcBorders>
              <w:top w:val="single" w:sz="4" w:space="0" w:color="auto"/>
            </w:tcBorders>
            <w:vAlign w:val="center"/>
          </w:tcPr>
          <w:p w:rsidR="00982B41" w:rsidRPr="00500E5E" w:rsidRDefault="00982B41" w:rsidP="002625C4">
            <w:pPr>
              <w:spacing w:line="240" w:lineRule="auto"/>
              <w:ind w:hanging="180"/>
              <w:jc w:val="center"/>
              <w:rPr>
                <w:color w:val="000000"/>
                <w:sz w:val="22"/>
                <w:szCs w:val="22"/>
              </w:rPr>
            </w:pPr>
            <w:r w:rsidRPr="00500E5E">
              <w:rPr>
                <w:color w:val="000000"/>
                <w:sz w:val="22"/>
                <w:szCs w:val="22"/>
              </w:rPr>
              <w:t>17</w:t>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2.528</w:t>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2.653</w:t>
            </w:r>
          </w:p>
        </w:tc>
        <w:tc>
          <w:tcPr>
            <w:tcW w:w="0" w:type="auto"/>
            <w:tcBorders>
              <w:top w:val="single" w:sz="4" w:space="0" w:color="auto"/>
            </w:tcBorders>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00FB94D5" wp14:editId="4E895B10">
                  <wp:extent cx="274320" cy="274320"/>
                  <wp:effectExtent l="0" t="0" r="0" b="5080"/>
                  <wp:docPr id="117" name="Graphic 11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2.319</w:t>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2.550</w:t>
            </w:r>
          </w:p>
        </w:tc>
        <w:tc>
          <w:tcPr>
            <w:tcW w:w="0" w:type="auto"/>
            <w:tcBorders>
              <w:top w:val="single" w:sz="4" w:space="0" w:color="auto"/>
            </w:tcBorders>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06774AAF" wp14:editId="2978E0A9">
                  <wp:extent cx="274320" cy="274320"/>
                  <wp:effectExtent l="0" t="0" r="0" b="5080"/>
                  <wp:docPr id="120" name="Graphic 12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2.298</w:t>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2.250</w:t>
            </w:r>
          </w:p>
        </w:tc>
        <w:tc>
          <w:tcPr>
            <w:tcW w:w="0" w:type="auto"/>
            <w:tcBorders>
              <w:top w:val="single" w:sz="4" w:space="0" w:color="auto"/>
            </w:tcBorders>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rPr>
              <w:drawing>
                <wp:inline distT="0" distB="0" distL="0" distR="0" wp14:anchorId="1D4F7901" wp14:editId="0CE1EB64">
                  <wp:extent cx="274320" cy="274320"/>
                  <wp:effectExtent l="0" t="0" r="5080" b="5080"/>
                  <wp:docPr id="1502101406" name="Graphic 150210140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2.167</w:t>
            </w:r>
          </w:p>
        </w:tc>
        <w:tc>
          <w:tcPr>
            <w:tcW w:w="0" w:type="auto"/>
            <w:tcBorders>
              <w:top w:val="single" w:sz="4" w:space="0" w:color="auto"/>
            </w:tcBorders>
            <w:shd w:val="clear" w:color="auto" w:fill="auto"/>
            <w:noWrap/>
            <w:vAlign w:val="bottom"/>
            <w:hideMark/>
          </w:tcPr>
          <w:p w:rsidR="00982B41" w:rsidRPr="003D67D2" w:rsidRDefault="00982B41" w:rsidP="002625C4">
            <w:pPr>
              <w:spacing w:line="240" w:lineRule="auto"/>
              <w:ind w:hanging="180"/>
              <w:jc w:val="right"/>
              <w:rPr>
                <w:color w:val="000000"/>
                <w:sz w:val="22"/>
                <w:szCs w:val="22"/>
              </w:rPr>
            </w:pPr>
            <w:r w:rsidRPr="00652EDB">
              <w:rPr>
                <w:color w:val="000000"/>
                <w:sz w:val="22"/>
                <w:szCs w:val="22"/>
              </w:rPr>
              <w:t>2.531</w:t>
            </w:r>
          </w:p>
        </w:tc>
        <w:tc>
          <w:tcPr>
            <w:tcW w:w="0" w:type="auto"/>
            <w:tcBorders>
              <w:top w:val="single" w:sz="4" w:space="0" w:color="auto"/>
            </w:tcBorders>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52100E81" wp14:editId="4D094706">
                  <wp:extent cx="274320" cy="274320"/>
                  <wp:effectExtent l="0" t="0" r="0" b="5080"/>
                  <wp:docPr id="126" name="Graphic 12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0" w:type="auto"/>
            <w:vAlign w:val="center"/>
          </w:tcPr>
          <w:p w:rsidR="00982B41" w:rsidRPr="00500E5E" w:rsidRDefault="00982B41" w:rsidP="002625C4">
            <w:pPr>
              <w:spacing w:line="240" w:lineRule="auto"/>
              <w:ind w:hanging="180"/>
              <w:jc w:val="center"/>
              <w:rPr>
                <w:color w:val="000000"/>
                <w:sz w:val="22"/>
                <w:szCs w:val="22"/>
              </w:rPr>
            </w:pPr>
            <w:r w:rsidRPr="00500E5E">
              <w:rPr>
                <w:color w:val="000000"/>
                <w:sz w:val="22"/>
                <w:szCs w:val="22"/>
              </w:rPr>
              <w:t>18</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2.626</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2.616</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rPr>
              <w:drawing>
                <wp:inline distT="0" distB="0" distL="0" distR="0" wp14:anchorId="77F69B0D" wp14:editId="4AA734D0">
                  <wp:extent cx="274320" cy="274320"/>
                  <wp:effectExtent l="0" t="0" r="5080" b="5080"/>
                  <wp:docPr id="2079839832" name="Graphic 207983983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2.493</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2.600</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0BA1E968" wp14:editId="5D83E617">
                  <wp:extent cx="274320" cy="274320"/>
                  <wp:effectExtent l="0" t="0" r="0" b="5080"/>
                  <wp:docPr id="121" name="Graphic 12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2.351</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2.458</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281ED9BF" wp14:editId="4294429D">
                  <wp:extent cx="274320" cy="274320"/>
                  <wp:effectExtent l="0" t="0" r="0" b="5080"/>
                  <wp:docPr id="123" name="Graphic 12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2.244</w:t>
            </w:r>
          </w:p>
        </w:tc>
        <w:tc>
          <w:tcPr>
            <w:tcW w:w="0" w:type="auto"/>
            <w:shd w:val="clear" w:color="auto" w:fill="auto"/>
            <w:noWrap/>
            <w:vAlign w:val="bottom"/>
            <w:hideMark/>
          </w:tcPr>
          <w:p w:rsidR="00982B41" w:rsidRPr="003D67D2" w:rsidRDefault="00982B41" w:rsidP="002625C4">
            <w:pPr>
              <w:spacing w:line="240" w:lineRule="auto"/>
              <w:ind w:hanging="180"/>
              <w:jc w:val="right"/>
              <w:rPr>
                <w:color w:val="000000"/>
                <w:sz w:val="22"/>
                <w:szCs w:val="22"/>
              </w:rPr>
            </w:pPr>
            <w:r w:rsidRPr="00652EDB">
              <w:rPr>
                <w:color w:val="000000"/>
                <w:sz w:val="22"/>
                <w:szCs w:val="22"/>
              </w:rPr>
              <w:t>2.516</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4CCC4CCA" wp14:editId="54AAAD5C">
                  <wp:extent cx="274320" cy="274320"/>
                  <wp:effectExtent l="0" t="0" r="0" b="5080"/>
                  <wp:docPr id="127" name="Graphic 12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0" w:type="auto"/>
            <w:vAlign w:val="center"/>
          </w:tcPr>
          <w:p w:rsidR="00982B41" w:rsidRPr="00500E5E" w:rsidRDefault="00982B41" w:rsidP="002625C4">
            <w:pPr>
              <w:spacing w:line="240" w:lineRule="auto"/>
              <w:ind w:hanging="180"/>
              <w:jc w:val="center"/>
              <w:rPr>
                <w:color w:val="000000"/>
                <w:sz w:val="22"/>
                <w:szCs w:val="22"/>
              </w:rPr>
            </w:pPr>
            <w:r w:rsidRPr="00500E5E">
              <w:rPr>
                <w:color w:val="000000"/>
                <w:sz w:val="22"/>
                <w:szCs w:val="22"/>
              </w:rPr>
              <w:t>19</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2.528</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2.689</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32C9834E" wp14:editId="77BF1BDA">
                  <wp:extent cx="274320" cy="274320"/>
                  <wp:effectExtent l="0" t="0" r="0" b="5080"/>
                  <wp:docPr id="118" name="Graphic 11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2.362</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2.600</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799C7633" wp14:editId="026F740C">
                  <wp:extent cx="274320" cy="274320"/>
                  <wp:effectExtent l="0" t="0" r="0" b="5080"/>
                  <wp:docPr id="122" name="Graphic 12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2.193</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2.292</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08C3AB08" wp14:editId="55850E00">
                  <wp:extent cx="274320" cy="274320"/>
                  <wp:effectExtent l="0" t="0" r="0" b="5080"/>
                  <wp:docPr id="124" name="Graphic 12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2.115</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2.453</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6C76FA64" wp14:editId="2B70CE88">
                  <wp:extent cx="274320" cy="274320"/>
                  <wp:effectExtent l="0" t="0" r="0" b="5080"/>
                  <wp:docPr id="128" name="Graphic 12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0" w:type="auto"/>
            <w:vAlign w:val="center"/>
          </w:tcPr>
          <w:p w:rsidR="00982B41" w:rsidRPr="00500E5E" w:rsidRDefault="00982B41" w:rsidP="002625C4">
            <w:pPr>
              <w:spacing w:line="240" w:lineRule="auto"/>
              <w:ind w:hanging="180"/>
              <w:jc w:val="center"/>
              <w:rPr>
                <w:color w:val="000000"/>
                <w:sz w:val="22"/>
                <w:szCs w:val="22"/>
              </w:rPr>
            </w:pPr>
            <w:r w:rsidRPr="00500E5E">
              <w:rPr>
                <w:color w:val="000000"/>
                <w:sz w:val="22"/>
                <w:szCs w:val="22"/>
              </w:rPr>
              <w:t>20</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2.878</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3.005</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21B00928" wp14:editId="795BFD86">
                  <wp:extent cx="274320" cy="274320"/>
                  <wp:effectExtent l="0" t="0" r="0" b="5080"/>
                  <wp:docPr id="119" name="Graphic 11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2.812</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2.800</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rPr>
              <w:drawing>
                <wp:inline distT="0" distB="0" distL="0" distR="0" wp14:anchorId="5919EE25" wp14:editId="52D1F402">
                  <wp:extent cx="274320" cy="274320"/>
                  <wp:effectExtent l="0" t="0" r="5080" b="5080"/>
                  <wp:docPr id="709266514" name="Graphic 70926651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2.596</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2.896</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5B8AC026" wp14:editId="74FA6052">
                  <wp:extent cx="274320" cy="274320"/>
                  <wp:effectExtent l="0" t="0" r="0" b="5080"/>
                  <wp:docPr id="125" name="Graphic 12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374EC9">
              <w:rPr>
                <w:color w:val="000000"/>
                <w:sz w:val="22"/>
                <w:szCs w:val="22"/>
              </w:rPr>
              <w:t>2.654</w:t>
            </w:r>
          </w:p>
        </w:tc>
        <w:tc>
          <w:tcPr>
            <w:tcW w:w="0" w:type="auto"/>
            <w:shd w:val="clear" w:color="auto" w:fill="auto"/>
            <w:noWrap/>
            <w:vAlign w:val="bottom"/>
            <w:hideMark/>
          </w:tcPr>
          <w:p w:rsidR="00982B41" w:rsidRPr="00652EDB" w:rsidRDefault="00982B41" w:rsidP="002625C4">
            <w:pPr>
              <w:spacing w:line="240" w:lineRule="auto"/>
              <w:ind w:hanging="180"/>
              <w:jc w:val="right"/>
              <w:rPr>
                <w:color w:val="000000"/>
                <w:sz w:val="22"/>
                <w:szCs w:val="22"/>
              </w:rPr>
            </w:pPr>
            <w:r w:rsidRPr="00652EDB">
              <w:rPr>
                <w:color w:val="000000"/>
                <w:sz w:val="22"/>
                <w:szCs w:val="22"/>
              </w:rPr>
              <w:t>2.828</w:t>
            </w:r>
          </w:p>
        </w:tc>
        <w:tc>
          <w:tcPr>
            <w:tcW w:w="0" w:type="auto"/>
            <w:shd w:val="clear" w:color="auto" w:fill="auto"/>
            <w:noWrap/>
            <w:vAlign w:val="bottom"/>
            <w:hideMark/>
          </w:tcPr>
          <w:p w:rsidR="00982B41" w:rsidRPr="00500E5E" w:rsidRDefault="00982B41" w:rsidP="002625C4">
            <w:pPr>
              <w:spacing w:line="240" w:lineRule="auto"/>
              <w:ind w:hanging="180"/>
              <w:jc w:val="center"/>
              <w:rPr>
                <w:color w:val="000000"/>
                <w:sz w:val="22"/>
                <w:szCs w:val="22"/>
              </w:rPr>
            </w:pPr>
            <w:r w:rsidRPr="00500E5E">
              <w:rPr>
                <w:noProof/>
                <w:color w:val="000000"/>
                <w:sz w:val="22"/>
                <w:szCs w:val="22"/>
              </w:rPr>
              <w:drawing>
                <wp:inline distT="0" distB="0" distL="0" distR="0" wp14:anchorId="444E26EB" wp14:editId="0537EC67">
                  <wp:extent cx="274320" cy="274320"/>
                  <wp:effectExtent l="0" t="0" r="0" b="5080"/>
                  <wp:docPr id="129" name="Graphic 12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2625C4">
      <w:pPr>
        <w:spacing w:line="240" w:lineRule="auto"/>
        <w:ind w:hanging="180"/>
        <w:rPr>
          <w:sz w:val="22"/>
          <w:szCs w:val="22"/>
        </w:rPr>
      </w:pPr>
    </w:p>
    <w:p w:rsidR="00982B41" w:rsidRPr="00374EC9" w:rsidRDefault="00982B41" w:rsidP="00982B41">
      <w:pPr>
        <w:rPr>
          <w:sz w:val="22"/>
          <w:szCs w:val="22"/>
        </w:rPr>
      </w:pPr>
    </w:p>
    <w:p w:rsidR="00982B41" w:rsidRPr="00652EDB" w:rsidRDefault="00982B41" w:rsidP="00982B41">
      <w:pPr>
        <w:rPr>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Default="00982B41" w:rsidP="00982B41">
      <w:pPr>
        <w:jc w:val="center"/>
        <w:rPr>
          <w:b/>
          <w:sz w:val="22"/>
          <w:szCs w:val="22"/>
        </w:rPr>
      </w:pPr>
    </w:p>
    <w:p w:rsidR="00836DE6" w:rsidRDefault="00836DE6" w:rsidP="00982B41">
      <w:pPr>
        <w:jc w:val="center"/>
        <w:rPr>
          <w:b/>
          <w:sz w:val="22"/>
          <w:szCs w:val="22"/>
        </w:rPr>
      </w:pPr>
    </w:p>
    <w:p w:rsidR="00836DE6" w:rsidRPr="003D67D2" w:rsidRDefault="00836DE6" w:rsidP="00982B41">
      <w:pPr>
        <w:jc w:val="center"/>
        <w:rPr>
          <w:b/>
          <w:sz w:val="22"/>
          <w:szCs w:val="22"/>
        </w:rPr>
      </w:pPr>
    </w:p>
    <w:p w:rsidR="00982B41" w:rsidRPr="00500E5E" w:rsidRDefault="00982B41"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6</w:t>
      </w:r>
    </w:p>
    <w:p w:rsidR="00982B41" w:rsidRPr="00500E5E" w:rsidRDefault="00982B41" w:rsidP="00982B41">
      <w:pPr>
        <w:rPr>
          <w:sz w:val="22"/>
          <w:szCs w:val="22"/>
        </w:rPr>
      </w:pPr>
    </w:p>
    <w:p w:rsidR="00982B41" w:rsidRPr="00500E5E" w:rsidRDefault="00982B41" w:rsidP="009E0F5A">
      <w:pPr>
        <w:ind w:firstLine="0"/>
        <w:rPr>
          <w:b/>
          <w:i/>
          <w:sz w:val="22"/>
          <w:szCs w:val="22"/>
        </w:rPr>
      </w:pPr>
      <w:r w:rsidRPr="00500E5E">
        <w:rPr>
          <w:sz w:val="22"/>
          <w:szCs w:val="22"/>
        </w:rPr>
        <w:t xml:space="preserve">Domain 6: </w:t>
      </w:r>
      <w:r w:rsidRPr="00500E5E">
        <w:rPr>
          <w:color w:val="000000"/>
          <w:sz w:val="22"/>
          <w:szCs w:val="22"/>
        </w:rPr>
        <w:t xml:space="preserve">Public Health Science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8308"/>
      </w:tblGrid>
      <w:tr w:rsidR="00982B41" w:rsidRPr="00500E5E" w:rsidTr="009E0F5A">
        <w:trPr>
          <w:trHeight w:val="500"/>
        </w:trPr>
        <w:tc>
          <w:tcPr>
            <w:tcW w:w="555" w:type="pct"/>
            <w:shd w:val="clear" w:color="auto" w:fill="auto"/>
            <w:vAlign w:val="center"/>
          </w:tcPr>
          <w:p w:rsidR="00982B41" w:rsidRPr="00500E5E" w:rsidRDefault="00982B41" w:rsidP="009E0F5A">
            <w:pPr>
              <w:spacing w:line="240" w:lineRule="auto"/>
              <w:ind w:hanging="115"/>
              <w:jc w:val="right"/>
              <w:rPr>
                <w:color w:val="000000"/>
                <w:sz w:val="22"/>
                <w:szCs w:val="22"/>
              </w:rPr>
            </w:pPr>
            <w:r w:rsidRPr="00500E5E">
              <w:rPr>
                <w:b/>
                <w:color w:val="000000"/>
                <w:sz w:val="22"/>
                <w:szCs w:val="22"/>
              </w:rPr>
              <w:t>Reference</w:t>
            </w:r>
          </w:p>
        </w:tc>
        <w:tc>
          <w:tcPr>
            <w:tcW w:w="4445" w:type="pct"/>
            <w:shd w:val="clear" w:color="auto" w:fill="auto"/>
            <w:vAlign w:val="center"/>
          </w:tcPr>
          <w:p w:rsidR="00982B41" w:rsidRPr="00500E5E" w:rsidRDefault="00982B41" w:rsidP="009E0F5A">
            <w:pPr>
              <w:spacing w:line="240" w:lineRule="auto"/>
              <w:ind w:hanging="115"/>
              <w:rPr>
                <w:color w:val="000000"/>
                <w:sz w:val="22"/>
                <w:szCs w:val="22"/>
              </w:rPr>
            </w:pPr>
            <w:r w:rsidRPr="00500E5E">
              <w:rPr>
                <w:b/>
                <w:color w:val="000000"/>
                <w:sz w:val="22"/>
                <w:szCs w:val="22"/>
              </w:rPr>
              <w:t>Question</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21</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Recognize the Core Pub</w:t>
            </w:r>
            <w:r w:rsidRPr="00652EDB">
              <w:rPr>
                <w:color w:val="000000"/>
                <w:sz w:val="22"/>
                <w:szCs w:val="22"/>
              </w:rPr>
              <w:t>lic Health Functions and the Ten Essential Services of Public Health.</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22</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Follow laws and procedures for the ethical conduct of research (e.g. HIPAA).</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23</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Biostatistics</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24</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Epidemiology</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25</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Enviro</w:t>
            </w:r>
            <w:r w:rsidRPr="00652EDB">
              <w:rPr>
                <w:color w:val="000000"/>
                <w:sz w:val="22"/>
                <w:szCs w:val="22"/>
              </w:rPr>
              <w:t>nmental Health</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26</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Health Services Administration</w:t>
            </w:r>
          </w:p>
        </w:tc>
      </w:tr>
      <w:tr w:rsidR="00982B41" w:rsidRPr="00500E5E" w:rsidTr="009E0F5A">
        <w:trPr>
          <w:trHeight w:val="500"/>
        </w:trPr>
        <w:tc>
          <w:tcPr>
            <w:tcW w:w="555" w:type="pct"/>
            <w:shd w:val="clear" w:color="auto" w:fill="auto"/>
            <w:vAlign w:val="center"/>
            <w:hideMark/>
          </w:tcPr>
          <w:p w:rsidR="00982B41" w:rsidRPr="00500E5E" w:rsidRDefault="00982B41" w:rsidP="009E0F5A">
            <w:pPr>
              <w:spacing w:line="240" w:lineRule="auto"/>
              <w:ind w:hanging="115"/>
              <w:jc w:val="center"/>
              <w:rPr>
                <w:color w:val="000000"/>
                <w:sz w:val="22"/>
                <w:szCs w:val="22"/>
              </w:rPr>
            </w:pPr>
            <w:r w:rsidRPr="00500E5E">
              <w:rPr>
                <w:color w:val="000000"/>
                <w:sz w:val="22"/>
                <w:szCs w:val="22"/>
              </w:rPr>
              <w:t>27</w:t>
            </w:r>
          </w:p>
        </w:tc>
        <w:tc>
          <w:tcPr>
            <w:tcW w:w="4445" w:type="pct"/>
            <w:shd w:val="clear" w:color="auto" w:fill="auto"/>
            <w:vAlign w:val="center"/>
            <w:hideMark/>
          </w:tcPr>
          <w:p w:rsidR="00982B41" w:rsidRPr="00652EDB" w:rsidRDefault="00982B41" w:rsidP="009E0F5A">
            <w:pPr>
              <w:spacing w:line="240" w:lineRule="auto"/>
              <w:ind w:hanging="115"/>
              <w:rPr>
                <w:color w:val="000000"/>
                <w:sz w:val="22"/>
                <w:szCs w:val="22"/>
              </w:rPr>
            </w:pPr>
            <w:r w:rsidRPr="00374EC9">
              <w:rPr>
                <w:color w:val="000000"/>
                <w:sz w:val="22"/>
                <w:szCs w:val="22"/>
              </w:rPr>
              <w:t>Social</w:t>
            </w:r>
            <w:r w:rsidRPr="00652EDB">
              <w:rPr>
                <w:color w:val="000000"/>
                <w:sz w:val="22"/>
                <w:szCs w:val="22"/>
              </w:rPr>
              <w:t xml:space="preserve"> and Behavioral Health Sciences</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982B41">
      <w:pPr>
        <w:rPr>
          <w:b/>
          <w:i/>
          <w:sz w:val="22"/>
          <w:szCs w:val="22"/>
        </w:rPr>
      </w:pPr>
      <w:r w:rsidRPr="00652EDB">
        <w:rPr>
          <w:sz w:val="22"/>
          <w:szCs w:val="22"/>
        </w:rPr>
        <w:t xml:space="preserve">Domain 6: </w:t>
      </w:r>
      <w:r w:rsidRPr="00652EDB">
        <w:rPr>
          <w:color w:val="000000"/>
          <w:sz w:val="22"/>
          <w:szCs w:val="22"/>
        </w:rPr>
        <w:t xml:space="preserve">Public Health Science Skills </w:t>
      </w:r>
      <w:r w:rsidRPr="00652EDB">
        <w:rPr>
          <w:b/>
          <w:i/>
          <w:color w:val="000000"/>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668"/>
        <w:gridCol w:w="668"/>
        <w:gridCol w:w="638"/>
        <w:gridCol w:w="756"/>
        <w:gridCol w:w="756"/>
        <w:gridCol w:w="638"/>
        <w:gridCol w:w="844"/>
        <w:gridCol w:w="844"/>
        <w:gridCol w:w="638"/>
        <w:gridCol w:w="709"/>
        <w:gridCol w:w="709"/>
        <w:gridCol w:w="638"/>
      </w:tblGrid>
      <w:tr w:rsidR="00982B41" w:rsidRPr="00500E5E" w:rsidTr="00982B41">
        <w:trPr>
          <w:trHeight w:val="500"/>
        </w:trPr>
        <w:tc>
          <w:tcPr>
            <w:tcW w:w="456" w:type="pct"/>
            <w:tcBorders>
              <w:top w:val="nil"/>
              <w:left w:val="nil"/>
              <w:bottom w:val="nil"/>
              <w:right w:val="nil"/>
            </w:tcBorders>
            <w:vAlign w:val="bottom"/>
          </w:tcPr>
          <w:p w:rsidR="00982B41" w:rsidRPr="00B01521" w:rsidRDefault="00982B41" w:rsidP="009E0F5A">
            <w:pPr>
              <w:spacing w:line="240" w:lineRule="auto"/>
              <w:ind w:firstLine="0"/>
              <w:jc w:val="right"/>
              <w:rPr>
                <w:color w:val="000000"/>
                <w:sz w:val="22"/>
                <w:szCs w:val="22"/>
              </w:rPr>
            </w:pPr>
          </w:p>
        </w:tc>
        <w:tc>
          <w:tcPr>
            <w:tcW w:w="357" w:type="pct"/>
            <w:tcBorders>
              <w:top w:val="nil"/>
              <w:left w:val="nil"/>
              <w:bottom w:val="nil"/>
              <w:right w:val="nil"/>
            </w:tcBorders>
            <w:shd w:val="clear" w:color="auto" w:fill="auto"/>
            <w:noWrap/>
            <w:vAlign w:val="bottom"/>
          </w:tcPr>
          <w:p w:rsidR="00982B41" w:rsidRPr="0023610D" w:rsidRDefault="00982B41" w:rsidP="009E0F5A">
            <w:pPr>
              <w:spacing w:line="240" w:lineRule="auto"/>
              <w:ind w:firstLine="0"/>
              <w:jc w:val="center"/>
              <w:rPr>
                <w:color w:val="000000"/>
                <w:sz w:val="22"/>
                <w:szCs w:val="22"/>
              </w:rPr>
            </w:pPr>
            <w:r w:rsidRPr="00F31FEB">
              <w:rPr>
                <w:color w:val="000000"/>
                <w:sz w:val="22"/>
                <w:szCs w:val="22"/>
              </w:rPr>
              <w:t>2014</w:t>
            </w:r>
          </w:p>
        </w:tc>
        <w:tc>
          <w:tcPr>
            <w:tcW w:w="357"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341"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p>
        </w:tc>
        <w:tc>
          <w:tcPr>
            <w:tcW w:w="404"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2014</w:t>
            </w:r>
          </w:p>
        </w:tc>
        <w:tc>
          <w:tcPr>
            <w:tcW w:w="404"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341"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p>
        </w:tc>
        <w:tc>
          <w:tcPr>
            <w:tcW w:w="451"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2014</w:t>
            </w:r>
          </w:p>
        </w:tc>
        <w:tc>
          <w:tcPr>
            <w:tcW w:w="451"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341"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p>
        </w:tc>
        <w:tc>
          <w:tcPr>
            <w:tcW w:w="379"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2014</w:t>
            </w:r>
          </w:p>
        </w:tc>
        <w:tc>
          <w:tcPr>
            <w:tcW w:w="379"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341" w:type="pct"/>
            <w:tcBorders>
              <w:top w:val="nil"/>
              <w:left w:val="nil"/>
              <w:bottom w:val="nil"/>
              <w:right w:val="nil"/>
            </w:tcBorders>
            <w:shd w:val="clear" w:color="auto" w:fill="auto"/>
            <w:noWrap/>
          </w:tcPr>
          <w:p w:rsidR="00982B41" w:rsidRPr="00500E5E" w:rsidRDefault="00982B41" w:rsidP="009E0F5A">
            <w:pPr>
              <w:spacing w:line="240" w:lineRule="auto"/>
              <w:ind w:firstLine="0"/>
              <w:jc w:val="center"/>
              <w:rPr>
                <w:color w:val="000000"/>
                <w:sz w:val="22"/>
                <w:szCs w:val="22"/>
              </w:rPr>
            </w:pPr>
          </w:p>
        </w:tc>
      </w:tr>
      <w:tr w:rsidR="00982B41" w:rsidRPr="00500E5E" w:rsidTr="00982B41">
        <w:trPr>
          <w:trHeight w:val="500"/>
        </w:trPr>
        <w:tc>
          <w:tcPr>
            <w:tcW w:w="456" w:type="pct"/>
            <w:tcBorders>
              <w:top w:val="nil"/>
              <w:left w:val="nil"/>
              <w:bottom w:val="single" w:sz="4" w:space="0" w:color="auto"/>
              <w:right w:val="nil"/>
            </w:tcBorders>
            <w:vAlign w:val="bottom"/>
          </w:tcPr>
          <w:p w:rsidR="00982B41" w:rsidRPr="00500E5E" w:rsidRDefault="00982B41" w:rsidP="009E0F5A">
            <w:pPr>
              <w:spacing w:line="240" w:lineRule="auto"/>
              <w:ind w:firstLine="0"/>
              <w:jc w:val="right"/>
              <w:rPr>
                <w:color w:val="000000"/>
                <w:sz w:val="22"/>
                <w:szCs w:val="22"/>
              </w:rPr>
            </w:pPr>
            <w:r w:rsidRPr="00500E5E">
              <w:rPr>
                <w:sz w:val="22"/>
                <w:szCs w:val="22"/>
              </w:rPr>
              <w:t>Question</w:t>
            </w:r>
          </w:p>
        </w:tc>
        <w:tc>
          <w:tcPr>
            <w:tcW w:w="357" w:type="pct"/>
            <w:tcBorders>
              <w:top w:val="nil"/>
              <w:left w:val="nil"/>
              <w:bottom w:val="single" w:sz="4" w:space="0" w:color="auto"/>
              <w:right w:val="nil"/>
            </w:tcBorders>
            <w:shd w:val="clear" w:color="auto" w:fill="auto"/>
            <w:noWrap/>
            <w:vAlign w:val="bottom"/>
          </w:tcPr>
          <w:p w:rsidR="00982B41" w:rsidRPr="00652EDB" w:rsidRDefault="00982B41" w:rsidP="009E0F5A">
            <w:pPr>
              <w:spacing w:line="240" w:lineRule="auto"/>
              <w:ind w:firstLine="0"/>
              <w:jc w:val="right"/>
              <w:rPr>
                <w:color w:val="000000"/>
                <w:sz w:val="22"/>
                <w:szCs w:val="22"/>
              </w:rPr>
            </w:pPr>
            <w:r w:rsidRPr="00374EC9">
              <w:rPr>
                <w:b/>
                <w:bCs/>
                <w:i/>
                <w:iCs/>
                <w:color w:val="000000"/>
                <w:sz w:val="22"/>
                <w:szCs w:val="22"/>
              </w:rPr>
              <w:t>0-5yrs</w:t>
            </w:r>
          </w:p>
        </w:tc>
        <w:tc>
          <w:tcPr>
            <w:tcW w:w="357" w:type="pct"/>
            <w:tcBorders>
              <w:top w:val="nil"/>
              <w:left w:val="nil"/>
              <w:bottom w:val="single" w:sz="4" w:space="0" w:color="auto"/>
              <w:right w:val="nil"/>
            </w:tcBorders>
            <w:shd w:val="clear" w:color="auto" w:fill="auto"/>
            <w:noWrap/>
            <w:vAlign w:val="bottom"/>
          </w:tcPr>
          <w:p w:rsidR="00982B41" w:rsidRPr="00652EDB" w:rsidRDefault="00982B41" w:rsidP="009E0F5A">
            <w:pPr>
              <w:spacing w:line="240" w:lineRule="auto"/>
              <w:ind w:firstLine="0"/>
              <w:jc w:val="right"/>
              <w:rPr>
                <w:color w:val="000000"/>
                <w:sz w:val="22"/>
                <w:szCs w:val="22"/>
              </w:rPr>
            </w:pPr>
            <w:r w:rsidRPr="00652EDB">
              <w:rPr>
                <w:b/>
                <w:bCs/>
                <w:i/>
                <w:iCs/>
                <w:color w:val="000000"/>
                <w:sz w:val="22"/>
                <w:szCs w:val="22"/>
              </w:rPr>
              <w:t>0-5yrs</w:t>
            </w:r>
          </w:p>
        </w:tc>
        <w:tc>
          <w:tcPr>
            <w:tcW w:w="341" w:type="pct"/>
            <w:tcBorders>
              <w:top w:val="nil"/>
              <w:left w:val="nil"/>
              <w:bottom w:val="single" w:sz="4" w:space="0" w:color="auto"/>
              <w:right w:val="nil"/>
            </w:tcBorders>
            <w:shd w:val="clear" w:color="auto" w:fill="auto"/>
            <w:noWrap/>
            <w:vAlign w:val="bottom"/>
          </w:tcPr>
          <w:p w:rsidR="00982B41" w:rsidRPr="00B01521" w:rsidRDefault="00982B41" w:rsidP="009E0F5A">
            <w:pPr>
              <w:spacing w:line="240" w:lineRule="auto"/>
              <w:ind w:firstLine="0"/>
              <w:jc w:val="center"/>
              <w:rPr>
                <w:color w:val="000000"/>
                <w:sz w:val="22"/>
                <w:szCs w:val="22"/>
              </w:rPr>
            </w:pPr>
            <w:r w:rsidRPr="003D67D2">
              <w:rPr>
                <w:color w:val="000000"/>
                <w:sz w:val="22"/>
                <w:szCs w:val="22"/>
              </w:rPr>
              <w:t>Trend</w:t>
            </w:r>
          </w:p>
        </w:tc>
        <w:tc>
          <w:tcPr>
            <w:tcW w:w="404" w:type="pct"/>
            <w:tcBorders>
              <w:top w:val="nil"/>
              <w:left w:val="nil"/>
              <w:bottom w:val="single" w:sz="4" w:space="0" w:color="auto"/>
              <w:right w:val="nil"/>
            </w:tcBorders>
            <w:shd w:val="clear" w:color="auto" w:fill="auto"/>
            <w:noWrap/>
            <w:vAlign w:val="bottom"/>
          </w:tcPr>
          <w:p w:rsidR="00982B41" w:rsidRPr="0023610D" w:rsidRDefault="00982B41" w:rsidP="009E0F5A">
            <w:pPr>
              <w:spacing w:line="240" w:lineRule="auto"/>
              <w:ind w:firstLine="0"/>
              <w:jc w:val="right"/>
              <w:rPr>
                <w:color w:val="000000"/>
                <w:sz w:val="22"/>
                <w:szCs w:val="22"/>
              </w:rPr>
            </w:pPr>
            <w:r w:rsidRPr="00F31FEB">
              <w:rPr>
                <w:b/>
                <w:bCs/>
                <w:i/>
                <w:iCs/>
                <w:color w:val="000000"/>
                <w:sz w:val="22"/>
                <w:szCs w:val="22"/>
              </w:rPr>
              <w:t>6-10yrs</w:t>
            </w:r>
          </w:p>
        </w:tc>
        <w:tc>
          <w:tcPr>
            <w:tcW w:w="404"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6-10yrs</w:t>
            </w:r>
          </w:p>
        </w:tc>
        <w:tc>
          <w:tcPr>
            <w:tcW w:w="341"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Trend</w:t>
            </w:r>
          </w:p>
        </w:tc>
        <w:tc>
          <w:tcPr>
            <w:tcW w:w="451"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10-20yrs</w:t>
            </w:r>
          </w:p>
        </w:tc>
        <w:tc>
          <w:tcPr>
            <w:tcW w:w="451"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10-20yrs</w:t>
            </w:r>
          </w:p>
        </w:tc>
        <w:tc>
          <w:tcPr>
            <w:tcW w:w="341"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Trend</w:t>
            </w:r>
          </w:p>
        </w:tc>
        <w:tc>
          <w:tcPr>
            <w:tcW w:w="379"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20+yrs</w:t>
            </w:r>
          </w:p>
        </w:tc>
        <w:tc>
          <w:tcPr>
            <w:tcW w:w="379"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20+yrs</w:t>
            </w:r>
          </w:p>
        </w:tc>
        <w:tc>
          <w:tcPr>
            <w:tcW w:w="341"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56" w:type="pct"/>
            <w:tcBorders>
              <w:top w:val="single" w:sz="4" w:space="0" w:color="auto"/>
            </w:tcBorders>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21</w:t>
            </w:r>
          </w:p>
        </w:tc>
        <w:tc>
          <w:tcPr>
            <w:tcW w:w="357"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2.303</w:t>
            </w:r>
          </w:p>
        </w:tc>
        <w:tc>
          <w:tcPr>
            <w:tcW w:w="357"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2.479</w:t>
            </w:r>
          </w:p>
        </w:tc>
        <w:tc>
          <w:tcPr>
            <w:tcW w:w="341"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4D74D587" wp14:editId="16307908">
                  <wp:extent cx="274320" cy="274320"/>
                  <wp:effectExtent l="0" t="0" r="0" b="5080"/>
                  <wp:docPr id="137" name="Graphic 13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4"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2.043</w:t>
            </w:r>
          </w:p>
        </w:tc>
        <w:tc>
          <w:tcPr>
            <w:tcW w:w="404"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2.300</w:t>
            </w:r>
          </w:p>
        </w:tc>
        <w:tc>
          <w:tcPr>
            <w:tcW w:w="341"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5C9FEB57" wp14:editId="7E1454B9">
                  <wp:extent cx="274320" cy="274320"/>
                  <wp:effectExtent l="0" t="0" r="0" b="5080"/>
                  <wp:docPr id="141" name="Graphic 14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51"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1</w:t>
            </w:r>
            <w:r w:rsidRPr="00652EDB">
              <w:rPr>
                <w:color w:val="000000"/>
                <w:sz w:val="22"/>
                <w:szCs w:val="22"/>
              </w:rPr>
              <w:t>.982</w:t>
            </w:r>
          </w:p>
        </w:tc>
        <w:tc>
          <w:tcPr>
            <w:tcW w:w="451" w:type="pct"/>
            <w:tcBorders>
              <w:top w:val="single" w:sz="4" w:space="0" w:color="auto"/>
            </w:tcBorders>
            <w:shd w:val="clear" w:color="auto" w:fill="auto"/>
            <w:noWrap/>
            <w:vAlign w:val="bottom"/>
            <w:hideMark/>
          </w:tcPr>
          <w:p w:rsidR="00982B41" w:rsidRPr="003D67D2" w:rsidRDefault="00982B41" w:rsidP="009E0F5A">
            <w:pPr>
              <w:spacing w:line="240" w:lineRule="auto"/>
              <w:ind w:firstLine="0"/>
              <w:jc w:val="right"/>
              <w:rPr>
                <w:color w:val="000000"/>
                <w:sz w:val="22"/>
                <w:szCs w:val="22"/>
              </w:rPr>
            </w:pPr>
            <w:r w:rsidRPr="00652EDB">
              <w:rPr>
                <w:color w:val="000000"/>
                <w:sz w:val="22"/>
                <w:szCs w:val="22"/>
              </w:rPr>
              <w:t>2.229</w:t>
            </w:r>
          </w:p>
        </w:tc>
        <w:tc>
          <w:tcPr>
            <w:tcW w:w="341"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D034187" wp14:editId="30F5CFDB">
                  <wp:extent cx="274320" cy="274320"/>
                  <wp:effectExtent l="0" t="0" r="0" b="5080"/>
                  <wp:docPr id="475" name="Graphic 47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79"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2.130</w:t>
            </w:r>
          </w:p>
        </w:tc>
        <w:tc>
          <w:tcPr>
            <w:tcW w:w="379"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2.453</w:t>
            </w:r>
          </w:p>
        </w:tc>
        <w:tc>
          <w:tcPr>
            <w:tcW w:w="341"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133C91E" wp14:editId="1AB76575">
                  <wp:extent cx="274320" cy="274320"/>
                  <wp:effectExtent l="0" t="0" r="0" b="5080"/>
                  <wp:docPr id="146" name="Graphic 14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56"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22</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2.496</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3.279</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08BC0004" wp14:editId="2F594A02">
                  <wp:extent cx="274320" cy="274320"/>
                  <wp:effectExtent l="0" t="0" r="0" b="5080"/>
                  <wp:docPr id="138" name="Graphic 13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2.174</w:t>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2.925</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0F78FD2E" wp14:editId="2F958802">
                  <wp:extent cx="274320" cy="274320"/>
                  <wp:effectExtent l="0" t="0" r="0" b="5080"/>
                  <wp:docPr id="142" name="Graphic 14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2.035</w:t>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2.938</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168F7458" wp14:editId="186F0F9D">
                  <wp:extent cx="274320" cy="274320"/>
                  <wp:effectExtent l="0" t="0" r="0" b="5080"/>
                  <wp:docPr id="480" name="Graphic 48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2.263</w:t>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3.000</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77B6C3FC" wp14:editId="3989A577">
                  <wp:extent cx="274320" cy="274320"/>
                  <wp:effectExtent l="0" t="0" r="0" b="5080"/>
                  <wp:docPr id="147" name="Graphic 14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56"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23</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2.777</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2.337</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709D9713" wp14:editId="68B9B3BA">
                  <wp:extent cx="274320" cy="274320"/>
                  <wp:effectExtent l="0" t="0" r="0" b="5080"/>
                  <wp:docPr id="151" name="Graphic 15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2.612</w:t>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2.275</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730E247" wp14:editId="6965935C">
                  <wp:extent cx="274320" cy="274320"/>
                  <wp:effectExtent l="0" t="0" r="0" b="5080"/>
                  <wp:docPr id="155" name="Graphic 15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2.564</w:t>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2.000</w:t>
            </w:r>
          </w:p>
        </w:tc>
        <w:tc>
          <w:tcPr>
            <w:tcW w:w="341" w:type="pct"/>
            <w:shd w:val="clear" w:color="auto" w:fill="auto"/>
            <w:noWrap/>
            <w:vAlign w:val="bottom"/>
            <w:hideMark/>
          </w:tcPr>
          <w:p w:rsidR="00982B41" w:rsidRPr="00500E5E" w:rsidRDefault="00982B41" w:rsidP="009E0F5A">
            <w:pPr>
              <w:spacing w:line="240" w:lineRule="auto"/>
              <w:ind w:firstLine="0"/>
              <w:rPr>
                <w:color w:val="000000"/>
                <w:sz w:val="22"/>
                <w:szCs w:val="22"/>
              </w:rPr>
            </w:pPr>
            <w:r w:rsidRPr="00500E5E">
              <w:rPr>
                <w:noProof/>
                <w:color w:val="000000"/>
                <w:sz w:val="22"/>
                <w:szCs w:val="22"/>
              </w:rPr>
              <w:drawing>
                <wp:inline distT="0" distB="0" distL="0" distR="0" wp14:anchorId="78D31AE4" wp14:editId="55BBA14D">
                  <wp:extent cx="274320" cy="274320"/>
                  <wp:effectExtent l="0" t="0" r="0" b="5080"/>
                  <wp:docPr id="501" name="Graphic 50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2.461</w:t>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2.234</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1A27E636" wp14:editId="07B753ED">
                  <wp:extent cx="274320" cy="274320"/>
                  <wp:effectExtent l="0" t="0" r="0" b="5080"/>
                  <wp:docPr id="156" name="Graphic 15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56"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24</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2.512</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2.563</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1F1B6851" wp14:editId="797DAE42">
                  <wp:extent cx="274320" cy="274320"/>
                  <wp:effectExtent l="0" t="0" r="0" b="5080"/>
                  <wp:docPr id="139" name="Graphic 13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2.333</w:t>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2.400</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5931B13" wp14:editId="5782A6E8">
                  <wp:extent cx="274320" cy="274320"/>
                  <wp:effectExtent l="0" t="0" r="0" b="5080"/>
                  <wp:docPr id="143" name="Graphic 14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2.232</w:t>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2.021</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4A49E78D" wp14:editId="1044DAD3">
                  <wp:extent cx="274320" cy="274320"/>
                  <wp:effectExtent l="0" t="0" r="0" b="5080"/>
                  <wp:docPr id="502" name="Graphic 50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w:t>
            </w:r>
            <w:r w:rsidRPr="00652EDB">
              <w:rPr>
                <w:color w:val="000000"/>
                <w:sz w:val="22"/>
                <w:szCs w:val="22"/>
              </w:rPr>
              <w:t>60</w:t>
            </w:r>
          </w:p>
        </w:tc>
        <w:tc>
          <w:tcPr>
            <w:tcW w:w="379" w:type="pct"/>
            <w:shd w:val="clear" w:color="auto" w:fill="auto"/>
            <w:noWrap/>
            <w:vAlign w:val="bottom"/>
            <w:hideMark/>
          </w:tcPr>
          <w:p w:rsidR="00982B41" w:rsidRPr="003D67D2" w:rsidRDefault="00982B41" w:rsidP="009E0F5A">
            <w:pPr>
              <w:spacing w:line="240" w:lineRule="auto"/>
              <w:ind w:firstLine="0"/>
              <w:jc w:val="right"/>
              <w:rPr>
                <w:color w:val="000000"/>
                <w:sz w:val="22"/>
                <w:szCs w:val="22"/>
              </w:rPr>
            </w:pPr>
            <w:r w:rsidRPr="00652EDB">
              <w:rPr>
                <w:color w:val="000000"/>
                <w:sz w:val="22"/>
                <w:szCs w:val="22"/>
              </w:rPr>
              <w:t>2.328</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C8B98E2" wp14:editId="5274F3D6">
                  <wp:extent cx="274320" cy="274320"/>
                  <wp:effectExtent l="0" t="0" r="0" b="5080"/>
                  <wp:docPr id="148" name="Graphic 14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56"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25</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2.537</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2.884</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BBB3B7F" wp14:editId="08E6606A">
                  <wp:extent cx="274320" cy="274320"/>
                  <wp:effectExtent l="0" t="0" r="0" b="5080"/>
                  <wp:docPr id="140" name="Graphic 14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2.275</w:t>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2.875</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090D7DEE" wp14:editId="65A4C882">
                  <wp:extent cx="274320" cy="274320"/>
                  <wp:effectExtent l="0" t="0" r="0" b="5080"/>
                  <wp:docPr id="144" name="Graphic 14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2.070</w:t>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2.604</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7DAD1424" wp14:editId="73EA9F03">
                  <wp:extent cx="274320" cy="274320"/>
                  <wp:effectExtent l="0" t="0" r="0" b="5080"/>
                  <wp:docPr id="499" name="Graphic 49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2.1</w:t>
            </w:r>
            <w:r w:rsidRPr="00652EDB">
              <w:rPr>
                <w:color w:val="000000"/>
                <w:sz w:val="22"/>
                <w:szCs w:val="22"/>
              </w:rPr>
              <w:t>32</w:t>
            </w:r>
          </w:p>
        </w:tc>
        <w:tc>
          <w:tcPr>
            <w:tcW w:w="379" w:type="pct"/>
            <w:shd w:val="clear" w:color="auto" w:fill="auto"/>
            <w:noWrap/>
            <w:vAlign w:val="bottom"/>
            <w:hideMark/>
          </w:tcPr>
          <w:p w:rsidR="00982B41" w:rsidRPr="003D67D2" w:rsidRDefault="00982B41" w:rsidP="009E0F5A">
            <w:pPr>
              <w:spacing w:line="240" w:lineRule="auto"/>
              <w:ind w:firstLine="0"/>
              <w:jc w:val="right"/>
              <w:rPr>
                <w:color w:val="000000"/>
                <w:sz w:val="22"/>
                <w:szCs w:val="22"/>
              </w:rPr>
            </w:pPr>
            <w:r w:rsidRPr="00652EDB">
              <w:rPr>
                <w:color w:val="000000"/>
                <w:sz w:val="22"/>
                <w:szCs w:val="22"/>
              </w:rPr>
              <w:t>2.656</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0AE332B3" wp14:editId="491CB333">
                  <wp:extent cx="274320" cy="274320"/>
                  <wp:effectExtent l="0" t="0" r="0" b="5080"/>
                  <wp:docPr id="149" name="Graphic 14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56"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26</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2.488</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2.484</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6D1391E1" wp14:editId="22D0433A">
                  <wp:extent cx="274320" cy="274320"/>
                  <wp:effectExtent l="0" t="0" r="5080" b="5080"/>
                  <wp:docPr id="1783211456" name="Graphic 178321145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2.261</w:t>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2.300</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2AAFBD7F" wp14:editId="3305782B">
                  <wp:extent cx="274320" cy="274320"/>
                  <wp:effectExtent l="0" t="0" r="0" b="5080"/>
                  <wp:docPr id="145" name="Graphic 14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2.123</w:t>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2.167</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73DFEAF3" wp14:editId="70456A9B">
                  <wp:extent cx="274320" cy="274320"/>
                  <wp:effectExtent l="0" t="0" r="0" b="5080"/>
                  <wp:docPr id="500" name="Graphic 50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2.128</w:t>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2.297</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2179FBD" wp14:editId="4F57F0FF">
                  <wp:extent cx="274320" cy="274320"/>
                  <wp:effectExtent l="0" t="0" r="0" b="5080"/>
                  <wp:docPr id="150" name="Graphic 15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56"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27</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3.057</w:t>
            </w:r>
          </w:p>
        </w:tc>
        <w:tc>
          <w:tcPr>
            <w:tcW w:w="357"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2.584</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7BC55095" wp14:editId="5BB15E30">
                  <wp:extent cx="274320" cy="274320"/>
                  <wp:effectExtent l="0" t="0" r="0" b="5080"/>
                  <wp:docPr id="153" name="Graphic 15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2.870</w:t>
            </w:r>
          </w:p>
        </w:tc>
        <w:tc>
          <w:tcPr>
            <w:tcW w:w="404"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2.350</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E772D3B" wp14:editId="7D0F0972">
                  <wp:extent cx="274320" cy="274320"/>
                  <wp:effectExtent l="0" t="0" r="0" b="5080"/>
                  <wp:docPr id="154" name="Graphic 15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2.544</w:t>
            </w:r>
          </w:p>
        </w:tc>
        <w:tc>
          <w:tcPr>
            <w:tcW w:w="451"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1.979</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44EA5286" wp14:editId="6C6CBF1C">
                  <wp:extent cx="274320" cy="274320"/>
                  <wp:effectExtent l="0" t="0" r="0" b="5080"/>
                  <wp:docPr id="503" name="Graphic 50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2.654</w:t>
            </w:r>
          </w:p>
        </w:tc>
        <w:tc>
          <w:tcPr>
            <w:tcW w:w="379"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2.172</w:t>
            </w:r>
          </w:p>
        </w:tc>
        <w:tc>
          <w:tcPr>
            <w:tcW w:w="341"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22EC8C9C" wp14:editId="67DB04D3">
                  <wp:extent cx="274320" cy="274320"/>
                  <wp:effectExtent l="0" t="0" r="0" b="5080"/>
                  <wp:docPr id="157" name="Graphic 15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9E0F5A">
      <w:pPr>
        <w:spacing w:line="240" w:lineRule="auto"/>
        <w:ind w:firstLine="0"/>
        <w:rPr>
          <w:sz w:val="22"/>
          <w:szCs w:val="22"/>
        </w:rPr>
      </w:pPr>
    </w:p>
    <w:p w:rsidR="00982B41" w:rsidRPr="00374EC9" w:rsidRDefault="00982B41" w:rsidP="00982B41">
      <w:pPr>
        <w:rPr>
          <w:sz w:val="22"/>
          <w:szCs w:val="22"/>
        </w:rPr>
      </w:pPr>
    </w:p>
    <w:p w:rsidR="00982B41" w:rsidRPr="00652EDB" w:rsidRDefault="00982B41" w:rsidP="00982B41">
      <w:pPr>
        <w:rPr>
          <w:sz w:val="22"/>
          <w:szCs w:val="22"/>
        </w:rPr>
      </w:pPr>
    </w:p>
    <w:p w:rsidR="00982B41" w:rsidRPr="00500E5E" w:rsidRDefault="00982B41" w:rsidP="00982B41">
      <w:pPr>
        <w:jc w:val="center"/>
        <w:rPr>
          <w:b/>
          <w:sz w:val="22"/>
          <w:szCs w:val="22"/>
        </w:rPr>
      </w:pPr>
      <w:r w:rsidRPr="00500E5E">
        <w:rPr>
          <w:b/>
          <w:sz w:val="22"/>
          <w:szCs w:val="22"/>
        </w:rPr>
        <w:t>DOMAIN 7</w:t>
      </w:r>
    </w:p>
    <w:p w:rsidR="00982B41" w:rsidRPr="00500E5E" w:rsidRDefault="00982B41" w:rsidP="00982B41">
      <w:pPr>
        <w:jc w:val="center"/>
        <w:rPr>
          <w:sz w:val="22"/>
          <w:szCs w:val="22"/>
        </w:rPr>
      </w:pPr>
    </w:p>
    <w:p w:rsidR="00982B41" w:rsidRPr="00500E5E" w:rsidRDefault="00982B41" w:rsidP="009E0F5A">
      <w:pPr>
        <w:ind w:firstLine="0"/>
        <w:rPr>
          <w:b/>
          <w:i/>
          <w:sz w:val="22"/>
          <w:szCs w:val="22"/>
        </w:rPr>
      </w:pPr>
      <w:r w:rsidRPr="00500E5E">
        <w:rPr>
          <w:sz w:val="22"/>
          <w:szCs w:val="22"/>
        </w:rPr>
        <w:t xml:space="preserve">Domain 7: </w:t>
      </w:r>
      <w:r w:rsidRPr="00500E5E">
        <w:rPr>
          <w:color w:val="000000"/>
          <w:sz w:val="22"/>
          <w:szCs w:val="22"/>
        </w:rPr>
        <w:t xml:space="preserve">Financial Planning and Management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222"/>
      </w:tblGrid>
      <w:tr w:rsidR="00982B41" w:rsidRPr="00500E5E" w:rsidTr="009E0F5A">
        <w:trPr>
          <w:trHeight w:val="500"/>
        </w:trPr>
        <w:tc>
          <w:tcPr>
            <w:tcW w:w="603" w:type="pct"/>
            <w:shd w:val="clear" w:color="auto" w:fill="auto"/>
            <w:vAlign w:val="center"/>
          </w:tcPr>
          <w:p w:rsidR="00982B41" w:rsidRPr="00500E5E" w:rsidRDefault="00982B41" w:rsidP="009E0F5A">
            <w:pPr>
              <w:spacing w:line="240" w:lineRule="auto"/>
              <w:ind w:hanging="30"/>
              <w:jc w:val="right"/>
              <w:rPr>
                <w:color w:val="000000"/>
                <w:sz w:val="22"/>
                <w:szCs w:val="22"/>
              </w:rPr>
            </w:pPr>
            <w:r w:rsidRPr="00500E5E">
              <w:rPr>
                <w:b/>
                <w:color w:val="000000"/>
                <w:sz w:val="22"/>
                <w:szCs w:val="22"/>
              </w:rPr>
              <w:t>Reference</w:t>
            </w:r>
          </w:p>
        </w:tc>
        <w:tc>
          <w:tcPr>
            <w:tcW w:w="4397" w:type="pct"/>
            <w:shd w:val="clear" w:color="auto" w:fill="auto"/>
            <w:vAlign w:val="center"/>
          </w:tcPr>
          <w:p w:rsidR="00982B41" w:rsidRPr="00500E5E" w:rsidRDefault="00982B41" w:rsidP="009E0F5A">
            <w:pPr>
              <w:spacing w:line="240" w:lineRule="auto"/>
              <w:ind w:hanging="30"/>
              <w:rPr>
                <w:color w:val="000000"/>
                <w:sz w:val="22"/>
                <w:szCs w:val="22"/>
              </w:rPr>
            </w:pPr>
            <w:r w:rsidRPr="00500E5E">
              <w:rPr>
                <w:b/>
                <w:color w:val="000000"/>
                <w:sz w:val="22"/>
                <w:szCs w:val="22"/>
              </w:rPr>
              <w:t>Question</w:t>
            </w:r>
          </w:p>
        </w:tc>
      </w:tr>
      <w:tr w:rsidR="00982B41" w:rsidRPr="00500E5E" w:rsidTr="009E0F5A">
        <w:trPr>
          <w:trHeight w:val="500"/>
        </w:trPr>
        <w:tc>
          <w:tcPr>
            <w:tcW w:w="603" w:type="pct"/>
            <w:shd w:val="clear" w:color="auto" w:fill="auto"/>
            <w:vAlign w:val="center"/>
            <w:hideMark/>
          </w:tcPr>
          <w:p w:rsidR="00982B41" w:rsidRPr="00500E5E" w:rsidRDefault="00982B41" w:rsidP="009E0F5A">
            <w:pPr>
              <w:spacing w:line="240" w:lineRule="auto"/>
              <w:ind w:hanging="30"/>
              <w:jc w:val="center"/>
              <w:rPr>
                <w:color w:val="000000"/>
                <w:sz w:val="22"/>
                <w:szCs w:val="22"/>
              </w:rPr>
            </w:pPr>
            <w:r w:rsidRPr="00500E5E">
              <w:rPr>
                <w:color w:val="000000"/>
                <w:sz w:val="22"/>
                <w:szCs w:val="22"/>
              </w:rPr>
              <w:t>28</w:t>
            </w:r>
          </w:p>
        </w:tc>
        <w:tc>
          <w:tcPr>
            <w:tcW w:w="4397" w:type="pct"/>
            <w:shd w:val="clear" w:color="auto" w:fill="auto"/>
            <w:vAlign w:val="center"/>
            <w:hideMark/>
          </w:tcPr>
          <w:p w:rsidR="00982B41" w:rsidRPr="00652EDB" w:rsidRDefault="00982B41" w:rsidP="009E0F5A">
            <w:pPr>
              <w:spacing w:line="240" w:lineRule="auto"/>
              <w:ind w:hanging="30"/>
              <w:rPr>
                <w:color w:val="000000"/>
                <w:sz w:val="22"/>
                <w:szCs w:val="22"/>
              </w:rPr>
            </w:pPr>
            <w:r w:rsidRPr="00374EC9">
              <w:rPr>
                <w:color w:val="000000"/>
                <w:sz w:val="22"/>
                <w:szCs w:val="22"/>
              </w:rPr>
              <w:t>Follow all Allegh</w:t>
            </w:r>
            <w:r w:rsidRPr="00652EDB">
              <w:rPr>
                <w:color w:val="000000"/>
                <w:sz w:val="22"/>
                <w:szCs w:val="22"/>
              </w:rPr>
              <w:t>eny County Health Department policies.</w:t>
            </w:r>
          </w:p>
        </w:tc>
      </w:tr>
      <w:tr w:rsidR="00982B41" w:rsidRPr="00500E5E" w:rsidTr="009E0F5A">
        <w:trPr>
          <w:trHeight w:val="500"/>
        </w:trPr>
        <w:tc>
          <w:tcPr>
            <w:tcW w:w="603" w:type="pct"/>
            <w:shd w:val="clear" w:color="auto" w:fill="auto"/>
            <w:vAlign w:val="center"/>
            <w:hideMark/>
          </w:tcPr>
          <w:p w:rsidR="00982B41" w:rsidRPr="00500E5E" w:rsidRDefault="00982B41" w:rsidP="009E0F5A">
            <w:pPr>
              <w:spacing w:line="240" w:lineRule="auto"/>
              <w:ind w:hanging="30"/>
              <w:jc w:val="center"/>
              <w:rPr>
                <w:color w:val="000000"/>
                <w:sz w:val="22"/>
                <w:szCs w:val="22"/>
              </w:rPr>
            </w:pPr>
            <w:r w:rsidRPr="00500E5E">
              <w:rPr>
                <w:color w:val="000000"/>
                <w:sz w:val="22"/>
                <w:szCs w:val="22"/>
              </w:rPr>
              <w:t>29</w:t>
            </w:r>
          </w:p>
        </w:tc>
        <w:tc>
          <w:tcPr>
            <w:tcW w:w="4397" w:type="pct"/>
            <w:shd w:val="clear" w:color="auto" w:fill="auto"/>
            <w:vAlign w:val="center"/>
            <w:hideMark/>
          </w:tcPr>
          <w:p w:rsidR="00982B41" w:rsidRPr="00652EDB" w:rsidRDefault="00982B41" w:rsidP="009E0F5A">
            <w:pPr>
              <w:spacing w:line="240" w:lineRule="auto"/>
              <w:ind w:hanging="30"/>
              <w:rPr>
                <w:color w:val="000000"/>
                <w:sz w:val="22"/>
                <w:szCs w:val="22"/>
              </w:rPr>
            </w:pPr>
            <w:r w:rsidRPr="00374EC9">
              <w:rPr>
                <w:color w:val="000000"/>
                <w:sz w:val="22"/>
                <w:szCs w:val="22"/>
              </w:rPr>
              <w:t>Describe the roles of local, state, and federal public health agencies.</w:t>
            </w:r>
          </w:p>
        </w:tc>
      </w:tr>
      <w:tr w:rsidR="00982B41" w:rsidRPr="00500E5E" w:rsidTr="009E0F5A">
        <w:trPr>
          <w:trHeight w:val="500"/>
        </w:trPr>
        <w:tc>
          <w:tcPr>
            <w:tcW w:w="603" w:type="pct"/>
            <w:shd w:val="clear" w:color="auto" w:fill="auto"/>
            <w:vAlign w:val="center"/>
            <w:hideMark/>
          </w:tcPr>
          <w:p w:rsidR="00982B41" w:rsidRPr="00500E5E" w:rsidRDefault="00982B41" w:rsidP="009E0F5A">
            <w:pPr>
              <w:spacing w:line="240" w:lineRule="auto"/>
              <w:ind w:hanging="30"/>
              <w:jc w:val="center"/>
              <w:rPr>
                <w:color w:val="000000"/>
                <w:sz w:val="22"/>
                <w:szCs w:val="22"/>
              </w:rPr>
            </w:pPr>
            <w:r w:rsidRPr="00500E5E">
              <w:rPr>
                <w:color w:val="000000"/>
                <w:sz w:val="22"/>
                <w:szCs w:val="22"/>
              </w:rPr>
              <w:t>30</w:t>
            </w:r>
          </w:p>
        </w:tc>
        <w:tc>
          <w:tcPr>
            <w:tcW w:w="4397" w:type="pct"/>
            <w:shd w:val="clear" w:color="auto" w:fill="auto"/>
            <w:vAlign w:val="center"/>
            <w:hideMark/>
          </w:tcPr>
          <w:p w:rsidR="00982B41" w:rsidRPr="00652EDB" w:rsidRDefault="00982B41" w:rsidP="009E0F5A">
            <w:pPr>
              <w:spacing w:line="240" w:lineRule="auto"/>
              <w:ind w:hanging="30"/>
              <w:rPr>
                <w:color w:val="000000"/>
                <w:sz w:val="22"/>
                <w:szCs w:val="22"/>
              </w:rPr>
            </w:pPr>
            <w:r w:rsidRPr="00374EC9">
              <w:rPr>
                <w:color w:val="000000"/>
                <w:sz w:val="22"/>
                <w:szCs w:val="22"/>
              </w:rPr>
              <w:t>Identify potential funding sources (e.g.  </w:t>
            </w:r>
            <w:proofErr w:type="gramStart"/>
            <w:r w:rsidRPr="00374EC9">
              <w:rPr>
                <w:color w:val="000000"/>
                <w:sz w:val="22"/>
                <w:szCs w:val="22"/>
              </w:rPr>
              <w:t>grants</w:t>
            </w:r>
            <w:proofErr w:type="gramEnd"/>
            <w:r w:rsidRPr="00374EC9">
              <w:rPr>
                <w:color w:val="000000"/>
                <w:sz w:val="22"/>
                <w:szCs w:val="22"/>
              </w:rPr>
              <w:t xml:space="preserve">) that can help your program </w:t>
            </w:r>
            <w:r w:rsidRPr="00652EDB">
              <w:rPr>
                <w:color w:val="000000"/>
                <w:sz w:val="22"/>
                <w:szCs w:val="22"/>
              </w:rPr>
              <w:t>deliver services.</w:t>
            </w:r>
          </w:p>
        </w:tc>
      </w:tr>
      <w:tr w:rsidR="00982B41" w:rsidRPr="00500E5E" w:rsidTr="009E0F5A">
        <w:trPr>
          <w:trHeight w:val="500"/>
        </w:trPr>
        <w:tc>
          <w:tcPr>
            <w:tcW w:w="603" w:type="pct"/>
            <w:shd w:val="clear" w:color="auto" w:fill="auto"/>
            <w:vAlign w:val="center"/>
            <w:hideMark/>
          </w:tcPr>
          <w:p w:rsidR="00982B41" w:rsidRPr="00500E5E" w:rsidRDefault="00982B41" w:rsidP="009E0F5A">
            <w:pPr>
              <w:spacing w:line="240" w:lineRule="auto"/>
              <w:ind w:hanging="30"/>
              <w:jc w:val="center"/>
              <w:rPr>
                <w:color w:val="000000"/>
                <w:sz w:val="22"/>
                <w:szCs w:val="22"/>
              </w:rPr>
            </w:pPr>
            <w:r w:rsidRPr="00500E5E">
              <w:rPr>
                <w:color w:val="000000"/>
                <w:sz w:val="22"/>
                <w:szCs w:val="22"/>
              </w:rPr>
              <w:t>31</w:t>
            </w:r>
          </w:p>
        </w:tc>
        <w:tc>
          <w:tcPr>
            <w:tcW w:w="4397" w:type="pct"/>
            <w:shd w:val="clear" w:color="auto" w:fill="auto"/>
            <w:vAlign w:val="center"/>
            <w:hideMark/>
          </w:tcPr>
          <w:p w:rsidR="00982B41" w:rsidRPr="00652EDB" w:rsidRDefault="00982B41" w:rsidP="009E0F5A">
            <w:pPr>
              <w:spacing w:line="240" w:lineRule="auto"/>
              <w:ind w:hanging="30"/>
              <w:rPr>
                <w:color w:val="000000"/>
                <w:sz w:val="22"/>
                <w:szCs w:val="22"/>
              </w:rPr>
            </w:pPr>
            <w:r w:rsidRPr="00374EC9">
              <w:rPr>
                <w:color w:val="000000"/>
                <w:sz w:val="22"/>
                <w:szCs w:val="22"/>
              </w:rPr>
              <w:t xml:space="preserve">Prioritize tasks in order to </w:t>
            </w:r>
            <w:r w:rsidRPr="00652EDB">
              <w:rPr>
                <w:color w:val="000000"/>
                <w:sz w:val="22"/>
                <w:szCs w:val="22"/>
              </w:rPr>
              <w:t>operate within your program's budget.</w:t>
            </w:r>
          </w:p>
        </w:tc>
      </w:tr>
      <w:tr w:rsidR="00982B41" w:rsidRPr="00500E5E" w:rsidTr="009E0F5A">
        <w:trPr>
          <w:trHeight w:val="500"/>
        </w:trPr>
        <w:tc>
          <w:tcPr>
            <w:tcW w:w="603" w:type="pct"/>
            <w:shd w:val="clear" w:color="auto" w:fill="auto"/>
            <w:vAlign w:val="center"/>
            <w:hideMark/>
          </w:tcPr>
          <w:p w:rsidR="00982B41" w:rsidRPr="00500E5E" w:rsidRDefault="00982B41" w:rsidP="009E0F5A">
            <w:pPr>
              <w:spacing w:line="240" w:lineRule="auto"/>
              <w:ind w:hanging="30"/>
              <w:jc w:val="center"/>
              <w:rPr>
                <w:color w:val="000000"/>
                <w:sz w:val="22"/>
                <w:szCs w:val="22"/>
              </w:rPr>
            </w:pPr>
            <w:r w:rsidRPr="00500E5E">
              <w:rPr>
                <w:color w:val="000000"/>
                <w:sz w:val="22"/>
                <w:szCs w:val="22"/>
              </w:rPr>
              <w:t>32</w:t>
            </w:r>
          </w:p>
        </w:tc>
        <w:tc>
          <w:tcPr>
            <w:tcW w:w="4397" w:type="pct"/>
            <w:shd w:val="clear" w:color="auto" w:fill="auto"/>
            <w:vAlign w:val="center"/>
            <w:hideMark/>
          </w:tcPr>
          <w:p w:rsidR="00982B41" w:rsidRPr="00652EDB" w:rsidRDefault="00982B41" w:rsidP="009E0F5A">
            <w:pPr>
              <w:spacing w:line="240" w:lineRule="auto"/>
              <w:ind w:hanging="30"/>
              <w:rPr>
                <w:color w:val="000000"/>
                <w:sz w:val="22"/>
                <w:szCs w:val="22"/>
              </w:rPr>
            </w:pPr>
            <w:r w:rsidRPr="00374EC9">
              <w:rPr>
                <w:color w:val="000000"/>
                <w:sz w:val="22"/>
                <w:szCs w:val="22"/>
              </w:rPr>
              <w:t xml:space="preserve"> Use feedback (individual and program) to improve performance.</w:t>
            </w:r>
          </w:p>
        </w:tc>
      </w:tr>
      <w:tr w:rsidR="00982B41" w:rsidRPr="00500E5E" w:rsidTr="009E0F5A">
        <w:trPr>
          <w:trHeight w:val="500"/>
        </w:trPr>
        <w:tc>
          <w:tcPr>
            <w:tcW w:w="603" w:type="pct"/>
            <w:shd w:val="clear" w:color="auto" w:fill="auto"/>
            <w:vAlign w:val="center"/>
            <w:hideMark/>
          </w:tcPr>
          <w:p w:rsidR="00982B41" w:rsidRPr="00500E5E" w:rsidRDefault="00982B41" w:rsidP="009E0F5A">
            <w:pPr>
              <w:spacing w:line="240" w:lineRule="auto"/>
              <w:ind w:hanging="30"/>
              <w:jc w:val="center"/>
              <w:rPr>
                <w:color w:val="000000"/>
                <w:sz w:val="22"/>
                <w:szCs w:val="22"/>
              </w:rPr>
            </w:pPr>
            <w:r w:rsidRPr="00500E5E">
              <w:rPr>
                <w:color w:val="000000"/>
                <w:sz w:val="22"/>
                <w:szCs w:val="22"/>
              </w:rPr>
              <w:t>33</w:t>
            </w:r>
          </w:p>
        </w:tc>
        <w:tc>
          <w:tcPr>
            <w:tcW w:w="4397" w:type="pct"/>
            <w:shd w:val="clear" w:color="auto" w:fill="auto"/>
            <w:vAlign w:val="center"/>
            <w:hideMark/>
          </w:tcPr>
          <w:p w:rsidR="00982B41" w:rsidRPr="00652EDB" w:rsidRDefault="00982B41" w:rsidP="009E0F5A">
            <w:pPr>
              <w:spacing w:line="240" w:lineRule="auto"/>
              <w:ind w:hanging="30"/>
              <w:rPr>
                <w:color w:val="000000"/>
                <w:sz w:val="22"/>
                <w:szCs w:val="22"/>
              </w:rPr>
            </w:pPr>
            <w:r w:rsidRPr="00374EC9">
              <w:rPr>
                <w:color w:val="000000"/>
                <w:sz w:val="22"/>
                <w:szCs w:val="22"/>
              </w:rPr>
              <w:t>Report program performance.</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9E0F5A">
      <w:pPr>
        <w:ind w:firstLine="0"/>
        <w:rPr>
          <w:b/>
          <w:i/>
          <w:sz w:val="22"/>
          <w:szCs w:val="22"/>
        </w:rPr>
      </w:pPr>
      <w:r w:rsidRPr="00652EDB">
        <w:rPr>
          <w:sz w:val="22"/>
          <w:szCs w:val="22"/>
        </w:rPr>
        <w:t xml:space="preserve">Domain 7: </w:t>
      </w:r>
      <w:r w:rsidRPr="00652EDB">
        <w:rPr>
          <w:color w:val="000000"/>
          <w:sz w:val="22"/>
          <w:szCs w:val="22"/>
        </w:rPr>
        <w:t xml:space="preserve">Financial Planning and Management Skills </w:t>
      </w:r>
      <w:r w:rsidRPr="00652EDB">
        <w:rPr>
          <w:b/>
          <w:i/>
          <w:color w:val="000000"/>
          <w:sz w:val="22"/>
          <w:szCs w:val="22"/>
        </w:rPr>
        <w:t>Results</w:t>
      </w:r>
    </w:p>
    <w:tbl>
      <w:tblPr>
        <w:tblW w:w="3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668"/>
        <w:gridCol w:w="668"/>
        <w:gridCol w:w="638"/>
        <w:gridCol w:w="756"/>
        <w:gridCol w:w="756"/>
        <w:gridCol w:w="638"/>
        <w:gridCol w:w="844"/>
        <w:gridCol w:w="844"/>
        <w:gridCol w:w="638"/>
        <w:gridCol w:w="709"/>
        <w:gridCol w:w="709"/>
        <w:gridCol w:w="638"/>
      </w:tblGrid>
      <w:tr w:rsidR="00982B41" w:rsidRPr="00500E5E" w:rsidTr="00982B41">
        <w:trPr>
          <w:trHeight w:val="500"/>
        </w:trPr>
        <w:tc>
          <w:tcPr>
            <w:tcW w:w="179" w:type="pct"/>
            <w:tcBorders>
              <w:top w:val="nil"/>
              <w:left w:val="nil"/>
              <w:bottom w:val="nil"/>
              <w:right w:val="nil"/>
            </w:tcBorders>
            <w:vAlign w:val="bottom"/>
          </w:tcPr>
          <w:p w:rsidR="00982B41" w:rsidRPr="00B01521" w:rsidRDefault="00982B41" w:rsidP="009E0F5A">
            <w:pPr>
              <w:spacing w:line="240" w:lineRule="auto"/>
              <w:ind w:firstLine="0"/>
              <w:jc w:val="right"/>
              <w:rPr>
                <w:color w:val="000000"/>
                <w:sz w:val="22"/>
                <w:szCs w:val="22"/>
              </w:rPr>
            </w:pPr>
          </w:p>
        </w:tc>
        <w:tc>
          <w:tcPr>
            <w:tcW w:w="465" w:type="pct"/>
            <w:tcBorders>
              <w:top w:val="nil"/>
              <w:left w:val="nil"/>
              <w:bottom w:val="nil"/>
              <w:right w:val="nil"/>
            </w:tcBorders>
            <w:shd w:val="clear" w:color="auto" w:fill="auto"/>
            <w:noWrap/>
            <w:vAlign w:val="bottom"/>
          </w:tcPr>
          <w:p w:rsidR="00982B41" w:rsidRPr="0023610D" w:rsidRDefault="00982B41" w:rsidP="009E0F5A">
            <w:pPr>
              <w:spacing w:line="240" w:lineRule="auto"/>
              <w:ind w:firstLine="0"/>
              <w:jc w:val="center"/>
              <w:rPr>
                <w:color w:val="000000"/>
                <w:sz w:val="22"/>
                <w:szCs w:val="22"/>
              </w:rPr>
            </w:pPr>
            <w:r w:rsidRPr="00F31FEB">
              <w:rPr>
                <w:color w:val="000000"/>
                <w:sz w:val="22"/>
                <w:szCs w:val="22"/>
              </w:rPr>
              <w:t>2014</w:t>
            </w: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212"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2014</w:t>
            </w: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212"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2014</w:t>
            </w: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2014</w:t>
            </w:r>
          </w:p>
        </w:tc>
        <w:tc>
          <w:tcPr>
            <w:tcW w:w="465" w:type="pct"/>
            <w:tcBorders>
              <w:top w:val="nil"/>
              <w:left w:val="nil"/>
              <w:bottom w:val="nil"/>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2018</w:t>
            </w:r>
          </w:p>
        </w:tc>
        <w:tc>
          <w:tcPr>
            <w:tcW w:w="212" w:type="pct"/>
            <w:tcBorders>
              <w:top w:val="nil"/>
              <w:left w:val="nil"/>
              <w:bottom w:val="nil"/>
              <w:right w:val="nil"/>
            </w:tcBorders>
            <w:shd w:val="clear" w:color="auto" w:fill="auto"/>
            <w:noWrap/>
          </w:tcPr>
          <w:p w:rsidR="00982B41" w:rsidRPr="00500E5E" w:rsidRDefault="00982B41" w:rsidP="009E0F5A">
            <w:pPr>
              <w:spacing w:line="240" w:lineRule="auto"/>
              <w:ind w:firstLine="0"/>
              <w:jc w:val="center"/>
              <w:rPr>
                <w:color w:val="000000"/>
                <w:sz w:val="22"/>
                <w:szCs w:val="22"/>
              </w:rPr>
            </w:pPr>
          </w:p>
        </w:tc>
      </w:tr>
      <w:tr w:rsidR="00982B41" w:rsidRPr="00500E5E" w:rsidTr="00982B41">
        <w:trPr>
          <w:trHeight w:val="500"/>
        </w:trPr>
        <w:tc>
          <w:tcPr>
            <w:tcW w:w="179" w:type="pct"/>
            <w:tcBorders>
              <w:top w:val="nil"/>
              <w:left w:val="nil"/>
              <w:bottom w:val="single" w:sz="4" w:space="0" w:color="auto"/>
              <w:right w:val="nil"/>
            </w:tcBorders>
            <w:vAlign w:val="bottom"/>
          </w:tcPr>
          <w:p w:rsidR="00982B41" w:rsidRPr="00500E5E" w:rsidRDefault="00982B41" w:rsidP="009E0F5A">
            <w:pPr>
              <w:spacing w:line="240" w:lineRule="auto"/>
              <w:ind w:firstLine="0"/>
              <w:jc w:val="right"/>
              <w:rPr>
                <w:color w:val="000000"/>
                <w:sz w:val="22"/>
                <w:szCs w:val="22"/>
              </w:rPr>
            </w:pPr>
            <w:r w:rsidRPr="00500E5E">
              <w:rPr>
                <w:sz w:val="22"/>
                <w:szCs w:val="22"/>
              </w:rPr>
              <w:t>Question</w:t>
            </w:r>
          </w:p>
        </w:tc>
        <w:tc>
          <w:tcPr>
            <w:tcW w:w="465" w:type="pct"/>
            <w:tcBorders>
              <w:top w:val="nil"/>
              <w:left w:val="nil"/>
              <w:bottom w:val="single" w:sz="4" w:space="0" w:color="auto"/>
              <w:right w:val="nil"/>
            </w:tcBorders>
            <w:shd w:val="clear" w:color="auto" w:fill="auto"/>
            <w:noWrap/>
            <w:vAlign w:val="bottom"/>
          </w:tcPr>
          <w:p w:rsidR="00982B41" w:rsidRPr="00652EDB" w:rsidRDefault="00982B41" w:rsidP="009E0F5A">
            <w:pPr>
              <w:spacing w:line="240" w:lineRule="auto"/>
              <w:ind w:firstLine="0"/>
              <w:jc w:val="right"/>
              <w:rPr>
                <w:color w:val="000000"/>
                <w:sz w:val="22"/>
                <w:szCs w:val="22"/>
              </w:rPr>
            </w:pPr>
            <w:r w:rsidRPr="00374EC9">
              <w:rPr>
                <w:b/>
                <w:bCs/>
                <w:i/>
                <w:iCs/>
                <w:color w:val="000000"/>
                <w:sz w:val="22"/>
                <w:szCs w:val="22"/>
              </w:rPr>
              <w:t>0-5yrs</w:t>
            </w:r>
          </w:p>
        </w:tc>
        <w:tc>
          <w:tcPr>
            <w:tcW w:w="465" w:type="pct"/>
            <w:tcBorders>
              <w:top w:val="nil"/>
              <w:left w:val="nil"/>
              <w:bottom w:val="single" w:sz="4" w:space="0" w:color="auto"/>
              <w:right w:val="nil"/>
            </w:tcBorders>
            <w:shd w:val="clear" w:color="auto" w:fill="auto"/>
            <w:noWrap/>
            <w:vAlign w:val="bottom"/>
          </w:tcPr>
          <w:p w:rsidR="00982B41" w:rsidRPr="003D67D2" w:rsidRDefault="00982B41" w:rsidP="009E0F5A">
            <w:pPr>
              <w:spacing w:line="240" w:lineRule="auto"/>
              <w:ind w:firstLine="0"/>
              <w:jc w:val="right"/>
              <w:rPr>
                <w:color w:val="000000"/>
                <w:sz w:val="22"/>
                <w:szCs w:val="22"/>
              </w:rPr>
            </w:pPr>
            <w:r w:rsidRPr="00652EDB">
              <w:rPr>
                <w:b/>
                <w:bCs/>
                <w:i/>
                <w:iCs/>
                <w:color w:val="000000"/>
                <w:sz w:val="22"/>
                <w:szCs w:val="22"/>
              </w:rPr>
              <w:t>0-5yrs</w:t>
            </w:r>
          </w:p>
        </w:tc>
        <w:tc>
          <w:tcPr>
            <w:tcW w:w="212" w:type="pct"/>
            <w:tcBorders>
              <w:top w:val="nil"/>
              <w:left w:val="nil"/>
              <w:bottom w:val="single" w:sz="4" w:space="0" w:color="auto"/>
              <w:right w:val="nil"/>
            </w:tcBorders>
            <w:shd w:val="clear" w:color="auto" w:fill="auto"/>
            <w:noWrap/>
            <w:vAlign w:val="bottom"/>
          </w:tcPr>
          <w:p w:rsidR="00982B41" w:rsidRPr="00F31FEB" w:rsidRDefault="00982B41" w:rsidP="009E0F5A">
            <w:pPr>
              <w:spacing w:line="240" w:lineRule="auto"/>
              <w:ind w:firstLine="0"/>
              <w:jc w:val="center"/>
              <w:rPr>
                <w:color w:val="000000"/>
                <w:sz w:val="22"/>
                <w:szCs w:val="22"/>
              </w:rPr>
            </w:pPr>
            <w:r w:rsidRPr="00B01521">
              <w:rPr>
                <w:color w:val="000000"/>
                <w:sz w:val="22"/>
                <w:szCs w:val="22"/>
              </w:rPr>
              <w:t>Trend</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23610D">
              <w:rPr>
                <w:b/>
                <w:bCs/>
                <w:i/>
                <w:iCs/>
                <w:color w:val="000000"/>
                <w:sz w:val="22"/>
                <w:szCs w:val="22"/>
              </w:rPr>
              <w:t>6-10yrs</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6-10yrs</w:t>
            </w:r>
          </w:p>
        </w:tc>
        <w:tc>
          <w:tcPr>
            <w:tcW w:w="212"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Trend</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10-20yrs</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10-20yrs</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Trend</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20+yrs</w:t>
            </w:r>
          </w:p>
        </w:tc>
        <w:tc>
          <w:tcPr>
            <w:tcW w:w="465"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right"/>
              <w:rPr>
                <w:color w:val="000000"/>
                <w:sz w:val="22"/>
                <w:szCs w:val="22"/>
              </w:rPr>
            </w:pPr>
            <w:r w:rsidRPr="00500E5E">
              <w:rPr>
                <w:b/>
                <w:bCs/>
                <w:i/>
                <w:iCs/>
                <w:color w:val="000000"/>
                <w:sz w:val="22"/>
                <w:szCs w:val="22"/>
              </w:rPr>
              <w:t>20+yrs</w:t>
            </w:r>
          </w:p>
        </w:tc>
        <w:tc>
          <w:tcPr>
            <w:tcW w:w="212" w:type="pct"/>
            <w:tcBorders>
              <w:top w:val="nil"/>
              <w:left w:val="nil"/>
              <w:bottom w:val="single" w:sz="4" w:space="0" w:color="auto"/>
              <w:right w:val="nil"/>
            </w:tcBorders>
            <w:shd w:val="clear" w:color="auto" w:fill="auto"/>
            <w:noWrap/>
            <w:vAlign w:val="bottom"/>
          </w:tcPr>
          <w:p w:rsidR="00982B41" w:rsidRPr="00500E5E" w:rsidRDefault="00982B41" w:rsidP="009E0F5A">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179" w:type="pct"/>
            <w:tcBorders>
              <w:top w:val="single" w:sz="4" w:space="0" w:color="auto"/>
            </w:tcBorders>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28</w:t>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2.520</w:t>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2.611</w:t>
            </w:r>
          </w:p>
        </w:tc>
        <w:tc>
          <w:tcPr>
            <w:tcW w:w="212"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58550FC8" wp14:editId="524B5288">
                  <wp:extent cx="274320" cy="274320"/>
                  <wp:effectExtent l="0" t="0" r="0" b="5080"/>
                  <wp:docPr id="158" name="Graphic 15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2.362</w:t>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2.400</w:t>
            </w:r>
          </w:p>
        </w:tc>
        <w:tc>
          <w:tcPr>
            <w:tcW w:w="212"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2EAA144F" wp14:editId="4DD9D990">
                  <wp:extent cx="274320" cy="274320"/>
                  <wp:effectExtent l="0" t="0" r="0" b="5080"/>
                  <wp:docPr id="164" name="Graphic 16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2.421</w:t>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2.333</w:t>
            </w:r>
          </w:p>
        </w:tc>
        <w:tc>
          <w:tcPr>
            <w:tcW w:w="465"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397C525D" wp14:editId="71708695">
                  <wp:extent cx="274320" cy="274320"/>
                  <wp:effectExtent l="0" t="0" r="5080" b="5080"/>
                  <wp:docPr id="408174586" name="Graphic 40817458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2.321</w:t>
            </w:r>
          </w:p>
        </w:tc>
        <w:tc>
          <w:tcPr>
            <w:tcW w:w="465" w:type="pct"/>
            <w:tcBorders>
              <w:top w:val="single" w:sz="4" w:space="0" w:color="auto"/>
            </w:tcBorders>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2.500</w:t>
            </w:r>
          </w:p>
        </w:tc>
        <w:tc>
          <w:tcPr>
            <w:tcW w:w="212" w:type="pct"/>
            <w:tcBorders>
              <w:top w:val="single" w:sz="4" w:space="0" w:color="auto"/>
            </w:tcBorders>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04E8094E" wp14:editId="54B99C86">
                  <wp:extent cx="274320" cy="274320"/>
                  <wp:effectExtent l="0" t="0" r="0" b="5080"/>
                  <wp:docPr id="167" name="Graphic 16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179"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29</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3.098</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3.142</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FB69A71" wp14:editId="4B4FD21E">
                  <wp:extent cx="274320" cy="274320"/>
                  <wp:effectExtent l="0" t="0" r="0" b="5080"/>
                  <wp:docPr id="159" name="Graphic 15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2.957</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2.875</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503CA67C" wp14:editId="41CBB7DE">
                  <wp:extent cx="274320" cy="274320"/>
                  <wp:effectExtent l="0" t="0" r="5080" b="5080"/>
                  <wp:docPr id="1532190661" name="Graphic 153219066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2.895</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3.042</w:t>
            </w:r>
          </w:p>
        </w:tc>
        <w:tc>
          <w:tcPr>
            <w:tcW w:w="465"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F598ACD" wp14:editId="692EBB6D">
                  <wp:extent cx="274320" cy="274320"/>
                  <wp:effectExtent l="0" t="0" r="0" b="5080"/>
                  <wp:docPr id="166" name="Graphic 16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2.744</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3.016</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40D94673" wp14:editId="6A707B4C">
                  <wp:extent cx="274320" cy="274320"/>
                  <wp:effectExtent l="0" t="0" r="0" b="5080"/>
                  <wp:docPr id="168" name="Graphic 16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179"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30</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2.114</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2.121</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7837046C" wp14:editId="71B1A010">
                  <wp:extent cx="274320" cy="274320"/>
                  <wp:effectExtent l="0" t="0" r="0" b="5080"/>
                  <wp:docPr id="160" name="Graphic 16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2.087</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2.050</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46567754" wp14:editId="7E2CB28B">
                  <wp:extent cx="274320" cy="274320"/>
                  <wp:effectExtent l="0" t="0" r="5080" b="5080"/>
                  <wp:docPr id="50098396" name="Graphic 5009839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2.018</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1.896</w:t>
            </w:r>
          </w:p>
        </w:tc>
        <w:tc>
          <w:tcPr>
            <w:tcW w:w="465"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13CA8751" wp14:editId="5BB5FBFA">
                  <wp:extent cx="274320" cy="274320"/>
                  <wp:effectExtent l="0" t="0" r="0" b="5080"/>
                  <wp:docPr id="180" name="Graphic 18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1.808</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2.109</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F907F95" wp14:editId="157B6833">
                  <wp:extent cx="274320" cy="274320"/>
                  <wp:effectExtent l="0" t="0" r="0" b="5080"/>
                  <wp:docPr id="169" name="Graphic 16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179"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31</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2.642</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2.689</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A5923C0" wp14:editId="08BD5193">
                  <wp:extent cx="274320" cy="274320"/>
                  <wp:effectExtent l="0" t="0" r="0" b="5080"/>
                  <wp:docPr id="161" name="Graphic 16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2.319</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2.375</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61EF1931" wp14:editId="2CA64DC2">
                  <wp:extent cx="274320" cy="274320"/>
                  <wp:effectExtent l="0" t="0" r="0" b="5080"/>
                  <wp:docPr id="165" name="Graphic 16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2.421</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2.375</w:t>
            </w:r>
          </w:p>
        </w:tc>
        <w:tc>
          <w:tcPr>
            <w:tcW w:w="465"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0301E6F8" wp14:editId="7B066340">
                  <wp:extent cx="274320" cy="274320"/>
                  <wp:effectExtent l="0" t="0" r="5080" b="5080"/>
                  <wp:docPr id="792363368" name="Graphic 792363368"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2.295</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2.547</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F1A8012" wp14:editId="76AFF9A5">
                  <wp:extent cx="274320" cy="274320"/>
                  <wp:effectExtent l="0" t="0" r="0" b="5080"/>
                  <wp:docPr id="170" name="Graphic 17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179"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32</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2.927</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3.021</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5809173E" wp14:editId="6FCD795E">
                  <wp:extent cx="274320" cy="274320"/>
                  <wp:effectExtent l="0" t="0" r="0" b="5080"/>
                  <wp:docPr id="162" name="Graphic 16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2.609</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2.600</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38B5EECE" wp14:editId="36971ECB">
                  <wp:extent cx="274320" cy="274320"/>
                  <wp:effectExtent l="0" t="0" r="5080" b="5080"/>
                  <wp:docPr id="263709650" name="Graphic 263709650"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2.596</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2.563</w:t>
            </w:r>
          </w:p>
        </w:tc>
        <w:tc>
          <w:tcPr>
            <w:tcW w:w="465"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5E850FEF" wp14:editId="31C13AE3">
                  <wp:extent cx="274320" cy="274320"/>
                  <wp:effectExtent l="0" t="0" r="5080" b="5080"/>
                  <wp:docPr id="294627687" name="Graphic 29462768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2.538</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2.719</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5CFCE1FE" wp14:editId="6C76AAB5">
                  <wp:extent cx="274320" cy="274320"/>
                  <wp:effectExtent l="0" t="0" r="0" b="5080"/>
                  <wp:docPr id="171" name="Graphic 17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179" w:type="pct"/>
            <w:vAlign w:val="center"/>
          </w:tcPr>
          <w:p w:rsidR="00982B41" w:rsidRPr="00500E5E" w:rsidRDefault="00982B41" w:rsidP="009E0F5A">
            <w:pPr>
              <w:spacing w:line="240" w:lineRule="auto"/>
              <w:ind w:firstLine="0"/>
              <w:jc w:val="center"/>
              <w:rPr>
                <w:color w:val="000000"/>
                <w:sz w:val="22"/>
                <w:szCs w:val="22"/>
              </w:rPr>
            </w:pPr>
            <w:r w:rsidRPr="00500E5E">
              <w:rPr>
                <w:color w:val="000000"/>
                <w:sz w:val="22"/>
                <w:szCs w:val="22"/>
              </w:rPr>
              <w:t>33</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2.545</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2.716</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1F7FCF00" wp14:editId="0535068D">
                  <wp:extent cx="274320" cy="274320"/>
                  <wp:effectExtent l="0" t="0" r="0" b="5080"/>
                  <wp:docPr id="163" name="Graphic 16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2.406</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2.400</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5E48F0A4" wp14:editId="2F449DDE">
                  <wp:extent cx="274320" cy="274320"/>
                  <wp:effectExtent l="0" t="0" r="5080" b="5080"/>
                  <wp:docPr id="776575313" name="Graphic 776575313"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2.386</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2.375</w:t>
            </w:r>
          </w:p>
        </w:tc>
        <w:tc>
          <w:tcPr>
            <w:tcW w:w="465"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rPr>
              <w:drawing>
                <wp:inline distT="0" distB="0" distL="0" distR="0" wp14:anchorId="766922C4" wp14:editId="3A67A03B">
                  <wp:extent cx="274320" cy="274320"/>
                  <wp:effectExtent l="0" t="0" r="5080" b="5080"/>
                  <wp:docPr id="632572295" name="Graphic 632572295"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374EC9">
              <w:rPr>
                <w:color w:val="000000"/>
                <w:sz w:val="22"/>
                <w:szCs w:val="22"/>
              </w:rPr>
              <w:t>2.295</w:t>
            </w:r>
          </w:p>
        </w:tc>
        <w:tc>
          <w:tcPr>
            <w:tcW w:w="465" w:type="pct"/>
            <w:shd w:val="clear" w:color="auto" w:fill="auto"/>
            <w:noWrap/>
            <w:vAlign w:val="bottom"/>
            <w:hideMark/>
          </w:tcPr>
          <w:p w:rsidR="00982B41" w:rsidRPr="00652EDB" w:rsidRDefault="00982B41" w:rsidP="009E0F5A">
            <w:pPr>
              <w:spacing w:line="240" w:lineRule="auto"/>
              <w:ind w:firstLine="0"/>
              <w:jc w:val="right"/>
              <w:rPr>
                <w:color w:val="000000"/>
                <w:sz w:val="22"/>
                <w:szCs w:val="22"/>
              </w:rPr>
            </w:pPr>
            <w:r w:rsidRPr="00652EDB">
              <w:rPr>
                <w:color w:val="000000"/>
                <w:sz w:val="22"/>
                <w:szCs w:val="22"/>
              </w:rPr>
              <w:t>2.656</w:t>
            </w:r>
          </w:p>
        </w:tc>
        <w:tc>
          <w:tcPr>
            <w:tcW w:w="212" w:type="pct"/>
            <w:shd w:val="clear" w:color="auto" w:fill="auto"/>
            <w:noWrap/>
            <w:vAlign w:val="bottom"/>
            <w:hideMark/>
          </w:tcPr>
          <w:p w:rsidR="00982B41" w:rsidRPr="00500E5E" w:rsidRDefault="00982B41" w:rsidP="009E0F5A">
            <w:pPr>
              <w:spacing w:line="240" w:lineRule="auto"/>
              <w:ind w:firstLine="0"/>
              <w:jc w:val="center"/>
              <w:rPr>
                <w:color w:val="000000"/>
                <w:sz w:val="22"/>
                <w:szCs w:val="22"/>
              </w:rPr>
            </w:pPr>
            <w:r w:rsidRPr="00500E5E">
              <w:rPr>
                <w:noProof/>
                <w:color w:val="000000"/>
                <w:sz w:val="22"/>
                <w:szCs w:val="22"/>
              </w:rPr>
              <w:drawing>
                <wp:inline distT="0" distB="0" distL="0" distR="0" wp14:anchorId="347AC7FC" wp14:editId="6556CC23">
                  <wp:extent cx="274320" cy="274320"/>
                  <wp:effectExtent l="0" t="0" r="0" b="5080"/>
                  <wp:docPr id="172" name="Graphic 17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9E0F5A">
      <w:pPr>
        <w:spacing w:line="240" w:lineRule="auto"/>
        <w:ind w:firstLine="0"/>
        <w:rPr>
          <w:sz w:val="22"/>
          <w:szCs w:val="22"/>
        </w:rPr>
      </w:pPr>
    </w:p>
    <w:p w:rsidR="00982B41" w:rsidRPr="00374EC9" w:rsidRDefault="00982B41" w:rsidP="009E0F5A">
      <w:pPr>
        <w:spacing w:line="240" w:lineRule="auto"/>
        <w:ind w:firstLine="0"/>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500E5E" w:rsidRDefault="00982B41" w:rsidP="00982B41">
      <w:pPr>
        <w:rPr>
          <w:sz w:val="22"/>
          <w:szCs w:val="22"/>
        </w:rPr>
      </w:pPr>
    </w:p>
    <w:p w:rsidR="00982B41" w:rsidRPr="00500E5E" w:rsidRDefault="00982B41" w:rsidP="00982B41">
      <w:pPr>
        <w:jc w:val="center"/>
        <w:rPr>
          <w:sz w:val="22"/>
          <w:szCs w:val="22"/>
        </w:rPr>
      </w:pPr>
    </w:p>
    <w:p w:rsidR="00982B41" w:rsidRPr="00500E5E" w:rsidRDefault="00982B41" w:rsidP="00982B41">
      <w:pPr>
        <w:jc w:val="center"/>
        <w:rPr>
          <w:b/>
          <w:sz w:val="22"/>
          <w:szCs w:val="22"/>
        </w:rPr>
      </w:pPr>
      <w:r w:rsidRPr="00500E5E">
        <w:rPr>
          <w:b/>
          <w:sz w:val="22"/>
          <w:szCs w:val="22"/>
        </w:rPr>
        <w:t>DOMAIN 8</w:t>
      </w:r>
    </w:p>
    <w:p w:rsidR="00982B41" w:rsidRPr="00500E5E" w:rsidRDefault="00982B41" w:rsidP="00982B41">
      <w:pPr>
        <w:jc w:val="center"/>
        <w:rPr>
          <w:sz w:val="22"/>
          <w:szCs w:val="22"/>
        </w:rPr>
      </w:pPr>
    </w:p>
    <w:p w:rsidR="00982B41" w:rsidRPr="00500E5E" w:rsidRDefault="00982B41" w:rsidP="00982B41">
      <w:pPr>
        <w:rPr>
          <w:b/>
          <w:i/>
          <w:sz w:val="22"/>
          <w:szCs w:val="22"/>
        </w:rPr>
      </w:pPr>
      <w:r w:rsidRPr="00500E5E">
        <w:rPr>
          <w:sz w:val="22"/>
          <w:szCs w:val="22"/>
        </w:rPr>
        <w:t xml:space="preserve">Domain 8: </w:t>
      </w:r>
      <w:r w:rsidRPr="00500E5E">
        <w:rPr>
          <w:color w:val="000000"/>
          <w:sz w:val="22"/>
          <w:szCs w:val="22"/>
        </w:rPr>
        <w:t xml:space="preserve">Leadership and Systems Thinking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473"/>
      </w:tblGrid>
      <w:tr w:rsidR="00982B41" w:rsidRPr="00500E5E" w:rsidTr="009E0F5A">
        <w:trPr>
          <w:trHeight w:val="500"/>
        </w:trPr>
        <w:tc>
          <w:tcPr>
            <w:tcW w:w="1004" w:type="pct"/>
            <w:shd w:val="clear" w:color="auto" w:fill="auto"/>
            <w:vAlign w:val="center"/>
          </w:tcPr>
          <w:p w:rsidR="00982B41" w:rsidRPr="00500E5E" w:rsidRDefault="00982B41" w:rsidP="009E0F5A">
            <w:pPr>
              <w:spacing w:line="240" w:lineRule="auto"/>
              <w:ind w:hanging="120"/>
              <w:jc w:val="center"/>
              <w:rPr>
                <w:color w:val="000000"/>
                <w:sz w:val="22"/>
                <w:szCs w:val="22"/>
              </w:rPr>
            </w:pPr>
            <w:r w:rsidRPr="00500E5E">
              <w:rPr>
                <w:b/>
                <w:color w:val="000000"/>
                <w:sz w:val="22"/>
                <w:szCs w:val="22"/>
              </w:rPr>
              <w:t>Reference</w:t>
            </w:r>
          </w:p>
        </w:tc>
        <w:tc>
          <w:tcPr>
            <w:tcW w:w="3996" w:type="pct"/>
            <w:shd w:val="clear" w:color="auto" w:fill="auto"/>
            <w:vAlign w:val="center"/>
          </w:tcPr>
          <w:p w:rsidR="00982B41" w:rsidRPr="00500E5E" w:rsidRDefault="00982B41" w:rsidP="009E0F5A">
            <w:pPr>
              <w:spacing w:line="240" w:lineRule="auto"/>
              <w:ind w:firstLine="0"/>
              <w:jc w:val="left"/>
              <w:rPr>
                <w:color w:val="000000"/>
                <w:sz w:val="22"/>
                <w:szCs w:val="22"/>
              </w:rPr>
            </w:pPr>
            <w:r w:rsidRPr="00500E5E">
              <w:rPr>
                <w:b/>
                <w:color w:val="000000"/>
                <w:sz w:val="22"/>
                <w:szCs w:val="22"/>
              </w:rPr>
              <w:t>Question</w:t>
            </w:r>
          </w:p>
        </w:tc>
      </w:tr>
      <w:tr w:rsidR="00982B41" w:rsidRPr="00500E5E" w:rsidTr="009E0F5A">
        <w:trPr>
          <w:trHeight w:val="500"/>
        </w:trPr>
        <w:tc>
          <w:tcPr>
            <w:tcW w:w="1004" w:type="pct"/>
            <w:shd w:val="clear" w:color="auto" w:fill="auto"/>
            <w:vAlign w:val="center"/>
            <w:hideMark/>
          </w:tcPr>
          <w:p w:rsidR="00982B41" w:rsidRPr="00500E5E" w:rsidRDefault="00982B41" w:rsidP="009E0F5A">
            <w:pPr>
              <w:spacing w:line="240" w:lineRule="auto"/>
              <w:ind w:firstLine="60"/>
              <w:jc w:val="center"/>
              <w:rPr>
                <w:color w:val="000000"/>
                <w:sz w:val="22"/>
                <w:szCs w:val="22"/>
              </w:rPr>
            </w:pPr>
            <w:r w:rsidRPr="00500E5E">
              <w:rPr>
                <w:color w:val="000000"/>
                <w:sz w:val="22"/>
                <w:szCs w:val="22"/>
              </w:rPr>
              <w:t>34</w:t>
            </w:r>
          </w:p>
        </w:tc>
        <w:tc>
          <w:tcPr>
            <w:tcW w:w="3996" w:type="pct"/>
            <w:shd w:val="clear" w:color="auto" w:fill="auto"/>
            <w:vAlign w:val="center"/>
            <w:hideMark/>
          </w:tcPr>
          <w:p w:rsidR="00982B41" w:rsidRPr="00652EDB" w:rsidRDefault="00982B41" w:rsidP="009E0F5A">
            <w:pPr>
              <w:spacing w:line="240" w:lineRule="auto"/>
              <w:ind w:firstLine="0"/>
              <w:rPr>
                <w:color w:val="000000"/>
                <w:sz w:val="22"/>
                <w:szCs w:val="22"/>
              </w:rPr>
            </w:pPr>
            <w:r w:rsidRPr="00374EC9">
              <w:rPr>
                <w:color w:val="000000"/>
                <w:sz w:val="22"/>
                <w:szCs w:val="22"/>
              </w:rPr>
              <w:t>Recognize factors (both within and outside the health department) that affect the delivery of the Ten Essential Services of Public Health.</w:t>
            </w:r>
          </w:p>
        </w:tc>
      </w:tr>
      <w:tr w:rsidR="00982B41" w:rsidRPr="00500E5E" w:rsidTr="009E0F5A">
        <w:trPr>
          <w:trHeight w:val="500"/>
        </w:trPr>
        <w:tc>
          <w:tcPr>
            <w:tcW w:w="1004" w:type="pct"/>
            <w:shd w:val="clear" w:color="auto" w:fill="auto"/>
            <w:vAlign w:val="center"/>
            <w:hideMark/>
          </w:tcPr>
          <w:p w:rsidR="00982B41" w:rsidRPr="00500E5E" w:rsidRDefault="00982B41" w:rsidP="009E0F5A">
            <w:pPr>
              <w:spacing w:line="240" w:lineRule="auto"/>
              <w:ind w:firstLine="60"/>
              <w:jc w:val="center"/>
              <w:rPr>
                <w:color w:val="000000"/>
                <w:sz w:val="22"/>
                <w:szCs w:val="22"/>
              </w:rPr>
            </w:pPr>
            <w:r w:rsidRPr="00500E5E">
              <w:rPr>
                <w:color w:val="000000"/>
                <w:sz w:val="22"/>
                <w:szCs w:val="22"/>
              </w:rPr>
              <w:t>35</w:t>
            </w:r>
          </w:p>
        </w:tc>
        <w:tc>
          <w:tcPr>
            <w:tcW w:w="3996" w:type="pct"/>
            <w:shd w:val="clear" w:color="auto" w:fill="auto"/>
            <w:vAlign w:val="center"/>
            <w:hideMark/>
          </w:tcPr>
          <w:p w:rsidR="00982B41" w:rsidRPr="00652EDB" w:rsidRDefault="00982B41" w:rsidP="009E0F5A">
            <w:pPr>
              <w:spacing w:line="240" w:lineRule="auto"/>
              <w:ind w:firstLine="0"/>
              <w:rPr>
                <w:color w:val="000000"/>
                <w:sz w:val="22"/>
                <w:szCs w:val="22"/>
              </w:rPr>
            </w:pPr>
            <w:r w:rsidRPr="00374EC9">
              <w:rPr>
                <w:color w:val="000000"/>
                <w:sz w:val="22"/>
                <w:szCs w:val="22"/>
              </w:rPr>
              <w:t>Interact in a profession</w:t>
            </w:r>
            <w:r w:rsidRPr="00652EDB">
              <w:rPr>
                <w:color w:val="000000"/>
                <w:sz w:val="22"/>
                <w:szCs w:val="22"/>
              </w:rPr>
              <w:t>al manner with organizations, communities, and individuals.</w:t>
            </w:r>
          </w:p>
        </w:tc>
      </w:tr>
      <w:tr w:rsidR="00982B41" w:rsidRPr="00500E5E" w:rsidTr="009E0F5A">
        <w:trPr>
          <w:trHeight w:val="500"/>
        </w:trPr>
        <w:tc>
          <w:tcPr>
            <w:tcW w:w="1004" w:type="pct"/>
            <w:shd w:val="clear" w:color="auto" w:fill="auto"/>
            <w:vAlign w:val="center"/>
            <w:hideMark/>
          </w:tcPr>
          <w:p w:rsidR="00982B41" w:rsidRPr="00500E5E" w:rsidRDefault="00982B41" w:rsidP="009E0F5A">
            <w:pPr>
              <w:spacing w:line="240" w:lineRule="auto"/>
              <w:ind w:firstLine="60"/>
              <w:jc w:val="center"/>
              <w:rPr>
                <w:color w:val="000000"/>
                <w:sz w:val="22"/>
                <w:szCs w:val="22"/>
              </w:rPr>
            </w:pPr>
            <w:r w:rsidRPr="00500E5E">
              <w:rPr>
                <w:color w:val="000000"/>
                <w:sz w:val="22"/>
                <w:szCs w:val="22"/>
              </w:rPr>
              <w:t>36</w:t>
            </w:r>
          </w:p>
        </w:tc>
        <w:tc>
          <w:tcPr>
            <w:tcW w:w="3996" w:type="pct"/>
            <w:shd w:val="clear" w:color="auto" w:fill="auto"/>
            <w:vAlign w:val="center"/>
            <w:hideMark/>
          </w:tcPr>
          <w:p w:rsidR="00982B41" w:rsidRPr="00652EDB" w:rsidRDefault="00982B41" w:rsidP="009E0F5A">
            <w:pPr>
              <w:spacing w:line="240" w:lineRule="auto"/>
              <w:ind w:firstLine="0"/>
              <w:rPr>
                <w:color w:val="000000"/>
                <w:sz w:val="22"/>
                <w:szCs w:val="22"/>
              </w:rPr>
            </w:pPr>
            <w:r w:rsidRPr="00374EC9">
              <w:rPr>
                <w:color w:val="000000"/>
                <w:sz w:val="22"/>
                <w:szCs w:val="22"/>
              </w:rPr>
              <w:t>Describe how public health operates within a larger social, political, and economic environment.</w:t>
            </w:r>
          </w:p>
        </w:tc>
      </w:tr>
      <w:tr w:rsidR="00982B41" w:rsidRPr="00500E5E" w:rsidTr="009E0F5A">
        <w:trPr>
          <w:trHeight w:val="500"/>
        </w:trPr>
        <w:tc>
          <w:tcPr>
            <w:tcW w:w="1004" w:type="pct"/>
            <w:shd w:val="clear" w:color="auto" w:fill="auto"/>
            <w:vAlign w:val="center"/>
            <w:hideMark/>
          </w:tcPr>
          <w:p w:rsidR="00982B41" w:rsidRPr="00500E5E" w:rsidRDefault="00982B41" w:rsidP="009E0F5A">
            <w:pPr>
              <w:spacing w:line="240" w:lineRule="auto"/>
              <w:ind w:firstLine="60"/>
              <w:jc w:val="center"/>
              <w:rPr>
                <w:color w:val="000000"/>
                <w:sz w:val="22"/>
                <w:szCs w:val="22"/>
              </w:rPr>
            </w:pPr>
            <w:r w:rsidRPr="00500E5E">
              <w:rPr>
                <w:color w:val="000000"/>
                <w:sz w:val="22"/>
                <w:szCs w:val="22"/>
              </w:rPr>
              <w:t>37</w:t>
            </w:r>
          </w:p>
        </w:tc>
        <w:tc>
          <w:tcPr>
            <w:tcW w:w="3996" w:type="pct"/>
            <w:shd w:val="clear" w:color="auto" w:fill="auto"/>
            <w:vAlign w:val="center"/>
            <w:hideMark/>
          </w:tcPr>
          <w:p w:rsidR="00982B41" w:rsidRPr="00652EDB" w:rsidRDefault="00982B41" w:rsidP="009E0F5A">
            <w:pPr>
              <w:spacing w:line="240" w:lineRule="auto"/>
              <w:ind w:firstLine="0"/>
              <w:rPr>
                <w:color w:val="000000"/>
                <w:sz w:val="22"/>
                <w:szCs w:val="22"/>
              </w:rPr>
            </w:pPr>
            <w:r w:rsidRPr="00374EC9">
              <w:rPr>
                <w:color w:val="000000"/>
                <w:sz w:val="22"/>
                <w:szCs w:val="22"/>
              </w:rPr>
              <w:t>Participate in trainings and educational opportunities for personal and professional develo</w:t>
            </w:r>
            <w:r w:rsidRPr="00652EDB">
              <w:rPr>
                <w:color w:val="000000"/>
                <w:sz w:val="22"/>
                <w:szCs w:val="22"/>
              </w:rPr>
              <w:t xml:space="preserve">pment. </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68583B">
      <w:pPr>
        <w:ind w:firstLine="0"/>
        <w:rPr>
          <w:b/>
          <w:i/>
          <w:sz w:val="22"/>
          <w:szCs w:val="22"/>
        </w:rPr>
      </w:pPr>
      <w:r w:rsidRPr="00652EDB">
        <w:rPr>
          <w:sz w:val="22"/>
          <w:szCs w:val="22"/>
        </w:rPr>
        <w:t xml:space="preserve">Domain 8: </w:t>
      </w:r>
      <w:r w:rsidRPr="00652EDB">
        <w:rPr>
          <w:color w:val="000000"/>
          <w:sz w:val="22"/>
          <w:szCs w:val="22"/>
        </w:rPr>
        <w:t xml:space="preserve">Leadership and Systems Thinking Skills </w:t>
      </w:r>
      <w:r w:rsidRPr="00652EDB">
        <w:rPr>
          <w:b/>
          <w:i/>
          <w:color w:val="000000"/>
          <w:sz w:val="22"/>
          <w:szCs w:val="22"/>
        </w:rPr>
        <w:t>Results</w:t>
      </w:r>
    </w:p>
    <w:tbl>
      <w:tblPr>
        <w:tblW w:w="3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668"/>
        <w:gridCol w:w="668"/>
        <w:gridCol w:w="638"/>
        <w:gridCol w:w="756"/>
        <w:gridCol w:w="756"/>
        <w:gridCol w:w="638"/>
        <w:gridCol w:w="844"/>
        <w:gridCol w:w="844"/>
        <w:gridCol w:w="638"/>
        <w:gridCol w:w="709"/>
        <w:gridCol w:w="709"/>
        <w:gridCol w:w="638"/>
      </w:tblGrid>
      <w:tr w:rsidR="0068583B" w:rsidRPr="00500E5E" w:rsidTr="00E13109">
        <w:trPr>
          <w:trHeight w:val="500"/>
        </w:trPr>
        <w:tc>
          <w:tcPr>
            <w:tcW w:w="440" w:type="pct"/>
            <w:tcBorders>
              <w:top w:val="nil"/>
              <w:left w:val="nil"/>
              <w:bottom w:val="nil"/>
              <w:right w:val="nil"/>
            </w:tcBorders>
            <w:vAlign w:val="bottom"/>
          </w:tcPr>
          <w:p w:rsidR="0068583B" w:rsidRPr="00B01521" w:rsidRDefault="0068583B" w:rsidP="0068583B">
            <w:pPr>
              <w:spacing w:line="240" w:lineRule="auto"/>
              <w:ind w:firstLine="0"/>
              <w:jc w:val="right"/>
              <w:rPr>
                <w:color w:val="000000"/>
                <w:sz w:val="22"/>
                <w:szCs w:val="22"/>
              </w:rPr>
            </w:pPr>
          </w:p>
        </w:tc>
        <w:tc>
          <w:tcPr>
            <w:tcW w:w="440" w:type="pct"/>
            <w:tcBorders>
              <w:top w:val="nil"/>
              <w:left w:val="nil"/>
              <w:bottom w:val="nil"/>
              <w:right w:val="nil"/>
            </w:tcBorders>
            <w:shd w:val="clear" w:color="auto" w:fill="auto"/>
            <w:noWrap/>
            <w:vAlign w:val="bottom"/>
          </w:tcPr>
          <w:p w:rsidR="0068583B" w:rsidRPr="0023610D" w:rsidRDefault="0068583B" w:rsidP="0068583B">
            <w:pPr>
              <w:spacing w:line="240" w:lineRule="auto"/>
              <w:ind w:firstLine="0"/>
              <w:jc w:val="right"/>
              <w:rPr>
                <w:color w:val="000000"/>
                <w:sz w:val="22"/>
                <w:szCs w:val="22"/>
              </w:rPr>
            </w:pPr>
            <w:r w:rsidRPr="00F31FEB">
              <w:rPr>
                <w:color w:val="000000"/>
                <w:sz w:val="22"/>
                <w:szCs w:val="22"/>
              </w:rPr>
              <w:t>2014</w:t>
            </w: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2018</w:t>
            </w:r>
          </w:p>
        </w:tc>
        <w:tc>
          <w:tcPr>
            <w:tcW w:w="201"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center"/>
              <w:rPr>
                <w:color w:val="000000"/>
                <w:sz w:val="22"/>
                <w:szCs w:val="22"/>
              </w:rPr>
            </w:pP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2014</w:t>
            </w: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2018</w:t>
            </w:r>
          </w:p>
        </w:tc>
        <w:tc>
          <w:tcPr>
            <w:tcW w:w="201"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center"/>
              <w:rPr>
                <w:color w:val="000000"/>
                <w:sz w:val="22"/>
                <w:szCs w:val="22"/>
              </w:rPr>
            </w:pP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2014</w:t>
            </w: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2018</w:t>
            </w: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center"/>
              <w:rPr>
                <w:color w:val="000000"/>
                <w:sz w:val="22"/>
                <w:szCs w:val="22"/>
              </w:rPr>
            </w:pP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2014</w:t>
            </w:r>
          </w:p>
        </w:tc>
        <w:tc>
          <w:tcPr>
            <w:tcW w:w="440" w:type="pct"/>
            <w:tcBorders>
              <w:top w:val="nil"/>
              <w:left w:val="nil"/>
              <w:bottom w:val="nil"/>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color w:val="000000"/>
                <w:sz w:val="22"/>
                <w:szCs w:val="22"/>
              </w:rPr>
              <w:t>2018</w:t>
            </w:r>
          </w:p>
        </w:tc>
        <w:tc>
          <w:tcPr>
            <w:tcW w:w="201" w:type="pct"/>
            <w:tcBorders>
              <w:top w:val="nil"/>
              <w:left w:val="nil"/>
              <w:bottom w:val="nil"/>
              <w:right w:val="nil"/>
            </w:tcBorders>
            <w:shd w:val="clear" w:color="auto" w:fill="auto"/>
            <w:noWrap/>
          </w:tcPr>
          <w:p w:rsidR="0068583B" w:rsidRPr="00500E5E" w:rsidRDefault="0068583B" w:rsidP="0068583B">
            <w:pPr>
              <w:spacing w:line="240" w:lineRule="auto"/>
              <w:ind w:firstLine="0"/>
              <w:jc w:val="center"/>
              <w:rPr>
                <w:color w:val="000000"/>
                <w:sz w:val="22"/>
                <w:szCs w:val="22"/>
              </w:rPr>
            </w:pPr>
          </w:p>
        </w:tc>
      </w:tr>
      <w:tr w:rsidR="0068583B" w:rsidRPr="00500E5E" w:rsidTr="00E13109">
        <w:trPr>
          <w:trHeight w:val="500"/>
        </w:trPr>
        <w:tc>
          <w:tcPr>
            <w:tcW w:w="440" w:type="pct"/>
            <w:tcBorders>
              <w:top w:val="nil"/>
              <w:left w:val="nil"/>
              <w:bottom w:val="single" w:sz="4" w:space="0" w:color="auto"/>
              <w:right w:val="nil"/>
            </w:tcBorders>
            <w:vAlign w:val="bottom"/>
          </w:tcPr>
          <w:p w:rsidR="0068583B" w:rsidRPr="00500E5E" w:rsidRDefault="0068583B" w:rsidP="0068583B">
            <w:pPr>
              <w:spacing w:line="240" w:lineRule="auto"/>
              <w:ind w:firstLine="0"/>
              <w:jc w:val="right"/>
              <w:rPr>
                <w:color w:val="000000"/>
                <w:sz w:val="22"/>
                <w:szCs w:val="22"/>
              </w:rPr>
            </w:pPr>
            <w:r w:rsidRPr="00500E5E">
              <w:rPr>
                <w:sz w:val="22"/>
                <w:szCs w:val="22"/>
              </w:rPr>
              <w:lastRenderedPageBreak/>
              <w:t>Question</w:t>
            </w:r>
          </w:p>
        </w:tc>
        <w:tc>
          <w:tcPr>
            <w:tcW w:w="440" w:type="pct"/>
            <w:tcBorders>
              <w:top w:val="nil"/>
              <w:left w:val="nil"/>
              <w:bottom w:val="single" w:sz="4" w:space="0" w:color="auto"/>
              <w:right w:val="nil"/>
            </w:tcBorders>
            <w:shd w:val="clear" w:color="auto" w:fill="auto"/>
            <w:noWrap/>
            <w:vAlign w:val="bottom"/>
          </w:tcPr>
          <w:p w:rsidR="0068583B" w:rsidRPr="00652EDB" w:rsidRDefault="0068583B" w:rsidP="0068583B">
            <w:pPr>
              <w:spacing w:line="240" w:lineRule="auto"/>
              <w:ind w:firstLine="0"/>
              <w:jc w:val="right"/>
              <w:rPr>
                <w:color w:val="000000"/>
                <w:sz w:val="22"/>
                <w:szCs w:val="22"/>
              </w:rPr>
            </w:pPr>
            <w:r w:rsidRPr="00374EC9">
              <w:rPr>
                <w:b/>
                <w:bCs/>
                <w:i/>
                <w:iCs/>
                <w:color w:val="000000"/>
                <w:sz w:val="22"/>
                <w:szCs w:val="22"/>
              </w:rPr>
              <w:t>0-5yrs</w:t>
            </w:r>
          </w:p>
        </w:tc>
        <w:tc>
          <w:tcPr>
            <w:tcW w:w="440" w:type="pct"/>
            <w:tcBorders>
              <w:top w:val="nil"/>
              <w:left w:val="nil"/>
              <w:bottom w:val="single" w:sz="4" w:space="0" w:color="auto"/>
              <w:right w:val="nil"/>
            </w:tcBorders>
            <w:shd w:val="clear" w:color="auto" w:fill="auto"/>
            <w:noWrap/>
            <w:vAlign w:val="bottom"/>
          </w:tcPr>
          <w:p w:rsidR="0068583B" w:rsidRPr="00652EDB" w:rsidRDefault="0068583B" w:rsidP="0068583B">
            <w:pPr>
              <w:spacing w:line="240" w:lineRule="auto"/>
              <w:ind w:firstLine="0"/>
              <w:jc w:val="right"/>
              <w:rPr>
                <w:color w:val="000000"/>
                <w:sz w:val="22"/>
                <w:szCs w:val="22"/>
              </w:rPr>
            </w:pPr>
            <w:r w:rsidRPr="00652EDB">
              <w:rPr>
                <w:b/>
                <w:bCs/>
                <w:i/>
                <w:iCs/>
                <w:color w:val="000000"/>
                <w:sz w:val="22"/>
                <w:szCs w:val="22"/>
              </w:rPr>
              <w:t>0-5yrs</w:t>
            </w:r>
          </w:p>
        </w:tc>
        <w:tc>
          <w:tcPr>
            <w:tcW w:w="201" w:type="pct"/>
            <w:tcBorders>
              <w:top w:val="nil"/>
              <w:left w:val="nil"/>
              <w:bottom w:val="single" w:sz="4" w:space="0" w:color="auto"/>
              <w:right w:val="nil"/>
            </w:tcBorders>
            <w:shd w:val="clear" w:color="auto" w:fill="auto"/>
            <w:noWrap/>
            <w:vAlign w:val="bottom"/>
          </w:tcPr>
          <w:p w:rsidR="0068583B" w:rsidRPr="00B01521" w:rsidRDefault="0068583B" w:rsidP="0068583B">
            <w:pPr>
              <w:spacing w:line="240" w:lineRule="auto"/>
              <w:ind w:firstLine="0"/>
              <w:jc w:val="center"/>
              <w:rPr>
                <w:color w:val="000000"/>
                <w:sz w:val="22"/>
                <w:szCs w:val="22"/>
              </w:rPr>
            </w:pPr>
            <w:r w:rsidRPr="003D67D2">
              <w:rPr>
                <w:color w:val="000000"/>
                <w:sz w:val="22"/>
                <w:szCs w:val="22"/>
              </w:rPr>
              <w:t>Trend</w:t>
            </w:r>
          </w:p>
        </w:tc>
        <w:tc>
          <w:tcPr>
            <w:tcW w:w="440" w:type="pct"/>
            <w:tcBorders>
              <w:top w:val="nil"/>
              <w:left w:val="nil"/>
              <w:bottom w:val="single" w:sz="4" w:space="0" w:color="auto"/>
              <w:right w:val="nil"/>
            </w:tcBorders>
            <w:shd w:val="clear" w:color="auto" w:fill="auto"/>
            <w:noWrap/>
            <w:vAlign w:val="bottom"/>
          </w:tcPr>
          <w:p w:rsidR="0068583B" w:rsidRPr="0023610D" w:rsidRDefault="0068583B" w:rsidP="0068583B">
            <w:pPr>
              <w:spacing w:line="240" w:lineRule="auto"/>
              <w:ind w:firstLine="0"/>
              <w:jc w:val="right"/>
              <w:rPr>
                <w:color w:val="000000"/>
                <w:sz w:val="22"/>
                <w:szCs w:val="22"/>
              </w:rPr>
            </w:pPr>
            <w:r w:rsidRPr="00F31FEB">
              <w:rPr>
                <w:b/>
                <w:bCs/>
                <w:i/>
                <w:iCs/>
                <w:color w:val="000000"/>
                <w:sz w:val="22"/>
                <w:szCs w:val="22"/>
              </w:rPr>
              <w:t>6-10yrs</w:t>
            </w:r>
          </w:p>
        </w:tc>
        <w:tc>
          <w:tcPr>
            <w:tcW w:w="440"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b/>
                <w:bCs/>
                <w:i/>
                <w:iCs/>
                <w:color w:val="000000"/>
                <w:sz w:val="22"/>
                <w:szCs w:val="22"/>
              </w:rPr>
              <w:t>6-10yrs</w:t>
            </w:r>
          </w:p>
        </w:tc>
        <w:tc>
          <w:tcPr>
            <w:tcW w:w="201"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center"/>
              <w:rPr>
                <w:color w:val="000000"/>
                <w:sz w:val="22"/>
                <w:szCs w:val="22"/>
              </w:rPr>
            </w:pPr>
            <w:r w:rsidRPr="00500E5E">
              <w:rPr>
                <w:color w:val="000000"/>
                <w:sz w:val="22"/>
                <w:szCs w:val="22"/>
              </w:rPr>
              <w:t>Trend</w:t>
            </w:r>
          </w:p>
        </w:tc>
        <w:tc>
          <w:tcPr>
            <w:tcW w:w="440"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b/>
                <w:bCs/>
                <w:i/>
                <w:iCs/>
                <w:color w:val="000000"/>
                <w:sz w:val="22"/>
                <w:szCs w:val="22"/>
              </w:rPr>
              <w:t>10-20yrs</w:t>
            </w:r>
          </w:p>
        </w:tc>
        <w:tc>
          <w:tcPr>
            <w:tcW w:w="440"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b/>
                <w:bCs/>
                <w:i/>
                <w:iCs/>
                <w:color w:val="000000"/>
                <w:sz w:val="22"/>
                <w:szCs w:val="22"/>
              </w:rPr>
              <w:t>10-20yrs</w:t>
            </w:r>
          </w:p>
        </w:tc>
        <w:tc>
          <w:tcPr>
            <w:tcW w:w="440"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center"/>
              <w:rPr>
                <w:color w:val="000000"/>
                <w:sz w:val="22"/>
                <w:szCs w:val="22"/>
              </w:rPr>
            </w:pPr>
            <w:r w:rsidRPr="00500E5E">
              <w:rPr>
                <w:color w:val="000000"/>
                <w:sz w:val="22"/>
                <w:szCs w:val="22"/>
              </w:rPr>
              <w:t>Trend</w:t>
            </w:r>
          </w:p>
        </w:tc>
        <w:tc>
          <w:tcPr>
            <w:tcW w:w="440"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b/>
                <w:bCs/>
                <w:i/>
                <w:iCs/>
                <w:color w:val="000000"/>
                <w:sz w:val="22"/>
                <w:szCs w:val="22"/>
              </w:rPr>
              <w:t>20+yrs</w:t>
            </w:r>
          </w:p>
        </w:tc>
        <w:tc>
          <w:tcPr>
            <w:tcW w:w="440"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right"/>
              <w:rPr>
                <w:color w:val="000000"/>
                <w:sz w:val="22"/>
                <w:szCs w:val="22"/>
              </w:rPr>
            </w:pPr>
            <w:r w:rsidRPr="00500E5E">
              <w:rPr>
                <w:b/>
                <w:bCs/>
                <w:i/>
                <w:iCs/>
                <w:color w:val="000000"/>
                <w:sz w:val="22"/>
                <w:szCs w:val="22"/>
              </w:rPr>
              <w:t>20+yrs</w:t>
            </w:r>
          </w:p>
        </w:tc>
        <w:tc>
          <w:tcPr>
            <w:tcW w:w="201" w:type="pct"/>
            <w:tcBorders>
              <w:top w:val="nil"/>
              <w:left w:val="nil"/>
              <w:bottom w:val="single" w:sz="4" w:space="0" w:color="auto"/>
              <w:right w:val="nil"/>
            </w:tcBorders>
            <w:shd w:val="clear" w:color="auto" w:fill="auto"/>
            <w:noWrap/>
            <w:vAlign w:val="bottom"/>
          </w:tcPr>
          <w:p w:rsidR="0068583B" w:rsidRPr="00500E5E" w:rsidRDefault="0068583B" w:rsidP="0068583B">
            <w:pPr>
              <w:spacing w:line="240" w:lineRule="auto"/>
              <w:ind w:firstLine="0"/>
              <w:jc w:val="center"/>
              <w:rPr>
                <w:color w:val="000000"/>
                <w:sz w:val="22"/>
                <w:szCs w:val="22"/>
              </w:rPr>
            </w:pPr>
            <w:r w:rsidRPr="00500E5E">
              <w:rPr>
                <w:color w:val="000000"/>
                <w:sz w:val="22"/>
                <w:szCs w:val="22"/>
              </w:rPr>
              <w:t>Trend</w:t>
            </w:r>
          </w:p>
        </w:tc>
      </w:tr>
      <w:tr w:rsidR="0068583B" w:rsidRPr="00500E5E" w:rsidTr="00E13109">
        <w:trPr>
          <w:trHeight w:val="500"/>
        </w:trPr>
        <w:tc>
          <w:tcPr>
            <w:tcW w:w="440" w:type="pct"/>
            <w:tcBorders>
              <w:top w:val="single" w:sz="4" w:space="0" w:color="auto"/>
            </w:tcBorders>
            <w:vAlign w:val="center"/>
          </w:tcPr>
          <w:p w:rsidR="0068583B" w:rsidRPr="00500E5E" w:rsidRDefault="0068583B" w:rsidP="0068583B">
            <w:pPr>
              <w:spacing w:line="240" w:lineRule="auto"/>
              <w:ind w:firstLine="0"/>
              <w:jc w:val="center"/>
              <w:rPr>
                <w:color w:val="000000"/>
                <w:sz w:val="22"/>
                <w:szCs w:val="22"/>
              </w:rPr>
            </w:pPr>
            <w:r w:rsidRPr="00500E5E">
              <w:rPr>
                <w:color w:val="000000"/>
                <w:sz w:val="22"/>
                <w:szCs w:val="22"/>
              </w:rPr>
              <w:t>34</w:t>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2.358</w:t>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2.321</w:t>
            </w:r>
          </w:p>
        </w:tc>
        <w:tc>
          <w:tcPr>
            <w:tcW w:w="201" w:type="pct"/>
            <w:tcBorders>
              <w:top w:val="single" w:sz="4" w:space="0" w:color="auto"/>
            </w:tcBorders>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rPr>
              <w:drawing>
                <wp:inline distT="0" distB="0" distL="0" distR="0" wp14:anchorId="62DC18DE" wp14:editId="30B2D6F0">
                  <wp:extent cx="274320" cy="274320"/>
                  <wp:effectExtent l="0" t="0" r="5080" b="5080"/>
                  <wp:docPr id="2053417701" name="Graphic 205341770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2.072</w:t>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2.325</w:t>
            </w:r>
          </w:p>
        </w:tc>
        <w:tc>
          <w:tcPr>
            <w:tcW w:w="201" w:type="pct"/>
            <w:tcBorders>
              <w:top w:val="single" w:sz="4" w:space="0" w:color="auto"/>
            </w:tcBorders>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57EC8A4E" wp14:editId="2882B95D">
                  <wp:extent cx="274320" cy="274320"/>
                  <wp:effectExtent l="0" t="0" r="0" b="5080"/>
                  <wp:docPr id="187" name="Graphic 18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2.070</w:t>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2.146</w:t>
            </w:r>
          </w:p>
        </w:tc>
        <w:tc>
          <w:tcPr>
            <w:tcW w:w="440" w:type="pct"/>
            <w:tcBorders>
              <w:top w:val="single" w:sz="4" w:space="0" w:color="auto"/>
            </w:tcBorders>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3A0DF542" wp14:editId="4486C1F6">
                  <wp:extent cx="274320" cy="274320"/>
                  <wp:effectExtent l="0" t="0" r="0" b="5080"/>
                  <wp:docPr id="190" name="Graphic 19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tcBorders>
              <w:top w:val="single" w:sz="4" w:space="0" w:color="auto"/>
            </w:tcBorders>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1</w:t>
            </w:r>
            <w:r w:rsidRPr="00652EDB">
              <w:rPr>
                <w:color w:val="000000"/>
                <w:sz w:val="22"/>
                <w:szCs w:val="22"/>
              </w:rPr>
              <w:t>.962</w:t>
            </w:r>
          </w:p>
        </w:tc>
        <w:tc>
          <w:tcPr>
            <w:tcW w:w="440" w:type="pct"/>
            <w:tcBorders>
              <w:top w:val="single" w:sz="4" w:space="0" w:color="auto"/>
            </w:tcBorders>
            <w:shd w:val="clear" w:color="auto" w:fill="auto"/>
            <w:noWrap/>
            <w:vAlign w:val="bottom"/>
            <w:hideMark/>
          </w:tcPr>
          <w:p w:rsidR="0068583B" w:rsidRPr="003D67D2" w:rsidRDefault="0068583B" w:rsidP="0068583B">
            <w:pPr>
              <w:spacing w:line="240" w:lineRule="auto"/>
              <w:ind w:firstLine="0"/>
              <w:jc w:val="right"/>
              <w:rPr>
                <w:color w:val="000000"/>
                <w:sz w:val="22"/>
                <w:szCs w:val="22"/>
              </w:rPr>
            </w:pPr>
            <w:r w:rsidRPr="00652EDB">
              <w:rPr>
                <w:color w:val="000000"/>
                <w:sz w:val="22"/>
                <w:szCs w:val="22"/>
              </w:rPr>
              <w:t>2.250</w:t>
            </w:r>
          </w:p>
        </w:tc>
        <w:tc>
          <w:tcPr>
            <w:tcW w:w="201" w:type="pct"/>
            <w:tcBorders>
              <w:top w:val="single" w:sz="4" w:space="0" w:color="auto"/>
            </w:tcBorders>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00CBE42C" wp14:editId="28FD0B62">
                  <wp:extent cx="274320" cy="274320"/>
                  <wp:effectExtent l="0" t="0" r="0" b="5080"/>
                  <wp:docPr id="193" name="Graphic 19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68583B" w:rsidRPr="00500E5E" w:rsidTr="00E13109">
        <w:trPr>
          <w:trHeight w:val="500"/>
        </w:trPr>
        <w:tc>
          <w:tcPr>
            <w:tcW w:w="440" w:type="pct"/>
            <w:vAlign w:val="center"/>
          </w:tcPr>
          <w:p w:rsidR="0068583B" w:rsidRPr="00500E5E" w:rsidRDefault="0068583B" w:rsidP="0068583B">
            <w:pPr>
              <w:spacing w:line="240" w:lineRule="auto"/>
              <w:ind w:firstLine="0"/>
              <w:jc w:val="center"/>
              <w:rPr>
                <w:color w:val="000000"/>
                <w:sz w:val="22"/>
                <w:szCs w:val="22"/>
              </w:rPr>
            </w:pPr>
            <w:r w:rsidRPr="00500E5E">
              <w:rPr>
                <w:color w:val="000000"/>
                <w:sz w:val="22"/>
                <w:szCs w:val="22"/>
              </w:rPr>
              <w:t>35</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3.325</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3.400</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3D1530EE" wp14:editId="7102E59D">
                  <wp:extent cx="274320" cy="274320"/>
                  <wp:effectExtent l="0" t="0" r="0" b="5080"/>
                  <wp:docPr id="184" name="Graphic 18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3.116</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3.125</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172F98FF" wp14:editId="180D23EA">
                  <wp:extent cx="274320" cy="274320"/>
                  <wp:effectExtent l="0" t="0" r="0" b="5080"/>
                  <wp:docPr id="188" name="Graphic 18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2.842</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3.063</w:t>
            </w:r>
          </w:p>
        </w:tc>
        <w:tc>
          <w:tcPr>
            <w:tcW w:w="440"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4B27811A" wp14:editId="4590AC05">
                  <wp:extent cx="274320" cy="274320"/>
                  <wp:effectExtent l="0" t="0" r="0" b="5080"/>
                  <wp:docPr id="191" name="Graphic 19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w:t>
            </w:r>
            <w:r w:rsidRPr="00652EDB">
              <w:rPr>
                <w:color w:val="000000"/>
                <w:sz w:val="22"/>
                <w:szCs w:val="22"/>
              </w:rPr>
              <w:t>.859</w:t>
            </w:r>
          </w:p>
        </w:tc>
        <w:tc>
          <w:tcPr>
            <w:tcW w:w="440" w:type="pct"/>
            <w:shd w:val="clear" w:color="auto" w:fill="auto"/>
            <w:noWrap/>
            <w:vAlign w:val="bottom"/>
            <w:hideMark/>
          </w:tcPr>
          <w:p w:rsidR="0068583B" w:rsidRPr="003D67D2" w:rsidRDefault="0068583B" w:rsidP="0068583B">
            <w:pPr>
              <w:spacing w:line="240" w:lineRule="auto"/>
              <w:ind w:firstLine="0"/>
              <w:jc w:val="right"/>
              <w:rPr>
                <w:color w:val="000000"/>
                <w:sz w:val="22"/>
                <w:szCs w:val="22"/>
              </w:rPr>
            </w:pPr>
            <w:r w:rsidRPr="00652EDB">
              <w:rPr>
                <w:color w:val="000000"/>
                <w:sz w:val="22"/>
                <w:szCs w:val="22"/>
              </w:rPr>
              <w:t>3.047</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5A241308" wp14:editId="34FB043B">
                  <wp:extent cx="274320" cy="274320"/>
                  <wp:effectExtent l="0" t="0" r="0" b="5080"/>
                  <wp:docPr id="194" name="Graphic 19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68583B" w:rsidRPr="00500E5E" w:rsidTr="00E13109">
        <w:trPr>
          <w:trHeight w:val="500"/>
        </w:trPr>
        <w:tc>
          <w:tcPr>
            <w:tcW w:w="440" w:type="pct"/>
            <w:vAlign w:val="center"/>
          </w:tcPr>
          <w:p w:rsidR="0068583B" w:rsidRPr="00500E5E" w:rsidRDefault="0068583B" w:rsidP="0068583B">
            <w:pPr>
              <w:spacing w:line="240" w:lineRule="auto"/>
              <w:ind w:firstLine="0"/>
              <w:jc w:val="center"/>
              <w:rPr>
                <w:color w:val="000000"/>
                <w:sz w:val="22"/>
                <w:szCs w:val="22"/>
              </w:rPr>
            </w:pPr>
            <w:r w:rsidRPr="00500E5E">
              <w:rPr>
                <w:color w:val="000000"/>
                <w:sz w:val="22"/>
                <w:szCs w:val="22"/>
              </w:rPr>
              <w:t>36</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2.618</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2.805</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73507918" wp14:editId="7142738B">
                  <wp:extent cx="274320" cy="274320"/>
                  <wp:effectExtent l="0" t="0" r="0" b="5080"/>
                  <wp:docPr id="185" name="Graphic 18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2.348</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2.575</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1D579602" wp14:editId="44227D9A">
                  <wp:extent cx="274320" cy="274320"/>
                  <wp:effectExtent l="0" t="0" r="0" b="5080"/>
                  <wp:docPr id="189" name="Graphic 18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2.228</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2.479</w:t>
            </w:r>
          </w:p>
        </w:tc>
        <w:tc>
          <w:tcPr>
            <w:tcW w:w="440"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7A396398" wp14:editId="06AEB895">
                  <wp:extent cx="274320" cy="274320"/>
                  <wp:effectExtent l="0" t="0" r="0" b="5080"/>
                  <wp:docPr id="192" name="Graphic 19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2.141</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2.469</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77EBD111" wp14:editId="2CC06812">
                  <wp:extent cx="274320" cy="274320"/>
                  <wp:effectExtent l="0" t="0" r="0" b="5080"/>
                  <wp:docPr id="195" name="Graphic 19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68583B" w:rsidRPr="00500E5E" w:rsidTr="00E13109">
        <w:trPr>
          <w:trHeight w:val="500"/>
        </w:trPr>
        <w:tc>
          <w:tcPr>
            <w:tcW w:w="440" w:type="pct"/>
            <w:vAlign w:val="center"/>
          </w:tcPr>
          <w:p w:rsidR="0068583B" w:rsidRPr="00500E5E" w:rsidRDefault="0068583B" w:rsidP="0068583B">
            <w:pPr>
              <w:spacing w:line="240" w:lineRule="auto"/>
              <w:ind w:firstLine="0"/>
              <w:jc w:val="center"/>
              <w:rPr>
                <w:color w:val="000000"/>
                <w:sz w:val="22"/>
                <w:szCs w:val="22"/>
              </w:rPr>
            </w:pPr>
            <w:r w:rsidRPr="00500E5E">
              <w:rPr>
                <w:color w:val="000000"/>
                <w:sz w:val="22"/>
                <w:szCs w:val="22"/>
              </w:rPr>
              <w:t>37</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3.057</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3.258</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45CDE61C" wp14:editId="07019AC4">
                  <wp:extent cx="274320" cy="274320"/>
                  <wp:effectExtent l="0" t="0" r="0" b="5080"/>
                  <wp:docPr id="186" name="Graphic 18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3.029</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2.750</w:t>
            </w:r>
          </w:p>
        </w:tc>
        <w:tc>
          <w:tcPr>
            <w:tcW w:w="201"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color w:val="000000"/>
                <w:sz w:val="22"/>
                <w:szCs w:val="22"/>
              </w:rPr>
              <w:drawing>
                <wp:inline distT="0" distB="0" distL="0" distR="0" wp14:anchorId="639AF577" wp14:editId="4AC7D323">
                  <wp:extent cx="274320" cy="274320"/>
                  <wp:effectExtent l="0" t="0" r="0" b="5080"/>
                  <wp:docPr id="198" name="Graphic 19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2.719</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2.688</w:t>
            </w:r>
          </w:p>
        </w:tc>
        <w:tc>
          <w:tcPr>
            <w:tcW w:w="440" w:type="pct"/>
            <w:shd w:val="clear" w:color="auto" w:fill="auto"/>
            <w:noWrap/>
            <w:vAlign w:val="bottom"/>
            <w:hideMark/>
          </w:tcPr>
          <w:p w:rsidR="0068583B" w:rsidRPr="00500E5E" w:rsidRDefault="0068583B" w:rsidP="0068583B">
            <w:pPr>
              <w:spacing w:line="240" w:lineRule="auto"/>
              <w:ind w:firstLine="0"/>
              <w:jc w:val="center"/>
              <w:rPr>
                <w:color w:val="000000"/>
                <w:sz w:val="22"/>
                <w:szCs w:val="22"/>
              </w:rPr>
            </w:pPr>
            <w:r w:rsidRPr="00500E5E">
              <w:rPr>
                <w:noProof/>
              </w:rPr>
              <w:drawing>
                <wp:inline distT="0" distB="0" distL="0" distR="0" wp14:anchorId="6EFBB7AF" wp14:editId="49C2A9D6">
                  <wp:extent cx="274320" cy="274320"/>
                  <wp:effectExtent l="0" t="0" r="5080" b="5080"/>
                  <wp:docPr id="2104032" name="Graphic 210403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374EC9">
              <w:rPr>
                <w:color w:val="000000"/>
                <w:sz w:val="22"/>
                <w:szCs w:val="22"/>
              </w:rPr>
              <w:t>2.577</w:t>
            </w:r>
          </w:p>
        </w:tc>
        <w:tc>
          <w:tcPr>
            <w:tcW w:w="440" w:type="pct"/>
            <w:shd w:val="clear" w:color="auto" w:fill="auto"/>
            <w:noWrap/>
            <w:vAlign w:val="bottom"/>
            <w:hideMark/>
          </w:tcPr>
          <w:p w:rsidR="0068583B" w:rsidRPr="00652EDB" w:rsidRDefault="0068583B" w:rsidP="0068583B">
            <w:pPr>
              <w:spacing w:line="240" w:lineRule="auto"/>
              <w:ind w:firstLine="0"/>
              <w:jc w:val="right"/>
              <w:rPr>
                <w:color w:val="000000"/>
                <w:sz w:val="22"/>
                <w:szCs w:val="22"/>
              </w:rPr>
            </w:pPr>
            <w:r w:rsidRPr="00652EDB">
              <w:rPr>
                <w:color w:val="000000"/>
                <w:sz w:val="22"/>
                <w:szCs w:val="22"/>
              </w:rPr>
              <w:t>2.938</w:t>
            </w:r>
          </w:p>
        </w:tc>
        <w:tc>
          <w:tcPr>
            <w:tcW w:w="201" w:type="pct"/>
            <w:shd w:val="clear" w:color="auto" w:fill="auto"/>
            <w:noWrap/>
            <w:vAlign w:val="bottom"/>
            <w:hideMark/>
          </w:tcPr>
          <w:p w:rsidR="0068583B" w:rsidRPr="00500E5E" w:rsidRDefault="0068583B" w:rsidP="0068583B">
            <w:pPr>
              <w:spacing w:line="240" w:lineRule="auto"/>
              <w:ind w:firstLine="0"/>
              <w:rPr>
                <w:color w:val="000000"/>
                <w:sz w:val="22"/>
                <w:szCs w:val="22"/>
              </w:rPr>
            </w:pPr>
            <w:r w:rsidRPr="00500E5E">
              <w:rPr>
                <w:noProof/>
                <w:color w:val="000000"/>
                <w:sz w:val="22"/>
                <w:szCs w:val="22"/>
              </w:rPr>
              <w:drawing>
                <wp:inline distT="0" distB="0" distL="0" distR="0" wp14:anchorId="4BFA5AEC" wp14:editId="5E7EE3F4">
                  <wp:extent cx="274320" cy="274320"/>
                  <wp:effectExtent l="0" t="0" r="0" b="5080"/>
                  <wp:docPr id="196" name="Graphic 19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68583B">
      <w:pPr>
        <w:spacing w:line="240" w:lineRule="auto"/>
        <w:ind w:firstLine="0"/>
        <w:jc w:val="center"/>
        <w:rPr>
          <w:sz w:val="22"/>
          <w:szCs w:val="22"/>
        </w:rPr>
      </w:pPr>
    </w:p>
    <w:p w:rsidR="00982B41" w:rsidRPr="00500E5E" w:rsidRDefault="00982B41" w:rsidP="00982B41">
      <w:pPr>
        <w:jc w:val="center"/>
        <w:rPr>
          <w:sz w:val="22"/>
          <w:szCs w:val="22"/>
        </w:rPr>
      </w:pPr>
    </w:p>
    <w:p w:rsidR="00982B41" w:rsidRPr="00500E5E" w:rsidRDefault="00982B41" w:rsidP="00982B41">
      <w:pPr>
        <w:jc w:val="center"/>
        <w:rPr>
          <w:sz w:val="22"/>
          <w:szCs w:val="22"/>
        </w:rPr>
      </w:pPr>
    </w:p>
    <w:p w:rsidR="00982B41" w:rsidRPr="00500E5E" w:rsidRDefault="00982B41" w:rsidP="00982B41">
      <w:pPr>
        <w:jc w:val="center"/>
        <w:rPr>
          <w:sz w:val="22"/>
          <w:szCs w:val="22"/>
        </w:rPr>
      </w:pPr>
    </w:p>
    <w:p w:rsidR="00982B41" w:rsidRDefault="00982B41" w:rsidP="00982B41">
      <w:pPr>
        <w:rPr>
          <w:sz w:val="22"/>
          <w:szCs w:val="22"/>
        </w:rPr>
      </w:pPr>
    </w:p>
    <w:p w:rsidR="0068583B" w:rsidRDefault="0068583B" w:rsidP="00982B41">
      <w:pPr>
        <w:rPr>
          <w:sz w:val="22"/>
          <w:szCs w:val="22"/>
        </w:rPr>
      </w:pPr>
    </w:p>
    <w:p w:rsidR="0068583B" w:rsidRDefault="0068583B" w:rsidP="00982B41">
      <w:pPr>
        <w:rPr>
          <w:sz w:val="22"/>
          <w:szCs w:val="22"/>
        </w:rPr>
      </w:pPr>
    </w:p>
    <w:p w:rsidR="00982B41" w:rsidRPr="00500E5E" w:rsidRDefault="00982B41" w:rsidP="00982B41">
      <w:bookmarkStart w:id="115" w:name="_Toc532765113"/>
      <w:r w:rsidRPr="00500E5E">
        <w:t>Section 3: Results Categorized by Title, ACHD Overall</w:t>
      </w:r>
      <w:bookmarkEnd w:id="115"/>
    </w:p>
    <w:p w:rsidR="00982B41" w:rsidRPr="00500E5E" w:rsidRDefault="00982B41" w:rsidP="00982B41">
      <w:pPr>
        <w:rPr>
          <w:sz w:val="28"/>
          <w:szCs w:val="27"/>
        </w:rPr>
      </w:pPr>
      <w:bookmarkStart w:id="116" w:name="_Toc532765114"/>
      <w:r w:rsidRPr="00500E5E">
        <w:t>Section 3.1: Title Reorganization Char</w:t>
      </w:r>
      <w:bookmarkEnd w:id="116"/>
      <w:r w:rsidRPr="00500E5E">
        <w:t>t</w:t>
      </w:r>
    </w:p>
    <w:p w:rsidR="00982B41" w:rsidRPr="00500E5E" w:rsidRDefault="00982B41" w:rsidP="00C41041">
      <w:pPr>
        <w:spacing w:line="240" w:lineRule="auto"/>
        <w:rPr>
          <w:sz w:val="22"/>
          <w:szCs w:val="22"/>
        </w:rPr>
      </w:pPr>
      <w:r w:rsidRPr="00500E5E">
        <w:rPr>
          <w:sz w:val="22"/>
          <w:szCs w:val="22"/>
        </w:rPr>
        <w:t xml:space="preserve">Position titles for the 2018 Core Competency Assessment </w:t>
      </w:r>
      <w:proofErr w:type="gramStart"/>
      <w:r w:rsidRPr="00500E5E">
        <w:rPr>
          <w:sz w:val="22"/>
          <w:szCs w:val="22"/>
        </w:rPr>
        <w:t>were modified</w:t>
      </w:r>
      <w:proofErr w:type="gramEnd"/>
      <w:r w:rsidRPr="00500E5E">
        <w:rPr>
          <w:sz w:val="22"/>
          <w:szCs w:val="22"/>
        </w:rPr>
        <w:t xml:space="preserve"> to more accurately reflect the hierarch of ACHD. Titles </w:t>
      </w:r>
      <w:proofErr w:type="gramStart"/>
      <w:r w:rsidRPr="00500E5E">
        <w:rPr>
          <w:sz w:val="22"/>
          <w:szCs w:val="22"/>
        </w:rPr>
        <w:t>were combined</w:t>
      </w:r>
      <w:proofErr w:type="gramEnd"/>
      <w:r w:rsidRPr="00500E5E">
        <w:rPr>
          <w:sz w:val="22"/>
          <w:szCs w:val="22"/>
        </w:rPr>
        <w:t xml:space="preserve"> in “</w:t>
      </w:r>
      <w:r w:rsidRPr="00500E5E">
        <w:rPr>
          <w:b/>
          <w:sz w:val="22"/>
          <w:szCs w:val="22"/>
        </w:rPr>
        <w:t>Group Titles</w:t>
      </w:r>
      <w:r w:rsidRPr="00500E5E">
        <w:rPr>
          <w:sz w:val="22"/>
          <w:szCs w:val="22"/>
        </w:rPr>
        <w:t xml:space="preserve">,” to allow for a comparison of both survey years. </w:t>
      </w:r>
    </w:p>
    <w:p w:rsidR="00982B41" w:rsidRPr="00500E5E" w:rsidRDefault="00982B41" w:rsidP="00982B41">
      <w:pPr>
        <w:jc w:val="center"/>
        <w:rPr>
          <w:sz w:val="22"/>
          <w:szCs w:val="22"/>
        </w:rPr>
      </w:pPr>
    </w:p>
    <w:tbl>
      <w:tblPr>
        <w:tblStyle w:val="TableGrid"/>
        <w:tblW w:w="4519" w:type="pct"/>
        <w:tblLook w:val="04A0" w:firstRow="1" w:lastRow="0" w:firstColumn="1" w:lastColumn="0" w:noHBand="0" w:noVBand="1"/>
      </w:tblPr>
      <w:tblGrid>
        <w:gridCol w:w="1414"/>
        <w:gridCol w:w="222"/>
        <w:gridCol w:w="1414"/>
        <w:gridCol w:w="222"/>
        <w:gridCol w:w="2896"/>
        <w:gridCol w:w="222"/>
        <w:gridCol w:w="2070"/>
      </w:tblGrid>
      <w:tr w:rsidR="00982B41" w:rsidRPr="00456456" w:rsidTr="00982B41">
        <w:tc>
          <w:tcPr>
            <w:tcW w:w="794" w:type="pct"/>
            <w:tcBorders>
              <w:top w:val="nil"/>
              <w:left w:val="nil"/>
              <w:bottom w:val="single" w:sz="4" w:space="0" w:color="auto"/>
              <w:right w:val="nil"/>
            </w:tcBorders>
          </w:tcPr>
          <w:p w:rsidR="00982B41" w:rsidRPr="00456456" w:rsidRDefault="00982B41" w:rsidP="0068583B">
            <w:pPr>
              <w:spacing w:line="240" w:lineRule="auto"/>
              <w:jc w:val="center"/>
              <w:rPr>
                <w:rFonts w:eastAsia="Garamond"/>
                <w:sz w:val="20"/>
                <w:szCs w:val="20"/>
              </w:rPr>
            </w:pPr>
            <w:r w:rsidRPr="00456456">
              <w:rPr>
                <w:rFonts w:eastAsia="Garamond"/>
                <w:b/>
                <w:bCs/>
                <w:sz w:val="20"/>
                <w:szCs w:val="20"/>
              </w:rPr>
              <w:t>2014</w:t>
            </w:r>
            <w:r>
              <w:rPr>
                <w:rFonts w:eastAsia="Garamond"/>
                <w:b/>
                <w:bCs/>
                <w:sz w:val="20"/>
                <w:szCs w:val="20"/>
              </w:rPr>
              <w:t xml:space="preserve"> Titles</w:t>
            </w:r>
          </w:p>
        </w:tc>
        <w:tc>
          <w:tcPr>
            <w:tcW w:w="132" w:type="pct"/>
            <w:tcBorders>
              <w:top w:val="nil"/>
              <w:left w:val="nil"/>
              <w:bottom w:val="nil"/>
              <w:right w:val="nil"/>
            </w:tcBorders>
          </w:tcPr>
          <w:p w:rsidR="00982B41" w:rsidRPr="00456456" w:rsidRDefault="00982B41" w:rsidP="0068583B">
            <w:pPr>
              <w:spacing w:line="240" w:lineRule="auto"/>
              <w:jc w:val="center"/>
              <w:rPr>
                <w:rFonts w:eastAsia="Garamond"/>
                <w:b/>
                <w:bCs/>
                <w:sz w:val="20"/>
                <w:szCs w:val="20"/>
              </w:rPr>
            </w:pPr>
          </w:p>
        </w:tc>
        <w:tc>
          <w:tcPr>
            <w:tcW w:w="915" w:type="pct"/>
            <w:tcBorders>
              <w:top w:val="nil"/>
              <w:left w:val="nil"/>
              <w:bottom w:val="single" w:sz="4" w:space="0" w:color="auto"/>
              <w:right w:val="nil"/>
            </w:tcBorders>
          </w:tcPr>
          <w:p w:rsidR="00982B41" w:rsidRPr="00456456" w:rsidRDefault="00982B41" w:rsidP="0068583B">
            <w:pPr>
              <w:spacing w:line="240" w:lineRule="auto"/>
              <w:jc w:val="center"/>
              <w:rPr>
                <w:rFonts w:eastAsia="Garamond"/>
                <w:sz w:val="20"/>
                <w:szCs w:val="20"/>
              </w:rPr>
            </w:pPr>
            <w:r w:rsidRPr="00456456">
              <w:rPr>
                <w:rFonts w:eastAsia="Garamond"/>
                <w:b/>
                <w:bCs/>
                <w:sz w:val="20"/>
                <w:szCs w:val="20"/>
              </w:rPr>
              <w:t>2018</w:t>
            </w:r>
            <w:r>
              <w:rPr>
                <w:rFonts w:eastAsia="Garamond"/>
                <w:b/>
                <w:bCs/>
                <w:sz w:val="20"/>
                <w:szCs w:val="20"/>
              </w:rPr>
              <w:t xml:space="preserve"> Title</w:t>
            </w:r>
          </w:p>
        </w:tc>
        <w:tc>
          <w:tcPr>
            <w:tcW w:w="132" w:type="pct"/>
            <w:tcBorders>
              <w:top w:val="nil"/>
              <w:left w:val="nil"/>
              <w:bottom w:val="nil"/>
              <w:right w:val="nil"/>
            </w:tcBorders>
          </w:tcPr>
          <w:p w:rsidR="00982B41" w:rsidRPr="00456456" w:rsidRDefault="00982B41" w:rsidP="0068583B">
            <w:pPr>
              <w:spacing w:line="240" w:lineRule="auto"/>
              <w:jc w:val="center"/>
              <w:rPr>
                <w:rFonts w:eastAsia="Garamond"/>
                <w:b/>
                <w:bCs/>
                <w:sz w:val="20"/>
                <w:szCs w:val="20"/>
              </w:rPr>
            </w:pPr>
          </w:p>
        </w:tc>
        <w:tc>
          <w:tcPr>
            <w:tcW w:w="1806" w:type="pct"/>
            <w:tcBorders>
              <w:top w:val="nil"/>
              <w:left w:val="nil"/>
              <w:bottom w:val="single" w:sz="4" w:space="0" w:color="auto"/>
              <w:right w:val="nil"/>
            </w:tcBorders>
          </w:tcPr>
          <w:p w:rsidR="00982B41" w:rsidRPr="00456456" w:rsidRDefault="00982B41" w:rsidP="0068583B">
            <w:pPr>
              <w:spacing w:line="240" w:lineRule="auto"/>
              <w:jc w:val="center"/>
              <w:rPr>
                <w:rFonts w:eastAsia="Garamond"/>
                <w:sz w:val="20"/>
                <w:szCs w:val="20"/>
              </w:rPr>
            </w:pPr>
            <w:r>
              <w:rPr>
                <w:rFonts w:eastAsia="Garamond"/>
                <w:b/>
                <w:bCs/>
                <w:sz w:val="20"/>
                <w:szCs w:val="20"/>
              </w:rPr>
              <w:t xml:space="preserve">Group </w:t>
            </w:r>
            <w:r w:rsidRPr="00456456">
              <w:rPr>
                <w:rFonts w:eastAsia="Garamond"/>
                <w:b/>
                <w:bCs/>
                <w:sz w:val="20"/>
                <w:szCs w:val="20"/>
              </w:rPr>
              <w:t>Titles</w:t>
            </w:r>
          </w:p>
        </w:tc>
        <w:tc>
          <w:tcPr>
            <w:tcW w:w="139" w:type="pct"/>
            <w:tcBorders>
              <w:top w:val="nil"/>
              <w:left w:val="nil"/>
              <w:bottom w:val="nil"/>
              <w:right w:val="nil"/>
            </w:tcBorders>
          </w:tcPr>
          <w:p w:rsidR="00982B41" w:rsidRPr="00456456" w:rsidRDefault="00982B41" w:rsidP="0068583B">
            <w:pPr>
              <w:spacing w:line="240" w:lineRule="auto"/>
              <w:jc w:val="center"/>
              <w:rPr>
                <w:rFonts w:eastAsia="Garamond"/>
                <w:b/>
                <w:bCs/>
                <w:sz w:val="20"/>
                <w:szCs w:val="20"/>
              </w:rPr>
            </w:pPr>
          </w:p>
        </w:tc>
        <w:tc>
          <w:tcPr>
            <w:tcW w:w="1082" w:type="pct"/>
            <w:tcBorders>
              <w:top w:val="nil"/>
              <w:left w:val="nil"/>
              <w:bottom w:val="single" w:sz="4" w:space="0" w:color="auto"/>
              <w:right w:val="nil"/>
            </w:tcBorders>
          </w:tcPr>
          <w:p w:rsidR="00982B41" w:rsidRPr="00456456" w:rsidRDefault="00982B41" w:rsidP="0068583B">
            <w:pPr>
              <w:spacing w:line="240" w:lineRule="auto"/>
              <w:jc w:val="center"/>
              <w:rPr>
                <w:rFonts w:eastAsia="Garamond"/>
                <w:sz w:val="20"/>
                <w:szCs w:val="20"/>
              </w:rPr>
            </w:pPr>
            <w:r w:rsidRPr="00456456">
              <w:rPr>
                <w:rFonts w:eastAsia="Garamond"/>
                <w:b/>
                <w:bCs/>
                <w:sz w:val="20"/>
                <w:szCs w:val="20"/>
              </w:rPr>
              <w:t>Abbreviation</w:t>
            </w:r>
          </w:p>
        </w:tc>
      </w:tr>
      <w:tr w:rsidR="00982B41" w:rsidRPr="00456456" w:rsidTr="00982B41">
        <w:tc>
          <w:tcPr>
            <w:tcW w:w="79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Administrator</w:t>
            </w:r>
          </w:p>
        </w:tc>
        <w:tc>
          <w:tcPr>
            <w:tcW w:w="132" w:type="pct"/>
            <w:vMerge w:val="restart"/>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Administrator</w:t>
            </w:r>
          </w:p>
        </w:tc>
        <w:tc>
          <w:tcPr>
            <w:tcW w:w="132" w:type="pct"/>
            <w:vMerge w:val="restart"/>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Administrator and Supervisor</w:t>
            </w:r>
          </w:p>
        </w:tc>
        <w:tc>
          <w:tcPr>
            <w:tcW w:w="139" w:type="pct"/>
            <w:vMerge w:val="restart"/>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B41" w:rsidRPr="00456456" w:rsidRDefault="00982B41" w:rsidP="0068583B">
            <w:pPr>
              <w:spacing w:line="240" w:lineRule="auto"/>
              <w:ind w:firstLine="75"/>
              <w:jc w:val="center"/>
              <w:rPr>
                <w:rFonts w:eastAsia="Garamond"/>
                <w:sz w:val="20"/>
                <w:szCs w:val="20"/>
              </w:rPr>
            </w:pPr>
            <w:r w:rsidRPr="00456456">
              <w:rPr>
                <w:rFonts w:eastAsia="Garamond"/>
                <w:b/>
                <w:bCs/>
                <w:i/>
                <w:iCs/>
                <w:sz w:val="20"/>
                <w:szCs w:val="20"/>
              </w:rPr>
              <w:t>A&amp;S</w:t>
            </w:r>
          </w:p>
        </w:tc>
      </w:tr>
      <w:tr w:rsidR="00982B41" w:rsidRPr="00456456" w:rsidTr="00982B41">
        <w:tc>
          <w:tcPr>
            <w:tcW w:w="7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Clinical/ Technical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Clerical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Clerical, technical, trades</w:t>
            </w:r>
          </w:p>
        </w:tc>
        <w:tc>
          <w:tcPr>
            <w:tcW w:w="139"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68583B">
            <w:pPr>
              <w:spacing w:line="240" w:lineRule="auto"/>
              <w:ind w:firstLine="75"/>
              <w:jc w:val="center"/>
              <w:rPr>
                <w:rFonts w:eastAsia="Garamond"/>
                <w:sz w:val="20"/>
                <w:szCs w:val="20"/>
              </w:rPr>
            </w:pPr>
            <w:r w:rsidRPr="00456456">
              <w:rPr>
                <w:rFonts w:eastAsia="Garamond"/>
                <w:b/>
                <w:bCs/>
                <w:i/>
                <w:iCs/>
                <w:sz w:val="20"/>
                <w:szCs w:val="20"/>
              </w:rPr>
              <w:t>CTT</w:t>
            </w:r>
          </w:p>
        </w:tc>
      </w:tr>
      <w:tr w:rsidR="00982B41" w:rsidRPr="00456456" w:rsidTr="00982B41">
        <w:tc>
          <w:tcPr>
            <w:tcW w:w="79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Deputy Director/ Program Chief</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 xml:space="preserve">Director, Deputy </w:t>
            </w:r>
            <w:r w:rsidRPr="00456456">
              <w:rPr>
                <w:rFonts w:eastAsia="Garamond"/>
                <w:sz w:val="20"/>
                <w:szCs w:val="20"/>
                <w:shd w:val="clear" w:color="auto" w:fill="C5E0B3" w:themeFill="accent6" w:themeFillTint="66"/>
              </w:rPr>
              <w:t>Director, Senior</w:t>
            </w:r>
            <w:r w:rsidRPr="00456456">
              <w:rPr>
                <w:rFonts w:eastAsia="Garamond"/>
                <w:sz w:val="20"/>
                <w:szCs w:val="20"/>
              </w:rPr>
              <w:t xml:space="preserve"> Leadership</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Professional</w:t>
            </w:r>
          </w:p>
        </w:tc>
        <w:tc>
          <w:tcPr>
            <w:tcW w:w="139"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68583B">
            <w:pPr>
              <w:spacing w:line="240" w:lineRule="auto"/>
              <w:ind w:firstLine="75"/>
              <w:jc w:val="center"/>
              <w:rPr>
                <w:rFonts w:eastAsia="Garamond"/>
                <w:sz w:val="20"/>
                <w:szCs w:val="20"/>
              </w:rPr>
            </w:pPr>
            <w:r w:rsidRPr="00456456">
              <w:rPr>
                <w:rFonts w:eastAsia="Garamond"/>
                <w:b/>
                <w:bCs/>
                <w:i/>
                <w:iCs/>
                <w:sz w:val="20"/>
                <w:szCs w:val="20"/>
              </w:rPr>
              <w:t>Prof</w:t>
            </w:r>
          </w:p>
        </w:tc>
      </w:tr>
      <w:tr w:rsidR="00982B41" w:rsidRPr="00456456" w:rsidTr="00982B41">
        <w:tc>
          <w:tcPr>
            <w:tcW w:w="7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Driver</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Professional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Program Manager, Director, Dep Director, Senior Leadership</w:t>
            </w:r>
          </w:p>
        </w:tc>
        <w:tc>
          <w:tcPr>
            <w:tcW w:w="139"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jc w:val="center"/>
              <w:rPr>
                <w:rFonts w:eastAsia="Garamond"/>
                <w:b/>
                <w:bCs/>
                <w:i/>
                <w:iCs/>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68583B">
            <w:pPr>
              <w:spacing w:line="240" w:lineRule="auto"/>
              <w:ind w:firstLine="75"/>
              <w:jc w:val="center"/>
              <w:rPr>
                <w:rFonts w:eastAsia="Garamond"/>
                <w:sz w:val="20"/>
                <w:szCs w:val="20"/>
              </w:rPr>
            </w:pPr>
            <w:proofErr w:type="spellStart"/>
            <w:r w:rsidRPr="00456456">
              <w:rPr>
                <w:rFonts w:eastAsia="Garamond"/>
                <w:b/>
                <w:bCs/>
                <w:i/>
                <w:iCs/>
                <w:sz w:val="20"/>
                <w:szCs w:val="20"/>
              </w:rPr>
              <w:t>Mgt</w:t>
            </w:r>
            <w:proofErr w:type="spellEnd"/>
            <w:r w:rsidRPr="00456456">
              <w:rPr>
                <w:rFonts w:eastAsia="Garamond"/>
                <w:b/>
                <w:bCs/>
                <w:i/>
                <w:iCs/>
                <w:sz w:val="20"/>
                <w:szCs w:val="20"/>
              </w:rPr>
              <w:t>, SL</w:t>
            </w:r>
          </w:p>
        </w:tc>
      </w:tr>
      <w:tr w:rsidR="00982B41" w:rsidRPr="00456456" w:rsidTr="00982B41">
        <w:tc>
          <w:tcPr>
            <w:tcW w:w="794" w:type="pct"/>
            <w:tcBorders>
              <w:top w:val="single" w:sz="4" w:space="0" w:color="auto"/>
              <w:left w:val="single" w:sz="4" w:space="0" w:color="auto"/>
              <w:bottom w:val="single" w:sz="4" w:space="0" w:color="auto"/>
              <w:right w:val="single" w:sz="4" w:space="0" w:color="auto"/>
            </w:tcBorders>
            <w:shd w:val="clear" w:color="auto" w:fill="FFD8C9"/>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Professional</w:t>
            </w:r>
          </w:p>
        </w:tc>
        <w:tc>
          <w:tcPr>
            <w:tcW w:w="132" w:type="pct"/>
            <w:vMerge/>
            <w:tcBorders>
              <w:top w:val="nil"/>
              <w:left w:val="single" w:sz="4" w:space="0" w:color="auto"/>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Program Manager</w:t>
            </w:r>
          </w:p>
        </w:tc>
        <w:tc>
          <w:tcPr>
            <w:tcW w:w="132" w:type="pct"/>
            <w:vMerge/>
            <w:tcBorders>
              <w:top w:val="nil"/>
              <w:left w:val="single" w:sz="4" w:space="0" w:color="auto"/>
              <w:bottom w:val="nil"/>
              <w:right w:val="nil"/>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single" w:sz="4" w:space="0" w:color="auto"/>
              <w:left w:val="nil"/>
              <w:bottom w:val="nil"/>
              <w:right w:val="nil"/>
            </w:tcBorders>
            <w:vAlign w:val="center"/>
          </w:tcPr>
          <w:p w:rsidR="00982B41" w:rsidRPr="00456456" w:rsidRDefault="00982B41" w:rsidP="0068583B">
            <w:pPr>
              <w:spacing w:line="240" w:lineRule="auto"/>
              <w:ind w:firstLine="75"/>
              <w:rPr>
                <w:rFonts w:eastAsia="Garamond"/>
                <w:sz w:val="20"/>
                <w:szCs w:val="20"/>
              </w:rPr>
            </w:pPr>
          </w:p>
        </w:tc>
        <w:tc>
          <w:tcPr>
            <w:tcW w:w="139" w:type="pct"/>
            <w:tcBorders>
              <w:top w:val="nil"/>
              <w:left w:val="nil"/>
              <w:bottom w:val="nil"/>
              <w:right w:val="nil"/>
            </w:tcBorders>
          </w:tcPr>
          <w:p w:rsidR="00982B41" w:rsidRPr="00456456" w:rsidRDefault="00982B41" w:rsidP="0068583B">
            <w:pPr>
              <w:spacing w:line="240" w:lineRule="auto"/>
              <w:ind w:firstLine="75"/>
              <w:rPr>
                <w:rFonts w:eastAsia="Garamond"/>
                <w:sz w:val="20"/>
                <w:szCs w:val="20"/>
              </w:rPr>
            </w:pPr>
          </w:p>
        </w:tc>
        <w:tc>
          <w:tcPr>
            <w:tcW w:w="1082" w:type="pct"/>
            <w:tcBorders>
              <w:top w:val="single" w:sz="4" w:space="0" w:color="auto"/>
              <w:left w:val="nil"/>
              <w:bottom w:val="nil"/>
              <w:right w:val="nil"/>
            </w:tcBorders>
            <w:vAlign w:val="center"/>
          </w:tcPr>
          <w:p w:rsidR="00982B41" w:rsidRPr="00456456" w:rsidRDefault="00982B41" w:rsidP="0068583B">
            <w:pPr>
              <w:spacing w:line="240" w:lineRule="auto"/>
              <w:ind w:firstLine="75"/>
              <w:rPr>
                <w:rFonts w:eastAsia="Garamond"/>
                <w:sz w:val="20"/>
                <w:szCs w:val="20"/>
              </w:rPr>
            </w:pPr>
          </w:p>
        </w:tc>
      </w:tr>
      <w:tr w:rsidR="00982B41" w:rsidRPr="00456456" w:rsidTr="00982B41">
        <w:tc>
          <w:tcPr>
            <w:tcW w:w="794" w:type="pct"/>
            <w:tcBorders>
              <w:top w:val="single" w:sz="4" w:space="0" w:color="auto"/>
              <w:left w:val="nil"/>
              <w:bottom w:val="nil"/>
              <w:right w:val="nil"/>
            </w:tcBorders>
          </w:tcPr>
          <w:p w:rsidR="00982B41" w:rsidRPr="00456456" w:rsidRDefault="00982B41" w:rsidP="0068583B">
            <w:pPr>
              <w:spacing w:line="240" w:lineRule="auto"/>
              <w:ind w:firstLine="75"/>
              <w:rPr>
                <w:rFonts w:eastAsia="Garamond"/>
                <w:sz w:val="20"/>
                <w:szCs w:val="20"/>
              </w:rPr>
            </w:pPr>
          </w:p>
        </w:tc>
        <w:tc>
          <w:tcPr>
            <w:tcW w:w="132" w:type="pct"/>
            <w:vMerge/>
            <w:tcBorders>
              <w:top w:val="nil"/>
              <w:left w:val="nil"/>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Supervisor</w:t>
            </w:r>
          </w:p>
        </w:tc>
        <w:tc>
          <w:tcPr>
            <w:tcW w:w="132" w:type="pct"/>
            <w:vMerge/>
            <w:tcBorders>
              <w:top w:val="nil"/>
              <w:left w:val="single" w:sz="4" w:space="0" w:color="auto"/>
              <w:bottom w:val="nil"/>
              <w:right w:val="nil"/>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nil"/>
              <w:left w:val="nil"/>
              <w:bottom w:val="nil"/>
              <w:right w:val="nil"/>
            </w:tcBorders>
          </w:tcPr>
          <w:p w:rsidR="00982B41" w:rsidRPr="00456456" w:rsidRDefault="00982B41" w:rsidP="0068583B">
            <w:pPr>
              <w:spacing w:line="240" w:lineRule="auto"/>
              <w:ind w:firstLine="75"/>
              <w:rPr>
                <w:rFonts w:eastAsia="Garamond"/>
                <w:sz w:val="20"/>
                <w:szCs w:val="20"/>
              </w:rPr>
            </w:pPr>
          </w:p>
        </w:tc>
        <w:tc>
          <w:tcPr>
            <w:tcW w:w="139" w:type="pct"/>
            <w:tcBorders>
              <w:top w:val="nil"/>
              <w:left w:val="nil"/>
              <w:bottom w:val="nil"/>
              <w:right w:val="nil"/>
            </w:tcBorders>
          </w:tcPr>
          <w:p w:rsidR="00982B41" w:rsidRPr="00456456" w:rsidRDefault="00982B41" w:rsidP="0068583B">
            <w:pPr>
              <w:spacing w:line="240" w:lineRule="auto"/>
              <w:ind w:firstLine="75"/>
              <w:jc w:val="center"/>
              <w:rPr>
                <w:rFonts w:eastAsia="Garamond"/>
                <w:sz w:val="20"/>
                <w:szCs w:val="20"/>
              </w:rPr>
            </w:pPr>
          </w:p>
        </w:tc>
        <w:tc>
          <w:tcPr>
            <w:tcW w:w="1082" w:type="pct"/>
            <w:tcBorders>
              <w:top w:val="nil"/>
              <w:left w:val="nil"/>
              <w:bottom w:val="nil"/>
              <w:right w:val="nil"/>
            </w:tcBorders>
          </w:tcPr>
          <w:p w:rsidR="00982B41" w:rsidRPr="00456456" w:rsidRDefault="00982B41" w:rsidP="0068583B">
            <w:pPr>
              <w:spacing w:line="240" w:lineRule="auto"/>
              <w:ind w:firstLine="75"/>
              <w:jc w:val="center"/>
              <w:rPr>
                <w:rFonts w:eastAsia="Garamond"/>
                <w:sz w:val="20"/>
                <w:szCs w:val="20"/>
              </w:rPr>
            </w:pPr>
          </w:p>
        </w:tc>
      </w:tr>
      <w:tr w:rsidR="00982B41" w:rsidRPr="00456456" w:rsidTr="00982B41">
        <w:tc>
          <w:tcPr>
            <w:tcW w:w="794" w:type="pct"/>
            <w:tcBorders>
              <w:top w:val="nil"/>
              <w:left w:val="nil"/>
              <w:bottom w:val="nil"/>
              <w:right w:val="nil"/>
            </w:tcBorders>
          </w:tcPr>
          <w:p w:rsidR="00982B41" w:rsidRPr="00456456" w:rsidRDefault="00982B41" w:rsidP="0068583B">
            <w:pPr>
              <w:spacing w:line="240" w:lineRule="auto"/>
              <w:ind w:firstLine="75"/>
              <w:rPr>
                <w:rFonts w:eastAsia="Garamond"/>
                <w:sz w:val="20"/>
                <w:szCs w:val="20"/>
              </w:rPr>
            </w:pPr>
          </w:p>
        </w:tc>
        <w:tc>
          <w:tcPr>
            <w:tcW w:w="132" w:type="pct"/>
            <w:vMerge/>
            <w:tcBorders>
              <w:top w:val="nil"/>
              <w:left w:val="nil"/>
              <w:bottom w:val="nil"/>
              <w:right w:val="single" w:sz="4" w:space="0" w:color="auto"/>
            </w:tcBorders>
            <w:shd w:val="clear" w:color="auto" w:fill="auto"/>
          </w:tcPr>
          <w:p w:rsidR="00982B41" w:rsidRPr="00456456" w:rsidRDefault="00982B41" w:rsidP="0068583B">
            <w:pPr>
              <w:spacing w:line="240" w:lineRule="auto"/>
              <w:ind w:firstLine="75"/>
              <w:rPr>
                <w:rFonts w:eastAsia="Garamond"/>
                <w:sz w:val="20"/>
                <w:szCs w:val="20"/>
              </w:rPr>
            </w:pPr>
          </w:p>
        </w:tc>
        <w:tc>
          <w:tcPr>
            <w:tcW w:w="91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82B41" w:rsidRPr="00456456" w:rsidRDefault="00982B41" w:rsidP="0068583B">
            <w:pPr>
              <w:spacing w:line="240" w:lineRule="auto"/>
              <w:ind w:firstLine="75"/>
              <w:rPr>
                <w:rFonts w:eastAsia="Garamond"/>
                <w:sz w:val="20"/>
                <w:szCs w:val="20"/>
              </w:rPr>
            </w:pPr>
            <w:r w:rsidRPr="00456456">
              <w:rPr>
                <w:rFonts w:eastAsia="Garamond"/>
                <w:sz w:val="20"/>
                <w:szCs w:val="20"/>
              </w:rPr>
              <w:t>Technical or Trades</w:t>
            </w:r>
          </w:p>
        </w:tc>
        <w:tc>
          <w:tcPr>
            <w:tcW w:w="132" w:type="pct"/>
            <w:vMerge/>
            <w:tcBorders>
              <w:top w:val="nil"/>
              <w:left w:val="single" w:sz="4" w:space="0" w:color="auto"/>
              <w:bottom w:val="nil"/>
              <w:right w:val="nil"/>
            </w:tcBorders>
            <w:shd w:val="clear" w:color="auto" w:fill="auto"/>
          </w:tcPr>
          <w:p w:rsidR="00982B41" w:rsidRPr="00456456" w:rsidRDefault="00982B41" w:rsidP="0068583B">
            <w:pPr>
              <w:spacing w:line="240" w:lineRule="auto"/>
              <w:ind w:firstLine="75"/>
              <w:rPr>
                <w:rFonts w:eastAsia="Garamond"/>
                <w:sz w:val="20"/>
                <w:szCs w:val="20"/>
              </w:rPr>
            </w:pPr>
          </w:p>
        </w:tc>
        <w:tc>
          <w:tcPr>
            <w:tcW w:w="1806" w:type="pct"/>
            <w:tcBorders>
              <w:top w:val="nil"/>
              <w:left w:val="nil"/>
              <w:bottom w:val="nil"/>
              <w:right w:val="nil"/>
            </w:tcBorders>
          </w:tcPr>
          <w:p w:rsidR="00982B41" w:rsidRPr="00456456" w:rsidRDefault="00982B41" w:rsidP="0068583B">
            <w:pPr>
              <w:spacing w:line="240" w:lineRule="auto"/>
              <w:ind w:firstLine="75"/>
              <w:rPr>
                <w:rFonts w:eastAsia="Garamond"/>
                <w:sz w:val="20"/>
                <w:szCs w:val="20"/>
              </w:rPr>
            </w:pPr>
          </w:p>
        </w:tc>
        <w:tc>
          <w:tcPr>
            <w:tcW w:w="139" w:type="pct"/>
            <w:tcBorders>
              <w:top w:val="nil"/>
              <w:left w:val="nil"/>
              <w:bottom w:val="nil"/>
              <w:right w:val="nil"/>
            </w:tcBorders>
          </w:tcPr>
          <w:p w:rsidR="00982B41" w:rsidRPr="00456456" w:rsidRDefault="00982B41" w:rsidP="0068583B">
            <w:pPr>
              <w:keepNext/>
              <w:spacing w:line="240" w:lineRule="auto"/>
              <w:ind w:firstLine="75"/>
              <w:jc w:val="center"/>
              <w:rPr>
                <w:rFonts w:eastAsia="Garamond"/>
                <w:sz w:val="20"/>
                <w:szCs w:val="20"/>
              </w:rPr>
            </w:pPr>
          </w:p>
        </w:tc>
        <w:tc>
          <w:tcPr>
            <w:tcW w:w="1082" w:type="pct"/>
            <w:tcBorders>
              <w:top w:val="nil"/>
              <w:left w:val="nil"/>
              <w:bottom w:val="nil"/>
              <w:right w:val="nil"/>
            </w:tcBorders>
          </w:tcPr>
          <w:p w:rsidR="00982B41" w:rsidRPr="00456456" w:rsidRDefault="00982B41" w:rsidP="0068583B">
            <w:pPr>
              <w:keepNext/>
              <w:spacing w:line="240" w:lineRule="auto"/>
              <w:ind w:firstLine="75"/>
              <w:jc w:val="center"/>
              <w:rPr>
                <w:rFonts w:eastAsia="Garamond"/>
                <w:sz w:val="20"/>
                <w:szCs w:val="20"/>
              </w:rPr>
            </w:pPr>
          </w:p>
        </w:tc>
      </w:tr>
    </w:tbl>
    <w:p w:rsidR="00982B41" w:rsidRPr="00500E5E" w:rsidRDefault="00982B41" w:rsidP="00982B41">
      <w:pPr>
        <w:jc w:val="center"/>
        <w:rPr>
          <w:b/>
          <w:sz w:val="22"/>
          <w:szCs w:val="22"/>
        </w:rPr>
      </w:pPr>
    </w:p>
    <w:p w:rsidR="00982B41" w:rsidRPr="00652EDB" w:rsidRDefault="00982B41" w:rsidP="00C41041">
      <w:pPr>
        <w:ind w:firstLine="0"/>
      </w:pPr>
      <w:bookmarkStart w:id="117" w:name="_Toc532765115"/>
      <w:r w:rsidRPr="00652EDB">
        <w:t>Section 3.2: Average Domain Response by Title</w:t>
      </w:r>
      <w:bookmarkEnd w:id="117"/>
    </w:p>
    <w:tbl>
      <w:tblPr>
        <w:tblStyle w:val="PlainTable5"/>
        <w:tblW w:w="5000" w:type="pct"/>
        <w:tblLook w:val="04A0" w:firstRow="1" w:lastRow="0" w:firstColumn="1" w:lastColumn="0" w:noHBand="0" w:noVBand="1"/>
      </w:tblPr>
      <w:tblGrid>
        <w:gridCol w:w="1462"/>
        <w:gridCol w:w="627"/>
        <w:gridCol w:w="627"/>
        <w:gridCol w:w="645"/>
        <w:gridCol w:w="627"/>
        <w:gridCol w:w="627"/>
        <w:gridCol w:w="645"/>
        <w:gridCol w:w="627"/>
        <w:gridCol w:w="627"/>
        <w:gridCol w:w="645"/>
        <w:gridCol w:w="778"/>
        <w:gridCol w:w="778"/>
        <w:gridCol w:w="645"/>
      </w:tblGrid>
      <w:tr w:rsidR="00982B41" w:rsidRPr="00500E5E" w:rsidTr="0068583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81" w:type="pct"/>
            <w:hideMark/>
          </w:tcPr>
          <w:p w:rsidR="00982B41" w:rsidRPr="00B01521" w:rsidRDefault="00982B41" w:rsidP="0068583B">
            <w:pPr>
              <w:spacing w:line="240" w:lineRule="auto"/>
              <w:ind w:firstLine="0"/>
              <w:rPr>
                <w:sz w:val="22"/>
                <w:szCs w:val="22"/>
              </w:rPr>
            </w:pPr>
          </w:p>
        </w:tc>
        <w:tc>
          <w:tcPr>
            <w:tcW w:w="335" w:type="pct"/>
            <w:noWrap/>
            <w:hideMark/>
          </w:tcPr>
          <w:p w:rsidR="00982B41" w:rsidRPr="0023610D"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F31FEB">
              <w:rPr>
                <w:color w:val="000000"/>
                <w:sz w:val="22"/>
                <w:szCs w:val="22"/>
              </w:rPr>
              <w:t>2014</w:t>
            </w:r>
          </w:p>
        </w:tc>
        <w:tc>
          <w:tcPr>
            <w:tcW w:w="33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2018</w:t>
            </w:r>
          </w:p>
        </w:tc>
        <w:tc>
          <w:tcPr>
            <w:tcW w:w="34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33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2014</w:t>
            </w:r>
          </w:p>
        </w:tc>
        <w:tc>
          <w:tcPr>
            <w:tcW w:w="33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2018</w:t>
            </w:r>
          </w:p>
        </w:tc>
        <w:tc>
          <w:tcPr>
            <w:tcW w:w="34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33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2014</w:t>
            </w:r>
          </w:p>
        </w:tc>
        <w:tc>
          <w:tcPr>
            <w:tcW w:w="33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2018</w:t>
            </w:r>
          </w:p>
        </w:tc>
        <w:tc>
          <w:tcPr>
            <w:tcW w:w="34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416"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2014</w:t>
            </w:r>
          </w:p>
        </w:tc>
        <w:tc>
          <w:tcPr>
            <w:tcW w:w="416"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r w:rsidRPr="00500E5E">
              <w:rPr>
                <w:color w:val="000000"/>
                <w:sz w:val="22"/>
                <w:szCs w:val="22"/>
              </w:rPr>
              <w:t>2018</w:t>
            </w:r>
          </w:p>
        </w:tc>
        <w:tc>
          <w:tcPr>
            <w:tcW w:w="345" w:type="pct"/>
            <w:noWrap/>
            <w:hideMark/>
          </w:tcPr>
          <w:p w:rsidR="00982B41" w:rsidRPr="00500E5E" w:rsidRDefault="00982B41" w:rsidP="0068583B">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color w:val="000000"/>
                <w:sz w:val="22"/>
                <w:szCs w:val="22"/>
              </w:rPr>
            </w:pPr>
          </w:p>
        </w:tc>
      </w:tr>
      <w:tr w:rsidR="00982B41" w:rsidRPr="00500E5E" w:rsidTr="00685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hideMark/>
          </w:tcPr>
          <w:p w:rsidR="00982B41" w:rsidRPr="00500E5E" w:rsidRDefault="00982B41" w:rsidP="0068583B">
            <w:pPr>
              <w:spacing w:line="240" w:lineRule="auto"/>
              <w:ind w:firstLine="0"/>
              <w:rPr>
                <w:color w:val="000000"/>
                <w:sz w:val="22"/>
                <w:szCs w:val="22"/>
              </w:rPr>
            </w:pPr>
            <w:r w:rsidRPr="00500E5E">
              <w:rPr>
                <w:color w:val="000000"/>
                <w:sz w:val="22"/>
                <w:szCs w:val="22"/>
              </w:rPr>
              <w:t>Title</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r w:rsidRPr="00374EC9">
              <w:rPr>
                <w:b/>
                <w:bCs/>
                <w:i/>
                <w:iCs/>
                <w:color w:val="000000"/>
                <w:sz w:val="22"/>
                <w:szCs w:val="22"/>
              </w:rPr>
              <w:t>A&amp;S</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r w:rsidRPr="00652EDB">
              <w:rPr>
                <w:b/>
                <w:bCs/>
                <w:i/>
                <w:iCs/>
                <w:color w:val="000000"/>
                <w:sz w:val="22"/>
                <w:szCs w:val="22"/>
              </w:rPr>
              <w:t>A&amp;S</w:t>
            </w:r>
          </w:p>
        </w:tc>
        <w:tc>
          <w:tcPr>
            <w:tcW w:w="345" w:type="pct"/>
            <w:noWrap/>
            <w:hideMark/>
          </w:tcPr>
          <w:p w:rsidR="00982B41" w:rsidRPr="00B01521" w:rsidRDefault="00982B41" w:rsidP="0068583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D67D2">
              <w:rPr>
                <w:color w:val="000000"/>
                <w:sz w:val="22"/>
                <w:szCs w:val="22"/>
              </w:rPr>
              <w:t>Trend</w:t>
            </w:r>
          </w:p>
        </w:tc>
        <w:tc>
          <w:tcPr>
            <w:tcW w:w="335" w:type="pct"/>
            <w:noWrap/>
            <w:hideMark/>
          </w:tcPr>
          <w:p w:rsidR="00982B41" w:rsidRPr="0023610D"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r w:rsidRPr="00F31FEB">
              <w:rPr>
                <w:b/>
                <w:bCs/>
                <w:i/>
                <w:iCs/>
                <w:color w:val="000000"/>
                <w:sz w:val="22"/>
                <w:szCs w:val="22"/>
              </w:rPr>
              <w:t>CTT</w:t>
            </w:r>
          </w:p>
        </w:tc>
        <w:tc>
          <w:tcPr>
            <w:tcW w:w="33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r w:rsidRPr="00500E5E">
              <w:rPr>
                <w:b/>
                <w:bCs/>
                <w:i/>
                <w:iCs/>
                <w:color w:val="000000"/>
                <w:sz w:val="22"/>
                <w:szCs w:val="22"/>
              </w:rPr>
              <w:t>CTT</w:t>
            </w:r>
          </w:p>
        </w:tc>
        <w:tc>
          <w:tcPr>
            <w:tcW w:w="345" w:type="pct"/>
            <w:noWrap/>
            <w:hideMark/>
          </w:tcPr>
          <w:p w:rsidR="00982B41" w:rsidRPr="00500E5E" w:rsidRDefault="00982B41" w:rsidP="0068583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color w:val="000000"/>
                <w:sz w:val="22"/>
                <w:szCs w:val="22"/>
              </w:rPr>
              <w:t>Trend</w:t>
            </w:r>
          </w:p>
        </w:tc>
        <w:tc>
          <w:tcPr>
            <w:tcW w:w="33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r w:rsidRPr="00500E5E">
              <w:rPr>
                <w:b/>
                <w:bCs/>
                <w:i/>
                <w:iCs/>
                <w:color w:val="000000"/>
                <w:sz w:val="22"/>
                <w:szCs w:val="22"/>
              </w:rPr>
              <w:t>Prof</w:t>
            </w:r>
          </w:p>
        </w:tc>
        <w:tc>
          <w:tcPr>
            <w:tcW w:w="33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r w:rsidRPr="00500E5E">
              <w:rPr>
                <w:b/>
                <w:bCs/>
                <w:i/>
                <w:iCs/>
                <w:color w:val="000000"/>
                <w:sz w:val="22"/>
                <w:szCs w:val="22"/>
              </w:rPr>
              <w:t>Prof</w:t>
            </w:r>
          </w:p>
        </w:tc>
        <w:tc>
          <w:tcPr>
            <w:tcW w:w="345" w:type="pct"/>
            <w:noWrap/>
            <w:hideMark/>
          </w:tcPr>
          <w:p w:rsidR="00982B41" w:rsidRPr="00500E5E" w:rsidRDefault="00982B41" w:rsidP="0068583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color w:val="000000"/>
                <w:sz w:val="22"/>
                <w:szCs w:val="22"/>
              </w:rPr>
              <w:t>Trend</w:t>
            </w:r>
          </w:p>
        </w:tc>
        <w:tc>
          <w:tcPr>
            <w:tcW w:w="416"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proofErr w:type="spellStart"/>
            <w:r w:rsidRPr="00500E5E">
              <w:rPr>
                <w:b/>
                <w:bCs/>
                <w:i/>
                <w:iCs/>
                <w:color w:val="000000"/>
                <w:sz w:val="22"/>
                <w:szCs w:val="22"/>
              </w:rPr>
              <w:t>Mgt</w:t>
            </w:r>
            <w:proofErr w:type="spellEnd"/>
            <w:r w:rsidRPr="00500E5E">
              <w:rPr>
                <w:b/>
                <w:bCs/>
                <w:i/>
                <w:iCs/>
                <w:color w:val="000000"/>
                <w:sz w:val="22"/>
                <w:szCs w:val="22"/>
              </w:rPr>
              <w:t>, SL</w:t>
            </w:r>
          </w:p>
        </w:tc>
        <w:tc>
          <w:tcPr>
            <w:tcW w:w="416"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proofErr w:type="spellStart"/>
            <w:r w:rsidRPr="00500E5E">
              <w:rPr>
                <w:b/>
                <w:bCs/>
                <w:i/>
                <w:iCs/>
                <w:color w:val="000000"/>
                <w:sz w:val="22"/>
                <w:szCs w:val="22"/>
              </w:rPr>
              <w:t>Mgt</w:t>
            </w:r>
            <w:proofErr w:type="spellEnd"/>
            <w:r w:rsidRPr="00500E5E">
              <w:rPr>
                <w:b/>
                <w:bCs/>
                <w:i/>
                <w:iCs/>
                <w:color w:val="000000"/>
                <w:sz w:val="22"/>
                <w:szCs w:val="22"/>
              </w:rPr>
              <w:t>, SL</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00E5E">
              <w:rPr>
                <w:color w:val="000000" w:themeColor="text1"/>
                <w:sz w:val="22"/>
                <w:szCs w:val="22"/>
              </w:rPr>
              <w:t>Trend</w:t>
            </w:r>
          </w:p>
        </w:tc>
      </w:tr>
      <w:tr w:rsidR="00982B41" w:rsidRPr="00500E5E" w:rsidTr="0068583B">
        <w:trPr>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i w:val="0"/>
                <w:iCs w:val="0"/>
                <w:color w:val="000000"/>
                <w:sz w:val="22"/>
                <w:szCs w:val="22"/>
              </w:rPr>
            </w:pPr>
            <w:r w:rsidRPr="00500E5E">
              <w:rPr>
                <w:color w:val="000000"/>
                <w:sz w:val="22"/>
                <w:szCs w:val="22"/>
              </w:rPr>
              <w:t>Overall Domain 1</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2.975</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2.905</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0FF9DA12" wp14:editId="7F2FA845">
                  <wp:extent cx="182880" cy="182880"/>
                  <wp:effectExtent l="0" t="0" r="0" b="0"/>
                  <wp:docPr id="2112053523" name="Graphic 2112053523"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2.141</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2.537</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6257670F" wp14:editId="4E199E5D">
                  <wp:extent cx="182880" cy="182880"/>
                  <wp:effectExtent l="0" t="0" r="0" b="0"/>
                  <wp:docPr id="1514361995" name="Graphic 151436199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2.622</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2.793</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7DD2F8D" wp14:editId="0B75FEEE">
                  <wp:extent cx="182880" cy="182880"/>
                  <wp:effectExtent l="0" t="0" r="0" b="0"/>
                  <wp:docPr id="1392064996" name="Graphic 139206499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3.350</w:t>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3.161</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8C1A79C" wp14:editId="4847D986">
                  <wp:extent cx="182880" cy="182880"/>
                  <wp:effectExtent l="0" t="0" r="0" b="0"/>
                  <wp:docPr id="494899808" name="Graphic 49489980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r w:rsidR="00982B41" w:rsidRPr="00500E5E" w:rsidTr="00685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t>Overall Domain 2</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3.141</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3.085</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0770B8F5" wp14:editId="0A74493A">
                  <wp:extent cx="182880" cy="182880"/>
                  <wp:effectExtent l="0" t="0" r="0" b="0"/>
                  <wp:docPr id="2142801880" name="Graphic 2142801880"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2.343</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2.590</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2A29EEB8" wp14:editId="25B7C89C">
                  <wp:extent cx="182880" cy="182880"/>
                  <wp:effectExtent l="0" t="0" r="0" b="0"/>
                  <wp:docPr id="567062476" name="Graphic 56706247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2.808</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2.967</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1697D241" wp14:editId="5969C953">
                  <wp:extent cx="182880" cy="182880"/>
                  <wp:effectExtent l="0" t="0" r="0" b="0"/>
                  <wp:docPr id="1396476877" name="Graphic 139647687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3.542</w:t>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3.234</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4A5D5A75" wp14:editId="7A640428">
                  <wp:extent cx="182880" cy="182880"/>
                  <wp:effectExtent l="0" t="0" r="0" b="0"/>
                  <wp:docPr id="526168715" name="Graphic 52616871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r w:rsidR="00982B41" w:rsidRPr="00500E5E" w:rsidTr="0068583B">
        <w:trPr>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lastRenderedPageBreak/>
              <w:t>Overall Domain 3</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3.031</w:t>
            </w:r>
          </w:p>
        </w:tc>
        <w:tc>
          <w:tcPr>
            <w:tcW w:w="335" w:type="pct"/>
            <w:noWrap/>
            <w:hideMark/>
          </w:tcPr>
          <w:p w:rsidR="00982B41" w:rsidRPr="003D67D2"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3.195</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6A006193" wp14:editId="2BAC25BC">
                  <wp:extent cx="182880" cy="182880"/>
                  <wp:effectExtent l="0" t="0" r="0" b="0"/>
                  <wp:docPr id="664726486" name="Graphic 66472648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2.252</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2.648</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06307544" wp14:editId="0C0F6EA0">
                  <wp:extent cx="182880" cy="182880"/>
                  <wp:effectExtent l="0" t="0" r="0" b="0"/>
                  <wp:docPr id="638311943" name="Graphic 63831194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2.875</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3.106</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7139716" wp14:editId="55981237">
                  <wp:extent cx="182880" cy="182880"/>
                  <wp:effectExtent l="0" t="0" r="0" b="0"/>
                  <wp:docPr id="1146178133" name="Graphic 1146178133"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3.194</w:t>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3.151</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5FF9F0C" wp14:editId="7A856BBE">
                  <wp:extent cx="182880" cy="182880"/>
                  <wp:effectExtent l="0" t="0" r="0" b="0"/>
                  <wp:docPr id="888934649" name="Graphic 888934649"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r>
      <w:tr w:rsidR="00982B41" w:rsidRPr="00500E5E" w:rsidTr="00685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t>Overall Domain 4</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3.032</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3.196</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6B8356CD" wp14:editId="28A5DD33">
                  <wp:extent cx="182880" cy="182880"/>
                  <wp:effectExtent l="0" t="0" r="0" b="0"/>
                  <wp:docPr id="560455842" name="Graphic 560455842"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2.406</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2.688</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7E23C890" wp14:editId="3DD230C0">
                  <wp:extent cx="182880" cy="182880"/>
                  <wp:effectExtent l="0" t="0" r="0" b="0"/>
                  <wp:docPr id="246118575" name="Graphic 24611857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2.878</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3.056</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43A51A14" wp14:editId="2FE6536C">
                  <wp:extent cx="182880" cy="182880"/>
                  <wp:effectExtent l="0" t="0" r="0" b="0"/>
                  <wp:docPr id="1784262868" name="Graphic 178426286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3.438</w:t>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3.105</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321B2E20" wp14:editId="57C55DEF">
                  <wp:extent cx="182880" cy="182880"/>
                  <wp:effectExtent l="0" t="0" r="0" b="0"/>
                  <wp:docPr id="1473266351" name="Graphic 1473266351"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r w:rsidR="00982B41" w:rsidRPr="00500E5E" w:rsidTr="0068583B">
        <w:trPr>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t>Overall Domain 5</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2.976</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2.900</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9B191A2" wp14:editId="3C2CDEB3">
                  <wp:extent cx="182880" cy="182880"/>
                  <wp:effectExtent l="0" t="0" r="0" b="0"/>
                  <wp:docPr id="1610788178" name="Graphic 1610788178"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1.985</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2.370</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2068539E" wp14:editId="5D5C9F07">
                  <wp:extent cx="182880" cy="182880"/>
                  <wp:effectExtent l="0" t="0" r="0" b="0"/>
                  <wp:docPr id="1929453171" name="Graphic 1929453171"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2.595</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2.661</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54DA616" wp14:editId="4EE96BF7">
                  <wp:extent cx="182880" cy="182880"/>
                  <wp:effectExtent l="0" t="0" r="0" b="0"/>
                  <wp:docPr id="1873640706" name="Graphic 187364070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3.417</w:t>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3.177</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6BDFB1A1" wp14:editId="7FAE5197">
                  <wp:extent cx="182880" cy="182880"/>
                  <wp:effectExtent l="0" t="0" r="0" b="0"/>
                  <wp:docPr id="806754215" name="Graphic 806754215"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r w:rsidR="00982B41" w:rsidRPr="00500E5E" w:rsidTr="00685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t>Overall Domain 6</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2.664</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2.701</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5D7D0178" wp14:editId="1FAE3CED">
                  <wp:extent cx="182880" cy="182880"/>
                  <wp:effectExtent l="0" t="0" r="0" b="0"/>
                  <wp:docPr id="938492746" name="Graphic 93849274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2.071</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2.300</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7A640BE3" wp14:editId="6B2901B7">
                  <wp:extent cx="182880" cy="182880"/>
                  <wp:effectExtent l="0" t="0" r="0" b="0"/>
                  <wp:docPr id="467695784" name="Graphic 467695784"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2.486</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2.591</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1F33CC3C" wp14:editId="212ECBED">
                  <wp:extent cx="182880" cy="182880"/>
                  <wp:effectExtent l="0" t="0" r="0" b="0"/>
                  <wp:docPr id="1916216790" name="Graphic 1916216790"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3.298</w:t>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2.876</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1B520A6F" wp14:editId="3566F4CE">
                  <wp:extent cx="182880" cy="182880"/>
                  <wp:effectExtent l="0" t="0" r="0" b="0"/>
                  <wp:docPr id="163195732" name="Graphic 163195732"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r w:rsidR="00982B41" w:rsidRPr="00500E5E" w:rsidTr="0068583B">
        <w:trPr>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t>Overall Domain 7</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2.925</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2.851</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49CA4A51" wp14:editId="7091EA34">
                  <wp:extent cx="182880" cy="182880"/>
                  <wp:effectExtent l="0" t="0" r="0" b="0"/>
                  <wp:docPr id="1564323193" name="Graphic 1564323193"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2.126</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2.367</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28D2B27F" wp14:editId="3616714D">
                  <wp:extent cx="182880" cy="182880"/>
                  <wp:effectExtent l="0" t="0" r="0" b="0"/>
                  <wp:docPr id="430118822" name="Graphic 430118822"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2.556</w:t>
            </w:r>
          </w:p>
        </w:tc>
        <w:tc>
          <w:tcPr>
            <w:tcW w:w="335"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2.589</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16057589" wp14:editId="6A7AC516">
                  <wp:extent cx="182880" cy="182880"/>
                  <wp:effectExtent l="0" t="0" r="0" b="0"/>
                  <wp:docPr id="1937099928" name="Graphic 193709992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74EC9">
              <w:rPr>
                <w:color w:val="000000"/>
                <w:sz w:val="22"/>
                <w:szCs w:val="22"/>
              </w:rPr>
              <w:t>3.486</w:t>
            </w:r>
          </w:p>
        </w:tc>
        <w:tc>
          <w:tcPr>
            <w:tcW w:w="416" w:type="pct"/>
            <w:noWrap/>
            <w:hideMark/>
          </w:tcPr>
          <w:p w:rsidR="00982B41" w:rsidRPr="00652EDB"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652EDB">
              <w:rPr>
                <w:color w:val="000000"/>
                <w:sz w:val="22"/>
                <w:szCs w:val="22"/>
              </w:rPr>
              <w:t>3.172</w:t>
            </w:r>
          </w:p>
        </w:tc>
        <w:tc>
          <w:tcPr>
            <w:tcW w:w="345" w:type="pct"/>
            <w:noWrap/>
            <w:hideMark/>
          </w:tcPr>
          <w:p w:rsidR="00982B41" w:rsidRPr="00500E5E" w:rsidRDefault="00982B41" w:rsidP="0068583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500E5E">
              <w:rPr>
                <w:noProof/>
              </w:rPr>
              <w:drawing>
                <wp:inline distT="0" distB="0" distL="0" distR="0" wp14:anchorId="02E7BF4D" wp14:editId="0FA2AC71">
                  <wp:extent cx="182880" cy="182880"/>
                  <wp:effectExtent l="0" t="0" r="0" b="0"/>
                  <wp:docPr id="233392267" name="Graphic 233392267"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r w:rsidR="00982B41" w:rsidRPr="00500E5E" w:rsidTr="00685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noWrap/>
            <w:hideMark/>
          </w:tcPr>
          <w:p w:rsidR="00982B41" w:rsidRPr="00500E5E" w:rsidRDefault="00982B41" w:rsidP="0068583B">
            <w:pPr>
              <w:spacing w:line="240" w:lineRule="auto"/>
              <w:ind w:firstLine="0"/>
              <w:jc w:val="left"/>
              <w:rPr>
                <w:color w:val="000000"/>
                <w:sz w:val="22"/>
                <w:szCs w:val="22"/>
              </w:rPr>
            </w:pPr>
            <w:r w:rsidRPr="00500E5E">
              <w:rPr>
                <w:color w:val="000000"/>
                <w:sz w:val="22"/>
                <w:szCs w:val="22"/>
              </w:rPr>
              <w:t>Overall Domain 8</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3.016</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2.973</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6EBE18C2" wp14:editId="0DC8B3AE">
                  <wp:extent cx="182880" cy="182880"/>
                  <wp:effectExtent l="0" t="0" r="0" b="0"/>
                  <wp:docPr id="179915794" name="Graphic 17991579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2.156</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2.493</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67A1CE95" wp14:editId="457F290F">
                  <wp:extent cx="182880" cy="182880"/>
                  <wp:effectExtent l="0" t="0" r="0" b="0"/>
                  <wp:docPr id="1763500009" name="Graphic 1763500009"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2.741</w:t>
            </w:r>
          </w:p>
        </w:tc>
        <w:tc>
          <w:tcPr>
            <w:tcW w:w="335"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2.893</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3A56F2C0" wp14:editId="34AB8279">
                  <wp:extent cx="182880" cy="182880"/>
                  <wp:effectExtent l="0" t="0" r="0" b="0"/>
                  <wp:docPr id="319772456" name="Graphic 319772456"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182880" cy="182880"/>
                          </a:xfrm>
                          <a:prstGeom prst="rect">
                            <a:avLst/>
                          </a:prstGeom>
                        </pic:spPr>
                      </pic:pic>
                    </a:graphicData>
                  </a:graphic>
                </wp:inline>
              </w:drawing>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374EC9">
              <w:rPr>
                <w:color w:val="000000"/>
                <w:sz w:val="22"/>
                <w:szCs w:val="22"/>
              </w:rPr>
              <w:t>3.625</w:t>
            </w:r>
          </w:p>
        </w:tc>
        <w:tc>
          <w:tcPr>
            <w:tcW w:w="416" w:type="pct"/>
            <w:noWrap/>
            <w:hideMark/>
          </w:tcPr>
          <w:p w:rsidR="00982B41" w:rsidRPr="00652EDB"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652EDB">
              <w:rPr>
                <w:color w:val="000000"/>
                <w:sz w:val="22"/>
                <w:szCs w:val="22"/>
              </w:rPr>
              <w:t>3.274</w:t>
            </w:r>
          </w:p>
        </w:tc>
        <w:tc>
          <w:tcPr>
            <w:tcW w:w="345" w:type="pct"/>
            <w:noWrap/>
            <w:hideMark/>
          </w:tcPr>
          <w:p w:rsidR="00982B41" w:rsidRPr="00500E5E" w:rsidRDefault="00982B41" w:rsidP="0068583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500E5E">
              <w:rPr>
                <w:noProof/>
              </w:rPr>
              <w:drawing>
                <wp:inline distT="0" distB="0" distL="0" distR="0" wp14:anchorId="32B923D0" wp14:editId="039FC3D3">
                  <wp:extent cx="182880" cy="182880"/>
                  <wp:effectExtent l="0" t="0" r="0" b="0"/>
                  <wp:docPr id="1312057178" name="Graphic 131205717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flipV="1">
                            <a:off x="0" y="0"/>
                            <a:ext cx="182880" cy="182880"/>
                          </a:xfrm>
                          <a:prstGeom prst="rect">
                            <a:avLst/>
                          </a:prstGeom>
                        </pic:spPr>
                      </pic:pic>
                    </a:graphicData>
                  </a:graphic>
                </wp:inline>
              </w:drawing>
            </w:r>
          </w:p>
        </w:tc>
      </w:tr>
    </w:tbl>
    <w:p w:rsidR="00982B41" w:rsidRPr="00F31FEB" w:rsidRDefault="00982B41" w:rsidP="00982B41">
      <w:pPr>
        <w:jc w:val="center"/>
        <w:rPr>
          <w:b/>
          <w:sz w:val="22"/>
          <w:szCs w:val="22"/>
        </w:rPr>
      </w:pPr>
      <w:r w:rsidRPr="003D67D2">
        <w:rPr>
          <w:b/>
          <w:sz w:val="22"/>
          <w:szCs w:val="22"/>
        </w:rPr>
        <w:t>DOMA</w:t>
      </w:r>
      <w:r w:rsidRPr="00B01521">
        <w:rPr>
          <w:b/>
          <w:sz w:val="22"/>
          <w:szCs w:val="22"/>
        </w:rPr>
        <w:t>IN 1</w:t>
      </w:r>
    </w:p>
    <w:p w:rsidR="00982B41" w:rsidRPr="0023610D" w:rsidRDefault="00982B41" w:rsidP="00982B41">
      <w:pPr>
        <w:rPr>
          <w:sz w:val="22"/>
          <w:szCs w:val="22"/>
        </w:rPr>
      </w:pPr>
    </w:p>
    <w:p w:rsidR="00982B41" w:rsidRPr="00500E5E" w:rsidRDefault="00982B41" w:rsidP="001B5027">
      <w:pPr>
        <w:ind w:firstLine="0"/>
        <w:rPr>
          <w:b/>
          <w:sz w:val="22"/>
          <w:szCs w:val="22"/>
        </w:rPr>
      </w:pPr>
      <w:r w:rsidRPr="00500E5E">
        <w:rPr>
          <w:sz w:val="22"/>
          <w:szCs w:val="22"/>
        </w:rPr>
        <w:t xml:space="preserve">Domain 1: Analytical/Assessment Skills </w:t>
      </w:r>
      <w:r w:rsidRPr="00500E5E">
        <w:rPr>
          <w:b/>
          <w:i/>
          <w:sz w:val="22"/>
          <w:szCs w:val="22"/>
        </w:rPr>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8170"/>
      </w:tblGrid>
      <w:tr w:rsidR="00982B41" w:rsidRPr="00500E5E" w:rsidTr="00982B41">
        <w:trPr>
          <w:trHeight w:val="300"/>
        </w:trPr>
        <w:tc>
          <w:tcPr>
            <w:tcW w:w="0" w:type="auto"/>
          </w:tcPr>
          <w:p w:rsidR="00982B41" w:rsidRPr="00500E5E" w:rsidRDefault="00982B41" w:rsidP="001B5027">
            <w:pPr>
              <w:spacing w:line="240" w:lineRule="auto"/>
              <w:ind w:hanging="29"/>
              <w:jc w:val="center"/>
              <w:rPr>
                <w:b/>
                <w:sz w:val="22"/>
                <w:szCs w:val="22"/>
              </w:rPr>
            </w:pPr>
            <w:r w:rsidRPr="00500E5E">
              <w:rPr>
                <w:b/>
                <w:sz w:val="22"/>
                <w:szCs w:val="22"/>
              </w:rPr>
              <w:t>Reference</w:t>
            </w:r>
          </w:p>
        </w:tc>
        <w:tc>
          <w:tcPr>
            <w:tcW w:w="0" w:type="auto"/>
            <w:shd w:val="clear" w:color="auto" w:fill="auto"/>
            <w:noWrap/>
            <w:vAlign w:val="bottom"/>
            <w:hideMark/>
          </w:tcPr>
          <w:p w:rsidR="00982B41" w:rsidRPr="00500E5E" w:rsidRDefault="00982B41" w:rsidP="001B5027">
            <w:pPr>
              <w:spacing w:line="240" w:lineRule="auto"/>
              <w:ind w:hanging="29"/>
              <w:rPr>
                <w:b/>
                <w:sz w:val="22"/>
                <w:szCs w:val="22"/>
              </w:rPr>
            </w:pPr>
            <w:r w:rsidRPr="00500E5E">
              <w:rPr>
                <w:b/>
                <w:sz w:val="22"/>
                <w:szCs w:val="22"/>
              </w:rPr>
              <w:t xml:space="preserve">Question </w:t>
            </w:r>
          </w:p>
        </w:tc>
      </w:tr>
      <w:tr w:rsidR="00982B41" w:rsidRPr="00500E5E" w:rsidTr="00982B41">
        <w:trPr>
          <w:trHeight w:val="500"/>
        </w:trPr>
        <w:tc>
          <w:tcPr>
            <w:tcW w:w="0" w:type="auto"/>
            <w:vAlign w:val="center"/>
          </w:tcPr>
          <w:p w:rsidR="00982B41" w:rsidRPr="00500E5E" w:rsidRDefault="00982B41" w:rsidP="001B5027">
            <w:pPr>
              <w:spacing w:line="240" w:lineRule="auto"/>
              <w:ind w:hanging="29"/>
              <w:jc w:val="center"/>
              <w:rPr>
                <w:color w:val="000000"/>
                <w:sz w:val="22"/>
                <w:szCs w:val="22"/>
              </w:rPr>
            </w:pPr>
            <w:r w:rsidRPr="00500E5E">
              <w:rPr>
                <w:color w:val="000000"/>
                <w:sz w:val="22"/>
                <w:szCs w:val="22"/>
              </w:rPr>
              <w:t>1</w:t>
            </w:r>
          </w:p>
        </w:tc>
        <w:tc>
          <w:tcPr>
            <w:tcW w:w="0" w:type="auto"/>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Desc</w:t>
            </w:r>
            <w:r w:rsidRPr="00652EDB">
              <w:rPr>
                <w:color w:val="000000"/>
                <w:sz w:val="22"/>
                <w:szCs w:val="22"/>
              </w:rPr>
              <w:t>ribe a community's overall level of health and the factors that affect community health (e.g. quality, availability of health services, economic circumstances, environment)</w:t>
            </w:r>
          </w:p>
        </w:tc>
      </w:tr>
      <w:tr w:rsidR="00982B41" w:rsidRPr="00500E5E" w:rsidTr="00982B41">
        <w:trPr>
          <w:trHeight w:val="500"/>
        </w:trPr>
        <w:tc>
          <w:tcPr>
            <w:tcW w:w="0" w:type="auto"/>
            <w:vAlign w:val="center"/>
          </w:tcPr>
          <w:p w:rsidR="00982B41" w:rsidRPr="00500E5E" w:rsidRDefault="00982B41" w:rsidP="001B5027">
            <w:pPr>
              <w:spacing w:line="240" w:lineRule="auto"/>
              <w:ind w:hanging="29"/>
              <w:jc w:val="center"/>
              <w:rPr>
                <w:color w:val="000000"/>
                <w:sz w:val="22"/>
                <w:szCs w:val="22"/>
              </w:rPr>
            </w:pPr>
            <w:r w:rsidRPr="00500E5E">
              <w:rPr>
                <w:color w:val="000000"/>
                <w:sz w:val="22"/>
                <w:szCs w:val="22"/>
              </w:rPr>
              <w:t>2</w:t>
            </w:r>
          </w:p>
        </w:tc>
        <w:tc>
          <w:tcPr>
            <w:tcW w:w="0" w:type="auto"/>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Identify sources of reliable public health data and information</w:t>
            </w:r>
          </w:p>
        </w:tc>
      </w:tr>
      <w:tr w:rsidR="00982B41" w:rsidRPr="00500E5E" w:rsidTr="00982B41">
        <w:trPr>
          <w:trHeight w:val="500"/>
        </w:trPr>
        <w:tc>
          <w:tcPr>
            <w:tcW w:w="0" w:type="auto"/>
            <w:vAlign w:val="center"/>
          </w:tcPr>
          <w:p w:rsidR="00982B41" w:rsidRPr="00500E5E" w:rsidRDefault="00982B41" w:rsidP="001B5027">
            <w:pPr>
              <w:spacing w:line="240" w:lineRule="auto"/>
              <w:ind w:hanging="29"/>
              <w:jc w:val="center"/>
              <w:rPr>
                <w:color w:val="000000"/>
                <w:sz w:val="22"/>
                <w:szCs w:val="22"/>
              </w:rPr>
            </w:pPr>
            <w:r w:rsidRPr="00500E5E">
              <w:rPr>
                <w:color w:val="000000"/>
                <w:sz w:val="22"/>
                <w:szCs w:val="22"/>
              </w:rPr>
              <w:t>3</w:t>
            </w:r>
          </w:p>
        </w:tc>
        <w:tc>
          <w:tcPr>
            <w:tcW w:w="0" w:type="auto"/>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Use informati</w:t>
            </w:r>
            <w:r w:rsidRPr="00652EDB">
              <w:rPr>
                <w:color w:val="000000"/>
                <w:sz w:val="22"/>
                <w:szCs w:val="22"/>
              </w:rPr>
              <w:t xml:space="preserve">on technology (e.g. computers, </w:t>
            </w:r>
            <w:proofErr w:type="gramStart"/>
            <w:r w:rsidRPr="00652EDB">
              <w:rPr>
                <w:color w:val="000000"/>
                <w:sz w:val="22"/>
                <w:szCs w:val="22"/>
              </w:rPr>
              <w:t>data bases</w:t>
            </w:r>
            <w:proofErr w:type="gramEnd"/>
            <w:r w:rsidRPr="00652EDB">
              <w:rPr>
                <w:color w:val="000000"/>
                <w:sz w:val="22"/>
                <w:szCs w:val="22"/>
              </w:rPr>
              <w:t xml:space="preserve">) and other appropriate tools to collect, store, and use data and information. </w:t>
            </w:r>
          </w:p>
        </w:tc>
      </w:tr>
      <w:tr w:rsidR="00982B41" w:rsidRPr="00500E5E" w:rsidTr="00982B41">
        <w:trPr>
          <w:trHeight w:val="500"/>
        </w:trPr>
        <w:tc>
          <w:tcPr>
            <w:tcW w:w="0" w:type="auto"/>
            <w:vAlign w:val="center"/>
          </w:tcPr>
          <w:p w:rsidR="00982B41" w:rsidRPr="00500E5E" w:rsidRDefault="00982B41" w:rsidP="001B5027">
            <w:pPr>
              <w:spacing w:line="240" w:lineRule="auto"/>
              <w:ind w:hanging="29"/>
              <w:jc w:val="center"/>
              <w:rPr>
                <w:color w:val="000000"/>
                <w:sz w:val="22"/>
                <w:szCs w:val="22"/>
              </w:rPr>
            </w:pPr>
            <w:r w:rsidRPr="00500E5E">
              <w:rPr>
                <w:color w:val="000000"/>
                <w:sz w:val="22"/>
                <w:szCs w:val="22"/>
              </w:rPr>
              <w:t>4</w:t>
            </w:r>
          </w:p>
        </w:tc>
        <w:tc>
          <w:tcPr>
            <w:tcW w:w="0" w:type="auto"/>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 xml:space="preserve">Describe the use of data that measure public health </w:t>
            </w:r>
            <w:r w:rsidRPr="00652EDB">
              <w:rPr>
                <w:color w:val="000000"/>
                <w:sz w:val="22"/>
                <w:szCs w:val="22"/>
              </w:rPr>
              <w:t xml:space="preserve">conditions. </w:t>
            </w:r>
          </w:p>
        </w:tc>
      </w:tr>
      <w:tr w:rsidR="00982B41" w:rsidRPr="00500E5E" w:rsidTr="00982B41">
        <w:trPr>
          <w:trHeight w:val="500"/>
        </w:trPr>
        <w:tc>
          <w:tcPr>
            <w:tcW w:w="0" w:type="auto"/>
            <w:vAlign w:val="center"/>
          </w:tcPr>
          <w:p w:rsidR="00982B41" w:rsidRPr="00500E5E" w:rsidRDefault="00982B41" w:rsidP="001B5027">
            <w:pPr>
              <w:spacing w:line="240" w:lineRule="auto"/>
              <w:ind w:hanging="29"/>
              <w:jc w:val="center"/>
              <w:rPr>
                <w:color w:val="000000"/>
                <w:sz w:val="22"/>
                <w:szCs w:val="22"/>
              </w:rPr>
            </w:pPr>
            <w:r w:rsidRPr="00500E5E">
              <w:rPr>
                <w:color w:val="000000"/>
                <w:sz w:val="22"/>
                <w:szCs w:val="22"/>
              </w:rPr>
              <w:t>5</w:t>
            </w:r>
          </w:p>
        </w:tc>
        <w:tc>
          <w:tcPr>
            <w:tcW w:w="0" w:type="auto"/>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Collect, use, and share data and information in an ethical manne</w:t>
            </w:r>
            <w:r w:rsidRPr="00652EDB">
              <w:rPr>
                <w:color w:val="000000"/>
                <w:sz w:val="22"/>
                <w:szCs w:val="22"/>
              </w:rPr>
              <w:t xml:space="preserve">r. </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652EDB" w:rsidRDefault="00982B41" w:rsidP="00982B41">
      <w:pPr>
        <w:rPr>
          <w:b/>
          <w:sz w:val="22"/>
          <w:szCs w:val="22"/>
        </w:rPr>
      </w:pPr>
      <w:r w:rsidRPr="00652EDB">
        <w:rPr>
          <w:sz w:val="22"/>
          <w:szCs w:val="22"/>
        </w:rPr>
        <w:t xml:space="preserve">Domain 1: Analytical/Assessment Skills </w:t>
      </w:r>
      <w:r w:rsidRPr="00652EDB">
        <w:rPr>
          <w:b/>
          <w:i/>
          <w:sz w:val="22"/>
          <w:szCs w:val="22"/>
        </w:rPr>
        <w:t xml:space="preserve">Results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489" w:type="pct"/>
            <w:tcBorders>
              <w:top w:val="nil"/>
              <w:left w:val="nil"/>
              <w:bottom w:val="nil"/>
              <w:right w:val="nil"/>
            </w:tcBorders>
            <w:vAlign w:val="bottom"/>
          </w:tcPr>
          <w:p w:rsidR="00982B41" w:rsidRPr="003D67D2" w:rsidRDefault="00982B41" w:rsidP="001B5027">
            <w:pPr>
              <w:spacing w:line="240" w:lineRule="auto"/>
              <w:ind w:firstLine="0"/>
              <w:jc w:val="right"/>
              <w:rPr>
                <w:color w:val="000000"/>
                <w:sz w:val="22"/>
                <w:szCs w:val="22"/>
              </w:rPr>
            </w:pPr>
          </w:p>
        </w:tc>
        <w:tc>
          <w:tcPr>
            <w:tcW w:w="348" w:type="pct"/>
            <w:tcBorders>
              <w:top w:val="nil"/>
              <w:left w:val="nil"/>
              <w:bottom w:val="nil"/>
              <w:right w:val="nil"/>
            </w:tcBorders>
            <w:shd w:val="clear" w:color="auto" w:fill="auto"/>
            <w:noWrap/>
            <w:vAlign w:val="bottom"/>
          </w:tcPr>
          <w:p w:rsidR="00982B41" w:rsidRPr="00F31FEB" w:rsidRDefault="00982B41" w:rsidP="001B5027">
            <w:pPr>
              <w:spacing w:line="240" w:lineRule="auto"/>
              <w:ind w:firstLine="0"/>
              <w:jc w:val="center"/>
              <w:rPr>
                <w:color w:val="000000"/>
                <w:sz w:val="22"/>
                <w:szCs w:val="22"/>
              </w:rPr>
            </w:pPr>
            <w:r w:rsidRPr="00B01521">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23610D">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513"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474"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tcPr>
          <w:p w:rsidR="00982B41" w:rsidRPr="00500E5E" w:rsidRDefault="00982B41" w:rsidP="001B5027">
            <w:pPr>
              <w:spacing w:line="240" w:lineRule="auto"/>
              <w:ind w:firstLine="0"/>
              <w:jc w:val="center"/>
              <w:rPr>
                <w:color w:val="000000"/>
                <w:sz w:val="22"/>
                <w:szCs w:val="22"/>
              </w:rPr>
            </w:pPr>
          </w:p>
        </w:tc>
      </w:tr>
      <w:tr w:rsidR="00982B41" w:rsidRPr="00500E5E" w:rsidTr="00982B41">
        <w:trPr>
          <w:trHeight w:val="500"/>
        </w:trPr>
        <w:tc>
          <w:tcPr>
            <w:tcW w:w="489" w:type="pct"/>
            <w:tcBorders>
              <w:top w:val="nil"/>
              <w:left w:val="nil"/>
              <w:bottom w:val="single" w:sz="4" w:space="0" w:color="auto"/>
              <w:right w:val="nil"/>
            </w:tcBorders>
            <w:vAlign w:val="bottom"/>
          </w:tcPr>
          <w:p w:rsidR="00982B41" w:rsidRPr="00500E5E" w:rsidRDefault="00982B41" w:rsidP="001B5027">
            <w:pPr>
              <w:spacing w:line="240" w:lineRule="auto"/>
              <w:ind w:firstLine="0"/>
              <w:jc w:val="right"/>
              <w:rPr>
                <w:color w:val="000000"/>
                <w:sz w:val="22"/>
                <w:szCs w:val="22"/>
              </w:rPr>
            </w:pPr>
            <w:r w:rsidRPr="00500E5E">
              <w:rPr>
                <w:sz w:val="22"/>
                <w:szCs w:val="22"/>
              </w:rPr>
              <w:t>Question</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center"/>
              <w:rPr>
                <w:b/>
                <w:i/>
                <w:color w:val="000000"/>
                <w:sz w:val="22"/>
                <w:szCs w:val="22"/>
              </w:rPr>
            </w:pPr>
            <w:r w:rsidRPr="00374EC9">
              <w:rPr>
                <w:b/>
                <w:i/>
                <w:color w:val="000000"/>
                <w:sz w:val="22"/>
                <w:szCs w:val="22"/>
              </w:rPr>
              <w:t>A&amp;S</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b/>
                <w:i/>
                <w:color w:val="000000"/>
                <w:sz w:val="22"/>
                <w:szCs w:val="22"/>
              </w:rPr>
            </w:pPr>
            <w:r w:rsidRPr="00652EDB">
              <w:rPr>
                <w:b/>
                <w:bCs/>
                <w:i/>
                <w:iCs/>
                <w:color w:val="000000"/>
                <w:sz w:val="22"/>
                <w:szCs w:val="22"/>
              </w:rPr>
              <w:t>A&amp;S</w:t>
            </w:r>
          </w:p>
        </w:tc>
        <w:tc>
          <w:tcPr>
            <w:tcW w:w="359" w:type="pct"/>
            <w:tcBorders>
              <w:top w:val="nil"/>
              <w:left w:val="nil"/>
              <w:bottom w:val="single" w:sz="4" w:space="0" w:color="auto"/>
              <w:right w:val="nil"/>
            </w:tcBorders>
            <w:shd w:val="clear" w:color="auto" w:fill="auto"/>
            <w:noWrap/>
            <w:vAlign w:val="bottom"/>
          </w:tcPr>
          <w:p w:rsidR="00982B41" w:rsidRPr="00B01521" w:rsidRDefault="00982B41" w:rsidP="001B5027">
            <w:pPr>
              <w:spacing w:line="240" w:lineRule="auto"/>
              <w:ind w:firstLine="0"/>
              <w:jc w:val="center"/>
              <w:rPr>
                <w:color w:val="000000"/>
                <w:sz w:val="22"/>
                <w:szCs w:val="22"/>
              </w:rPr>
            </w:pPr>
            <w:r w:rsidRPr="003D67D2">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23610D" w:rsidRDefault="00982B41" w:rsidP="001B5027">
            <w:pPr>
              <w:spacing w:line="240" w:lineRule="auto"/>
              <w:ind w:firstLine="0"/>
              <w:jc w:val="center"/>
              <w:rPr>
                <w:b/>
                <w:i/>
                <w:color w:val="000000"/>
                <w:sz w:val="22"/>
                <w:szCs w:val="22"/>
              </w:rPr>
            </w:pPr>
            <w:r w:rsidRPr="00F31FEB">
              <w:rPr>
                <w:b/>
                <w:i/>
                <w:color w:val="000000"/>
                <w:sz w:val="22"/>
                <w:szCs w:val="22"/>
              </w:rPr>
              <w:t>CTT</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b/>
                <w:i/>
                <w:color w:val="000000"/>
                <w:sz w:val="22"/>
                <w:szCs w:val="22"/>
              </w:rPr>
            </w:pPr>
            <w:r w:rsidRPr="00500E5E">
              <w:rPr>
                <w:b/>
                <w:i/>
                <w:color w:val="000000"/>
                <w:sz w:val="22"/>
                <w:szCs w:val="22"/>
              </w:rPr>
              <w:t>CTT</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b/>
                <w:i/>
                <w:color w:val="000000"/>
                <w:sz w:val="22"/>
                <w:szCs w:val="22"/>
              </w:rPr>
            </w:pPr>
            <w:r w:rsidRPr="00500E5E">
              <w:rPr>
                <w:b/>
                <w:i/>
                <w:color w:val="000000"/>
                <w:sz w:val="22"/>
                <w:szCs w:val="22"/>
              </w:rPr>
              <w:t>Prof</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b/>
                <w:i/>
                <w:color w:val="000000"/>
                <w:sz w:val="22"/>
                <w:szCs w:val="22"/>
              </w:rPr>
            </w:pPr>
            <w:r w:rsidRPr="00500E5E">
              <w:rPr>
                <w:b/>
                <w:i/>
                <w:color w:val="000000"/>
                <w:sz w:val="22"/>
                <w:szCs w:val="22"/>
              </w:rPr>
              <w:t>Prof</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513"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b/>
                <w:i/>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74"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b/>
                <w:i/>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89" w:type="pct"/>
            <w:tcBorders>
              <w:top w:val="single" w:sz="4" w:space="0" w:color="auto"/>
              <w:left w:val="single" w:sz="4" w:space="0" w:color="auto"/>
              <w:bottom w:val="single" w:sz="4" w:space="0" w:color="auto"/>
              <w:right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2.781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2.738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2328204A" wp14:editId="556B77EB">
                  <wp:extent cx="274320" cy="274320"/>
                  <wp:effectExtent l="0" t="0" r="5080" b="5080"/>
                  <wp:docPr id="1957648154" name="Graphic 195764815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2.000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2.426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16E465B0" wp14:editId="531DD951">
                  <wp:extent cx="274320" cy="274320"/>
                  <wp:effectExtent l="0" t="0" r="0" b="5080"/>
                  <wp:docPr id="244" name="Graphic 24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2.478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2.623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B26E419" wp14:editId="5E096D98">
                  <wp:extent cx="274320" cy="274320"/>
                  <wp:effectExtent l="0" t="0" r="0" b="5080"/>
                  <wp:docPr id="249" name="Graphic 24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3.333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3.032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ABE4A3E" wp14:editId="6133072F">
                  <wp:extent cx="274320" cy="274320"/>
                  <wp:effectExtent l="0" t="0" r="0" b="5080"/>
                  <wp:docPr id="238" name="Graphic 23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tcBorders>
              <w:top w:val="single" w:sz="4" w:space="0" w:color="auto"/>
              <w:left w:val="single" w:sz="4" w:space="0" w:color="auto"/>
              <w:bottom w:val="single" w:sz="4" w:space="0" w:color="auto"/>
              <w:right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3.000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2.785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7DA78E08" wp14:editId="2000C1B1">
                  <wp:extent cx="274320" cy="274320"/>
                  <wp:effectExtent l="0" t="0" r="0" b="5080"/>
                  <wp:docPr id="235" name="Graphic 23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2.01</w:t>
            </w:r>
            <w:r w:rsidRPr="00652EDB">
              <w:rPr>
                <w:color w:val="000000"/>
                <w:sz w:val="22"/>
                <w:szCs w:val="22"/>
              </w:rPr>
              <w:t>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3D67D2" w:rsidRDefault="00982B41" w:rsidP="001B5027">
            <w:pPr>
              <w:spacing w:line="240" w:lineRule="auto"/>
              <w:ind w:firstLine="0"/>
              <w:jc w:val="right"/>
              <w:rPr>
                <w:color w:val="000000"/>
                <w:sz w:val="22"/>
                <w:szCs w:val="22"/>
              </w:rPr>
            </w:pPr>
            <w:r w:rsidRPr="00652EDB">
              <w:rPr>
                <w:color w:val="000000"/>
                <w:sz w:val="22"/>
                <w:szCs w:val="22"/>
              </w:rPr>
              <w:t>2.426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81375A5" wp14:editId="7D952CAE">
                  <wp:extent cx="274320" cy="274320"/>
                  <wp:effectExtent l="0" t="0" r="0" b="5080"/>
                  <wp:docPr id="245" name="Graphic 24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2.495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2.696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EE00512" wp14:editId="532F791A">
                  <wp:extent cx="274320" cy="274320"/>
                  <wp:effectExtent l="0" t="0" r="0" b="5080"/>
                  <wp:docPr id="250" name="Graphic 25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3.333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F45B40F" wp14:editId="10198695">
                  <wp:extent cx="274320" cy="274320"/>
                  <wp:effectExtent l="0" t="0" r="0" b="5080"/>
                  <wp:docPr id="239" name="Graphic 23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tcBorders>
              <w:top w:val="single" w:sz="4" w:space="0" w:color="auto"/>
              <w:left w:val="single" w:sz="4" w:space="0" w:color="auto"/>
              <w:bottom w:val="single" w:sz="4" w:space="0" w:color="auto"/>
              <w:right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3.156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3.108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3E4CC185" wp14:editId="21A8D86B">
                  <wp:extent cx="274320" cy="274320"/>
                  <wp:effectExtent l="0" t="0" r="5080" b="5080"/>
                  <wp:docPr id="1052002983" name="Graphic 1052002983"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2.606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2.843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5835730" wp14:editId="7AB4AFDD">
                  <wp:extent cx="274320" cy="274320"/>
                  <wp:effectExtent l="0" t="0" r="0" b="5080"/>
                  <wp:docPr id="246" name="Graphic 24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2.871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3.036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0CBB2EA" wp14:editId="219B77C7">
                  <wp:extent cx="274320" cy="274320"/>
                  <wp:effectExtent l="0" t="0" r="0" b="5080"/>
                  <wp:docPr id="251" name="Graphic 25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3.417</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3.258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644ECCAE" wp14:editId="3E0F2E2D">
                  <wp:extent cx="274320" cy="274320"/>
                  <wp:effectExtent l="0" t="0" r="5080" b="5080"/>
                  <wp:docPr id="2129313386" name="Graphic 212931338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500"/>
        </w:trPr>
        <w:tc>
          <w:tcPr>
            <w:tcW w:w="489" w:type="pct"/>
            <w:tcBorders>
              <w:top w:val="single" w:sz="4" w:space="0" w:color="auto"/>
              <w:left w:val="single" w:sz="4" w:space="0" w:color="auto"/>
              <w:bottom w:val="single" w:sz="4" w:space="0" w:color="auto"/>
              <w:right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2.781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2.692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676B5959" wp14:editId="1C4FA5D8">
                  <wp:extent cx="274320" cy="274320"/>
                  <wp:effectExtent l="0" t="0" r="5080" b="5080"/>
                  <wp:docPr id="2108946100" name="Graphic 2108946100"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1.808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2.241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69A0245" wp14:editId="4D55F0C0">
                  <wp:extent cx="274320" cy="274320"/>
                  <wp:effectExtent l="0" t="0" r="0" b="5080"/>
                  <wp:docPr id="247" name="Graphic 24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2.392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2.514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7501CDDD" wp14:editId="61438880">
                  <wp:extent cx="274320" cy="274320"/>
                  <wp:effectExtent l="0" t="0" r="0" b="5080"/>
                  <wp:docPr id="252" name="Graphic 25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3.167</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3.032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76D88205" wp14:editId="6B00ECC1">
                  <wp:extent cx="274320" cy="274320"/>
                  <wp:effectExtent l="0" t="0" r="5080" b="5080"/>
                  <wp:docPr id="1496400827" name="Graphic 149640082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500"/>
        </w:trPr>
        <w:tc>
          <w:tcPr>
            <w:tcW w:w="489" w:type="pct"/>
            <w:tcBorders>
              <w:top w:val="single" w:sz="4" w:space="0" w:color="auto"/>
              <w:left w:val="single" w:sz="4" w:space="0" w:color="auto"/>
              <w:bottom w:val="single" w:sz="4" w:space="0" w:color="auto"/>
              <w:right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3.156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3.200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1D879A88" wp14:editId="764014F7">
                  <wp:extent cx="274320" cy="274320"/>
                  <wp:effectExtent l="0" t="0" r="0" b="5080"/>
                  <wp:docPr id="243" name="Graphic 24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2.283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2.750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13714577" wp14:editId="7B8291E9">
                  <wp:extent cx="274320" cy="274320"/>
                  <wp:effectExtent l="0" t="0" r="0" b="5080"/>
                  <wp:docPr id="248" name="Graphic 24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2.871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3.094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B2493E0" wp14:editId="2549D883">
                  <wp:extent cx="274320" cy="274320"/>
                  <wp:effectExtent l="0" t="0" r="0" b="5080"/>
                  <wp:docPr id="253" name="Graphic 25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3.500</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3.323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1D03CECB" wp14:editId="3620F3E0">
                  <wp:extent cx="274320" cy="274320"/>
                  <wp:effectExtent l="0" t="0" r="0" b="5080"/>
                  <wp:docPr id="242" name="Graphic 24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1B5027">
      <w:pPr>
        <w:spacing w:line="240" w:lineRule="auto"/>
        <w:ind w:firstLine="0"/>
        <w:rPr>
          <w:sz w:val="22"/>
          <w:szCs w:val="22"/>
        </w:rPr>
      </w:pPr>
    </w:p>
    <w:p w:rsidR="00982B41" w:rsidRPr="00374EC9" w:rsidRDefault="00982B41" w:rsidP="001B5027">
      <w:pPr>
        <w:spacing w:line="240" w:lineRule="auto"/>
        <w:ind w:firstLine="0"/>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3D67D2" w:rsidRDefault="00982B41" w:rsidP="00982B41">
      <w:pPr>
        <w:rPr>
          <w:sz w:val="22"/>
          <w:szCs w:val="22"/>
        </w:rPr>
      </w:pPr>
    </w:p>
    <w:p w:rsidR="00982B41" w:rsidRPr="00B01521" w:rsidRDefault="00982B41" w:rsidP="00982B41">
      <w:pPr>
        <w:rPr>
          <w:sz w:val="22"/>
          <w:szCs w:val="22"/>
        </w:rPr>
      </w:pPr>
    </w:p>
    <w:p w:rsidR="00982B41" w:rsidRPr="00F31FEB" w:rsidRDefault="00982B41" w:rsidP="00982B41">
      <w:pPr>
        <w:rPr>
          <w:sz w:val="22"/>
          <w:szCs w:val="22"/>
        </w:rPr>
      </w:pPr>
    </w:p>
    <w:p w:rsidR="00982B41" w:rsidRPr="00500E5E" w:rsidRDefault="00982B41" w:rsidP="00982B41">
      <w:pPr>
        <w:jc w:val="center"/>
        <w:rPr>
          <w:b/>
          <w:sz w:val="22"/>
          <w:szCs w:val="22"/>
        </w:rPr>
      </w:pPr>
      <w:r w:rsidRPr="00500E5E">
        <w:rPr>
          <w:b/>
          <w:sz w:val="22"/>
          <w:szCs w:val="22"/>
        </w:rPr>
        <w:t>DOMAIN 2</w:t>
      </w:r>
    </w:p>
    <w:p w:rsidR="00982B41" w:rsidRPr="00500E5E" w:rsidRDefault="00982B41" w:rsidP="00982B41">
      <w:pPr>
        <w:jc w:val="center"/>
        <w:rPr>
          <w:b/>
          <w:sz w:val="22"/>
          <w:szCs w:val="22"/>
        </w:rPr>
      </w:pPr>
    </w:p>
    <w:p w:rsidR="00982B41" w:rsidRPr="00500E5E" w:rsidRDefault="00982B41" w:rsidP="001B5027">
      <w:pPr>
        <w:ind w:firstLine="0"/>
        <w:rPr>
          <w:b/>
          <w:i/>
          <w:sz w:val="22"/>
          <w:szCs w:val="22"/>
        </w:rPr>
      </w:pPr>
      <w:r w:rsidRPr="00500E5E">
        <w:rPr>
          <w:sz w:val="22"/>
          <w:szCs w:val="22"/>
        </w:rPr>
        <w:t xml:space="preserve">Domain 2: Policy Development/Programming Planning Skills </w:t>
      </w:r>
      <w:r w:rsidRPr="00500E5E">
        <w:rPr>
          <w:b/>
          <w:i/>
          <w:sz w:val="22"/>
          <w:szCs w:val="22"/>
        </w:rPr>
        <w:t>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43"/>
      </w:tblGrid>
      <w:tr w:rsidR="00982B41" w:rsidRPr="00500E5E" w:rsidTr="00982B41">
        <w:trPr>
          <w:trHeight w:val="500"/>
        </w:trPr>
        <w:tc>
          <w:tcPr>
            <w:tcW w:w="0" w:type="auto"/>
            <w:vAlign w:val="center"/>
          </w:tcPr>
          <w:p w:rsidR="00982B41" w:rsidRPr="00500E5E" w:rsidRDefault="00982B41" w:rsidP="001B5027">
            <w:pPr>
              <w:spacing w:line="240" w:lineRule="auto"/>
              <w:ind w:hanging="30"/>
              <w:rPr>
                <w:b/>
                <w:color w:val="000000"/>
                <w:sz w:val="22"/>
                <w:szCs w:val="22"/>
              </w:rPr>
            </w:pPr>
            <w:r w:rsidRPr="00500E5E">
              <w:rPr>
                <w:b/>
                <w:color w:val="000000"/>
                <w:sz w:val="22"/>
                <w:szCs w:val="22"/>
              </w:rPr>
              <w:t>Reference</w:t>
            </w:r>
          </w:p>
        </w:tc>
        <w:tc>
          <w:tcPr>
            <w:tcW w:w="0" w:type="auto"/>
            <w:shd w:val="clear" w:color="auto" w:fill="auto"/>
            <w:vAlign w:val="center"/>
          </w:tcPr>
          <w:p w:rsidR="00982B41" w:rsidRPr="00500E5E" w:rsidRDefault="00982B41" w:rsidP="001B5027">
            <w:pPr>
              <w:spacing w:line="240" w:lineRule="auto"/>
              <w:ind w:hanging="30"/>
              <w:rPr>
                <w:b/>
                <w:color w:val="000000"/>
                <w:sz w:val="22"/>
                <w:szCs w:val="22"/>
              </w:rPr>
            </w:pPr>
            <w:r w:rsidRPr="00500E5E">
              <w:rPr>
                <w:b/>
                <w:color w:val="000000"/>
                <w:sz w:val="22"/>
                <w:szCs w:val="22"/>
              </w:rPr>
              <w:t>Question</w:t>
            </w:r>
          </w:p>
        </w:tc>
      </w:tr>
      <w:tr w:rsidR="00982B41" w:rsidRPr="00500E5E" w:rsidTr="00982B41">
        <w:trPr>
          <w:trHeight w:val="500"/>
        </w:trPr>
        <w:tc>
          <w:tcPr>
            <w:tcW w:w="0" w:type="auto"/>
            <w:vAlign w:val="center"/>
          </w:tcPr>
          <w:p w:rsidR="00982B41" w:rsidRPr="00500E5E" w:rsidRDefault="00982B41" w:rsidP="001B5027">
            <w:pPr>
              <w:spacing w:line="240" w:lineRule="auto"/>
              <w:ind w:hanging="30"/>
              <w:jc w:val="center"/>
              <w:rPr>
                <w:color w:val="000000"/>
                <w:sz w:val="22"/>
                <w:szCs w:val="22"/>
              </w:rPr>
            </w:pPr>
            <w:r w:rsidRPr="00500E5E">
              <w:rPr>
                <w:color w:val="000000"/>
                <w:sz w:val="22"/>
                <w:szCs w:val="22"/>
              </w:rPr>
              <w:t>6</w:t>
            </w:r>
          </w:p>
        </w:tc>
        <w:tc>
          <w:tcPr>
            <w:tcW w:w="0" w:type="auto"/>
            <w:shd w:val="clear" w:color="auto" w:fill="auto"/>
            <w:vAlign w:val="center"/>
            <w:hideMark/>
          </w:tcPr>
          <w:p w:rsidR="00982B41" w:rsidRPr="00652EDB" w:rsidRDefault="00982B41" w:rsidP="001B5027">
            <w:pPr>
              <w:spacing w:line="240" w:lineRule="auto"/>
              <w:ind w:hanging="30"/>
              <w:rPr>
                <w:color w:val="000000"/>
                <w:sz w:val="22"/>
                <w:szCs w:val="22"/>
              </w:rPr>
            </w:pPr>
            <w:r w:rsidRPr="00374EC9">
              <w:rPr>
                <w:color w:val="000000"/>
                <w:sz w:val="22"/>
                <w:szCs w:val="22"/>
              </w:rPr>
              <w:t xml:space="preserve">Gather information that </w:t>
            </w:r>
            <w:proofErr w:type="gramStart"/>
            <w:r w:rsidRPr="00374EC9">
              <w:rPr>
                <w:color w:val="000000"/>
                <w:sz w:val="22"/>
                <w:szCs w:val="22"/>
              </w:rPr>
              <w:t>can be used</w:t>
            </w:r>
            <w:proofErr w:type="gramEnd"/>
            <w:r w:rsidRPr="00374EC9">
              <w:rPr>
                <w:color w:val="000000"/>
                <w:sz w:val="22"/>
                <w:szCs w:val="22"/>
              </w:rPr>
              <w:t xml:space="preserve"> for policy decisions in your program (e.g. health information, fiscal information). </w:t>
            </w:r>
          </w:p>
        </w:tc>
      </w:tr>
      <w:tr w:rsidR="00982B41" w:rsidRPr="00500E5E" w:rsidTr="00982B41">
        <w:trPr>
          <w:trHeight w:val="500"/>
        </w:trPr>
        <w:tc>
          <w:tcPr>
            <w:tcW w:w="0" w:type="auto"/>
            <w:vAlign w:val="center"/>
          </w:tcPr>
          <w:p w:rsidR="00982B41" w:rsidRPr="00500E5E" w:rsidRDefault="00982B41" w:rsidP="001B5027">
            <w:pPr>
              <w:spacing w:line="240" w:lineRule="auto"/>
              <w:ind w:hanging="30"/>
              <w:jc w:val="center"/>
              <w:rPr>
                <w:color w:val="000000"/>
                <w:sz w:val="22"/>
                <w:szCs w:val="22"/>
              </w:rPr>
            </w:pPr>
            <w:r w:rsidRPr="00500E5E">
              <w:rPr>
                <w:color w:val="000000"/>
                <w:sz w:val="22"/>
                <w:szCs w:val="22"/>
              </w:rPr>
              <w:t>7</w:t>
            </w:r>
          </w:p>
        </w:tc>
        <w:tc>
          <w:tcPr>
            <w:tcW w:w="0" w:type="auto"/>
            <w:shd w:val="clear" w:color="auto" w:fill="auto"/>
            <w:vAlign w:val="center"/>
            <w:hideMark/>
          </w:tcPr>
          <w:p w:rsidR="00982B41" w:rsidRPr="00652EDB" w:rsidRDefault="00982B41" w:rsidP="001B5027">
            <w:pPr>
              <w:spacing w:line="240" w:lineRule="auto"/>
              <w:ind w:hanging="30"/>
              <w:rPr>
                <w:color w:val="000000"/>
                <w:sz w:val="22"/>
                <w:szCs w:val="22"/>
              </w:rPr>
            </w:pPr>
            <w:r w:rsidRPr="00374EC9">
              <w:rPr>
                <w:color w:val="000000"/>
                <w:sz w:val="22"/>
                <w:szCs w:val="22"/>
              </w:rPr>
              <w:t xml:space="preserve">Understand laws, regulations, and policies relevant </w:t>
            </w:r>
            <w:r w:rsidRPr="00652EDB">
              <w:rPr>
                <w:color w:val="000000"/>
                <w:sz w:val="22"/>
                <w:szCs w:val="22"/>
              </w:rPr>
              <w:t xml:space="preserve">to your work at the health department (e.g. HIPAA). </w:t>
            </w:r>
          </w:p>
        </w:tc>
      </w:tr>
      <w:tr w:rsidR="00982B41" w:rsidRPr="00500E5E" w:rsidTr="00982B41">
        <w:trPr>
          <w:trHeight w:val="500"/>
        </w:trPr>
        <w:tc>
          <w:tcPr>
            <w:tcW w:w="0" w:type="auto"/>
            <w:vAlign w:val="center"/>
          </w:tcPr>
          <w:p w:rsidR="00982B41" w:rsidRPr="00500E5E" w:rsidRDefault="00982B41" w:rsidP="001B5027">
            <w:pPr>
              <w:spacing w:line="240" w:lineRule="auto"/>
              <w:ind w:hanging="30"/>
              <w:jc w:val="center"/>
              <w:rPr>
                <w:color w:val="000000"/>
                <w:sz w:val="22"/>
                <w:szCs w:val="22"/>
              </w:rPr>
            </w:pPr>
            <w:r w:rsidRPr="00500E5E">
              <w:rPr>
                <w:color w:val="000000"/>
                <w:sz w:val="22"/>
                <w:szCs w:val="22"/>
              </w:rPr>
              <w:t>8</w:t>
            </w:r>
          </w:p>
        </w:tc>
        <w:tc>
          <w:tcPr>
            <w:tcW w:w="0" w:type="auto"/>
            <w:shd w:val="clear" w:color="auto" w:fill="auto"/>
            <w:vAlign w:val="center"/>
            <w:hideMark/>
          </w:tcPr>
          <w:p w:rsidR="00982B41" w:rsidRPr="00652EDB" w:rsidRDefault="00982B41" w:rsidP="001B5027">
            <w:pPr>
              <w:spacing w:line="240" w:lineRule="auto"/>
              <w:ind w:hanging="30"/>
              <w:rPr>
                <w:color w:val="000000"/>
                <w:sz w:val="22"/>
                <w:szCs w:val="22"/>
              </w:rPr>
            </w:pPr>
            <w:r w:rsidRPr="00374EC9">
              <w:rPr>
                <w:color w:val="000000"/>
                <w:sz w:val="22"/>
                <w:szCs w:val="22"/>
              </w:rPr>
              <w:t>Desc</w:t>
            </w:r>
            <w:r w:rsidRPr="00652EDB">
              <w:rPr>
                <w:color w:val="000000"/>
                <w:sz w:val="22"/>
                <w:szCs w:val="22"/>
              </w:rPr>
              <w:t xml:space="preserve">ribe how policy can influence public health programs (e.g. funding, legal regulations). </w:t>
            </w:r>
          </w:p>
        </w:tc>
      </w:tr>
      <w:tr w:rsidR="00982B41" w:rsidRPr="00500E5E" w:rsidTr="00982B41">
        <w:trPr>
          <w:trHeight w:val="500"/>
        </w:trPr>
        <w:tc>
          <w:tcPr>
            <w:tcW w:w="0" w:type="auto"/>
            <w:vAlign w:val="center"/>
          </w:tcPr>
          <w:p w:rsidR="00982B41" w:rsidRPr="00500E5E" w:rsidRDefault="00982B41" w:rsidP="001B5027">
            <w:pPr>
              <w:spacing w:line="240" w:lineRule="auto"/>
              <w:ind w:hanging="30"/>
              <w:jc w:val="center"/>
              <w:rPr>
                <w:color w:val="000000"/>
                <w:sz w:val="22"/>
                <w:szCs w:val="22"/>
              </w:rPr>
            </w:pPr>
            <w:r w:rsidRPr="00500E5E">
              <w:rPr>
                <w:color w:val="000000"/>
                <w:sz w:val="22"/>
                <w:szCs w:val="22"/>
              </w:rPr>
              <w:t>9</w:t>
            </w:r>
          </w:p>
        </w:tc>
        <w:tc>
          <w:tcPr>
            <w:tcW w:w="0" w:type="auto"/>
            <w:shd w:val="clear" w:color="auto" w:fill="auto"/>
            <w:vAlign w:val="center"/>
            <w:hideMark/>
          </w:tcPr>
          <w:p w:rsidR="00982B41" w:rsidRPr="00652EDB" w:rsidRDefault="00982B41" w:rsidP="001B5027">
            <w:pPr>
              <w:spacing w:line="240" w:lineRule="auto"/>
              <w:ind w:hanging="30"/>
              <w:rPr>
                <w:color w:val="000000"/>
                <w:sz w:val="22"/>
                <w:szCs w:val="22"/>
              </w:rPr>
            </w:pPr>
            <w:r w:rsidRPr="00374EC9">
              <w:rPr>
                <w:color w:val="000000"/>
                <w:sz w:val="22"/>
                <w:szCs w:val="22"/>
              </w:rPr>
              <w:t xml:space="preserve">Identify ways to improve the quality and effectiveness of your work. </w:t>
            </w:r>
          </w:p>
        </w:tc>
      </w:tr>
    </w:tbl>
    <w:p w:rsidR="00982B41" w:rsidRPr="00500E5E" w:rsidRDefault="00982B41" w:rsidP="00982B41">
      <w:pPr>
        <w:rPr>
          <w:sz w:val="22"/>
          <w:szCs w:val="22"/>
        </w:rPr>
      </w:pPr>
    </w:p>
    <w:p w:rsidR="00982B41" w:rsidRPr="00374EC9" w:rsidRDefault="00982B41" w:rsidP="00982B41">
      <w:pPr>
        <w:rPr>
          <w:b/>
          <w:sz w:val="22"/>
          <w:szCs w:val="22"/>
        </w:rPr>
      </w:pPr>
    </w:p>
    <w:p w:rsidR="00982B41" w:rsidRPr="003D67D2" w:rsidRDefault="00982B41" w:rsidP="001B5027">
      <w:pPr>
        <w:ind w:firstLine="0"/>
        <w:rPr>
          <w:b/>
          <w:i/>
          <w:sz w:val="22"/>
          <w:szCs w:val="22"/>
        </w:rPr>
      </w:pPr>
      <w:r w:rsidRPr="00652EDB">
        <w:rPr>
          <w:sz w:val="22"/>
          <w:szCs w:val="22"/>
        </w:rPr>
        <w:t xml:space="preserve">Domain 2: Policy Development/Programming Planning Skills </w:t>
      </w:r>
      <w:r w:rsidRPr="00652EDB">
        <w:rPr>
          <w:b/>
          <w:i/>
          <w:sz w:val="22"/>
          <w:szCs w:val="22"/>
        </w:rPr>
        <w:t>Results</w:t>
      </w:r>
    </w:p>
    <w:tbl>
      <w:tblPr>
        <w:tblW w:w="3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192" w:type="pct"/>
            <w:tcBorders>
              <w:top w:val="nil"/>
              <w:left w:val="nil"/>
              <w:bottom w:val="nil"/>
              <w:right w:val="nil"/>
            </w:tcBorders>
            <w:shd w:val="clear" w:color="auto" w:fill="auto"/>
            <w:vAlign w:val="bottom"/>
          </w:tcPr>
          <w:p w:rsidR="00982B41" w:rsidRPr="00B01521" w:rsidRDefault="00982B41" w:rsidP="001B5027">
            <w:pPr>
              <w:spacing w:line="240" w:lineRule="auto"/>
              <w:ind w:firstLine="0"/>
              <w:jc w:val="right"/>
              <w:rPr>
                <w:color w:val="000000"/>
                <w:sz w:val="22"/>
                <w:szCs w:val="22"/>
              </w:rPr>
            </w:pPr>
          </w:p>
        </w:tc>
        <w:tc>
          <w:tcPr>
            <w:tcW w:w="420" w:type="pct"/>
            <w:tcBorders>
              <w:top w:val="nil"/>
              <w:left w:val="nil"/>
              <w:bottom w:val="nil"/>
              <w:right w:val="nil"/>
            </w:tcBorders>
            <w:shd w:val="clear" w:color="auto" w:fill="auto"/>
            <w:noWrap/>
            <w:vAlign w:val="bottom"/>
          </w:tcPr>
          <w:p w:rsidR="00982B41" w:rsidRPr="0023610D" w:rsidRDefault="00982B41" w:rsidP="001B5027">
            <w:pPr>
              <w:spacing w:line="240" w:lineRule="auto"/>
              <w:ind w:firstLine="0"/>
              <w:jc w:val="right"/>
              <w:rPr>
                <w:color w:val="000000"/>
                <w:sz w:val="22"/>
                <w:szCs w:val="22"/>
              </w:rPr>
            </w:pPr>
            <w:r w:rsidRPr="00F31FEB">
              <w:rPr>
                <w:color w:val="000000"/>
                <w:sz w:val="22"/>
                <w:szCs w:val="22"/>
              </w:rPr>
              <w:t>2014</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2018</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2014</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2018</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2014</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2018</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2014</w:t>
            </w:r>
          </w:p>
        </w:tc>
        <w:tc>
          <w:tcPr>
            <w:tcW w:w="420"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color w:val="000000"/>
                <w:sz w:val="22"/>
                <w:szCs w:val="22"/>
              </w:rPr>
              <w:t>2018</w:t>
            </w:r>
          </w:p>
        </w:tc>
        <w:tc>
          <w:tcPr>
            <w:tcW w:w="192" w:type="pct"/>
            <w:tcBorders>
              <w:top w:val="nil"/>
              <w:left w:val="nil"/>
              <w:bottom w:val="nil"/>
              <w:right w:val="nil"/>
            </w:tcBorders>
            <w:shd w:val="clear" w:color="auto" w:fill="auto"/>
            <w:noWrap/>
          </w:tcPr>
          <w:p w:rsidR="00982B41" w:rsidRPr="00500E5E" w:rsidRDefault="00982B41" w:rsidP="001B5027">
            <w:pPr>
              <w:spacing w:line="240" w:lineRule="auto"/>
              <w:ind w:firstLine="0"/>
              <w:jc w:val="center"/>
              <w:rPr>
                <w:color w:val="000000"/>
                <w:sz w:val="22"/>
                <w:szCs w:val="22"/>
              </w:rPr>
            </w:pPr>
          </w:p>
        </w:tc>
      </w:tr>
      <w:tr w:rsidR="00982B41" w:rsidRPr="00500E5E" w:rsidTr="00982B41">
        <w:trPr>
          <w:trHeight w:val="500"/>
        </w:trPr>
        <w:tc>
          <w:tcPr>
            <w:tcW w:w="192" w:type="pct"/>
            <w:tcBorders>
              <w:top w:val="nil"/>
              <w:left w:val="nil"/>
              <w:bottom w:val="single" w:sz="4" w:space="0" w:color="auto"/>
              <w:right w:val="nil"/>
            </w:tcBorders>
            <w:shd w:val="clear" w:color="auto" w:fill="auto"/>
            <w:vAlign w:val="bottom"/>
          </w:tcPr>
          <w:p w:rsidR="00982B41" w:rsidRPr="00500E5E" w:rsidRDefault="00982B41" w:rsidP="001B5027">
            <w:pPr>
              <w:spacing w:line="240" w:lineRule="auto"/>
              <w:ind w:firstLine="0"/>
              <w:jc w:val="right"/>
              <w:rPr>
                <w:color w:val="000000"/>
                <w:sz w:val="22"/>
                <w:szCs w:val="22"/>
              </w:rPr>
            </w:pPr>
            <w:r w:rsidRPr="00500E5E">
              <w:rPr>
                <w:sz w:val="22"/>
                <w:szCs w:val="22"/>
              </w:rPr>
              <w:t>Question</w:t>
            </w:r>
          </w:p>
        </w:tc>
        <w:tc>
          <w:tcPr>
            <w:tcW w:w="420" w:type="pct"/>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color w:val="000000"/>
                <w:sz w:val="22"/>
                <w:szCs w:val="22"/>
              </w:rPr>
            </w:pPr>
            <w:r w:rsidRPr="00374EC9">
              <w:rPr>
                <w:b/>
                <w:i/>
                <w:color w:val="000000"/>
                <w:sz w:val="22"/>
                <w:szCs w:val="22"/>
              </w:rPr>
              <w:t>A&amp;S</w:t>
            </w:r>
          </w:p>
        </w:tc>
        <w:tc>
          <w:tcPr>
            <w:tcW w:w="420" w:type="pct"/>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color w:val="000000"/>
                <w:sz w:val="22"/>
                <w:szCs w:val="22"/>
              </w:rPr>
            </w:pPr>
            <w:r w:rsidRPr="00652EDB">
              <w:rPr>
                <w:b/>
                <w:bCs/>
                <w:i/>
                <w:iCs/>
                <w:color w:val="000000"/>
                <w:sz w:val="22"/>
                <w:szCs w:val="22"/>
              </w:rPr>
              <w:t>A&amp;S</w:t>
            </w:r>
          </w:p>
        </w:tc>
        <w:tc>
          <w:tcPr>
            <w:tcW w:w="420" w:type="pct"/>
            <w:tcBorders>
              <w:top w:val="nil"/>
              <w:left w:val="nil"/>
              <w:bottom w:val="single" w:sz="4" w:space="0" w:color="auto"/>
              <w:right w:val="nil"/>
            </w:tcBorders>
            <w:shd w:val="clear" w:color="auto" w:fill="auto"/>
            <w:noWrap/>
            <w:vAlign w:val="bottom"/>
          </w:tcPr>
          <w:p w:rsidR="00982B41" w:rsidRPr="00B01521" w:rsidRDefault="00982B41" w:rsidP="001B5027">
            <w:pPr>
              <w:spacing w:line="240" w:lineRule="auto"/>
              <w:ind w:firstLine="0"/>
              <w:jc w:val="center"/>
              <w:rPr>
                <w:color w:val="000000"/>
                <w:sz w:val="22"/>
                <w:szCs w:val="22"/>
              </w:rPr>
            </w:pPr>
            <w:r w:rsidRPr="003D67D2">
              <w:rPr>
                <w:color w:val="000000"/>
                <w:sz w:val="22"/>
                <w:szCs w:val="22"/>
              </w:rPr>
              <w:t>Trend</w:t>
            </w:r>
          </w:p>
        </w:tc>
        <w:tc>
          <w:tcPr>
            <w:tcW w:w="420" w:type="pct"/>
            <w:tcBorders>
              <w:top w:val="nil"/>
              <w:left w:val="nil"/>
              <w:bottom w:val="single" w:sz="4" w:space="0" w:color="auto"/>
              <w:right w:val="nil"/>
            </w:tcBorders>
            <w:shd w:val="clear" w:color="auto" w:fill="auto"/>
            <w:noWrap/>
            <w:vAlign w:val="bottom"/>
          </w:tcPr>
          <w:p w:rsidR="00982B41" w:rsidRPr="0023610D" w:rsidRDefault="00982B41" w:rsidP="001B5027">
            <w:pPr>
              <w:spacing w:line="240" w:lineRule="auto"/>
              <w:ind w:firstLine="0"/>
              <w:jc w:val="right"/>
              <w:rPr>
                <w:color w:val="000000"/>
                <w:sz w:val="22"/>
                <w:szCs w:val="22"/>
              </w:rPr>
            </w:pPr>
            <w:r w:rsidRPr="00F31FEB">
              <w:rPr>
                <w:b/>
                <w:i/>
                <w:color w:val="000000"/>
                <w:sz w:val="22"/>
                <w:szCs w:val="22"/>
              </w:rPr>
              <w:t>CTT</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CTT</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Prof</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Prof</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20"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192"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192" w:type="pct"/>
            <w:tcBorders>
              <w:top w:val="single" w:sz="4" w:space="0" w:color="auto"/>
            </w:tcBorders>
            <w:shd w:val="clear" w:color="auto" w:fill="auto"/>
            <w:vAlign w:val="center"/>
            <w:hideMark/>
          </w:tcPr>
          <w:p w:rsidR="00982B41" w:rsidRPr="00500E5E" w:rsidRDefault="00982B41" w:rsidP="001B5027">
            <w:pPr>
              <w:spacing w:line="240" w:lineRule="auto"/>
              <w:ind w:firstLine="0"/>
              <w:jc w:val="center"/>
              <w:rPr>
                <w:color w:val="000000"/>
                <w:sz w:val="22"/>
                <w:szCs w:val="22"/>
              </w:rPr>
            </w:pPr>
            <w:r w:rsidRPr="00500E5E">
              <w:rPr>
                <w:color w:val="000000"/>
                <w:sz w:val="22"/>
                <w:szCs w:val="22"/>
              </w:rPr>
              <w:t>6</w:t>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3.031</w:t>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3.031</w:t>
            </w:r>
          </w:p>
        </w:tc>
        <w:tc>
          <w:tcPr>
            <w:tcW w:w="420"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29389FB5" wp14:editId="7C53B998">
                  <wp:extent cx="274320" cy="274320"/>
                  <wp:effectExtent l="0" t="0" r="5080" b="5080"/>
                  <wp:docPr id="428929959" name="Graphic 428929959"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2.040</w:t>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2.324</w:t>
            </w:r>
          </w:p>
        </w:tc>
        <w:tc>
          <w:tcPr>
            <w:tcW w:w="420"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303EA11" wp14:editId="38374CBE">
                  <wp:extent cx="274320" cy="274320"/>
                  <wp:effectExtent l="0" t="0" r="0" b="5080"/>
                  <wp:docPr id="265" name="Graphic 26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2.704</w:t>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2.768</w:t>
            </w:r>
          </w:p>
        </w:tc>
        <w:tc>
          <w:tcPr>
            <w:tcW w:w="420"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C87E233" wp14:editId="43FD9BD0">
                  <wp:extent cx="274320" cy="274320"/>
                  <wp:effectExtent l="0" t="0" r="0" b="5080"/>
                  <wp:docPr id="261" name="Graphic 26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3.583</w:t>
            </w:r>
          </w:p>
        </w:tc>
        <w:tc>
          <w:tcPr>
            <w:tcW w:w="420"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3.355</w:t>
            </w:r>
          </w:p>
        </w:tc>
        <w:tc>
          <w:tcPr>
            <w:tcW w:w="192"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734F59DE" wp14:editId="46379BA6">
                  <wp:extent cx="274320" cy="274320"/>
                  <wp:effectExtent l="0" t="0" r="0" b="5080"/>
                  <wp:docPr id="254" name="Graphic 25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192" w:type="pct"/>
            <w:shd w:val="clear" w:color="auto" w:fill="auto"/>
            <w:vAlign w:val="center"/>
            <w:hideMark/>
          </w:tcPr>
          <w:p w:rsidR="00982B41" w:rsidRPr="00500E5E" w:rsidRDefault="00982B41" w:rsidP="001B5027">
            <w:pPr>
              <w:spacing w:line="240" w:lineRule="auto"/>
              <w:ind w:firstLine="0"/>
              <w:jc w:val="center"/>
              <w:rPr>
                <w:color w:val="000000"/>
                <w:sz w:val="22"/>
                <w:szCs w:val="22"/>
              </w:rPr>
            </w:pPr>
            <w:r w:rsidRPr="00500E5E">
              <w:rPr>
                <w:color w:val="000000"/>
                <w:sz w:val="22"/>
                <w:szCs w:val="22"/>
              </w:rPr>
              <w:t>7</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3.281</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3.277</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5E5B0ED6" wp14:editId="66551848">
                  <wp:extent cx="274320" cy="274320"/>
                  <wp:effectExtent l="0" t="0" r="5080" b="5080"/>
                  <wp:docPr id="986026212" name="Graphic 98602621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2.737</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2.981</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9917B9D" wp14:editId="0D4020BD">
                  <wp:extent cx="274320" cy="274320"/>
                  <wp:effectExtent l="0" t="0" r="0" b="5080"/>
                  <wp:docPr id="266" name="Graphic 26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3.065</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3.297</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703498F2" wp14:editId="2CDC7526">
                  <wp:extent cx="274320" cy="274320"/>
                  <wp:effectExtent l="0" t="0" r="0" b="5080"/>
                  <wp:docPr id="262" name="Graphic 26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3.583</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3.226</w:t>
            </w:r>
          </w:p>
        </w:tc>
        <w:tc>
          <w:tcPr>
            <w:tcW w:w="192"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08708C0" wp14:editId="77676E56">
                  <wp:extent cx="274320" cy="274320"/>
                  <wp:effectExtent l="0" t="0" r="0" b="5080"/>
                  <wp:docPr id="255" name="Graphic 25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192" w:type="pct"/>
            <w:shd w:val="clear" w:color="auto" w:fill="auto"/>
            <w:vAlign w:val="center"/>
            <w:hideMark/>
          </w:tcPr>
          <w:p w:rsidR="00982B41" w:rsidRPr="00500E5E" w:rsidRDefault="00982B41" w:rsidP="001B5027">
            <w:pPr>
              <w:spacing w:line="240" w:lineRule="auto"/>
              <w:ind w:firstLine="0"/>
              <w:jc w:val="center"/>
              <w:rPr>
                <w:color w:val="000000"/>
                <w:sz w:val="22"/>
                <w:szCs w:val="22"/>
              </w:rPr>
            </w:pPr>
            <w:r w:rsidRPr="00500E5E">
              <w:rPr>
                <w:color w:val="000000"/>
                <w:sz w:val="22"/>
                <w:szCs w:val="22"/>
              </w:rPr>
              <w:t>8</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3.031</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2.862</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600C91C" wp14:editId="7730185A">
                  <wp:extent cx="274320" cy="274320"/>
                  <wp:effectExtent l="0" t="0" r="0" b="5080"/>
                  <wp:docPr id="259" name="Graphic 25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1.949</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2.250</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B232517" wp14:editId="5E52A883">
                  <wp:extent cx="274320" cy="274320"/>
                  <wp:effectExtent l="0" t="0" r="0" b="5080"/>
                  <wp:docPr id="267" name="Graphic 26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2.489</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2.645</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4179C88" wp14:editId="38DCD94F">
                  <wp:extent cx="274320" cy="274320"/>
                  <wp:effectExtent l="0" t="0" r="0" b="5080"/>
                  <wp:docPr id="263" name="Graphic 26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3.500</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3.000</w:t>
            </w:r>
          </w:p>
        </w:tc>
        <w:tc>
          <w:tcPr>
            <w:tcW w:w="192"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B89859E" wp14:editId="35D7B0AD">
                  <wp:extent cx="274320" cy="274320"/>
                  <wp:effectExtent l="0" t="0" r="0" b="5080"/>
                  <wp:docPr id="256" name="Graphic 25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192" w:type="pct"/>
            <w:shd w:val="clear" w:color="auto" w:fill="auto"/>
            <w:vAlign w:val="center"/>
            <w:hideMark/>
          </w:tcPr>
          <w:p w:rsidR="00982B41" w:rsidRPr="00500E5E" w:rsidRDefault="00982B41" w:rsidP="001B5027">
            <w:pPr>
              <w:spacing w:line="240" w:lineRule="auto"/>
              <w:ind w:firstLine="0"/>
              <w:jc w:val="center"/>
              <w:rPr>
                <w:color w:val="000000"/>
                <w:sz w:val="22"/>
                <w:szCs w:val="22"/>
              </w:rPr>
            </w:pPr>
            <w:r w:rsidRPr="00500E5E">
              <w:rPr>
                <w:color w:val="000000"/>
                <w:sz w:val="22"/>
                <w:szCs w:val="22"/>
              </w:rPr>
              <w:t>9</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3.219</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3.169</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2EA1B21E" wp14:editId="0C3AF780">
                  <wp:extent cx="274320" cy="274320"/>
                  <wp:effectExtent l="0" t="0" r="5080" b="5080"/>
                  <wp:docPr id="1715545531" name="Graphic 171554553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2.646</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2.806</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4D35B1BB" wp14:editId="1FF030AC">
                  <wp:extent cx="274320" cy="274320"/>
                  <wp:effectExtent l="0" t="0" r="0" b="5080"/>
                  <wp:docPr id="268" name="Graphic 26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2.973</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3.159</w:t>
            </w:r>
          </w:p>
        </w:tc>
        <w:tc>
          <w:tcPr>
            <w:tcW w:w="420"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C87F2E0" wp14:editId="667D64A6">
                  <wp:extent cx="274320" cy="274320"/>
                  <wp:effectExtent l="0" t="0" r="0" b="5080"/>
                  <wp:docPr id="264" name="Graphic 26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3.500</w:t>
            </w:r>
          </w:p>
        </w:tc>
        <w:tc>
          <w:tcPr>
            <w:tcW w:w="420"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3.355</w:t>
            </w:r>
          </w:p>
        </w:tc>
        <w:tc>
          <w:tcPr>
            <w:tcW w:w="192"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rPr>
              <w:drawing>
                <wp:inline distT="0" distB="0" distL="0" distR="0" wp14:anchorId="738B1602" wp14:editId="39D84589">
                  <wp:extent cx="274320" cy="274320"/>
                  <wp:effectExtent l="0" t="0" r="5080" b="5080"/>
                  <wp:docPr id="630496412" name="Graphic 63049641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r>
    </w:tbl>
    <w:p w:rsidR="00982B41" w:rsidRPr="00500E5E" w:rsidRDefault="00982B41" w:rsidP="001B5027">
      <w:pPr>
        <w:spacing w:line="240" w:lineRule="auto"/>
        <w:ind w:firstLine="0"/>
        <w:rPr>
          <w:b/>
          <w:sz w:val="22"/>
          <w:szCs w:val="22"/>
        </w:rPr>
      </w:pPr>
    </w:p>
    <w:p w:rsidR="00982B41" w:rsidRPr="00374EC9" w:rsidRDefault="00982B41" w:rsidP="00982B41">
      <w:pPr>
        <w:jc w:val="cente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3D67D2" w:rsidRDefault="00982B41" w:rsidP="00982B41">
      <w:pPr>
        <w:jc w:val="center"/>
        <w:rPr>
          <w:b/>
          <w:sz w:val="22"/>
          <w:szCs w:val="22"/>
        </w:rPr>
      </w:pPr>
    </w:p>
    <w:p w:rsidR="00982B41" w:rsidRPr="00B01521" w:rsidRDefault="00982B41" w:rsidP="00982B41">
      <w:pPr>
        <w:jc w:val="center"/>
        <w:rPr>
          <w:b/>
          <w:sz w:val="22"/>
          <w:szCs w:val="22"/>
        </w:rPr>
      </w:pPr>
    </w:p>
    <w:p w:rsidR="00982B41" w:rsidRPr="00F31FEB" w:rsidRDefault="00982B41" w:rsidP="00982B41">
      <w:pPr>
        <w:jc w:val="center"/>
        <w:rPr>
          <w:b/>
          <w:sz w:val="22"/>
          <w:szCs w:val="22"/>
        </w:rPr>
      </w:pPr>
    </w:p>
    <w:p w:rsidR="00982B41" w:rsidRPr="00500E5E" w:rsidRDefault="00982B41"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3</w:t>
      </w:r>
    </w:p>
    <w:p w:rsidR="00982B41" w:rsidRPr="00500E5E" w:rsidRDefault="00982B41" w:rsidP="00982B41">
      <w:pPr>
        <w:rPr>
          <w:sz w:val="22"/>
          <w:szCs w:val="22"/>
        </w:rPr>
      </w:pPr>
    </w:p>
    <w:p w:rsidR="00982B41" w:rsidRPr="00500E5E" w:rsidRDefault="00982B41" w:rsidP="001B5027">
      <w:pPr>
        <w:ind w:firstLine="0"/>
        <w:rPr>
          <w:b/>
          <w:i/>
          <w:sz w:val="22"/>
          <w:szCs w:val="22"/>
        </w:rPr>
      </w:pPr>
      <w:r w:rsidRPr="00500E5E">
        <w:rPr>
          <w:sz w:val="22"/>
          <w:szCs w:val="22"/>
        </w:rPr>
        <w:t xml:space="preserve">Domain 3: Communication Skills </w:t>
      </w:r>
      <w:r w:rsidRPr="00500E5E">
        <w:rPr>
          <w:b/>
          <w:i/>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85"/>
      </w:tblGrid>
      <w:tr w:rsidR="00982B41" w:rsidRPr="00500E5E" w:rsidTr="001B5027">
        <w:trPr>
          <w:trHeight w:val="500"/>
        </w:trPr>
        <w:tc>
          <w:tcPr>
            <w:tcW w:w="623" w:type="pct"/>
            <w:shd w:val="clear" w:color="auto" w:fill="auto"/>
            <w:vAlign w:val="center"/>
          </w:tcPr>
          <w:p w:rsidR="00982B41" w:rsidRPr="00500E5E" w:rsidRDefault="00982B41" w:rsidP="001B5027">
            <w:pPr>
              <w:ind w:hanging="120"/>
              <w:jc w:val="right"/>
              <w:rPr>
                <w:color w:val="000000"/>
                <w:sz w:val="22"/>
                <w:szCs w:val="22"/>
              </w:rPr>
            </w:pPr>
            <w:r w:rsidRPr="00500E5E">
              <w:rPr>
                <w:b/>
                <w:color w:val="000000"/>
                <w:sz w:val="22"/>
                <w:szCs w:val="22"/>
              </w:rPr>
              <w:t>Reference</w:t>
            </w:r>
          </w:p>
        </w:tc>
        <w:tc>
          <w:tcPr>
            <w:tcW w:w="4377" w:type="pct"/>
            <w:shd w:val="clear" w:color="auto" w:fill="auto"/>
            <w:vAlign w:val="center"/>
          </w:tcPr>
          <w:p w:rsidR="00982B41" w:rsidRPr="00500E5E" w:rsidRDefault="00982B41" w:rsidP="001B5027">
            <w:pPr>
              <w:spacing w:line="240" w:lineRule="auto"/>
              <w:ind w:hanging="115"/>
              <w:rPr>
                <w:color w:val="000000"/>
                <w:sz w:val="22"/>
                <w:szCs w:val="22"/>
              </w:rPr>
            </w:pPr>
            <w:r w:rsidRPr="00500E5E">
              <w:rPr>
                <w:b/>
                <w:color w:val="000000"/>
                <w:sz w:val="22"/>
                <w:szCs w:val="22"/>
              </w:rPr>
              <w:t>Question</w:t>
            </w:r>
          </w:p>
        </w:tc>
      </w:tr>
      <w:tr w:rsidR="00982B41" w:rsidRPr="00500E5E" w:rsidTr="001B5027">
        <w:trPr>
          <w:trHeight w:val="500"/>
        </w:trPr>
        <w:tc>
          <w:tcPr>
            <w:tcW w:w="623" w:type="pct"/>
            <w:shd w:val="clear" w:color="auto" w:fill="auto"/>
            <w:vAlign w:val="center"/>
            <w:hideMark/>
          </w:tcPr>
          <w:p w:rsidR="00982B41" w:rsidRPr="00500E5E" w:rsidRDefault="00982B41" w:rsidP="001B5027">
            <w:pPr>
              <w:ind w:hanging="120"/>
              <w:jc w:val="center"/>
              <w:rPr>
                <w:color w:val="000000"/>
                <w:sz w:val="22"/>
                <w:szCs w:val="22"/>
              </w:rPr>
            </w:pPr>
            <w:r w:rsidRPr="00500E5E">
              <w:rPr>
                <w:color w:val="000000"/>
                <w:sz w:val="22"/>
                <w:szCs w:val="22"/>
              </w:rPr>
              <w:t>10</w:t>
            </w:r>
          </w:p>
        </w:tc>
        <w:tc>
          <w:tcPr>
            <w:tcW w:w="4377" w:type="pct"/>
            <w:shd w:val="clear" w:color="auto" w:fill="auto"/>
            <w:vAlign w:val="center"/>
            <w:hideMark/>
          </w:tcPr>
          <w:p w:rsidR="00982B41" w:rsidRPr="00652EDB" w:rsidRDefault="00982B41" w:rsidP="001B5027">
            <w:pPr>
              <w:spacing w:line="240" w:lineRule="auto"/>
              <w:ind w:hanging="115"/>
              <w:rPr>
                <w:color w:val="000000"/>
                <w:sz w:val="22"/>
                <w:szCs w:val="22"/>
              </w:rPr>
            </w:pPr>
            <w:r w:rsidRPr="00374EC9">
              <w:rPr>
                <w:color w:val="000000"/>
                <w:sz w:val="22"/>
                <w:szCs w:val="22"/>
              </w:rPr>
              <w:t xml:space="preserve"> Identify the health lit</w:t>
            </w:r>
            <w:r w:rsidRPr="00652EDB">
              <w:rPr>
                <w:color w:val="000000"/>
                <w:sz w:val="22"/>
                <w:szCs w:val="22"/>
              </w:rPr>
              <w:t xml:space="preserve">eracy (understanding of health - related terms) of the </w:t>
            </w:r>
            <w:proofErr w:type="gramStart"/>
            <w:r w:rsidRPr="00652EDB">
              <w:rPr>
                <w:color w:val="000000"/>
                <w:sz w:val="22"/>
                <w:szCs w:val="22"/>
              </w:rPr>
              <w:t>populations</w:t>
            </w:r>
            <w:proofErr w:type="gramEnd"/>
            <w:r w:rsidRPr="00652EDB">
              <w:rPr>
                <w:color w:val="000000"/>
                <w:sz w:val="22"/>
                <w:szCs w:val="22"/>
              </w:rPr>
              <w:t xml:space="preserve"> your program serves.</w:t>
            </w:r>
          </w:p>
        </w:tc>
      </w:tr>
      <w:tr w:rsidR="00982B41" w:rsidRPr="00500E5E" w:rsidTr="001B5027">
        <w:trPr>
          <w:trHeight w:val="500"/>
        </w:trPr>
        <w:tc>
          <w:tcPr>
            <w:tcW w:w="623" w:type="pct"/>
            <w:shd w:val="clear" w:color="auto" w:fill="auto"/>
            <w:vAlign w:val="center"/>
            <w:hideMark/>
          </w:tcPr>
          <w:p w:rsidR="00982B41" w:rsidRPr="00500E5E" w:rsidRDefault="00982B41" w:rsidP="001B5027">
            <w:pPr>
              <w:ind w:hanging="120"/>
              <w:jc w:val="center"/>
              <w:rPr>
                <w:color w:val="000000"/>
                <w:sz w:val="22"/>
                <w:szCs w:val="22"/>
              </w:rPr>
            </w:pPr>
            <w:r w:rsidRPr="00500E5E">
              <w:rPr>
                <w:color w:val="000000"/>
                <w:sz w:val="22"/>
                <w:szCs w:val="22"/>
              </w:rPr>
              <w:t>11</w:t>
            </w:r>
          </w:p>
        </w:tc>
        <w:tc>
          <w:tcPr>
            <w:tcW w:w="4377" w:type="pct"/>
            <w:shd w:val="clear" w:color="auto" w:fill="auto"/>
            <w:vAlign w:val="center"/>
            <w:hideMark/>
          </w:tcPr>
          <w:p w:rsidR="00982B41" w:rsidRPr="00652EDB" w:rsidRDefault="00982B41" w:rsidP="001B5027">
            <w:pPr>
              <w:spacing w:line="240" w:lineRule="auto"/>
              <w:ind w:hanging="115"/>
              <w:rPr>
                <w:color w:val="000000"/>
                <w:sz w:val="22"/>
                <w:szCs w:val="22"/>
              </w:rPr>
            </w:pPr>
            <w:r w:rsidRPr="00374EC9">
              <w:rPr>
                <w:color w:val="000000"/>
                <w:sz w:val="22"/>
                <w:szCs w:val="22"/>
              </w:rPr>
              <w:t xml:space="preserve"> Communicate clearly and with cultural understanding in writing, speaking, and through other formats (e.g. community presentations, webinars</w:t>
            </w:r>
            <w:r w:rsidRPr="00652EDB">
              <w:rPr>
                <w:color w:val="000000"/>
                <w:sz w:val="22"/>
                <w:szCs w:val="22"/>
              </w:rPr>
              <w:t xml:space="preserve">). </w:t>
            </w:r>
          </w:p>
        </w:tc>
      </w:tr>
      <w:tr w:rsidR="00982B41" w:rsidRPr="00500E5E" w:rsidTr="001B5027">
        <w:trPr>
          <w:trHeight w:val="500"/>
        </w:trPr>
        <w:tc>
          <w:tcPr>
            <w:tcW w:w="623" w:type="pct"/>
            <w:shd w:val="clear" w:color="auto" w:fill="auto"/>
            <w:vAlign w:val="center"/>
            <w:hideMark/>
          </w:tcPr>
          <w:p w:rsidR="00982B41" w:rsidRPr="00500E5E" w:rsidRDefault="00982B41" w:rsidP="001B5027">
            <w:pPr>
              <w:ind w:hanging="120"/>
              <w:jc w:val="center"/>
              <w:rPr>
                <w:color w:val="000000"/>
                <w:sz w:val="22"/>
                <w:szCs w:val="22"/>
              </w:rPr>
            </w:pPr>
            <w:r w:rsidRPr="00500E5E">
              <w:rPr>
                <w:color w:val="000000"/>
                <w:sz w:val="22"/>
                <w:szCs w:val="22"/>
              </w:rPr>
              <w:t>12</w:t>
            </w:r>
          </w:p>
        </w:tc>
        <w:tc>
          <w:tcPr>
            <w:tcW w:w="4377" w:type="pct"/>
            <w:shd w:val="clear" w:color="auto" w:fill="auto"/>
            <w:vAlign w:val="center"/>
            <w:hideMark/>
          </w:tcPr>
          <w:p w:rsidR="00982B41" w:rsidRPr="00652EDB" w:rsidRDefault="00982B41" w:rsidP="001B5027">
            <w:pPr>
              <w:spacing w:line="240" w:lineRule="auto"/>
              <w:ind w:hanging="115"/>
              <w:rPr>
                <w:color w:val="000000"/>
                <w:sz w:val="22"/>
                <w:szCs w:val="22"/>
              </w:rPr>
            </w:pPr>
            <w:r w:rsidRPr="00374EC9">
              <w:rPr>
                <w:color w:val="000000"/>
                <w:sz w:val="22"/>
                <w:szCs w:val="22"/>
              </w:rPr>
              <w:t>Use good communi</w:t>
            </w:r>
            <w:r w:rsidRPr="00652EDB">
              <w:rPr>
                <w:color w:val="000000"/>
                <w:sz w:val="22"/>
                <w:szCs w:val="22"/>
              </w:rPr>
              <w:t xml:space="preserve">cation skills with individuals and within groups (e.g. conflict resolution, active listening, </w:t>
            </w:r>
            <w:proofErr w:type="gramStart"/>
            <w:r w:rsidRPr="00652EDB">
              <w:rPr>
                <w:color w:val="000000"/>
                <w:sz w:val="22"/>
                <w:szCs w:val="22"/>
              </w:rPr>
              <w:t>risk</w:t>
            </w:r>
            <w:proofErr w:type="gramEnd"/>
            <w:r w:rsidRPr="00652EDB">
              <w:rPr>
                <w:color w:val="000000"/>
                <w:sz w:val="22"/>
                <w:szCs w:val="22"/>
              </w:rPr>
              <w:t xml:space="preserve"> communication).</w:t>
            </w:r>
          </w:p>
        </w:tc>
      </w:tr>
    </w:tbl>
    <w:p w:rsidR="00982B41" w:rsidRPr="00500E5E" w:rsidRDefault="00982B41" w:rsidP="00982B41">
      <w:pPr>
        <w:rPr>
          <w:sz w:val="22"/>
          <w:szCs w:val="22"/>
        </w:rPr>
      </w:pPr>
    </w:p>
    <w:p w:rsidR="00982B41" w:rsidRPr="00652EDB" w:rsidRDefault="00982B41" w:rsidP="001B5027">
      <w:pPr>
        <w:ind w:firstLine="0"/>
        <w:rPr>
          <w:b/>
          <w:i/>
          <w:sz w:val="22"/>
          <w:szCs w:val="22"/>
        </w:rPr>
      </w:pPr>
      <w:r w:rsidRPr="00652EDB">
        <w:rPr>
          <w:sz w:val="22"/>
          <w:szCs w:val="22"/>
        </w:rPr>
        <w:t xml:space="preserve">Domain 3: Communication Skills </w:t>
      </w:r>
      <w:r w:rsidRPr="00652EDB">
        <w:rPr>
          <w:b/>
          <w:i/>
          <w:sz w:val="22"/>
          <w:szCs w:val="22"/>
        </w:rPr>
        <w:t>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0" w:type="auto"/>
            <w:tcBorders>
              <w:top w:val="nil"/>
              <w:left w:val="nil"/>
              <w:bottom w:val="nil"/>
              <w:right w:val="nil"/>
            </w:tcBorders>
            <w:vAlign w:val="bottom"/>
          </w:tcPr>
          <w:p w:rsidR="00982B41" w:rsidRPr="003D67D2" w:rsidRDefault="00982B41" w:rsidP="001B5027">
            <w:pPr>
              <w:spacing w:line="240" w:lineRule="auto"/>
              <w:ind w:firstLine="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F31FEB" w:rsidRDefault="00982B41" w:rsidP="001B5027">
            <w:pPr>
              <w:spacing w:line="240" w:lineRule="auto"/>
              <w:ind w:firstLine="0"/>
              <w:jc w:val="center"/>
              <w:rPr>
                <w:color w:val="000000"/>
                <w:sz w:val="22"/>
                <w:szCs w:val="22"/>
              </w:rPr>
            </w:pPr>
            <w:r w:rsidRPr="00B01521">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23610D">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0" w:type="auto"/>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0" w:type="auto"/>
            <w:tcBorders>
              <w:top w:val="nil"/>
              <w:left w:val="nil"/>
              <w:bottom w:val="nil"/>
              <w:right w:val="nil"/>
            </w:tcBorders>
            <w:shd w:val="clear" w:color="auto" w:fill="auto"/>
            <w:noWrap/>
          </w:tcPr>
          <w:p w:rsidR="00982B41" w:rsidRPr="00500E5E" w:rsidRDefault="00982B41" w:rsidP="001B5027">
            <w:pPr>
              <w:spacing w:line="240" w:lineRule="auto"/>
              <w:ind w:firstLine="0"/>
              <w:jc w:val="center"/>
              <w:rPr>
                <w:color w:val="000000"/>
                <w:sz w:val="22"/>
                <w:szCs w:val="22"/>
              </w:rPr>
            </w:pPr>
          </w:p>
        </w:tc>
      </w:tr>
      <w:tr w:rsidR="00982B41" w:rsidRPr="00500E5E" w:rsidTr="00982B41">
        <w:trPr>
          <w:trHeight w:val="500"/>
        </w:trPr>
        <w:tc>
          <w:tcPr>
            <w:tcW w:w="0" w:type="auto"/>
            <w:tcBorders>
              <w:top w:val="nil"/>
              <w:left w:val="nil"/>
              <w:bottom w:val="single" w:sz="4" w:space="0" w:color="auto"/>
              <w:right w:val="nil"/>
            </w:tcBorders>
            <w:vAlign w:val="bottom"/>
          </w:tcPr>
          <w:p w:rsidR="00982B41" w:rsidRPr="00500E5E" w:rsidRDefault="00982B41" w:rsidP="001B5027">
            <w:pPr>
              <w:spacing w:line="240" w:lineRule="auto"/>
              <w:ind w:firstLine="0"/>
              <w:jc w:val="right"/>
              <w:rPr>
                <w:color w:val="000000"/>
                <w:sz w:val="22"/>
                <w:szCs w:val="22"/>
              </w:rPr>
            </w:pPr>
            <w:r w:rsidRPr="00500E5E">
              <w:rPr>
                <w:sz w:val="22"/>
                <w:szCs w:val="22"/>
              </w:rPr>
              <w:t>Question</w:t>
            </w:r>
          </w:p>
        </w:tc>
        <w:tc>
          <w:tcPr>
            <w:tcW w:w="0" w:type="auto"/>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color w:val="000000"/>
                <w:sz w:val="22"/>
                <w:szCs w:val="22"/>
              </w:rPr>
            </w:pPr>
            <w:r w:rsidRPr="00374EC9">
              <w:rPr>
                <w:b/>
                <w:i/>
                <w:color w:val="000000"/>
                <w:sz w:val="22"/>
                <w:szCs w:val="22"/>
              </w:rPr>
              <w:t>A&amp;S</w:t>
            </w:r>
          </w:p>
        </w:tc>
        <w:tc>
          <w:tcPr>
            <w:tcW w:w="0" w:type="auto"/>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color w:val="000000"/>
                <w:sz w:val="22"/>
                <w:szCs w:val="22"/>
              </w:rPr>
            </w:pPr>
            <w:r w:rsidRPr="00652EDB">
              <w:rPr>
                <w:b/>
                <w:bCs/>
                <w:i/>
                <w:iCs/>
                <w:color w:val="000000"/>
                <w:sz w:val="22"/>
                <w:szCs w:val="22"/>
              </w:rPr>
              <w:t>A&amp;S</w:t>
            </w:r>
          </w:p>
        </w:tc>
        <w:tc>
          <w:tcPr>
            <w:tcW w:w="0" w:type="auto"/>
            <w:tcBorders>
              <w:top w:val="nil"/>
              <w:left w:val="nil"/>
              <w:bottom w:val="single" w:sz="4" w:space="0" w:color="auto"/>
              <w:right w:val="nil"/>
            </w:tcBorders>
            <w:shd w:val="clear" w:color="auto" w:fill="auto"/>
            <w:noWrap/>
            <w:vAlign w:val="bottom"/>
          </w:tcPr>
          <w:p w:rsidR="00982B41" w:rsidRPr="00B01521" w:rsidRDefault="00982B41" w:rsidP="001B5027">
            <w:pPr>
              <w:spacing w:line="240" w:lineRule="auto"/>
              <w:ind w:firstLine="0"/>
              <w:jc w:val="center"/>
              <w:rPr>
                <w:color w:val="000000"/>
                <w:sz w:val="22"/>
                <w:szCs w:val="22"/>
              </w:rPr>
            </w:pPr>
            <w:r w:rsidRPr="003D67D2">
              <w:rPr>
                <w:color w:val="000000"/>
                <w:sz w:val="22"/>
                <w:szCs w:val="22"/>
              </w:rPr>
              <w:t>Trend</w:t>
            </w:r>
          </w:p>
        </w:tc>
        <w:tc>
          <w:tcPr>
            <w:tcW w:w="0" w:type="auto"/>
            <w:tcBorders>
              <w:top w:val="nil"/>
              <w:left w:val="nil"/>
              <w:bottom w:val="single" w:sz="4" w:space="0" w:color="auto"/>
              <w:right w:val="nil"/>
            </w:tcBorders>
            <w:shd w:val="clear" w:color="auto" w:fill="auto"/>
            <w:noWrap/>
            <w:vAlign w:val="bottom"/>
          </w:tcPr>
          <w:p w:rsidR="00982B41" w:rsidRPr="0023610D" w:rsidRDefault="00982B41" w:rsidP="001B5027">
            <w:pPr>
              <w:spacing w:line="240" w:lineRule="auto"/>
              <w:ind w:firstLine="0"/>
              <w:jc w:val="right"/>
              <w:rPr>
                <w:color w:val="000000"/>
                <w:sz w:val="22"/>
                <w:szCs w:val="22"/>
              </w:rPr>
            </w:pPr>
            <w:r w:rsidRPr="00F31FEB">
              <w:rPr>
                <w:b/>
                <w:i/>
                <w:color w:val="000000"/>
                <w:sz w:val="22"/>
                <w:szCs w:val="22"/>
              </w:rPr>
              <w:t>CTT</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CTT</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Prof</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Prof</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0" w:type="auto"/>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0" w:type="auto"/>
            <w:tcBorders>
              <w:top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10</w:t>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2.906</w:t>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3.046</w:t>
            </w:r>
          </w:p>
        </w:tc>
        <w:tc>
          <w:tcPr>
            <w:tcW w:w="0" w:type="auto"/>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8F06785" wp14:editId="79C02F7B">
                  <wp:extent cx="274320" cy="274320"/>
                  <wp:effectExtent l="0" t="0" r="0" b="5080"/>
                  <wp:docPr id="270" name="Graphic 27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2.092</w:t>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2.537</w:t>
            </w:r>
          </w:p>
        </w:tc>
        <w:tc>
          <w:tcPr>
            <w:tcW w:w="0" w:type="auto"/>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CEA7D8A" wp14:editId="2ADEFAB7">
                  <wp:extent cx="274320" cy="274320"/>
                  <wp:effectExtent l="0" t="0" r="0" b="5080"/>
                  <wp:docPr id="273" name="Graphic 27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2.704</w:t>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2.986</w:t>
            </w:r>
          </w:p>
        </w:tc>
        <w:tc>
          <w:tcPr>
            <w:tcW w:w="0" w:type="auto"/>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47450151" wp14:editId="3D505B2A">
                  <wp:extent cx="274320" cy="274320"/>
                  <wp:effectExtent l="0" t="0" r="0" b="5080"/>
                  <wp:docPr id="276" name="Graphic 27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2.917</w:t>
            </w:r>
          </w:p>
        </w:tc>
        <w:tc>
          <w:tcPr>
            <w:tcW w:w="0" w:type="auto"/>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2.935</w:t>
            </w:r>
          </w:p>
        </w:tc>
        <w:tc>
          <w:tcPr>
            <w:tcW w:w="0" w:type="auto"/>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4EC632D3" wp14:editId="249896F4">
                  <wp:extent cx="274320" cy="274320"/>
                  <wp:effectExtent l="0" t="0" r="0" b="5080"/>
                  <wp:docPr id="279" name="Graphic 27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0" w:type="auto"/>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11</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2.938</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3.169</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CE3E15D" wp14:editId="1D4974A5">
                  <wp:extent cx="274320" cy="274320"/>
                  <wp:effectExtent l="0" t="0" r="0" b="5080"/>
                  <wp:docPr id="271" name="Graphic 27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2.102</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2.556</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60C98D6" wp14:editId="4C501ABD">
                  <wp:extent cx="274320" cy="274320"/>
                  <wp:effectExtent l="0" t="0" r="0" b="5080"/>
                  <wp:docPr id="274" name="Graphic 27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2.828</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3.072</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81EAC10" wp14:editId="0BBBAEC4">
                  <wp:extent cx="274320" cy="274320"/>
                  <wp:effectExtent l="0" t="0" r="0" b="5080"/>
                  <wp:docPr id="277" name="Graphic 27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3.333</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3.161</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A2C5D96" wp14:editId="530F08CD">
                  <wp:extent cx="274320" cy="274320"/>
                  <wp:effectExtent l="0" t="0" r="0" b="5080"/>
                  <wp:docPr id="281" name="Graphic 28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0" w:type="auto"/>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12</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3.250</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3.369</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2D17AFD" wp14:editId="3967FF92">
                  <wp:extent cx="274320" cy="274320"/>
                  <wp:effectExtent l="0" t="0" r="0" b="5080"/>
                  <wp:docPr id="272" name="Graphic 27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2.561</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2.852</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5C45EB4" wp14:editId="397207FE">
                  <wp:extent cx="274320" cy="274320"/>
                  <wp:effectExtent l="0" t="0" r="0" b="5080"/>
                  <wp:docPr id="275" name="Graphic 27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3.091</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3.261</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6A964A0" wp14:editId="0B8647AA">
                  <wp:extent cx="274320" cy="274320"/>
                  <wp:effectExtent l="0" t="0" r="0" b="5080"/>
                  <wp:docPr id="278" name="Graphic 27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3.333</w:t>
            </w:r>
          </w:p>
        </w:tc>
        <w:tc>
          <w:tcPr>
            <w:tcW w:w="0" w:type="auto"/>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3.355</w:t>
            </w:r>
          </w:p>
        </w:tc>
        <w:tc>
          <w:tcPr>
            <w:tcW w:w="0" w:type="auto"/>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3977E9B3" wp14:editId="484D408F">
                  <wp:extent cx="274320" cy="274320"/>
                  <wp:effectExtent l="0" t="0" r="0" b="5080"/>
                  <wp:docPr id="280" name="Graphic 28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bl>
    <w:p w:rsidR="00982B41" w:rsidRPr="00500E5E" w:rsidRDefault="00982B41" w:rsidP="001B5027">
      <w:pPr>
        <w:spacing w:line="240" w:lineRule="auto"/>
        <w:ind w:firstLine="0"/>
        <w:jc w:val="center"/>
        <w:rPr>
          <w:b/>
          <w:sz w:val="22"/>
          <w:szCs w:val="22"/>
        </w:rPr>
      </w:pPr>
    </w:p>
    <w:p w:rsidR="00982B41" w:rsidRPr="00374EC9" w:rsidRDefault="00982B41" w:rsidP="00982B41">
      <w:pP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3D67D2" w:rsidRDefault="00982B41" w:rsidP="00982B41">
      <w:pPr>
        <w:jc w:val="center"/>
        <w:rPr>
          <w:b/>
          <w:sz w:val="22"/>
          <w:szCs w:val="22"/>
        </w:rPr>
      </w:pPr>
    </w:p>
    <w:p w:rsidR="00982B41" w:rsidRPr="00B01521" w:rsidRDefault="00982B41" w:rsidP="00982B41">
      <w:pPr>
        <w:jc w:val="center"/>
        <w:rPr>
          <w:b/>
          <w:sz w:val="22"/>
          <w:szCs w:val="22"/>
        </w:rPr>
      </w:pPr>
    </w:p>
    <w:p w:rsidR="00982B41" w:rsidRPr="00F31FEB" w:rsidRDefault="00982B41" w:rsidP="00982B41">
      <w:pPr>
        <w:jc w:val="center"/>
        <w:rPr>
          <w:b/>
          <w:sz w:val="22"/>
          <w:szCs w:val="22"/>
        </w:rPr>
      </w:pPr>
    </w:p>
    <w:p w:rsidR="00982B41" w:rsidRDefault="00982B41" w:rsidP="00982B41">
      <w:pPr>
        <w:jc w:val="center"/>
        <w:rPr>
          <w:b/>
          <w:sz w:val="22"/>
          <w:szCs w:val="22"/>
        </w:rPr>
      </w:pPr>
    </w:p>
    <w:p w:rsidR="00836DE6" w:rsidRPr="0023610D" w:rsidRDefault="00836DE6" w:rsidP="00982B41">
      <w:pPr>
        <w:jc w:val="center"/>
        <w:rPr>
          <w:b/>
          <w:sz w:val="22"/>
          <w:szCs w:val="22"/>
        </w:rPr>
      </w:pPr>
    </w:p>
    <w:p w:rsidR="00982B41" w:rsidRPr="00500E5E" w:rsidRDefault="00982B41" w:rsidP="00982B41">
      <w:pPr>
        <w:jc w:val="center"/>
        <w:rPr>
          <w:b/>
          <w:sz w:val="22"/>
          <w:szCs w:val="22"/>
        </w:rPr>
      </w:pPr>
    </w:p>
    <w:p w:rsidR="00982B41" w:rsidRPr="00500E5E" w:rsidRDefault="00982B41" w:rsidP="00982B41">
      <w:pPr>
        <w:jc w:val="center"/>
        <w:rPr>
          <w:b/>
          <w:sz w:val="22"/>
          <w:szCs w:val="22"/>
        </w:rPr>
      </w:pPr>
    </w:p>
    <w:p w:rsidR="00982B41" w:rsidRPr="00500E5E" w:rsidRDefault="00982B41" w:rsidP="00982B41">
      <w:pPr>
        <w:jc w:val="center"/>
        <w:rPr>
          <w:b/>
          <w:sz w:val="22"/>
          <w:szCs w:val="22"/>
        </w:rPr>
      </w:pPr>
      <w:r w:rsidRPr="00500E5E">
        <w:rPr>
          <w:b/>
          <w:sz w:val="22"/>
          <w:szCs w:val="22"/>
        </w:rPr>
        <w:t>DOMAIN 4</w:t>
      </w:r>
    </w:p>
    <w:p w:rsidR="00982B41" w:rsidRPr="00500E5E" w:rsidRDefault="00982B41" w:rsidP="00982B41">
      <w:pPr>
        <w:jc w:val="center"/>
        <w:rPr>
          <w:b/>
          <w:sz w:val="22"/>
          <w:szCs w:val="22"/>
        </w:rPr>
      </w:pPr>
    </w:p>
    <w:p w:rsidR="00982B41" w:rsidRPr="00500E5E" w:rsidRDefault="00982B41" w:rsidP="001B5027">
      <w:pPr>
        <w:ind w:firstLine="0"/>
        <w:rPr>
          <w:b/>
          <w:i/>
          <w:sz w:val="22"/>
          <w:szCs w:val="22"/>
        </w:rPr>
      </w:pPr>
      <w:r w:rsidRPr="00500E5E">
        <w:rPr>
          <w:sz w:val="22"/>
          <w:szCs w:val="22"/>
        </w:rPr>
        <w:t xml:space="preserve">Domain 4: </w:t>
      </w:r>
      <w:r w:rsidRPr="00500E5E">
        <w:rPr>
          <w:color w:val="000000"/>
          <w:sz w:val="22"/>
          <w:szCs w:val="22"/>
        </w:rPr>
        <w:t xml:space="preserve">Cultural Competency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473"/>
      </w:tblGrid>
      <w:tr w:rsidR="00982B41" w:rsidRPr="00500E5E" w:rsidTr="001B5027">
        <w:trPr>
          <w:trHeight w:val="500"/>
        </w:trPr>
        <w:tc>
          <w:tcPr>
            <w:tcW w:w="1004" w:type="pct"/>
            <w:shd w:val="clear" w:color="auto" w:fill="auto"/>
            <w:vAlign w:val="center"/>
          </w:tcPr>
          <w:p w:rsidR="00982B41" w:rsidRPr="00500E5E" w:rsidRDefault="00982B41" w:rsidP="001B5027">
            <w:pPr>
              <w:spacing w:line="240" w:lineRule="auto"/>
              <w:ind w:hanging="29"/>
              <w:jc w:val="right"/>
              <w:rPr>
                <w:color w:val="000000"/>
                <w:sz w:val="22"/>
                <w:szCs w:val="22"/>
              </w:rPr>
            </w:pPr>
            <w:r w:rsidRPr="00500E5E">
              <w:rPr>
                <w:b/>
                <w:color w:val="000000"/>
                <w:sz w:val="22"/>
                <w:szCs w:val="22"/>
              </w:rPr>
              <w:t>Reference</w:t>
            </w:r>
          </w:p>
        </w:tc>
        <w:tc>
          <w:tcPr>
            <w:tcW w:w="3996" w:type="pct"/>
            <w:shd w:val="clear" w:color="auto" w:fill="auto"/>
            <w:vAlign w:val="center"/>
          </w:tcPr>
          <w:p w:rsidR="00982B41" w:rsidRPr="00500E5E" w:rsidRDefault="00982B41" w:rsidP="001B5027">
            <w:pPr>
              <w:spacing w:line="240" w:lineRule="auto"/>
              <w:ind w:hanging="29"/>
              <w:rPr>
                <w:color w:val="000000"/>
                <w:sz w:val="22"/>
                <w:szCs w:val="22"/>
              </w:rPr>
            </w:pPr>
            <w:r w:rsidRPr="00500E5E">
              <w:rPr>
                <w:b/>
                <w:color w:val="000000"/>
                <w:sz w:val="22"/>
                <w:szCs w:val="22"/>
              </w:rPr>
              <w:t>Question</w:t>
            </w:r>
          </w:p>
        </w:tc>
      </w:tr>
      <w:tr w:rsidR="00982B41" w:rsidRPr="00500E5E" w:rsidTr="001B5027">
        <w:trPr>
          <w:trHeight w:val="500"/>
        </w:trPr>
        <w:tc>
          <w:tcPr>
            <w:tcW w:w="1004" w:type="pct"/>
            <w:shd w:val="clear" w:color="auto" w:fill="auto"/>
            <w:vAlign w:val="center"/>
            <w:hideMark/>
          </w:tcPr>
          <w:p w:rsidR="00982B41" w:rsidRPr="00500E5E" w:rsidRDefault="00982B41" w:rsidP="001B5027">
            <w:pPr>
              <w:spacing w:line="240" w:lineRule="auto"/>
              <w:ind w:hanging="29"/>
              <w:jc w:val="center"/>
              <w:rPr>
                <w:color w:val="000000"/>
                <w:sz w:val="22"/>
                <w:szCs w:val="22"/>
              </w:rPr>
            </w:pPr>
            <w:r w:rsidRPr="00500E5E">
              <w:rPr>
                <w:color w:val="000000"/>
                <w:sz w:val="22"/>
                <w:szCs w:val="22"/>
              </w:rPr>
              <w:t>13</w:t>
            </w:r>
          </w:p>
        </w:tc>
        <w:tc>
          <w:tcPr>
            <w:tcW w:w="3996" w:type="pct"/>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Rec</w:t>
            </w:r>
            <w:r w:rsidRPr="00652EDB">
              <w:rPr>
                <w:color w:val="000000"/>
                <w:sz w:val="22"/>
                <w:szCs w:val="22"/>
              </w:rPr>
              <w:t xml:space="preserve">ognize that cultural, social, and behavioral factors </w:t>
            </w:r>
            <w:proofErr w:type="gramStart"/>
            <w:r w:rsidRPr="00652EDB">
              <w:rPr>
                <w:color w:val="000000"/>
                <w:sz w:val="22"/>
                <w:szCs w:val="22"/>
              </w:rPr>
              <w:t>impact</w:t>
            </w:r>
            <w:proofErr w:type="gramEnd"/>
            <w:r w:rsidRPr="00652EDB">
              <w:rPr>
                <w:color w:val="000000"/>
                <w:sz w:val="22"/>
                <w:szCs w:val="22"/>
              </w:rPr>
              <w:t xml:space="preserve"> how people access and use public health services.</w:t>
            </w:r>
          </w:p>
        </w:tc>
      </w:tr>
      <w:tr w:rsidR="00982B41" w:rsidRPr="00500E5E" w:rsidTr="001B5027">
        <w:trPr>
          <w:trHeight w:val="500"/>
        </w:trPr>
        <w:tc>
          <w:tcPr>
            <w:tcW w:w="1004" w:type="pct"/>
            <w:shd w:val="clear" w:color="auto" w:fill="auto"/>
            <w:vAlign w:val="center"/>
            <w:hideMark/>
          </w:tcPr>
          <w:p w:rsidR="00982B41" w:rsidRPr="00500E5E" w:rsidRDefault="00982B41" w:rsidP="001B5027">
            <w:pPr>
              <w:spacing w:line="240" w:lineRule="auto"/>
              <w:ind w:hanging="29"/>
              <w:jc w:val="center"/>
              <w:rPr>
                <w:color w:val="000000"/>
                <w:sz w:val="22"/>
                <w:szCs w:val="22"/>
              </w:rPr>
            </w:pPr>
            <w:r w:rsidRPr="00500E5E">
              <w:rPr>
                <w:color w:val="000000"/>
                <w:sz w:val="22"/>
                <w:szCs w:val="22"/>
              </w:rPr>
              <w:t>14</w:t>
            </w:r>
          </w:p>
        </w:tc>
        <w:tc>
          <w:tcPr>
            <w:tcW w:w="3996" w:type="pct"/>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 xml:space="preserve">Describe the need for a diverse public health workforce. </w:t>
            </w:r>
          </w:p>
        </w:tc>
      </w:tr>
      <w:tr w:rsidR="00982B41" w:rsidRPr="00500E5E" w:rsidTr="001B5027">
        <w:trPr>
          <w:trHeight w:val="500"/>
        </w:trPr>
        <w:tc>
          <w:tcPr>
            <w:tcW w:w="1004" w:type="pct"/>
            <w:shd w:val="clear" w:color="auto" w:fill="auto"/>
            <w:vAlign w:val="center"/>
            <w:hideMark/>
          </w:tcPr>
          <w:p w:rsidR="00982B41" w:rsidRPr="00500E5E" w:rsidRDefault="00982B41" w:rsidP="001B5027">
            <w:pPr>
              <w:spacing w:line="240" w:lineRule="auto"/>
              <w:ind w:hanging="29"/>
              <w:jc w:val="center"/>
              <w:rPr>
                <w:color w:val="000000"/>
                <w:sz w:val="22"/>
                <w:szCs w:val="22"/>
              </w:rPr>
            </w:pPr>
            <w:r w:rsidRPr="00500E5E">
              <w:rPr>
                <w:color w:val="000000"/>
                <w:sz w:val="22"/>
                <w:szCs w:val="22"/>
              </w:rPr>
              <w:t>15</w:t>
            </w:r>
          </w:p>
        </w:tc>
        <w:tc>
          <w:tcPr>
            <w:tcW w:w="3996" w:type="pct"/>
            <w:shd w:val="clear" w:color="auto" w:fill="auto"/>
            <w:vAlign w:val="center"/>
            <w:hideMark/>
          </w:tcPr>
          <w:p w:rsidR="00982B41" w:rsidRPr="003D67D2" w:rsidRDefault="00982B41" w:rsidP="001B5027">
            <w:pPr>
              <w:spacing w:line="240" w:lineRule="auto"/>
              <w:ind w:hanging="29"/>
              <w:rPr>
                <w:color w:val="000000"/>
                <w:sz w:val="22"/>
                <w:szCs w:val="22"/>
              </w:rPr>
            </w:pPr>
            <w:r w:rsidRPr="00374EC9">
              <w:rPr>
                <w:color w:val="000000"/>
                <w:sz w:val="22"/>
                <w:szCs w:val="22"/>
              </w:rPr>
              <w:t xml:space="preserve"> Work to interact ef</w:t>
            </w:r>
            <w:r w:rsidRPr="00652EDB">
              <w:rPr>
                <w:color w:val="000000"/>
                <w:sz w:val="22"/>
                <w:szCs w:val="22"/>
              </w:rPr>
              <w:t xml:space="preserve">fectively with persons from diverse backgrounds (e.g. cultural, socioeconomic, educational, racial, gender, age, ethnic, sexual orientation, professional, religious affiliation, mental and physical capabilities). </w:t>
            </w:r>
          </w:p>
        </w:tc>
      </w:tr>
      <w:tr w:rsidR="00982B41" w:rsidRPr="00500E5E" w:rsidTr="001B5027">
        <w:trPr>
          <w:trHeight w:val="500"/>
        </w:trPr>
        <w:tc>
          <w:tcPr>
            <w:tcW w:w="1004" w:type="pct"/>
            <w:shd w:val="clear" w:color="auto" w:fill="auto"/>
            <w:vAlign w:val="center"/>
            <w:hideMark/>
          </w:tcPr>
          <w:p w:rsidR="00982B41" w:rsidRPr="00500E5E" w:rsidRDefault="00982B41" w:rsidP="001B5027">
            <w:pPr>
              <w:spacing w:line="240" w:lineRule="auto"/>
              <w:ind w:hanging="29"/>
              <w:jc w:val="center"/>
              <w:rPr>
                <w:color w:val="000000"/>
                <w:sz w:val="22"/>
                <w:szCs w:val="22"/>
              </w:rPr>
            </w:pPr>
            <w:r w:rsidRPr="00500E5E">
              <w:rPr>
                <w:color w:val="000000"/>
                <w:sz w:val="22"/>
                <w:szCs w:val="22"/>
              </w:rPr>
              <w:t>16</w:t>
            </w:r>
          </w:p>
        </w:tc>
        <w:tc>
          <w:tcPr>
            <w:tcW w:w="3996" w:type="pct"/>
            <w:shd w:val="clear" w:color="auto" w:fill="auto"/>
            <w:vAlign w:val="center"/>
            <w:hideMark/>
          </w:tcPr>
          <w:p w:rsidR="00982B41" w:rsidRPr="00652EDB" w:rsidRDefault="00982B41" w:rsidP="001B5027">
            <w:pPr>
              <w:spacing w:line="240" w:lineRule="auto"/>
              <w:ind w:hanging="29"/>
              <w:rPr>
                <w:color w:val="000000"/>
                <w:sz w:val="22"/>
                <w:szCs w:val="22"/>
              </w:rPr>
            </w:pPr>
            <w:r w:rsidRPr="00374EC9">
              <w:rPr>
                <w:color w:val="000000"/>
                <w:sz w:val="22"/>
                <w:szCs w:val="22"/>
              </w:rPr>
              <w:t>Respond to the diverse needs that migh</w:t>
            </w:r>
            <w:r w:rsidRPr="00652EDB">
              <w:rPr>
                <w:color w:val="000000"/>
                <w:sz w:val="22"/>
                <w:szCs w:val="22"/>
              </w:rPr>
              <w:t>t result from cultural differences.</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B01521" w:rsidRDefault="00982B41" w:rsidP="001B5027">
      <w:pPr>
        <w:ind w:firstLine="0"/>
        <w:rPr>
          <w:sz w:val="22"/>
          <w:szCs w:val="22"/>
        </w:rPr>
      </w:pPr>
      <w:r w:rsidRPr="00652EDB">
        <w:rPr>
          <w:sz w:val="22"/>
          <w:szCs w:val="22"/>
        </w:rPr>
        <w:t xml:space="preserve">Domain 4: </w:t>
      </w:r>
      <w:r w:rsidRPr="00652EDB">
        <w:rPr>
          <w:color w:val="000000"/>
          <w:sz w:val="22"/>
          <w:szCs w:val="22"/>
        </w:rPr>
        <w:t xml:space="preserve">Cultural Competency Skills </w:t>
      </w:r>
      <w:r w:rsidRPr="003D67D2">
        <w:rPr>
          <w:b/>
          <w:i/>
          <w:color w:val="000000"/>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489" w:type="pct"/>
            <w:tcBorders>
              <w:top w:val="nil"/>
              <w:left w:val="nil"/>
              <w:bottom w:val="nil"/>
              <w:right w:val="nil"/>
            </w:tcBorders>
            <w:vAlign w:val="bottom"/>
          </w:tcPr>
          <w:p w:rsidR="00982B41" w:rsidRPr="00F31FEB" w:rsidRDefault="00982B41" w:rsidP="001B5027">
            <w:pPr>
              <w:spacing w:line="240" w:lineRule="auto"/>
              <w:ind w:firstLine="0"/>
              <w:jc w:val="right"/>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23610D">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p>
        </w:tc>
        <w:tc>
          <w:tcPr>
            <w:tcW w:w="513"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2014</w:t>
            </w:r>
          </w:p>
        </w:tc>
        <w:tc>
          <w:tcPr>
            <w:tcW w:w="474" w:type="pct"/>
            <w:tcBorders>
              <w:top w:val="nil"/>
              <w:left w:val="nil"/>
              <w:bottom w:val="nil"/>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tcPr>
          <w:p w:rsidR="00982B41" w:rsidRPr="00500E5E" w:rsidRDefault="00982B41" w:rsidP="001B5027">
            <w:pPr>
              <w:spacing w:line="240" w:lineRule="auto"/>
              <w:ind w:firstLine="0"/>
              <w:jc w:val="center"/>
              <w:rPr>
                <w:color w:val="000000"/>
                <w:sz w:val="22"/>
                <w:szCs w:val="22"/>
              </w:rPr>
            </w:pPr>
          </w:p>
        </w:tc>
      </w:tr>
      <w:tr w:rsidR="00982B41" w:rsidRPr="00500E5E" w:rsidTr="00982B41">
        <w:trPr>
          <w:trHeight w:val="500"/>
        </w:trPr>
        <w:tc>
          <w:tcPr>
            <w:tcW w:w="489" w:type="pct"/>
            <w:tcBorders>
              <w:top w:val="nil"/>
              <w:left w:val="nil"/>
              <w:bottom w:val="single" w:sz="4" w:space="0" w:color="auto"/>
              <w:right w:val="nil"/>
            </w:tcBorders>
            <w:vAlign w:val="bottom"/>
          </w:tcPr>
          <w:p w:rsidR="00982B41" w:rsidRPr="00500E5E" w:rsidRDefault="00982B41" w:rsidP="001B5027">
            <w:pPr>
              <w:spacing w:line="240" w:lineRule="auto"/>
              <w:ind w:firstLine="0"/>
              <w:jc w:val="right"/>
              <w:rPr>
                <w:color w:val="000000"/>
                <w:sz w:val="22"/>
                <w:szCs w:val="22"/>
              </w:rPr>
            </w:pPr>
            <w:r w:rsidRPr="00500E5E">
              <w:rPr>
                <w:sz w:val="22"/>
                <w:szCs w:val="22"/>
              </w:rPr>
              <w:t>Question</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color w:val="000000"/>
                <w:sz w:val="22"/>
                <w:szCs w:val="22"/>
              </w:rPr>
            </w:pPr>
            <w:r w:rsidRPr="00374EC9">
              <w:rPr>
                <w:b/>
                <w:i/>
                <w:color w:val="000000"/>
                <w:sz w:val="22"/>
                <w:szCs w:val="22"/>
              </w:rPr>
              <w:t>A&amp;S</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1B5027">
            <w:pPr>
              <w:spacing w:line="240" w:lineRule="auto"/>
              <w:ind w:firstLine="0"/>
              <w:jc w:val="right"/>
              <w:rPr>
                <w:color w:val="000000"/>
                <w:sz w:val="22"/>
                <w:szCs w:val="22"/>
              </w:rPr>
            </w:pPr>
            <w:r w:rsidRPr="00652EDB">
              <w:rPr>
                <w:b/>
                <w:bCs/>
                <w:i/>
                <w:iCs/>
                <w:color w:val="000000"/>
                <w:sz w:val="22"/>
                <w:szCs w:val="22"/>
              </w:rPr>
              <w:t>A&amp;S</w:t>
            </w:r>
          </w:p>
        </w:tc>
        <w:tc>
          <w:tcPr>
            <w:tcW w:w="359" w:type="pct"/>
            <w:tcBorders>
              <w:top w:val="nil"/>
              <w:left w:val="nil"/>
              <w:bottom w:val="single" w:sz="4" w:space="0" w:color="auto"/>
              <w:right w:val="nil"/>
            </w:tcBorders>
            <w:shd w:val="clear" w:color="auto" w:fill="auto"/>
            <w:noWrap/>
            <w:vAlign w:val="bottom"/>
          </w:tcPr>
          <w:p w:rsidR="00982B41" w:rsidRPr="00B01521" w:rsidRDefault="00982B41" w:rsidP="001B5027">
            <w:pPr>
              <w:spacing w:line="240" w:lineRule="auto"/>
              <w:ind w:firstLine="0"/>
              <w:jc w:val="center"/>
              <w:rPr>
                <w:color w:val="000000"/>
                <w:sz w:val="22"/>
                <w:szCs w:val="22"/>
              </w:rPr>
            </w:pPr>
            <w:r w:rsidRPr="003D67D2">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23610D" w:rsidRDefault="00982B41" w:rsidP="001B5027">
            <w:pPr>
              <w:spacing w:line="240" w:lineRule="auto"/>
              <w:ind w:firstLine="0"/>
              <w:jc w:val="right"/>
              <w:rPr>
                <w:color w:val="000000"/>
                <w:sz w:val="22"/>
                <w:szCs w:val="22"/>
              </w:rPr>
            </w:pPr>
            <w:r w:rsidRPr="00F31FEB">
              <w:rPr>
                <w:b/>
                <w:i/>
                <w:color w:val="000000"/>
                <w:sz w:val="22"/>
                <w:szCs w:val="22"/>
              </w:rPr>
              <w:t>CTT</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CTT</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Prof</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r w:rsidRPr="00500E5E">
              <w:rPr>
                <w:b/>
                <w:i/>
                <w:color w:val="000000"/>
                <w:sz w:val="22"/>
                <w:szCs w:val="22"/>
              </w:rPr>
              <w:t>Prof</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c>
          <w:tcPr>
            <w:tcW w:w="513"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74"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1B5027">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89" w:type="pct"/>
            <w:tcBorders>
              <w:top w:val="single" w:sz="4" w:space="0" w:color="auto"/>
            </w:tcBorders>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13</w:t>
            </w:r>
          </w:p>
        </w:tc>
        <w:tc>
          <w:tcPr>
            <w:tcW w:w="348"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3.000</w:t>
            </w:r>
          </w:p>
        </w:tc>
        <w:tc>
          <w:tcPr>
            <w:tcW w:w="348"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3.123</w:t>
            </w:r>
          </w:p>
        </w:tc>
        <w:tc>
          <w:tcPr>
            <w:tcW w:w="359"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6B28132" wp14:editId="19132D70">
                  <wp:extent cx="274320" cy="274320"/>
                  <wp:effectExtent l="0" t="0" r="0" b="5080"/>
                  <wp:docPr id="282" name="Graphic 28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2.398</w:t>
            </w:r>
          </w:p>
        </w:tc>
        <w:tc>
          <w:tcPr>
            <w:tcW w:w="348"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2.667</w:t>
            </w:r>
          </w:p>
        </w:tc>
        <w:tc>
          <w:tcPr>
            <w:tcW w:w="359"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FC2E61A" wp14:editId="430220B4">
                  <wp:extent cx="274320" cy="274320"/>
                  <wp:effectExtent l="0" t="0" r="0" b="5080"/>
                  <wp:docPr id="286" name="Graphic 28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2.876</w:t>
            </w:r>
          </w:p>
        </w:tc>
        <w:tc>
          <w:tcPr>
            <w:tcW w:w="348"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3.029</w:t>
            </w:r>
          </w:p>
        </w:tc>
        <w:tc>
          <w:tcPr>
            <w:tcW w:w="359"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43AD6824" wp14:editId="6E81033E">
                  <wp:extent cx="274320" cy="274320"/>
                  <wp:effectExtent l="0" t="0" r="0" b="5080"/>
                  <wp:docPr id="290" name="Graphic 29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3.417</w:t>
            </w:r>
          </w:p>
        </w:tc>
        <w:tc>
          <w:tcPr>
            <w:tcW w:w="474" w:type="pct"/>
            <w:tcBorders>
              <w:top w:val="single" w:sz="4" w:space="0" w:color="auto"/>
            </w:tcBorders>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3.226</w:t>
            </w:r>
          </w:p>
        </w:tc>
        <w:tc>
          <w:tcPr>
            <w:tcW w:w="359" w:type="pct"/>
            <w:tcBorders>
              <w:top w:val="single" w:sz="4" w:space="0" w:color="auto"/>
            </w:tcBorders>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6665D61" wp14:editId="001935D2">
                  <wp:extent cx="274320" cy="274320"/>
                  <wp:effectExtent l="0" t="0" r="0" b="5080"/>
                  <wp:docPr id="294" name="Graphic 29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14</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3.032</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3.169</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2327C20" wp14:editId="45D0B25D">
                  <wp:extent cx="274320" cy="274320"/>
                  <wp:effectExtent l="0" t="0" r="0" b="5080"/>
                  <wp:docPr id="283" name="Graphic 28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2.347</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2.620</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72577FFC" wp14:editId="21D5DD76">
                  <wp:extent cx="274320" cy="274320"/>
                  <wp:effectExtent l="0" t="0" r="0" b="5080"/>
                  <wp:docPr id="287" name="Graphic 28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2.731</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2.957</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49DB589" wp14:editId="514A0F0D">
                  <wp:extent cx="274320" cy="274320"/>
                  <wp:effectExtent l="0" t="0" r="0" b="5080"/>
                  <wp:docPr id="291" name="Graphic 29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3.500</w:t>
            </w:r>
          </w:p>
        </w:tc>
        <w:tc>
          <w:tcPr>
            <w:tcW w:w="474"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3.258</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1304E1A" wp14:editId="5530EFE5">
                  <wp:extent cx="274320" cy="274320"/>
                  <wp:effectExtent l="0" t="0" r="0" b="5080"/>
                  <wp:docPr id="295" name="Graphic 29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15</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3.226</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3.323</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517003B9" wp14:editId="514BC0C0">
                  <wp:extent cx="274320" cy="274320"/>
                  <wp:effectExtent l="0" t="0" r="0" b="5080"/>
                  <wp:docPr id="284" name="Graphic 28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2.531</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2.861</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22E58D8" wp14:editId="2713412B">
                  <wp:extent cx="274320" cy="274320"/>
                  <wp:effectExtent l="0" t="0" r="0" b="5080"/>
                  <wp:docPr id="288" name="Graphic 28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3.075</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3.225</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8B7DB46" wp14:editId="3063DF4D">
                  <wp:extent cx="274320" cy="274320"/>
                  <wp:effectExtent l="0" t="0" r="0" b="5080"/>
                  <wp:docPr id="292" name="Graphic 29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3.583</w:t>
            </w:r>
          </w:p>
        </w:tc>
        <w:tc>
          <w:tcPr>
            <w:tcW w:w="474"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3.161</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27A62C5" wp14:editId="2C2BD238">
                  <wp:extent cx="274320" cy="274320"/>
                  <wp:effectExtent l="0" t="0" r="0" b="5080"/>
                  <wp:docPr id="296" name="Graphic 29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1B5027">
            <w:pPr>
              <w:spacing w:line="240" w:lineRule="auto"/>
              <w:ind w:firstLine="0"/>
              <w:jc w:val="center"/>
              <w:rPr>
                <w:color w:val="000000"/>
                <w:sz w:val="22"/>
                <w:szCs w:val="22"/>
              </w:rPr>
            </w:pPr>
            <w:r w:rsidRPr="00500E5E">
              <w:rPr>
                <w:color w:val="000000"/>
                <w:sz w:val="22"/>
                <w:szCs w:val="22"/>
              </w:rPr>
              <w:t>16</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2.871</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3.169</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282C8018" wp14:editId="4E3AE9B7">
                  <wp:extent cx="274320" cy="274320"/>
                  <wp:effectExtent l="0" t="0" r="0" b="5080"/>
                  <wp:docPr id="285" name="Graphic 28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2.347</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2.602</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4524F8E2" wp14:editId="366CC30E">
                  <wp:extent cx="274320" cy="274320"/>
                  <wp:effectExtent l="0" t="0" r="0" b="5080"/>
                  <wp:docPr id="289" name="Graphic 28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2.828</w:t>
            </w:r>
          </w:p>
        </w:tc>
        <w:tc>
          <w:tcPr>
            <w:tcW w:w="348"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3.014</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0583B878" wp14:editId="294898E7">
                  <wp:extent cx="274320" cy="274320"/>
                  <wp:effectExtent l="0" t="0" r="0" b="5080"/>
                  <wp:docPr id="293" name="Graphic 29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374EC9">
              <w:rPr>
                <w:color w:val="000000"/>
                <w:sz w:val="22"/>
                <w:szCs w:val="22"/>
              </w:rPr>
              <w:t>3.250</w:t>
            </w:r>
          </w:p>
        </w:tc>
        <w:tc>
          <w:tcPr>
            <w:tcW w:w="474" w:type="pct"/>
            <w:shd w:val="clear" w:color="auto" w:fill="auto"/>
            <w:noWrap/>
            <w:vAlign w:val="bottom"/>
            <w:hideMark/>
          </w:tcPr>
          <w:p w:rsidR="00982B41" w:rsidRPr="00652EDB" w:rsidRDefault="00982B41" w:rsidP="001B5027">
            <w:pPr>
              <w:spacing w:line="240" w:lineRule="auto"/>
              <w:ind w:firstLine="0"/>
              <w:jc w:val="right"/>
              <w:rPr>
                <w:color w:val="000000"/>
                <w:sz w:val="22"/>
                <w:szCs w:val="22"/>
              </w:rPr>
            </w:pPr>
            <w:r w:rsidRPr="00652EDB">
              <w:rPr>
                <w:color w:val="000000"/>
                <w:sz w:val="22"/>
                <w:szCs w:val="22"/>
              </w:rPr>
              <w:t>2.774</w:t>
            </w:r>
          </w:p>
        </w:tc>
        <w:tc>
          <w:tcPr>
            <w:tcW w:w="359" w:type="pct"/>
            <w:shd w:val="clear" w:color="auto" w:fill="auto"/>
            <w:noWrap/>
            <w:vAlign w:val="bottom"/>
            <w:hideMark/>
          </w:tcPr>
          <w:p w:rsidR="00982B41" w:rsidRPr="00500E5E" w:rsidRDefault="00982B41" w:rsidP="001B5027">
            <w:pPr>
              <w:spacing w:line="240" w:lineRule="auto"/>
              <w:ind w:firstLine="0"/>
              <w:jc w:val="center"/>
              <w:rPr>
                <w:color w:val="000000"/>
                <w:sz w:val="22"/>
                <w:szCs w:val="22"/>
              </w:rPr>
            </w:pPr>
            <w:r w:rsidRPr="00500E5E">
              <w:rPr>
                <w:noProof/>
                <w:color w:val="000000"/>
                <w:sz w:val="22"/>
                <w:szCs w:val="22"/>
              </w:rPr>
              <w:drawing>
                <wp:inline distT="0" distB="0" distL="0" distR="0" wp14:anchorId="611EB06E" wp14:editId="716355FB">
                  <wp:extent cx="274320" cy="274320"/>
                  <wp:effectExtent l="0" t="0" r="0" b="5080"/>
                  <wp:docPr id="297" name="Graphic 29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1B5027">
      <w:pPr>
        <w:spacing w:line="240" w:lineRule="auto"/>
        <w:ind w:firstLine="0"/>
        <w:rPr>
          <w:b/>
          <w:sz w:val="22"/>
          <w:szCs w:val="22"/>
        </w:rPr>
      </w:pPr>
    </w:p>
    <w:p w:rsidR="00982B41" w:rsidRPr="00374EC9" w:rsidRDefault="00982B41" w:rsidP="00982B41">
      <w:pPr>
        <w:jc w:val="cente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652EDB" w:rsidRDefault="00982B41" w:rsidP="00982B41">
      <w:pPr>
        <w:jc w:val="center"/>
        <w:rPr>
          <w:b/>
          <w:sz w:val="22"/>
          <w:szCs w:val="22"/>
        </w:rPr>
      </w:pPr>
    </w:p>
    <w:p w:rsidR="00982B41" w:rsidRPr="003D67D2" w:rsidRDefault="00982B41" w:rsidP="00982B41">
      <w:pPr>
        <w:jc w:val="center"/>
        <w:rPr>
          <w:b/>
          <w:sz w:val="22"/>
          <w:szCs w:val="22"/>
        </w:rPr>
      </w:pPr>
    </w:p>
    <w:p w:rsidR="00982B41" w:rsidRPr="00B01521" w:rsidRDefault="00982B41" w:rsidP="00982B41">
      <w:pPr>
        <w:jc w:val="center"/>
        <w:rPr>
          <w:b/>
          <w:sz w:val="22"/>
          <w:szCs w:val="22"/>
        </w:rPr>
      </w:pPr>
    </w:p>
    <w:p w:rsidR="00982B41" w:rsidRPr="00F31FEB" w:rsidRDefault="00982B41" w:rsidP="00982B41">
      <w:pPr>
        <w:jc w:val="center"/>
        <w:rPr>
          <w:b/>
          <w:sz w:val="22"/>
          <w:szCs w:val="22"/>
        </w:rPr>
      </w:pPr>
    </w:p>
    <w:p w:rsidR="00982B41" w:rsidRPr="00500E5E" w:rsidRDefault="00982B41" w:rsidP="00982B41">
      <w:pPr>
        <w:jc w:val="center"/>
        <w:rPr>
          <w:b/>
          <w:sz w:val="22"/>
          <w:szCs w:val="22"/>
        </w:rPr>
      </w:pPr>
      <w:r w:rsidRPr="00500E5E">
        <w:rPr>
          <w:b/>
          <w:sz w:val="22"/>
          <w:szCs w:val="22"/>
        </w:rPr>
        <w:lastRenderedPageBreak/>
        <w:t>DOMAIN 5</w:t>
      </w:r>
    </w:p>
    <w:p w:rsidR="00982B41" w:rsidRPr="00500E5E" w:rsidRDefault="00982B41" w:rsidP="00982B41">
      <w:pPr>
        <w:rPr>
          <w:sz w:val="22"/>
          <w:szCs w:val="22"/>
        </w:rPr>
      </w:pPr>
    </w:p>
    <w:p w:rsidR="00982B41" w:rsidRPr="00500E5E" w:rsidRDefault="00982B41" w:rsidP="00A532A3">
      <w:pPr>
        <w:ind w:firstLine="0"/>
        <w:rPr>
          <w:b/>
          <w:i/>
          <w:color w:val="000000"/>
          <w:sz w:val="22"/>
          <w:szCs w:val="22"/>
        </w:rPr>
      </w:pPr>
      <w:r w:rsidRPr="00500E5E">
        <w:rPr>
          <w:sz w:val="22"/>
          <w:szCs w:val="22"/>
        </w:rPr>
        <w:t xml:space="preserve">Domain 5: </w:t>
      </w:r>
      <w:r w:rsidRPr="00500E5E">
        <w:rPr>
          <w:color w:val="000000"/>
          <w:sz w:val="22"/>
          <w:szCs w:val="22"/>
        </w:rPr>
        <w:t xml:space="preserve">Community Dimensions of Practice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7734"/>
      </w:tblGrid>
      <w:tr w:rsidR="00982B41" w:rsidRPr="00500E5E" w:rsidTr="00F93B62">
        <w:trPr>
          <w:trHeight w:val="500"/>
        </w:trPr>
        <w:tc>
          <w:tcPr>
            <w:tcW w:w="864"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b/>
                <w:color w:val="000000"/>
                <w:sz w:val="22"/>
                <w:szCs w:val="22"/>
              </w:rPr>
              <w:t>Reference</w:t>
            </w:r>
          </w:p>
        </w:tc>
        <w:tc>
          <w:tcPr>
            <w:tcW w:w="4136" w:type="pct"/>
            <w:shd w:val="clear" w:color="auto" w:fill="auto"/>
            <w:vAlign w:val="center"/>
          </w:tcPr>
          <w:p w:rsidR="00982B41" w:rsidRPr="00500E5E" w:rsidRDefault="00982B41" w:rsidP="00A532A3">
            <w:pPr>
              <w:spacing w:line="240" w:lineRule="auto"/>
              <w:ind w:firstLine="0"/>
              <w:rPr>
                <w:color w:val="000000"/>
                <w:sz w:val="22"/>
                <w:szCs w:val="22"/>
              </w:rPr>
            </w:pPr>
            <w:r w:rsidRPr="00500E5E">
              <w:rPr>
                <w:b/>
                <w:color w:val="000000"/>
                <w:sz w:val="22"/>
                <w:szCs w:val="22"/>
              </w:rPr>
              <w:t>Question</w:t>
            </w:r>
          </w:p>
        </w:tc>
      </w:tr>
      <w:tr w:rsidR="00982B41" w:rsidRPr="00500E5E" w:rsidTr="00F93B62">
        <w:trPr>
          <w:trHeight w:val="500"/>
        </w:trPr>
        <w:tc>
          <w:tcPr>
            <w:tcW w:w="864"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17</w:t>
            </w:r>
          </w:p>
        </w:tc>
        <w:tc>
          <w:tcPr>
            <w:tcW w:w="4136" w:type="pct"/>
            <w:shd w:val="clear" w:color="auto" w:fill="auto"/>
            <w:vAlign w:val="center"/>
            <w:hideMark/>
          </w:tcPr>
          <w:p w:rsidR="00982B41" w:rsidRPr="00652EDB" w:rsidRDefault="00982B41" w:rsidP="00A532A3">
            <w:pPr>
              <w:spacing w:line="240" w:lineRule="auto"/>
              <w:ind w:firstLine="0"/>
              <w:rPr>
                <w:color w:val="000000"/>
                <w:sz w:val="22"/>
                <w:szCs w:val="22"/>
              </w:rPr>
            </w:pPr>
            <w:r w:rsidRPr="00374EC9">
              <w:rPr>
                <w:color w:val="000000"/>
                <w:sz w:val="22"/>
                <w:szCs w:val="22"/>
              </w:rPr>
              <w:t xml:space="preserve"> Identif</w:t>
            </w:r>
            <w:r w:rsidRPr="00652EDB">
              <w:rPr>
                <w:color w:val="000000"/>
                <w:sz w:val="22"/>
                <w:szCs w:val="22"/>
              </w:rPr>
              <w:t>y stakeholders (people or organizations) and community assets that can help your program.</w:t>
            </w:r>
          </w:p>
        </w:tc>
      </w:tr>
      <w:tr w:rsidR="00982B41" w:rsidRPr="00500E5E" w:rsidTr="00F93B62">
        <w:trPr>
          <w:trHeight w:val="500"/>
        </w:trPr>
        <w:tc>
          <w:tcPr>
            <w:tcW w:w="864"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18</w:t>
            </w:r>
          </w:p>
        </w:tc>
        <w:tc>
          <w:tcPr>
            <w:tcW w:w="4136" w:type="pct"/>
            <w:shd w:val="clear" w:color="auto" w:fill="auto"/>
            <w:vAlign w:val="center"/>
            <w:hideMark/>
          </w:tcPr>
          <w:p w:rsidR="00982B41" w:rsidRPr="00652EDB" w:rsidRDefault="00982B41" w:rsidP="00A532A3">
            <w:pPr>
              <w:spacing w:line="240" w:lineRule="auto"/>
              <w:ind w:firstLine="0"/>
              <w:rPr>
                <w:color w:val="000000"/>
                <w:sz w:val="22"/>
                <w:szCs w:val="22"/>
              </w:rPr>
            </w:pPr>
            <w:r w:rsidRPr="00374EC9">
              <w:rPr>
                <w:color w:val="000000"/>
                <w:sz w:val="22"/>
                <w:szCs w:val="22"/>
              </w:rPr>
              <w:t xml:space="preserve">Collaborate with the community and encourage community involvement within your program. </w:t>
            </w:r>
          </w:p>
        </w:tc>
      </w:tr>
      <w:tr w:rsidR="00982B41" w:rsidRPr="00500E5E" w:rsidTr="00F93B62">
        <w:trPr>
          <w:trHeight w:val="500"/>
        </w:trPr>
        <w:tc>
          <w:tcPr>
            <w:tcW w:w="864"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19</w:t>
            </w:r>
          </w:p>
        </w:tc>
        <w:tc>
          <w:tcPr>
            <w:tcW w:w="4136" w:type="pct"/>
            <w:shd w:val="clear" w:color="auto" w:fill="auto"/>
            <w:vAlign w:val="center"/>
            <w:hideMark/>
          </w:tcPr>
          <w:p w:rsidR="00982B41" w:rsidRPr="00652EDB" w:rsidRDefault="00982B41" w:rsidP="00A532A3">
            <w:pPr>
              <w:spacing w:line="240" w:lineRule="auto"/>
              <w:ind w:firstLine="0"/>
              <w:rPr>
                <w:color w:val="000000"/>
                <w:sz w:val="22"/>
                <w:szCs w:val="22"/>
              </w:rPr>
            </w:pPr>
            <w:r w:rsidRPr="00374EC9">
              <w:rPr>
                <w:color w:val="000000"/>
                <w:sz w:val="22"/>
                <w:szCs w:val="22"/>
              </w:rPr>
              <w:t xml:space="preserve">Describe </w:t>
            </w:r>
            <w:r w:rsidRPr="00652EDB">
              <w:rPr>
                <w:color w:val="000000"/>
                <w:sz w:val="22"/>
                <w:szCs w:val="22"/>
              </w:rPr>
              <w:t>the role of governmental and non - governmental organizations in the delivery of public health services.</w:t>
            </w:r>
          </w:p>
        </w:tc>
      </w:tr>
      <w:tr w:rsidR="00982B41" w:rsidRPr="00500E5E" w:rsidTr="00F93B62">
        <w:trPr>
          <w:trHeight w:val="500"/>
        </w:trPr>
        <w:tc>
          <w:tcPr>
            <w:tcW w:w="864"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w:t>
            </w:r>
          </w:p>
        </w:tc>
        <w:tc>
          <w:tcPr>
            <w:tcW w:w="4136" w:type="pct"/>
            <w:shd w:val="clear" w:color="auto" w:fill="auto"/>
            <w:vAlign w:val="center"/>
            <w:hideMark/>
          </w:tcPr>
          <w:p w:rsidR="00982B41" w:rsidRPr="00652EDB" w:rsidRDefault="00982B41" w:rsidP="00A532A3">
            <w:pPr>
              <w:spacing w:line="240" w:lineRule="auto"/>
              <w:ind w:firstLine="0"/>
              <w:rPr>
                <w:color w:val="000000"/>
                <w:sz w:val="22"/>
                <w:szCs w:val="22"/>
              </w:rPr>
            </w:pPr>
            <w:r w:rsidRPr="00374EC9">
              <w:rPr>
                <w:color w:val="000000"/>
                <w:sz w:val="22"/>
                <w:szCs w:val="22"/>
              </w:rPr>
              <w:t>Inform the population your program serves abo</w:t>
            </w:r>
            <w:r w:rsidRPr="00652EDB">
              <w:rPr>
                <w:color w:val="000000"/>
                <w:sz w:val="22"/>
                <w:szCs w:val="22"/>
              </w:rPr>
              <w:t>ut policies, programs, and resources.</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F93B62">
      <w:pPr>
        <w:ind w:firstLine="90"/>
        <w:rPr>
          <w:b/>
          <w:i/>
          <w:color w:val="000000"/>
          <w:sz w:val="22"/>
          <w:szCs w:val="22"/>
        </w:rPr>
      </w:pPr>
      <w:r w:rsidRPr="00652EDB">
        <w:rPr>
          <w:sz w:val="22"/>
          <w:szCs w:val="22"/>
        </w:rPr>
        <w:t xml:space="preserve">Domain 5: </w:t>
      </w:r>
      <w:r w:rsidRPr="00652EDB">
        <w:rPr>
          <w:color w:val="000000"/>
          <w:sz w:val="22"/>
          <w:szCs w:val="22"/>
        </w:rPr>
        <w:t xml:space="preserve">Community Dimensions of Practice Skills </w:t>
      </w:r>
      <w:r w:rsidRPr="00652EDB">
        <w:rPr>
          <w:b/>
          <w:i/>
          <w:color w:val="000000"/>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489" w:type="pct"/>
            <w:tcBorders>
              <w:top w:val="nil"/>
              <w:left w:val="nil"/>
              <w:bottom w:val="nil"/>
              <w:right w:val="nil"/>
            </w:tcBorders>
            <w:vAlign w:val="bottom"/>
          </w:tcPr>
          <w:p w:rsidR="00982B41" w:rsidRPr="00B01521" w:rsidRDefault="00982B41" w:rsidP="00F93B62">
            <w:pPr>
              <w:spacing w:line="240" w:lineRule="auto"/>
              <w:ind w:firstLine="0"/>
              <w:jc w:val="right"/>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F31FEB">
              <w:rPr>
                <w:color w:val="000000"/>
                <w:sz w:val="22"/>
                <w:szCs w:val="22"/>
              </w:rPr>
              <w:t>20</w:t>
            </w:r>
            <w:r w:rsidRPr="0023610D">
              <w:rPr>
                <w:color w:val="000000"/>
                <w:sz w:val="22"/>
                <w:szCs w:val="22"/>
              </w:rPr>
              <w:t>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513"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2014</w:t>
            </w:r>
          </w:p>
        </w:tc>
        <w:tc>
          <w:tcPr>
            <w:tcW w:w="474"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tcPr>
          <w:p w:rsidR="00982B41" w:rsidRPr="00500E5E" w:rsidRDefault="00982B41" w:rsidP="00F93B62">
            <w:pPr>
              <w:spacing w:line="240" w:lineRule="auto"/>
              <w:ind w:firstLine="0"/>
              <w:jc w:val="center"/>
              <w:rPr>
                <w:color w:val="000000"/>
                <w:sz w:val="22"/>
                <w:szCs w:val="22"/>
              </w:rPr>
            </w:pPr>
          </w:p>
        </w:tc>
      </w:tr>
      <w:tr w:rsidR="00982B41" w:rsidRPr="00500E5E" w:rsidTr="00982B41">
        <w:trPr>
          <w:trHeight w:val="500"/>
        </w:trPr>
        <w:tc>
          <w:tcPr>
            <w:tcW w:w="489" w:type="pct"/>
            <w:tcBorders>
              <w:top w:val="nil"/>
              <w:left w:val="nil"/>
              <w:bottom w:val="single" w:sz="4" w:space="0" w:color="auto"/>
              <w:right w:val="nil"/>
            </w:tcBorders>
            <w:vAlign w:val="bottom"/>
          </w:tcPr>
          <w:p w:rsidR="00982B41" w:rsidRPr="00500E5E" w:rsidRDefault="00982B41" w:rsidP="00F93B62">
            <w:pPr>
              <w:spacing w:line="240" w:lineRule="auto"/>
              <w:ind w:firstLine="0"/>
              <w:jc w:val="right"/>
              <w:rPr>
                <w:color w:val="000000"/>
                <w:sz w:val="22"/>
                <w:szCs w:val="22"/>
              </w:rPr>
            </w:pPr>
            <w:r w:rsidRPr="00500E5E">
              <w:rPr>
                <w:sz w:val="22"/>
                <w:szCs w:val="22"/>
              </w:rPr>
              <w:t>Question</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374EC9">
              <w:rPr>
                <w:b/>
                <w:i/>
                <w:color w:val="000000"/>
                <w:sz w:val="22"/>
                <w:szCs w:val="22"/>
              </w:rPr>
              <w:t>A&amp;S</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652EDB">
              <w:rPr>
                <w:b/>
                <w:bCs/>
                <w:i/>
                <w:iCs/>
                <w:color w:val="000000"/>
                <w:sz w:val="22"/>
                <w:szCs w:val="22"/>
              </w:rPr>
              <w:t>A&amp;S</w:t>
            </w:r>
          </w:p>
        </w:tc>
        <w:tc>
          <w:tcPr>
            <w:tcW w:w="359" w:type="pct"/>
            <w:tcBorders>
              <w:top w:val="nil"/>
              <w:left w:val="nil"/>
              <w:bottom w:val="single" w:sz="4" w:space="0" w:color="auto"/>
              <w:right w:val="nil"/>
            </w:tcBorders>
            <w:shd w:val="clear" w:color="auto" w:fill="auto"/>
            <w:noWrap/>
            <w:vAlign w:val="bottom"/>
          </w:tcPr>
          <w:p w:rsidR="00982B41" w:rsidRPr="00B01521" w:rsidRDefault="00982B41" w:rsidP="00F93B62">
            <w:pPr>
              <w:spacing w:line="240" w:lineRule="auto"/>
              <w:ind w:firstLine="0"/>
              <w:jc w:val="center"/>
              <w:rPr>
                <w:color w:val="000000"/>
                <w:sz w:val="22"/>
                <w:szCs w:val="22"/>
              </w:rPr>
            </w:pPr>
            <w:r w:rsidRPr="003D67D2">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23610D" w:rsidRDefault="00982B41" w:rsidP="00F93B62">
            <w:pPr>
              <w:spacing w:line="240" w:lineRule="auto"/>
              <w:ind w:firstLine="0"/>
              <w:jc w:val="right"/>
              <w:rPr>
                <w:color w:val="000000"/>
                <w:sz w:val="22"/>
                <w:szCs w:val="22"/>
              </w:rPr>
            </w:pPr>
            <w:r w:rsidRPr="00F31FEB">
              <w:rPr>
                <w:b/>
                <w:i/>
                <w:color w:val="000000"/>
                <w:sz w:val="22"/>
                <w:szCs w:val="22"/>
              </w:rPr>
              <w:t>CTT</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CTT</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513"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74"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89" w:type="pct"/>
            <w:tcBorders>
              <w:top w:val="single" w:sz="4" w:space="0" w:color="auto"/>
            </w:tcBorders>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17</w:t>
            </w:r>
          </w:p>
        </w:tc>
        <w:tc>
          <w:tcPr>
            <w:tcW w:w="348"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2.968</w:t>
            </w:r>
          </w:p>
        </w:tc>
        <w:tc>
          <w:tcPr>
            <w:tcW w:w="348"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2.877</w:t>
            </w:r>
          </w:p>
        </w:tc>
        <w:tc>
          <w:tcPr>
            <w:tcW w:w="359" w:type="pct"/>
            <w:tcBorders>
              <w:top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0AE67F37" wp14:editId="47AB0C5D">
                  <wp:extent cx="274320" cy="274320"/>
                  <wp:effectExtent l="0" t="0" r="5080" b="5080"/>
                  <wp:docPr id="640035862" name="Graphic 64003586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1.806</w:t>
            </w:r>
          </w:p>
        </w:tc>
        <w:tc>
          <w:tcPr>
            <w:tcW w:w="348"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2.185</w:t>
            </w:r>
          </w:p>
        </w:tc>
        <w:tc>
          <w:tcPr>
            <w:tcW w:w="359" w:type="pct"/>
            <w:tcBorders>
              <w:top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8062C26" wp14:editId="6FD8518B">
                  <wp:extent cx="274320" cy="274320"/>
                  <wp:effectExtent l="0" t="0" r="0" b="5080"/>
                  <wp:docPr id="307" name="Graphic 30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2.478</w:t>
            </w:r>
          </w:p>
        </w:tc>
        <w:tc>
          <w:tcPr>
            <w:tcW w:w="348"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2.529</w:t>
            </w:r>
          </w:p>
        </w:tc>
        <w:tc>
          <w:tcPr>
            <w:tcW w:w="359" w:type="pct"/>
            <w:tcBorders>
              <w:top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8BD33FC" wp14:editId="6D80395D">
                  <wp:extent cx="274320" cy="274320"/>
                  <wp:effectExtent l="0" t="0" r="0" b="5080"/>
                  <wp:docPr id="311" name="Graphic 31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3.417</w:t>
            </w:r>
          </w:p>
        </w:tc>
        <w:tc>
          <w:tcPr>
            <w:tcW w:w="474" w:type="pct"/>
            <w:tcBorders>
              <w:top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3.355</w:t>
            </w:r>
          </w:p>
        </w:tc>
        <w:tc>
          <w:tcPr>
            <w:tcW w:w="359" w:type="pct"/>
            <w:tcBorders>
              <w:top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6B25976C" wp14:editId="1C2F0724">
                  <wp:extent cx="274320" cy="274320"/>
                  <wp:effectExtent l="0" t="0" r="5080" b="5080"/>
                  <wp:docPr id="872103087" name="Graphic 87210308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18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2.968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2.846</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5331C220" wp14:editId="36F11B7E">
                  <wp:extent cx="274320" cy="274320"/>
                  <wp:effectExtent l="0" t="0" r="5080" b="5080"/>
                  <wp:docPr id="1215782851" name="Graphic 121578285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1.929</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2.315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AB890C1" wp14:editId="75963019">
                  <wp:extent cx="274320" cy="274320"/>
                  <wp:effectExtent l="0" t="0" r="0" b="5080"/>
                  <wp:docPr id="308" name="Graphic 30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2.586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2.551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1DC0362E" wp14:editId="71EB495E">
                  <wp:extent cx="274320" cy="274320"/>
                  <wp:effectExtent l="0" t="0" r="5080" b="5080"/>
                  <wp:docPr id="1939490455" name="Graphic 1939490455"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3.500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3.000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A6A8000" wp14:editId="12BD6CB9">
                  <wp:extent cx="274320" cy="274320"/>
                  <wp:effectExtent l="0" t="0" r="0" b="5080"/>
                  <wp:docPr id="299" name="Graphic 29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tcBorders>
              <w:bottom w:val="single" w:sz="4" w:space="0" w:color="auto"/>
            </w:tcBorders>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19</w:t>
            </w:r>
          </w:p>
        </w:tc>
        <w:tc>
          <w:tcPr>
            <w:tcW w:w="348"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2.839</w:t>
            </w:r>
          </w:p>
        </w:tc>
        <w:tc>
          <w:tcPr>
            <w:tcW w:w="348"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2.723</w:t>
            </w:r>
          </w:p>
        </w:tc>
        <w:tc>
          <w:tcPr>
            <w:tcW w:w="359" w:type="pct"/>
            <w:tcBorders>
              <w:bottom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0800BE31" wp14:editId="1F8D0E22">
                  <wp:extent cx="274320" cy="274320"/>
                  <wp:effectExtent l="0" t="0" r="5080" b="5080"/>
                  <wp:docPr id="1902445045" name="Graphic 1902445045"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1.878</w:t>
            </w:r>
          </w:p>
        </w:tc>
        <w:tc>
          <w:tcPr>
            <w:tcW w:w="348"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2.315</w:t>
            </w:r>
          </w:p>
        </w:tc>
        <w:tc>
          <w:tcPr>
            <w:tcW w:w="359" w:type="pct"/>
            <w:tcBorders>
              <w:bottom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163E7E7" wp14:editId="70C42936">
                  <wp:extent cx="274320" cy="274320"/>
                  <wp:effectExtent l="0" t="0" r="0" b="5080"/>
                  <wp:docPr id="309" name="Graphic 30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2.435</w:t>
            </w:r>
          </w:p>
        </w:tc>
        <w:tc>
          <w:tcPr>
            <w:tcW w:w="348"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2.580</w:t>
            </w:r>
          </w:p>
        </w:tc>
        <w:tc>
          <w:tcPr>
            <w:tcW w:w="359" w:type="pct"/>
            <w:tcBorders>
              <w:bottom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06DE179" wp14:editId="026FB0B5">
                  <wp:extent cx="274320" cy="274320"/>
                  <wp:effectExtent l="0" t="0" r="0" b="5080"/>
                  <wp:docPr id="312" name="Graphic 31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3.250</w:t>
            </w:r>
          </w:p>
        </w:tc>
        <w:tc>
          <w:tcPr>
            <w:tcW w:w="474" w:type="pct"/>
            <w:tcBorders>
              <w:bottom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3.194</w:t>
            </w:r>
          </w:p>
        </w:tc>
        <w:tc>
          <w:tcPr>
            <w:tcW w:w="359" w:type="pct"/>
            <w:tcBorders>
              <w:bottom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11DAC9C0" wp14:editId="117A94DC">
                  <wp:extent cx="274320" cy="274320"/>
                  <wp:effectExtent l="0" t="0" r="5080" b="5080"/>
                  <wp:docPr id="807636438" name="Graphic 807636438"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500"/>
        </w:trPr>
        <w:tc>
          <w:tcPr>
            <w:tcW w:w="489" w:type="pct"/>
            <w:tcBorders>
              <w:top w:val="single" w:sz="4" w:space="0" w:color="auto"/>
              <w:left w:val="single" w:sz="4" w:space="0" w:color="auto"/>
              <w:bottom w:val="single" w:sz="4" w:space="0" w:color="auto"/>
              <w:right w:val="single" w:sz="4" w:space="0" w:color="auto"/>
            </w:tcBorders>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3.129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3.154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6AD78B1" wp14:editId="67FBDDB0">
                  <wp:extent cx="274320" cy="274320"/>
                  <wp:effectExtent l="0" t="0" r="0" b="5080"/>
                  <wp:docPr id="306" name="Graphic 30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2.327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2.667</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44749C67" wp14:editId="48A0F1BC">
                  <wp:extent cx="274320" cy="274320"/>
                  <wp:effectExtent l="0" t="0" r="0" b="5080"/>
                  <wp:docPr id="310" name="Graphic 31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2.882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2.986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1669CBA" wp14:editId="389766D5">
                  <wp:extent cx="274320" cy="274320"/>
                  <wp:effectExtent l="0" t="0" r="0" b="5080"/>
                  <wp:docPr id="313" name="Graphic 31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3.500</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3.161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350DC5C" wp14:editId="70228D3C">
                  <wp:extent cx="274320" cy="274320"/>
                  <wp:effectExtent l="0" t="0" r="0" b="5080"/>
                  <wp:docPr id="301" name="Graphic 30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F93B62">
      <w:pPr>
        <w:spacing w:line="240" w:lineRule="auto"/>
        <w:ind w:firstLine="0"/>
        <w:rPr>
          <w:sz w:val="22"/>
          <w:szCs w:val="22"/>
        </w:rPr>
      </w:pPr>
    </w:p>
    <w:p w:rsidR="00982B41" w:rsidRPr="00374EC9" w:rsidRDefault="00982B41" w:rsidP="00982B41">
      <w:pPr>
        <w:rPr>
          <w:sz w:val="22"/>
          <w:szCs w:val="22"/>
        </w:rPr>
      </w:pPr>
    </w:p>
    <w:p w:rsidR="00982B41" w:rsidRPr="00652EDB" w:rsidRDefault="00982B41" w:rsidP="00982B41">
      <w:pPr>
        <w:rPr>
          <w:sz w:val="22"/>
          <w:szCs w:val="22"/>
        </w:rPr>
      </w:pPr>
    </w:p>
    <w:p w:rsidR="00982B41" w:rsidRPr="00500E5E" w:rsidRDefault="00982B41" w:rsidP="00982B41">
      <w:pPr>
        <w:rPr>
          <w:sz w:val="22"/>
          <w:szCs w:val="22"/>
        </w:rPr>
      </w:pPr>
    </w:p>
    <w:p w:rsidR="00982B41" w:rsidRPr="00500E5E" w:rsidRDefault="00982B41" w:rsidP="00982B41">
      <w:pPr>
        <w:rPr>
          <w:sz w:val="22"/>
          <w:szCs w:val="22"/>
        </w:rPr>
      </w:pPr>
    </w:p>
    <w:p w:rsidR="00982B41" w:rsidRPr="00500E5E" w:rsidRDefault="00982B41" w:rsidP="00982B41">
      <w:pPr>
        <w:rPr>
          <w:sz w:val="22"/>
          <w:szCs w:val="22"/>
        </w:rPr>
      </w:pPr>
    </w:p>
    <w:p w:rsidR="00982B41" w:rsidRPr="00500E5E" w:rsidRDefault="00982B41" w:rsidP="00982B41">
      <w:pPr>
        <w:rPr>
          <w:sz w:val="22"/>
          <w:szCs w:val="22"/>
        </w:rPr>
      </w:pPr>
    </w:p>
    <w:p w:rsidR="00982B41" w:rsidRDefault="00982B41" w:rsidP="00982B41">
      <w:pPr>
        <w:rPr>
          <w:sz w:val="22"/>
          <w:szCs w:val="22"/>
        </w:rPr>
      </w:pPr>
    </w:p>
    <w:p w:rsidR="00F93B62" w:rsidRPr="00500E5E" w:rsidRDefault="00F93B62" w:rsidP="00982B41">
      <w:pPr>
        <w:rPr>
          <w:sz w:val="22"/>
          <w:szCs w:val="22"/>
        </w:rPr>
      </w:pPr>
    </w:p>
    <w:p w:rsidR="00982B41" w:rsidRPr="00500E5E" w:rsidRDefault="00982B41" w:rsidP="00982B41">
      <w:pPr>
        <w:jc w:val="center"/>
        <w:rPr>
          <w:b/>
          <w:sz w:val="22"/>
          <w:szCs w:val="22"/>
        </w:rPr>
      </w:pPr>
      <w:r w:rsidRPr="00500E5E">
        <w:rPr>
          <w:b/>
          <w:sz w:val="22"/>
          <w:szCs w:val="22"/>
        </w:rPr>
        <w:t>DOMAIN 6</w:t>
      </w:r>
    </w:p>
    <w:p w:rsidR="00982B41" w:rsidRPr="00500E5E" w:rsidRDefault="00982B41" w:rsidP="00982B41">
      <w:pPr>
        <w:rPr>
          <w:sz w:val="22"/>
          <w:szCs w:val="22"/>
        </w:rPr>
      </w:pPr>
    </w:p>
    <w:p w:rsidR="00982B41" w:rsidRPr="00500E5E" w:rsidRDefault="00982B41" w:rsidP="00F93B62">
      <w:pPr>
        <w:ind w:firstLine="0"/>
        <w:rPr>
          <w:b/>
          <w:i/>
          <w:sz w:val="22"/>
          <w:szCs w:val="22"/>
        </w:rPr>
      </w:pPr>
      <w:r w:rsidRPr="00500E5E">
        <w:rPr>
          <w:sz w:val="22"/>
          <w:szCs w:val="22"/>
        </w:rPr>
        <w:t xml:space="preserve">Domain 6: </w:t>
      </w:r>
      <w:r w:rsidRPr="00500E5E">
        <w:rPr>
          <w:color w:val="000000"/>
          <w:sz w:val="22"/>
          <w:szCs w:val="22"/>
        </w:rPr>
        <w:t xml:space="preserve">Public Health Science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473"/>
      </w:tblGrid>
      <w:tr w:rsidR="00982B41" w:rsidRPr="00500E5E" w:rsidTr="00F93B62">
        <w:trPr>
          <w:trHeight w:val="500"/>
        </w:trPr>
        <w:tc>
          <w:tcPr>
            <w:tcW w:w="1004" w:type="pct"/>
            <w:shd w:val="clear" w:color="auto" w:fill="auto"/>
            <w:vAlign w:val="center"/>
          </w:tcPr>
          <w:p w:rsidR="00982B41" w:rsidRPr="00500E5E" w:rsidRDefault="00982B41" w:rsidP="00F93B62">
            <w:pPr>
              <w:spacing w:line="240" w:lineRule="auto"/>
              <w:ind w:firstLine="58"/>
              <w:jc w:val="left"/>
              <w:rPr>
                <w:color w:val="000000"/>
                <w:sz w:val="22"/>
                <w:szCs w:val="22"/>
              </w:rPr>
            </w:pPr>
            <w:r w:rsidRPr="00500E5E">
              <w:rPr>
                <w:b/>
                <w:color w:val="000000"/>
                <w:sz w:val="22"/>
                <w:szCs w:val="22"/>
              </w:rPr>
              <w:t>Reference</w:t>
            </w:r>
          </w:p>
        </w:tc>
        <w:tc>
          <w:tcPr>
            <w:tcW w:w="3996" w:type="pct"/>
            <w:shd w:val="clear" w:color="auto" w:fill="auto"/>
            <w:vAlign w:val="center"/>
          </w:tcPr>
          <w:p w:rsidR="00982B41" w:rsidRPr="00500E5E" w:rsidRDefault="00982B41" w:rsidP="00F93B62">
            <w:pPr>
              <w:spacing w:line="240" w:lineRule="auto"/>
              <w:ind w:firstLine="58"/>
              <w:jc w:val="left"/>
              <w:rPr>
                <w:color w:val="000000"/>
                <w:sz w:val="22"/>
                <w:szCs w:val="22"/>
              </w:rPr>
            </w:pPr>
            <w:r w:rsidRPr="00500E5E">
              <w:rPr>
                <w:b/>
                <w:color w:val="000000"/>
                <w:sz w:val="22"/>
                <w:szCs w:val="22"/>
              </w:rPr>
              <w:t>Question</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21</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Recognize the Core Public Health Functions and the</w:t>
            </w:r>
            <w:r w:rsidRPr="00652EDB">
              <w:rPr>
                <w:color w:val="000000"/>
                <w:sz w:val="22"/>
                <w:szCs w:val="22"/>
              </w:rPr>
              <w:t xml:space="preserve"> Ten Essential Services of Public Health.</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22</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Follow laws an</w:t>
            </w:r>
            <w:r w:rsidRPr="00652EDB">
              <w:rPr>
                <w:color w:val="000000"/>
                <w:sz w:val="22"/>
                <w:szCs w:val="22"/>
              </w:rPr>
              <w:t>d procedures for the ethical conduct of research (e.g. HIPAA).</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23</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Biostatistics</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24</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Epidemiology</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25</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Environmental Health</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26</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Health Services Administration</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58"/>
              <w:jc w:val="left"/>
              <w:rPr>
                <w:color w:val="000000"/>
                <w:sz w:val="22"/>
                <w:szCs w:val="22"/>
              </w:rPr>
            </w:pPr>
            <w:r w:rsidRPr="00500E5E">
              <w:rPr>
                <w:color w:val="000000"/>
                <w:sz w:val="22"/>
                <w:szCs w:val="22"/>
              </w:rPr>
              <w:t>27</w:t>
            </w:r>
          </w:p>
        </w:tc>
        <w:tc>
          <w:tcPr>
            <w:tcW w:w="3996" w:type="pct"/>
            <w:shd w:val="clear" w:color="auto" w:fill="auto"/>
            <w:vAlign w:val="center"/>
            <w:hideMark/>
          </w:tcPr>
          <w:p w:rsidR="00982B41" w:rsidRPr="00652EDB" w:rsidRDefault="00982B41" w:rsidP="00F93B62">
            <w:pPr>
              <w:spacing w:line="240" w:lineRule="auto"/>
              <w:ind w:firstLine="58"/>
              <w:jc w:val="left"/>
              <w:rPr>
                <w:color w:val="000000"/>
                <w:sz w:val="22"/>
                <w:szCs w:val="22"/>
              </w:rPr>
            </w:pPr>
            <w:r w:rsidRPr="00374EC9">
              <w:rPr>
                <w:color w:val="000000"/>
                <w:sz w:val="22"/>
                <w:szCs w:val="22"/>
              </w:rPr>
              <w:t>Social and Behavioral Health Scien</w:t>
            </w:r>
            <w:r w:rsidRPr="00652EDB">
              <w:rPr>
                <w:color w:val="000000"/>
                <w:sz w:val="22"/>
                <w:szCs w:val="22"/>
              </w:rPr>
              <w:t>ces</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F93B62">
      <w:pPr>
        <w:ind w:firstLine="0"/>
        <w:rPr>
          <w:b/>
          <w:i/>
          <w:sz w:val="22"/>
          <w:szCs w:val="22"/>
        </w:rPr>
      </w:pPr>
      <w:r w:rsidRPr="00652EDB">
        <w:rPr>
          <w:sz w:val="22"/>
          <w:szCs w:val="22"/>
        </w:rPr>
        <w:t xml:space="preserve">Domain 6: </w:t>
      </w:r>
      <w:r w:rsidRPr="00652EDB">
        <w:rPr>
          <w:color w:val="000000"/>
          <w:sz w:val="22"/>
          <w:szCs w:val="22"/>
        </w:rPr>
        <w:t xml:space="preserve">Public Health Science Skills </w:t>
      </w:r>
      <w:r w:rsidRPr="00652EDB">
        <w:rPr>
          <w:b/>
          <w:i/>
          <w:color w:val="000000"/>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489" w:type="pct"/>
            <w:tcBorders>
              <w:top w:val="nil"/>
              <w:left w:val="nil"/>
              <w:bottom w:val="nil"/>
              <w:right w:val="nil"/>
            </w:tcBorders>
            <w:vAlign w:val="bottom"/>
          </w:tcPr>
          <w:p w:rsidR="00982B41" w:rsidRPr="00B01521" w:rsidRDefault="00982B41" w:rsidP="00F93B62">
            <w:pPr>
              <w:spacing w:line="240" w:lineRule="auto"/>
              <w:ind w:firstLine="0"/>
              <w:jc w:val="right"/>
              <w:rPr>
                <w:color w:val="000000"/>
                <w:sz w:val="22"/>
                <w:szCs w:val="22"/>
              </w:rPr>
            </w:pPr>
          </w:p>
        </w:tc>
        <w:tc>
          <w:tcPr>
            <w:tcW w:w="348" w:type="pct"/>
            <w:tcBorders>
              <w:top w:val="nil"/>
              <w:left w:val="nil"/>
              <w:bottom w:val="nil"/>
              <w:right w:val="nil"/>
            </w:tcBorders>
            <w:shd w:val="clear" w:color="auto" w:fill="auto"/>
            <w:noWrap/>
            <w:vAlign w:val="bottom"/>
          </w:tcPr>
          <w:p w:rsidR="00982B41" w:rsidRPr="0023610D" w:rsidRDefault="00982B41" w:rsidP="00F93B62">
            <w:pPr>
              <w:spacing w:line="240" w:lineRule="auto"/>
              <w:ind w:firstLine="0"/>
              <w:jc w:val="right"/>
              <w:rPr>
                <w:color w:val="000000"/>
                <w:sz w:val="22"/>
                <w:szCs w:val="22"/>
              </w:rPr>
            </w:pPr>
            <w:r w:rsidRPr="00F31FEB">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513"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474"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tcPr>
          <w:p w:rsidR="00982B41" w:rsidRPr="00500E5E" w:rsidRDefault="00982B41" w:rsidP="00F93B62">
            <w:pPr>
              <w:spacing w:line="240" w:lineRule="auto"/>
              <w:ind w:firstLine="0"/>
              <w:jc w:val="center"/>
              <w:rPr>
                <w:color w:val="000000"/>
                <w:sz w:val="22"/>
                <w:szCs w:val="22"/>
              </w:rPr>
            </w:pPr>
          </w:p>
        </w:tc>
      </w:tr>
      <w:tr w:rsidR="00982B41" w:rsidRPr="00500E5E" w:rsidTr="00982B41">
        <w:trPr>
          <w:trHeight w:val="500"/>
        </w:trPr>
        <w:tc>
          <w:tcPr>
            <w:tcW w:w="489" w:type="pct"/>
            <w:tcBorders>
              <w:top w:val="nil"/>
              <w:left w:val="nil"/>
              <w:bottom w:val="single" w:sz="4" w:space="0" w:color="auto"/>
              <w:right w:val="nil"/>
            </w:tcBorders>
            <w:vAlign w:val="bottom"/>
          </w:tcPr>
          <w:p w:rsidR="00982B41" w:rsidRPr="00500E5E" w:rsidRDefault="00982B41" w:rsidP="00F93B62">
            <w:pPr>
              <w:spacing w:line="240" w:lineRule="auto"/>
              <w:ind w:firstLine="0"/>
              <w:jc w:val="right"/>
              <w:rPr>
                <w:color w:val="000000"/>
                <w:sz w:val="22"/>
                <w:szCs w:val="22"/>
              </w:rPr>
            </w:pPr>
            <w:r w:rsidRPr="00500E5E">
              <w:rPr>
                <w:sz w:val="22"/>
                <w:szCs w:val="22"/>
              </w:rPr>
              <w:t>Question</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374EC9">
              <w:rPr>
                <w:b/>
                <w:i/>
                <w:color w:val="000000"/>
                <w:sz w:val="22"/>
                <w:szCs w:val="22"/>
              </w:rPr>
              <w:t>A&amp;S</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652EDB">
              <w:rPr>
                <w:b/>
                <w:bCs/>
                <w:i/>
                <w:iCs/>
                <w:color w:val="000000"/>
                <w:sz w:val="22"/>
                <w:szCs w:val="22"/>
              </w:rPr>
              <w:t>A&amp;S</w:t>
            </w:r>
          </w:p>
        </w:tc>
        <w:tc>
          <w:tcPr>
            <w:tcW w:w="359" w:type="pct"/>
            <w:tcBorders>
              <w:top w:val="nil"/>
              <w:left w:val="nil"/>
              <w:bottom w:val="single" w:sz="4" w:space="0" w:color="auto"/>
              <w:right w:val="nil"/>
            </w:tcBorders>
            <w:shd w:val="clear" w:color="auto" w:fill="auto"/>
            <w:noWrap/>
            <w:vAlign w:val="bottom"/>
          </w:tcPr>
          <w:p w:rsidR="00982B41" w:rsidRPr="00B01521" w:rsidRDefault="00982B41" w:rsidP="00F93B62">
            <w:pPr>
              <w:spacing w:line="240" w:lineRule="auto"/>
              <w:ind w:firstLine="0"/>
              <w:jc w:val="center"/>
              <w:rPr>
                <w:color w:val="000000"/>
                <w:sz w:val="22"/>
                <w:szCs w:val="22"/>
              </w:rPr>
            </w:pPr>
            <w:r w:rsidRPr="003D67D2">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23610D" w:rsidRDefault="00982B41" w:rsidP="00F93B62">
            <w:pPr>
              <w:spacing w:line="240" w:lineRule="auto"/>
              <w:ind w:firstLine="0"/>
              <w:jc w:val="right"/>
              <w:rPr>
                <w:color w:val="000000"/>
                <w:sz w:val="22"/>
                <w:szCs w:val="22"/>
              </w:rPr>
            </w:pPr>
            <w:r w:rsidRPr="00F31FEB">
              <w:rPr>
                <w:b/>
                <w:i/>
                <w:color w:val="000000"/>
                <w:sz w:val="22"/>
                <w:szCs w:val="22"/>
              </w:rPr>
              <w:t>CTT</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CTT</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513"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74"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2.419</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2.569</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8913280" wp14:editId="754B5481">
                  <wp:extent cx="274320" cy="274320"/>
                  <wp:effectExtent l="0" t="0" r="0" b="5080"/>
                  <wp:docPr id="314" name="Graphic 31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1.853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2.250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5F5CA61" wp14:editId="2161CC46">
                  <wp:extent cx="274320" cy="274320"/>
                  <wp:effectExtent l="0" t="0" r="0" b="5080"/>
                  <wp:docPr id="317" name="Graphic 31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2.188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2.377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FE65586" wp14:editId="026BC316">
                  <wp:extent cx="274320" cy="274320"/>
                  <wp:effectExtent l="0" t="0" r="0" b="5080"/>
                  <wp:docPr id="322" name="Graphic 32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3.250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2.871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B27C874" wp14:editId="40420374">
                  <wp:extent cx="274320" cy="274320"/>
                  <wp:effectExtent l="0" t="0" r="0" b="5080"/>
                  <wp:docPr id="338" name="Graphic 33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2.548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3.215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F8B468B" wp14:editId="5D1E0E52">
                  <wp:extent cx="274320" cy="274320"/>
                  <wp:effectExtent l="0" t="0" r="0" b="5080"/>
                  <wp:docPr id="315" name="Graphic 31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1.8</w:t>
            </w:r>
            <w:r w:rsidRPr="00652EDB">
              <w:rPr>
                <w:color w:val="000000"/>
                <w:sz w:val="22"/>
                <w:szCs w:val="22"/>
              </w:rPr>
              <w:t>65</w:t>
            </w:r>
          </w:p>
        </w:tc>
        <w:tc>
          <w:tcPr>
            <w:tcW w:w="348" w:type="pct"/>
            <w:shd w:val="clear" w:color="auto" w:fill="auto"/>
            <w:noWrap/>
            <w:vAlign w:val="bottom"/>
            <w:hideMark/>
          </w:tcPr>
          <w:p w:rsidR="00982B41" w:rsidRPr="003D67D2" w:rsidRDefault="00982B41" w:rsidP="00F93B62">
            <w:pPr>
              <w:spacing w:line="240" w:lineRule="auto"/>
              <w:ind w:firstLine="0"/>
              <w:jc w:val="right"/>
              <w:rPr>
                <w:color w:val="000000"/>
                <w:sz w:val="22"/>
                <w:szCs w:val="22"/>
              </w:rPr>
            </w:pPr>
            <w:r w:rsidRPr="00652EDB">
              <w:rPr>
                <w:color w:val="000000"/>
                <w:sz w:val="22"/>
                <w:szCs w:val="22"/>
              </w:rPr>
              <w:t>2.944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5185919" wp14:editId="721EF0D7">
                  <wp:extent cx="274320" cy="274320"/>
                  <wp:effectExtent l="0" t="0" r="0" b="5080"/>
                  <wp:docPr id="318" name="Graphic 31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2.419</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3.210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80A635D" wp14:editId="3192B8FC">
                  <wp:extent cx="274320" cy="274320"/>
                  <wp:effectExtent l="0" t="0" r="0" b="5080"/>
                  <wp:docPr id="323" name="Graphic 32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3.083</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3.323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4CF58FC" wp14:editId="0195B9A8">
                  <wp:extent cx="274320" cy="274320"/>
                  <wp:effectExtent l="0" t="0" r="0" b="5080"/>
                  <wp:docPr id="328" name="Graphic 32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2.742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2.400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8000A0A" wp14:editId="648E21AF">
                  <wp:extent cx="274320" cy="274320"/>
                  <wp:effectExtent l="0" t="0" r="0" b="5080"/>
                  <wp:docPr id="330" name="Graphic 33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2.2</w:t>
            </w:r>
            <w:r w:rsidRPr="00652EDB">
              <w:rPr>
                <w:color w:val="000000"/>
                <w:sz w:val="22"/>
                <w:szCs w:val="22"/>
              </w:rPr>
              <w:t>11</w:t>
            </w:r>
          </w:p>
        </w:tc>
        <w:tc>
          <w:tcPr>
            <w:tcW w:w="348" w:type="pct"/>
            <w:shd w:val="clear" w:color="auto" w:fill="auto"/>
            <w:noWrap/>
            <w:vAlign w:val="bottom"/>
            <w:hideMark/>
          </w:tcPr>
          <w:p w:rsidR="00982B41" w:rsidRPr="003D67D2" w:rsidRDefault="00982B41" w:rsidP="00F93B62">
            <w:pPr>
              <w:spacing w:line="240" w:lineRule="auto"/>
              <w:ind w:firstLine="0"/>
              <w:jc w:val="right"/>
              <w:rPr>
                <w:color w:val="000000"/>
                <w:sz w:val="22"/>
                <w:szCs w:val="22"/>
              </w:rPr>
            </w:pPr>
            <w:r w:rsidRPr="00652EDB">
              <w:rPr>
                <w:color w:val="000000"/>
                <w:sz w:val="22"/>
                <w:szCs w:val="22"/>
              </w:rPr>
              <w:t>2.000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BAF2C23" wp14:editId="4A3D1454">
                  <wp:extent cx="274320" cy="274320"/>
                  <wp:effectExtent l="0" t="0" r="0" b="5080"/>
                  <wp:docPr id="334" name="Graphic 33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2.773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2.333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441BDA6" wp14:editId="091548B3">
                  <wp:extent cx="274320" cy="274320"/>
                  <wp:effectExtent l="0" t="0" r="0" b="5080"/>
                  <wp:docPr id="336" name="Graphic 33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3.500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2.581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092A1C5" wp14:editId="6454B285">
                  <wp:extent cx="274320" cy="274320"/>
                  <wp:effectExtent l="0" t="0" r="0" b="5080"/>
                  <wp:docPr id="339" name="Graphic 33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24</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2.677</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2.615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20517BC0" wp14:editId="710529A6">
                  <wp:extent cx="274320" cy="274320"/>
                  <wp:effectExtent l="0" t="0" r="5080" b="5080"/>
                  <wp:docPr id="1839614709" name="Graphic 1839614709"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2.062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2.120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E1BA848" wp14:editId="3613D069">
                  <wp:extent cx="274320" cy="274320"/>
                  <wp:effectExtent l="0" t="0" r="0" b="5080"/>
                  <wp:docPr id="319" name="Graphic 31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2.416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2.493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12F2888" wp14:editId="7932C1D2">
                  <wp:extent cx="274320" cy="274320"/>
                  <wp:effectExtent l="0" t="0" r="0" b="5080"/>
                  <wp:docPr id="325" name="Graphic 32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3.250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2.774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B427C04" wp14:editId="309C807E">
                  <wp:extent cx="274320" cy="274320"/>
                  <wp:effectExtent l="0" t="0" r="0" b="5080"/>
                  <wp:docPr id="340" name="Graphic 34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25</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2.613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2.954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EFA2FD8" wp14:editId="5F0A7C02">
                  <wp:extent cx="274320" cy="274320"/>
                  <wp:effectExtent l="0" t="0" r="0" b="5080"/>
                  <wp:docPr id="316" name="Graphic 31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1.948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2.500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0445363" wp14:editId="483FBDB4">
                  <wp:extent cx="274320" cy="274320"/>
                  <wp:effectExtent l="0" t="0" r="0" b="5080"/>
                  <wp:docPr id="320" name="Graphic 32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2.398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2.899</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05D79D5" wp14:editId="2D17B93F">
                  <wp:extent cx="274320" cy="274320"/>
                  <wp:effectExtent l="0" t="0" r="0" b="5080"/>
                  <wp:docPr id="326" name="Graphic 32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2.917</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3.097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22A69B3" wp14:editId="3025BA44">
                  <wp:extent cx="274320" cy="274320"/>
                  <wp:effectExtent l="0" t="0" r="0" b="5080"/>
                  <wp:docPr id="329" name="Graphic 32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2.742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2.523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2678C10" wp14:editId="4975059F">
                  <wp:extent cx="274320" cy="274320"/>
                  <wp:effectExtent l="0" t="0" r="0" b="5080"/>
                  <wp:docPr id="332" name="Graphic 33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1.898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2.204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9658D5D" wp14:editId="37ECF224">
                  <wp:extent cx="274320" cy="274320"/>
                  <wp:effectExtent l="0" t="0" r="0" b="5080"/>
                  <wp:docPr id="321" name="Graphic 32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2.344</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2.362</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8122240" wp14:editId="0AB8BC8E">
                  <wp:extent cx="274320" cy="274320"/>
                  <wp:effectExtent l="0" t="0" r="0" b="5080"/>
                  <wp:docPr id="327" name="Graphic 32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3.500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2.806</w:t>
            </w:r>
          </w:p>
        </w:tc>
        <w:tc>
          <w:tcPr>
            <w:tcW w:w="359" w:type="pct"/>
            <w:shd w:val="clear" w:color="auto" w:fill="auto"/>
            <w:noWrap/>
            <w:vAlign w:val="bottom"/>
            <w:hideMark/>
          </w:tcPr>
          <w:p w:rsidR="00982B41" w:rsidRPr="00500E5E" w:rsidRDefault="00982B41" w:rsidP="00F93B62">
            <w:pPr>
              <w:spacing w:line="240" w:lineRule="auto"/>
              <w:ind w:firstLine="0"/>
              <w:rPr>
                <w:color w:val="000000"/>
                <w:sz w:val="22"/>
                <w:szCs w:val="22"/>
              </w:rPr>
            </w:pPr>
            <w:r w:rsidRPr="00500E5E">
              <w:rPr>
                <w:noProof/>
                <w:color w:val="000000"/>
                <w:sz w:val="22"/>
                <w:szCs w:val="22"/>
              </w:rPr>
              <w:drawing>
                <wp:inline distT="0" distB="0" distL="0" distR="0" wp14:anchorId="6C265C1D" wp14:editId="16A8BE26">
                  <wp:extent cx="274320" cy="274320"/>
                  <wp:effectExtent l="0" t="0" r="0" b="5080"/>
                  <wp:docPr id="341" name="Graphic 34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27</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2.903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2.631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29363C9" wp14:editId="4B6807C3">
                  <wp:extent cx="274320" cy="274320"/>
                  <wp:effectExtent l="0" t="0" r="0" b="5080"/>
                  <wp:docPr id="333" name="Graphic 33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2.663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2.083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0FE9356" wp14:editId="71673FBA">
                  <wp:extent cx="274320" cy="274320"/>
                  <wp:effectExtent l="0" t="0" r="0" b="5080"/>
                  <wp:docPr id="335" name="Graphic 33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2.860</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2.464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104BB95" wp14:editId="4D9D0417">
                  <wp:extent cx="274320" cy="274320"/>
                  <wp:effectExtent l="0" t="0" r="0" b="5080"/>
                  <wp:docPr id="337" name="Graphic 33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3.583</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2.677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BB2D2B4" wp14:editId="364A0FE5">
                  <wp:extent cx="274320" cy="274320"/>
                  <wp:effectExtent l="0" t="0" r="0" b="5080"/>
                  <wp:docPr id="342" name="Graphic 34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F93B62">
      <w:pPr>
        <w:spacing w:line="240" w:lineRule="auto"/>
        <w:ind w:firstLine="0"/>
        <w:rPr>
          <w:sz w:val="22"/>
          <w:szCs w:val="22"/>
        </w:rPr>
      </w:pPr>
    </w:p>
    <w:p w:rsidR="00982B41" w:rsidRPr="00374EC9" w:rsidRDefault="00982B41" w:rsidP="00982B41">
      <w:pPr>
        <w:rPr>
          <w:sz w:val="22"/>
          <w:szCs w:val="22"/>
        </w:rPr>
      </w:pPr>
    </w:p>
    <w:p w:rsidR="00982B41" w:rsidRPr="00500E5E" w:rsidRDefault="00982B41" w:rsidP="00982B41">
      <w:pPr>
        <w:rPr>
          <w:b/>
          <w:sz w:val="22"/>
          <w:szCs w:val="22"/>
        </w:rPr>
      </w:pPr>
    </w:p>
    <w:p w:rsidR="00982B41" w:rsidRPr="00500E5E" w:rsidRDefault="00982B41" w:rsidP="00982B41">
      <w:pPr>
        <w:jc w:val="center"/>
        <w:rPr>
          <w:b/>
          <w:sz w:val="22"/>
          <w:szCs w:val="22"/>
        </w:rPr>
      </w:pPr>
      <w:r w:rsidRPr="00500E5E">
        <w:rPr>
          <w:b/>
          <w:sz w:val="22"/>
          <w:szCs w:val="22"/>
        </w:rPr>
        <w:t>DOMAIN 7</w:t>
      </w:r>
    </w:p>
    <w:p w:rsidR="00982B41" w:rsidRPr="00500E5E" w:rsidRDefault="00982B41" w:rsidP="00982B41">
      <w:pPr>
        <w:jc w:val="center"/>
        <w:rPr>
          <w:sz w:val="22"/>
          <w:szCs w:val="22"/>
        </w:rPr>
      </w:pPr>
    </w:p>
    <w:p w:rsidR="00982B41" w:rsidRPr="00500E5E" w:rsidRDefault="00982B41" w:rsidP="00F93B62">
      <w:pPr>
        <w:ind w:firstLine="90"/>
        <w:rPr>
          <w:b/>
          <w:i/>
          <w:sz w:val="22"/>
          <w:szCs w:val="22"/>
        </w:rPr>
      </w:pPr>
      <w:r w:rsidRPr="00500E5E">
        <w:rPr>
          <w:sz w:val="22"/>
          <w:szCs w:val="22"/>
        </w:rPr>
        <w:t xml:space="preserve">Domain 7: </w:t>
      </w:r>
      <w:r w:rsidRPr="00500E5E">
        <w:rPr>
          <w:color w:val="000000"/>
          <w:sz w:val="22"/>
          <w:szCs w:val="22"/>
        </w:rPr>
        <w:t xml:space="preserve">Financial Planning and Management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473"/>
      </w:tblGrid>
      <w:tr w:rsidR="00982B41" w:rsidRPr="00500E5E" w:rsidTr="00F93B62">
        <w:trPr>
          <w:trHeight w:val="500"/>
        </w:trPr>
        <w:tc>
          <w:tcPr>
            <w:tcW w:w="1004" w:type="pct"/>
            <w:shd w:val="clear" w:color="auto" w:fill="auto"/>
            <w:vAlign w:val="center"/>
          </w:tcPr>
          <w:p w:rsidR="00982B41" w:rsidRPr="00500E5E" w:rsidRDefault="00982B41" w:rsidP="00F93B62">
            <w:pPr>
              <w:spacing w:line="240" w:lineRule="auto"/>
              <w:ind w:firstLine="144"/>
              <w:jc w:val="right"/>
              <w:rPr>
                <w:color w:val="000000"/>
                <w:sz w:val="22"/>
                <w:szCs w:val="22"/>
              </w:rPr>
            </w:pPr>
            <w:r w:rsidRPr="00500E5E">
              <w:rPr>
                <w:b/>
                <w:color w:val="000000"/>
                <w:sz w:val="22"/>
                <w:szCs w:val="22"/>
              </w:rPr>
              <w:lastRenderedPageBreak/>
              <w:t>Reference</w:t>
            </w:r>
          </w:p>
        </w:tc>
        <w:tc>
          <w:tcPr>
            <w:tcW w:w="3996" w:type="pct"/>
            <w:shd w:val="clear" w:color="auto" w:fill="auto"/>
            <w:vAlign w:val="center"/>
          </w:tcPr>
          <w:p w:rsidR="00982B41" w:rsidRPr="00500E5E" w:rsidRDefault="00982B41" w:rsidP="00F93B62">
            <w:pPr>
              <w:spacing w:line="240" w:lineRule="auto"/>
              <w:ind w:firstLine="144"/>
              <w:rPr>
                <w:color w:val="000000"/>
                <w:sz w:val="22"/>
                <w:szCs w:val="22"/>
              </w:rPr>
            </w:pPr>
            <w:r w:rsidRPr="00500E5E">
              <w:rPr>
                <w:b/>
                <w:color w:val="000000"/>
                <w:sz w:val="22"/>
                <w:szCs w:val="22"/>
              </w:rPr>
              <w:t>Question</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144"/>
              <w:jc w:val="center"/>
              <w:rPr>
                <w:color w:val="000000"/>
                <w:sz w:val="22"/>
                <w:szCs w:val="22"/>
              </w:rPr>
            </w:pPr>
            <w:r w:rsidRPr="00500E5E">
              <w:rPr>
                <w:color w:val="000000"/>
                <w:sz w:val="22"/>
                <w:szCs w:val="22"/>
              </w:rPr>
              <w:t>28</w:t>
            </w:r>
          </w:p>
        </w:tc>
        <w:tc>
          <w:tcPr>
            <w:tcW w:w="3996" w:type="pct"/>
            <w:shd w:val="clear" w:color="auto" w:fill="auto"/>
            <w:vAlign w:val="center"/>
            <w:hideMark/>
          </w:tcPr>
          <w:p w:rsidR="00982B41" w:rsidRPr="00652EDB" w:rsidRDefault="00982B41" w:rsidP="00F93B62">
            <w:pPr>
              <w:spacing w:line="240" w:lineRule="auto"/>
              <w:ind w:firstLine="144"/>
              <w:rPr>
                <w:color w:val="000000"/>
                <w:sz w:val="22"/>
                <w:szCs w:val="22"/>
              </w:rPr>
            </w:pPr>
            <w:r w:rsidRPr="00374EC9">
              <w:rPr>
                <w:color w:val="000000"/>
                <w:sz w:val="22"/>
                <w:szCs w:val="22"/>
              </w:rPr>
              <w:t>Follow all Allegheny County Health Department policies.</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144"/>
              <w:jc w:val="center"/>
              <w:rPr>
                <w:color w:val="000000"/>
                <w:sz w:val="22"/>
                <w:szCs w:val="22"/>
              </w:rPr>
            </w:pPr>
            <w:r w:rsidRPr="00500E5E">
              <w:rPr>
                <w:color w:val="000000"/>
                <w:sz w:val="22"/>
                <w:szCs w:val="22"/>
              </w:rPr>
              <w:t>29</w:t>
            </w:r>
          </w:p>
        </w:tc>
        <w:tc>
          <w:tcPr>
            <w:tcW w:w="3996" w:type="pct"/>
            <w:shd w:val="clear" w:color="auto" w:fill="auto"/>
            <w:vAlign w:val="center"/>
            <w:hideMark/>
          </w:tcPr>
          <w:p w:rsidR="00982B41" w:rsidRPr="00652EDB" w:rsidRDefault="00982B41" w:rsidP="00F93B62">
            <w:pPr>
              <w:spacing w:line="240" w:lineRule="auto"/>
              <w:ind w:firstLine="144"/>
              <w:rPr>
                <w:color w:val="000000"/>
                <w:sz w:val="22"/>
                <w:szCs w:val="22"/>
              </w:rPr>
            </w:pPr>
            <w:r w:rsidRPr="00374EC9">
              <w:rPr>
                <w:color w:val="000000"/>
                <w:sz w:val="22"/>
                <w:szCs w:val="22"/>
              </w:rPr>
              <w:t>Descri</w:t>
            </w:r>
            <w:r w:rsidRPr="00652EDB">
              <w:rPr>
                <w:color w:val="000000"/>
                <w:sz w:val="22"/>
                <w:szCs w:val="22"/>
              </w:rPr>
              <w:t>be the roles of local, state, and federal public health agencies.</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144"/>
              <w:jc w:val="center"/>
              <w:rPr>
                <w:color w:val="000000"/>
                <w:sz w:val="22"/>
                <w:szCs w:val="22"/>
              </w:rPr>
            </w:pPr>
            <w:r w:rsidRPr="00500E5E">
              <w:rPr>
                <w:color w:val="000000"/>
                <w:sz w:val="22"/>
                <w:szCs w:val="22"/>
              </w:rPr>
              <w:t>30</w:t>
            </w:r>
          </w:p>
        </w:tc>
        <w:tc>
          <w:tcPr>
            <w:tcW w:w="3996" w:type="pct"/>
            <w:shd w:val="clear" w:color="auto" w:fill="auto"/>
            <w:vAlign w:val="center"/>
            <w:hideMark/>
          </w:tcPr>
          <w:p w:rsidR="00982B41" w:rsidRPr="00652EDB" w:rsidRDefault="00982B41" w:rsidP="00F93B62">
            <w:pPr>
              <w:spacing w:line="240" w:lineRule="auto"/>
              <w:ind w:firstLine="144"/>
              <w:rPr>
                <w:color w:val="000000"/>
                <w:sz w:val="22"/>
                <w:szCs w:val="22"/>
              </w:rPr>
            </w:pPr>
            <w:r w:rsidRPr="00374EC9">
              <w:rPr>
                <w:color w:val="000000"/>
                <w:sz w:val="22"/>
                <w:szCs w:val="22"/>
              </w:rPr>
              <w:t xml:space="preserve">Identify potential funding </w:t>
            </w:r>
            <w:r w:rsidRPr="00652EDB">
              <w:rPr>
                <w:color w:val="000000"/>
                <w:sz w:val="22"/>
                <w:szCs w:val="22"/>
              </w:rPr>
              <w:t>sources (e.g.  </w:t>
            </w:r>
            <w:proofErr w:type="gramStart"/>
            <w:r w:rsidRPr="00652EDB">
              <w:rPr>
                <w:color w:val="000000"/>
                <w:sz w:val="22"/>
                <w:szCs w:val="22"/>
              </w:rPr>
              <w:t>grants</w:t>
            </w:r>
            <w:proofErr w:type="gramEnd"/>
            <w:r w:rsidRPr="00652EDB">
              <w:rPr>
                <w:color w:val="000000"/>
                <w:sz w:val="22"/>
                <w:szCs w:val="22"/>
              </w:rPr>
              <w:t>) that can help your program deliver services.</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144"/>
              <w:jc w:val="center"/>
              <w:rPr>
                <w:color w:val="000000"/>
                <w:sz w:val="22"/>
                <w:szCs w:val="22"/>
              </w:rPr>
            </w:pPr>
            <w:r w:rsidRPr="00500E5E">
              <w:rPr>
                <w:color w:val="000000"/>
                <w:sz w:val="22"/>
                <w:szCs w:val="22"/>
              </w:rPr>
              <w:t>31</w:t>
            </w:r>
          </w:p>
        </w:tc>
        <w:tc>
          <w:tcPr>
            <w:tcW w:w="3996" w:type="pct"/>
            <w:shd w:val="clear" w:color="auto" w:fill="auto"/>
            <w:vAlign w:val="center"/>
            <w:hideMark/>
          </w:tcPr>
          <w:p w:rsidR="00982B41" w:rsidRPr="00652EDB" w:rsidRDefault="00982B41" w:rsidP="00F93B62">
            <w:pPr>
              <w:spacing w:line="240" w:lineRule="auto"/>
              <w:ind w:firstLine="144"/>
              <w:rPr>
                <w:color w:val="000000"/>
                <w:sz w:val="22"/>
                <w:szCs w:val="22"/>
              </w:rPr>
            </w:pPr>
            <w:r w:rsidRPr="00374EC9">
              <w:rPr>
                <w:color w:val="000000"/>
                <w:sz w:val="22"/>
                <w:szCs w:val="22"/>
              </w:rPr>
              <w:t>Prioritize tasks in order to operate within your program's budget.</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144"/>
              <w:jc w:val="center"/>
              <w:rPr>
                <w:color w:val="000000"/>
                <w:sz w:val="22"/>
                <w:szCs w:val="22"/>
              </w:rPr>
            </w:pPr>
            <w:r w:rsidRPr="00500E5E">
              <w:rPr>
                <w:color w:val="000000"/>
                <w:sz w:val="22"/>
                <w:szCs w:val="22"/>
              </w:rPr>
              <w:t>32</w:t>
            </w:r>
          </w:p>
        </w:tc>
        <w:tc>
          <w:tcPr>
            <w:tcW w:w="3996" w:type="pct"/>
            <w:shd w:val="clear" w:color="auto" w:fill="auto"/>
            <w:vAlign w:val="center"/>
            <w:hideMark/>
          </w:tcPr>
          <w:p w:rsidR="00982B41" w:rsidRPr="00652EDB" w:rsidRDefault="00982B41" w:rsidP="00F93B62">
            <w:pPr>
              <w:spacing w:line="240" w:lineRule="auto"/>
              <w:ind w:firstLine="144"/>
              <w:rPr>
                <w:color w:val="000000"/>
                <w:sz w:val="22"/>
                <w:szCs w:val="22"/>
              </w:rPr>
            </w:pPr>
            <w:r w:rsidRPr="00374EC9">
              <w:rPr>
                <w:color w:val="000000"/>
                <w:sz w:val="22"/>
                <w:szCs w:val="22"/>
              </w:rPr>
              <w:t xml:space="preserve"> Use feedback (i</w:t>
            </w:r>
            <w:r w:rsidRPr="00652EDB">
              <w:rPr>
                <w:color w:val="000000"/>
                <w:sz w:val="22"/>
                <w:szCs w:val="22"/>
              </w:rPr>
              <w:t>ndividual and program) to improve performance.</w:t>
            </w:r>
          </w:p>
        </w:tc>
      </w:tr>
      <w:tr w:rsidR="00982B41" w:rsidRPr="00500E5E" w:rsidTr="00F93B62">
        <w:trPr>
          <w:trHeight w:val="500"/>
        </w:trPr>
        <w:tc>
          <w:tcPr>
            <w:tcW w:w="1004" w:type="pct"/>
            <w:shd w:val="clear" w:color="auto" w:fill="auto"/>
            <w:vAlign w:val="center"/>
            <w:hideMark/>
          </w:tcPr>
          <w:p w:rsidR="00982B41" w:rsidRPr="00500E5E" w:rsidRDefault="00982B41" w:rsidP="00F93B62">
            <w:pPr>
              <w:spacing w:line="240" w:lineRule="auto"/>
              <w:ind w:firstLine="144"/>
              <w:jc w:val="center"/>
              <w:rPr>
                <w:color w:val="000000"/>
                <w:sz w:val="22"/>
                <w:szCs w:val="22"/>
              </w:rPr>
            </w:pPr>
            <w:r w:rsidRPr="00500E5E">
              <w:rPr>
                <w:color w:val="000000"/>
                <w:sz w:val="22"/>
                <w:szCs w:val="22"/>
              </w:rPr>
              <w:t>33</w:t>
            </w:r>
          </w:p>
        </w:tc>
        <w:tc>
          <w:tcPr>
            <w:tcW w:w="3996" w:type="pct"/>
            <w:shd w:val="clear" w:color="auto" w:fill="auto"/>
            <w:vAlign w:val="center"/>
            <w:hideMark/>
          </w:tcPr>
          <w:p w:rsidR="00982B41" w:rsidRPr="00652EDB" w:rsidRDefault="00982B41" w:rsidP="00F93B62">
            <w:pPr>
              <w:spacing w:line="240" w:lineRule="auto"/>
              <w:ind w:firstLine="144"/>
              <w:rPr>
                <w:color w:val="000000"/>
                <w:sz w:val="22"/>
                <w:szCs w:val="22"/>
              </w:rPr>
            </w:pPr>
            <w:r w:rsidRPr="00374EC9">
              <w:rPr>
                <w:color w:val="000000"/>
                <w:sz w:val="22"/>
                <w:szCs w:val="22"/>
              </w:rPr>
              <w:t>Report pr</w:t>
            </w:r>
            <w:r w:rsidRPr="00652EDB">
              <w:rPr>
                <w:color w:val="000000"/>
                <w:sz w:val="22"/>
                <w:szCs w:val="22"/>
              </w:rPr>
              <w:t>ogram performance.</w:t>
            </w:r>
          </w:p>
        </w:tc>
      </w:tr>
    </w:tbl>
    <w:p w:rsidR="00982B41" w:rsidRPr="00500E5E" w:rsidRDefault="00982B41" w:rsidP="00982B41">
      <w:pPr>
        <w:rPr>
          <w:sz w:val="22"/>
          <w:szCs w:val="22"/>
        </w:rPr>
      </w:pPr>
    </w:p>
    <w:p w:rsidR="00982B41" w:rsidRPr="00374EC9" w:rsidRDefault="00982B41" w:rsidP="00982B41">
      <w:pPr>
        <w:rPr>
          <w:sz w:val="22"/>
          <w:szCs w:val="22"/>
        </w:rPr>
      </w:pPr>
    </w:p>
    <w:p w:rsidR="00982B41" w:rsidRPr="003D67D2" w:rsidRDefault="00982B41" w:rsidP="00F93B62">
      <w:pPr>
        <w:ind w:firstLine="0"/>
        <w:rPr>
          <w:b/>
          <w:i/>
          <w:sz w:val="22"/>
          <w:szCs w:val="22"/>
        </w:rPr>
      </w:pPr>
      <w:r w:rsidRPr="00652EDB">
        <w:rPr>
          <w:sz w:val="22"/>
          <w:szCs w:val="22"/>
        </w:rPr>
        <w:t xml:space="preserve">Domain 7: </w:t>
      </w:r>
      <w:r w:rsidRPr="00652EDB">
        <w:rPr>
          <w:color w:val="000000"/>
          <w:sz w:val="22"/>
          <w:szCs w:val="22"/>
        </w:rPr>
        <w:t xml:space="preserve">Financial Planning and Management Skills </w:t>
      </w:r>
      <w:r w:rsidRPr="00652EDB">
        <w:rPr>
          <w:b/>
          <w:i/>
          <w:color w:val="000000"/>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489" w:type="pct"/>
            <w:tcBorders>
              <w:top w:val="nil"/>
              <w:left w:val="nil"/>
              <w:bottom w:val="nil"/>
              <w:right w:val="nil"/>
            </w:tcBorders>
            <w:vAlign w:val="bottom"/>
          </w:tcPr>
          <w:p w:rsidR="00982B41" w:rsidRPr="00B01521" w:rsidRDefault="00982B41" w:rsidP="00F93B62">
            <w:pPr>
              <w:spacing w:line="240" w:lineRule="auto"/>
              <w:ind w:firstLine="0"/>
              <w:jc w:val="right"/>
              <w:rPr>
                <w:color w:val="000000"/>
                <w:sz w:val="22"/>
                <w:szCs w:val="22"/>
              </w:rPr>
            </w:pPr>
          </w:p>
        </w:tc>
        <w:tc>
          <w:tcPr>
            <w:tcW w:w="348" w:type="pct"/>
            <w:tcBorders>
              <w:top w:val="nil"/>
              <w:left w:val="nil"/>
              <w:bottom w:val="nil"/>
              <w:right w:val="nil"/>
            </w:tcBorders>
            <w:shd w:val="clear" w:color="auto" w:fill="auto"/>
            <w:noWrap/>
            <w:vAlign w:val="bottom"/>
          </w:tcPr>
          <w:p w:rsidR="00982B41" w:rsidRPr="0023610D" w:rsidRDefault="00982B41" w:rsidP="00F93B62">
            <w:pPr>
              <w:spacing w:line="240" w:lineRule="auto"/>
              <w:ind w:firstLine="0"/>
              <w:jc w:val="right"/>
              <w:rPr>
                <w:color w:val="000000"/>
                <w:sz w:val="22"/>
                <w:szCs w:val="22"/>
              </w:rPr>
            </w:pPr>
            <w:r w:rsidRPr="00F31FEB">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513"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474"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tcPr>
          <w:p w:rsidR="00982B41" w:rsidRPr="00500E5E" w:rsidRDefault="00982B41" w:rsidP="00F93B62">
            <w:pPr>
              <w:spacing w:line="240" w:lineRule="auto"/>
              <w:ind w:firstLine="0"/>
              <w:jc w:val="center"/>
              <w:rPr>
                <w:color w:val="000000"/>
                <w:sz w:val="22"/>
                <w:szCs w:val="22"/>
              </w:rPr>
            </w:pPr>
          </w:p>
        </w:tc>
      </w:tr>
      <w:tr w:rsidR="00982B41" w:rsidRPr="00500E5E" w:rsidTr="00982B41">
        <w:trPr>
          <w:trHeight w:val="500"/>
        </w:trPr>
        <w:tc>
          <w:tcPr>
            <w:tcW w:w="489" w:type="pct"/>
            <w:tcBorders>
              <w:top w:val="nil"/>
              <w:left w:val="nil"/>
              <w:bottom w:val="single" w:sz="4" w:space="0" w:color="auto"/>
              <w:right w:val="nil"/>
            </w:tcBorders>
            <w:vAlign w:val="bottom"/>
          </w:tcPr>
          <w:p w:rsidR="00982B41" w:rsidRPr="00500E5E" w:rsidRDefault="00982B41" w:rsidP="00F93B62">
            <w:pPr>
              <w:spacing w:line="240" w:lineRule="auto"/>
              <w:ind w:firstLine="0"/>
              <w:jc w:val="right"/>
              <w:rPr>
                <w:color w:val="000000"/>
                <w:sz w:val="22"/>
                <w:szCs w:val="22"/>
              </w:rPr>
            </w:pPr>
            <w:r w:rsidRPr="00500E5E">
              <w:rPr>
                <w:sz w:val="22"/>
                <w:szCs w:val="22"/>
              </w:rPr>
              <w:t>Question</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374EC9">
              <w:rPr>
                <w:b/>
                <w:i/>
                <w:color w:val="000000"/>
                <w:sz w:val="22"/>
                <w:szCs w:val="22"/>
              </w:rPr>
              <w:t>A&amp;S</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652EDB">
              <w:rPr>
                <w:b/>
                <w:bCs/>
                <w:i/>
                <w:iCs/>
                <w:color w:val="000000"/>
                <w:sz w:val="22"/>
                <w:szCs w:val="22"/>
              </w:rPr>
              <w:t>A&amp;S</w:t>
            </w:r>
          </w:p>
        </w:tc>
        <w:tc>
          <w:tcPr>
            <w:tcW w:w="359" w:type="pct"/>
            <w:tcBorders>
              <w:top w:val="nil"/>
              <w:left w:val="nil"/>
              <w:bottom w:val="single" w:sz="4" w:space="0" w:color="auto"/>
              <w:right w:val="nil"/>
            </w:tcBorders>
            <w:shd w:val="clear" w:color="auto" w:fill="auto"/>
            <w:noWrap/>
            <w:vAlign w:val="bottom"/>
          </w:tcPr>
          <w:p w:rsidR="00982B41" w:rsidRPr="00B01521" w:rsidRDefault="00982B41" w:rsidP="00F93B62">
            <w:pPr>
              <w:spacing w:line="240" w:lineRule="auto"/>
              <w:ind w:firstLine="0"/>
              <w:jc w:val="center"/>
              <w:rPr>
                <w:color w:val="000000"/>
                <w:sz w:val="22"/>
                <w:szCs w:val="22"/>
              </w:rPr>
            </w:pPr>
            <w:r w:rsidRPr="003D67D2">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23610D" w:rsidRDefault="00982B41" w:rsidP="00F93B62">
            <w:pPr>
              <w:spacing w:line="240" w:lineRule="auto"/>
              <w:ind w:firstLine="0"/>
              <w:jc w:val="right"/>
              <w:rPr>
                <w:color w:val="000000"/>
                <w:sz w:val="22"/>
                <w:szCs w:val="22"/>
              </w:rPr>
            </w:pPr>
            <w:r w:rsidRPr="00F31FEB">
              <w:rPr>
                <w:b/>
                <w:i/>
                <w:color w:val="000000"/>
                <w:sz w:val="22"/>
                <w:szCs w:val="22"/>
              </w:rPr>
              <w:t>CTT</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CTT</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513"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74"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2.871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2.754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52508920" wp14:editId="76A96EA8">
                  <wp:extent cx="274320" cy="274320"/>
                  <wp:effectExtent l="0" t="0" r="5080" b="5080"/>
                  <wp:docPr id="692897017" name="Graphic 69289701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2.000</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2.204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D0721A9" wp14:editId="75A32955">
                  <wp:extent cx="274320" cy="274320"/>
                  <wp:effectExtent l="0" t="0" r="0" b="5080"/>
                  <wp:docPr id="357" name="Graphic 35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2.511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2.551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F759306" wp14:editId="2C960B72">
                  <wp:extent cx="274320" cy="274320"/>
                  <wp:effectExtent l="0" t="0" r="0" b="5080"/>
                  <wp:docPr id="363" name="Graphic 36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3.333</w:t>
            </w:r>
          </w:p>
        </w:tc>
        <w:tc>
          <w:tcPr>
            <w:tcW w:w="474" w:type="pct"/>
            <w:shd w:val="clear" w:color="auto" w:fill="auto"/>
            <w:noWrap/>
            <w:vAlign w:val="bottom"/>
            <w:hideMark/>
          </w:tcPr>
          <w:p w:rsidR="00982B41" w:rsidRPr="003D67D2" w:rsidRDefault="00982B41" w:rsidP="00F93B62">
            <w:pPr>
              <w:spacing w:line="240" w:lineRule="auto"/>
              <w:ind w:firstLine="0"/>
              <w:jc w:val="right"/>
              <w:rPr>
                <w:color w:val="000000"/>
                <w:sz w:val="22"/>
                <w:szCs w:val="22"/>
              </w:rPr>
            </w:pPr>
            <w:r w:rsidRPr="00652EDB">
              <w:rPr>
                <w:color w:val="000000"/>
                <w:sz w:val="22"/>
                <w:szCs w:val="22"/>
              </w:rPr>
              <w:t>3.065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341EC15" wp14:editId="630AA909">
                  <wp:extent cx="274320" cy="274320"/>
                  <wp:effectExtent l="0" t="0" r="0" b="5080"/>
                  <wp:docPr id="350" name="Graphic 35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29</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3.194</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3.123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2B039C15" wp14:editId="448794FD">
                  <wp:extent cx="274320" cy="274320"/>
                  <wp:effectExtent l="0" t="0" r="5080" b="5080"/>
                  <wp:docPr id="536504066" name="Graphic 53650406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2.653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2.954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06B9311" wp14:editId="59F5AEE4">
                  <wp:extent cx="274320" cy="274320"/>
                  <wp:effectExtent l="0" t="0" r="0" b="5080"/>
                  <wp:docPr id="358" name="Graphic 35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3.032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3.101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4143581D" wp14:editId="4F9830F8">
                  <wp:extent cx="274320" cy="274320"/>
                  <wp:effectExtent l="0" t="0" r="0" b="5080"/>
                  <wp:docPr id="364" name="Graphic 36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3.417</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3.258</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1C9B6B2B" wp14:editId="116B18A1">
                  <wp:extent cx="274320" cy="274320"/>
                  <wp:effectExtent l="0" t="0" r="5080" b="5080"/>
                  <wp:docPr id="717547644" name="Graphic 71754764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30</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2.419</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2.308</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549CA151" wp14:editId="17E58F8C">
                  <wp:extent cx="274320" cy="274320"/>
                  <wp:effectExtent l="0" t="0" r="5080" b="5080"/>
                  <wp:docPr id="800957117" name="Graphic 80095711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1.673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1.861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CC0AFA5" wp14:editId="671F3936">
                  <wp:extent cx="274320" cy="274320"/>
                  <wp:effectExtent l="0" t="0" r="0" b="5080"/>
                  <wp:docPr id="359" name="Graphic 35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2.070</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2.007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33E2B884" wp14:editId="1BCD6903">
                  <wp:extent cx="274320" cy="274320"/>
                  <wp:effectExtent l="0" t="0" r="5080" b="5080"/>
                  <wp:docPr id="1439780837" name="Graphic 1439780837"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3.000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2.677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2424F63" wp14:editId="34EC64C1">
                  <wp:extent cx="274320" cy="274320"/>
                  <wp:effectExtent l="0" t="0" r="0" b="5080"/>
                  <wp:docPr id="352" name="Graphic 35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3.000</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2.815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BE20725" wp14:editId="5938F7C6">
                  <wp:extent cx="274320" cy="274320"/>
                  <wp:effectExtent l="0" t="0" r="0" b="5080"/>
                  <wp:docPr id="346" name="Graphic 34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2.071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2.380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9863EF8" wp14:editId="2E2A9A58">
                  <wp:extent cx="274320" cy="274320"/>
                  <wp:effectExtent l="0" t="0" r="0" b="5080"/>
                  <wp:docPr id="360" name="Graphic 36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2.473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2.471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336FEB53" wp14:editId="67A3A252">
                  <wp:extent cx="274320" cy="274320"/>
                  <wp:effectExtent l="0" t="0" r="5080" b="5080"/>
                  <wp:docPr id="1226843584" name="Graphic 122684358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3.833</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3.290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B971575" wp14:editId="3E1EF209">
                  <wp:extent cx="274320" cy="274320"/>
                  <wp:effectExtent l="0" t="0" r="0" b="5080"/>
                  <wp:docPr id="353" name="Graphic 35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3.161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3.092</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44381684" wp14:editId="36C4983A">
                  <wp:extent cx="274320" cy="274320"/>
                  <wp:effectExtent l="0" t="0" r="5080" b="5080"/>
                  <wp:docPr id="2054987321" name="Graphic 205498732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2.306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2.546</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F10AD7B" wp14:editId="2DDC1B4E">
                  <wp:extent cx="274320" cy="274320"/>
                  <wp:effectExtent l="0" t="0" r="0" b="5080"/>
                  <wp:docPr id="361" name="Graphic 36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2.785</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2.870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0104E15" wp14:editId="3C907829">
                  <wp:extent cx="274320" cy="274320"/>
                  <wp:effectExtent l="0" t="0" r="0" b="5080"/>
                  <wp:docPr id="365" name="Graphic 36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3.667</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3.323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D5E928A" wp14:editId="00288337">
                  <wp:extent cx="274320" cy="274320"/>
                  <wp:effectExtent l="0" t="0" r="0" b="5080"/>
                  <wp:docPr id="354" name="Graphic 35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2.903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3.015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D3E889C" wp14:editId="530B81EB">
                  <wp:extent cx="274320" cy="274320"/>
                  <wp:effectExtent l="0" t="0" r="0" b="5080"/>
                  <wp:docPr id="356" name="Graphic 35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2.051</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2.259</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B83F3E7" wp14:editId="1030D577">
                  <wp:extent cx="274320" cy="274320"/>
                  <wp:effectExtent l="0" t="0" r="0" b="5080"/>
                  <wp:docPr id="362" name="Graphic 36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2.468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2.536</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C79E31D" wp14:editId="2B0AA1CF">
                  <wp:extent cx="274320" cy="274320"/>
                  <wp:effectExtent l="0" t="0" r="0" b="5080"/>
                  <wp:docPr id="366" name="Graphic 36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3.667</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3.419</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1EE469C" wp14:editId="3D17A24B">
                  <wp:extent cx="274320" cy="274320"/>
                  <wp:effectExtent l="0" t="0" r="0" b="5080"/>
                  <wp:docPr id="355" name="Graphic 35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F93B62">
      <w:pPr>
        <w:spacing w:line="240" w:lineRule="auto"/>
        <w:ind w:firstLine="0"/>
        <w:rPr>
          <w:sz w:val="22"/>
          <w:szCs w:val="22"/>
        </w:rPr>
      </w:pPr>
    </w:p>
    <w:p w:rsidR="00982B41" w:rsidRPr="00374EC9" w:rsidRDefault="00982B41" w:rsidP="00F93B62">
      <w:pPr>
        <w:spacing w:line="240" w:lineRule="auto"/>
        <w:ind w:firstLine="0"/>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500E5E" w:rsidRDefault="00982B41" w:rsidP="00982B41">
      <w:pPr>
        <w:rPr>
          <w:sz w:val="22"/>
          <w:szCs w:val="22"/>
        </w:rPr>
      </w:pPr>
    </w:p>
    <w:p w:rsidR="00982B41" w:rsidRPr="00500E5E" w:rsidRDefault="00982B41" w:rsidP="00982B41">
      <w:pPr>
        <w:jc w:val="center"/>
        <w:rPr>
          <w:b/>
          <w:sz w:val="22"/>
          <w:szCs w:val="22"/>
        </w:rPr>
      </w:pPr>
      <w:r w:rsidRPr="00500E5E">
        <w:rPr>
          <w:b/>
          <w:sz w:val="22"/>
          <w:szCs w:val="22"/>
        </w:rPr>
        <w:t>DOMAIN 8</w:t>
      </w:r>
    </w:p>
    <w:p w:rsidR="00982B41" w:rsidRPr="00500E5E" w:rsidRDefault="00982B41" w:rsidP="00982B41">
      <w:pPr>
        <w:jc w:val="center"/>
        <w:rPr>
          <w:sz w:val="22"/>
          <w:szCs w:val="22"/>
        </w:rPr>
      </w:pPr>
    </w:p>
    <w:p w:rsidR="00982B41" w:rsidRPr="00500E5E" w:rsidRDefault="00982B41" w:rsidP="00F93B62">
      <w:pPr>
        <w:ind w:firstLine="0"/>
        <w:rPr>
          <w:b/>
          <w:i/>
          <w:sz w:val="22"/>
          <w:szCs w:val="22"/>
        </w:rPr>
      </w:pPr>
      <w:r w:rsidRPr="00500E5E">
        <w:rPr>
          <w:sz w:val="22"/>
          <w:szCs w:val="22"/>
        </w:rPr>
        <w:t xml:space="preserve">Domain 8: </w:t>
      </w:r>
      <w:r w:rsidRPr="00500E5E">
        <w:rPr>
          <w:color w:val="000000"/>
          <w:sz w:val="22"/>
          <w:szCs w:val="22"/>
        </w:rPr>
        <w:t xml:space="preserve">Leadership and Systems Thinking Skills </w:t>
      </w:r>
      <w:r w:rsidRPr="00500E5E">
        <w:rPr>
          <w:b/>
          <w:i/>
          <w:color w:val="000000"/>
          <w:sz w:val="22"/>
          <w:szCs w:val="22"/>
        </w:rPr>
        <w:t>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192"/>
      </w:tblGrid>
      <w:tr w:rsidR="00982B41" w:rsidRPr="00500E5E" w:rsidTr="00F93B62">
        <w:trPr>
          <w:trHeight w:val="500"/>
        </w:trPr>
        <w:tc>
          <w:tcPr>
            <w:tcW w:w="619" w:type="pct"/>
            <w:shd w:val="clear" w:color="auto" w:fill="auto"/>
            <w:vAlign w:val="center"/>
          </w:tcPr>
          <w:p w:rsidR="00982B41" w:rsidRPr="00500E5E" w:rsidRDefault="00982B41" w:rsidP="00F93B62">
            <w:pPr>
              <w:spacing w:line="240" w:lineRule="auto"/>
              <w:ind w:firstLine="0"/>
              <w:jc w:val="right"/>
              <w:rPr>
                <w:color w:val="000000"/>
                <w:sz w:val="22"/>
                <w:szCs w:val="22"/>
              </w:rPr>
            </w:pPr>
            <w:r w:rsidRPr="00500E5E">
              <w:rPr>
                <w:b/>
                <w:color w:val="000000"/>
                <w:sz w:val="22"/>
                <w:szCs w:val="22"/>
              </w:rPr>
              <w:t>Reference</w:t>
            </w:r>
          </w:p>
        </w:tc>
        <w:tc>
          <w:tcPr>
            <w:tcW w:w="4381" w:type="pct"/>
            <w:shd w:val="clear" w:color="auto" w:fill="auto"/>
            <w:vAlign w:val="center"/>
          </w:tcPr>
          <w:p w:rsidR="00982B41" w:rsidRPr="00500E5E" w:rsidRDefault="00982B41" w:rsidP="00F93B62">
            <w:pPr>
              <w:spacing w:line="240" w:lineRule="auto"/>
              <w:ind w:firstLine="0"/>
              <w:rPr>
                <w:color w:val="000000"/>
                <w:sz w:val="22"/>
                <w:szCs w:val="22"/>
              </w:rPr>
            </w:pPr>
            <w:r w:rsidRPr="00500E5E">
              <w:rPr>
                <w:b/>
                <w:color w:val="000000"/>
                <w:sz w:val="22"/>
                <w:szCs w:val="22"/>
              </w:rPr>
              <w:t>Question</w:t>
            </w:r>
          </w:p>
        </w:tc>
      </w:tr>
      <w:tr w:rsidR="00982B41" w:rsidRPr="00500E5E" w:rsidTr="00F93B62">
        <w:trPr>
          <w:trHeight w:val="500"/>
        </w:trPr>
        <w:tc>
          <w:tcPr>
            <w:tcW w:w="619"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34</w:t>
            </w:r>
          </w:p>
        </w:tc>
        <w:tc>
          <w:tcPr>
            <w:tcW w:w="4381" w:type="pct"/>
            <w:shd w:val="clear" w:color="auto" w:fill="auto"/>
            <w:vAlign w:val="center"/>
            <w:hideMark/>
          </w:tcPr>
          <w:p w:rsidR="00982B41" w:rsidRPr="003D67D2" w:rsidRDefault="00982B41" w:rsidP="00F93B62">
            <w:pPr>
              <w:spacing w:line="240" w:lineRule="auto"/>
              <w:ind w:firstLine="0"/>
              <w:rPr>
                <w:color w:val="000000"/>
                <w:sz w:val="22"/>
                <w:szCs w:val="22"/>
              </w:rPr>
            </w:pPr>
            <w:r w:rsidRPr="00374EC9">
              <w:rPr>
                <w:color w:val="000000"/>
                <w:sz w:val="22"/>
                <w:szCs w:val="22"/>
              </w:rPr>
              <w:t>Recognize factors (both within and ou</w:t>
            </w:r>
            <w:r w:rsidRPr="00652EDB">
              <w:rPr>
                <w:color w:val="000000"/>
                <w:sz w:val="22"/>
                <w:szCs w:val="22"/>
              </w:rPr>
              <w:t>tside the health department) that affect the delivery of the Ten Essential Services of Public Health.</w:t>
            </w:r>
          </w:p>
        </w:tc>
      </w:tr>
      <w:tr w:rsidR="00982B41" w:rsidRPr="00500E5E" w:rsidTr="00F93B62">
        <w:trPr>
          <w:trHeight w:val="500"/>
        </w:trPr>
        <w:tc>
          <w:tcPr>
            <w:tcW w:w="619"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lastRenderedPageBreak/>
              <w:t>35</w:t>
            </w:r>
          </w:p>
        </w:tc>
        <w:tc>
          <w:tcPr>
            <w:tcW w:w="4381" w:type="pct"/>
            <w:shd w:val="clear" w:color="auto" w:fill="auto"/>
            <w:vAlign w:val="center"/>
            <w:hideMark/>
          </w:tcPr>
          <w:p w:rsidR="00982B41" w:rsidRPr="00652EDB" w:rsidRDefault="00982B41" w:rsidP="00F93B62">
            <w:pPr>
              <w:spacing w:line="240" w:lineRule="auto"/>
              <w:ind w:firstLine="0"/>
              <w:rPr>
                <w:color w:val="000000"/>
                <w:sz w:val="22"/>
                <w:szCs w:val="22"/>
              </w:rPr>
            </w:pPr>
            <w:r w:rsidRPr="00374EC9">
              <w:rPr>
                <w:color w:val="000000"/>
                <w:sz w:val="22"/>
                <w:szCs w:val="22"/>
              </w:rPr>
              <w:t>Interact in a professional manner with organizations, communities, and individuals.</w:t>
            </w:r>
          </w:p>
        </w:tc>
      </w:tr>
      <w:tr w:rsidR="00982B41" w:rsidRPr="00500E5E" w:rsidTr="00F93B62">
        <w:trPr>
          <w:trHeight w:val="500"/>
        </w:trPr>
        <w:tc>
          <w:tcPr>
            <w:tcW w:w="619"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36</w:t>
            </w:r>
          </w:p>
        </w:tc>
        <w:tc>
          <w:tcPr>
            <w:tcW w:w="4381" w:type="pct"/>
            <w:shd w:val="clear" w:color="auto" w:fill="auto"/>
            <w:vAlign w:val="center"/>
            <w:hideMark/>
          </w:tcPr>
          <w:p w:rsidR="00982B41" w:rsidRPr="00652EDB" w:rsidRDefault="00982B41" w:rsidP="00F93B62">
            <w:pPr>
              <w:spacing w:line="240" w:lineRule="auto"/>
              <w:ind w:firstLine="0"/>
              <w:rPr>
                <w:color w:val="000000"/>
                <w:sz w:val="22"/>
                <w:szCs w:val="22"/>
              </w:rPr>
            </w:pPr>
            <w:r w:rsidRPr="00374EC9">
              <w:rPr>
                <w:color w:val="000000"/>
                <w:sz w:val="22"/>
                <w:szCs w:val="22"/>
              </w:rPr>
              <w:t>Describe how public health operates within a larger social, po</w:t>
            </w:r>
            <w:r w:rsidRPr="00652EDB">
              <w:rPr>
                <w:color w:val="000000"/>
                <w:sz w:val="22"/>
                <w:szCs w:val="22"/>
              </w:rPr>
              <w:t>litical, and economic environment.</w:t>
            </w:r>
          </w:p>
        </w:tc>
      </w:tr>
      <w:tr w:rsidR="00982B41" w:rsidRPr="00500E5E" w:rsidTr="00F93B62">
        <w:trPr>
          <w:trHeight w:val="500"/>
        </w:trPr>
        <w:tc>
          <w:tcPr>
            <w:tcW w:w="619" w:type="pct"/>
            <w:shd w:val="clear" w:color="auto" w:fill="auto"/>
            <w:vAlign w:val="center"/>
            <w:hideMark/>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37</w:t>
            </w:r>
          </w:p>
        </w:tc>
        <w:tc>
          <w:tcPr>
            <w:tcW w:w="4381" w:type="pct"/>
            <w:shd w:val="clear" w:color="auto" w:fill="auto"/>
            <w:vAlign w:val="center"/>
            <w:hideMark/>
          </w:tcPr>
          <w:p w:rsidR="00982B41" w:rsidRPr="00652EDB" w:rsidRDefault="00982B41" w:rsidP="00F93B62">
            <w:pPr>
              <w:spacing w:line="240" w:lineRule="auto"/>
              <w:ind w:firstLine="0"/>
              <w:rPr>
                <w:color w:val="000000"/>
                <w:sz w:val="22"/>
                <w:szCs w:val="22"/>
              </w:rPr>
            </w:pPr>
            <w:r w:rsidRPr="00374EC9">
              <w:rPr>
                <w:color w:val="000000"/>
                <w:sz w:val="22"/>
                <w:szCs w:val="22"/>
              </w:rPr>
              <w:t>Participate in traini</w:t>
            </w:r>
            <w:r w:rsidRPr="00652EDB">
              <w:rPr>
                <w:color w:val="000000"/>
                <w:sz w:val="22"/>
                <w:szCs w:val="22"/>
              </w:rPr>
              <w:t xml:space="preserve">ngs and educational opportunities for personal and professional development. </w:t>
            </w:r>
          </w:p>
        </w:tc>
      </w:tr>
    </w:tbl>
    <w:p w:rsidR="00982B41" w:rsidRPr="00500E5E" w:rsidRDefault="00982B41" w:rsidP="00982B41">
      <w:pPr>
        <w:rPr>
          <w:sz w:val="22"/>
          <w:szCs w:val="22"/>
        </w:rPr>
      </w:pPr>
    </w:p>
    <w:p w:rsidR="00982B41" w:rsidRPr="00652EDB" w:rsidRDefault="00982B41" w:rsidP="00F93B62">
      <w:pPr>
        <w:ind w:firstLine="0"/>
        <w:rPr>
          <w:b/>
          <w:i/>
          <w:sz w:val="22"/>
          <w:szCs w:val="22"/>
        </w:rPr>
      </w:pPr>
      <w:r w:rsidRPr="00374EC9">
        <w:rPr>
          <w:sz w:val="22"/>
          <w:szCs w:val="22"/>
        </w:rPr>
        <w:t xml:space="preserve">Domain 8: </w:t>
      </w:r>
      <w:r w:rsidRPr="00652EDB">
        <w:rPr>
          <w:color w:val="000000"/>
          <w:sz w:val="22"/>
          <w:szCs w:val="22"/>
        </w:rPr>
        <w:t xml:space="preserve">Leadership and Systems Thinking Skills </w:t>
      </w:r>
      <w:r w:rsidRPr="00652EDB">
        <w:rPr>
          <w:b/>
          <w:i/>
          <w:color w:val="000000"/>
          <w:sz w:val="22"/>
          <w:szCs w:val="22"/>
        </w:rPr>
        <w:t>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58"/>
        <w:gridCol w:w="658"/>
        <w:gridCol w:w="686"/>
        <w:gridCol w:w="658"/>
        <w:gridCol w:w="658"/>
        <w:gridCol w:w="686"/>
        <w:gridCol w:w="658"/>
        <w:gridCol w:w="658"/>
        <w:gridCol w:w="686"/>
        <w:gridCol w:w="871"/>
        <w:gridCol w:w="871"/>
        <w:gridCol w:w="686"/>
      </w:tblGrid>
      <w:tr w:rsidR="00982B41" w:rsidRPr="00500E5E" w:rsidTr="00982B41">
        <w:trPr>
          <w:trHeight w:val="500"/>
        </w:trPr>
        <w:tc>
          <w:tcPr>
            <w:tcW w:w="489" w:type="pct"/>
            <w:tcBorders>
              <w:top w:val="nil"/>
              <w:left w:val="nil"/>
              <w:bottom w:val="nil"/>
              <w:right w:val="nil"/>
            </w:tcBorders>
            <w:vAlign w:val="bottom"/>
          </w:tcPr>
          <w:p w:rsidR="00982B41" w:rsidRPr="003D67D2" w:rsidRDefault="00982B41" w:rsidP="00F93B62">
            <w:pPr>
              <w:spacing w:line="240" w:lineRule="auto"/>
              <w:ind w:firstLine="0"/>
              <w:jc w:val="right"/>
              <w:rPr>
                <w:color w:val="000000"/>
                <w:sz w:val="22"/>
                <w:szCs w:val="22"/>
              </w:rPr>
            </w:pPr>
          </w:p>
        </w:tc>
        <w:tc>
          <w:tcPr>
            <w:tcW w:w="348" w:type="pct"/>
            <w:tcBorders>
              <w:top w:val="nil"/>
              <w:left w:val="nil"/>
              <w:bottom w:val="nil"/>
              <w:right w:val="nil"/>
            </w:tcBorders>
            <w:shd w:val="clear" w:color="auto" w:fill="auto"/>
            <w:noWrap/>
            <w:vAlign w:val="bottom"/>
          </w:tcPr>
          <w:p w:rsidR="00982B41" w:rsidRPr="00F31FEB" w:rsidRDefault="00982B41" w:rsidP="00F93B62">
            <w:pPr>
              <w:spacing w:line="240" w:lineRule="auto"/>
              <w:ind w:firstLine="0"/>
              <w:jc w:val="right"/>
              <w:rPr>
                <w:color w:val="000000"/>
                <w:sz w:val="22"/>
                <w:szCs w:val="22"/>
              </w:rPr>
            </w:pPr>
            <w:r w:rsidRPr="00B01521">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23610D">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348"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p>
        </w:tc>
        <w:tc>
          <w:tcPr>
            <w:tcW w:w="513"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2014</w:t>
            </w:r>
          </w:p>
        </w:tc>
        <w:tc>
          <w:tcPr>
            <w:tcW w:w="474" w:type="pct"/>
            <w:tcBorders>
              <w:top w:val="nil"/>
              <w:left w:val="nil"/>
              <w:bottom w:val="nil"/>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color w:val="000000"/>
                <w:sz w:val="22"/>
                <w:szCs w:val="22"/>
              </w:rPr>
              <w:t>2018</w:t>
            </w:r>
          </w:p>
        </w:tc>
        <w:tc>
          <w:tcPr>
            <w:tcW w:w="359" w:type="pct"/>
            <w:tcBorders>
              <w:top w:val="nil"/>
              <w:left w:val="nil"/>
              <w:bottom w:val="nil"/>
              <w:right w:val="nil"/>
            </w:tcBorders>
            <w:shd w:val="clear" w:color="auto" w:fill="auto"/>
            <w:noWrap/>
          </w:tcPr>
          <w:p w:rsidR="00982B41" w:rsidRPr="00500E5E" w:rsidRDefault="00982B41" w:rsidP="00F93B62">
            <w:pPr>
              <w:spacing w:line="240" w:lineRule="auto"/>
              <w:ind w:firstLine="0"/>
              <w:jc w:val="center"/>
              <w:rPr>
                <w:color w:val="000000"/>
                <w:sz w:val="22"/>
                <w:szCs w:val="22"/>
              </w:rPr>
            </w:pPr>
          </w:p>
        </w:tc>
      </w:tr>
      <w:tr w:rsidR="00982B41" w:rsidRPr="00500E5E" w:rsidTr="00982B41">
        <w:trPr>
          <w:trHeight w:val="500"/>
        </w:trPr>
        <w:tc>
          <w:tcPr>
            <w:tcW w:w="489" w:type="pct"/>
            <w:tcBorders>
              <w:top w:val="nil"/>
              <w:left w:val="nil"/>
              <w:bottom w:val="single" w:sz="4" w:space="0" w:color="auto"/>
              <w:right w:val="nil"/>
            </w:tcBorders>
            <w:vAlign w:val="bottom"/>
          </w:tcPr>
          <w:p w:rsidR="00982B41" w:rsidRPr="00500E5E" w:rsidRDefault="00982B41" w:rsidP="00F93B62">
            <w:pPr>
              <w:spacing w:line="240" w:lineRule="auto"/>
              <w:ind w:firstLine="0"/>
              <w:jc w:val="right"/>
              <w:rPr>
                <w:color w:val="000000"/>
                <w:sz w:val="22"/>
                <w:szCs w:val="22"/>
              </w:rPr>
            </w:pPr>
            <w:r w:rsidRPr="00500E5E">
              <w:rPr>
                <w:sz w:val="22"/>
                <w:szCs w:val="22"/>
              </w:rPr>
              <w:t>Question</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374EC9">
              <w:rPr>
                <w:b/>
                <w:i/>
                <w:color w:val="000000"/>
                <w:sz w:val="22"/>
                <w:szCs w:val="22"/>
              </w:rPr>
              <w:t>A&amp;S</w:t>
            </w:r>
          </w:p>
        </w:tc>
        <w:tc>
          <w:tcPr>
            <w:tcW w:w="348" w:type="pct"/>
            <w:tcBorders>
              <w:top w:val="nil"/>
              <w:left w:val="nil"/>
              <w:bottom w:val="single" w:sz="4" w:space="0" w:color="auto"/>
              <w:right w:val="nil"/>
            </w:tcBorders>
            <w:shd w:val="clear" w:color="auto" w:fill="auto"/>
            <w:noWrap/>
            <w:vAlign w:val="bottom"/>
          </w:tcPr>
          <w:p w:rsidR="00982B41" w:rsidRPr="00652EDB" w:rsidRDefault="00982B41" w:rsidP="00F93B62">
            <w:pPr>
              <w:spacing w:line="240" w:lineRule="auto"/>
              <w:ind w:firstLine="0"/>
              <w:jc w:val="right"/>
              <w:rPr>
                <w:color w:val="000000"/>
                <w:sz w:val="22"/>
                <w:szCs w:val="22"/>
              </w:rPr>
            </w:pPr>
            <w:r w:rsidRPr="00652EDB">
              <w:rPr>
                <w:b/>
                <w:bCs/>
                <w:i/>
                <w:iCs/>
                <w:color w:val="000000"/>
                <w:sz w:val="22"/>
                <w:szCs w:val="22"/>
              </w:rPr>
              <w:t>A&amp;S</w:t>
            </w:r>
          </w:p>
        </w:tc>
        <w:tc>
          <w:tcPr>
            <w:tcW w:w="359" w:type="pct"/>
            <w:tcBorders>
              <w:top w:val="nil"/>
              <w:left w:val="nil"/>
              <w:bottom w:val="single" w:sz="4" w:space="0" w:color="auto"/>
              <w:right w:val="nil"/>
            </w:tcBorders>
            <w:shd w:val="clear" w:color="auto" w:fill="auto"/>
            <w:noWrap/>
            <w:vAlign w:val="bottom"/>
          </w:tcPr>
          <w:p w:rsidR="00982B41" w:rsidRPr="00B01521" w:rsidRDefault="00982B41" w:rsidP="00F93B62">
            <w:pPr>
              <w:spacing w:line="240" w:lineRule="auto"/>
              <w:ind w:firstLine="0"/>
              <w:jc w:val="center"/>
              <w:rPr>
                <w:color w:val="000000"/>
                <w:sz w:val="22"/>
                <w:szCs w:val="22"/>
              </w:rPr>
            </w:pPr>
            <w:r w:rsidRPr="003D67D2">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23610D" w:rsidRDefault="00982B41" w:rsidP="00F93B62">
            <w:pPr>
              <w:spacing w:line="240" w:lineRule="auto"/>
              <w:ind w:firstLine="0"/>
              <w:jc w:val="right"/>
              <w:rPr>
                <w:color w:val="000000"/>
                <w:sz w:val="22"/>
                <w:szCs w:val="22"/>
              </w:rPr>
            </w:pPr>
            <w:r w:rsidRPr="00F31FEB">
              <w:rPr>
                <w:b/>
                <w:i/>
                <w:color w:val="000000"/>
                <w:sz w:val="22"/>
                <w:szCs w:val="22"/>
              </w:rPr>
              <w:t>CTT</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CTT</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48"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r w:rsidRPr="00500E5E">
              <w:rPr>
                <w:b/>
                <w:i/>
                <w:color w:val="000000"/>
                <w:sz w:val="22"/>
                <w:szCs w:val="22"/>
              </w:rPr>
              <w:t>Prof</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c>
          <w:tcPr>
            <w:tcW w:w="513"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474"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right"/>
              <w:rPr>
                <w:color w:val="000000"/>
                <w:sz w:val="22"/>
                <w:szCs w:val="22"/>
              </w:rPr>
            </w:pPr>
            <w:proofErr w:type="spellStart"/>
            <w:r w:rsidRPr="00500E5E">
              <w:rPr>
                <w:b/>
                <w:i/>
                <w:color w:val="000000"/>
                <w:sz w:val="22"/>
                <w:szCs w:val="22"/>
              </w:rPr>
              <w:t>Mgt</w:t>
            </w:r>
            <w:proofErr w:type="spellEnd"/>
            <w:r w:rsidRPr="00500E5E">
              <w:rPr>
                <w:b/>
                <w:i/>
                <w:color w:val="000000"/>
                <w:sz w:val="22"/>
                <w:szCs w:val="22"/>
              </w:rPr>
              <w:t>, SL</w:t>
            </w:r>
          </w:p>
        </w:tc>
        <w:tc>
          <w:tcPr>
            <w:tcW w:w="359" w:type="pct"/>
            <w:tcBorders>
              <w:top w:val="nil"/>
              <w:left w:val="nil"/>
              <w:bottom w:val="single" w:sz="4" w:space="0" w:color="auto"/>
              <w:right w:val="nil"/>
            </w:tcBorders>
            <w:shd w:val="clear" w:color="auto" w:fill="auto"/>
            <w:noWrap/>
            <w:vAlign w:val="bottom"/>
          </w:tcPr>
          <w:p w:rsidR="00982B41" w:rsidRPr="00500E5E" w:rsidRDefault="00982B41" w:rsidP="00F93B62">
            <w:pPr>
              <w:spacing w:line="240" w:lineRule="auto"/>
              <w:ind w:firstLine="0"/>
              <w:jc w:val="center"/>
              <w:rPr>
                <w:color w:val="000000"/>
                <w:sz w:val="22"/>
                <w:szCs w:val="22"/>
              </w:rPr>
            </w:pPr>
            <w:r w:rsidRPr="00500E5E">
              <w:rPr>
                <w:color w:val="000000"/>
                <w:sz w:val="22"/>
                <w:szCs w:val="22"/>
              </w:rPr>
              <w:t>Trend</w:t>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34</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2.516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2.400</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4EB9E5FF" wp14:editId="4CB93DCE">
                  <wp:extent cx="274320" cy="274320"/>
                  <wp:effectExtent l="0" t="0" r="5080" b="5080"/>
                  <wp:docPr id="1123672904" name="Graphic 1123672904"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1.776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2.037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984DD53" wp14:editId="792BC304">
                  <wp:extent cx="274320" cy="274320"/>
                  <wp:effectExtent l="0" t="0" r="0" b="5080"/>
                  <wp:docPr id="375" name="Graphic 375"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2.215</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2.297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EE5790D" wp14:editId="6461A04B">
                  <wp:extent cx="274320" cy="274320"/>
                  <wp:effectExtent l="0" t="0" r="0" b="5080"/>
                  <wp:docPr id="379" name="Graphic 37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3.333</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2.839</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04F3C69" wp14:editId="4ACD2F7B">
                  <wp:extent cx="274320" cy="274320"/>
                  <wp:effectExtent l="0" t="0" r="0" b="5080"/>
                  <wp:docPr id="367" name="Graphic 36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35</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3.355</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3.431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3CA36963" wp14:editId="640EBD6D">
                  <wp:extent cx="274320" cy="274320"/>
                  <wp:effectExtent l="0" t="0" r="0" b="5080"/>
                  <wp:docPr id="374" name="Graphic 374"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2.612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2.935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485DCDC" wp14:editId="3E76AABB">
                  <wp:extent cx="274320" cy="274320"/>
                  <wp:effectExtent l="0" t="0" r="0" b="5080"/>
                  <wp:docPr id="376" name="Graphic 376"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3.242</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3.341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980945C" wp14:editId="04C871C1">
                  <wp:extent cx="274320" cy="274320"/>
                  <wp:effectExtent l="0" t="0" r="0" b="5080"/>
                  <wp:docPr id="380" name="Graphic 38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3.833</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3.613</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18C0B4E9" wp14:editId="33E9002C">
                  <wp:extent cx="274320" cy="274320"/>
                  <wp:effectExtent l="0" t="0" r="0" b="5080"/>
                  <wp:docPr id="368" name="Graphic 36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2.903</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2.846</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0CB8744D" wp14:editId="1B52590F">
                  <wp:extent cx="274320" cy="274320"/>
                  <wp:effectExtent l="0" t="0" r="5080" b="5080"/>
                  <wp:docPr id="2023764800" name="Graphic 2023764800"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1.857</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2.296</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412F58EF" wp14:editId="5073A369">
                  <wp:extent cx="274320" cy="274320"/>
                  <wp:effectExtent l="0" t="0" r="0" b="5080"/>
                  <wp:docPr id="377" name="Graphic 377"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2.489</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2.768</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7F50E422" wp14:editId="5D4CE941">
                  <wp:extent cx="274320" cy="274320"/>
                  <wp:effectExtent l="0" t="0" r="0" b="5080"/>
                  <wp:docPr id="381" name="Graphic 381"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3.583</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3.161</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6A9D5B05" wp14:editId="31B9CB0C">
                  <wp:extent cx="274320" cy="274320"/>
                  <wp:effectExtent l="0" t="0" r="0" b="5080"/>
                  <wp:docPr id="369" name="Graphic 369"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r w:rsidR="00982B41" w:rsidRPr="00500E5E" w:rsidTr="00982B41">
        <w:trPr>
          <w:trHeight w:val="500"/>
        </w:trPr>
        <w:tc>
          <w:tcPr>
            <w:tcW w:w="489" w:type="pct"/>
            <w:shd w:val="clear" w:color="auto" w:fill="auto"/>
            <w:vAlign w:val="center"/>
          </w:tcPr>
          <w:p w:rsidR="00982B41" w:rsidRPr="00500E5E" w:rsidRDefault="00982B41" w:rsidP="00F93B62">
            <w:pPr>
              <w:spacing w:line="240" w:lineRule="auto"/>
              <w:ind w:firstLine="0"/>
              <w:jc w:val="center"/>
              <w:rPr>
                <w:color w:val="000000"/>
                <w:sz w:val="22"/>
                <w:szCs w:val="22"/>
              </w:rPr>
            </w:pPr>
            <w:r w:rsidRPr="00500E5E">
              <w:rPr>
                <w:color w:val="000000"/>
                <w:sz w:val="22"/>
                <w:szCs w:val="22"/>
              </w:rPr>
              <w:t>37</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3.290</w:t>
            </w:r>
          </w:p>
        </w:tc>
        <w:tc>
          <w:tcPr>
            <w:tcW w:w="348" w:type="pct"/>
            <w:shd w:val="clear" w:color="auto" w:fill="auto"/>
            <w:noWrap/>
            <w:vAlign w:val="bottom"/>
            <w:hideMark/>
          </w:tcPr>
          <w:p w:rsidR="00982B41" w:rsidRPr="003D67D2" w:rsidRDefault="00982B41" w:rsidP="00F93B62">
            <w:pPr>
              <w:spacing w:line="240" w:lineRule="auto"/>
              <w:ind w:firstLine="0"/>
              <w:jc w:val="right"/>
              <w:rPr>
                <w:color w:val="000000"/>
                <w:sz w:val="22"/>
                <w:szCs w:val="22"/>
              </w:rPr>
            </w:pPr>
            <w:r w:rsidRPr="00652EDB">
              <w:rPr>
                <w:color w:val="000000"/>
                <w:sz w:val="22"/>
                <w:szCs w:val="22"/>
              </w:rPr>
              <w:t>3.215</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rPr>
              <w:drawing>
                <wp:inline distT="0" distB="0" distL="0" distR="0" wp14:anchorId="3FAF6B58" wp14:editId="47B5DC98">
                  <wp:extent cx="274320" cy="274320"/>
                  <wp:effectExtent l="0" t="0" r="5080" b="5080"/>
                  <wp:docPr id="1998814322" name="Graphic 1998814322"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2.378</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2.704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26DC93F4" wp14:editId="7724BE38">
                  <wp:extent cx="274320" cy="274320"/>
                  <wp:effectExtent l="0" t="0" r="0" b="5080"/>
                  <wp:docPr id="378" name="Graphic 378"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3.016</w:t>
            </w:r>
          </w:p>
        </w:tc>
        <w:tc>
          <w:tcPr>
            <w:tcW w:w="348"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3.167</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57A26E97" wp14:editId="0D7987A0">
                  <wp:extent cx="274320" cy="274320"/>
                  <wp:effectExtent l="0" t="0" r="0" b="5080"/>
                  <wp:docPr id="382" name="Graphic 382"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rot="5400000">
                            <a:off x="0" y="0"/>
                            <a:ext cx="274320" cy="274320"/>
                          </a:xfrm>
                          <a:prstGeom prst="rect">
                            <a:avLst/>
                          </a:prstGeom>
                        </pic:spPr>
                      </pic:pic>
                    </a:graphicData>
                  </a:graphic>
                </wp:inline>
              </w:drawing>
            </w:r>
          </w:p>
        </w:tc>
        <w:tc>
          <w:tcPr>
            <w:tcW w:w="513"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374EC9">
              <w:rPr>
                <w:color w:val="000000"/>
                <w:sz w:val="22"/>
                <w:szCs w:val="22"/>
              </w:rPr>
              <w:t>3.750</w:t>
            </w:r>
          </w:p>
        </w:tc>
        <w:tc>
          <w:tcPr>
            <w:tcW w:w="474" w:type="pct"/>
            <w:shd w:val="clear" w:color="auto" w:fill="auto"/>
            <w:noWrap/>
            <w:vAlign w:val="bottom"/>
            <w:hideMark/>
          </w:tcPr>
          <w:p w:rsidR="00982B41" w:rsidRPr="00652EDB" w:rsidRDefault="00982B41" w:rsidP="00F93B62">
            <w:pPr>
              <w:spacing w:line="240" w:lineRule="auto"/>
              <w:ind w:firstLine="0"/>
              <w:jc w:val="right"/>
              <w:rPr>
                <w:color w:val="000000"/>
                <w:sz w:val="22"/>
                <w:szCs w:val="22"/>
              </w:rPr>
            </w:pPr>
            <w:r w:rsidRPr="00652EDB">
              <w:rPr>
                <w:color w:val="000000"/>
                <w:sz w:val="22"/>
                <w:szCs w:val="22"/>
              </w:rPr>
              <w:t>3.484</w:t>
            </w:r>
          </w:p>
        </w:tc>
        <w:tc>
          <w:tcPr>
            <w:tcW w:w="359" w:type="pct"/>
            <w:shd w:val="clear" w:color="auto" w:fill="auto"/>
            <w:noWrap/>
            <w:vAlign w:val="bottom"/>
            <w:hideMark/>
          </w:tcPr>
          <w:p w:rsidR="00982B41" w:rsidRPr="00500E5E" w:rsidRDefault="00982B41" w:rsidP="00F93B62">
            <w:pPr>
              <w:spacing w:line="240" w:lineRule="auto"/>
              <w:ind w:firstLine="0"/>
              <w:jc w:val="center"/>
              <w:rPr>
                <w:color w:val="000000"/>
                <w:sz w:val="22"/>
                <w:szCs w:val="22"/>
              </w:rPr>
            </w:pPr>
            <w:r w:rsidRPr="00500E5E">
              <w:rPr>
                <w:noProof/>
                <w:color w:val="000000"/>
                <w:sz w:val="22"/>
                <w:szCs w:val="22"/>
              </w:rPr>
              <w:drawing>
                <wp:inline distT="0" distB="0" distL="0" distR="0" wp14:anchorId="0A54C6C4" wp14:editId="715A052C">
                  <wp:extent cx="274320" cy="274320"/>
                  <wp:effectExtent l="0" t="0" r="0" b="5080"/>
                  <wp:docPr id="370" name="Graphic 37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6tk8XM.svg"/>
                          <pic:cNvPicPr/>
                        </pic:nvPicPr>
                        <pic:blipFill>
                          <a:blip r:embed="rId5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rot="16200000" flipV="1">
                            <a:off x="0" y="0"/>
                            <a:ext cx="274320" cy="274320"/>
                          </a:xfrm>
                          <a:prstGeom prst="rect">
                            <a:avLst/>
                          </a:prstGeom>
                        </pic:spPr>
                      </pic:pic>
                    </a:graphicData>
                  </a:graphic>
                </wp:inline>
              </w:drawing>
            </w:r>
          </w:p>
        </w:tc>
      </w:tr>
    </w:tbl>
    <w:p w:rsidR="00982B41" w:rsidRPr="00500E5E" w:rsidRDefault="00982B41" w:rsidP="00F93B62">
      <w:pPr>
        <w:spacing w:line="240" w:lineRule="auto"/>
        <w:ind w:firstLine="0"/>
        <w:rPr>
          <w:sz w:val="22"/>
          <w:szCs w:val="22"/>
        </w:rPr>
      </w:pPr>
    </w:p>
    <w:p w:rsidR="00982B41" w:rsidRPr="00374EC9" w:rsidRDefault="00982B41" w:rsidP="00982B41">
      <w:pPr>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652EDB" w:rsidRDefault="00982B41" w:rsidP="00982B41">
      <w:pPr>
        <w:rPr>
          <w:sz w:val="22"/>
          <w:szCs w:val="22"/>
        </w:rPr>
      </w:pPr>
    </w:p>
    <w:p w:rsidR="00982B41" w:rsidRPr="003D67D2" w:rsidRDefault="00982B41" w:rsidP="00982B41">
      <w:pPr>
        <w:rPr>
          <w:sz w:val="22"/>
          <w:szCs w:val="22"/>
        </w:rPr>
      </w:pPr>
    </w:p>
    <w:p w:rsidR="00982B41" w:rsidRPr="00B01521" w:rsidRDefault="00982B41" w:rsidP="00982B41">
      <w:pPr>
        <w:rPr>
          <w:sz w:val="22"/>
          <w:szCs w:val="22"/>
        </w:rPr>
      </w:pPr>
    </w:p>
    <w:p w:rsidR="00982B41" w:rsidRPr="00F31FEB" w:rsidRDefault="00982B41" w:rsidP="00982B41">
      <w:pPr>
        <w:rPr>
          <w:sz w:val="22"/>
          <w:szCs w:val="22"/>
        </w:rPr>
      </w:pPr>
    </w:p>
    <w:p w:rsidR="00982B41" w:rsidRPr="00500E5E" w:rsidRDefault="00982B41" w:rsidP="00714F61">
      <w:pPr>
        <w:pStyle w:val="Appendix"/>
      </w:pPr>
      <w:bookmarkStart w:id="118" w:name="_Toc2703288"/>
      <w:bookmarkStart w:id="119" w:name="_Toc21953152"/>
      <w:r w:rsidRPr="00500E5E">
        <w:lastRenderedPageBreak/>
        <w:t>Allegheny County Organizational Chart</w:t>
      </w:r>
      <w:bookmarkEnd w:id="118"/>
      <w:bookmarkEnd w:id="119"/>
      <w:r w:rsidRPr="00500E5E">
        <w:t xml:space="preserve"> </w:t>
      </w:r>
    </w:p>
    <w:p w:rsidR="00982B41" w:rsidRPr="00500E5E" w:rsidRDefault="00982B41" w:rsidP="007A5F5D">
      <w:pPr>
        <w:ind w:firstLine="0"/>
      </w:pPr>
      <w:r w:rsidRPr="00500E5E">
        <w:rPr>
          <w:noProof/>
        </w:rPr>
        <w:drawing>
          <wp:inline distT="0" distB="0" distL="0" distR="0" wp14:anchorId="25855D20" wp14:editId="08525D16">
            <wp:extent cx="5943600" cy="4575810"/>
            <wp:effectExtent l="0" t="0" r="0" b="0"/>
            <wp:docPr id="1170919019" name="Picture 117091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19019" name="Screen Shot 2019-02-15 at 2.35.52 PM 1.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4575810"/>
                    </a:xfrm>
                    <a:prstGeom prst="rect">
                      <a:avLst/>
                    </a:prstGeom>
                  </pic:spPr>
                </pic:pic>
              </a:graphicData>
            </a:graphic>
          </wp:inline>
        </w:drawing>
      </w:r>
    </w:p>
    <w:p w:rsidR="00982B41" w:rsidRPr="00374EC9" w:rsidRDefault="00982B41" w:rsidP="00982B41"/>
    <w:p w:rsidR="00982B41" w:rsidRPr="00652EDB" w:rsidRDefault="00982B41" w:rsidP="00982B41"/>
    <w:p w:rsidR="00982B41" w:rsidRPr="00652EDB" w:rsidRDefault="00982B41" w:rsidP="00982B41"/>
    <w:p w:rsidR="00982B41" w:rsidRPr="00652EDB" w:rsidRDefault="00982B41" w:rsidP="00982B41"/>
    <w:p w:rsidR="00982B41" w:rsidRPr="003D67D2" w:rsidRDefault="00982B41" w:rsidP="00982B41"/>
    <w:p w:rsidR="00982B41" w:rsidRPr="00B01521" w:rsidRDefault="00982B41" w:rsidP="00982B41"/>
    <w:p w:rsidR="00982B41" w:rsidRPr="00F31FEB" w:rsidRDefault="00982B41" w:rsidP="00982B41"/>
    <w:p w:rsidR="00982B41" w:rsidRPr="00D51981" w:rsidRDefault="00982B41" w:rsidP="00714F61">
      <w:pPr>
        <w:pStyle w:val="Appendix"/>
      </w:pPr>
      <w:bookmarkStart w:id="120" w:name="_Toc2703289"/>
      <w:bookmarkStart w:id="121" w:name="_Toc21953153"/>
      <w:r w:rsidRPr="00500E5E">
        <w:lastRenderedPageBreak/>
        <w:t xml:space="preserve">Core Competency </w:t>
      </w:r>
      <w:r w:rsidRPr="00374EC9">
        <w:t>Survey Question</w:t>
      </w:r>
      <w:bookmarkEnd w:id="120"/>
      <w:r>
        <w:t>s</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319"/>
        <w:gridCol w:w="6826"/>
      </w:tblGrid>
      <w:tr w:rsidR="00982B41" w:rsidRPr="00500E5E" w:rsidTr="00982B41">
        <w:trPr>
          <w:trHeight w:val="500"/>
        </w:trPr>
        <w:tc>
          <w:tcPr>
            <w:tcW w:w="5000" w:type="pct"/>
            <w:gridSpan w:val="3"/>
            <w:vAlign w:val="center"/>
          </w:tcPr>
          <w:p w:rsidR="00982B41" w:rsidRPr="00C00C83" w:rsidRDefault="00982B41" w:rsidP="00714F61">
            <w:pPr>
              <w:spacing w:line="240" w:lineRule="auto"/>
              <w:ind w:firstLine="58"/>
              <w:jc w:val="center"/>
              <w:rPr>
                <w:rFonts w:ascii="Calibri" w:hAnsi="Calibri" w:cs="Calibri"/>
                <w:b/>
                <w:color w:val="000000"/>
                <w:sz w:val="22"/>
                <w:szCs w:val="22"/>
              </w:rPr>
            </w:pPr>
            <w:r w:rsidRPr="00C00C83">
              <w:rPr>
                <w:rFonts w:ascii="Calibri" w:hAnsi="Calibri" w:cs="Calibri"/>
                <w:b/>
                <w:color w:val="000000"/>
                <w:szCs w:val="22"/>
              </w:rPr>
              <w:t>Core Competency Survey Questions</w:t>
            </w:r>
          </w:p>
        </w:tc>
      </w:tr>
      <w:tr w:rsidR="00982B41" w:rsidRPr="00500E5E" w:rsidTr="00982B41">
        <w:trPr>
          <w:trHeight w:val="500"/>
        </w:trPr>
        <w:tc>
          <w:tcPr>
            <w:tcW w:w="5000" w:type="pct"/>
            <w:gridSpan w:val="3"/>
            <w:vAlign w:val="center"/>
          </w:tcPr>
          <w:p w:rsidR="00982B41" w:rsidRPr="00C00C83" w:rsidRDefault="00982B41" w:rsidP="00714F61">
            <w:pPr>
              <w:spacing w:line="240" w:lineRule="auto"/>
              <w:ind w:firstLine="58"/>
              <w:rPr>
                <w:rFonts w:ascii="Calibri" w:hAnsi="Calibri" w:cs="Calibri"/>
                <w:b/>
                <w:color w:val="000000"/>
                <w:sz w:val="22"/>
                <w:szCs w:val="22"/>
              </w:rPr>
            </w:pPr>
            <w:r w:rsidRPr="00C00C83">
              <w:rPr>
                <w:rFonts w:ascii="Calibri" w:hAnsi="Calibri" w:cs="Calibri"/>
                <w:b/>
                <w:color w:val="000000"/>
                <w:sz w:val="22"/>
                <w:szCs w:val="22"/>
              </w:rPr>
              <w:t>ACHD Demographic Questions</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A</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1</w:t>
            </w:r>
          </w:p>
        </w:tc>
        <w:tc>
          <w:tcPr>
            <w:tcW w:w="3649" w:type="pct"/>
            <w:shd w:val="clear" w:color="auto" w:fill="auto"/>
            <w:vAlign w:val="center"/>
          </w:tcPr>
          <w:tbl>
            <w:tblPr>
              <w:tblW w:w="5903" w:type="dxa"/>
              <w:tblLook w:val="04A0" w:firstRow="1" w:lastRow="0" w:firstColumn="1" w:lastColumn="0" w:noHBand="0" w:noVBand="1"/>
            </w:tblPr>
            <w:tblGrid>
              <w:gridCol w:w="5903"/>
            </w:tblGrid>
            <w:tr w:rsidR="00982B41" w:rsidTr="00982B41">
              <w:trPr>
                <w:trHeight w:val="300"/>
              </w:trPr>
              <w:tc>
                <w:tcPr>
                  <w:tcW w:w="5903" w:type="dxa"/>
                  <w:tcBorders>
                    <w:top w:val="nil"/>
                    <w:left w:val="nil"/>
                    <w:bottom w:val="nil"/>
                    <w:right w:val="nil"/>
                  </w:tcBorders>
                  <w:shd w:val="clear" w:color="auto" w:fill="auto"/>
                  <w:noWrap/>
                  <w:vAlign w:val="bottom"/>
                  <w:hideMark/>
                </w:tcPr>
                <w:p w:rsidR="00982B41" w:rsidRDefault="00982B41" w:rsidP="00714F61">
                  <w:pPr>
                    <w:spacing w:line="240" w:lineRule="auto"/>
                    <w:ind w:firstLine="60"/>
                    <w:rPr>
                      <w:rFonts w:ascii="Calibri" w:hAnsi="Calibri" w:cs="Calibri"/>
                      <w:color w:val="000000"/>
                      <w:sz w:val="22"/>
                      <w:szCs w:val="22"/>
                    </w:rPr>
                  </w:pPr>
                  <w:r>
                    <w:rPr>
                      <w:rFonts w:ascii="Calibri" w:hAnsi="Calibri" w:cs="Calibri"/>
                      <w:color w:val="000000"/>
                      <w:sz w:val="22"/>
                      <w:szCs w:val="22"/>
                    </w:rPr>
                    <w:t>In what ACHD program do you work?</w:t>
                  </w:r>
                </w:p>
              </w:tc>
            </w:tr>
          </w:tbl>
          <w:p w:rsidR="00982B41" w:rsidRPr="00374EC9" w:rsidRDefault="00982B41" w:rsidP="00714F61">
            <w:pPr>
              <w:spacing w:line="240" w:lineRule="auto"/>
              <w:ind w:firstLine="60"/>
              <w:rPr>
                <w:color w:val="000000"/>
                <w:sz w:val="22"/>
                <w:szCs w:val="22"/>
              </w:rPr>
            </w:pP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A</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2</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Pr>
                <w:rFonts w:ascii="Calibri" w:hAnsi="Calibri" w:cs="Calibri"/>
                <w:color w:val="000000"/>
                <w:sz w:val="22"/>
                <w:szCs w:val="22"/>
              </w:rPr>
              <w:t>Which of the following best describes you job duties?</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A</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3</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Pr>
                <w:rFonts w:ascii="Calibri" w:hAnsi="Calibri" w:cs="Calibri"/>
                <w:color w:val="000000"/>
                <w:sz w:val="22"/>
                <w:szCs w:val="22"/>
              </w:rPr>
              <w:t>How many years have you been working in your current position?</w:t>
            </w:r>
          </w:p>
        </w:tc>
      </w:tr>
      <w:tr w:rsidR="00982B41" w:rsidRPr="00500E5E" w:rsidTr="00982B41">
        <w:trPr>
          <w:trHeight w:val="500"/>
        </w:trPr>
        <w:tc>
          <w:tcPr>
            <w:tcW w:w="5000" w:type="pct"/>
            <w:gridSpan w:val="3"/>
            <w:vAlign w:val="center"/>
          </w:tcPr>
          <w:p w:rsidR="00982B41" w:rsidRPr="00C00C83" w:rsidRDefault="00982B41" w:rsidP="00714F61">
            <w:pPr>
              <w:spacing w:line="240" w:lineRule="auto"/>
              <w:ind w:firstLine="58"/>
              <w:rPr>
                <w:b/>
                <w:color w:val="000000"/>
                <w:sz w:val="22"/>
                <w:szCs w:val="22"/>
              </w:rPr>
            </w:pPr>
            <w:r w:rsidRPr="00C00C83">
              <w:rPr>
                <w:b/>
                <w:color w:val="000000"/>
                <w:sz w:val="22"/>
                <w:szCs w:val="22"/>
              </w:rPr>
              <w:t>Domain 1 Analytical/ Assessment Skills</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D1</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1</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Describe a co</w:t>
            </w:r>
            <w:r w:rsidRPr="00652EDB">
              <w:rPr>
                <w:color w:val="000000"/>
                <w:sz w:val="22"/>
                <w:szCs w:val="22"/>
              </w:rPr>
              <w:t>mmunity's overall level of health and the factors that affect community health (e.g. quality, availability of health services, economic circumstances, environment)</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D1</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2</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Identify sources of reliable public health data and information</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D1</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3</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Use information techno</w:t>
            </w:r>
            <w:r w:rsidRPr="00652EDB">
              <w:rPr>
                <w:color w:val="000000"/>
                <w:sz w:val="22"/>
                <w:szCs w:val="22"/>
              </w:rPr>
              <w:t xml:space="preserve">logy (e.g. computers, </w:t>
            </w:r>
            <w:proofErr w:type="gramStart"/>
            <w:r w:rsidRPr="00652EDB">
              <w:rPr>
                <w:color w:val="000000"/>
                <w:sz w:val="22"/>
                <w:szCs w:val="22"/>
              </w:rPr>
              <w:t>data bases</w:t>
            </w:r>
            <w:proofErr w:type="gramEnd"/>
            <w:r w:rsidRPr="00652EDB">
              <w:rPr>
                <w:color w:val="000000"/>
                <w:sz w:val="22"/>
                <w:szCs w:val="22"/>
              </w:rPr>
              <w:t>) and other appropriate tools to collect, store, and use data and information.</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D1</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4</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Describe the use of data that measure public health conditions.</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D1</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5</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 xml:space="preserve">Collect, use, and share data and information in an </w:t>
            </w:r>
            <w:r w:rsidRPr="00652EDB">
              <w:rPr>
                <w:color w:val="000000"/>
                <w:sz w:val="22"/>
                <w:szCs w:val="22"/>
              </w:rPr>
              <w:t>ethical manner.</w:t>
            </w:r>
          </w:p>
        </w:tc>
      </w:tr>
      <w:tr w:rsidR="00982B41" w:rsidRPr="00500E5E" w:rsidTr="00982B41">
        <w:trPr>
          <w:trHeight w:val="500"/>
        </w:trPr>
        <w:tc>
          <w:tcPr>
            <w:tcW w:w="5000" w:type="pct"/>
            <w:gridSpan w:val="3"/>
            <w:vAlign w:val="center"/>
          </w:tcPr>
          <w:p w:rsidR="00982B41" w:rsidRPr="00C00C83" w:rsidRDefault="00982B41" w:rsidP="00714F61">
            <w:pPr>
              <w:spacing w:line="240" w:lineRule="auto"/>
              <w:ind w:firstLine="58"/>
              <w:rPr>
                <w:b/>
                <w:color w:val="000000"/>
                <w:sz w:val="22"/>
                <w:szCs w:val="22"/>
              </w:rPr>
            </w:pPr>
            <w:r w:rsidRPr="00C00C83">
              <w:rPr>
                <w:b/>
                <w:sz w:val="22"/>
                <w:szCs w:val="22"/>
              </w:rPr>
              <w:t>Domain 2: Policy Development/Programming Planning Skills</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D2</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6</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 xml:space="preserve">Gather information that </w:t>
            </w:r>
            <w:proofErr w:type="gramStart"/>
            <w:r w:rsidRPr="00374EC9">
              <w:rPr>
                <w:color w:val="000000"/>
                <w:sz w:val="22"/>
                <w:szCs w:val="22"/>
              </w:rPr>
              <w:t>can be used</w:t>
            </w:r>
            <w:proofErr w:type="gramEnd"/>
            <w:r w:rsidRPr="00374EC9">
              <w:rPr>
                <w:color w:val="000000"/>
                <w:sz w:val="22"/>
                <w:szCs w:val="22"/>
              </w:rPr>
              <w:t xml:space="preserve"> for policy decisions in your program (e.g. health information, fiscal information).</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D2</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7</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 xml:space="preserve">Understand laws, regulations, and policies relevant </w:t>
            </w:r>
            <w:r w:rsidRPr="00652EDB">
              <w:rPr>
                <w:color w:val="000000"/>
                <w:sz w:val="22"/>
                <w:szCs w:val="22"/>
              </w:rPr>
              <w:t>to your work at the health department (e.g. HIPAA).</w:t>
            </w:r>
          </w:p>
        </w:tc>
      </w:tr>
      <w:tr w:rsidR="00982B41" w:rsidRPr="00500E5E" w:rsidTr="00714F61">
        <w:trPr>
          <w:trHeight w:val="500"/>
        </w:trPr>
        <w:tc>
          <w:tcPr>
            <w:tcW w:w="644" w:type="pct"/>
            <w:vAlign w:val="center"/>
          </w:tcPr>
          <w:p w:rsidR="00982B41" w:rsidRDefault="00982B41" w:rsidP="00714F61">
            <w:pPr>
              <w:spacing w:line="240" w:lineRule="auto"/>
              <w:ind w:firstLine="58"/>
              <w:jc w:val="center"/>
              <w:rPr>
                <w:color w:val="000000"/>
                <w:sz w:val="22"/>
                <w:szCs w:val="22"/>
              </w:rPr>
            </w:pPr>
            <w:r>
              <w:rPr>
                <w:color w:val="000000"/>
                <w:sz w:val="22"/>
                <w:szCs w:val="22"/>
              </w:rPr>
              <w:t>D2</w:t>
            </w:r>
          </w:p>
        </w:tc>
        <w:tc>
          <w:tcPr>
            <w:tcW w:w="706" w:type="pct"/>
            <w:shd w:val="clear" w:color="auto" w:fill="auto"/>
            <w:vAlign w:val="center"/>
          </w:tcPr>
          <w:p w:rsidR="00982B41" w:rsidRPr="00500E5E" w:rsidRDefault="00982B41" w:rsidP="00714F61">
            <w:pPr>
              <w:spacing w:line="240" w:lineRule="auto"/>
              <w:ind w:firstLine="58"/>
              <w:jc w:val="center"/>
              <w:rPr>
                <w:color w:val="000000"/>
                <w:sz w:val="22"/>
                <w:szCs w:val="22"/>
              </w:rPr>
            </w:pPr>
            <w:r>
              <w:rPr>
                <w:color w:val="000000"/>
                <w:sz w:val="22"/>
                <w:szCs w:val="22"/>
              </w:rPr>
              <w:t>8</w:t>
            </w:r>
          </w:p>
        </w:tc>
        <w:tc>
          <w:tcPr>
            <w:tcW w:w="3649" w:type="pct"/>
            <w:shd w:val="clear" w:color="auto" w:fill="auto"/>
            <w:vAlign w:val="center"/>
          </w:tcPr>
          <w:p w:rsidR="00982B41" w:rsidRPr="00374EC9" w:rsidRDefault="00982B41" w:rsidP="00714F61">
            <w:pPr>
              <w:spacing w:line="240" w:lineRule="auto"/>
              <w:ind w:firstLine="60"/>
              <w:rPr>
                <w:color w:val="000000"/>
                <w:sz w:val="22"/>
                <w:szCs w:val="22"/>
              </w:rPr>
            </w:pPr>
            <w:r w:rsidRPr="00374EC9">
              <w:rPr>
                <w:color w:val="000000"/>
                <w:sz w:val="22"/>
                <w:szCs w:val="22"/>
              </w:rPr>
              <w:t>Desc</w:t>
            </w:r>
            <w:r w:rsidRPr="00652EDB">
              <w:rPr>
                <w:color w:val="000000"/>
                <w:sz w:val="22"/>
                <w:szCs w:val="22"/>
              </w:rPr>
              <w:t>ribe how policy can influence public health programs (e.g. funding, legal regulations).</w:t>
            </w:r>
          </w:p>
        </w:tc>
      </w:tr>
      <w:tr w:rsidR="00982B41" w:rsidRPr="00500E5E" w:rsidTr="00714F61">
        <w:trPr>
          <w:trHeight w:val="500"/>
        </w:trPr>
        <w:tc>
          <w:tcPr>
            <w:tcW w:w="644" w:type="pct"/>
            <w:vAlign w:val="center"/>
          </w:tcPr>
          <w:p w:rsidR="00982B41" w:rsidRDefault="00982B41" w:rsidP="00982B41">
            <w:pPr>
              <w:jc w:val="center"/>
              <w:rPr>
                <w:color w:val="000000"/>
                <w:sz w:val="22"/>
                <w:szCs w:val="22"/>
              </w:rPr>
            </w:pPr>
            <w:r>
              <w:rPr>
                <w:color w:val="000000"/>
                <w:sz w:val="22"/>
                <w:szCs w:val="22"/>
              </w:rPr>
              <w:t>D2</w:t>
            </w:r>
          </w:p>
        </w:tc>
        <w:tc>
          <w:tcPr>
            <w:tcW w:w="706" w:type="pct"/>
            <w:shd w:val="clear" w:color="auto" w:fill="auto"/>
            <w:vAlign w:val="center"/>
          </w:tcPr>
          <w:p w:rsidR="00982B41" w:rsidRPr="00500E5E" w:rsidRDefault="00982B41" w:rsidP="00982B41">
            <w:pPr>
              <w:jc w:val="center"/>
              <w:rPr>
                <w:color w:val="000000"/>
                <w:sz w:val="22"/>
                <w:szCs w:val="22"/>
              </w:rPr>
            </w:pPr>
            <w:r>
              <w:rPr>
                <w:color w:val="000000"/>
                <w:sz w:val="22"/>
                <w:szCs w:val="22"/>
              </w:rPr>
              <w:t>9</w:t>
            </w:r>
          </w:p>
        </w:tc>
        <w:tc>
          <w:tcPr>
            <w:tcW w:w="3649" w:type="pct"/>
            <w:shd w:val="clear" w:color="auto" w:fill="auto"/>
            <w:vAlign w:val="center"/>
          </w:tcPr>
          <w:p w:rsidR="00982B41" w:rsidRPr="00374EC9" w:rsidRDefault="00982B41" w:rsidP="00714F61">
            <w:pPr>
              <w:ind w:firstLine="0"/>
              <w:rPr>
                <w:color w:val="000000"/>
                <w:sz w:val="22"/>
                <w:szCs w:val="22"/>
              </w:rPr>
            </w:pPr>
            <w:r w:rsidRPr="00374EC9">
              <w:rPr>
                <w:color w:val="000000"/>
                <w:sz w:val="22"/>
                <w:szCs w:val="22"/>
              </w:rPr>
              <w:t>Identify ways to improve the quality and effectiveness of your work.</w:t>
            </w:r>
          </w:p>
        </w:tc>
      </w:tr>
      <w:tr w:rsidR="00982B41" w:rsidRPr="00500E5E" w:rsidTr="00982B41">
        <w:trPr>
          <w:trHeight w:val="500"/>
        </w:trPr>
        <w:tc>
          <w:tcPr>
            <w:tcW w:w="5000" w:type="pct"/>
            <w:gridSpan w:val="3"/>
            <w:vAlign w:val="center"/>
          </w:tcPr>
          <w:p w:rsidR="00982B41" w:rsidRPr="00C00C83" w:rsidRDefault="00982B41" w:rsidP="00982B41">
            <w:pPr>
              <w:rPr>
                <w:b/>
                <w:color w:val="000000"/>
                <w:sz w:val="22"/>
                <w:szCs w:val="22"/>
              </w:rPr>
            </w:pPr>
            <w:r w:rsidRPr="00C00C83">
              <w:rPr>
                <w:b/>
                <w:sz w:val="22"/>
                <w:szCs w:val="22"/>
              </w:rPr>
              <w:t>Domain 3: Communication Skills</w:t>
            </w:r>
          </w:p>
        </w:tc>
      </w:tr>
      <w:tr w:rsidR="00982B41" w:rsidRPr="00500E5E" w:rsidTr="00714F61">
        <w:trPr>
          <w:trHeight w:val="500"/>
        </w:trPr>
        <w:tc>
          <w:tcPr>
            <w:tcW w:w="644" w:type="pct"/>
            <w:vAlign w:val="center"/>
          </w:tcPr>
          <w:p w:rsidR="00982B41" w:rsidRDefault="00982B41" w:rsidP="00714F61">
            <w:pPr>
              <w:spacing w:line="240" w:lineRule="auto"/>
              <w:jc w:val="center"/>
              <w:rPr>
                <w:color w:val="000000"/>
                <w:sz w:val="22"/>
                <w:szCs w:val="22"/>
              </w:rPr>
            </w:pPr>
            <w:r>
              <w:rPr>
                <w:color w:val="000000"/>
                <w:sz w:val="22"/>
                <w:szCs w:val="22"/>
              </w:rPr>
              <w:t>D3</w:t>
            </w:r>
          </w:p>
        </w:tc>
        <w:tc>
          <w:tcPr>
            <w:tcW w:w="706" w:type="pct"/>
            <w:shd w:val="clear" w:color="auto" w:fill="auto"/>
            <w:vAlign w:val="center"/>
          </w:tcPr>
          <w:p w:rsidR="00982B41" w:rsidRPr="00500E5E" w:rsidRDefault="00982B41" w:rsidP="00714F61">
            <w:pPr>
              <w:spacing w:line="240" w:lineRule="auto"/>
              <w:jc w:val="center"/>
              <w:rPr>
                <w:color w:val="000000"/>
                <w:sz w:val="22"/>
                <w:szCs w:val="22"/>
              </w:rPr>
            </w:pPr>
            <w:r w:rsidRPr="00500E5E">
              <w:rPr>
                <w:color w:val="000000"/>
                <w:sz w:val="22"/>
                <w:szCs w:val="22"/>
              </w:rPr>
              <w:t>1</w:t>
            </w:r>
            <w:r>
              <w:rPr>
                <w:color w:val="000000"/>
                <w:sz w:val="22"/>
                <w:szCs w:val="22"/>
              </w:rPr>
              <w:t>0</w:t>
            </w:r>
          </w:p>
        </w:tc>
        <w:tc>
          <w:tcPr>
            <w:tcW w:w="3649" w:type="pct"/>
            <w:shd w:val="clear" w:color="auto" w:fill="auto"/>
            <w:vAlign w:val="center"/>
          </w:tcPr>
          <w:p w:rsidR="00982B41" w:rsidRPr="00374EC9" w:rsidRDefault="00982B41" w:rsidP="00714F61">
            <w:pPr>
              <w:spacing w:line="240" w:lineRule="auto"/>
              <w:ind w:hanging="29"/>
              <w:rPr>
                <w:color w:val="000000"/>
                <w:sz w:val="22"/>
                <w:szCs w:val="22"/>
              </w:rPr>
            </w:pPr>
            <w:r w:rsidRPr="00374EC9">
              <w:rPr>
                <w:color w:val="000000"/>
                <w:sz w:val="22"/>
                <w:szCs w:val="22"/>
              </w:rPr>
              <w:t>Identify the health lit</w:t>
            </w:r>
            <w:r w:rsidRPr="00652EDB">
              <w:rPr>
                <w:color w:val="000000"/>
                <w:sz w:val="22"/>
                <w:szCs w:val="22"/>
              </w:rPr>
              <w:t xml:space="preserve">eracy (understanding of health - related terms) of the </w:t>
            </w:r>
            <w:proofErr w:type="gramStart"/>
            <w:r w:rsidRPr="00652EDB">
              <w:rPr>
                <w:color w:val="000000"/>
                <w:sz w:val="22"/>
                <w:szCs w:val="22"/>
              </w:rPr>
              <w:t>populations</w:t>
            </w:r>
            <w:proofErr w:type="gramEnd"/>
            <w:r w:rsidRPr="00652EDB">
              <w:rPr>
                <w:color w:val="000000"/>
                <w:sz w:val="22"/>
                <w:szCs w:val="22"/>
              </w:rPr>
              <w:t xml:space="preserve"> your program serves.</w:t>
            </w:r>
          </w:p>
        </w:tc>
      </w:tr>
      <w:tr w:rsidR="00982B41" w:rsidRPr="00500E5E" w:rsidTr="00714F61">
        <w:trPr>
          <w:trHeight w:val="500"/>
        </w:trPr>
        <w:tc>
          <w:tcPr>
            <w:tcW w:w="644" w:type="pct"/>
            <w:vAlign w:val="center"/>
          </w:tcPr>
          <w:p w:rsidR="00982B41" w:rsidRDefault="00982B41" w:rsidP="00714F61">
            <w:pPr>
              <w:spacing w:line="240" w:lineRule="auto"/>
              <w:jc w:val="center"/>
              <w:rPr>
                <w:color w:val="000000"/>
                <w:sz w:val="22"/>
                <w:szCs w:val="22"/>
              </w:rPr>
            </w:pPr>
            <w:r>
              <w:rPr>
                <w:color w:val="000000"/>
                <w:sz w:val="22"/>
                <w:szCs w:val="22"/>
              </w:rPr>
              <w:t>D3</w:t>
            </w:r>
          </w:p>
        </w:tc>
        <w:tc>
          <w:tcPr>
            <w:tcW w:w="706" w:type="pct"/>
            <w:shd w:val="clear" w:color="auto" w:fill="auto"/>
            <w:vAlign w:val="center"/>
          </w:tcPr>
          <w:p w:rsidR="00982B41" w:rsidRPr="00500E5E" w:rsidRDefault="00982B41" w:rsidP="00714F61">
            <w:pPr>
              <w:spacing w:line="240" w:lineRule="auto"/>
              <w:jc w:val="center"/>
              <w:rPr>
                <w:color w:val="000000"/>
                <w:sz w:val="22"/>
                <w:szCs w:val="22"/>
              </w:rPr>
            </w:pPr>
            <w:r w:rsidRPr="00500E5E">
              <w:rPr>
                <w:color w:val="000000"/>
                <w:sz w:val="22"/>
                <w:szCs w:val="22"/>
              </w:rPr>
              <w:t>1</w:t>
            </w:r>
            <w:r>
              <w:rPr>
                <w:color w:val="000000"/>
                <w:sz w:val="22"/>
                <w:szCs w:val="22"/>
              </w:rPr>
              <w:t>1</w:t>
            </w:r>
          </w:p>
        </w:tc>
        <w:tc>
          <w:tcPr>
            <w:tcW w:w="3649" w:type="pct"/>
            <w:shd w:val="clear" w:color="auto" w:fill="auto"/>
            <w:vAlign w:val="center"/>
          </w:tcPr>
          <w:p w:rsidR="00982B41" w:rsidRPr="00374EC9" w:rsidRDefault="00982B41" w:rsidP="00714F61">
            <w:pPr>
              <w:spacing w:line="240" w:lineRule="auto"/>
              <w:ind w:firstLine="0"/>
              <w:rPr>
                <w:color w:val="000000"/>
                <w:sz w:val="22"/>
                <w:szCs w:val="22"/>
              </w:rPr>
            </w:pPr>
            <w:r w:rsidRPr="00374EC9">
              <w:rPr>
                <w:color w:val="000000"/>
                <w:sz w:val="22"/>
                <w:szCs w:val="22"/>
              </w:rPr>
              <w:t>Communicate clearly and with cultural understanding in writing, speaking, and through other formats (e.g. community presentations, webinars</w:t>
            </w:r>
            <w:r w:rsidRPr="00652EDB">
              <w:rPr>
                <w:color w:val="000000"/>
                <w:sz w:val="22"/>
                <w:szCs w:val="22"/>
              </w:rPr>
              <w:t>).</w:t>
            </w:r>
          </w:p>
        </w:tc>
      </w:tr>
      <w:tr w:rsidR="00982B41" w:rsidRPr="00500E5E" w:rsidTr="00714F61">
        <w:trPr>
          <w:trHeight w:val="500"/>
        </w:trPr>
        <w:tc>
          <w:tcPr>
            <w:tcW w:w="644" w:type="pct"/>
            <w:vAlign w:val="center"/>
          </w:tcPr>
          <w:p w:rsidR="00982B41" w:rsidRDefault="00982B41" w:rsidP="00982B41">
            <w:pPr>
              <w:jc w:val="center"/>
              <w:rPr>
                <w:color w:val="000000"/>
                <w:sz w:val="22"/>
                <w:szCs w:val="22"/>
              </w:rPr>
            </w:pPr>
            <w:r>
              <w:rPr>
                <w:color w:val="000000"/>
                <w:sz w:val="22"/>
                <w:szCs w:val="22"/>
              </w:rPr>
              <w:t>D3</w:t>
            </w:r>
          </w:p>
        </w:tc>
        <w:tc>
          <w:tcPr>
            <w:tcW w:w="706" w:type="pct"/>
            <w:shd w:val="clear" w:color="auto" w:fill="auto"/>
            <w:vAlign w:val="center"/>
          </w:tcPr>
          <w:p w:rsidR="00982B41" w:rsidRPr="00500E5E" w:rsidRDefault="00982B41" w:rsidP="00982B41">
            <w:pPr>
              <w:jc w:val="center"/>
              <w:rPr>
                <w:color w:val="000000"/>
                <w:sz w:val="22"/>
                <w:szCs w:val="22"/>
              </w:rPr>
            </w:pPr>
            <w:r w:rsidRPr="00500E5E">
              <w:rPr>
                <w:color w:val="000000"/>
                <w:sz w:val="22"/>
                <w:szCs w:val="22"/>
              </w:rPr>
              <w:t>1</w:t>
            </w:r>
            <w:r>
              <w:rPr>
                <w:color w:val="000000"/>
                <w:sz w:val="22"/>
                <w:szCs w:val="22"/>
              </w:rPr>
              <w:t>2</w:t>
            </w:r>
          </w:p>
        </w:tc>
        <w:tc>
          <w:tcPr>
            <w:tcW w:w="3649" w:type="pct"/>
            <w:shd w:val="clear" w:color="auto" w:fill="auto"/>
            <w:vAlign w:val="center"/>
          </w:tcPr>
          <w:p w:rsidR="00982B41" w:rsidRPr="00374EC9" w:rsidRDefault="00982B41" w:rsidP="00714F61">
            <w:pPr>
              <w:spacing w:line="240" w:lineRule="auto"/>
              <w:ind w:firstLine="0"/>
              <w:rPr>
                <w:color w:val="000000"/>
                <w:sz w:val="22"/>
                <w:szCs w:val="22"/>
              </w:rPr>
            </w:pPr>
            <w:r w:rsidRPr="00374EC9">
              <w:rPr>
                <w:color w:val="000000"/>
                <w:sz w:val="22"/>
                <w:szCs w:val="22"/>
              </w:rPr>
              <w:t>Use good communi</w:t>
            </w:r>
            <w:r w:rsidRPr="00652EDB">
              <w:rPr>
                <w:color w:val="000000"/>
                <w:sz w:val="22"/>
                <w:szCs w:val="22"/>
              </w:rPr>
              <w:t xml:space="preserve">cation skills with individuals and within groups (e.g. conflict resolution, active listening, </w:t>
            </w:r>
            <w:proofErr w:type="gramStart"/>
            <w:r w:rsidRPr="00652EDB">
              <w:rPr>
                <w:color w:val="000000"/>
                <w:sz w:val="22"/>
                <w:szCs w:val="22"/>
              </w:rPr>
              <w:t>risk</w:t>
            </w:r>
            <w:proofErr w:type="gramEnd"/>
            <w:r w:rsidRPr="00652EDB">
              <w:rPr>
                <w:color w:val="000000"/>
                <w:sz w:val="22"/>
                <w:szCs w:val="22"/>
              </w:rPr>
              <w:t xml:space="preserve"> communication).</w:t>
            </w:r>
          </w:p>
        </w:tc>
      </w:tr>
      <w:tr w:rsidR="00982B41" w:rsidRPr="00500E5E" w:rsidTr="00982B41">
        <w:trPr>
          <w:trHeight w:val="500"/>
        </w:trPr>
        <w:tc>
          <w:tcPr>
            <w:tcW w:w="5000" w:type="pct"/>
            <w:gridSpan w:val="3"/>
            <w:vAlign w:val="center"/>
          </w:tcPr>
          <w:p w:rsidR="00982B41" w:rsidRDefault="00982B41" w:rsidP="00632B90">
            <w:pPr>
              <w:ind w:hanging="30"/>
              <w:rPr>
                <w:b/>
                <w:color w:val="000000"/>
                <w:sz w:val="22"/>
                <w:szCs w:val="22"/>
              </w:rPr>
            </w:pPr>
          </w:p>
          <w:p w:rsidR="00982B41" w:rsidRPr="00C00C83" w:rsidRDefault="00982B41" w:rsidP="00632B90">
            <w:pPr>
              <w:ind w:hanging="30"/>
              <w:rPr>
                <w:b/>
                <w:color w:val="000000"/>
                <w:sz w:val="22"/>
                <w:szCs w:val="22"/>
              </w:rPr>
            </w:pPr>
            <w:r w:rsidRPr="00C00C83">
              <w:rPr>
                <w:b/>
                <w:color w:val="000000"/>
                <w:sz w:val="22"/>
                <w:szCs w:val="22"/>
              </w:rPr>
              <w:t>Domain 4: Cultural Competency Skills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D4</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1</w:t>
            </w:r>
            <w:r>
              <w:rPr>
                <w:color w:val="000000"/>
                <w:sz w:val="22"/>
                <w:szCs w:val="22"/>
              </w:rPr>
              <w:t>3</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Rec</w:t>
            </w:r>
            <w:r w:rsidRPr="00652EDB">
              <w:rPr>
                <w:color w:val="000000"/>
                <w:sz w:val="22"/>
                <w:szCs w:val="22"/>
              </w:rPr>
              <w:t xml:space="preserve">ognize that cultural, social, and behavioral factors </w:t>
            </w:r>
            <w:proofErr w:type="gramStart"/>
            <w:r w:rsidRPr="00652EDB">
              <w:rPr>
                <w:color w:val="000000"/>
                <w:sz w:val="22"/>
                <w:szCs w:val="22"/>
              </w:rPr>
              <w:t>impact</w:t>
            </w:r>
            <w:proofErr w:type="gramEnd"/>
            <w:r w:rsidRPr="00652EDB">
              <w:rPr>
                <w:color w:val="000000"/>
                <w:sz w:val="22"/>
                <w:szCs w:val="22"/>
              </w:rPr>
              <w:t xml:space="preserve"> how people access and use public health services.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lastRenderedPageBreak/>
              <w:t>D4</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1</w:t>
            </w:r>
            <w:r>
              <w:rPr>
                <w:color w:val="000000"/>
                <w:sz w:val="22"/>
                <w:szCs w:val="22"/>
              </w:rPr>
              <w:t>4</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Describe the need for a diverse public health workforce.</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D4</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1</w:t>
            </w:r>
            <w:r>
              <w:rPr>
                <w:color w:val="000000"/>
                <w:sz w:val="22"/>
                <w:szCs w:val="22"/>
              </w:rPr>
              <w:t>5</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Work to interact ef</w:t>
            </w:r>
            <w:r w:rsidRPr="00652EDB">
              <w:rPr>
                <w:color w:val="000000"/>
                <w:sz w:val="22"/>
                <w:szCs w:val="22"/>
              </w:rPr>
              <w:t>fectively with persons from diverse backgrounds (e.g. cultural, socioeconomic, educational, racial, gender, age, ethnic, sexual orientation, professional, religious affiliation, mental and physical capabilities).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D4</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1</w:t>
            </w:r>
            <w:r>
              <w:rPr>
                <w:color w:val="000000"/>
                <w:sz w:val="22"/>
                <w:szCs w:val="22"/>
              </w:rPr>
              <w:t>6</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Respond to the diverse needs that migh</w:t>
            </w:r>
            <w:r w:rsidRPr="00652EDB">
              <w:rPr>
                <w:color w:val="000000"/>
                <w:sz w:val="22"/>
                <w:szCs w:val="22"/>
              </w:rPr>
              <w:t>t result from cultural differences.</w:t>
            </w:r>
          </w:p>
        </w:tc>
      </w:tr>
      <w:tr w:rsidR="00982B41" w:rsidRPr="00500E5E" w:rsidTr="00982B41">
        <w:trPr>
          <w:trHeight w:val="500"/>
        </w:trPr>
        <w:tc>
          <w:tcPr>
            <w:tcW w:w="5000" w:type="pct"/>
            <w:gridSpan w:val="3"/>
            <w:vAlign w:val="center"/>
          </w:tcPr>
          <w:p w:rsidR="00982B41" w:rsidRPr="00C00C83" w:rsidRDefault="00982B41" w:rsidP="00632B90">
            <w:pPr>
              <w:ind w:hanging="30"/>
              <w:rPr>
                <w:b/>
                <w:color w:val="000000"/>
                <w:sz w:val="22"/>
                <w:szCs w:val="22"/>
              </w:rPr>
            </w:pPr>
            <w:r w:rsidRPr="00C00C83">
              <w:rPr>
                <w:b/>
                <w:sz w:val="22"/>
                <w:szCs w:val="22"/>
              </w:rPr>
              <w:t xml:space="preserve">Domain 5: </w:t>
            </w:r>
            <w:r w:rsidRPr="00C00C83">
              <w:rPr>
                <w:b/>
                <w:color w:val="000000"/>
                <w:sz w:val="22"/>
                <w:szCs w:val="22"/>
              </w:rPr>
              <w:t>Community Dimensions of Practice Skills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D5</w:t>
            </w:r>
          </w:p>
        </w:tc>
        <w:tc>
          <w:tcPr>
            <w:tcW w:w="706" w:type="pct"/>
            <w:shd w:val="clear" w:color="auto" w:fill="auto"/>
            <w:vAlign w:val="center"/>
          </w:tcPr>
          <w:p w:rsidR="00982B41" w:rsidRPr="00500E5E" w:rsidRDefault="00982B41" w:rsidP="00632B90">
            <w:pPr>
              <w:ind w:hanging="30"/>
              <w:jc w:val="center"/>
              <w:rPr>
                <w:color w:val="000000"/>
                <w:sz w:val="22"/>
                <w:szCs w:val="22"/>
              </w:rPr>
            </w:pPr>
            <w:r>
              <w:rPr>
                <w:color w:val="000000"/>
                <w:sz w:val="22"/>
                <w:szCs w:val="22"/>
              </w:rPr>
              <w:t>17</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Identif</w:t>
            </w:r>
            <w:r w:rsidRPr="00652EDB">
              <w:rPr>
                <w:color w:val="000000"/>
                <w:sz w:val="22"/>
                <w:szCs w:val="22"/>
              </w:rPr>
              <w:t>y stakeholders (people or organizations) and community assets that can help your program.</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D5</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1</w:t>
            </w:r>
            <w:r>
              <w:rPr>
                <w:color w:val="000000"/>
                <w:sz w:val="22"/>
                <w:szCs w:val="22"/>
              </w:rPr>
              <w:t>8</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Collaborate with the community and encourage community involvement within your program.</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D5</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19</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 xml:space="preserve">Describe </w:t>
            </w:r>
            <w:r w:rsidRPr="00652EDB">
              <w:rPr>
                <w:color w:val="000000"/>
                <w:sz w:val="22"/>
                <w:szCs w:val="22"/>
              </w:rPr>
              <w:t>the role of governmental and non - governmental organizations in the delivery of public health services.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D5</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20</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Inform the population your program serves abo</w:t>
            </w:r>
            <w:r w:rsidRPr="00652EDB">
              <w:rPr>
                <w:color w:val="000000"/>
                <w:sz w:val="22"/>
                <w:szCs w:val="22"/>
              </w:rPr>
              <w:t>ut policies, programs, and resources.</w:t>
            </w:r>
          </w:p>
        </w:tc>
      </w:tr>
      <w:tr w:rsidR="00982B41" w:rsidRPr="00500E5E" w:rsidTr="00982B41">
        <w:trPr>
          <w:trHeight w:val="500"/>
        </w:trPr>
        <w:tc>
          <w:tcPr>
            <w:tcW w:w="5000" w:type="pct"/>
            <w:gridSpan w:val="3"/>
            <w:vAlign w:val="center"/>
          </w:tcPr>
          <w:p w:rsidR="00982B41" w:rsidRPr="00374EC9" w:rsidRDefault="00982B41" w:rsidP="00632B90">
            <w:pPr>
              <w:ind w:hanging="30"/>
              <w:rPr>
                <w:color w:val="000000"/>
                <w:sz w:val="22"/>
                <w:szCs w:val="22"/>
              </w:rPr>
            </w:pPr>
            <w:r w:rsidRPr="00C00C83">
              <w:rPr>
                <w:b/>
                <w:sz w:val="22"/>
                <w:szCs w:val="22"/>
              </w:rPr>
              <w:t xml:space="preserve">Domain 6: </w:t>
            </w:r>
            <w:r w:rsidRPr="00C00C83">
              <w:rPr>
                <w:b/>
                <w:color w:val="000000"/>
                <w:sz w:val="22"/>
                <w:szCs w:val="22"/>
              </w:rPr>
              <w:t>Public Health Science Skills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21</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Recognize the Core Public Health Functions and the</w:t>
            </w:r>
            <w:r w:rsidRPr="00652EDB">
              <w:rPr>
                <w:color w:val="000000"/>
                <w:sz w:val="22"/>
                <w:szCs w:val="22"/>
              </w:rPr>
              <w:t xml:space="preserve"> Ten Essential Services of Public Health.</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22</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Follow laws an</w:t>
            </w:r>
            <w:r w:rsidRPr="00652EDB">
              <w:rPr>
                <w:color w:val="000000"/>
                <w:sz w:val="22"/>
                <w:szCs w:val="22"/>
              </w:rPr>
              <w:t>d procedures for the ethical conduct of research (e.g. HIPAA).</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Pr>
                <w:color w:val="000000"/>
                <w:sz w:val="22"/>
                <w:szCs w:val="22"/>
              </w:rPr>
              <w:t>23.1</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Biostatistics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w:t>
            </w:r>
            <w:r>
              <w:rPr>
                <w:color w:val="000000"/>
                <w:sz w:val="22"/>
                <w:szCs w:val="22"/>
              </w:rPr>
              <w:t>3.2</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Epidemiology</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w:t>
            </w:r>
            <w:r>
              <w:rPr>
                <w:color w:val="000000"/>
                <w:sz w:val="22"/>
                <w:szCs w:val="22"/>
              </w:rPr>
              <w:t>3.3</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Environmental Health</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w:t>
            </w:r>
            <w:r>
              <w:rPr>
                <w:color w:val="000000"/>
                <w:sz w:val="22"/>
                <w:szCs w:val="22"/>
              </w:rPr>
              <w:t>3.4</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Health Services Administration</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D6</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w:t>
            </w:r>
            <w:r>
              <w:rPr>
                <w:color w:val="000000"/>
                <w:sz w:val="22"/>
                <w:szCs w:val="22"/>
              </w:rPr>
              <w:t>3.5</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Social and Behavioral Health Scien</w:t>
            </w:r>
            <w:r w:rsidRPr="00652EDB">
              <w:rPr>
                <w:color w:val="000000"/>
                <w:sz w:val="22"/>
                <w:szCs w:val="22"/>
              </w:rPr>
              <w:t>ces</w:t>
            </w:r>
          </w:p>
        </w:tc>
      </w:tr>
      <w:tr w:rsidR="00982B41" w:rsidRPr="00500E5E" w:rsidTr="00982B41">
        <w:trPr>
          <w:trHeight w:val="500"/>
        </w:trPr>
        <w:tc>
          <w:tcPr>
            <w:tcW w:w="5000" w:type="pct"/>
            <w:gridSpan w:val="3"/>
            <w:vAlign w:val="center"/>
          </w:tcPr>
          <w:p w:rsidR="00982B41" w:rsidRPr="00C00C83" w:rsidRDefault="00982B41" w:rsidP="00632B90">
            <w:pPr>
              <w:ind w:hanging="30"/>
              <w:rPr>
                <w:b/>
                <w:color w:val="000000"/>
                <w:sz w:val="22"/>
                <w:szCs w:val="22"/>
              </w:rPr>
            </w:pPr>
            <w:r w:rsidRPr="00C00C83">
              <w:rPr>
                <w:b/>
                <w:sz w:val="22"/>
                <w:szCs w:val="22"/>
              </w:rPr>
              <w:t xml:space="preserve">Domain 7: </w:t>
            </w:r>
            <w:r w:rsidRPr="00C00C83">
              <w:rPr>
                <w:b/>
                <w:color w:val="000000"/>
                <w:sz w:val="22"/>
                <w:szCs w:val="22"/>
              </w:rPr>
              <w:t>Financial Planning and Management Skills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D7</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w:t>
            </w:r>
            <w:r>
              <w:rPr>
                <w:color w:val="000000"/>
                <w:sz w:val="22"/>
                <w:szCs w:val="22"/>
              </w:rPr>
              <w:t>4</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Follow all Allegheny County Health Department policies.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D7</w:t>
            </w:r>
          </w:p>
        </w:tc>
        <w:tc>
          <w:tcPr>
            <w:tcW w:w="706" w:type="pct"/>
            <w:shd w:val="clear" w:color="auto" w:fill="auto"/>
            <w:vAlign w:val="center"/>
          </w:tcPr>
          <w:p w:rsidR="00982B41" w:rsidRPr="00500E5E" w:rsidRDefault="00982B41" w:rsidP="00632B90">
            <w:pPr>
              <w:ind w:hanging="30"/>
              <w:jc w:val="center"/>
              <w:rPr>
                <w:color w:val="000000"/>
                <w:sz w:val="22"/>
                <w:szCs w:val="22"/>
              </w:rPr>
            </w:pPr>
            <w:r w:rsidRPr="00500E5E">
              <w:rPr>
                <w:color w:val="000000"/>
                <w:sz w:val="22"/>
                <w:szCs w:val="22"/>
              </w:rPr>
              <w:t>2</w:t>
            </w:r>
            <w:r>
              <w:rPr>
                <w:color w:val="000000"/>
                <w:sz w:val="22"/>
                <w:szCs w:val="22"/>
              </w:rPr>
              <w:t>5</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Descri</w:t>
            </w:r>
            <w:r w:rsidRPr="00652EDB">
              <w:rPr>
                <w:color w:val="000000"/>
                <w:sz w:val="22"/>
                <w:szCs w:val="22"/>
              </w:rPr>
              <w:t>be the roles of local, state, and federal public health agencies.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D7</w:t>
            </w:r>
          </w:p>
        </w:tc>
        <w:tc>
          <w:tcPr>
            <w:tcW w:w="706" w:type="pct"/>
            <w:shd w:val="clear" w:color="auto" w:fill="auto"/>
            <w:vAlign w:val="center"/>
          </w:tcPr>
          <w:p w:rsidR="00982B41" w:rsidRPr="00500E5E" w:rsidRDefault="00982B41" w:rsidP="00632B90">
            <w:pPr>
              <w:ind w:hanging="30"/>
              <w:jc w:val="center"/>
              <w:rPr>
                <w:color w:val="000000"/>
                <w:sz w:val="22"/>
                <w:szCs w:val="22"/>
              </w:rPr>
            </w:pPr>
            <w:r>
              <w:rPr>
                <w:color w:val="000000"/>
                <w:sz w:val="22"/>
                <w:szCs w:val="22"/>
              </w:rPr>
              <w:t>26</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 xml:space="preserve">Identify potential funding </w:t>
            </w:r>
            <w:r w:rsidRPr="00652EDB">
              <w:rPr>
                <w:color w:val="000000"/>
                <w:sz w:val="22"/>
                <w:szCs w:val="22"/>
              </w:rPr>
              <w:t>sources (e.g.  </w:t>
            </w:r>
            <w:proofErr w:type="gramStart"/>
            <w:r w:rsidRPr="00652EDB">
              <w:rPr>
                <w:color w:val="000000"/>
                <w:sz w:val="22"/>
                <w:szCs w:val="22"/>
              </w:rPr>
              <w:t>grants</w:t>
            </w:r>
            <w:proofErr w:type="gramEnd"/>
            <w:r w:rsidRPr="00652EDB">
              <w:rPr>
                <w:color w:val="000000"/>
                <w:sz w:val="22"/>
                <w:szCs w:val="22"/>
              </w:rPr>
              <w:t>) that can help your program deliver services.</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D7</w:t>
            </w:r>
          </w:p>
        </w:tc>
        <w:tc>
          <w:tcPr>
            <w:tcW w:w="706" w:type="pct"/>
            <w:shd w:val="clear" w:color="auto" w:fill="auto"/>
            <w:vAlign w:val="center"/>
          </w:tcPr>
          <w:p w:rsidR="00982B41" w:rsidRPr="00500E5E" w:rsidRDefault="00982B41" w:rsidP="00632B90">
            <w:pPr>
              <w:ind w:hanging="30"/>
              <w:jc w:val="center"/>
              <w:rPr>
                <w:color w:val="000000"/>
                <w:sz w:val="22"/>
                <w:szCs w:val="22"/>
              </w:rPr>
            </w:pPr>
            <w:r>
              <w:rPr>
                <w:color w:val="000000"/>
                <w:sz w:val="22"/>
                <w:szCs w:val="22"/>
              </w:rPr>
              <w:t>27</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Prioritize tasks in order to operate within your program's budget.</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D7</w:t>
            </w:r>
          </w:p>
        </w:tc>
        <w:tc>
          <w:tcPr>
            <w:tcW w:w="706" w:type="pct"/>
            <w:shd w:val="clear" w:color="auto" w:fill="auto"/>
            <w:vAlign w:val="center"/>
          </w:tcPr>
          <w:p w:rsidR="00982B41" w:rsidRPr="00500E5E" w:rsidRDefault="00982B41" w:rsidP="00632B90">
            <w:pPr>
              <w:ind w:hanging="30"/>
              <w:jc w:val="center"/>
              <w:rPr>
                <w:color w:val="000000"/>
                <w:sz w:val="22"/>
                <w:szCs w:val="22"/>
              </w:rPr>
            </w:pPr>
            <w:r>
              <w:rPr>
                <w:color w:val="000000"/>
                <w:sz w:val="22"/>
                <w:szCs w:val="22"/>
              </w:rPr>
              <w:t>28</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Use feedback (i</w:t>
            </w:r>
            <w:r w:rsidRPr="00652EDB">
              <w:rPr>
                <w:color w:val="000000"/>
                <w:sz w:val="22"/>
                <w:szCs w:val="22"/>
              </w:rPr>
              <w:t>ndividual and program) to improve performance.</w:t>
            </w:r>
          </w:p>
        </w:tc>
      </w:tr>
      <w:tr w:rsidR="00982B41" w:rsidRPr="00500E5E" w:rsidTr="00714F61">
        <w:trPr>
          <w:trHeight w:val="500"/>
        </w:trPr>
        <w:tc>
          <w:tcPr>
            <w:tcW w:w="644" w:type="pct"/>
            <w:vAlign w:val="center"/>
          </w:tcPr>
          <w:p w:rsidR="00982B41" w:rsidRDefault="00982B41" w:rsidP="00632B90">
            <w:pPr>
              <w:ind w:hanging="30"/>
              <w:jc w:val="center"/>
              <w:rPr>
                <w:color w:val="000000"/>
                <w:sz w:val="22"/>
                <w:szCs w:val="22"/>
              </w:rPr>
            </w:pPr>
            <w:r>
              <w:rPr>
                <w:color w:val="000000"/>
                <w:sz w:val="22"/>
                <w:szCs w:val="22"/>
              </w:rPr>
              <w:t>D7</w:t>
            </w:r>
          </w:p>
        </w:tc>
        <w:tc>
          <w:tcPr>
            <w:tcW w:w="706" w:type="pct"/>
            <w:shd w:val="clear" w:color="auto" w:fill="auto"/>
            <w:vAlign w:val="center"/>
          </w:tcPr>
          <w:p w:rsidR="00982B41" w:rsidRPr="00500E5E" w:rsidRDefault="00982B41" w:rsidP="00632B90">
            <w:pPr>
              <w:ind w:hanging="30"/>
              <w:jc w:val="center"/>
              <w:rPr>
                <w:color w:val="000000"/>
                <w:sz w:val="22"/>
                <w:szCs w:val="22"/>
              </w:rPr>
            </w:pPr>
            <w:r>
              <w:rPr>
                <w:color w:val="000000"/>
                <w:sz w:val="22"/>
                <w:szCs w:val="22"/>
              </w:rPr>
              <w:t>29</w:t>
            </w:r>
          </w:p>
        </w:tc>
        <w:tc>
          <w:tcPr>
            <w:tcW w:w="3649" w:type="pct"/>
            <w:shd w:val="clear" w:color="auto" w:fill="auto"/>
            <w:vAlign w:val="center"/>
          </w:tcPr>
          <w:p w:rsidR="00982B41" w:rsidRPr="00374EC9" w:rsidRDefault="00982B41" w:rsidP="00632B90">
            <w:pPr>
              <w:ind w:hanging="30"/>
              <w:rPr>
                <w:color w:val="000000"/>
                <w:sz w:val="22"/>
                <w:szCs w:val="22"/>
              </w:rPr>
            </w:pPr>
            <w:r w:rsidRPr="00374EC9">
              <w:rPr>
                <w:color w:val="000000"/>
                <w:sz w:val="22"/>
                <w:szCs w:val="22"/>
              </w:rPr>
              <w:t>Report pr</w:t>
            </w:r>
            <w:r w:rsidRPr="00652EDB">
              <w:rPr>
                <w:color w:val="000000"/>
                <w:sz w:val="22"/>
                <w:szCs w:val="22"/>
              </w:rPr>
              <w:t>ogram performance.</w:t>
            </w:r>
          </w:p>
        </w:tc>
      </w:tr>
      <w:tr w:rsidR="00982B41" w:rsidRPr="00500E5E" w:rsidTr="00982B41">
        <w:trPr>
          <w:trHeight w:val="500"/>
        </w:trPr>
        <w:tc>
          <w:tcPr>
            <w:tcW w:w="5000" w:type="pct"/>
            <w:gridSpan w:val="3"/>
            <w:vAlign w:val="center"/>
          </w:tcPr>
          <w:p w:rsidR="00982B41" w:rsidRPr="00C00C83" w:rsidRDefault="00982B41" w:rsidP="00632B90">
            <w:pPr>
              <w:ind w:hanging="30"/>
              <w:rPr>
                <w:b/>
                <w:color w:val="000000"/>
                <w:sz w:val="22"/>
                <w:szCs w:val="22"/>
              </w:rPr>
            </w:pPr>
            <w:r w:rsidRPr="00C00C83">
              <w:rPr>
                <w:b/>
                <w:color w:val="000000"/>
                <w:sz w:val="22"/>
                <w:szCs w:val="22"/>
              </w:rPr>
              <w:t>Domain 8: Leadership and Systems Thinking Skills</w:t>
            </w:r>
          </w:p>
        </w:tc>
      </w:tr>
      <w:tr w:rsidR="00982B41" w:rsidRPr="00500E5E" w:rsidTr="00714F61">
        <w:trPr>
          <w:trHeight w:val="500"/>
        </w:trPr>
        <w:tc>
          <w:tcPr>
            <w:tcW w:w="644" w:type="pct"/>
            <w:vAlign w:val="center"/>
          </w:tcPr>
          <w:p w:rsidR="00982B41" w:rsidRPr="00500E5E" w:rsidRDefault="00982B41" w:rsidP="00632B90">
            <w:pPr>
              <w:ind w:hanging="30"/>
              <w:jc w:val="center"/>
              <w:rPr>
                <w:color w:val="000000"/>
                <w:sz w:val="22"/>
                <w:szCs w:val="22"/>
              </w:rPr>
            </w:pPr>
            <w:r>
              <w:rPr>
                <w:color w:val="000000"/>
                <w:sz w:val="22"/>
                <w:szCs w:val="22"/>
              </w:rPr>
              <w:lastRenderedPageBreak/>
              <w:t>D8</w:t>
            </w:r>
          </w:p>
        </w:tc>
        <w:tc>
          <w:tcPr>
            <w:tcW w:w="706" w:type="pct"/>
            <w:shd w:val="clear" w:color="auto" w:fill="auto"/>
            <w:vAlign w:val="center"/>
            <w:hideMark/>
          </w:tcPr>
          <w:p w:rsidR="00982B41" w:rsidRPr="00500E5E" w:rsidRDefault="00982B41" w:rsidP="00632B90">
            <w:pPr>
              <w:ind w:hanging="30"/>
              <w:jc w:val="center"/>
              <w:rPr>
                <w:color w:val="000000"/>
                <w:sz w:val="22"/>
                <w:szCs w:val="22"/>
              </w:rPr>
            </w:pPr>
            <w:r w:rsidRPr="00500E5E">
              <w:rPr>
                <w:color w:val="000000"/>
                <w:sz w:val="22"/>
                <w:szCs w:val="22"/>
              </w:rPr>
              <w:t>3</w:t>
            </w:r>
            <w:r>
              <w:rPr>
                <w:color w:val="000000"/>
                <w:sz w:val="22"/>
                <w:szCs w:val="22"/>
              </w:rPr>
              <w:t>0</w:t>
            </w:r>
          </w:p>
        </w:tc>
        <w:tc>
          <w:tcPr>
            <w:tcW w:w="3649" w:type="pct"/>
            <w:shd w:val="clear" w:color="auto" w:fill="auto"/>
            <w:vAlign w:val="center"/>
            <w:hideMark/>
          </w:tcPr>
          <w:p w:rsidR="00982B41" w:rsidRPr="00652EDB" w:rsidRDefault="00982B41" w:rsidP="00632B90">
            <w:pPr>
              <w:ind w:hanging="30"/>
              <w:rPr>
                <w:color w:val="000000"/>
                <w:sz w:val="22"/>
                <w:szCs w:val="22"/>
              </w:rPr>
            </w:pPr>
            <w:r w:rsidRPr="00374EC9">
              <w:rPr>
                <w:color w:val="000000"/>
                <w:sz w:val="22"/>
                <w:szCs w:val="22"/>
              </w:rPr>
              <w:t>Recognize factors (both within and outside the health department) that affect the delivery of the Ten Essential Services of Public Health.</w:t>
            </w:r>
          </w:p>
        </w:tc>
      </w:tr>
      <w:tr w:rsidR="00982B41" w:rsidRPr="00500E5E" w:rsidTr="00714F61">
        <w:trPr>
          <w:trHeight w:val="500"/>
        </w:trPr>
        <w:tc>
          <w:tcPr>
            <w:tcW w:w="644" w:type="pct"/>
            <w:vAlign w:val="center"/>
          </w:tcPr>
          <w:p w:rsidR="00982B41" w:rsidRPr="00500E5E" w:rsidRDefault="00982B41" w:rsidP="00632B90">
            <w:pPr>
              <w:ind w:hanging="30"/>
              <w:jc w:val="center"/>
              <w:rPr>
                <w:color w:val="000000"/>
                <w:sz w:val="22"/>
                <w:szCs w:val="22"/>
              </w:rPr>
            </w:pPr>
            <w:r>
              <w:rPr>
                <w:color w:val="000000"/>
                <w:sz w:val="22"/>
                <w:szCs w:val="22"/>
              </w:rPr>
              <w:t>D8</w:t>
            </w:r>
          </w:p>
        </w:tc>
        <w:tc>
          <w:tcPr>
            <w:tcW w:w="706" w:type="pct"/>
            <w:shd w:val="clear" w:color="auto" w:fill="auto"/>
            <w:vAlign w:val="center"/>
            <w:hideMark/>
          </w:tcPr>
          <w:p w:rsidR="00982B41" w:rsidRPr="00500E5E" w:rsidRDefault="00982B41" w:rsidP="00632B90">
            <w:pPr>
              <w:ind w:hanging="30"/>
              <w:jc w:val="center"/>
              <w:rPr>
                <w:color w:val="000000"/>
                <w:sz w:val="22"/>
                <w:szCs w:val="22"/>
              </w:rPr>
            </w:pPr>
            <w:r w:rsidRPr="00500E5E">
              <w:rPr>
                <w:color w:val="000000"/>
                <w:sz w:val="22"/>
                <w:szCs w:val="22"/>
              </w:rPr>
              <w:t>3</w:t>
            </w:r>
            <w:r>
              <w:rPr>
                <w:color w:val="000000"/>
                <w:sz w:val="22"/>
                <w:szCs w:val="22"/>
              </w:rPr>
              <w:t>1</w:t>
            </w:r>
          </w:p>
        </w:tc>
        <w:tc>
          <w:tcPr>
            <w:tcW w:w="3649" w:type="pct"/>
            <w:shd w:val="clear" w:color="auto" w:fill="auto"/>
            <w:vAlign w:val="center"/>
            <w:hideMark/>
          </w:tcPr>
          <w:p w:rsidR="00982B41" w:rsidRPr="00652EDB" w:rsidRDefault="00982B41" w:rsidP="00632B90">
            <w:pPr>
              <w:ind w:hanging="30"/>
              <w:rPr>
                <w:color w:val="000000"/>
                <w:sz w:val="22"/>
                <w:szCs w:val="22"/>
              </w:rPr>
            </w:pPr>
            <w:r w:rsidRPr="00374EC9">
              <w:rPr>
                <w:color w:val="000000"/>
                <w:sz w:val="22"/>
                <w:szCs w:val="22"/>
              </w:rPr>
              <w:t>Interact in a profession</w:t>
            </w:r>
            <w:r w:rsidRPr="00652EDB">
              <w:rPr>
                <w:color w:val="000000"/>
                <w:sz w:val="22"/>
                <w:szCs w:val="22"/>
              </w:rPr>
              <w:t>al manner with organizations, communities, and individuals.</w:t>
            </w:r>
          </w:p>
        </w:tc>
      </w:tr>
      <w:tr w:rsidR="00982B41" w:rsidRPr="00500E5E" w:rsidTr="00714F61">
        <w:trPr>
          <w:trHeight w:val="500"/>
        </w:trPr>
        <w:tc>
          <w:tcPr>
            <w:tcW w:w="644" w:type="pct"/>
            <w:vAlign w:val="center"/>
          </w:tcPr>
          <w:p w:rsidR="00982B41" w:rsidRPr="00500E5E" w:rsidRDefault="00982B41" w:rsidP="00632B90">
            <w:pPr>
              <w:ind w:hanging="30"/>
              <w:jc w:val="center"/>
              <w:rPr>
                <w:color w:val="000000"/>
                <w:sz w:val="22"/>
                <w:szCs w:val="22"/>
              </w:rPr>
            </w:pPr>
            <w:r>
              <w:rPr>
                <w:color w:val="000000"/>
                <w:sz w:val="22"/>
                <w:szCs w:val="22"/>
              </w:rPr>
              <w:t>D8</w:t>
            </w:r>
          </w:p>
        </w:tc>
        <w:tc>
          <w:tcPr>
            <w:tcW w:w="706" w:type="pct"/>
            <w:shd w:val="clear" w:color="auto" w:fill="auto"/>
            <w:vAlign w:val="center"/>
            <w:hideMark/>
          </w:tcPr>
          <w:p w:rsidR="00982B41" w:rsidRPr="00500E5E" w:rsidRDefault="00982B41" w:rsidP="00632B90">
            <w:pPr>
              <w:ind w:hanging="30"/>
              <w:jc w:val="center"/>
              <w:rPr>
                <w:color w:val="000000"/>
                <w:sz w:val="22"/>
                <w:szCs w:val="22"/>
              </w:rPr>
            </w:pPr>
            <w:r w:rsidRPr="00500E5E">
              <w:rPr>
                <w:color w:val="000000"/>
                <w:sz w:val="22"/>
                <w:szCs w:val="22"/>
              </w:rPr>
              <w:t>3</w:t>
            </w:r>
            <w:r>
              <w:rPr>
                <w:color w:val="000000"/>
                <w:sz w:val="22"/>
                <w:szCs w:val="22"/>
              </w:rPr>
              <w:t>2</w:t>
            </w:r>
          </w:p>
        </w:tc>
        <w:tc>
          <w:tcPr>
            <w:tcW w:w="3649" w:type="pct"/>
            <w:shd w:val="clear" w:color="auto" w:fill="auto"/>
            <w:vAlign w:val="center"/>
            <w:hideMark/>
          </w:tcPr>
          <w:p w:rsidR="00982B41" w:rsidRPr="00652EDB" w:rsidRDefault="00982B41" w:rsidP="00632B90">
            <w:pPr>
              <w:ind w:hanging="30"/>
              <w:rPr>
                <w:color w:val="000000"/>
                <w:sz w:val="22"/>
                <w:szCs w:val="22"/>
              </w:rPr>
            </w:pPr>
            <w:r w:rsidRPr="00374EC9">
              <w:rPr>
                <w:color w:val="000000"/>
                <w:sz w:val="22"/>
                <w:szCs w:val="22"/>
              </w:rPr>
              <w:t>Describe how public health operates within a larger social, political, and economic environment.</w:t>
            </w:r>
          </w:p>
        </w:tc>
      </w:tr>
      <w:tr w:rsidR="00982B41" w:rsidRPr="00500E5E" w:rsidTr="00714F61">
        <w:trPr>
          <w:trHeight w:val="500"/>
        </w:trPr>
        <w:tc>
          <w:tcPr>
            <w:tcW w:w="644" w:type="pct"/>
            <w:vAlign w:val="center"/>
          </w:tcPr>
          <w:p w:rsidR="00982B41" w:rsidRPr="00500E5E" w:rsidRDefault="00982B41" w:rsidP="00632B90">
            <w:pPr>
              <w:ind w:hanging="30"/>
              <w:jc w:val="center"/>
              <w:rPr>
                <w:color w:val="000000"/>
                <w:sz w:val="22"/>
                <w:szCs w:val="22"/>
              </w:rPr>
            </w:pPr>
            <w:r>
              <w:rPr>
                <w:color w:val="000000"/>
                <w:sz w:val="22"/>
                <w:szCs w:val="22"/>
              </w:rPr>
              <w:t>D8</w:t>
            </w:r>
          </w:p>
        </w:tc>
        <w:tc>
          <w:tcPr>
            <w:tcW w:w="706" w:type="pct"/>
            <w:shd w:val="clear" w:color="auto" w:fill="auto"/>
            <w:vAlign w:val="center"/>
            <w:hideMark/>
          </w:tcPr>
          <w:p w:rsidR="00982B41" w:rsidRPr="00500E5E" w:rsidRDefault="00982B41" w:rsidP="00632B90">
            <w:pPr>
              <w:ind w:hanging="30"/>
              <w:jc w:val="center"/>
              <w:rPr>
                <w:color w:val="000000"/>
                <w:sz w:val="22"/>
                <w:szCs w:val="22"/>
              </w:rPr>
            </w:pPr>
            <w:r w:rsidRPr="00500E5E">
              <w:rPr>
                <w:color w:val="000000"/>
                <w:sz w:val="22"/>
                <w:szCs w:val="22"/>
              </w:rPr>
              <w:t>3</w:t>
            </w:r>
            <w:r>
              <w:rPr>
                <w:color w:val="000000"/>
                <w:sz w:val="22"/>
                <w:szCs w:val="22"/>
              </w:rPr>
              <w:t>3</w:t>
            </w:r>
          </w:p>
        </w:tc>
        <w:tc>
          <w:tcPr>
            <w:tcW w:w="3649" w:type="pct"/>
            <w:shd w:val="clear" w:color="auto" w:fill="auto"/>
            <w:vAlign w:val="center"/>
            <w:hideMark/>
          </w:tcPr>
          <w:p w:rsidR="00982B41" w:rsidRPr="00652EDB" w:rsidRDefault="00982B41" w:rsidP="00632B90">
            <w:pPr>
              <w:ind w:hanging="30"/>
              <w:rPr>
                <w:color w:val="000000"/>
                <w:sz w:val="22"/>
                <w:szCs w:val="22"/>
              </w:rPr>
            </w:pPr>
            <w:r w:rsidRPr="00374EC9">
              <w:rPr>
                <w:color w:val="000000"/>
                <w:sz w:val="22"/>
                <w:szCs w:val="22"/>
              </w:rPr>
              <w:t>Participate in trainings and educational opportunities for personal and professional develo</w:t>
            </w:r>
            <w:r w:rsidRPr="00652EDB">
              <w:rPr>
                <w:color w:val="000000"/>
                <w:sz w:val="22"/>
                <w:szCs w:val="22"/>
              </w:rPr>
              <w:t>pment.</w:t>
            </w:r>
          </w:p>
        </w:tc>
      </w:tr>
    </w:tbl>
    <w:p w:rsidR="00982B41" w:rsidRPr="00500E5E" w:rsidRDefault="00982B41" w:rsidP="00982B41"/>
    <w:p w:rsidR="00982B41" w:rsidRPr="00500E5E" w:rsidRDefault="00982B41" w:rsidP="00982B41"/>
    <w:p w:rsidR="00982B41" w:rsidRPr="00500E5E" w:rsidRDefault="00982B41" w:rsidP="00982B41"/>
    <w:p w:rsidR="00982B41" w:rsidRPr="00500E5E" w:rsidRDefault="00982B41" w:rsidP="00982B41"/>
    <w:bookmarkStart w:id="122" w:name="_Toc21953154" w:displacedByCustomXml="next"/>
    <w:bookmarkStart w:id="123" w:name="_Toc2703291" w:displacedByCustomXml="next"/>
    <w:sdt>
      <w:sdtPr>
        <w:rPr>
          <w:rFonts w:eastAsiaTheme="minorHAnsi" w:cs="Times New Roman"/>
          <w:b w:val="0"/>
          <w:bCs w:val="0"/>
        </w:rPr>
        <w:id w:val="1113404737"/>
        <w:docPartObj>
          <w:docPartGallery w:val="Bibliographies"/>
          <w:docPartUnique/>
        </w:docPartObj>
      </w:sdtPr>
      <w:sdtEndPr>
        <w:rPr>
          <w:rFonts w:eastAsia="Times New Roman"/>
        </w:rPr>
      </w:sdtEndPr>
      <w:sdtContent>
        <w:p w:rsidR="00982B41" w:rsidRPr="007610AB" w:rsidRDefault="00982B41" w:rsidP="00D0726A">
          <w:pPr>
            <w:pStyle w:val="Heading"/>
          </w:pPr>
          <w:r w:rsidRPr="007610AB">
            <w:t>Bibliography</w:t>
          </w:r>
          <w:bookmarkEnd w:id="123"/>
          <w:bookmarkEnd w:id="122"/>
        </w:p>
        <w:sdt>
          <w:sdtPr>
            <w:id w:val="111145805"/>
            <w:bibliography/>
          </w:sdtPr>
          <w:sdtEndPr/>
          <w:sdtContent>
            <w:p w:rsidR="00982B41" w:rsidRDefault="00982B41" w:rsidP="00D0726A">
              <w:pPr>
                <w:pStyle w:val="Bibliography"/>
                <w:spacing w:before="100" w:beforeAutospacing="1" w:line="240" w:lineRule="auto"/>
                <w:ind w:left="720" w:hanging="720"/>
                <w:rPr>
                  <w:noProof/>
                </w:rPr>
              </w:pPr>
              <w:r w:rsidRPr="0086431F">
                <w:fldChar w:fldCharType="begin"/>
              </w:r>
              <w:r w:rsidRPr="00500E5E">
                <w:instrText xml:space="preserve"> BIBLIOGRAPHY </w:instrText>
              </w:r>
              <w:r w:rsidRPr="0086431F">
                <w:fldChar w:fldCharType="separate"/>
              </w:r>
              <w:r>
                <w:rPr>
                  <w:noProof/>
                </w:rPr>
                <w:t>(n.d.). Retrieved February 2019, from Cambridge Dictionary : https://dictionary.cambridge.org/us/dictionary/english/assessment</w:t>
              </w:r>
            </w:p>
            <w:p w:rsidR="00982B41" w:rsidRDefault="00982B41" w:rsidP="00D0726A">
              <w:pPr>
                <w:pStyle w:val="Bibliography"/>
                <w:spacing w:before="100" w:beforeAutospacing="1" w:line="240" w:lineRule="auto"/>
                <w:ind w:left="720" w:hanging="720"/>
                <w:rPr>
                  <w:noProof/>
                </w:rPr>
              </w:pPr>
              <w:r>
                <w:rPr>
                  <w:noProof/>
                </w:rPr>
                <w:t xml:space="preserve">Allegheny County Health Department. (2018). </w:t>
              </w:r>
              <w:r>
                <w:rPr>
                  <w:i/>
                  <w:iCs/>
                  <w:noProof/>
                </w:rPr>
                <w:t>2018 Workforce Development Plan.</w:t>
              </w:r>
              <w:r>
                <w:rPr>
                  <w:noProof/>
                </w:rPr>
                <w:t xml:space="preserve"> Pittsburgh: Alleghent County Health Department.</w:t>
              </w:r>
            </w:p>
            <w:p w:rsidR="00982B41" w:rsidRDefault="00982B41" w:rsidP="00D0726A">
              <w:pPr>
                <w:pStyle w:val="Bibliography"/>
                <w:spacing w:before="100" w:beforeAutospacing="1" w:line="240" w:lineRule="auto"/>
                <w:ind w:left="720" w:hanging="720"/>
                <w:rPr>
                  <w:noProof/>
                </w:rPr>
              </w:pPr>
              <w:r>
                <w:rPr>
                  <w:noProof/>
                </w:rPr>
                <w:t xml:space="preserve">Allegheny County Health Department. (2019). </w:t>
              </w:r>
              <w:r>
                <w:rPr>
                  <w:i/>
                  <w:iCs/>
                  <w:noProof/>
                </w:rPr>
                <w:t>Allegheny County Community Indicators</w:t>
              </w:r>
              <w:r>
                <w:rPr>
                  <w:noProof/>
                </w:rPr>
                <w:t>. Retrieved 2019, from alleghenycounty.us: https://www.alleghenycounty.us/Health-Department/Resources/Data-and-Reporting/Chronic-Disease-Epidemiology/Allegheny-County-Community-Indicators.aspx</w:t>
              </w:r>
            </w:p>
            <w:p w:rsidR="00982B41" w:rsidRDefault="00982B41" w:rsidP="00D0726A">
              <w:pPr>
                <w:pStyle w:val="Bibliography"/>
                <w:spacing w:before="100" w:beforeAutospacing="1" w:line="240" w:lineRule="auto"/>
                <w:ind w:left="720" w:hanging="720"/>
                <w:rPr>
                  <w:noProof/>
                </w:rPr>
              </w:pPr>
              <w:r>
                <w:rPr>
                  <w:noProof/>
                </w:rPr>
                <w:t xml:space="preserve">Association of Schools and Programs of Public Health. (2019). </w:t>
              </w:r>
              <w:r>
                <w:rPr>
                  <w:i/>
                  <w:iCs/>
                  <w:noProof/>
                </w:rPr>
                <w:t>Academic Program Finder</w:t>
              </w:r>
              <w:r>
                <w:rPr>
                  <w:noProof/>
                </w:rPr>
                <w:t>. (Association of Schools and Programs of Public Health) Retrieved February 2019, from Association of Schools and Programs of Public Health: https://programfinder.aspph.org/</w:t>
              </w:r>
            </w:p>
            <w:p w:rsidR="00982B41" w:rsidRDefault="00982B41" w:rsidP="00D0726A">
              <w:pPr>
                <w:pStyle w:val="Bibliography"/>
                <w:spacing w:before="100" w:beforeAutospacing="1" w:line="240" w:lineRule="auto"/>
                <w:ind w:left="720" w:hanging="720"/>
                <w:rPr>
                  <w:noProof/>
                </w:rPr>
              </w:pPr>
              <w:r>
                <w:rPr>
                  <w:noProof/>
                </w:rPr>
                <w:t xml:space="preserve">Association of State and Territorial Health Officials. (2019). </w:t>
              </w:r>
              <w:r>
                <w:rPr>
                  <w:i/>
                  <w:iCs/>
                  <w:noProof/>
                </w:rPr>
                <w:t>Accreditation Readiness Resource Kit</w:t>
              </w:r>
              <w:r>
                <w:rPr>
                  <w:noProof/>
                </w:rPr>
                <w:t>. Retrieved February 2019, from astho.org: http://www.astho.org/Programs/Accreditation-and-Performance/Accreditation-Readiness-Resources/Overview-Introduction-to-Accreditation/</w:t>
              </w:r>
            </w:p>
            <w:p w:rsidR="00982B41" w:rsidRDefault="00982B41" w:rsidP="00D0726A">
              <w:pPr>
                <w:pStyle w:val="Bibliography"/>
                <w:spacing w:before="100" w:beforeAutospacing="1" w:line="240" w:lineRule="auto"/>
                <w:ind w:left="720" w:hanging="720"/>
                <w:rPr>
                  <w:noProof/>
                </w:rPr>
              </w:pPr>
              <w:r>
                <w:rPr>
                  <w:noProof/>
                </w:rPr>
                <w:t xml:space="preserve">Association of State and Territorial Health Officials. (2019). </w:t>
              </w:r>
              <w:r>
                <w:rPr>
                  <w:i/>
                  <w:iCs/>
                  <w:noProof/>
                </w:rPr>
                <w:t>asho.org</w:t>
              </w:r>
              <w:r>
                <w:rPr>
                  <w:noProof/>
                </w:rPr>
                <w:t>. (astho.org) Retrieved February 2019, from Domain 8 - Workforce: http://www.astho.org/Accreditation/Accreditation-Document-Repository/Domain-8/Standard-8-2/</w:t>
              </w:r>
            </w:p>
            <w:p w:rsidR="00982B41" w:rsidRDefault="00982B41" w:rsidP="00D0726A">
              <w:pPr>
                <w:pStyle w:val="Bibliography"/>
                <w:spacing w:before="100" w:beforeAutospacing="1" w:line="240" w:lineRule="auto"/>
                <w:ind w:left="720" w:hanging="720"/>
                <w:rPr>
                  <w:noProof/>
                </w:rPr>
              </w:pPr>
              <w:r>
                <w:rPr>
                  <w:noProof/>
                </w:rPr>
                <w:t xml:space="preserve">Association of State and Territorial Health Officials. (2019). </w:t>
              </w:r>
              <w:r>
                <w:rPr>
                  <w:i/>
                  <w:iCs/>
                  <w:noProof/>
                </w:rPr>
                <w:t>ashtho.org</w:t>
              </w:r>
              <w:r>
                <w:rPr>
                  <w:noProof/>
                </w:rPr>
                <w:t>. Retrieved February 2019, from Accreditation Library: http://www.astho.org/accreditation-library/</w:t>
              </w:r>
            </w:p>
            <w:p w:rsidR="00982B41" w:rsidRDefault="00982B41" w:rsidP="00D0726A">
              <w:pPr>
                <w:pStyle w:val="Bibliography"/>
                <w:spacing w:before="100" w:beforeAutospacing="1" w:line="240" w:lineRule="auto"/>
                <w:ind w:left="720" w:hanging="720"/>
                <w:rPr>
                  <w:noProof/>
                </w:rPr>
              </w:pPr>
              <w:r>
                <w:rPr>
                  <w:noProof/>
                </w:rPr>
                <w:t xml:space="preserve">Austin, Z., Gregory , P., &amp; Galli, M. (2007). "I just don't know what I'm supposed to know": evaluating self-assessment skills of international pharmacy graduates in Canada. </w:t>
              </w:r>
              <w:r>
                <w:rPr>
                  <w:i/>
                  <w:iCs/>
                  <w:noProof/>
                </w:rPr>
                <w:t>Research in Social and Administrative Pharmacy</w:t>
              </w:r>
              <w:r>
                <w:rPr>
                  <w:noProof/>
                </w:rPr>
                <w:t>, 115-124.</w:t>
              </w:r>
            </w:p>
            <w:p w:rsidR="00982B41" w:rsidRDefault="00982B41" w:rsidP="00D0726A">
              <w:pPr>
                <w:pStyle w:val="Bibliography"/>
                <w:spacing w:before="100" w:beforeAutospacing="1" w:line="240" w:lineRule="auto"/>
                <w:ind w:left="720" w:hanging="720"/>
                <w:rPr>
                  <w:noProof/>
                </w:rPr>
              </w:pPr>
              <w:r>
                <w:rPr>
                  <w:noProof/>
                </w:rPr>
                <w:t xml:space="preserve">Baxter, P., &amp; Norman, G. (2011). Self-assessment or self deception? A lack of association between nursing students' self-assessment and performance. </w:t>
              </w:r>
              <w:r>
                <w:rPr>
                  <w:i/>
                  <w:iCs/>
                  <w:noProof/>
                </w:rPr>
                <w:t>Journal of Advanced Nursing</w:t>
              </w:r>
              <w:r>
                <w:rPr>
                  <w:noProof/>
                </w:rPr>
                <w:t>, 67.</w:t>
              </w:r>
            </w:p>
            <w:p w:rsidR="00982B41" w:rsidRDefault="00982B41" w:rsidP="00D0726A">
              <w:pPr>
                <w:pStyle w:val="Bibliography"/>
                <w:spacing w:before="100" w:beforeAutospacing="1" w:line="240" w:lineRule="auto"/>
                <w:ind w:left="720" w:hanging="720"/>
                <w:rPr>
                  <w:noProof/>
                </w:rPr>
              </w:pPr>
              <w:r>
                <w:rPr>
                  <w:noProof/>
                </w:rPr>
                <w:t xml:space="preserve">Baxter, P., &amp; Norman, G. (2011, April 26). Self-assessment or self deception? A lack of association between nursing students' self-assessment and performance. </w:t>
              </w:r>
              <w:r>
                <w:rPr>
                  <w:i/>
                  <w:iCs/>
                  <w:noProof/>
                </w:rPr>
                <w:t>Journal of Advanced Nursing, 11</w:t>
              </w:r>
              <w:r>
                <w:rPr>
                  <w:noProof/>
                </w:rPr>
                <w:t>(67).</w:t>
              </w:r>
            </w:p>
            <w:p w:rsidR="00982B41" w:rsidRDefault="00982B41" w:rsidP="00D0726A">
              <w:pPr>
                <w:pStyle w:val="Bibliography"/>
                <w:spacing w:before="100" w:beforeAutospacing="1" w:line="240" w:lineRule="auto"/>
                <w:ind w:left="720" w:hanging="720"/>
                <w:rPr>
                  <w:noProof/>
                </w:rPr>
              </w:pPr>
              <w:r>
                <w:rPr>
                  <w:noProof/>
                </w:rPr>
                <w:t xml:space="preserve">Bender, K., Benjamin, G., Fallon, M., &amp; Gorenflo, G. (2007). Final recommendations for a voluntary national accreditation program for state and local health departments: steering committee report. </w:t>
              </w:r>
              <w:r>
                <w:rPr>
                  <w:i/>
                  <w:iCs/>
                  <w:noProof/>
                </w:rPr>
                <w:t xml:space="preserve">Journal of Public Health Management Practice </w:t>
              </w:r>
              <w:r>
                <w:rPr>
                  <w:noProof/>
                </w:rPr>
                <w:t>.</w:t>
              </w:r>
            </w:p>
            <w:p w:rsidR="00982B41" w:rsidRDefault="00982B41" w:rsidP="00D0726A">
              <w:pPr>
                <w:pStyle w:val="Bibliography"/>
                <w:spacing w:before="100" w:beforeAutospacing="1" w:line="240" w:lineRule="auto"/>
                <w:ind w:left="720" w:hanging="720"/>
                <w:rPr>
                  <w:noProof/>
                </w:rPr>
              </w:pPr>
              <w:r>
                <w:rPr>
                  <w:noProof/>
                </w:rPr>
                <w:lastRenderedPageBreak/>
                <w:t xml:space="preserve">Board, P. H. (2018). </w:t>
              </w:r>
              <w:r>
                <w:rPr>
                  <w:i/>
                  <w:iCs/>
                  <w:noProof/>
                </w:rPr>
                <w:t>About PHAB</w:t>
              </w:r>
              <w:r>
                <w:rPr>
                  <w:noProof/>
                </w:rPr>
                <w:t>. Retrieved February 3, 2019, from Public Health Accreditation Board: https://www.phaboard.org/about/</w:t>
              </w:r>
            </w:p>
            <w:p w:rsidR="00982B41" w:rsidRDefault="00982B41" w:rsidP="00D0726A">
              <w:pPr>
                <w:pStyle w:val="Bibliography"/>
                <w:spacing w:before="100" w:beforeAutospacing="1" w:line="240" w:lineRule="auto"/>
                <w:ind w:left="720" w:hanging="720"/>
                <w:rPr>
                  <w:noProof/>
                </w:rPr>
              </w:pPr>
              <w:r>
                <w:rPr>
                  <w:noProof/>
                </w:rPr>
                <w:t xml:space="preserve">Boufford, J., Cassel, C., Bender, K., Berkman, L., Bigby, J., Burke, T., . . . Flores, G. (2002). The Future of the Public's Health in the 21st Century. </w:t>
              </w:r>
              <w:r>
                <w:rPr>
                  <w:i/>
                  <w:iCs/>
                  <w:noProof/>
                </w:rPr>
                <w:t>Institute of Medicine</w:t>
              </w:r>
              <w:r>
                <w:rPr>
                  <w:noProof/>
                </w:rPr>
                <w:t>, 1-8.</w:t>
              </w:r>
            </w:p>
            <w:p w:rsidR="00982B41" w:rsidRDefault="00982B41" w:rsidP="00D0726A">
              <w:pPr>
                <w:pStyle w:val="Bibliography"/>
                <w:spacing w:before="100" w:beforeAutospacing="1" w:line="240" w:lineRule="auto"/>
                <w:ind w:left="720" w:hanging="720"/>
                <w:rPr>
                  <w:noProof/>
                </w:rPr>
              </w:pPr>
              <w:r>
                <w:rPr>
                  <w:noProof/>
                </w:rPr>
                <w:t xml:space="preserve">Census, U. S. (2017). </w:t>
              </w:r>
              <w:r>
                <w:rPr>
                  <w:i/>
                  <w:iCs/>
                  <w:noProof/>
                </w:rPr>
                <w:t>Quick Facts Allegheny County</w:t>
              </w:r>
              <w:r>
                <w:rPr>
                  <w:noProof/>
                </w:rPr>
                <w:t>. Retrieved February 3, 2019</w:t>
              </w:r>
            </w:p>
            <w:p w:rsidR="00982B41" w:rsidRDefault="00982B41" w:rsidP="00D0726A">
              <w:pPr>
                <w:pStyle w:val="Bibliography"/>
                <w:spacing w:before="100" w:beforeAutospacing="1" w:line="240" w:lineRule="auto"/>
                <w:ind w:left="720" w:hanging="720"/>
                <w:rPr>
                  <w:noProof/>
                </w:rPr>
              </w:pPr>
              <w:r>
                <w:rPr>
                  <w:noProof/>
                </w:rPr>
                <w:t xml:space="preserve">Cipriani, M. (2003, September 13). </w:t>
              </w:r>
              <w:r>
                <w:rPr>
                  <w:i/>
                  <w:iCs/>
                  <w:noProof/>
                </w:rPr>
                <w:t>Just How Many Bridges Are There In Pittsburgh?</w:t>
              </w:r>
              <w:r>
                <w:rPr>
                  <w:noProof/>
                </w:rPr>
                <w:t xml:space="preserve"> Retrieved February 2019, from WTAE: https://www.wtae.com/article/just-how-many-bridges-are-there-in-pittsburgh/7424896</w:t>
              </w:r>
            </w:p>
            <w:p w:rsidR="00982B41" w:rsidRDefault="00982B41" w:rsidP="00D0726A">
              <w:pPr>
                <w:pStyle w:val="Bibliography"/>
                <w:spacing w:before="100" w:beforeAutospacing="1" w:line="240" w:lineRule="auto"/>
                <w:ind w:left="720" w:hanging="720"/>
                <w:rPr>
                  <w:noProof/>
                </w:rPr>
              </w:pPr>
              <w:r>
                <w:rPr>
                  <w:noProof/>
                </w:rPr>
                <w:t xml:space="preserve">Department, A. C. (2018). </w:t>
              </w:r>
              <w:r>
                <w:rPr>
                  <w:i/>
                  <w:iCs/>
                  <w:noProof/>
                </w:rPr>
                <w:t>2018 Workforce Development Plan.</w:t>
              </w:r>
              <w:r>
                <w:rPr>
                  <w:noProof/>
                </w:rPr>
                <w:t xml:space="preserve"> Pittsburgh: Allegheny County Health Department.</w:t>
              </w:r>
            </w:p>
            <w:p w:rsidR="00982B41" w:rsidRDefault="00982B41" w:rsidP="00D0726A">
              <w:pPr>
                <w:pStyle w:val="Bibliography"/>
                <w:spacing w:before="100" w:beforeAutospacing="1" w:line="240" w:lineRule="auto"/>
                <w:ind w:left="720" w:hanging="720"/>
                <w:rPr>
                  <w:noProof/>
                </w:rPr>
              </w:pPr>
              <w:r>
                <w:rPr>
                  <w:noProof/>
                </w:rPr>
                <w:t xml:space="preserve">Department, A. C. (2019). </w:t>
              </w:r>
              <w:r>
                <w:rPr>
                  <w:i/>
                  <w:iCs/>
                  <w:noProof/>
                </w:rPr>
                <w:t>History of the Health Department</w:t>
              </w:r>
              <w:r>
                <w:rPr>
                  <w:noProof/>
                </w:rPr>
                <w:t>. Retrieved February 3, 2019, from https://www.alleghenycounty.us/Health-Department/Resources/About/History.aspx</w:t>
              </w:r>
            </w:p>
            <w:p w:rsidR="00982B41" w:rsidRDefault="00982B41" w:rsidP="00D0726A">
              <w:pPr>
                <w:pStyle w:val="Bibliography"/>
                <w:spacing w:before="100" w:beforeAutospacing="1" w:line="240" w:lineRule="auto"/>
                <w:ind w:left="720" w:hanging="720"/>
                <w:rPr>
                  <w:noProof/>
                </w:rPr>
              </w:pPr>
              <w:r>
                <w:rPr>
                  <w:noProof/>
                </w:rPr>
                <w:t xml:space="preserve">Foundation, P. H. (n.d.). </w:t>
              </w:r>
              <w:r>
                <w:rPr>
                  <w:i/>
                  <w:iCs/>
                  <w:noProof/>
                </w:rPr>
                <w:t>Core Competencies for Public Health Professionals</w:t>
              </w:r>
              <w:r>
                <w:rPr>
                  <w:noProof/>
                </w:rPr>
                <w:t>. Retrieved February 2019, from http://www.phf.org/resourcestools/pages/core_public_health_competencies.aspx</w:t>
              </w:r>
            </w:p>
            <w:p w:rsidR="00982B41" w:rsidRDefault="00982B41" w:rsidP="00D0726A">
              <w:pPr>
                <w:pStyle w:val="Bibliography"/>
                <w:spacing w:before="100" w:beforeAutospacing="1" w:line="240" w:lineRule="auto"/>
                <w:ind w:left="720" w:hanging="720"/>
                <w:rPr>
                  <w:noProof/>
                </w:rPr>
              </w:pPr>
              <w:r>
                <w:rPr>
                  <w:noProof/>
                </w:rPr>
                <w:t xml:space="preserve">Gebbie, K., Rosenstick, L., Allan , S., &amp; Bender, K. (2002). Who Will Keep the Public Healthy? Educating Public Health Professionals for the 21st Century. </w:t>
              </w:r>
              <w:r>
                <w:rPr>
                  <w:i/>
                  <w:iCs/>
                  <w:noProof/>
                </w:rPr>
                <w:t>Institue of Medicine</w:t>
              </w:r>
              <w:r>
                <w:rPr>
                  <w:noProof/>
                </w:rPr>
                <w:t>, 1-4.</w:t>
              </w:r>
            </w:p>
            <w:p w:rsidR="00982B41" w:rsidRDefault="00982B41" w:rsidP="00D0726A">
              <w:pPr>
                <w:pStyle w:val="Bibliography"/>
                <w:spacing w:before="100" w:beforeAutospacing="1" w:line="240" w:lineRule="auto"/>
                <w:ind w:left="720" w:hanging="720"/>
                <w:rPr>
                  <w:noProof/>
                </w:rPr>
              </w:pPr>
              <w:r>
                <w:rPr>
                  <w:noProof/>
                </w:rPr>
                <w:t xml:space="preserve">Health, C. f. (1988). </w:t>
              </w:r>
              <w:r>
                <w:rPr>
                  <w:i/>
                  <w:iCs/>
                  <w:noProof/>
                </w:rPr>
                <w:t>The Future of Public Health .</w:t>
              </w:r>
              <w:r>
                <w:rPr>
                  <w:noProof/>
                </w:rPr>
                <w:t xml:space="preserve"> Retrieved March 2019 , from NCBI: https://www.ncbi.nlm.nih.gov/books/NBK218218/ doi: 10.17226/1091</w:t>
              </w:r>
            </w:p>
            <w:p w:rsidR="00982B41" w:rsidRDefault="00982B41" w:rsidP="00D0726A">
              <w:pPr>
                <w:pStyle w:val="Bibliography"/>
                <w:spacing w:before="100" w:beforeAutospacing="1" w:line="240" w:lineRule="auto"/>
                <w:ind w:left="720" w:hanging="720"/>
                <w:rPr>
                  <w:noProof/>
                </w:rPr>
              </w:pPr>
              <w:r>
                <w:rPr>
                  <w:noProof/>
                </w:rPr>
                <w:t xml:space="preserve">Health, C. f. (1998). </w:t>
              </w:r>
              <w:r>
                <w:rPr>
                  <w:i/>
                  <w:iCs/>
                  <w:noProof/>
                </w:rPr>
                <w:t>The Future of Public Health.</w:t>
              </w:r>
              <w:r>
                <w:rPr>
                  <w:noProof/>
                </w:rPr>
                <w:t xml:space="preserve"> Institute of Medicine. Washington DC: National Academies Press.</w:t>
              </w:r>
            </w:p>
            <w:p w:rsidR="00982B41" w:rsidRDefault="00982B41" w:rsidP="00D0726A">
              <w:pPr>
                <w:pStyle w:val="Bibliography"/>
                <w:spacing w:before="100" w:beforeAutospacing="1" w:line="240" w:lineRule="auto"/>
                <w:ind w:left="720" w:hanging="720"/>
                <w:rPr>
                  <w:noProof/>
                </w:rPr>
              </w:pPr>
              <w:r>
                <w:rPr>
                  <w:noProof/>
                </w:rPr>
                <w:t xml:space="preserve">Health, C. o. (2018). </w:t>
              </w:r>
              <w:r>
                <w:rPr>
                  <w:i/>
                  <w:iCs/>
                  <w:noProof/>
                </w:rPr>
                <w:t>Who We Accredit</w:t>
              </w:r>
              <w:r>
                <w:rPr>
                  <w:noProof/>
                </w:rPr>
                <w:t xml:space="preserve">. (U.S. Department of Education) Retrieved February 2019, from Council on Education for Public Health : https://ceph.org/about/org-info/who-we-accredit/accredited/ </w:t>
              </w:r>
            </w:p>
            <w:p w:rsidR="00982B41" w:rsidRDefault="00982B41" w:rsidP="00D0726A">
              <w:pPr>
                <w:pStyle w:val="Bibliography"/>
                <w:spacing w:before="100" w:beforeAutospacing="1" w:line="240" w:lineRule="auto"/>
                <w:ind w:left="720" w:hanging="720"/>
                <w:rPr>
                  <w:noProof/>
                </w:rPr>
              </w:pPr>
              <w:r>
                <w:rPr>
                  <w:noProof/>
                </w:rPr>
                <w:t xml:space="preserve">(2012). </w:t>
              </w:r>
              <w:r>
                <w:rPr>
                  <w:i/>
                  <w:iCs/>
                  <w:noProof/>
                </w:rPr>
                <w:t>Healthy People 2010 Final Review.</w:t>
              </w:r>
              <w:r>
                <w:rPr>
                  <w:noProof/>
                </w:rPr>
                <w:t xml:space="preserve"> U.S Department of Health and Human Services, National Center for Health Statistics. Hyattsville: DHHS.</w:t>
              </w:r>
            </w:p>
            <w:p w:rsidR="00982B41" w:rsidRDefault="00982B41" w:rsidP="00D0726A">
              <w:pPr>
                <w:pStyle w:val="Bibliography"/>
                <w:spacing w:before="100" w:beforeAutospacing="1" w:line="240" w:lineRule="auto"/>
                <w:ind w:left="720" w:hanging="720"/>
                <w:rPr>
                  <w:noProof/>
                </w:rPr>
              </w:pPr>
              <w:r>
                <w:rPr>
                  <w:noProof/>
                </w:rPr>
                <w:t xml:space="preserve">Ingram, R., Bender, K., Wilcox, R., &amp; Kronstadt, J. (2014). A Consensus-Based Approach to National Public Health Accreditation. </w:t>
              </w:r>
              <w:r>
                <w:rPr>
                  <w:i/>
                  <w:iCs/>
                  <w:noProof/>
                </w:rPr>
                <w:t>Journal of Public Health Management and Practice</w:t>
              </w:r>
              <w:r>
                <w:rPr>
                  <w:noProof/>
                </w:rPr>
                <w:t>, 9-13.</w:t>
              </w:r>
            </w:p>
            <w:p w:rsidR="00982B41" w:rsidRDefault="00982B41" w:rsidP="00D0726A">
              <w:pPr>
                <w:pStyle w:val="Bibliography"/>
                <w:spacing w:before="100" w:beforeAutospacing="1" w:line="240" w:lineRule="auto"/>
                <w:ind w:left="720" w:hanging="720"/>
                <w:rPr>
                  <w:noProof/>
                </w:rPr>
              </w:pPr>
              <w:r>
                <w:rPr>
                  <w:noProof/>
                </w:rPr>
                <w:t xml:space="preserve">Kronstadt, J., Meit, M., Siegfried, A., Nicolaus, T., Bender, K., &amp; Corso, L. (2016, August 12). </w:t>
              </w:r>
              <w:r>
                <w:rPr>
                  <w:i/>
                  <w:iCs/>
                  <w:noProof/>
                </w:rPr>
                <w:t>Centers for Disease Control and Prevention.</w:t>
              </w:r>
              <w:r>
                <w:rPr>
                  <w:noProof/>
                </w:rPr>
                <w:t xml:space="preserve"> Retrieved February 2019, from Morbidity and Mortality Weekly Report (MMWR): https://www.cdc.gov/mmwr/volumes/65/wr/mm6531a3.htm#suggestedcitation</w:t>
              </w:r>
            </w:p>
            <w:p w:rsidR="00982B41" w:rsidRDefault="00982B41" w:rsidP="00D0726A">
              <w:pPr>
                <w:pStyle w:val="Bibliography"/>
                <w:spacing w:before="100" w:beforeAutospacing="1" w:line="240" w:lineRule="auto"/>
                <w:ind w:left="720" w:hanging="720"/>
                <w:rPr>
                  <w:noProof/>
                </w:rPr>
              </w:pPr>
              <w:r>
                <w:rPr>
                  <w:noProof/>
                </w:rPr>
                <w:t xml:space="preserve">Lundquist, L. M. (2013). A comparison of students' self-assessments with faculty evaluations of their communication skills. </w:t>
              </w:r>
              <w:r>
                <w:rPr>
                  <w:i/>
                  <w:iCs/>
                  <w:noProof/>
                </w:rPr>
                <w:t>American Journal of Pharmaceutical education, 77</w:t>
              </w:r>
              <w:r>
                <w:rPr>
                  <w:noProof/>
                </w:rPr>
                <w:t>(4), 72.</w:t>
              </w:r>
            </w:p>
            <w:p w:rsidR="00982B41" w:rsidRDefault="00982B41" w:rsidP="00D0726A">
              <w:pPr>
                <w:pStyle w:val="Bibliography"/>
                <w:spacing w:before="100" w:beforeAutospacing="1" w:line="240" w:lineRule="auto"/>
                <w:ind w:left="720" w:hanging="720"/>
                <w:rPr>
                  <w:noProof/>
                </w:rPr>
              </w:pPr>
              <w:r>
                <w:rPr>
                  <w:noProof/>
                </w:rPr>
                <w:t xml:space="preserve">Mays, G. P. (2010). Understanding the organization of public health delivery systems: an emperical typology. </w:t>
              </w:r>
              <w:r>
                <w:rPr>
                  <w:i/>
                  <w:iCs/>
                  <w:noProof/>
                </w:rPr>
                <w:t>Milbank quarterly, 88</w:t>
              </w:r>
              <w:r>
                <w:rPr>
                  <w:noProof/>
                </w:rPr>
                <w:t>(1), 81-111.</w:t>
              </w:r>
            </w:p>
            <w:p w:rsidR="00982B41" w:rsidRDefault="00982B41" w:rsidP="00D0726A">
              <w:pPr>
                <w:pStyle w:val="Bibliography"/>
                <w:spacing w:before="100" w:beforeAutospacing="1" w:line="240" w:lineRule="auto"/>
                <w:ind w:left="720" w:hanging="720"/>
                <w:rPr>
                  <w:noProof/>
                </w:rPr>
              </w:pPr>
              <w:r>
                <w:rPr>
                  <w:noProof/>
                </w:rPr>
                <w:lastRenderedPageBreak/>
                <w:t xml:space="preserve">Medicine, I. o. (2003). </w:t>
              </w:r>
              <w:r>
                <w:rPr>
                  <w:i/>
                  <w:iCs/>
                  <w:noProof/>
                </w:rPr>
                <w:t>The Future of the Public's Health in the 21st Century.</w:t>
              </w:r>
              <w:r>
                <w:rPr>
                  <w:noProof/>
                </w:rPr>
                <w:t xml:space="preserve"> Washington D.C. : The National Academies Press.</w:t>
              </w:r>
            </w:p>
            <w:p w:rsidR="00982B41" w:rsidRDefault="00982B41" w:rsidP="00D0726A">
              <w:pPr>
                <w:pStyle w:val="Bibliography"/>
                <w:spacing w:before="100" w:beforeAutospacing="1" w:line="240" w:lineRule="auto"/>
                <w:ind w:left="720" w:hanging="720"/>
                <w:rPr>
                  <w:noProof/>
                </w:rPr>
              </w:pPr>
              <w:r>
                <w:rPr>
                  <w:noProof/>
                </w:rPr>
                <w:t xml:space="preserve">Misachi, J. (2017, June 13). </w:t>
              </w:r>
              <w:r>
                <w:rPr>
                  <w:i/>
                  <w:iCs/>
                  <w:noProof/>
                </w:rPr>
                <w:t>World Atlas</w:t>
              </w:r>
              <w:r>
                <w:rPr>
                  <w:noProof/>
                </w:rPr>
                <w:t>. Retrieved February 2019, from The Tallest Educational Buildings In The World: https://www.worldatlas.com/articles/the-tallest-educational-buildings-in-the-world.html</w:t>
              </w:r>
            </w:p>
            <w:p w:rsidR="00982B41" w:rsidRDefault="00982B41" w:rsidP="00D0726A">
              <w:pPr>
                <w:pStyle w:val="Bibliography"/>
                <w:spacing w:before="100" w:beforeAutospacing="1" w:line="240" w:lineRule="auto"/>
                <w:ind w:left="720" w:hanging="720"/>
                <w:rPr>
                  <w:noProof/>
                </w:rPr>
              </w:pPr>
              <w:r>
                <w:rPr>
                  <w:noProof/>
                </w:rPr>
                <w:t xml:space="preserve">Nicolaus, T. (2018). </w:t>
              </w:r>
              <w:r>
                <w:rPr>
                  <w:i/>
                  <w:iCs/>
                  <w:noProof/>
                </w:rPr>
                <w:t>Public Health Accreditation Board Awards Five-Year Accreditation to Nine Public Health Departments.</w:t>
              </w:r>
              <w:r>
                <w:rPr>
                  <w:noProof/>
                </w:rPr>
                <w:t xml:space="preserve"> Public Health Accreditation Board. Alexandria: Public Health Accreditation Board.</w:t>
              </w:r>
            </w:p>
            <w:p w:rsidR="00982B41" w:rsidRDefault="00982B41" w:rsidP="00D0726A">
              <w:pPr>
                <w:pStyle w:val="Bibliography"/>
                <w:spacing w:before="100" w:beforeAutospacing="1" w:line="240" w:lineRule="auto"/>
                <w:ind w:left="720" w:hanging="720"/>
                <w:rPr>
                  <w:noProof/>
                </w:rPr>
              </w:pPr>
              <w:r>
                <w:rPr>
                  <w:noProof/>
                </w:rPr>
                <w:t xml:space="preserve">NORC at the University of Chicago. (2019). </w:t>
              </w:r>
              <w:r>
                <w:rPr>
                  <w:i/>
                  <w:iCs/>
                  <w:noProof/>
                </w:rPr>
                <w:t>About NORC</w:t>
              </w:r>
              <w:r>
                <w:rPr>
                  <w:noProof/>
                </w:rPr>
                <w:t>. Retrieved from NORC at the University of Chicago: http://www.norc.org/Pages/default.aspx</w:t>
              </w:r>
            </w:p>
            <w:p w:rsidR="00982B41" w:rsidRDefault="00982B41" w:rsidP="00D0726A">
              <w:pPr>
                <w:pStyle w:val="Bibliography"/>
                <w:spacing w:before="100" w:beforeAutospacing="1" w:line="240" w:lineRule="auto"/>
                <w:ind w:left="720" w:hanging="720"/>
                <w:rPr>
                  <w:noProof/>
                </w:rPr>
              </w:pPr>
              <w:r>
                <w:rPr>
                  <w:noProof/>
                </w:rPr>
                <w:t xml:space="preserve">Practice, J. o. (2015, October 21). </w:t>
              </w:r>
              <w:r>
                <w:rPr>
                  <w:i/>
                  <w:iCs/>
                  <w:noProof/>
                </w:rPr>
                <w:t>Signs Point to Imminent Public Health Workforce Exit.</w:t>
              </w:r>
              <w:r>
                <w:rPr>
                  <w:noProof/>
                </w:rPr>
                <w:t xml:space="preserve"> Retrieved February 2019, from Association of State and Territorial Health Officials: http://www.astho.org/Press-Room/Signs-Point-to-Imminent-Public-Health-Workforce-Exit/10-21-15/</w:t>
              </w:r>
            </w:p>
            <w:p w:rsidR="00982B41" w:rsidRDefault="00982B41" w:rsidP="00D0726A">
              <w:pPr>
                <w:pStyle w:val="Bibliography"/>
                <w:spacing w:before="100" w:beforeAutospacing="1" w:line="240" w:lineRule="auto"/>
                <w:ind w:left="720" w:hanging="720"/>
                <w:rPr>
                  <w:noProof/>
                </w:rPr>
              </w:pPr>
              <w:r>
                <w:rPr>
                  <w:noProof/>
                </w:rPr>
                <w:t xml:space="preserve">Public Health Accreditation Board. (2013, December). </w:t>
              </w:r>
              <w:r>
                <w:rPr>
                  <w:i/>
                  <w:iCs/>
                  <w:noProof/>
                </w:rPr>
                <w:t>Public Health Accreditation Board Standards &amp; Measures.</w:t>
              </w:r>
              <w:r>
                <w:rPr>
                  <w:noProof/>
                </w:rPr>
                <w:t xml:space="preserve"> Retrieved February 10, 2019, from Public Health Accreditation Board .</w:t>
              </w:r>
            </w:p>
            <w:p w:rsidR="00982B41" w:rsidRDefault="00982B41" w:rsidP="00D0726A">
              <w:pPr>
                <w:pStyle w:val="Bibliography"/>
                <w:spacing w:before="100" w:beforeAutospacing="1" w:line="240" w:lineRule="auto"/>
                <w:ind w:left="720" w:hanging="720"/>
                <w:rPr>
                  <w:noProof/>
                </w:rPr>
              </w:pPr>
              <w:r>
                <w:rPr>
                  <w:noProof/>
                </w:rPr>
                <w:t xml:space="preserve">Public Health Accreditation Board. (2016). </w:t>
              </w:r>
              <w:r>
                <w:rPr>
                  <w:i/>
                  <w:iCs/>
                  <w:noProof/>
                </w:rPr>
                <w:t>The Value of PHAB Accreditation</w:t>
              </w:r>
              <w:r>
                <w:rPr>
                  <w:noProof/>
                </w:rPr>
                <w:t>. Retrieved February 2019, from Public Health Accreditation Board: https://www.phaboard.org/wp-content/uploads/2019/01/Value-Infographic-Final.pdf</w:t>
              </w:r>
            </w:p>
            <w:p w:rsidR="00982B41" w:rsidRDefault="00982B41" w:rsidP="00D0726A">
              <w:pPr>
                <w:pStyle w:val="Bibliography"/>
                <w:spacing w:before="100" w:beforeAutospacing="1" w:line="240" w:lineRule="auto"/>
                <w:ind w:left="720" w:hanging="720"/>
                <w:rPr>
                  <w:noProof/>
                </w:rPr>
              </w:pPr>
              <w:r>
                <w:rPr>
                  <w:i/>
                  <w:iCs/>
                  <w:noProof/>
                </w:rPr>
                <w:t xml:space="preserve">Public Health Department Accreditation Background </w:t>
              </w:r>
              <w:r>
                <w:rPr>
                  <w:noProof/>
                </w:rPr>
                <w:t>. (2013). Retrieved January 2019, from Public Health Accredidation Board: https://www.phaboard.org/about-phab/public-health-accreditation-background/</w:t>
              </w:r>
            </w:p>
            <w:p w:rsidR="00982B41" w:rsidRDefault="00982B41" w:rsidP="00D0726A">
              <w:pPr>
                <w:pStyle w:val="Bibliography"/>
                <w:spacing w:before="100" w:beforeAutospacing="1" w:line="240" w:lineRule="auto"/>
                <w:ind w:left="720" w:hanging="720"/>
                <w:rPr>
                  <w:noProof/>
                </w:rPr>
              </w:pPr>
              <w:r>
                <w:rPr>
                  <w:noProof/>
                </w:rPr>
                <w:t xml:space="preserve">Rosenstock, L., Silver, G., Helsing, K., Evashwick, C., Katz, R., Klag, M., . . . Sumaya, C. (2008, May). </w:t>
              </w:r>
              <w:r>
                <w:rPr>
                  <w:i/>
                  <w:iCs/>
                  <w:noProof/>
                </w:rPr>
                <w:t>On Linkages: Confronting the Public Health Workforce Crisis: Asph Statement on the Public Health Workforce.</w:t>
              </w:r>
              <w:r>
                <w:rPr>
                  <w:noProof/>
                </w:rPr>
                <w:t xml:space="preserve"> Public Health Reports. Retrieved February 3, 2019, from US National Library of Medicine National Institues of Health.</w:t>
              </w:r>
            </w:p>
            <w:p w:rsidR="00982B41" w:rsidRDefault="00982B41" w:rsidP="00D0726A">
              <w:pPr>
                <w:pStyle w:val="Bibliography"/>
                <w:spacing w:before="100" w:beforeAutospacing="1" w:line="240" w:lineRule="auto"/>
                <w:ind w:left="720" w:hanging="720"/>
                <w:rPr>
                  <w:noProof/>
                </w:rPr>
              </w:pPr>
              <w:r>
                <w:rPr>
                  <w:noProof/>
                </w:rPr>
                <w:t xml:space="preserve">Spencer , E. A., Brassey, J., &amp; Mahtani, K. (2017). </w:t>
              </w:r>
              <w:r>
                <w:rPr>
                  <w:i/>
                  <w:iCs/>
                  <w:noProof/>
                </w:rPr>
                <w:t>Recall Bias</w:t>
              </w:r>
              <w:r>
                <w:rPr>
                  <w:noProof/>
                </w:rPr>
                <w:t>. (University of Oxford) Retrieved February 2019, from Catalogue of Bias Collaboration: https://catalogofbias.org/biases/recall-bias/</w:t>
              </w:r>
            </w:p>
            <w:p w:rsidR="00982B41" w:rsidRDefault="00982B41" w:rsidP="00D0726A">
              <w:pPr>
                <w:pStyle w:val="Bibliography"/>
                <w:spacing w:before="100" w:beforeAutospacing="1" w:line="240" w:lineRule="auto"/>
                <w:ind w:left="720" w:hanging="720"/>
                <w:rPr>
                  <w:noProof/>
                </w:rPr>
              </w:pPr>
              <w:r>
                <w:rPr>
                  <w:i/>
                  <w:iCs/>
                  <w:noProof/>
                </w:rPr>
                <w:t>The Future of the Public's Health in the 21st Century</w:t>
              </w:r>
              <w:r>
                <w:rPr>
                  <w:noProof/>
                </w:rPr>
                <w:t>. (2002, November 11). (I. o. Medicine, Producer, &amp; The National Academies of Science Engineering Medicine) Retrieved January 2019, from The National Academies of Science Engineering Medicine: http://www.nationalacademies.org/hmd/Reports/2002/The-Future-of-the-Publics-Health-in-the-21st-Century.aspx</w:t>
              </w:r>
            </w:p>
            <w:p w:rsidR="00982B41" w:rsidRDefault="00982B41" w:rsidP="00D0726A">
              <w:pPr>
                <w:pStyle w:val="Bibliography"/>
                <w:spacing w:before="100" w:beforeAutospacing="1" w:line="240" w:lineRule="auto"/>
                <w:ind w:left="720" w:hanging="720"/>
                <w:rPr>
                  <w:noProof/>
                </w:rPr>
              </w:pPr>
              <w:r>
                <w:rPr>
                  <w:i/>
                  <w:iCs/>
                  <w:noProof/>
                </w:rPr>
                <w:t>The Public Health System &amp; the 10 Essential Public Health Services.</w:t>
              </w:r>
              <w:r>
                <w:rPr>
                  <w:noProof/>
                </w:rPr>
                <w:t xml:space="preserve"> (1994). Retrieved 2019, from Centers for DIsease Control and Prevention: https://www.cdc.gov/publichealthgateway/publichealthservices/essentialhealthservices.html</w:t>
              </w:r>
            </w:p>
            <w:p w:rsidR="00982B41" w:rsidRDefault="00982B41" w:rsidP="00D0726A">
              <w:pPr>
                <w:pStyle w:val="Bibliography"/>
                <w:spacing w:before="100" w:beforeAutospacing="1" w:line="240" w:lineRule="auto"/>
                <w:ind w:left="720" w:hanging="720"/>
                <w:rPr>
                  <w:noProof/>
                </w:rPr>
              </w:pPr>
              <w:r>
                <w:rPr>
                  <w:noProof/>
                </w:rPr>
                <w:t xml:space="preserve">Vazire, S., &amp; Mehl, M. R. (2008). Knowing me, knowing you: The accuracy and unique predictive validity of self-ratings and other-ratings of daily behvior. </w:t>
              </w:r>
              <w:r>
                <w:rPr>
                  <w:i/>
                  <w:iCs/>
                  <w:noProof/>
                </w:rPr>
                <w:t>Journal of Personality and Social Psychology, 5</w:t>
              </w:r>
              <w:r>
                <w:rPr>
                  <w:noProof/>
                </w:rPr>
                <w:t>(95), 1202-1216.</w:t>
              </w:r>
            </w:p>
            <w:p w:rsidR="00982B41" w:rsidRDefault="00982B41" w:rsidP="00D0726A">
              <w:pPr>
                <w:pStyle w:val="Bibliography"/>
                <w:spacing w:before="100" w:beforeAutospacing="1" w:line="240" w:lineRule="auto"/>
                <w:ind w:left="720" w:hanging="720"/>
                <w:rPr>
                  <w:noProof/>
                </w:rPr>
              </w:pPr>
              <w:r>
                <w:rPr>
                  <w:noProof/>
                </w:rPr>
                <w:lastRenderedPageBreak/>
                <w:t xml:space="preserve">Yeager, V., Beitsch, L., &amp; Hasbrouch, L. (2016, May). </w:t>
              </w:r>
              <w:r>
                <w:rPr>
                  <w:i/>
                  <w:iCs/>
                  <w:noProof/>
                </w:rPr>
                <w:t>A Mismatch Between the Educational Pipeline and Public Health Workforce: Can It Be Reconciled?</w:t>
              </w:r>
              <w:r>
                <w:rPr>
                  <w:noProof/>
                </w:rPr>
                <w:t xml:space="preserve"> Retrieved February 2019, from US National Library of Medicine and National Institutes of Health: https://www.ncbi.nlm.nih.gov/pmc/articles/PMC4869094/</w:t>
              </w:r>
            </w:p>
            <w:p w:rsidR="00982B41" w:rsidRDefault="00982B41" w:rsidP="00D0726A">
              <w:pPr>
                <w:pStyle w:val="Bibliography"/>
                <w:spacing w:before="100" w:beforeAutospacing="1" w:line="240" w:lineRule="auto"/>
                <w:ind w:left="720" w:hanging="720"/>
                <w:rPr>
                  <w:noProof/>
                </w:rPr>
              </w:pPr>
              <w:r>
                <w:rPr>
                  <w:noProof/>
                </w:rPr>
                <w:t xml:space="preserve">Zerbe, W., &amp; Paulhus, D. (1987, April 1). Socially Desirable Responding in Organizational Behavior: A Reconception. </w:t>
              </w:r>
              <w:r>
                <w:rPr>
                  <w:i/>
                  <w:iCs/>
                  <w:noProof/>
                </w:rPr>
                <w:t>Academy of Management Review, 12</w:t>
              </w:r>
              <w:r>
                <w:rPr>
                  <w:noProof/>
                </w:rPr>
                <w:t>.</w:t>
              </w:r>
            </w:p>
            <w:p w:rsidR="00982B41" w:rsidRPr="00652EDB" w:rsidRDefault="00982B41" w:rsidP="00D0726A">
              <w:pPr>
                <w:spacing w:before="100" w:beforeAutospacing="1" w:line="240" w:lineRule="auto"/>
                <w:ind w:hanging="720"/>
              </w:pPr>
              <w:r w:rsidRPr="0086431F">
                <w:rPr>
                  <w:b/>
                  <w:bCs/>
                  <w:noProof/>
                </w:rPr>
                <w:fldChar w:fldCharType="end"/>
              </w:r>
            </w:p>
          </w:sdtContent>
        </w:sdt>
      </w:sdtContent>
    </w:sdt>
    <w:p w:rsidR="00982B41" w:rsidRPr="00500E5E" w:rsidRDefault="00982B41" w:rsidP="00D0726A">
      <w:pPr>
        <w:spacing w:before="100" w:beforeAutospacing="1" w:line="240" w:lineRule="auto"/>
        <w:ind w:hanging="720"/>
        <w:outlineLvl w:val="2"/>
        <w:rPr>
          <w:color w:val="000000" w:themeColor="text1"/>
        </w:rPr>
      </w:pPr>
    </w:p>
    <w:p w:rsidR="00982B41" w:rsidRPr="00500E5E" w:rsidRDefault="00982B41" w:rsidP="00D0726A">
      <w:pPr>
        <w:spacing w:before="100" w:beforeAutospacing="1" w:line="240" w:lineRule="auto"/>
        <w:ind w:hanging="720"/>
        <w:outlineLvl w:val="2"/>
        <w:rPr>
          <w:color w:val="000000" w:themeColor="text1"/>
        </w:rPr>
      </w:pPr>
    </w:p>
    <w:p w:rsidR="00982B41" w:rsidRPr="00982B41" w:rsidRDefault="00982B41" w:rsidP="00D0726A">
      <w:pPr>
        <w:spacing w:before="100" w:beforeAutospacing="1" w:line="240" w:lineRule="auto"/>
        <w:ind w:hanging="720"/>
      </w:pPr>
    </w:p>
    <w:sectPr w:rsidR="00982B41" w:rsidRPr="00982B41"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D64" w:rsidRDefault="00D77D64">
      <w:r>
        <w:separator/>
      </w:r>
    </w:p>
  </w:endnote>
  <w:endnote w:type="continuationSeparator" w:id="0">
    <w:p w:rsidR="00D77D64" w:rsidRDefault="00D7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B82" w:rsidRDefault="00AD4B82" w:rsidP="006B1124">
    <w:pPr>
      <w:tabs>
        <w:tab w:val="center" w:pos="4680"/>
      </w:tabs>
      <w:ind w:firstLine="0"/>
    </w:pPr>
    <w:r>
      <w:tab/>
    </w:r>
    <w:r>
      <w:fldChar w:fldCharType="begin"/>
    </w:r>
    <w:r>
      <w:instrText xml:space="preserve"> PAGE </w:instrText>
    </w:r>
    <w:r>
      <w:fldChar w:fldCharType="separate"/>
    </w:r>
    <w:r w:rsidR="00322128">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B82" w:rsidRDefault="00AD4B82"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B82" w:rsidRDefault="00AD4B82" w:rsidP="006B1124">
    <w:pPr>
      <w:tabs>
        <w:tab w:val="center" w:pos="4680"/>
      </w:tabs>
      <w:ind w:firstLine="0"/>
    </w:pPr>
    <w:r>
      <w:tab/>
    </w:r>
    <w:r>
      <w:fldChar w:fldCharType="begin"/>
    </w:r>
    <w:r>
      <w:instrText xml:space="preserve"> PAGE </w:instrText>
    </w:r>
    <w:r>
      <w:fldChar w:fldCharType="separate"/>
    </w:r>
    <w:r w:rsidR="000602B5">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D64" w:rsidRDefault="00D77D64">
      <w:r>
        <w:separator/>
      </w:r>
    </w:p>
  </w:footnote>
  <w:footnote w:type="continuationSeparator" w:id="0">
    <w:p w:rsidR="00D77D64" w:rsidRDefault="00D77D64">
      <w:r>
        <w:continuationSeparator/>
      </w:r>
    </w:p>
  </w:footnote>
  <w:footnote w:id="1">
    <w:p w:rsidR="00AD4B82" w:rsidRDefault="00AD4B82" w:rsidP="001C5FBD">
      <w:pPr>
        <w:pStyle w:val="FootnoteText"/>
      </w:pPr>
      <w:r w:rsidRPr="001871C7">
        <w:rPr>
          <w:rStyle w:val="FootnoteReference"/>
          <w:sz w:val="18"/>
        </w:rPr>
        <w:footnoteRef/>
      </w:r>
      <w:r w:rsidRPr="001871C7">
        <w:rPr>
          <w:sz w:val="18"/>
        </w:rPr>
        <w:t xml:space="preserve"> Graphic design of Figure 2, Ten Essential Services of Public Health </w:t>
      </w:r>
      <w:proofErr w:type="gramStart"/>
      <w:r w:rsidRPr="001871C7">
        <w:rPr>
          <w:sz w:val="18"/>
        </w:rPr>
        <w:t>was created</w:t>
      </w:r>
      <w:proofErr w:type="gramEnd"/>
      <w:r w:rsidRPr="001871C7">
        <w:rPr>
          <w:sz w:val="18"/>
        </w:rPr>
        <w:t xml:space="preserve"> by the Allegheny County Health Department, Pittsburgh Pa.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B82" w:rsidRPr="00932701" w:rsidRDefault="00AD4B82"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2394"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60350B"/>
    <w:multiLevelType w:val="hybridMultilevel"/>
    <w:tmpl w:val="3E44414A"/>
    <w:lvl w:ilvl="0" w:tplc="4622E2EC">
      <w:start w:val="1"/>
      <w:numFmt w:val="upperRoman"/>
      <w:lvlText w:val="%1."/>
      <w:lvlJc w:val="left"/>
      <w:pPr>
        <w:ind w:left="360" w:hanging="360"/>
      </w:pPr>
    </w:lvl>
    <w:lvl w:ilvl="1" w:tplc="2B16509A">
      <w:start w:val="1"/>
      <w:numFmt w:val="lowerLetter"/>
      <w:lvlText w:val="%2."/>
      <w:lvlJc w:val="left"/>
      <w:pPr>
        <w:ind w:left="1080" w:hanging="360"/>
      </w:pPr>
    </w:lvl>
    <w:lvl w:ilvl="2" w:tplc="B14E898A">
      <w:start w:val="1"/>
      <w:numFmt w:val="lowerRoman"/>
      <w:lvlText w:val="%3."/>
      <w:lvlJc w:val="right"/>
      <w:pPr>
        <w:ind w:left="1800" w:hanging="180"/>
      </w:pPr>
    </w:lvl>
    <w:lvl w:ilvl="3" w:tplc="EEFAB0CE">
      <w:start w:val="1"/>
      <w:numFmt w:val="decimal"/>
      <w:lvlText w:val="%4."/>
      <w:lvlJc w:val="left"/>
      <w:pPr>
        <w:ind w:left="2520" w:hanging="360"/>
      </w:pPr>
    </w:lvl>
    <w:lvl w:ilvl="4" w:tplc="583EAD6A">
      <w:start w:val="1"/>
      <w:numFmt w:val="lowerLetter"/>
      <w:lvlText w:val="%5."/>
      <w:lvlJc w:val="left"/>
      <w:pPr>
        <w:ind w:left="3240" w:hanging="360"/>
      </w:pPr>
    </w:lvl>
    <w:lvl w:ilvl="5" w:tplc="5C08FEB2">
      <w:start w:val="1"/>
      <w:numFmt w:val="lowerRoman"/>
      <w:lvlText w:val="%6."/>
      <w:lvlJc w:val="right"/>
      <w:pPr>
        <w:ind w:left="3960" w:hanging="180"/>
      </w:pPr>
    </w:lvl>
    <w:lvl w:ilvl="6" w:tplc="82465248">
      <w:start w:val="1"/>
      <w:numFmt w:val="decimal"/>
      <w:lvlText w:val="%7."/>
      <w:lvlJc w:val="left"/>
      <w:pPr>
        <w:ind w:left="4680" w:hanging="360"/>
      </w:pPr>
    </w:lvl>
    <w:lvl w:ilvl="7" w:tplc="E682C8C6">
      <w:start w:val="1"/>
      <w:numFmt w:val="lowerLetter"/>
      <w:lvlText w:val="%8."/>
      <w:lvlJc w:val="left"/>
      <w:pPr>
        <w:ind w:left="5400" w:hanging="360"/>
      </w:pPr>
    </w:lvl>
    <w:lvl w:ilvl="8" w:tplc="E5D81AE4">
      <w:start w:val="1"/>
      <w:numFmt w:val="lowerRoman"/>
      <w:lvlText w:val="%9."/>
      <w:lvlJc w:val="right"/>
      <w:pPr>
        <w:ind w:left="6120" w:hanging="180"/>
      </w:pPr>
    </w:lvl>
  </w:abstractNum>
  <w:abstractNum w:abstractNumId="12" w15:restartNumberingAfterBreak="0">
    <w:nsid w:val="128F1F56"/>
    <w:multiLevelType w:val="hybridMultilevel"/>
    <w:tmpl w:val="233CFBC6"/>
    <w:lvl w:ilvl="0" w:tplc="117ABE18">
      <w:start w:val="3"/>
      <w:numFmt w:val="bullet"/>
      <w:lvlText w:val="-"/>
      <w:lvlJc w:val="left"/>
      <w:pPr>
        <w:ind w:left="3600" w:hanging="360"/>
      </w:pPr>
      <w:rPr>
        <w:rFonts w:ascii="Times New Roman" w:eastAsia="Times New Roman"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50145B8"/>
    <w:multiLevelType w:val="hybridMultilevel"/>
    <w:tmpl w:val="B8922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665B1"/>
    <w:multiLevelType w:val="hybridMultilevel"/>
    <w:tmpl w:val="28DCDD52"/>
    <w:lvl w:ilvl="0" w:tplc="DCA40B4A">
      <w:start w:val="20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B7D1C"/>
    <w:multiLevelType w:val="hybridMultilevel"/>
    <w:tmpl w:val="C40C90D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F76DA3"/>
    <w:multiLevelType w:val="hybridMultilevel"/>
    <w:tmpl w:val="B7803568"/>
    <w:lvl w:ilvl="0" w:tplc="696CD142">
      <w:start w:val="1"/>
      <w:numFmt w:val="bullet"/>
      <w:lvlText w:val=""/>
      <w:lvlJc w:val="left"/>
      <w:pPr>
        <w:ind w:left="720" w:hanging="360"/>
      </w:pPr>
      <w:rPr>
        <w:rFonts w:ascii="Symbol" w:hAnsi="Symbol" w:hint="default"/>
      </w:rPr>
    </w:lvl>
    <w:lvl w:ilvl="1" w:tplc="65469708">
      <w:start w:val="1"/>
      <w:numFmt w:val="bullet"/>
      <w:lvlText w:val="o"/>
      <w:lvlJc w:val="left"/>
      <w:pPr>
        <w:ind w:left="1440" w:hanging="360"/>
      </w:pPr>
      <w:rPr>
        <w:rFonts w:ascii="Courier New" w:hAnsi="Courier New" w:hint="default"/>
      </w:rPr>
    </w:lvl>
    <w:lvl w:ilvl="2" w:tplc="B9163550">
      <w:start w:val="1"/>
      <w:numFmt w:val="bullet"/>
      <w:lvlText w:val=""/>
      <w:lvlJc w:val="left"/>
      <w:pPr>
        <w:ind w:left="2160" w:hanging="360"/>
      </w:pPr>
      <w:rPr>
        <w:rFonts w:ascii="Wingdings" w:hAnsi="Wingdings" w:hint="default"/>
      </w:rPr>
    </w:lvl>
    <w:lvl w:ilvl="3" w:tplc="CB0C4606">
      <w:start w:val="1"/>
      <w:numFmt w:val="bullet"/>
      <w:lvlText w:val=""/>
      <w:lvlJc w:val="left"/>
      <w:pPr>
        <w:ind w:left="2880" w:hanging="360"/>
      </w:pPr>
      <w:rPr>
        <w:rFonts w:ascii="Symbol" w:hAnsi="Symbol" w:hint="default"/>
      </w:rPr>
    </w:lvl>
    <w:lvl w:ilvl="4" w:tplc="C0E2564E">
      <w:start w:val="1"/>
      <w:numFmt w:val="bullet"/>
      <w:lvlText w:val="o"/>
      <w:lvlJc w:val="left"/>
      <w:pPr>
        <w:ind w:left="3600" w:hanging="360"/>
      </w:pPr>
      <w:rPr>
        <w:rFonts w:ascii="Courier New" w:hAnsi="Courier New" w:hint="default"/>
      </w:rPr>
    </w:lvl>
    <w:lvl w:ilvl="5" w:tplc="8A740C2C">
      <w:start w:val="1"/>
      <w:numFmt w:val="bullet"/>
      <w:lvlText w:val=""/>
      <w:lvlJc w:val="left"/>
      <w:pPr>
        <w:ind w:left="4320" w:hanging="360"/>
      </w:pPr>
      <w:rPr>
        <w:rFonts w:ascii="Wingdings" w:hAnsi="Wingdings" w:hint="default"/>
      </w:rPr>
    </w:lvl>
    <w:lvl w:ilvl="6" w:tplc="319A381A">
      <w:start w:val="1"/>
      <w:numFmt w:val="bullet"/>
      <w:lvlText w:val=""/>
      <w:lvlJc w:val="left"/>
      <w:pPr>
        <w:ind w:left="5040" w:hanging="360"/>
      </w:pPr>
      <w:rPr>
        <w:rFonts w:ascii="Symbol" w:hAnsi="Symbol" w:hint="default"/>
      </w:rPr>
    </w:lvl>
    <w:lvl w:ilvl="7" w:tplc="A08EF6FE">
      <w:start w:val="1"/>
      <w:numFmt w:val="bullet"/>
      <w:lvlText w:val="o"/>
      <w:lvlJc w:val="left"/>
      <w:pPr>
        <w:ind w:left="5760" w:hanging="360"/>
      </w:pPr>
      <w:rPr>
        <w:rFonts w:ascii="Courier New" w:hAnsi="Courier New" w:hint="default"/>
      </w:rPr>
    </w:lvl>
    <w:lvl w:ilvl="8" w:tplc="F29CCD84">
      <w:start w:val="1"/>
      <w:numFmt w:val="bullet"/>
      <w:lvlText w:val=""/>
      <w:lvlJc w:val="left"/>
      <w:pPr>
        <w:ind w:left="6480" w:hanging="360"/>
      </w:pPr>
      <w:rPr>
        <w:rFonts w:ascii="Wingdings" w:hAnsi="Wingdings" w:hint="default"/>
      </w:rPr>
    </w:lvl>
  </w:abstractNum>
  <w:abstractNum w:abstractNumId="17" w15:restartNumberingAfterBreak="0">
    <w:nsid w:val="406D62FA"/>
    <w:multiLevelType w:val="hybridMultilevel"/>
    <w:tmpl w:val="DF64927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0" w15:restartNumberingAfterBreak="0">
    <w:nsid w:val="56F710C2"/>
    <w:multiLevelType w:val="hybridMultilevel"/>
    <w:tmpl w:val="20E68A7A"/>
    <w:lvl w:ilvl="0" w:tplc="DCA40B4A">
      <w:start w:val="20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EF3C3C"/>
    <w:multiLevelType w:val="hybridMultilevel"/>
    <w:tmpl w:val="0414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8"/>
  </w:num>
  <w:num w:numId="14">
    <w:abstractNumId w:val="16"/>
  </w:num>
  <w:num w:numId="15">
    <w:abstractNumId w:val="15"/>
  </w:num>
  <w:num w:numId="16">
    <w:abstractNumId w:val="14"/>
  </w:num>
  <w:num w:numId="17">
    <w:abstractNumId w:val="20"/>
  </w:num>
  <w:num w:numId="18">
    <w:abstractNumId w:val="11"/>
  </w:num>
  <w:num w:numId="19">
    <w:abstractNumId w:val="21"/>
  </w:num>
  <w:num w:numId="20">
    <w:abstractNumId w:val="17"/>
  </w:num>
  <w:num w:numId="21">
    <w:abstractNumId w:val="13"/>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C2"/>
    <w:rsid w:val="000000E2"/>
    <w:rsid w:val="00000A67"/>
    <w:rsid w:val="00001A56"/>
    <w:rsid w:val="00001C37"/>
    <w:rsid w:val="00007079"/>
    <w:rsid w:val="0001649C"/>
    <w:rsid w:val="00020691"/>
    <w:rsid w:val="0002247B"/>
    <w:rsid w:val="00026E3B"/>
    <w:rsid w:val="00035D1E"/>
    <w:rsid w:val="00037CEE"/>
    <w:rsid w:val="00042EAE"/>
    <w:rsid w:val="000602B5"/>
    <w:rsid w:val="000635D4"/>
    <w:rsid w:val="00064169"/>
    <w:rsid w:val="000647FE"/>
    <w:rsid w:val="000822D4"/>
    <w:rsid w:val="00086364"/>
    <w:rsid w:val="000B18E5"/>
    <w:rsid w:val="000B716F"/>
    <w:rsid w:val="000C0539"/>
    <w:rsid w:val="000F5DBB"/>
    <w:rsid w:val="0011612C"/>
    <w:rsid w:val="0011645E"/>
    <w:rsid w:val="0012127B"/>
    <w:rsid w:val="00122B40"/>
    <w:rsid w:val="00130B6B"/>
    <w:rsid w:val="00131BB5"/>
    <w:rsid w:val="001324BC"/>
    <w:rsid w:val="00137ED5"/>
    <w:rsid w:val="00150EF7"/>
    <w:rsid w:val="0016572C"/>
    <w:rsid w:val="00174952"/>
    <w:rsid w:val="00186B52"/>
    <w:rsid w:val="001A5B53"/>
    <w:rsid w:val="001B3A0D"/>
    <w:rsid w:val="001B5027"/>
    <w:rsid w:val="001C1C2F"/>
    <w:rsid w:val="001C5FBD"/>
    <w:rsid w:val="001C7C69"/>
    <w:rsid w:val="001C7CDC"/>
    <w:rsid w:val="001D3F1D"/>
    <w:rsid w:val="001E2EB5"/>
    <w:rsid w:val="001F3C64"/>
    <w:rsid w:val="00200B2E"/>
    <w:rsid w:val="002060D7"/>
    <w:rsid w:val="002466E5"/>
    <w:rsid w:val="0025093C"/>
    <w:rsid w:val="00250D13"/>
    <w:rsid w:val="00261153"/>
    <w:rsid w:val="002625C4"/>
    <w:rsid w:val="00267158"/>
    <w:rsid w:val="002706BA"/>
    <w:rsid w:val="00271C20"/>
    <w:rsid w:val="00276E7E"/>
    <w:rsid w:val="00281E1B"/>
    <w:rsid w:val="00282F47"/>
    <w:rsid w:val="0028782F"/>
    <w:rsid w:val="00295A1C"/>
    <w:rsid w:val="002B41A8"/>
    <w:rsid w:val="002C09FD"/>
    <w:rsid w:val="002D01B1"/>
    <w:rsid w:val="002D11E0"/>
    <w:rsid w:val="002D340F"/>
    <w:rsid w:val="0030592B"/>
    <w:rsid w:val="00307A4C"/>
    <w:rsid w:val="00322128"/>
    <w:rsid w:val="00326C4F"/>
    <w:rsid w:val="00337CC7"/>
    <w:rsid w:val="00361C81"/>
    <w:rsid w:val="00367476"/>
    <w:rsid w:val="003932BA"/>
    <w:rsid w:val="003A1A6D"/>
    <w:rsid w:val="003A25F2"/>
    <w:rsid w:val="003A34DE"/>
    <w:rsid w:val="003B1894"/>
    <w:rsid w:val="003B7B2F"/>
    <w:rsid w:val="003C435E"/>
    <w:rsid w:val="003C791E"/>
    <w:rsid w:val="003D03A0"/>
    <w:rsid w:val="003D1F85"/>
    <w:rsid w:val="003E31E1"/>
    <w:rsid w:val="003F1C72"/>
    <w:rsid w:val="0040135A"/>
    <w:rsid w:val="004128EE"/>
    <w:rsid w:val="0042151D"/>
    <w:rsid w:val="004250A3"/>
    <w:rsid w:val="004367F6"/>
    <w:rsid w:val="00450673"/>
    <w:rsid w:val="00451CB4"/>
    <w:rsid w:val="00455D94"/>
    <w:rsid w:val="0046438E"/>
    <w:rsid w:val="00474137"/>
    <w:rsid w:val="00486073"/>
    <w:rsid w:val="00486137"/>
    <w:rsid w:val="00492F5A"/>
    <w:rsid w:val="0049590A"/>
    <w:rsid w:val="00495B23"/>
    <w:rsid w:val="004B7295"/>
    <w:rsid w:val="004B7B28"/>
    <w:rsid w:val="004D7AA4"/>
    <w:rsid w:val="004E32F7"/>
    <w:rsid w:val="004E3B59"/>
    <w:rsid w:val="004E5E20"/>
    <w:rsid w:val="004F0846"/>
    <w:rsid w:val="004F223B"/>
    <w:rsid w:val="004F5D61"/>
    <w:rsid w:val="004F605E"/>
    <w:rsid w:val="004F7CAF"/>
    <w:rsid w:val="00507649"/>
    <w:rsid w:val="00524533"/>
    <w:rsid w:val="005265EA"/>
    <w:rsid w:val="00536110"/>
    <w:rsid w:val="00537BA3"/>
    <w:rsid w:val="00557281"/>
    <w:rsid w:val="005641CB"/>
    <w:rsid w:val="0056532E"/>
    <w:rsid w:val="00594CCF"/>
    <w:rsid w:val="005C50E1"/>
    <w:rsid w:val="005C7A08"/>
    <w:rsid w:val="005D12FD"/>
    <w:rsid w:val="005E74F2"/>
    <w:rsid w:val="005E7DD1"/>
    <w:rsid w:val="006250C2"/>
    <w:rsid w:val="00632B90"/>
    <w:rsid w:val="00633C36"/>
    <w:rsid w:val="00634F55"/>
    <w:rsid w:val="00636C11"/>
    <w:rsid w:val="006425BF"/>
    <w:rsid w:val="0064281E"/>
    <w:rsid w:val="00656EE6"/>
    <w:rsid w:val="00662856"/>
    <w:rsid w:val="0066548F"/>
    <w:rsid w:val="006668E1"/>
    <w:rsid w:val="006713F1"/>
    <w:rsid w:val="00676758"/>
    <w:rsid w:val="0068583B"/>
    <w:rsid w:val="0069134F"/>
    <w:rsid w:val="00694341"/>
    <w:rsid w:val="006A348D"/>
    <w:rsid w:val="006A5780"/>
    <w:rsid w:val="006B1124"/>
    <w:rsid w:val="006B1F48"/>
    <w:rsid w:val="006C03CC"/>
    <w:rsid w:val="006C3E92"/>
    <w:rsid w:val="006D4F5B"/>
    <w:rsid w:val="006F6B3A"/>
    <w:rsid w:val="006F73B0"/>
    <w:rsid w:val="00701306"/>
    <w:rsid w:val="00714F61"/>
    <w:rsid w:val="00715DD4"/>
    <w:rsid w:val="0074141B"/>
    <w:rsid w:val="0075752F"/>
    <w:rsid w:val="0076768F"/>
    <w:rsid w:val="00775294"/>
    <w:rsid w:val="00776B35"/>
    <w:rsid w:val="007A43BC"/>
    <w:rsid w:val="007A5F5D"/>
    <w:rsid w:val="007B3646"/>
    <w:rsid w:val="007B3848"/>
    <w:rsid w:val="007B5DD8"/>
    <w:rsid w:val="007E07DF"/>
    <w:rsid w:val="007E2ADD"/>
    <w:rsid w:val="00822639"/>
    <w:rsid w:val="00824678"/>
    <w:rsid w:val="00834193"/>
    <w:rsid w:val="00836DE6"/>
    <w:rsid w:val="00845267"/>
    <w:rsid w:val="008526FB"/>
    <w:rsid w:val="00863D37"/>
    <w:rsid w:val="008650E7"/>
    <w:rsid w:val="008720B5"/>
    <w:rsid w:val="00872F59"/>
    <w:rsid w:val="00877A79"/>
    <w:rsid w:val="00881F16"/>
    <w:rsid w:val="00896178"/>
    <w:rsid w:val="008A110F"/>
    <w:rsid w:val="008A4541"/>
    <w:rsid w:val="008E192E"/>
    <w:rsid w:val="008F10E7"/>
    <w:rsid w:val="008F60CE"/>
    <w:rsid w:val="00901CC9"/>
    <w:rsid w:val="00905846"/>
    <w:rsid w:val="0091054F"/>
    <w:rsid w:val="00932701"/>
    <w:rsid w:val="00933068"/>
    <w:rsid w:val="00936D40"/>
    <w:rsid w:val="009503B5"/>
    <w:rsid w:val="00972D3B"/>
    <w:rsid w:val="00977828"/>
    <w:rsid w:val="00982B41"/>
    <w:rsid w:val="00987A37"/>
    <w:rsid w:val="0099539E"/>
    <w:rsid w:val="009B3B5D"/>
    <w:rsid w:val="009B5021"/>
    <w:rsid w:val="009C1A7A"/>
    <w:rsid w:val="009C283C"/>
    <w:rsid w:val="009D536F"/>
    <w:rsid w:val="009E0F5A"/>
    <w:rsid w:val="00A00B25"/>
    <w:rsid w:val="00A12E35"/>
    <w:rsid w:val="00A1660F"/>
    <w:rsid w:val="00A208D2"/>
    <w:rsid w:val="00A21542"/>
    <w:rsid w:val="00A23857"/>
    <w:rsid w:val="00A3281F"/>
    <w:rsid w:val="00A343A0"/>
    <w:rsid w:val="00A35269"/>
    <w:rsid w:val="00A4149D"/>
    <w:rsid w:val="00A4495A"/>
    <w:rsid w:val="00A45F73"/>
    <w:rsid w:val="00A532A3"/>
    <w:rsid w:val="00A56D12"/>
    <w:rsid w:val="00A75099"/>
    <w:rsid w:val="00A7553E"/>
    <w:rsid w:val="00A917E2"/>
    <w:rsid w:val="00A96B60"/>
    <w:rsid w:val="00AA2C6A"/>
    <w:rsid w:val="00AA3E52"/>
    <w:rsid w:val="00AA773F"/>
    <w:rsid w:val="00AA7BED"/>
    <w:rsid w:val="00AB08F3"/>
    <w:rsid w:val="00AC4CF3"/>
    <w:rsid w:val="00AC7DB1"/>
    <w:rsid w:val="00AD4B82"/>
    <w:rsid w:val="00AE23D5"/>
    <w:rsid w:val="00AF0220"/>
    <w:rsid w:val="00AF3154"/>
    <w:rsid w:val="00B00241"/>
    <w:rsid w:val="00B0718A"/>
    <w:rsid w:val="00B21DD8"/>
    <w:rsid w:val="00B22470"/>
    <w:rsid w:val="00B27900"/>
    <w:rsid w:val="00B33801"/>
    <w:rsid w:val="00B407EB"/>
    <w:rsid w:val="00B40E08"/>
    <w:rsid w:val="00B42340"/>
    <w:rsid w:val="00B424B6"/>
    <w:rsid w:val="00B56F3C"/>
    <w:rsid w:val="00B57E9B"/>
    <w:rsid w:val="00B614F2"/>
    <w:rsid w:val="00B74B27"/>
    <w:rsid w:val="00B917F0"/>
    <w:rsid w:val="00B95CAC"/>
    <w:rsid w:val="00B972E3"/>
    <w:rsid w:val="00BB3552"/>
    <w:rsid w:val="00BB4FAE"/>
    <w:rsid w:val="00BB500A"/>
    <w:rsid w:val="00BC04A6"/>
    <w:rsid w:val="00BE1BD6"/>
    <w:rsid w:val="00BE5EFE"/>
    <w:rsid w:val="00BF71F0"/>
    <w:rsid w:val="00BF7D4D"/>
    <w:rsid w:val="00C11E32"/>
    <w:rsid w:val="00C328C1"/>
    <w:rsid w:val="00C35A51"/>
    <w:rsid w:val="00C41041"/>
    <w:rsid w:val="00C422CB"/>
    <w:rsid w:val="00C43878"/>
    <w:rsid w:val="00C4735A"/>
    <w:rsid w:val="00C4772D"/>
    <w:rsid w:val="00C723E4"/>
    <w:rsid w:val="00C9228E"/>
    <w:rsid w:val="00CA2BC8"/>
    <w:rsid w:val="00CB03F9"/>
    <w:rsid w:val="00CD029A"/>
    <w:rsid w:val="00CE2814"/>
    <w:rsid w:val="00CE2FA5"/>
    <w:rsid w:val="00CE6C13"/>
    <w:rsid w:val="00D013A9"/>
    <w:rsid w:val="00D057FC"/>
    <w:rsid w:val="00D06DD6"/>
    <w:rsid w:val="00D0726A"/>
    <w:rsid w:val="00D21791"/>
    <w:rsid w:val="00D369C8"/>
    <w:rsid w:val="00D443F7"/>
    <w:rsid w:val="00D52D15"/>
    <w:rsid w:val="00D530BC"/>
    <w:rsid w:val="00D74CB6"/>
    <w:rsid w:val="00D77D64"/>
    <w:rsid w:val="00D81ED0"/>
    <w:rsid w:val="00D97469"/>
    <w:rsid w:val="00DA5BA8"/>
    <w:rsid w:val="00DA7F20"/>
    <w:rsid w:val="00DC75C0"/>
    <w:rsid w:val="00DF31DD"/>
    <w:rsid w:val="00DF4722"/>
    <w:rsid w:val="00DF6B1A"/>
    <w:rsid w:val="00E13109"/>
    <w:rsid w:val="00E2687A"/>
    <w:rsid w:val="00E32D09"/>
    <w:rsid w:val="00E34012"/>
    <w:rsid w:val="00E35361"/>
    <w:rsid w:val="00E36565"/>
    <w:rsid w:val="00E40A3A"/>
    <w:rsid w:val="00E456F4"/>
    <w:rsid w:val="00E57C81"/>
    <w:rsid w:val="00E65256"/>
    <w:rsid w:val="00E950D3"/>
    <w:rsid w:val="00E96EF3"/>
    <w:rsid w:val="00EA2796"/>
    <w:rsid w:val="00EB74F2"/>
    <w:rsid w:val="00EE1957"/>
    <w:rsid w:val="00F00525"/>
    <w:rsid w:val="00F0330D"/>
    <w:rsid w:val="00F102EE"/>
    <w:rsid w:val="00F24A51"/>
    <w:rsid w:val="00F3047B"/>
    <w:rsid w:val="00F34251"/>
    <w:rsid w:val="00F46A24"/>
    <w:rsid w:val="00F46DD1"/>
    <w:rsid w:val="00F4707E"/>
    <w:rsid w:val="00F53DF6"/>
    <w:rsid w:val="00F56B64"/>
    <w:rsid w:val="00F91BDB"/>
    <w:rsid w:val="00F93A35"/>
    <w:rsid w:val="00F93B62"/>
    <w:rsid w:val="00FB402B"/>
    <w:rsid w:val="00FB6AA1"/>
    <w:rsid w:val="00FC61B9"/>
    <w:rsid w:val="00FD0BF4"/>
    <w:rsid w:val="00FD7DE5"/>
    <w:rsid w:val="00FE46DD"/>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link w:val="Heading1Char"/>
    <w:uiPriority w:val="9"/>
    <w:qFormat/>
    <w:rsid w:val="00295A1C"/>
    <w:pPr>
      <w:keepNext/>
      <w:pageBreakBefore/>
      <w:numPr>
        <w:numId w:val="2"/>
      </w:numPr>
      <w:spacing w:after="960"/>
      <w:jc w:val="center"/>
      <w:outlineLvl w:val="0"/>
    </w:pPr>
    <w:rPr>
      <w:rFonts w:cs="Arial"/>
      <w:b/>
      <w:bCs/>
    </w:rPr>
  </w:style>
  <w:style w:type="paragraph" w:styleId="Heading2">
    <w:name w:val="heading 2"/>
    <w:basedOn w:val="Heading1"/>
    <w:next w:val="Normal"/>
    <w:link w:val="Heading2Char"/>
    <w:uiPriority w:val="9"/>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link w:val="Heading3Char"/>
    <w:uiPriority w:val="9"/>
    <w:qFormat/>
    <w:rsid w:val="00B27900"/>
    <w:pPr>
      <w:numPr>
        <w:ilvl w:val="2"/>
      </w:numPr>
      <w:spacing w:before="480"/>
      <w:ind w:left="1440"/>
      <w:jc w:val="left"/>
      <w:outlineLvl w:val="2"/>
    </w:pPr>
    <w:rPr>
      <w:bCs/>
    </w:rPr>
  </w:style>
  <w:style w:type="paragraph" w:styleId="Heading4">
    <w:name w:val="heading 4"/>
    <w:basedOn w:val="Heading3"/>
    <w:next w:val="Normal"/>
    <w:link w:val="Heading4Char"/>
    <w:uiPriority w:val="9"/>
    <w:qFormat/>
    <w:rsid w:val="00B27900"/>
    <w:pPr>
      <w:numPr>
        <w:ilvl w:val="3"/>
      </w:numPr>
      <w:spacing w:after="0"/>
      <w:ind w:left="1728"/>
      <w:contextualSpacing w:val="0"/>
      <w:outlineLvl w:val="3"/>
    </w:pPr>
    <w:rPr>
      <w:bCs w:val="0"/>
    </w:rPr>
  </w:style>
  <w:style w:type="paragraph" w:styleId="Heading5">
    <w:name w:val="heading 5"/>
    <w:basedOn w:val="Normal"/>
    <w:next w:val="Normal"/>
    <w:link w:val="Heading5Char"/>
    <w:uiPriority w:val="9"/>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001A56"/>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uiPriority w:val="35"/>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3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uiPriority w:val="99"/>
    <w:rsid w:val="00D97469"/>
    <w:pPr>
      <w:spacing w:line="240" w:lineRule="auto"/>
    </w:pPr>
    <w:rPr>
      <w:rFonts w:ascii="Segoe UI" w:hAnsi="Segoe UI" w:cs="Segoe UI"/>
      <w:sz w:val="18"/>
      <w:szCs w:val="18"/>
    </w:rPr>
  </w:style>
  <w:style w:type="character" w:customStyle="1" w:styleId="BalloonTextChar">
    <w:name w:val="Balloon Text Char"/>
    <w:link w:val="BalloonText"/>
    <w:uiPriority w:val="99"/>
    <w:rsid w:val="00D97469"/>
    <w:rPr>
      <w:rFonts w:ascii="Segoe UI" w:hAnsi="Segoe UI" w:cs="Segoe UI"/>
      <w:sz w:val="18"/>
      <w:szCs w:val="18"/>
    </w:rPr>
  </w:style>
  <w:style w:type="paragraph" w:styleId="Bibliography">
    <w:name w:val="Bibliography"/>
    <w:basedOn w:val="Normal"/>
    <w:next w:val="Normal"/>
    <w:uiPriority w:val="37"/>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uiPriority w:val="99"/>
    <w:rsid w:val="00D97469"/>
    <w:rPr>
      <w:sz w:val="20"/>
      <w:szCs w:val="20"/>
    </w:rPr>
  </w:style>
  <w:style w:type="character" w:customStyle="1" w:styleId="CommentTextChar">
    <w:name w:val="Comment Text Char"/>
    <w:basedOn w:val="DefaultParagraphFont"/>
    <w:link w:val="CommentText"/>
    <w:uiPriority w:val="99"/>
    <w:rsid w:val="00D97469"/>
  </w:style>
  <w:style w:type="paragraph" w:styleId="CommentSubject">
    <w:name w:val="annotation subject"/>
    <w:basedOn w:val="CommentText"/>
    <w:next w:val="CommentText"/>
    <w:link w:val="CommentSubjectChar"/>
    <w:uiPriority w:val="99"/>
    <w:rsid w:val="00D97469"/>
    <w:rPr>
      <w:b/>
      <w:bCs/>
    </w:rPr>
  </w:style>
  <w:style w:type="character" w:customStyle="1" w:styleId="CommentSubjectChar">
    <w:name w:val="Comment Subject Char"/>
    <w:link w:val="CommentSubject"/>
    <w:uiPriority w:val="99"/>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uiPriority w:val="99"/>
    <w:rsid w:val="00D97469"/>
    <w:rPr>
      <w:sz w:val="20"/>
      <w:szCs w:val="20"/>
    </w:rPr>
  </w:style>
  <w:style w:type="character" w:customStyle="1" w:styleId="FootnoteTextChar">
    <w:name w:val="Footnote Text Char"/>
    <w:basedOn w:val="DefaultParagraphFont"/>
    <w:link w:val="FootnoteText"/>
    <w:uiPriority w:val="99"/>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D97469"/>
    <w:pPr>
      <w:ind w:left="960"/>
    </w:pPr>
  </w:style>
  <w:style w:type="paragraph" w:styleId="TOC6">
    <w:name w:val="toc 6"/>
    <w:basedOn w:val="Normal"/>
    <w:next w:val="Normal"/>
    <w:autoRedefine/>
    <w:uiPriority w:val="39"/>
    <w:rsid w:val="00D97469"/>
    <w:pPr>
      <w:ind w:left="1200"/>
    </w:pPr>
  </w:style>
  <w:style w:type="paragraph" w:styleId="TOC7">
    <w:name w:val="toc 7"/>
    <w:basedOn w:val="Normal"/>
    <w:next w:val="Normal"/>
    <w:autoRedefine/>
    <w:uiPriority w:val="39"/>
    <w:rsid w:val="00D97469"/>
    <w:pPr>
      <w:ind w:left="1440"/>
    </w:pPr>
  </w:style>
  <w:style w:type="paragraph" w:styleId="TOC8">
    <w:name w:val="toc 8"/>
    <w:basedOn w:val="Normal"/>
    <w:next w:val="Normal"/>
    <w:autoRedefine/>
    <w:uiPriority w:val="39"/>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character" w:customStyle="1" w:styleId="Heading3Char">
    <w:name w:val="Heading 3 Char"/>
    <w:basedOn w:val="DefaultParagraphFont"/>
    <w:link w:val="Heading3"/>
    <w:uiPriority w:val="9"/>
    <w:rsid w:val="00982B41"/>
    <w:rPr>
      <w:rFonts w:cs="Arial"/>
      <w:b/>
      <w:bCs/>
      <w:iCs/>
      <w:sz w:val="24"/>
      <w:szCs w:val="24"/>
    </w:rPr>
  </w:style>
  <w:style w:type="character" w:customStyle="1" w:styleId="UnresolvedMention1">
    <w:name w:val="Unresolved Mention1"/>
    <w:basedOn w:val="DefaultParagraphFont"/>
    <w:uiPriority w:val="99"/>
    <w:semiHidden/>
    <w:unhideWhenUsed/>
    <w:rsid w:val="00982B41"/>
    <w:rPr>
      <w:color w:val="605E5C"/>
      <w:shd w:val="clear" w:color="auto" w:fill="E1DFDD"/>
    </w:rPr>
  </w:style>
  <w:style w:type="paragraph" w:customStyle="1" w:styleId="first">
    <w:name w:val="first"/>
    <w:basedOn w:val="Normal"/>
    <w:rsid w:val="00982B41"/>
    <w:pPr>
      <w:spacing w:before="100" w:beforeAutospacing="1" w:after="100" w:afterAutospacing="1" w:line="240" w:lineRule="auto"/>
      <w:ind w:firstLine="0"/>
      <w:jc w:val="left"/>
    </w:pPr>
  </w:style>
  <w:style w:type="character" w:customStyle="1" w:styleId="apple-converted-space">
    <w:name w:val="apple-converted-space"/>
    <w:basedOn w:val="DefaultParagraphFont"/>
    <w:rsid w:val="00982B41"/>
  </w:style>
  <w:style w:type="paragraph" w:customStyle="1" w:styleId="last">
    <w:name w:val="last"/>
    <w:basedOn w:val="Normal"/>
    <w:rsid w:val="00982B41"/>
    <w:pPr>
      <w:spacing w:before="100" w:beforeAutospacing="1" w:after="100" w:afterAutospacing="1" w:line="240" w:lineRule="auto"/>
      <w:ind w:firstLine="0"/>
      <w:jc w:val="left"/>
    </w:pPr>
  </w:style>
  <w:style w:type="character" w:customStyle="1" w:styleId="Heading5Char">
    <w:name w:val="Heading 5 Char"/>
    <w:basedOn w:val="DefaultParagraphFont"/>
    <w:link w:val="Heading5"/>
    <w:uiPriority w:val="9"/>
    <w:rsid w:val="00982B41"/>
    <w:rPr>
      <w:b/>
      <w:bCs/>
      <w:i/>
      <w:iCs/>
      <w:sz w:val="26"/>
      <w:szCs w:val="26"/>
    </w:rPr>
  </w:style>
  <w:style w:type="table" w:styleId="PlainTable5">
    <w:name w:val="Plain Table 5"/>
    <w:basedOn w:val="TableNormal"/>
    <w:uiPriority w:val="45"/>
    <w:rsid w:val="00982B41"/>
    <w:rPr>
      <w:rFonts w:asciiTheme="minorHAnsi" w:eastAsiaTheme="minorHAnsi" w:hAnsiTheme="minorHAnsi" w:cstheme="minorBid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82B41"/>
    <w:rPr>
      <w:rFonts w:asciiTheme="minorHAnsi" w:eastAsiaTheme="minorHAnsi" w:hAnsiTheme="minorHAnsi"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
    <w:name w:val="Grid Table 7 Colorful"/>
    <w:basedOn w:val="TableNormal"/>
    <w:uiPriority w:val="52"/>
    <w:rsid w:val="00982B41"/>
    <w:rPr>
      <w:rFonts w:asciiTheme="minorHAnsi" w:eastAsiaTheme="minorHAnsi" w:hAnsiTheme="minorHAnsi" w:cstheme="minorBidi"/>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82B41"/>
    <w:rPr>
      <w:rFonts w:asciiTheme="minorHAnsi" w:eastAsiaTheme="minorHAnsi" w:hAnsiTheme="minorHAnsi" w:cstheme="minorBidi"/>
      <w:color w:val="2E74B5" w:themeColor="accent1" w:themeShade="BF"/>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PlainTable4">
    <w:name w:val="Plain Table 4"/>
    <w:basedOn w:val="TableNormal"/>
    <w:uiPriority w:val="44"/>
    <w:rsid w:val="00982B41"/>
    <w:rPr>
      <w:rFonts w:asciiTheme="minorHAnsi" w:eastAsiaTheme="minorHAnsi"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82B41"/>
    <w:rPr>
      <w:rFonts w:asciiTheme="minorHAnsi" w:eastAsiaTheme="minorHAnsi" w:hAnsiTheme="minorHAnsi" w:cstheme="minorBid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82B41"/>
    <w:rPr>
      <w:rFonts w:asciiTheme="minorHAnsi" w:eastAsia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82B41"/>
    <w:rPr>
      <w:rFonts w:asciiTheme="minorHAnsi" w:eastAsiaTheme="minorHAnsi" w:hAnsiTheme="minorHAnsi" w:cstheme="minorBid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982B41"/>
    <w:rPr>
      <w:rFonts w:asciiTheme="minorHAnsi" w:eastAsiaTheme="minorHAnsi" w:hAnsiTheme="minorHAnsi" w:cstheme="minorBid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82B41"/>
    <w:rPr>
      <w:rFonts w:asciiTheme="minorHAnsi" w:eastAsiaTheme="minorHAnsi" w:hAnsiTheme="minorHAnsi" w:cstheme="minorBidi"/>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982B41"/>
    <w:rPr>
      <w:rFonts w:asciiTheme="minorHAnsi" w:eastAsiaTheme="minorHAnsi" w:hAnsiTheme="minorHAnsi" w:cstheme="minorBidi"/>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982B41"/>
    <w:rPr>
      <w:rFonts w:asciiTheme="minorHAnsi" w:eastAsiaTheme="minorHAnsi" w:hAnsiTheme="minorHAnsi" w:cstheme="minorBidi"/>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unhideWhenUsed/>
    <w:rsid w:val="00982B41"/>
    <w:rPr>
      <w:color w:val="954F72" w:themeColor="followedHyperlink"/>
      <w:u w:val="single"/>
    </w:rPr>
  </w:style>
  <w:style w:type="table" w:styleId="GridTable3">
    <w:name w:val="Grid Table 3"/>
    <w:basedOn w:val="TableNormal"/>
    <w:uiPriority w:val="48"/>
    <w:rsid w:val="00982B41"/>
    <w:rPr>
      <w:rFonts w:asciiTheme="minorHAnsi" w:eastAsiaTheme="minorHAnsi" w:hAnsiTheme="minorHAnsi" w:cstheme="minorBidi"/>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982B41"/>
    <w:rPr>
      <w:rFonts w:asciiTheme="minorHAnsi" w:eastAsiaTheme="minorHAnsi" w:hAnsiTheme="minorHAnsi" w:cstheme="minorBidi"/>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82B41"/>
    <w:rPr>
      <w:rFonts w:asciiTheme="minorHAnsi" w:eastAsiaTheme="minorHAnsi" w:hAnsiTheme="minorHAnsi" w:cstheme="minorBidi"/>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982B41"/>
    <w:rPr>
      <w:rFonts w:asciiTheme="minorHAnsi" w:eastAsiaTheme="minorHAnsi" w:hAnsiTheme="minorHAnsi" w:cstheme="minorBidi"/>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982B41"/>
    <w:rPr>
      <w:rFonts w:asciiTheme="minorHAnsi" w:eastAsiaTheme="minorHAnsi" w:hAnsiTheme="minorHAnsi" w:cstheme="minorBidi"/>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rsid w:val="00982B41"/>
    <w:rPr>
      <w:rFonts w:asciiTheme="minorHAnsi" w:eastAsiaTheme="minorHAnsi" w:hAnsiTheme="minorHAnsi" w:cstheme="minorBidi"/>
      <w:sz w:val="24"/>
      <w:szCs w:val="24"/>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982B41"/>
    <w:rPr>
      <w:rFonts w:cs="Arial"/>
      <w:b/>
      <w:bCs/>
      <w:sz w:val="24"/>
      <w:szCs w:val="24"/>
    </w:rPr>
  </w:style>
  <w:style w:type="character" w:customStyle="1" w:styleId="Heading2Char">
    <w:name w:val="Heading 2 Char"/>
    <w:basedOn w:val="DefaultParagraphFont"/>
    <w:link w:val="Heading2"/>
    <w:uiPriority w:val="9"/>
    <w:rsid w:val="00982B41"/>
    <w:rPr>
      <w:rFonts w:cs="Arial"/>
      <w:b/>
      <w:iCs/>
      <w:sz w:val="24"/>
      <w:szCs w:val="24"/>
    </w:rPr>
  </w:style>
  <w:style w:type="table" w:styleId="GridTable5Dark-Accent1">
    <w:name w:val="Grid Table 5 Dark Accent 1"/>
    <w:basedOn w:val="TableNormal"/>
    <w:uiPriority w:val="50"/>
    <w:rsid w:val="00982B41"/>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982B41"/>
    <w:rPr>
      <w:rFonts w:asciiTheme="minorHAnsi" w:eastAsiaTheme="minorHAnsi" w:hAnsiTheme="minorHAnsi" w:cstheme="minorBid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unhideWhenUsed/>
    <w:rsid w:val="00982B41"/>
    <w:rPr>
      <w:sz w:val="16"/>
      <w:szCs w:val="16"/>
    </w:rPr>
  </w:style>
  <w:style w:type="paragraph" w:styleId="Revision">
    <w:name w:val="Revision"/>
    <w:hidden/>
    <w:uiPriority w:val="99"/>
    <w:semiHidden/>
    <w:rsid w:val="00982B41"/>
    <w:rPr>
      <w:rFonts w:asciiTheme="minorHAnsi" w:eastAsiaTheme="minorHAnsi" w:hAnsiTheme="minorHAnsi" w:cstheme="minorBidi"/>
      <w:sz w:val="24"/>
      <w:szCs w:val="24"/>
    </w:rPr>
  </w:style>
  <w:style w:type="character" w:styleId="Emphasis">
    <w:name w:val="Emphasis"/>
    <w:basedOn w:val="DefaultParagraphFont"/>
    <w:uiPriority w:val="20"/>
    <w:qFormat/>
    <w:rsid w:val="00982B41"/>
    <w:rPr>
      <w:i/>
      <w:iCs/>
    </w:rPr>
  </w:style>
  <w:style w:type="character" w:customStyle="1" w:styleId="Heading4Char">
    <w:name w:val="Heading 4 Char"/>
    <w:basedOn w:val="DefaultParagraphFont"/>
    <w:link w:val="Heading4"/>
    <w:uiPriority w:val="9"/>
    <w:rsid w:val="00982B41"/>
    <w:rPr>
      <w:rFonts w:cs="Arial"/>
      <w:b/>
      <w:iCs/>
      <w:sz w:val="24"/>
      <w:szCs w:val="24"/>
    </w:rPr>
  </w:style>
  <w:style w:type="table" w:customStyle="1" w:styleId="ACHDDomain">
    <w:name w:val="ACHD Domain"/>
    <w:basedOn w:val="PlainTable5"/>
    <w:uiPriority w:val="99"/>
    <w:rsid w:val="00982B41"/>
    <w:rPr>
      <w:sz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val="0"/>
        <w:i/>
        <w:iCs/>
        <w:sz w:val="26"/>
      </w:rPr>
      <w:tblPr/>
      <w:tcPr>
        <w:tcBorders>
          <w:top w:val="single" w:sz="4" w:space="0" w:color="7F7F7F" w:themeColor="text1" w:themeTint="80"/>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rPr>
        <w:b w:val="0"/>
      </w:rPr>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uiPriority w:val="99"/>
    <w:unhideWhenUsed/>
    <w:rsid w:val="00982B41"/>
  </w:style>
  <w:style w:type="character" w:customStyle="1" w:styleId="HeaderChar">
    <w:name w:val="Header Char"/>
    <w:basedOn w:val="DefaultParagraphFont"/>
    <w:link w:val="Header"/>
    <w:uiPriority w:val="99"/>
    <w:rsid w:val="00982B41"/>
    <w:rPr>
      <w:sz w:val="24"/>
      <w:szCs w:val="24"/>
    </w:rPr>
  </w:style>
  <w:style w:type="table" w:styleId="MediumShading1-Accent4">
    <w:name w:val="Medium Shading 1 Accent 4"/>
    <w:basedOn w:val="TableNormal"/>
    <w:uiPriority w:val="63"/>
    <w:semiHidden/>
    <w:unhideWhenUsed/>
    <w:rsid w:val="00982B41"/>
    <w:rPr>
      <w:rFonts w:asciiTheme="minorHAnsi" w:eastAsiaTheme="minorHAnsi" w:hAnsiTheme="minorHAnsi" w:cstheme="minorBidi"/>
      <w:sz w:val="24"/>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xmsolistparagraph">
    <w:name w:val="x_msolistparagraph"/>
    <w:basedOn w:val="Normal"/>
    <w:rsid w:val="00982B41"/>
    <w:pPr>
      <w:spacing w:before="100" w:beforeAutospacing="1" w:after="100" w:afterAutospacing="1" w:line="240" w:lineRule="auto"/>
      <w:ind w:firstLine="0"/>
      <w:jc w:val="left"/>
    </w:pPr>
  </w:style>
  <w:style w:type="paragraph" w:customStyle="1" w:styleId="ColorfulList-Accent11">
    <w:name w:val="Colorful List - Accent 11"/>
    <w:basedOn w:val="Normal"/>
    <w:uiPriority w:val="34"/>
    <w:qFormat/>
    <w:rsid w:val="00982B41"/>
    <w:pPr>
      <w:spacing w:after="200" w:line="276" w:lineRule="auto"/>
      <w:ind w:left="720" w:firstLine="0"/>
      <w:contextualSpacing/>
      <w:jc w:val="left"/>
    </w:pPr>
    <w:rPr>
      <w:rFonts w:ascii="Calibri" w:eastAsia="Calibri" w:hAnsi="Calibri"/>
      <w:sz w:val="22"/>
      <w:szCs w:val="22"/>
    </w:rPr>
  </w:style>
  <w:style w:type="character" w:styleId="FootnoteReference">
    <w:name w:val="footnote reference"/>
    <w:basedOn w:val="DefaultParagraphFont"/>
    <w:uiPriority w:val="99"/>
    <w:unhideWhenUsed/>
    <w:rsid w:val="00982B41"/>
    <w:rPr>
      <w:vertAlign w:val="superscript"/>
    </w:rPr>
  </w:style>
  <w:style w:type="character" w:styleId="LineNumber">
    <w:name w:val="line number"/>
    <w:basedOn w:val="DefaultParagraphFont"/>
    <w:uiPriority w:val="99"/>
    <w:unhideWhenUsed/>
    <w:rsid w:val="00982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openxmlformats.org/officeDocument/2006/relationships/hyperlink" Target="https://dictionary.cambridge.org/us/dictionary/english/importance" TargetMode="External"/><Relationship Id="rId21" Type="http://schemas.microsoft.com/office/2007/relationships/diagramDrawing" Target="diagrams/drawing2.xml"/><Relationship Id="rId34" Type="http://schemas.openxmlformats.org/officeDocument/2006/relationships/hyperlink" Target="https://dictionary.cambridge.org/us/dictionary/english/judge"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diagramQuickStyle" Target="diagrams/quickStyle4.xml"/><Relationship Id="rId55" Type="http://schemas.openxmlformats.org/officeDocument/2006/relationships/image" Target="media/image13.png"/><Relationship Id="rId63" Type="http://schemas.openxmlformats.org/officeDocument/2006/relationships/image" Target="media/image22.svg"/><Relationship Id="rId68"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diagramData" Target="diagrams/data3.xml"/><Relationship Id="rId32" Type="http://schemas.openxmlformats.org/officeDocument/2006/relationships/chart" Target="charts/chart1.xml"/><Relationship Id="rId37" Type="http://schemas.openxmlformats.org/officeDocument/2006/relationships/hyperlink" Target="https://dictionary.cambridge.org/us/dictionary/english/value" TargetMode="External"/><Relationship Id="rId40" Type="http://schemas.openxmlformats.org/officeDocument/2006/relationships/hyperlink" Target="https://dictionary.cambridge.org/us/dictionary/english/judgment" TargetMode="External"/><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image" Target="media/image17.svg"/><Relationship Id="rId66" Type="http://schemas.openxmlformats.org/officeDocument/2006/relationships/diagramQuickStyle" Target="diagrams/quickStyle5.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2.png"/><Relationship Id="rId28" Type="http://schemas.microsoft.com/office/2007/relationships/diagramDrawing" Target="diagrams/drawing3.xml"/><Relationship Id="rId36" Type="http://schemas.openxmlformats.org/officeDocument/2006/relationships/hyperlink" Target="https://dictionary.cambridge.org/us/dictionary/english/amount" TargetMode="External"/><Relationship Id="rId49" Type="http://schemas.openxmlformats.org/officeDocument/2006/relationships/diagramLayout" Target="diagrams/layout4.xml"/><Relationship Id="rId57" Type="http://schemas.openxmlformats.org/officeDocument/2006/relationships/image" Target="media/image14.png"/><Relationship Id="rId61"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diagramQuickStyle" Target="diagrams/quickStyle2.xml"/><Relationship Id="rId31" Type="http://schemas.openxmlformats.org/officeDocument/2006/relationships/image" Target="media/image5.png"/><Relationship Id="rId44" Type="http://schemas.openxmlformats.org/officeDocument/2006/relationships/image" Target="media/image8.png"/><Relationship Id="rId52" Type="http://schemas.microsoft.com/office/2007/relationships/diagramDrawing" Target="diagrams/drawing4.xml"/><Relationship Id="rId60" Type="http://schemas.openxmlformats.org/officeDocument/2006/relationships/image" Target="media/image19.svg"/><Relationship Id="rId65" Type="http://schemas.openxmlformats.org/officeDocument/2006/relationships/diagramLayout" Target="diagrams/layout5.xm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1.jpg"/><Relationship Id="rId27" Type="http://schemas.openxmlformats.org/officeDocument/2006/relationships/diagramColors" Target="diagrams/colors3.xml"/><Relationship Id="rId30" Type="http://schemas.openxmlformats.org/officeDocument/2006/relationships/image" Target="media/image4.png"/><Relationship Id="rId35" Type="http://schemas.openxmlformats.org/officeDocument/2006/relationships/hyperlink" Target="https://dictionary.cambridge.org/us/dictionary/english/deciding" TargetMode="External"/><Relationship Id="rId43" Type="http://schemas.openxmlformats.org/officeDocument/2006/relationships/image" Target="media/image7.png"/><Relationship Id="rId48" Type="http://schemas.openxmlformats.org/officeDocument/2006/relationships/diagramData" Target="diagrams/data4.xml"/><Relationship Id="rId56" Type="http://schemas.openxmlformats.org/officeDocument/2006/relationships/image" Target="media/image15.svg"/><Relationship Id="rId64" Type="http://schemas.openxmlformats.org/officeDocument/2006/relationships/diagramData" Target="diagrams/data5.xml"/><Relationship Id="rId69" Type="http://schemas.openxmlformats.org/officeDocument/2006/relationships/image" Target="media/image17.png"/><Relationship Id="rId8" Type="http://schemas.openxmlformats.org/officeDocument/2006/relationships/footer" Target="footer1.xml"/><Relationship Id="rId51" Type="http://schemas.openxmlformats.org/officeDocument/2006/relationships/diagramColors" Target="diagrams/colors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hyperlink" Target="https://dictionary.cambridge.org/us/dictionary/english/act" TargetMode="External"/><Relationship Id="rId38" Type="http://schemas.openxmlformats.org/officeDocument/2006/relationships/hyperlink" Target="https://dictionary.cambridge.org/us/dictionary/english/quality" TargetMode="External"/><Relationship Id="rId46" Type="http://schemas.openxmlformats.org/officeDocument/2006/relationships/image" Target="media/image10.png"/><Relationship Id="rId59" Type="http://schemas.openxmlformats.org/officeDocument/2006/relationships/image" Target="media/image15.png"/><Relationship Id="rId67" Type="http://schemas.openxmlformats.org/officeDocument/2006/relationships/diagramColors" Target="diagrams/colors5.xml"/><Relationship Id="rId20" Type="http://schemas.openxmlformats.org/officeDocument/2006/relationships/diagramColors" Target="diagrams/colors2.xml"/><Relationship Id="rId41" Type="http://schemas.openxmlformats.org/officeDocument/2006/relationships/hyperlink" Target="https://dictionary.cambridge.org/us/dictionary/english/decision" TargetMode="External"/><Relationship Id="rId54" Type="http://schemas.openxmlformats.org/officeDocument/2006/relationships/image" Target="media/image13.svg"/><Relationship Id="rId62" Type="http://schemas.openxmlformats.org/officeDocument/2006/relationships/image" Target="media/image21.svg"/><Relationship Id="rId70"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davidmoffa\Desktop\Master%20Essay%20Charts%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Garamond" panose="02020404030301010803" pitchFamily="18" charset="0"/>
                <a:ea typeface="+mn-ea"/>
                <a:cs typeface="+mn-cs"/>
              </a:defRPr>
            </a:pPr>
            <a:r>
              <a:rPr lang="en-US" sz="1200">
                <a:latin typeface="Garamond" panose="02020404030301010803" pitchFamily="18" charset="0"/>
              </a:rPr>
              <a:t>Accredited Health Departments, 2018</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Garamond" panose="02020404030301010803" pitchFamily="18" charset="0"/>
              <a:ea typeface="+mn-ea"/>
              <a:cs typeface="+mn-cs"/>
            </a:defRPr>
          </a:pPr>
          <a:endParaRPr lang="en-US"/>
        </a:p>
      </c:txPr>
    </c:title>
    <c:autoTitleDeleted val="0"/>
    <c:plotArea>
      <c:layout/>
      <c:pieChart>
        <c:varyColors val="1"/>
        <c:ser>
          <c:idx val="0"/>
          <c:order val="0"/>
          <c:tx>
            <c:strRef>
              <c:f>Sheet1!$B$45</c:f>
              <c:strCache>
                <c:ptCount val="1"/>
                <c:pt idx="0">
                  <c:v>Count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EA-42DD-8D6C-90BC6756C43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EA-42DD-8D6C-90BC6756C430}"/>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EA-42DD-8D6C-90BC6756C4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Sheet1!$A$46:$A$48</c:f>
              <c:strCache>
                <c:ptCount val="3"/>
                <c:pt idx="0">
                  <c:v>State</c:v>
                </c:pt>
                <c:pt idx="1">
                  <c:v>Local </c:v>
                </c:pt>
                <c:pt idx="2">
                  <c:v>Tribal </c:v>
                </c:pt>
              </c:strCache>
            </c:strRef>
          </c:cat>
          <c:val>
            <c:numRef>
              <c:f>Sheet1!$B$46:$B$48</c:f>
              <c:numCache>
                <c:formatCode>General</c:formatCode>
                <c:ptCount val="3"/>
                <c:pt idx="0">
                  <c:v>33</c:v>
                </c:pt>
                <c:pt idx="1">
                  <c:v>209</c:v>
                </c:pt>
                <c:pt idx="2">
                  <c:v>2</c:v>
                </c:pt>
              </c:numCache>
            </c:numRef>
          </c:val>
          <c:extLst>
            <c:ext xmlns:c16="http://schemas.microsoft.com/office/drawing/2014/chart" uri="{C3380CC4-5D6E-409C-BE32-E72D297353CC}">
              <c16:uniqueId val="{00000006-31EA-42DD-8D6C-90BC6756C4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964202-61B2-1E44-A034-B8D176C0098A}"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en-US"/>
        </a:p>
      </dgm:t>
    </dgm:pt>
    <dgm:pt modelId="{E28A1909-A009-2B41-A27E-C8248DBEC092}">
      <dgm:prSet custT="1"/>
      <dgm:spPr/>
      <dgm:t>
        <a:bodyPr/>
        <a:lstStyle/>
        <a:p>
          <a:pPr>
            <a:buFont typeface="Times New Roman" panose="02020603050405020304" pitchFamily="18" charset="0"/>
            <a:buChar char="-"/>
          </a:pPr>
          <a:r>
            <a:rPr lang="en-US" sz="1000"/>
            <a:t>FTE by Primary Duty</a:t>
          </a:r>
        </a:p>
      </dgm:t>
    </dgm:pt>
    <dgm:pt modelId="{9368298E-66B2-C540-8D52-3A54F189A8CF}" type="parTrans" cxnId="{FB2CAFDF-62DB-B14F-AA7E-55DF4B243ADE}">
      <dgm:prSet/>
      <dgm:spPr/>
      <dgm:t>
        <a:bodyPr/>
        <a:lstStyle/>
        <a:p>
          <a:endParaRPr lang="en-US"/>
        </a:p>
      </dgm:t>
    </dgm:pt>
    <dgm:pt modelId="{96189511-7A83-434F-A476-2E7226AA80F7}" type="sibTrans" cxnId="{FB2CAFDF-62DB-B14F-AA7E-55DF4B243ADE}">
      <dgm:prSet/>
      <dgm:spPr/>
      <dgm:t>
        <a:bodyPr/>
        <a:lstStyle/>
        <a:p>
          <a:endParaRPr lang="en-US"/>
        </a:p>
      </dgm:t>
    </dgm:pt>
    <dgm:pt modelId="{D2FF2EB9-0751-FC4A-9F29-A6174E0A7474}">
      <dgm:prSet custT="1"/>
      <dgm:spPr/>
      <dgm:t>
        <a:bodyPr/>
        <a:lstStyle/>
        <a:p>
          <a:pPr>
            <a:buFont typeface="Courier New" panose="02070309020205020404" pitchFamily="49" charset="0"/>
            <a:buChar char="o"/>
          </a:pPr>
          <a:r>
            <a:rPr lang="en-US" sz="1000"/>
            <a:t>Office &amp; Clerks: 15%</a:t>
          </a:r>
        </a:p>
      </dgm:t>
    </dgm:pt>
    <dgm:pt modelId="{604742D8-4D86-2048-845B-651477376403}" type="parTrans" cxnId="{D0842B50-09E7-C342-82D1-85DE867BE8E3}">
      <dgm:prSet/>
      <dgm:spPr/>
      <dgm:t>
        <a:bodyPr/>
        <a:lstStyle/>
        <a:p>
          <a:endParaRPr lang="en-US"/>
        </a:p>
      </dgm:t>
    </dgm:pt>
    <dgm:pt modelId="{60C7A86F-C4F5-0F40-B1A3-DC07CE8B63DD}" type="sibTrans" cxnId="{D0842B50-09E7-C342-82D1-85DE867BE8E3}">
      <dgm:prSet/>
      <dgm:spPr/>
      <dgm:t>
        <a:bodyPr/>
        <a:lstStyle/>
        <a:p>
          <a:endParaRPr lang="en-US"/>
        </a:p>
      </dgm:t>
    </dgm:pt>
    <dgm:pt modelId="{439904C5-7C75-694E-921E-807C91E5F201}">
      <dgm:prSet custT="1"/>
      <dgm:spPr/>
      <dgm:t>
        <a:bodyPr/>
        <a:lstStyle/>
        <a:p>
          <a:pPr>
            <a:buFont typeface="Courier New" panose="02070309020205020404" pitchFamily="49" charset="0"/>
            <a:buChar char="o"/>
          </a:pPr>
          <a:r>
            <a:rPr lang="en-US" sz="1000"/>
            <a:t>Officials &amp; Administration: 32.2%</a:t>
          </a:r>
        </a:p>
      </dgm:t>
    </dgm:pt>
    <dgm:pt modelId="{FE23FCAD-B96C-454C-B5D9-7CAC57C25CEA}" type="parTrans" cxnId="{6F6A4471-BB5D-7D46-B150-8A4113146519}">
      <dgm:prSet/>
      <dgm:spPr/>
      <dgm:t>
        <a:bodyPr/>
        <a:lstStyle/>
        <a:p>
          <a:endParaRPr lang="en-US"/>
        </a:p>
      </dgm:t>
    </dgm:pt>
    <dgm:pt modelId="{86EFA728-DA30-4346-A5B5-F8CCF6D7094E}" type="sibTrans" cxnId="{6F6A4471-BB5D-7D46-B150-8A4113146519}">
      <dgm:prSet/>
      <dgm:spPr/>
      <dgm:t>
        <a:bodyPr/>
        <a:lstStyle/>
        <a:p>
          <a:endParaRPr lang="en-US"/>
        </a:p>
      </dgm:t>
    </dgm:pt>
    <dgm:pt modelId="{649559C3-68FB-474F-B182-40A26518FE0F}">
      <dgm:prSet custT="1"/>
      <dgm:spPr/>
      <dgm:t>
        <a:bodyPr/>
        <a:lstStyle/>
        <a:p>
          <a:pPr>
            <a:buFont typeface="Courier New" panose="02070309020205020404" pitchFamily="49" charset="0"/>
            <a:buChar char="o"/>
          </a:pPr>
          <a:r>
            <a:rPr lang="en-US" sz="1000"/>
            <a:t>Paraprofessionals: 4.2%</a:t>
          </a:r>
        </a:p>
      </dgm:t>
    </dgm:pt>
    <dgm:pt modelId="{5B146215-ADE5-9E40-A80B-00033AB9DAE9}" type="parTrans" cxnId="{E860B0BF-C867-EA49-B5E2-626EEA5061E1}">
      <dgm:prSet/>
      <dgm:spPr/>
      <dgm:t>
        <a:bodyPr/>
        <a:lstStyle/>
        <a:p>
          <a:endParaRPr lang="en-US"/>
        </a:p>
      </dgm:t>
    </dgm:pt>
    <dgm:pt modelId="{1572679A-0F7E-E143-B5A7-E7AE64B0F762}" type="sibTrans" cxnId="{E860B0BF-C867-EA49-B5E2-626EEA5061E1}">
      <dgm:prSet/>
      <dgm:spPr/>
      <dgm:t>
        <a:bodyPr/>
        <a:lstStyle/>
        <a:p>
          <a:endParaRPr lang="en-US"/>
        </a:p>
      </dgm:t>
    </dgm:pt>
    <dgm:pt modelId="{910E78DD-3B75-8045-A562-4D03EA1097A0}">
      <dgm:prSet custT="1"/>
      <dgm:spPr/>
      <dgm:t>
        <a:bodyPr/>
        <a:lstStyle/>
        <a:p>
          <a:pPr>
            <a:buFont typeface="Courier New" panose="02070309020205020404" pitchFamily="49" charset="0"/>
            <a:buChar char="o"/>
          </a:pPr>
          <a:r>
            <a:rPr lang="en-US" sz="1000"/>
            <a:t>Professionals: 42.1%</a:t>
          </a:r>
        </a:p>
      </dgm:t>
    </dgm:pt>
    <dgm:pt modelId="{CA48F24C-3932-E941-8B80-9603CECF6302}" type="parTrans" cxnId="{3B2D93AA-B34D-8241-915B-B4E642ABB135}">
      <dgm:prSet/>
      <dgm:spPr/>
      <dgm:t>
        <a:bodyPr/>
        <a:lstStyle/>
        <a:p>
          <a:endParaRPr lang="en-US"/>
        </a:p>
      </dgm:t>
    </dgm:pt>
    <dgm:pt modelId="{50F01B66-F7FE-FF4A-9F4D-77E1ABBB6FCC}" type="sibTrans" cxnId="{3B2D93AA-B34D-8241-915B-B4E642ABB135}">
      <dgm:prSet/>
      <dgm:spPr/>
      <dgm:t>
        <a:bodyPr/>
        <a:lstStyle/>
        <a:p>
          <a:endParaRPr lang="en-US"/>
        </a:p>
      </dgm:t>
    </dgm:pt>
    <dgm:pt modelId="{8A37496F-49B4-7541-9EF3-1E5CEE848653}">
      <dgm:prSet custT="1"/>
      <dgm:spPr/>
      <dgm:t>
        <a:bodyPr/>
        <a:lstStyle/>
        <a:p>
          <a:pPr>
            <a:buFont typeface="Courier New" panose="02070309020205020404" pitchFamily="49" charset="0"/>
            <a:buChar char="o"/>
          </a:pPr>
          <a:r>
            <a:rPr lang="en-US" sz="1000"/>
            <a:t>Service Maintenance: 1.1%</a:t>
          </a:r>
        </a:p>
      </dgm:t>
    </dgm:pt>
    <dgm:pt modelId="{286ACD65-72DD-4544-9490-22F61652B296}" type="parTrans" cxnId="{A963D174-C41A-CB49-8CC6-3058F8C9B5F8}">
      <dgm:prSet/>
      <dgm:spPr/>
      <dgm:t>
        <a:bodyPr/>
        <a:lstStyle/>
        <a:p>
          <a:endParaRPr lang="en-US"/>
        </a:p>
      </dgm:t>
    </dgm:pt>
    <dgm:pt modelId="{EFD60F1A-F4D2-DC4B-A990-45E0A1206F82}" type="sibTrans" cxnId="{A963D174-C41A-CB49-8CC6-3058F8C9B5F8}">
      <dgm:prSet/>
      <dgm:spPr/>
      <dgm:t>
        <a:bodyPr/>
        <a:lstStyle/>
        <a:p>
          <a:endParaRPr lang="en-US"/>
        </a:p>
      </dgm:t>
    </dgm:pt>
    <dgm:pt modelId="{5B76A4DB-FA5F-9344-AF8C-21815FA45C72}">
      <dgm:prSet custT="1"/>
      <dgm:spPr/>
      <dgm:t>
        <a:bodyPr/>
        <a:lstStyle/>
        <a:p>
          <a:pPr>
            <a:buFont typeface="Courier New" panose="02070309020205020404" pitchFamily="49" charset="0"/>
            <a:buChar char="o"/>
          </a:pPr>
          <a:r>
            <a:rPr lang="en-US" sz="1000"/>
            <a:t>Technicians: 5.4%</a:t>
          </a:r>
        </a:p>
      </dgm:t>
    </dgm:pt>
    <dgm:pt modelId="{7DC54E93-90D4-6044-B771-BF9BF6C563AA}" type="parTrans" cxnId="{64B2E7D4-E2CD-2C4B-849F-26482DC63849}">
      <dgm:prSet/>
      <dgm:spPr/>
      <dgm:t>
        <a:bodyPr/>
        <a:lstStyle/>
        <a:p>
          <a:endParaRPr lang="en-US"/>
        </a:p>
      </dgm:t>
    </dgm:pt>
    <dgm:pt modelId="{8D864955-E9E3-8440-A7C8-96680BA0E54D}" type="sibTrans" cxnId="{64B2E7D4-E2CD-2C4B-849F-26482DC63849}">
      <dgm:prSet/>
      <dgm:spPr/>
      <dgm:t>
        <a:bodyPr/>
        <a:lstStyle/>
        <a:p>
          <a:endParaRPr lang="en-US"/>
        </a:p>
      </dgm:t>
    </dgm:pt>
    <dgm:pt modelId="{57E7D2F8-7868-D944-9795-DCD5523BE66C}">
      <dgm:prSet custT="1"/>
      <dgm:spPr/>
      <dgm:t>
        <a:bodyPr/>
        <a:lstStyle/>
        <a:p>
          <a:pPr>
            <a:buFont typeface="Times New Roman" panose="02020603050405020304" pitchFamily="18" charset="0"/>
            <a:buChar char="-"/>
          </a:pPr>
          <a:r>
            <a:rPr lang="en-US" sz="1000"/>
            <a:t>FTE by Bureau</a:t>
          </a:r>
        </a:p>
      </dgm:t>
    </dgm:pt>
    <dgm:pt modelId="{91AA2980-C583-FF4F-BA2D-B69F82B48259}" type="parTrans" cxnId="{AFE68102-8349-8B45-BE9F-4CE930A56BFC}">
      <dgm:prSet/>
      <dgm:spPr/>
      <dgm:t>
        <a:bodyPr/>
        <a:lstStyle/>
        <a:p>
          <a:endParaRPr lang="en-US"/>
        </a:p>
      </dgm:t>
    </dgm:pt>
    <dgm:pt modelId="{586922AF-B1B5-904F-9E83-B354E86FF14A}" type="sibTrans" cxnId="{AFE68102-8349-8B45-BE9F-4CE930A56BFC}">
      <dgm:prSet/>
      <dgm:spPr/>
      <dgm:t>
        <a:bodyPr/>
        <a:lstStyle/>
        <a:p>
          <a:endParaRPr lang="en-US"/>
        </a:p>
      </dgm:t>
    </dgm:pt>
    <dgm:pt modelId="{41CD6663-340C-4D49-A754-5BBD0B5AA1AB}">
      <dgm:prSet custT="1"/>
      <dgm:spPr/>
      <dgm:t>
        <a:bodyPr/>
        <a:lstStyle/>
        <a:p>
          <a:pPr>
            <a:buFont typeface="Courier New" panose="02070309020205020404" pitchFamily="49" charset="0"/>
            <a:buChar char="o"/>
          </a:pPr>
          <a:r>
            <a:rPr lang="en-US" sz="1000"/>
            <a:t>Administration: 31</a:t>
          </a:r>
        </a:p>
      </dgm:t>
    </dgm:pt>
    <dgm:pt modelId="{B3F84F34-AB20-A649-A4AD-AEB4ADD9B5E0}" type="parTrans" cxnId="{BABD91A1-1104-464B-80C9-05B31F8A8C88}">
      <dgm:prSet/>
      <dgm:spPr/>
      <dgm:t>
        <a:bodyPr/>
        <a:lstStyle/>
        <a:p>
          <a:endParaRPr lang="en-US"/>
        </a:p>
      </dgm:t>
    </dgm:pt>
    <dgm:pt modelId="{B781475C-C998-2942-8FC2-3BB532601E17}" type="sibTrans" cxnId="{BABD91A1-1104-464B-80C9-05B31F8A8C88}">
      <dgm:prSet/>
      <dgm:spPr/>
      <dgm:t>
        <a:bodyPr/>
        <a:lstStyle/>
        <a:p>
          <a:endParaRPr lang="en-US"/>
        </a:p>
      </dgm:t>
    </dgm:pt>
    <dgm:pt modelId="{F4D64BEF-45E4-8249-B4FE-1F1B1B3FA160}">
      <dgm:prSet custT="1"/>
      <dgm:spPr/>
      <dgm:t>
        <a:bodyPr/>
        <a:lstStyle/>
        <a:p>
          <a:pPr>
            <a:buFont typeface="Courier New" panose="02070309020205020404" pitchFamily="49" charset="0"/>
            <a:buChar char="o"/>
          </a:pPr>
          <a:r>
            <a:rPr lang="en-US" sz="1000"/>
            <a:t>Assessment, Statistics, and Epidemiology:11</a:t>
          </a:r>
        </a:p>
      </dgm:t>
    </dgm:pt>
    <dgm:pt modelId="{A0C0A823-2EB6-3045-BC89-252C519056E8}" type="parTrans" cxnId="{6942AD1B-B913-C145-8F6A-4895EEEC184B}">
      <dgm:prSet/>
      <dgm:spPr/>
      <dgm:t>
        <a:bodyPr/>
        <a:lstStyle/>
        <a:p>
          <a:endParaRPr lang="en-US"/>
        </a:p>
      </dgm:t>
    </dgm:pt>
    <dgm:pt modelId="{ECA7B7DE-46DC-DB45-8416-A442BF0C98D5}" type="sibTrans" cxnId="{6942AD1B-B913-C145-8F6A-4895EEEC184B}">
      <dgm:prSet/>
      <dgm:spPr/>
      <dgm:t>
        <a:bodyPr/>
        <a:lstStyle/>
        <a:p>
          <a:endParaRPr lang="en-US"/>
        </a:p>
      </dgm:t>
    </dgm:pt>
    <dgm:pt modelId="{34C7614C-5FE8-5944-9625-00DEFE457AF0}">
      <dgm:prSet custT="1"/>
      <dgm:spPr/>
      <dgm:t>
        <a:bodyPr/>
        <a:lstStyle/>
        <a:p>
          <a:pPr>
            <a:buFont typeface="Courier New" panose="02070309020205020404" pitchFamily="49" charset="0"/>
            <a:buChar char="o"/>
          </a:pPr>
          <a:r>
            <a:rPr lang="en-US" sz="1000"/>
            <a:t>Director’s Office: 3 </a:t>
          </a:r>
        </a:p>
      </dgm:t>
    </dgm:pt>
    <dgm:pt modelId="{6A95E4A2-D801-4E4B-8E45-AB013C85E16B}" type="parTrans" cxnId="{9592B891-5CA9-D647-B2A7-08C5151E6C6B}">
      <dgm:prSet/>
      <dgm:spPr/>
      <dgm:t>
        <a:bodyPr/>
        <a:lstStyle/>
        <a:p>
          <a:endParaRPr lang="en-US"/>
        </a:p>
      </dgm:t>
    </dgm:pt>
    <dgm:pt modelId="{00C593A8-09F1-6941-997D-EADF0E328DF6}" type="sibTrans" cxnId="{9592B891-5CA9-D647-B2A7-08C5151E6C6B}">
      <dgm:prSet/>
      <dgm:spPr/>
      <dgm:t>
        <a:bodyPr/>
        <a:lstStyle/>
        <a:p>
          <a:endParaRPr lang="en-US"/>
        </a:p>
      </dgm:t>
    </dgm:pt>
    <dgm:pt modelId="{6A15A2C1-ABF6-EF4D-A6D8-404C6768B79B}">
      <dgm:prSet custT="1"/>
      <dgm:spPr/>
      <dgm:t>
        <a:bodyPr/>
        <a:lstStyle/>
        <a:p>
          <a:pPr>
            <a:buFont typeface="Courier New" panose="02070309020205020404" pitchFamily="49" charset="0"/>
            <a:buChar char="o"/>
          </a:pPr>
          <a:r>
            <a:rPr lang="en-US" sz="1000"/>
            <a:t>Environmental Health: 147</a:t>
          </a:r>
        </a:p>
      </dgm:t>
    </dgm:pt>
    <dgm:pt modelId="{F8F0408A-1D76-9644-B42F-876B94001675}" type="parTrans" cxnId="{6B631CFC-98B7-3249-9D0F-D7AE1D935650}">
      <dgm:prSet/>
      <dgm:spPr/>
      <dgm:t>
        <a:bodyPr/>
        <a:lstStyle/>
        <a:p>
          <a:endParaRPr lang="en-US"/>
        </a:p>
      </dgm:t>
    </dgm:pt>
    <dgm:pt modelId="{CA9AFA25-7786-F44C-B175-BF843BEBC404}" type="sibTrans" cxnId="{6B631CFC-98B7-3249-9D0F-D7AE1D935650}">
      <dgm:prSet/>
      <dgm:spPr/>
      <dgm:t>
        <a:bodyPr/>
        <a:lstStyle/>
        <a:p>
          <a:endParaRPr lang="en-US"/>
        </a:p>
      </dgm:t>
    </dgm:pt>
    <dgm:pt modelId="{A7F3D11E-7D1D-264C-96C0-110BC913546A}">
      <dgm:prSet custT="1"/>
      <dgm:spPr/>
      <dgm:t>
        <a:bodyPr/>
        <a:lstStyle/>
        <a:p>
          <a:pPr>
            <a:buFont typeface="Courier New" panose="02070309020205020404" pitchFamily="49" charset="0"/>
            <a:buChar char="o"/>
          </a:pPr>
          <a:r>
            <a:rPr lang="en-US" sz="1000"/>
            <a:t>Laboratory: 22</a:t>
          </a:r>
        </a:p>
      </dgm:t>
    </dgm:pt>
    <dgm:pt modelId="{C64E98BF-3F9B-2747-B410-727DA1F5AFCA}" type="parTrans" cxnId="{B2A97C98-9F47-F846-9292-F7BA2FB44190}">
      <dgm:prSet/>
      <dgm:spPr/>
      <dgm:t>
        <a:bodyPr/>
        <a:lstStyle/>
        <a:p>
          <a:endParaRPr lang="en-US"/>
        </a:p>
      </dgm:t>
    </dgm:pt>
    <dgm:pt modelId="{B7133A0D-D56E-9448-88DD-5615BDAA51FB}" type="sibTrans" cxnId="{B2A97C98-9F47-F846-9292-F7BA2FB44190}">
      <dgm:prSet/>
      <dgm:spPr/>
      <dgm:t>
        <a:bodyPr/>
        <a:lstStyle/>
        <a:p>
          <a:endParaRPr lang="en-US"/>
        </a:p>
      </dgm:t>
    </dgm:pt>
    <dgm:pt modelId="{F681DE52-4B7D-AD41-A37E-76C1216E9423}">
      <dgm:prSet custT="1"/>
      <dgm:spPr/>
      <dgm:t>
        <a:bodyPr/>
        <a:lstStyle/>
        <a:p>
          <a:pPr>
            <a:buFont typeface="Courier New" panose="02070309020205020404" pitchFamily="49" charset="0"/>
            <a:buChar char="o"/>
          </a:pPr>
          <a:r>
            <a:rPr lang="en-US" sz="1000"/>
            <a:t>Community Health Promotion &amp; Disease Prevention: 124</a:t>
          </a:r>
        </a:p>
      </dgm:t>
    </dgm:pt>
    <dgm:pt modelId="{A8472E7B-5FF5-044A-920E-A9B4CEC814C2}" type="parTrans" cxnId="{9061FA03-056D-F840-A1D6-64D2627D7398}">
      <dgm:prSet/>
      <dgm:spPr/>
      <dgm:t>
        <a:bodyPr/>
        <a:lstStyle/>
        <a:p>
          <a:endParaRPr lang="en-US"/>
        </a:p>
      </dgm:t>
    </dgm:pt>
    <dgm:pt modelId="{45AD5B7E-ADFD-4144-97D0-8C5D67D8F533}" type="sibTrans" cxnId="{9061FA03-056D-F840-A1D6-64D2627D7398}">
      <dgm:prSet/>
      <dgm:spPr/>
      <dgm:t>
        <a:bodyPr/>
        <a:lstStyle/>
        <a:p>
          <a:endParaRPr lang="en-US"/>
        </a:p>
      </dgm:t>
    </dgm:pt>
    <dgm:pt modelId="{8F98B1F4-CDD9-8046-8ABF-3A92A3A414CD}">
      <dgm:prSet custT="1"/>
      <dgm:spPr/>
      <dgm:t>
        <a:bodyPr/>
        <a:lstStyle/>
        <a:p>
          <a:pPr>
            <a:buFont typeface="Courier New" panose="02070309020205020404" pitchFamily="49" charset="0"/>
            <a:buChar char="o"/>
          </a:pPr>
          <a:r>
            <a:rPr lang="en-US" sz="1000"/>
            <a:t>Public Policy &amp; Community Relations: 16</a:t>
          </a:r>
        </a:p>
      </dgm:t>
    </dgm:pt>
    <dgm:pt modelId="{72A2BA3D-FCA6-E44B-B82C-B633B7038A9D}" type="parTrans" cxnId="{CA6D71D9-0471-574B-B910-A46EB14D9CC0}">
      <dgm:prSet/>
      <dgm:spPr/>
      <dgm:t>
        <a:bodyPr/>
        <a:lstStyle/>
        <a:p>
          <a:endParaRPr lang="en-US"/>
        </a:p>
      </dgm:t>
    </dgm:pt>
    <dgm:pt modelId="{39F48C17-A637-FC4A-A4EA-1BCC02C013AB}" type="sibTrans" cxnId="{CA6D71D9-0471-574B-B910-A46EB14D9CC0}">
      <dgm:prSet/>
      <dgm:spPr/>
      <dgm:t>
        <a:bodyPr/>
        <a:lstStyle/>
        <a:p>
          <a:endParaRPr lang="en-US"/>
        </a:p>
      </dgm:t>
    </dgm:pt>
    <dgm:pt modelId="{F00E67D0-C7FE-8E47-800B-C0195557A1D8}">
      <dgm:prSet custT="1"/>
      <dgm:spPr/>
      <dgm:t>
        <a:bodyPr/>
        <a:lstStyle/>
        <a:p>
          <a:pPr>
            <a:buFont typeface="Times New Roman" panose="02020603050405020304" pitchFamily="18" charset="0"/>
            <a:buChar char="-"/>
          </a:pPr>
          <a:r>
            <a:rPr lang="en-US" sz="1000"/>
            <a:t>Turnover Rate</a:t>
          </a:r>
        </a:p>
      </dgm:t>
    </dgm:pt>
    <dgm:pt modelId="{032A5433-039F-8143-BC49-B2FE8BD351FC}" type="parTrans" cxnId="{2F62B8BD-6762-9D4A-9483-192B51B971B0}">
      <dgm:prSet/>
      <dgm:spPr/>
      <dgm:t>
        <a:bodyPr/>
        <a:lstStyle/>
        <a:p>
          <a:endParaRPr lang="en-US"/>
        </a:p>
      </dgm:t>
    </dgm:pt>
    <dgm:pt modelId="{1D5AFC30-8ACA-7E41-834F-606DFC7F1F8D}" type="sibTrans" cxnId="{2F62B8BD-6762-9D4A-9483-192B51B971B0}">
      <dgm:prSet/>
      <dgm:spPr/>
      <dgm:t>
        <a:bodyPr/>
        <a:lstStyle/>
        <a:p>
          <a:endParaRPr lang="en-US"/>
        </a:p>
      </dgm:t>
    </dgm:pt>
    <dgm:pt modelId="{1409095A-5A2C-4145-8F37-0B7524BDAC34}">
      <dgm:prSet custT="1"/>
      <dgm:spPr/>
      <dgm:t>
        <a:bodyPr/>
        <a:lstStyle/>
        <a:p>
          <a:pPr>
            <a:buFont typeface="Courier New" panose="02070309020205020404" pitchFamily="49" charset="0"/>
            <a:buChar char="o"/>
          </a:pPr>
          <a:r>
            <a:rPr lang="en-US" sz="1000"/>
            <a:t>8%</a:t>
          </a:r>
        </a:p>
      </dgm:t>
    </dgm:pt>
    <dgm:pt modelId="{0353913B-379C-2344-924C-D20EA1F4BD52}" type="parTrans" cxnId="{BFE631EB-A1A1-2E42-B350-F20BC136B07A}">
      <dgm:prSet/>
      <dgm:spPr/>
      <dgm:t>
        <a:bodyPr/>
        <a:lstStyle/>
        <a:p>
          <a:endParaRPr lang="en-US"/>
        </a:p>
      </dgm:t>
    </dgm:pt>
    <dgm:pt modelId="{180D5C49-AF87-3244-A769-0DA49713B369}" type="sibTrans" cxnId="{BFE631EB-A1A1-2E42-B350-F20BC136B07A}">
      <dgm:prSet/>
      <dgm:spPr/>
      <dgm:t>
        <a:bodyPr/>
        <a:lstStyle/>
        <a:p>
          <a:endParaRPr lang="en-US"/>
        </a:p>
      </dgm:t>
    </dgm:pt>
    <dgm:pt modelId="{FBE3DF0E-A0B3-1B44-BA8D-B401462ACEB2}">
      <dgm:prSet custT="1"/>
      <dgm:spPr/>
      <dgm:t>
        <a:bodyPr/>
        <a:lstStyle/>
        <a:p>
          <a:pPr>
            <a:buFont typeface="Times New Roman" panose="02020603050405020304" pitchFamily="18" charset="0"/>
            <a:buChar char="-"/>
          </a:pPr>
          <a:r>
            <a:rPr lang="en-US" sz="1000"/>
            <a:t>Employees &lt; 5 Years from Retirement </a:t>
          </a:r>
        </a:p>
      </dgm:t>
    </dgm:pt>
    <dgm:pt modelId="{D16F0393-F96D-B543-A6BD-E65D4ED4F2E4}" type="parTrans" cxnId="{99188FFA-8D00-F046-8F54-9A9637F8A886}">
      <dgm:prSet/>
      <dgm:spPr/>
      <dgm:t>
        <a:bodyPr/>
        <a:lstStyle/>
        <a:p>
          <a:endParaRPr lang="en-US"/>
        </a:p>
      </dgm:t>
    </dgm:pt>
    <dgm:pt modelId="{79CA4911-913D-5549-B563-31A55999BB31}" type="sibTrans" cxnId="{99188FFA-8D00-F046-8F54-9A9637F8A886}">
      <dgm:prSet/>
      <dgm:spPr/>
      <dgm:t>
        <a:bodyPr/>
        <a:lstStyle/>
        <a:p>
          <a:endParaRPr lang="en-US"/>
        </a:p>
      </dgm:t>
    </dgm:pt>
    <dgm:pt modelId="{E73069F0-7FF9-1B46-A98C-2B0516F6153C}">
      <dgm:prSet custT="1"/>
      <dgm:spPr/>
      <dgm:t>
        <a:bodyPr/>
        <a:lstStyle/>
        <a:p>
          <a:r>
            <a:rPr lang="en-US" sz="1000"/>
            <a:t>24% </a:t>
          </a:r>
        </a:p>
      </dgm:t>
    </dgm:pt>
    <dgm:pt modelId="{515F5907-A5BB-1A40-A328-626DB4E76642}" type="parTrans" cxnId="{AE710E6C-A958-9846-82AD-A2EB707C8000}">
      <dgm:prSet/>
      <dgm:spPr/>
      <dgm:t>
        <a:bodyPr/>
        <a:lstStyle/>
        <a:p>
          <a:endParaRPr lang="en-US"/>
        </a:p>
      </dgm:t>
    </dgm:pt>
    <dgm:pt modelId="{BED5632E-C820-F340-A789-4C3769712220}" type="sibTrans" cxnId="{AE710E6C-A958-9846-82AD-A2EB707C8000}">
      <dgm:prSet/>
      <dgm:spPr/>
      <dgm:t>
        <a:bodyPr/>
        <a:lstStyle/>
        <a:p>
          <a:endParaRPr lang="en-US"/>
        </a:p>
      </dgm:t>
    </dgm:pt>
    <dgm:pt modelId="{7F611A4A-2595-C946-92B3-39B4A7B1CB50}" type="pres">
      <dgm:prSet presAssocID="{85964202-61B2-1E44-A034-B8D176C0098A}" presName="linear" presStyleCnt="0">
        <dgm:presLayoutVars>
          <dgm:dir/>
          <dgm:animLvl val="lvl"/>
          <dgm:resizeHandles val="exact"/>
        </dgm:presLayoutVars>
      </dgm:prSet>
      <dgm:spPr/>
      <dgm:t>
        <a:bodyPr/>
        <a:lstStyle/>
        <a:p>
          <a:endParaRPr lang="en-US"/>
        </a:p>
      </dgm:t>
    </dgm:pt>
    <dgm:pt modelId="{0CAAAD5B-B3EA-B546-A1A5-F41BCA51298C}" type="pres">
      <dgm:prSet presAssocID="{E28A1909-A009-2B41-A27E-C8248DBEC092}" presName="parentLin" presStyleCnt="0"/>
      <dgm:spPr/>
    </dgm:pt>
    <dgm:pt modelId="{8066F2F2-F565-084A-A365-57D1314D6F7D}" type="pres">
      <dgm:prSet presAssocID="{E28A1909-A009-2B41-A27E-C8248DBEC092}" presName="parentLeftMargin" presStyleLbl="node1" presStyleIdx="0" presStyleCnt="4"/>
      <dgm:spPr/>
      <dgm:t>
        <a:bodyPr/>
        <a:lstStyle/>
        <a:p>
          <a:endParaRPr lang="en-US"/>
        </a:p>
      </dgm:t>
    </dgm:pt>
    <dgm:pt modelId="{3FB71664-639D-B945-98C5-EDFB1336F7A0}" type="pres">
      <dgm:prSet presAssocID="{E28A1909-A009-2B41-A27E-C8248DBEC092}" presName="parentText" presStyleLbl="node1" presStyleIdx="0" presStyleCnt="4">
        <dgm:presLayoutVars>
          <dgm:chMax val="0"/>
          <dgm:bulletEnabled val="1"/>
        </dgm:presLayoutVars>
      </dgm:prSet>
      <dgm:spPr/>
      <dgm:t>
        <a:bodyPr/>
        <a:lstStyle/>
        <a:p>
          <a:endParaRPr lang="en-US"/>
        </a:p>
      </dgm:t>
    </dgm:pt>
    <dgm:pt modelId="{3B227143-2017-E847-A2BF-4CB350DA9228}" type="pres">
      <dgm:prSet presAssocID="{E28A1909-A009-2B41-A27E-C8248DBEC092}" presName="negativeSpace" presStyleCnt="0"/>
      <dgm:spPr/>
    </dgm:pt>
    <dgm:pt modelId="{368193A4-2AEB-2041-91E2-413BB6E936A3}" type="pres">
      <dgm:prSet presAssocID="{E28A1909-A009-2B41-A27E-C8248DBEC092}" presName="childText" presStyleLbl="conFgAcc1" presStyleIdx="0" presStyleCnt="4">
        <dgm:presLayoutVars>
          <dgm:bulletEnabled val="1"/>
        </dgm:presLayoutVars>
      </dgm:prSet>
      <dgm:spPr/>
      <dgm:t>
        <a:bodyPr/>
        <a:lstStyle/>
        <a:p>
          <a:endParaRPr lang="en-US"/>
        </a:p>
      </dgm:t>
    </dgm:pt>
    <dgm:pt modelId="{30D33AEF-4AF0-6148-BB5F-ECFDB299246E}" type="pres">
      <dgm:prSet presAssocID="{96189511-7A83-434F-A476-2E7226AA80F7}" presName="spaceBetweenRectangles" presStyleCnt="0"/>
      <dgm:spPr/>
    </dgm:pt>
    <dgm:pt modelId="{C72D9D99-7194-3D49-B5AB-2F2853982B0F}" type="pres">
      <dgm:prSet presAssocID="{57E7D2F8-7868-D944-9795-DCD5523BE66C}" presName="parentLin" presStyleCnt="0"/>
      <dgm:spPr/>
    </dgm:pt>
    <dgm:pt modelId="{70EBA2FE-F25F-8245-A6E6-40542AFAF992}" type="pres">
      <dgm:prSet presAssocID="{57E7D2F8-7868-D944-9795-DCD5523BE66C}" presName="parentLeftMargin" presStyleLbl="node1" presStyleIdx="0" presStyleCnt="4"/>
      <dgm:spPr/>
      <dgm:t>
        <a:bodyPr/>
        <a:lstStyle/>
        <a:p>
          <a:endParaRPr lang="en-US"/>
        </a:p>
      </dgm:t>
    </dgm:pt>
    <dgm:pt modelId="{C91B9EDD-50D6-0040-86B4-383D42D24D13}" type="pres">
      <dgm:prSet presAssocID="{57E7D2F8-7868-D944-9795-DCD5523BE66C}" presName="parentText" presStyleLbl="node1" presStyleIdx="1" presStyleCnt="4">
        <dgm:presLayoutVars>
          <dgm:chMax val="0"/>
          <dgm:bulletEnabled val="1"/>
        </dgm:presLayoutVars>
      </dgm:prSet>
      <dgm:spPr/>
      <dgm:t>
        <a:bodyPr/>
        <a:lstStyle/>
        <a:p>
          <a:endParaRPr lang="en-US"/>
        </a:p>
      </dgm:t>
    </dgm:pt>
    <dgm:pt modelId="{8834F6ED-38C0-E644-94FB-0CE271BD3EA8}" type="pres">
      <dgm:prSet presAssocID="{57E7D2F8-7868-D944-9795-DCD5523BE66C}" presName="negativeSpace" presStyleCnt="0"/>
      <dgm:spPr/>
    </dgm:pt>
    <dgm:pt modelId="{2A383AF9-2BE2-7648-8381-0A31F91C0601}" type="pres">
      <dgm:prSet presAssocID="{57E7D2F8-7868-D944-9795-DCD5523BE66C}" presName="childText" presStyleLbl="conFgAcc1" presStyleIdx="1" presStyleCnt="4">
        <dgm:presLayoutVars>
          <dgm:bulletEnabled val="1"/>
        </dgm:presLayoutVars>
      </dgm:prSet>
      <dgm:spPr/>
      <dgm:t>
        <a:bodyPr/>
        <a:lstStyle/>
        <a:p>
          <a:endParaRPr lang="en-US"/>
        </a:p>
      </dgm:t>
    </dgm:pt>
    <dgm:pt modelId="{89FCE883-EC3C-D247-8E27-A85A2BA1F0C3}" type="pres">
      <dgm:prSet presAssocID="{586922AF-B1B5-904F-9E83-B354E86FF14A}" presName="spaceBetweenRectangles" presStyleCnt="0"/>
      <dgm:spPr/>
    </dgm:pt>
    <dgm:pt modelId="{551BF495-F1AE-9E4F-9BF6-D7C318294338}" type="pres">
      <dgm:prSet presAssocID="{F00E67D0-C7FE-8E47-800B-C0195557A1D8}" presName="parentLin" presStyleCnt="0"/>
      <dgm:spPr/>
    </dgm:pt>
    <dgm:pt modelId="{6F48BFB7-D56C-2B4A-ABC3-FD332D759623}" type="pres">
      <dgm:prSet presAssocID="{F00E67D0-C7FE-8E47-800B-C0195557A1D8}" presName="parentLeftMargin" presStyleLbl="node1" presStyleIdx="1" presStyleCnt="4"/>
      <dgm:spPr/>
      <dgm:t>
        <a:bodyPr/>
        <a:lstStyle/>
        <a:p>
          <a:endParaRPr lang="en-US"/>
        </a:p>
      </dgm:t>
    </dgm:pt>
    <dgm:pt modelId="{CBD61CA7-EE9F-1343-8F70-EEA988E35DCA}" type="pres">
      <dgm:prSet presAssocID="{F00E67D0-C7FE-8E47-800B-C0195557A1D8}" presName="parentText" presStyleLbl="node1" presStyleIdx="2" presStyleCnt="4">
        <dgm:presLayoutVars>
          <dgm:chMax val="0"/>
          <dgm:bulletEnabled val="1"/>
        </dgm:presLayoutVars>
      </dgm:prSet>
      <dgm:spPr/>
      <dgm:t>
        <a:bodyPr/>
        <a:lstStyle/>
        <a:p>
          <a:endParaRPr lang="en-US"/>
        </a:p>
      </dgm:t>
    </dgm:pt>
    <dgm:pt modelId="{2EDB87F1-CF68-7A4F-A017-C6F7A953F705}" type="pres">
      <dgm:prSet presAssocID="{F00E67D0-C7FE-8E47-800B-C0195557A1D8}" presName="negativeSpace" presStyleCnt="0"/>
      <dgm:spPr/>
    </dgm:pt>
    <dgm:pt modelId="{31531F85-2342-0344-B7E5-5A188FDA3DFA}" type="pres">
      <dgm:prSet presAssocID="{F00E67D0-C7FE-8E47-800B-C0195557A1D8}" presName="childText" presStyleLbl="conFgAcc1" presStyleIdx="2" presStyleCnt="4">
        <dgm:presLayoutVars>
          <dgm:bulletEnabled val="1"/>
        </dgm:presLayoutVars>
      </dgm:prSet>
      <dgm:spPr/>
      <dgm:t>
        <a:bodyPr/>
        <a:lstStyle/>
        <a:p>
          <a:endParaRPr lang="en-US"/>
        </a:p>
      </dgm:t>
    </dgm:pt>
    <dgm:pt modelId="{478F5879-3AB5-024D-815F-84F923E62282}" type="pres">
      <dgm:prSet presAssocID="{1D5AFC30-8ACA-7E41-834F-606DFC7F1F8D}" presName="spaceBetweenRectangles" presStyleCnt="0"/>
      <dgm:spPr/>
    </dgm:pt>
    <dgm:pt modelId="{41E77F6F-A7F3-8344-B198-D0FCF4E63CE4}" type="pres">
      <dgm:prSet presAssocID="{FBE3DF0E-A0B3-1B44-BA8D-B401462ACEB2}" presName="parentLin" presStyleCnt="0"/>
      <dgm:spPr/>
    </dgm:pt>
    <dgm:pt modelId="{DFD0B1B7-EFC5-DC44-8584-D4B40CD77AF3}" type="pres">
      <dgm:prSet presAssocID="{FBE3DF0E-A0B3-1B44-BA8D-B401462ACEB2}" presName="parentLeftMargin" presStyleLbl="node1" presStyleIdx="2" presStyleCnt="4"/>
      <dgm:spPr/>
      <dgm:t>
        <a:bodyPr/>
        <a:lstStyle/>
        <a:p>
          <a:endParaRPr lang="en-US"/>
        </a:p>
      </dgm:t>
    </dgm:pt>
    <dgm:pt modelId="{0725772A-17EE-8C4D-8480-A3AA024DE468}" type="pres">
      <dgm:prSet presAssocID="{FBE3DF0E-A0B3-1B44-BA8D-B401462ACEB2}" presName="parentText" presStyleLbl="node1" presStyleIdx="3" presStyleCnt="4">
        <dgm:presLayoutVars>
          <dgm:chMax val="0"/>
          <dgm:bulletEnabled val="1"/>
        </dgm:presLayoutVars>
      </dgm:prSet>
      <dgm:spPr/>
      <dgm:t>
        <a:bodyPr/>
        <a:lstStyle/>
        <a:p>
          <a:endParaRPr lang="en-US"/>
        </a:p>
      </dgm:t>
    </dgm:pt>
    <dgm:pt modelId="{78ED0424-F755-9E48-8CF0-5477F0DDDB1E}" type="pres">
      <dgm:prSet presAssocID="{FBE3DF0E-A0B3-1B44-BA8D-B401462ACEB2}" presName="negativeSpace" presStyleCnt="0"/>
      <dgm:spPr/>
    </dgm:pt>
    <dgm:pt modelId="{4CC36E7F-C20D-DA42-9CDF-4F509DC781B6}" type="pres">
      <dgm:prSet presAssocID="{FBE3DF0E-A0B3-1B44-BA8D-B401462ACEB2}" presName="childText" presStyleLbl="conFgAcc1" presStyleIdx="3" presStyleCnt="4">
        <dgm:presLayoutVars>
          <dgm:bulletEnabled val="1"/>
        </dgm:presLayoutVars>
      </dgm:prSet>
      <dgm:spPr/>
      <dgm:t>
        <a:bodyPr/>
        <a:lstStyle/>
        <a:p>
          <a:endParaRPr lang="en-US"/>
        </a:p>
      </dgm:t>
    </dgm:pt>
  </dgm:ptLst>
  <dgm:cxnLst>
    <dgm:cxn modelId="{99188FFA-8D00-F046-8F54-9A9637F8A886}" srcId="{85964202-61B2-1E44-A034-B8D176C0098A}" destId="{FBE3DF0E-A0B3-1B44-BA8D-B401462ACEB2}" srcOrd="3" destOrd="0" parTransId="{D16F0393-F96D-B543-A6BD-E65D4ED4F2E4}" sibTransId="{79CA4911-913D-5549-B563-31A55999BB31}"/>
    <dgm:cxn modelId="{8FD8F4A6-C655-8348-8932-FD5146736F0E}" type="presOf" srcId="{E28A1909-A009-2B41-A27E-C8248DBEC092}" destId="{3FB71664-639D-B945-98C5-EDFB1336F7A0}" srcOrd="1" destOrd="0" presId="urn:microsoft.com/office/officeart/2005/8/layout/list1"/>
    <dgm:cxn modelId="{B3617A32-8187-E549-A7F8-76731B874051}" type="presOf" srcId="{E73069F0-7FF9-1B46-A98C-2B0516F6153C}" destId="{4CC36E7F-C20D-DA42-9CDF-4F509DC781B6}" srcOrd="0" destOrd="0" presId="urn:microsoft.com/office/officeart/2005/8/layout/list1"/>
    <dgm:cxn modelId="{58E587B7-6F95-7642-A1C6-43D3C6787A90}" type="presOf" srcId="{F4D64BEF-45E4-8249-B4FE-1F1B1B3FA160}" destId="{2A383AF9-2BE2-7648-8381-0A31F91C0601}" srcOrd="0" destOrd="1" presId="urn:microsoft.com/office/officeart/2005/8/layout/list1"/>
    <dgm:cxn modelId="{61C45473-D3D4-7F48-AA78-43101519FF62}" type="presOf" srcId="{57E7D2F8-7868-D944-9795-DCD5523BE66C}" destId="{70EBA2FE-F25F-8245-A6E6-40542AFAF992}" srcOrd="0" destOrd="0" presId="urn:microsoft.com/office/officeart/2005/8/layout/list1"/>
    <dgm:cxn modelId="{4F0DA4D9-B7F2-E34C-85B9-1B304B9CFB00}" type="presOf" srcId="{FBE3DF0E-A0B3-1B44-BA8D-B401462ACEB2}" destId="{DFD0B1B7-EFC5-DC44-8584-D4B40CD77AF3}" srcOrd="0" destOrd="0" presId="urn:microsoft.com/office/officeart/2005/8/layout/list1"/>
    <dgm:cxn modelId="{ACC746F9-7889-5B40-8E59-8658F6D619C9}" type="presOf" srcId="{1409095A-5A2C-4145-8F37-0B7524BDAC34}" destId="{31531F85-2342-0344-B7E5-5A188FDA3DFA}" srcOrd="0" destOrd="0" presId="urn:microsoft.com/office/officeart/2005/8/layout/list1"/>
    <dgm:cxn modelId="{64B2E7D4-E2CD-2C4B-849F-26482DC63849}" srcId="{E28A1909-A009-2B41-A27E-C8248DBEC092}" destId="{5B76A4DB-FA5F-9344-AF8C-21815FA45C72}" srcOrd="5" destOrd="0" parTransId="{7DC54E93-90D4-6044-B771-BF9BF6C563AA}" sibTransId="{8D864955-E9E3-8440-A7C8-96680BA0E54D}"/>
    <dgm:cxn modelId="{E2102AE1-D990-AD44-8580-F94DC0BFD323}" type="presOf" srcId="{5B76A4DB-FA5F-9344-AF8C-21815FA45C72}" destId="{368193A4-2AEB-2041-91E2-413BB6E936A3}" srcOrd="0" destOrd="5" presId="urn:microsoft.com/office/officeart/2005/8/layout/list1"/>
    <dgm:cxn modelId="{D0842B50-09E7-C342-82D1-85DE867BE8E3}" srcId="{E28A1909-A009-2B41-A27E-C8248DBEC092}" destId="{D2FF2EB9-0751-FC4A-9F29-A6174E0A7474}" srcOrd="0" destOrd="0" parTransId="{604742D8-4D86-2048-845B-651477376403}" sibTransId="{60C7A86F-C4F5-0F40-B1A3-DC07CE8B63DD}"/>
    <dgm:cxn modelId="{20965A65-0C16-F04D-B62D-811CBEA6117E}" type="presOf" srcId="{439904C5-7C75-694E-921E-807C91E5F201}" destId="{368193A4-2AEB-2041-91E2-413BB6E936A3}" srcOrd="0" destOrd="1" presId="urn:microsoft.com/office/officeart/2005/8/layout/list1"/>
    <dgm:cxn modelId="{FB2CAFDF-62DB-B14F-AA7E-55DF4B243ADE}" srcId="{85964202-61B2-1E44-A034-B8D176C0098A}" destId="{E28A1909-A009-2B41-A27E-C8248DBEC092}" srcOrd="0" destOrd="0" parTransId="{9368298E-66B2-C540-8D52-3A54F189A8CF}" sibTransId="{96189511-7A83-434F-A476-2E7226AA80F7}"/>
    <dgm:cxn modelId="{3D5443EA-6478-8B41-93D1-60468D8FD80F}" type="presOf" srcId="{F00E67D0-C7FE-8E47-800B-C0195557A1D8}" destId="{CBD61CA7-EE9F-1343-8F70-EEA988E35DCA}" srcOrd="1" destOrd="0" presId="urn:microsoft.com/office/officeart/2005/8/layout/list1"/>
    <dgm:cxn modelId="{AFE68102-8349-8B45-BE9F-4CE930A56BFC}" srcId="{85964202-61B2-1E44-A034-B8D176C0098A}" destId="{57E7D2F8-7868-D944-9795-DCD5523BE66C}" srcOrd="1" destOrd="0" parTransId="{91AA2980-C583-FF4F-BA2D-B69F82B48259}" sibTransId="{586922AF-B1B5-904F-9E83-B354E86FF14A}"/>
    <dgm:cxn modelId="{6942AD1B-B913-C145-8F6A-4895EEEC184B}" srcId="{57E7D2F8-7868-D944-9795-DCD5523BE66C}" destId="{F4D64BEF-45E4-8249-B4FE-1F1B1B3FA160}" srcOrd="1" destOrd="0" parTransId="{A0C0A823-2EB6-3045-BC89-252C519056E8}" sibTransId="{ECA7B7DE-46DC-DB45-8416-A442BF0C98D5}"/>
    <dgm:cxn modelId="{38C5DEA1-9C8B-094A-9B19-CB51B41BC964}" type="presOf" srcId="{F00E67D0-C7FE-8E47-800B-C0195557A1D8}" destId="{6F48BFB7-D56C-2B4A-ABC3-FD332D759623}" srcOrd="0" destOrd="0" presId="urn:microsoft.com/office/officeart/2005/8/layout/list1"/>
    <dgm:cxn modelId="{CA6D71D9-0471-574B-B910-A46EB14D9CC0}" srcId="{57E7D2F8-7868-D944-9795-DCD5523BE66C}" destId="{8F98B1F4-CDD9-8046-8ABF-3A92A3A414CD}" srcOrd="6" destOrd="0" parTransId="{72A2BA3D-FCA6-E44B-B82C-B633B7038A9D}" sibTransId="{39F48C17-A637-FC4A-A4EA-1BCC02C013AB}"/>
    <dgm:cxn modelId="{B2A97C98-9F47-F846-9292-F7BA2FB44190}" srcId="{57E7D2F8-7868-D944-9795-DCD5523BE66C}" destId="{A7F3D11E-7D1D-264C-96C0-110BC913546A}" srcOrd="4" destOrd="0" parTransId="{C64E98BF-3F9B-2747-B410-727DA1F5AFCA}" sibTransId="{B7133A0D-D56E-9448-88DD-5615BDAA51FB}"/>
    <dgm:cxn modelId="{3B2D93AA-B34D-8241-915B-B4E642ABB135}" srcId="{E28A1909-A009-2B41-A27E-C8248DBEC092}" destId="{910E78DD-3B75-8045-A562-4D03EA1097A0}" srcOrd="3" destOrd="0" parTransId="{CA48F24C-3932-E941-8B80-9603CECF6302}" sibTransId="{50F01B66-F7FE-FF4A-9F4D-77E1ABBB6FCC}"/>
    <dgm:cxn modelId="{6B631CFC-98B7-3249-9D0F-D7AE1D935650}" srcId="{57E7D2F8-7868-D944-9795-DCD5523BE66C}" destId="{6A15A2C1-ABF6-EF4D-A6D8-404C6768B79B}" srcOrd="3" destOrd="0" parTransId="{F8F0408A-1D76-9644-B42F-876B94001675}" sibTransId="{CA9AFA25-7786-F44C-B175-BF843BEBC404}"/>
    <dgm:cxn modelId="{57DF29EF-003F-694B-8ADE-7A5E08C47D71}" type="presOf" srcId="{E28A1909-A009-2B41-A27E-C8248DBEC092}" destId="{8066F2F2-F565-084A-A365-57D1314D6F7D}" srcOrd="0" destOrd="0" presId="urn:microsoft.com/office/officeart/2005/8/layout/list1"/>
    <dgm:cxn modelId="{908BBEE6-4315-0144-9055-ECF775FE64D5}" type="presOf" srcId="{6A15A2C1-ABF6-EF4D-A6D8-404C6768B79B}" destId="{2A383AF9-2BE2-7648-8381-0A31F91C0601}" srcOrd="0" destOrd="3" presId="urn:microsoft.com/office/officeart/2005/8/layout/list1"/>
    <dgm:cxn modelId="{9061FA03-056D-F840-A1D6-64D2627D7398}" srcId="{57E7D2F8-7868-D944-9795-DCD5523BE66C}" destId="{F681DE52-4B7D-AD41-A37E-76C1216E9423}" srcOrd="5" destOrd="0" parTransId="{A8472E7B-5FF5-044A-920E-A9B4CEC814C2}" sibTransId="{45AD5B7E-ADFD-4144-97D0-8C5D67D8F533}"/>
    <dgm:cxn modelId="{12B4E192-6CD2-8544-AB1C-3EA73215C496}" type="presOf" srcId="{57E7D2F8-7868-D944-9795-DCD5523BE66C}" destId="{C91B9EDD-50D6-0040-86B4-383D42D24D13}" srcOrd="1" destOrd="0" presId="urn:microsoft.com/office/officeart/2005/8/layout/list1"/>
    <dgm:cxn modelId="{4CFC295B-FBB5-FE4B-A1C5-3FA5736EDFF3}" type="presOf" srcId="{85964202-61B2-1E44-A034-B8D176C0098A}" destId="{7F611A4A-2595-C946-92B3-39B4A7B1CB50}" srcOrd="0" destOrd="0" presId="urn:microsoft.com/office/officeart/2005/8/layout/list1"/>
    <dgm:cxn modelId="{442569A4-76F0-2F43-ACDE-BEF8E60D9A0E}" type="presOf" srcId="{41CD6663-340C-4D49-A754-5BBD0B5AA1AB}" destId="{2A383AF9-2BE2-7648-8381-0A31F91C0601}" srcOrd="0" destOrd="0" presId="urn:microsoft.com/office/officeart/2005/8/layout/list1"/>
    <dgm:cxn modelId="{CD910BAC-C122-DB49-A7AB-F7C8FDB8D648}" type="presOf" srcId="{F681DE52-4B7D-AD41-A37E-76C1216E9423}" destId="{2A383AF9-2BE2-7648-8381-0A31F91C0601}" srcOrd="0" destOrd="5" presId="urn:microsoft.com/office/officeart/2005/8/layout/list1"/>
    <dgm:cxn modelId="{2DE31E0A-D51E-7341-B6EF-46F61573AD1E}" type="presOf" srcId="{910E78DD-3B75-8045-A562-4D03EA1097A0}" destId="{368193A4-2AEB-2041-91E2-413BB6E936A3}" srcOrd="0" destOrd="3" presId="urn:microsoft.com/office/officeart/2005/8/layout/list1"/>
    <dgm:cxn modelId="{D9F2E20F-301B-3A43-BEF9-5A823E3EE9FE}" type="presOf" srcId="{34C7614C-5FE8-5944-9625-00DEFE457AF0}" destId="{2A383AF9-2BE2-7648-8381-0A31F91C0601}" srcOrd="0" destOrd="2" presId="urn:microsoft.com/office/officeart/2005/8/layout/list1"/>
    <dgm:cxn modelId="{B88EE43B-1B4B-2D4B-8FBD-97EFE76B7978}" type="presOf" srcId="{FBE3DF0E-A0B3-1B44-BA8D-B401462ACEB2}" destId="{0725772A-17EE-8C4D-8480-A3AA024DE468}" srcOrd="1" destOrd="0" presId="urn:microsoft.com/office/officeart/2005/8/layout/list1"/>
    <dgm:cxn modelId="{A963D174-C41A-CB49-8CC6-3058F8C9B5F8}" srcId="{E28A1909-A009-2B41-A27E-C8248DBEC092}" destId="{8A37496F-49B4-7541-9EF3-1E5CEE848653}" srcOrd="4" destOrd="0" parTransId="{286ACD65-72DD-4544-9490-22F61652B296}" sibTransId="{EFD60F1A-F4D2-DC4B-A990-45E0A1206F82}"/>
    <dgm:cxn modelId="{BFE631EB-A1A1-2E42-B350-F20BC136B07A}" srcId="{F00E67D0-C7FE-8E47-800B-C0195557A1D8}" destId="{1409095A-5A2C-4145-8F37-0B7524BDAC34}" srcOrd="0" destOrd="0" parTransId="{0353913B-379C-2344-924C-D20EA1F4BD52}" sibTransId="{180D5C49-AF87-3244-A769-0DA49713B369}"/>
    <dgm:cxn modelId="{BABD91A1-1104-464B-80C9-05B31F8A8C88}" srcId="{57E7D2F8-7868-D944-9795-DCD5523BE66C}" destId="{41CD6663-340C-4D49-A754-5BBD0B5AA1AB}" srcOrd="0" destOrd="0" parTransId="{B3F84F34-AB20-A649-A4AD-AEB4ADD9B5E0}" sibTransId="{B781475C-C998-2942-8FC2-3BB532601E17}"/>
    <dgm:cxn modelId="{9592B891-5CA9-D647-B2A7-08C5151E6C6B}" srcId="{57E7D2F8-7868-D944-9795-DCD5523BE66C}" destId="{34C7614C-5FE8-5944-9625-00DEFE457AF0}" srcOrd="2" destOrd="0" parTransId="{6A95E4A2-D801-4E4B-8E45-AB013C85E16B}" sibTransId="{00C593A8-09F1-6941-997D-EADF0E328DF6}"/>
    <dgm:cxn modelId="{C5774347-0438-DD4A-AEF3-73323992F008}" type="presOf" srcId="{8F98B1F4-CDD9-8046-8ABF-3A92A3A414CD}" destId="{2A383AF9-2BE2-7648-8381-0A31F91C0601}" srcOrd="0" destOrd="6" presId="urn:microsoft.com/office/officeart/2005/8/layout/list1"/>
    <dgm:cxn modelId="{B75C0276-0AC3-AB4C-9322-A22990CB8665}" type="presOf" srcId="{A7F3D11E-7D1D-264C-96C0-110BC913546A}" destId="{2A383AF9-2BE2-7648-8381-0A31F91C0601}" srcOrd="0" destOrd="4" presId="urn:microsoft.com/office/officeart/2005/8/layout/list1"/>
    <dgm:cxn modelId="{B2D23983-7707-9E4D-86FA-7518EAA6F68B}" type="presOf" srcId="{D2FF2EB9-0751-FC4A-9F29-A6174E0A7474}" destId="{368193A4-2AEB-2041-91E2-413BB6E936A3}" srcOrd="0" destOrd="0" presId="urn:microsoft.com/office/officeart/2005/8/layout/list1"/>
    <dgm:cxn modelId="{BDF19891-D506-1541-A932-79E9547ECE76}" type="presOf" srcId="{649559C3-68FB-474F-B182-40A26518FE0F}" destId="{368193A4-2AEB-2041-91E2-413BB6E936A3}" srcOrd="0" destOrd="2" presId="urn:microsoft.com/office/officeart/2005/8/layout/list1"/>
    <dgm:cxn modelId="{6F6A4471-BB5D-7D46-B150-8A4113146519}" srcId="{E28A1909-A009-2B41-A27E-C8248DBEC092}" destId="{439904C5-7C75-694E-921E-807C91E5F201}" srcOrd="1" destOrd="0" parTransId="{FE23FCAD-B96C-454C-B5D9-7CAC57C25CEA}" sibTransId="{86EFA728-DA30-4346-A5B5-F8CCF6D7094E}"/>
    <dgm:cxn modelId="{E860B0BF-C867-EA49-B5E2-626EEA5061E1}" srcId="{E28A1909-A009-2B41-A27E-C8248DBEC092}" destId="{649559C3-68FB-474F-B182-40A26518FE0F}" srcOrd="2" destOrd="0" parTransId="{5B146215-ADE5-9E40-A80B-00033AB9DAE9}" sibTransId="{1572679A-0F7E-E143-B5A7-E7AE64B0F762}"/>
    <dgm:cxn modelId="{2F62B8BD-6762-9D4A-9483-192B51B971B0}" srcId="{85964202-61B2-1E44-A034-B8D176C0098A}" destId="{F00E67D0-C7FE-8E47-800B-C0195557A1D8}" srcOrd="2" destOrd="0" parTransId="{032A5433-039F-8143-BC49-B2FE8BD351FC}" sibTransId="{1D5AFC30-8ACA-7E41-834F-606DFC7F1F8D}"/>
    <dgm:cxn modelId="{EAAB7260-E6D6-B843-9061-60CD42D3800A}" type="presOf" srcId="{8A37496F-49B4-7541-9EF3-1E5CEE848653}" destId="{368193A4-2AEB-2041-91E2-413BB6E936A3}" srcOrd="0" destOrd="4" presId="urn:microsoft.com/office/officeart/2005/8/layout/list1"/>
    <dgm:cxn modelId="{AE710E6C-A958-9846-82AD-A2EB707C8000}" srcId="{FBE3DF0E-A0B3-1B44-BA8D-B401462ACEB2}" destId="{E73069F0-7FF9-1B46-A98C-2B0516F6153C}" srcOrd="0" destOrd="0" parTransId="{515F5907-A5BB-1A40-A328-626DB4E76642}" sibTransId="{BED5632E-C820-F340-A789-4C3769712220}"/>
    <dgm:cxn modelId="{58DEC054-833E-EA4D-86DC-08E391AAAD71}" type="presParOf" srcId="{7F611A4A-2595-C946-92B3-39B4A7B1CB50}" destId="{0CAAAD5B-B3EA-B546-A1A5-F41BCA51298C}" srcOrd="0" destOrd="0" presId="urn:microsoft.com/office/officeart/2005/8/layout/list1"/>
    <dgm:cxn modelId="{7326E04F-3D75-C741-9C83-2E47C98D845D}" type="presParOf" srcId="{0CAAAD5B-B3EA-B546-A1A5-F41BCA51298C}" destId="{8066F2F2-F565-084A-A365-57D1314D6F7D}" srcOrd="0" destOrd="0" presId="urn:microsoft.com/office/officeart/2005/8/layout/list1"/>
    <dgm:cxn modelId="{49E9B6D4-0B03-0140-BA48-753A103EC133}" type="presParOf" srcId="{0CAAAD5B-B3EA-B546-A1A5-F41BCA51298C}" destId="{3FB71664-639D-B945-98C5-EDFB1336F7A0}" srcOrd="1" destOrd="0" presId="urn:microsoft.com/office/officeart/2005/8/layout/list1"/>
    <dgm:cxn modelId="{94364C8D-99B5-8A43-B6A2-793B3B7D542C}" type="presParOf" srcId="{7F611A4A-2595-C946-92B3-39B4A7B1CB50}" destId="{3B227143-2017-E847-A2BF-4CB350DA9228}" srcOrd="1" destOrd="0" presId="urn:microsoft.com/office/officeart/2005/8/layout/list1"/>
    <dgm:cxn modelId="{1CC1934E-620F-D847-A889-836032AC02D6}" type="presParOf" srcId="{7F611A4A-2595-C946-92B3-39B4A7B1CB50}" destId="{368193A4-2AEB-2041-91E2-413BB6E936A3}" srcOrd="2" destOrd="0" presId="urn:microsoft.com/office/officeart/2005/8/layout/list1"/>
    <dgm:cxn modelId="{31039607-D147-3841-B381-E1EC74FE61B0}" type="presParOf" srcId="{7F611A4A-2595-C946-92B3-39B4A7B1CB50}" destId="{30D33AEF-4AF0-6148-BB5F-ECFDB299246E}" srcOrd="3" destOrd="0" presId="urn:microsoft.com/office/officeart/2005/8/layout/list1"/>
    <dgm:cxn modelId="{6EA82B49-75DA-7242-8921-16B98EC2AF1E}" type="presParOf" srcId="{7F611A4A-2595-C946-92B3-39B4A7B1CB50}" destId="{C72D9D99-7194-3D49-B5AB-2F2853982B0F}" srcOrd="4" destOrd="0" presId="urn:microsoft.com/office/officeart/2005/8/layout/list1"/>
    <dgm:cxn modelId="{5922AC5F-0307-9646-A94F-CC24A1DFC747}" type="presParOf" srcId="{C72D9D99-7194-3D49-B5AB-2F2853982B0F}" destId="{70EBA2FE-F25F-8245-A6E6-40542AFAF992}" srcOrd="0" destOrd="0" presId="urn:microsoft.com/office/officeart/2005/8/layout/list1"/>
    <dgm:cxn modelId="{DF38A021-7B1E-3543-967F-1CDEDF02B27B}" type="presParOf" srcId="{C72D9D99-7194-3D49-B5AB-2F2853982B0F}" destId="{C91B9EDD-50D6-0040-86B4-383D42D24D13}" srcOrd="1" destOrd="0" presId="urn:microsoft.com/office/officeart/2005/8/layout/list1"/>
    <dgm:cxn modelId="{58075B70-4533-2749-BA0D-5CD17C0E2488}" type="presParOf" srcId="{7F611A4A-2595-C946-92B3-39B4A7B1CB50}" destId="{8834F6ED-38C0-E644-94FB-0CE271BD3EA8}" srcOrd="5" destOrd="0" presId="urn:microsoft.com/office/officeart/2005/8/layout/list1"/>
    <dgm:cxn modelId="{15C86939-4099-9248-8CE2-4A4385264539}" type="presParOf" srcId="{7F611A4A-2595-C946-92B3-39B4A7B1CB50}" destId="{2A383AF9-2BE2-7648-8381-0A31F91C0601}" srcOrd="6" destOrd="0" presId="urn:microsoft.com/office/officeart/2005/8/layout/list1"/>
    <dgm:cxn modelId="{14AC8324-94BB-724B-AD2E-DE47F93F1924}" type="presParOf" srcId="{7F611A4A-2595-C946-92B3-39B4A7B1CB50}" destId="{89FCE883-EC3C-D247-8E27-A85A2BA1F0C3}" srcOrd="7" destOrd="0" presId="urn:microsoft.com/office/officeart/2005/8/layout/list1"/>
    <dgm:cxn modelId="{797FF85D-9190-E34B-BF05-8F1382E33872}" type="presParOf" srcId="{7F611A4A-2595-C946-92B3-39B4A7B1CB50}" destId="{551BF495-F1AE-9E4F-9BF6-D7C318294338}" srcOrd="8" destOrd="0" presId="urn:microsoft.com/office/officeart/2005/8/layout/list1"/>
    <dgm:cxn modelId="{79770735-20F1-5C48-8362-1B12A4A9CE6D}" type="presParOf" srcId="{551BF495-F1AE-9E4F-9BF6-D7C318294338}" destId="{6F48BFB7-D56C-2B4A-ABC3-FD332D759623}" srcOrd="0" destOrd="0" presId="urn:microsoft.com/office/officeart/2005/8/layout/list1"/>
    <dgm:cxn modelId="{3F9F1574-474C-2E40-9EA2-8DC9449F0C67}" type="presParOf" srcId="{551BF495-F1AE-9E4F-9BF6-D7C318294338}" destId="{CBD61CA7-EE9F-1343-8F70-EEA988E35DCA}" srcOrd="1" destOrd="0" presId="urn:microsoft.com/office/officeart/2005/8/layout/list1"/>
    <dgm:cxn modelId="{C0C58EB4-1C6E-6648-8F9D-A46E207504FE}" type="presParOf" srcId="{7F611A4A-2595-C946-92B3-39B4A7B1CB50}" destId="{2EDB87F1-CF68-7A4F-A017-C6F7A953F705}" srcOrd="9" destOrd="0" presId="urn:microsoft.com/office/officeart/2005/8/layout/list1"/>
    <dgm:cxn modelId="{9F95D023-34F5-244C-801F-DA57F0E2172C}" type="presParOf" srcId="{7F611A4A-2595-C946-92B3-39B4A7B1CB50}" destId="{31531F85-2342-0344-B7E5-5A188FDA3DFA}" srcOrd="10" destOrd="0" presId="urn:microsoft.com/office/officeart/2005/8/layout/list1"/>
    <dgm:cxn modelId="{303EFC72-FDD1-A646-8859-862EE447EA39}" type="presParOf" srcId="{7F611A4A-2595-C946-92B3-39B4A7B1CB50}" destId="{478F5879-3AB5-024D-815F-84F923E62282}" srcOrd="11" destOrd="0" presId="urn:microsoft.com/office/officeart/2005/8/layout/list1"/>
    <dgm:cxn modelId="{8CA80491-A2DB-AA49-8C79-433918988687}" type="presParOf" srcId="{7F611A4A-2595-C946-92B3-39B4A7B1CB50}" destId="{41E77F6F-A7F3-8344-B198-D0FCF4E63CE4}" srcOrd="12" destOrd="0" presId="urn:microsoft.com/office/officeart/2005/8/layout/list1"/>
    <dgm:cxn modelId="{36E53B6F-339F-C046-A931-252E6A89C5D6}" type="presParOf" srcId="{41E77F6F-A7F3-8344-B198-D0FCF4E63CE4}" destId="{DFD0B1B7-EFC5-DC44-8584-D4B40CD77AF3}" srcOrd="0" destOrd="0" presId="urn:microsoft.com/office/officeart/2005/8/layout/list1"/>
    <dgm:cxn modelId="{8441703C-1826-D84C-B0F6-C5E2FB4CCA93}" type="presParOf" srcId="{41E77F6F-A7F3-8344-B198-D0FCF4E63CE4}" destId="{0725772A-17EE-8C4D-8480-A3AA024DE468}" srcOrd="1" destOrd="0" presId="urn:microsoft.com/office/officeart/2005/8/layout/list1"/>
    <dgm:cxn modelId="{92DAFD9B-3B29-A743-A775-42454D9E57DC}" type="presParOf" srcId="{7F611A4A-2595-C946-92B3-39B4A7B1CB50}" destId="{78ED0424-F755-9E48-8CF0-5477F0DDDB1E}" srcOrd="13" destOrd="0" presId="urn:microsoft.com/office/officeart/2005/8/layout/list1"/>
    <dgm:cxn modelId="{380EB241-7226-6043-A58F-479B96125FED}" type="presParOf" srcId="{7F611A4A-2595-C946-92B3-39B4A7B1CB50}" destId="{4CC36E7F-C20D-DA42-9CDF-4F509DC781B6}" srcOrd="1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93A683-A695-A54C-9F7D-A723250912C9}"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en-US"/>
        </a:p>
      </dgm:t>
    </dgm:pt>
    <dgm:pt modelId="{CB449C3C-A2DE-A144-AA27-9546F0A671E8}">
      <dgm:prSet custT="1"/>
      <dgm:spPr/>
      <dgm:t>
        <a:bodyPr/>
        <a:lstStyle/>
        <a:p>
          <a:pPr algn="l">
            <a:buFont typeface="Times New Roman" panose="02020603050405020304" pitchFamily="18" charset="0"/>
            <a:buChar char="-"/>
          </a:pPr>
          <a:r>
            <a:rPr lang="en-US" sz="1000"/>
            <a:t>Total # of Employees</a:t>
          </a:r>
        </a:p>
      </dgm:t>
    </dgm:pt>
    <dgm:pt modelId="{22CDDAAA-E0F6-0848-978E-D6C9B74D8C52}" type="parTrans" cxnId="{863998E5-4FA2-784C-9D7E-0786DCFBF414}">
      <dgm:prSet/>
      <dgm:spPr/>
      <dgm:t>
        <a:bodyPr/>
        <a:lstStyle/>
        <a:p>
          <a:pPr algn="l"/>
          <a:endParaRPr lang="en-US"/>
        </a:p>
      </dgm:t>
    </dgm:pt>
    <dgm:pt modelId="{0A4DE37F-63E8-B644-BFA6-350C03314262}" type="sibTrans" cxnId="{863998E5-4FA2-784C-9D7E-0786DCFBF414}">
      <dgm:prSet/>
      <dgm:spPr/>
      <dgm:t>
        <a:bodyPr/>
        <a:lstStyle/>
        <a:p>
          <a:pPr algn="l"/>
          <a:endParaRPr lang="en-US"/>
        </a:p>
      </dgm:t>
    </dgm:pt>
    <dgm:pt modelId="{F905EEA4-4DA5-984F-84FE-28C80C058E13}">
      <dgm:prSet custT="1"/>
      <dgm:spPr/>
      <dgm:t>
        <a:bodyPr/>
        <a:lstStyle/>
        <a:p>
          <a:pPr algn="l">
            <a:buFont typeface="Courier New" panose="02070309020205020404" pitchFamily="49" charset="0"/>
            <a:buChar char="o"/>
          </a:pPr>
          <a:r>
            <a:rPr lang="en-US" sz="1000"/>
            <a:t>354</a:t>
          </a:r>
        </a:p>
      </dgm:t>
    </dgm:pt>
    <dgm:pt modelId="{A95B82CF-57CC-D645-8971-87A3E0C88358}" type="parTrans" cxnId="{E880D365-6F38-0E44-B5E1-688DD563654A}">
      <dgm:prSet/>
      <dgm:spPr/>
      <dgm:t>
        <a:bodyPr/>
        <a:lstStyle/>
        <a:p>
          <a:pPr algn="l"/>
          <a:endParaRPr lang="en-US"/>
        </a:p>
      </dgm:t>
    </dgm:pt>
    <dgm:pt modelId="{78A46C2A-6731-1447-A9A1-53F8750E8C03}" type="sibTrans" cxnId="{E880D365-6F38-0E44-B5E1-688DD563654A}">
      <dgm:prSet/>
      <dgm:spPr/>
      <dgm:t>
        <a:bodyPr/>
        <a:lstStyle/>
        <a:p>
          <a:pPr algn="l"/>
          <a:endParaRPr lang="en-US"/>
        </a:p>
      </dgm:t>
    </dgm:pt>
    <dgm:pt modelId="{F82087A6-CD33-0E46-AF13-C827AC6D3289}">
      <dgm:prSet custT="1"/>
      <dgm:spPr/>
      <dgm:t>
        <a:bodyPr/>
        <a:lstStyle/>
        <a:p>
          <a:pPr algn="l">
            <a:buFont typeface="Times New Roman" panose="02020603050405020304" pitchFamily="18" charset="0"/>
            <a:buChar char="-"/>
          </a:pPr>
          <a:r>
            <a:rPr lang="en-US" sz="1000"/>
            <a:t># FTE</a:t>
          </a:r>
        </a:p>
      </dgm:t>
    </dgm:pt>
    <dgm:pt modelId="{12F0919E-8A4D-DF4A-A256-78EA8F2445E8}" type="parTrans" cxnId="{8DB41131-B51E-7B47-8661-22A89C5A59D1}">
      <dgm:prSet/>
      <dgm:spPr/>
      <dgm:t>
        <a:bodyPr/>
        <a:lstStyle/>
        <a:p>
          <a:pPr algn="l"/>
          <a:endParaRPr lang="en-US"/>
        </a:p>
      </dgm:t>
    </dgm:pt>
    <dgm:pt modelId="{D09210D8-84EA-9D48-8D06-E3CA52746436}" type="sibTrans" cxnId="{8DB41131-B51E-7B47-8661-22A89C5A59D1}">
      <dgm:prSet/>
      <dgm:spPr/>
      <dgm:t>
        <a:bodyPr/>
        <a:lstStyle/>
        <a:p>
          <a:pPr algn="l"/>
          <a:endParaRPr lang="en-US"/>
        </a:p>
      </dgm:t>
    </dgm:pt>
    <dgm:pt modelId="{103DC3CD-2D50-E445-BE77-3C693315F423}">
      <dgm:prSet custT="1"/>
      <dgm:spPr/>
      <dgm:t>
        <a:bodyPr/>
        <a:lstStyle/>
        <a:p>
          <a:pPr algn="l">
            <a:buFont typeface="Courier New" panose="02070309020205020404" pitchFamily="49" charset="0"/>
            <a:buChar char="o"/>
          </a:pPr>
          <a:r>
            <a:rPr lang="en-US" sz="1000"/>
            <a:t>354</a:t>
          </a:r>
        </a:p>
      </dgm:t>
    </dgm:pt>
    <dgm:pt modelId="{74FFB8EA-EA09-BD40-AE60-305B50C11679}" type="parTrans" cxnId="{2CCC7293-05D8-5C45-B0B8-C728F5348898}">
      <dgm:prSet/>
      <dgm:spPr/>
      <dgm:t>
        <a:bodyPr/>
        <a:lstStyle/>
        <a:p>
          <a:pPr algn="l"/>
          <a:endParaRPr lang="en-US"/>
        </a:p>
      </dgm:t>
    </dgm:pt>
    <dgm:pt modelId="{F9887762-C58D-984C-BA40-26646732FE3D}" type="sibTrans" cxnId="{2CCC7293-05D8-5C45-B0B8-C728F5348898}">
      <dgm:prSet/>
      <dgm:spPr/>
      <dgm:t>
        <a:bodyPr/>
        <a:lstStyle/>
        <a:p>
          <a:pPr algn="l"/>
          <a:endParaRPr lang="en-US"/>
        </a:p>
      </dgm:t>
    </dgm:pt>
    <dgm:pt modelId="{960CB329-0935-E24D-B021-916C5597623A}">
      <dgm:prSet custT="1"/>
      <dgm:spPr/>
      <dgm:t>
        <a:bodyPr/>
        <a:lstStyle/>
        <a:p>
          <a:pPr algn="l">
            <a:buFont typeface="Times New Roman" panose="02020603050405020304" pitchFamily="18" charset="0"/>
            <a:buChar char="-"/>
          </a:pPr>
          <a:r>
            <a:rPr lang="en-US" sz="1000"/>
            <a:t>% Paid by Grants/Contracts</a:t>
          </a:r>
        </a:p>
      </dgm:t>
    </dgm:pt>
    <dgm:pt modelId="{CD6FF848-B566-4B42-96DF-6CBAF7BFFF34}" type="parTrans" cxnId="{07A8CAD8-21B8-A442-9CF7-0E158E31C539}">
      <dgm:prSet/>
      <dgm:spPr/>
      <dgm:t>
        <a:bodyPr/>
        <a:lstStyle/>
        <a:p>
          <a:pPr algn="l"/>
          <a:endParaRPr lang="en-US"/>
        </a:p>
      </dgm:t>
    </dgm:pt>
    <dgm:pt modelId="{C3E736D9-1518-B140-8240-6A9930639A81}" type="sibTrans" cxnId="{07A8CAD8-21B8-A442-9CF7-0E158E31C539}">
      <dgm:prSet/>
      <dgm:spPr/>
      <dgm:t>
        <a:bodyPr/>
        <a:lstStyle/>
        <a:p>
          <a:pPr algn="l"/>
          <a:endParaRPr lang="en-US"/>
        </a:p>
      </dgm:t>
    </dgm:pt>
    <dgm:pt modelId="{F633C4A8-C38E-9B4F-BC93-CFACB04B8467}">
      <dgm:prSet custT="1"/>
      <dgm:spPr/>
      <dgm:t>
        <a:bodyPr/>
        <a:lstStyle/>
        <a:p>
          <a:pPr algn="l">
            <a:buFont typeface="Courier New" panose="02070309020205020404" pitchFamily="49" charset="0"/>
            <a:buChar char="o"/>
          </a:pPr>
          <a:r>
            <a:rPr lang="en-US" sz="1000"/>
            <a:t>41%</a:t>
          </a:r>
        </a:p>
      </dgm:t>
    </dgm:pt>
    <dgm:pt modelId="{2D95A420-AD3D-344F-9F2A-9CB3C6CB6C32}" type="parTrans" cxnId="{47C1BF14-5349-F64B-A8AE-80FC72778A8B}">
      <dgm:prSet/>
      <dgm:spPr/>
      <dgm:t>
        <a:bodyPr/>
        <a:lstStyle/>
        <a:p>
          <a:pPr algn="l"/>
          <a:endParaRPr lang="en-US"/>
        </a:p>
      </dgm:t>
    </dgm:pt>
    <dgm:pt modelId="{CF426FFB-6159-2141-AEDD-52638290C4E9}" type="sibTrans" cxnId="{47C1BF14-5349-F64B-A8AE-80FC72778A8B}">
      <dgm:prSet/>
      <dgm:spPr/>
      <dgm:t>
        <a:bodyPr/>
        <a:lstStyle/>
        <a:p>
          <a:pPr algn="l"/>
          <a:endParaRPr lang="en-US"/>
        </a:p>
      </dgm:t>
    </dgm:pt>
    <dgm:pt modelId="{A91ACA3D-C7DA-F443-A705-AF418E78F0B3}">
      <dgm:prSet custT="1"/>
      <dgm:spPr/>
      <dgm:t>
        <a:bodyPr/>
        <a:lstStyle/>
        <a:p>
          <a:pPr algn="l">
            <a:buFont typeface="Times New Roman" panose="02020603050405020304" pitchFamily="18" charset="0"/>
            <a:buChar char="-"/>
          </a:pPr>
          <a:r>
            <a:rPr lang="en-US" sz="1000"/>
            <a:t>Gender</a:t>
          </a:r>
        </a:p>
      </dgm:t>
    </dgm:pt>
    <dgm:pt modelId="{F8B09378-079C-8D49-93A6-A73D58545C9B}" type="parTrans" cxnId="{29A6474E-0EB4-1445-AA47-7C30291E892C}">
      <dgm:prSet/>
      <dgm:spPr/>
      <dgm:t>
        <a:bodyPr/>
        <a:lstStyle/>
        <a:p>
          <a:pPr algn="l"/>
          <a:endParaRPr lang="en-US"/>
        </a:p>
      </dgm:t>
    </dgm:pt>
    <dgm:pt modelId="{545D86D9-C8C3-9C45-9C5A-5EE010297723}" type="sibTrans" cxnId="{29A6474E-0EB4-1445-AA47-7C30291E892C}">
      <dgm:prSet/>
      <dgm:spPr/>
      <dgm:t>
        <a:bodyPr/>
        <a:lstStyle/>
        <a:p>
          <a:pPr algn="l"/>
          <a:endParaRPr lang="en-US"/>
        </a:p>
      </dgm:t>
    </dgm:pt>
    <dgm:pt modelId="{B58DF672-D91F-A248-B8D5-CC58ED53A400}">
      <dgm:prSet custT="1"/>
      <dgm:spPr/>
      <dgm:t>
        <a:bodyPr/>
        <a:lstStyle/>
        <a:p>
          <a:pPr algn="l">
            <a:buFont typeface="Courier New" panose="02070309020205020404" pitchFamily="49" charset="0"/>
            <a:buChar char="o"/>
          </a:pPr>
          <a:r>
            <a:rPr lang="en-US" sz="1000"/>
            <a:t>Male: 41.5%</a:t>
          </a:r>
        </a:p>
      </dgm:t>
    </dgm:pt>
    <dgm:pt modelId="{E256A171-3034-734C-BFE5-BA7891E1AEAD}" type="parTrans" cxnId="{4F305FD8-1A8A-3544-A46E-A816C2155BFD}">
      <dgm:prSet/>
      <dgm:spPr/>
      <dgm:t>
        <a:bodyPr/>
        <a:lstStyle/>
        <a:p>
          <a:pPr algn="l"/>
          <a:endParaRPr lang="en-US"/>
        </a:p>
      </dgm:t>
    </dgm:pt>
    <dgm:pt modelId="{F228C48E-AA35-394A-A0E3-6E088B00C72D}" type="sibTrans" cxnId="{4F305FD8-1A8A-3544-A46E-A816C2155BFD}">
      <dgm:prSet/>
      <dgm:spPr/>
      <dgm:t>
        <a:bodyPr/>
        <a:lstStyle/>
        <a:p>
          <a:pPr algn="l"/>
          <a:endParaRPr lang="en-US"/>
        </a:p>
      </dgm:t>
    </dgm:pt>
    <dgm:pt modelId="{3064CC35-D4D7-774B-BED3-E2C58523C935}">
      <dgm:prSet custT="1"/>
      <dgm:spPr/>
      <dgm:t>
        <a:bodyPr/>
        <a:lstStyle/>
        <a:p>
          <a:pPr algn="l">
            <a:buFont typeface="Courier New" panose="02070309020205020404" pitchFamily="49" charset="0"/>
            <a:buChar char="o"/>
          </a:pPr>
          <a:r>
            <a:rPr lang="en-US" sz="1000"/>
            <a:t>Female: 58.5%</a:t>
          </a:r>
        </a:p>
      </dgm:t>
    </dgm:pt>
    <dgm:pt modelId="{14AE17F7-5606-DC46-AEC7-8C55D74104D3}" type="parTrans" cxnId="{B4FECC60-9019-EC40-A2FB-80D3C86F1D6A}">
      <dgm:prSet/>
      <dgm:spPr/>
      <dgm:t>
        <a:bodyPr/>
        <a:lstStyle/>
        <a:p>
          <a:pPr algn="l"/>
          <a:endParaRPr lang="en-US"/>
        </a:p>
      </dgm:t>
    </dgm:pt>
    <dgm:pt modelId="{AF64F33C-904C-F64E-8E7B-F46DACC77091}" type="sibTrans" cxnId="{B4FECC60-9019-EC40-A2FB-80D3C86F1D6A}">
      <dgm:prSet/>
      <dgm:spPr/>
      <dgm:t>
        <a:bodyPr/>
        <a:lstStyle/>
        <a:p>
          <a:pPr algn="l"/>
          <a:endParaRPr lang="en-US"/>
        </a:p>
      </dgm:t>
    </dgm:pt>
    <dgm:pt modelId="{C8DE3BEF-B1C4-1245-B451-AA6F50C4BB25}">
      <dgm:prSet custT="1"/>
      <dgm:spPr/>
      <dgm:t>
        <a:bodyPr/>
        <a:lstStyle/>
        <a:p>
          <a:pPr algn="l">
            <a:buFont typeface="Times New Roman" panose="02020603050405020304" pitchFamily="18" charset="0"/>
            <a:buChar char="-"/>
          </a:pPr>
          <a:r>
            <a:rPr lang="en-US" sz="1000"/>
            <a:t>Race</a:t>
          </a:r>
        </a:p>
      </dgm:t>
    </dgm:pt>
    <dgm:pt modelId="{7C50E2CD-9735-BB45-A059-9AA1CEE08325}" type="parTrans" cxnId="{E993D11B-1A69-0547-B19F-7125BB9460C0}">
      <dgm:prSet/>
      <dgm:spPr/>
      <dgm:t>
        <a:bodyPr/>
        <a:lstStyle/>
        <a:p>
          <a:pPr algn="l"/>
          <a:endParaRPr lang="en-US"/>
        </a:p>
      </dgm:t>
    </dgm:pt>
    <dgm:pt modelId="{ACCE6597-6A41-A847-9E28-7C921F60B408}" type="sibTrans" cxnId="{E993D11B-1A69-0547-B19F-7125BB9460C0}">
      <dgm:prSet/>
      <dgm:spPr/>
      <dgm:t>
        <a:bodyPr/>
        <a:lstStyle/>
        <a:p>
          <a:pPr algn="l"/>
          <a:endParaRPr lang="en-US"/>
        </a:p>
      </dgm:t>
    </dgm:pt>
    <dgm:pt modelId="{A8B0AB7A-22C9-0F46-A113-BCBE8DA57B30}">
      <dgm:prSet custT="1"/>
      <dgm:spPr/>
      <dgm:t>
        <a:bodyPr/>
        <a:lstStyle/>
        <a:p>
          <a:pPr algn="l">
            <a:buFont typeface="Courier New" panose="02070309020205020404" pitchFamily="49" charset="0"/>
            <a:buChar char="o"/>
          </a:pPr>
          <a:r>
            <a:rPr lang="en-US" sz="1000"/>
            <a:t>White: 79.1%</a:t>
          </a:r>
        </a:p>
      </dgm:t>
    </dgm:pt>
    <dgm:pt modelId="{849E845E-30CD-1444-AE14-7427D6E5154E}" type="parTrans" cxnId="{CA91DF6E-7D07-B349-A7E5-97B71F5BABF2}">
      <dgm:prSet/>
      <dgm:spPr/>
      <dgm:t>
        <a:bodyPr/>
        <a:lstStyle/>
        <a:p>
          <a:pPr algn="l"/>
          <a:endParaRPr lang="en-US"/>
        </a:p>
      </dgm:t>
    </dgm:pt>
    <dgm:pt modelId="{C88259D0-E11E-4748-8B9A-AB73BC11ABFA}" type="sibTrans" cxnId="{CA91DF6E-7D07-B349-A7E5-97B71F5BABF2}">
      <dgm:prSet/>
      <dgm:spPr/>
      <dgm:t>
        <a:bodyPr/>
        <a:lstStyle/>
        <a:p>
          <a:pPr algn="l"/>
          <a:endParaRPr lang="en-US"/>
        </a:p>
      </dgm:t>
    </dgm:pt>
    <dgm:pt modelId="{8D071D99-3FC2-3C41-8B28-91D1EEE0E8A1}">
      <dgm:prSet custT="1"/>
      <dgm:spPr/>
      <dgm:t>
        <a:bodyPr/>
        <a:lstStyle/>
        <a:p>
          <a:pPr algn="l">
            <a:buFont typeface="Courier New" panose="02070309020205020404" pitchFamily="49" charset="0"/>
            <a:buChar char="o"/>
          </a:pPr>
          <a:r>
            <a:rPr lang="en-US" sz="1000"/>
            <a:t>Black: 18.1%</a:t>
          </a:r>
        </a:p>
      </dgm:t>
    </dgm:pt>
    <dgm:pt modelId="{FE7684AD-F536-2D41-8897-185EAAC1E7B5}" type="parTrans" cxnId="{E616353C-5812-9B4F-85CD-E64C1CD1BE07}">
      <dgm:prSet/>
      <dgm:spPr/>
      <dgm:t>
        <a:bodyPr/>
        <a:lstStyle/>
        <a:p>
          <a:pPr algn="l"/>
          <a:endParaRPr lang="en-US"/>
        </a:p>
      </dgm:t>
    </dgm:pt>
    <dgm:pt modelId="{A03464BA-5B2C-0340-BF1A-11E3BA623FC8}" type="sibTrans" cxnId="{E616353C-5812-9B4F-85CD-E64C1CD1BE07}">
      <dgm:prSet/>
      <dgm:spPr/>
      <dgm:t>
        <a:bodyPr/>
        <a:lstStyle/>
        <a:p>
          <a:pPr algn="l"/>
          <a:endParaRPr lang="en-US"/>
        </a:p>
      </dgm:t>
    </dgm:pt>
    <dgm:pt modelId="{32CA8520-49D2-6949-8744-A69316F71567}">
      <dgm:prSet custT="1"/>
      <dgm:spPr/>
      <dgm:t>
        <a:bodyPr/>
        <a:lstStyle/>
        <a:p>
          <a:pPr algn="l">
            <a:buFont typeface="Courier New" panose="02070309020205020404" pitchFamily="49" charset="0"/>
            <a:buChar char="o"/>
          </a:pPr>
          <a:r>
            <a:rPr lang="en-US" sz="1000"/>
            <a:t>Asian: 1.7%</a:t>
          </a:r>
        </a:p>
      </dgm:t>
    </dgm:pt>
    <dgm:pt modelId="{10C51EAB-74E0-6A47-ADEB-08AEF72C85B3}" type="parTrans" cxnId="{212012B8-D5C3-1B4F-9388-682E6A4665EC}">
      <dgm:prSet/>
      <dgm:spPr/>
      <dgm:t>
        <a:bodyPr/>
        <a:lstStyle/>
        <a:p>
          <a:pPr algn="l"/>
          <a:endParaRPr lang="en-US"/>
        </a:p>
      </dgm:t>
    </dgm:pt>
    <dgm:pt modelId="{AD11C277-5B19-9441-BF2D-38C1DE7050F0}" type="sibTrans" cxnId="{212012B8-D5C3-1B4F-9388-682E6A4665EC}">
      <dgm:prSet/>
      <dgm:spPr/>
      <dgm:t>
        <a:bodyPr/>
        <a:lstStyle/>
        <a:p>
          <a:pPr algn="l"/>
          <a:endParaRPr lang="en-US"/>
        </a:p>
      </dgm:t>
    </dgm:pt>
    <dgm:pt modelId="{5F9A5F17-66B0-3A42-8C9A-32CF08193FD9}">
      <dgm:prSet custT="1"/>
      <dgm:spPr/>
      <dgm:t>
        <a:bodyPr/>
        <a:lstStyle/>
        <a:p>
          <a:pPr algn="l">
            <a:buFont typeface="Courier New" panose="02070309020205020404" pitchFamily="49" charset="0"/>
            <a:buChar char="o"/>
          </a:pPr>
          <a:r>
            <a:rPr lang="en-US" sz="1000"/>
            <a:t>Hispanic: 1.1%</a:t>
          </a:r>
        </a:p>
      </dgm:t>
    </dgm:pt>
    <dgm:pt modelId="{E85490EF-6AA1-794B-9E09-E442EFD13456}" type="parTrans" cxnId="{563D0B46-E441-C54E-82C2-0E1D559901D1}">
      <dgm:prSet/>
      <dgm:spPr/>
      <dgm:t>
        <a:bodyPr/>
        <a:lstStyle/>
        <a:p>
          <a:pPr algn="l"/>
          <a:endParaRPr lang="en-US"/>
        </a:p>
      </dgm:t>
    </dgm:pt>
    <dgm:pt modelId="{C8EE6761-62E1-5F4C-9108-7FD1015D322A}" type="sibTrans" cxnId="{563D0B46-E441-C54E-82C2-0E1D559901D1}">
      <dgm:prSet/>
      <dgm:spPr/>
      <dgm:t>
        <a:bodyPr/>
        <a:lstStyle/>
        <a:p>
          <a:pPr algn="l"/>
          <a:endParaRPr lang="en-US"/>
        </a:p>
      </dgm:t>
    </dgm:pt>
    <dgm:pt modelId="{CED1C9C5-1BBC-0C49-85DC-8B8CFBED5EE9}">
      <dgm:prSet custT="1"/>
      <dgm:spPr/>
      <dgm:t>
        <a:bodyPr/>
        <a:lstStyle/>
        <a:p>
          <a:pPr algn="l">
            <a:buFont typeface="Times New Roman" panose="02020603050405020304" pitchFamily="18" charset="0"/>
            <a:buChar char="-"/>
          </a:pPr>
          <a:r>
            <a:rPr lang="en-US" sz="1000"/>
            <a:t>Age</a:t>
          </a:r>
        </a:p>
      </dgm:t>
    </dgm:pt>
    <dgm:pt modelId="{F5C12E02-C82F-1F4D-A0A1-01DE615015CD}" type="parTrans" cxnId="{ED7988F8-41FB-FC4B-B0E3-7C4FBE03A006}">
      <dgm:prSet/>
      <dgm:spPr/>
      <dgm:t>
        <a:bodyPr/>
        <a:lstStyle/>
        <a:p>
          <a:endParaRPr lang="en-US"/>
        </a:p>
      </dgm:t>
    </dgm:pt>
    <dgm:pt modelId="{5460DD85-62EB-0F41-9BBD-16E8E606CCD7}" type="sibTrans" cxnId="{ED7988F8-41FB-FC4B-B0E3-7C4FBE03A006}">
      <dgm:prSet/>
      <dgm:spPr/>
      <dgm:t>
        <a:bodyPr/>
        <a:lstStyle/>
        <a:p>
          <a:endParaRPr lang="en-US"/>
        </a:p>
      </dgm:t>
    </dgm:pt>
    <dgm:pt modelId="{7E65055E-9718-0E4E-A96C-AEB73F79EB5A}">
      <dgm:prSet custT="1"/>
      <dgm:spPr/>
      <dgm:t>
        <a:bodyPr/>
        <a:lstStyle/>
        <a:p>
          <a:pPr>
            <a:buFont typeface="Courier New" panose="02070309020205020404" pitchFamily="49" charset="0"/>
            <a:buChar char="o"/>
          </a:pPr>
          <a:r>
            <a:rPr lang="en-US" sz="1000"/>
            <a:t>20-40: 33%</a:t>
          </a:r>
        </a:p>
      </dgm:t>
    </dgm:pt>
    <dgm:pt modelId="{EE9246D5-4833-724B-B249-E05D970FAA56}" type="parTrans" cxnId="{2F863E81-205F-F34B-9FB4-758F1F1D74B7}">
      <dgm:prSet/>
      <dgm:spPr/>
      <dgm:t>
        <a:bodyPr/>
        <a:lstStyle/>
        <a:p>
          <a:endParaRPr lang="en-US"/>
        </a:p>
      </dgm:t>
    </dgm:pt>
    <dgm:pt modelId="{B94A07F1-7465-A44C-84D4-C7E03EA9AFFF}" type="sibTrans" cxnId="{2F863E81-205F-F34B-9FB4-758F1F1D74B7}">
      <dgm:prSet/>
      <dgm:spPr/>
      <dgm:t>
        <a:bodyPr/>
        <a:lstStyle/>
        <a:p>
          <a:endParaRPr lang="en-US"/>
        </a:p>
      </dgm:t>
    </dgm:pt>
    <dgm:pt modelId="{86B2B10C-142C-5745-99A4-E960C1E43ACD}">
      <dgm:prSet custT="1"/>
      <dgm:spPr/>
      <dgm:t>
        <a:bodyPr/>
        <a:lstStyle/>
        <a:p>
          <a:pPr>
            <a:buFont typeface="Courier New" panose="02070309020205020404" pitchFamily="49" charset="0"/>
            <a:buChar char="o"/>
          </a:pPr>
          <a:r>
            <a:rPr lang="en-US" sz="1000"/>
            <a:t>41-60: 45%</a:t>
          </a:r>
        </a:p>
      </dgm:t>
    </dgm:pt>
    <dgm:pt modelId="{7D84C2DB-A4E0-384D-9AE7-923313DF3311}" type="parTrans" cxnId="{C5D89C23-EC5C-364B-B62F-7831D32859E9}">
      <dgm:prSet/>
      <dgm:spPr/>
      <dgm:t>
        <a:bodyPr/>
        <a:lstStyle/>
        <a:p>
          <a:endParaRPr lang="en-US"/>
        </a:p>
      </dgm:t>
    </dgm:pt>
    <dgm:pt modelId="{79172B4E-AC80-244F-AACA-DA90D2C10CEF}" type="sibTrans" cxnId="{C5D89C23-EC5C-364B-B62F-7831D32859E9}">
      <dgm:prSet/>
      <dgm:spPr/>
      <dgm:t>
        <a:bodyPr/>
        <a:lstStyle/>
        <a:p>
          <a:endParaRPr lang="en-US"/>
        </a:p>
      </dgm:t>
    </dgm:pt>
    <dgm:pt modelId="{D97A0BE2-B340-9B47-AFEE-0EA286E76FB7}">
      <dgm:prSet custT="1"/>
      <dgm:spPr/>
      <dgm:t>
        <a:bodyPr/>
        <a:lstStyle/>
        <a:p>
          <a:pPr>
            <a:buFont typeface="Courier New" panose="02070309020205020404" pitchFamily="49" charset="0"/>
            <a:buChar char="o"/>
          </a:pPr>
          <a:r>
            <a:rPr lang="en-US" sz="1000"/>
            <a:t>61-90: 21%</a:t>
          </a:r>
        </a:p>
      </dgm:t>
    </dgm:pt>
    <dgm:pt modelId="{A18460DA-CC43-A94B-8847-60F0DAAD2B09}" type="parTrans" cxnId="{695E06BF-1E43-3542-9536-D30F034DBE6A}">
      <dgm:prSet/>
      <dgm:spPr/>
      <dgm:t>
        <a:bodyPr/>
        <a:lstStyle/>
        <a:p>
          <a:endParaRPr lang="en-US"/>
        </a:p>
      </dgm:t>
    </dgm:pt>
    <dgm:pt modelId="{BABFF4DA-8E56-D34F-AB9C-6641BF6912E6}" type="sibTrans" cxnId="{695E06BF-1E43-3542-9536-D30F034DBE6A}">
      <dgm:prSet/>
      <dgm:spPr/>
      <dgm:t>
        <a:bodyPr/>
        <a:lstStyle/>
        <a:p>
          <a:endParaRPr lang="en-US"/>
        </a:p>
      </dgm:t>
    </dgm:pt>
    <dgm:pt modelId="{DB89E127-0901-E14F-8BC6-6410FEDDCB42}" type="pres">
      <dgm:prSet presAssocID="{2F93A683-A695-A54C-9F7D-A723250912C9}" presName="linear" presStyleCnt="0">
        <dgm:presLayoutVars>
          <dgm:dir/>
          <dgm:animLvl val="lvl"/>
          <dgm:resizeHandles val="exact"/>
        </dgm:presLayoutVars>
      </dgm:prSet>
      <dgm:spPr/>
      <dgm:t>
        <a:bodyPr/>
        <a:lstStyle/>
        <a:p>
          <a:endParaRPr lang="en-US"/>
        </a:p>
      </dgm:t>
    </dgm:pt>
    <dgm:pt modelId="{F1AE19BF-F640-394D-B5DF-0D3437315524}" type="pres">
      <dgm:prSet presAssocID="{CB449C3C-A2DE-A144-AA27-9546F0A671E8}" presName="parentLin" presStyleCnt="0"/>
      <dgm:spPr/>
    </dgm:pt>
    <dgm:pt modelId="{B4E661C1-2989-D146-B42C-F7C22390B0AF}" type="pres">
      <dgm:prSet presAssocID="{CB449C3C-A2DE-A144-AA27-9546F0A671E8}" presName="parentLeftMargin" presStyleLbl="node1" presStyleIdx="0" presStyleCnt="6"/>
      <dgm:spPr/>
      <dgm:t>
        <a:bodyPr/>
        <a:lstStyle/>
        <a:p>
          <a:endParaRPr lang="en-US"/>
        </a:p>
      </dgm:t>
    </dgm:pt>
    <dgm:pt modelId="{4BC55E09-32E4-7046-B614-EDC79A7D9F78}" type="pres">
      <dgm:prSet presAssocID="{CB449C3C-A2DE-A144-AA27-9546F0A671E8}" presName="parentText" presStyleLbl="node1" presStyleIdx="0" presStyleCnt="6">
        <dgm:presLayoutVars>
          <dgm:chMax val="0"/>
          <dgm:bulletEnabled val="1"/>
        </dgm:presLayoutVars>
      </dgm:prSet>
      <dgm:spPr/>
      <dgm:t>
        <a:bodyPr/>
        <a:lstStyle/>
        <a:p>
          <a:endParaRPr lang="en-US"/>
        </a:p>
      </dgm:t>
    </dgm:pt>
    <dgm:pt modelId="{84F30E58-8C69-8E45-B4E6-0663A88B2E34}" type="pres">
      <dgm:prSet presAssocID="{CB449C3C-A2DE-A144-AA27-9546F0A671E8}" presName="negativeSpace" presStyleCnt="0"/>
      <dgm:spPr/>
    </dgm:pt>
    <dgm:pt modelId="{8F8FB039-00DE-474E-ABBB-67A5FDD9ED0B}" type="pres">
      <dgm:prSet presAssocID="{CB449C3C-A2DE-A144-AA27-9546F0A671E8}" presName="childText" presStyleLbl="conFgAcc1" presStyleIdx="0" presStyleCnt="6" custScaleX="99942" custLinFactNeighborY="0">
        <dgm:presLayoutVars>
          <dgm:bulletEnabled val="1"/>
        </dgm:presLayoutVars>
      </dgm:prSet>
      <dgm:spPr/>
      <dgm:t>
        <a:bodyPr/>
        <a:lstStyle/>
        <a:p>
          <a:endParaRPr lang="en-US"/>
        </a:p>
      </dgm:t>
    </dgm:pt>
    <dgm:pt modelId="{875FBB4B-E2B2-A24B-B142-CF661553758C}" type="pres">
      <dgm:prSet presAssocID="{0A4DE37F-63E8-B644-BFA6-350C03314262}" presName="spaceBetweenRectangles" presStyleCnt="0"/>
      <dgm:spPr/>
    </dgm:pt>
    <dgm:pt modelId="{2A5EAF85-EBAF-9B48-8D1C-267FC1CE94ED}" type="pres">
      <dgm:prSet presAssocID="{F82087A6-CD33-0E46-AF13-C827AC6D3289}" presName="parentLin" presStyleCnt="0"/>
      <dgm:spPr/>
    </dgm:pt>
    <dgm:pt modelId="{29D44A05-525A-FB4B-A365-CE5205A3AAD8}" type="pres">
      <dgm:prSet presAssocID="{F82087A6-CD33-0E46-AF13-C827AC6D3289}" presName="parentLeftMargin" presStyleLbl="node1" presStyleIdx="0" presStyleCnt="6"/>
      <dgm:spPr/>
      <dgm:t>
        <a:bodyPr/>
        <a:lstStyle/>
        <a:p>
          <a:endParaRPr lang="en-US"/>
        </a:p>
      </dgm:t>
    </dgm:pt>
    <dgm:pt modelId="{8E662E0B-16E9-F143-9470-1509C87379BF}" type="pres">
      <dgm:prSet presAssocID="{F82087A6-CD33-0E46-AF13-C827AC6D3289}" presName="parentText" presStyleLbl="node1" presStyleIdx="1" presStyleCnt="6">
        <dgm:presLayoutVars>
          <dgm:chMax val="0"/>
          <dgm:bulletEnabled val="1"/>
        </dgm:presLayoutVars>
      </dgm:prSet>
      <dgm:spPr/>
      <dgm:t>
        <a:bodyPr/>
        <a:lstStyle/>
        <a:p>
          <a:endParaRPr lang="en-US"/>
        </a:p>
      </dgm:t>
    </dgm:pt>
    <dgm:pt modelId="{A7D16F74-2221-0345-BD7F-771159940BE9}" type="pres">
      <dgm:prSet presAssocID="{F82087A6-CD33-0E46-AF13-C827AC6D3289}" presName="negativeSpace" presStyleCnt="0"/>
      <dgm:spPr/>
    </dgm:pt>
    <dgm:pt modelId="{E7C39BF0-2C62-674C-9E58-450B09574B2C}" type="pres">
      <dgm:prSet presAssocID="{F82087A6-CD33-0E46-AF13-C827AC6D3289}" presName="childText" presStyleLbl="conFgAcc1" presStyleIdx="1" presStyleCnt="6">
        <dgm:presLayoutVars>
          <dgm:bulletEnabled val="1"/>
        </dgm:presLayoutVars>
      </dgm:prSet>
      <dgm:spPr/>
      <dgm:t>
        <a:bodyPr/>
        <a:lstStyle/>
        <a:p>
          <a:endParaRPr lang="en-US"/>
        </a:p>
      </dgm:t>
    </dgm:pt>
    <dgm:pt modelId="{271232B6-4359-B948-B462-ACC9BE9C8D52}" type="pres">
      <dgm:prSet presAssocID="{D09210D8-84EA-9D48-8D06-E3CA52746436}" presName="spaceBetweenRectangles" presStyleCnt="0"/>
      <dgm:spPr/>
    </dgm:pt>
    <dgm:pt modelId="{496BC9DA-C192-EB47-B71E-030DED6EE714}" type="pres">
      <dgm:prSet presAssocID="{960CB329-0935-E24D-B021-916C5597623A}" presName="parentLin" presStyleCnt="0"/>
      <dgm:spPr/>
    </dgm:pt>
    <dgm:pt modelId="{A386E465-C4C8-A443-A472-3FA7D6A8B91F}" type="pres">
      <dgm:prSet presAssocID="{960CB329-0935-E24D-B021-916C5597623A}" presName="parentLeftMargin" presStyleLbl="node1" presStyleIdx="1" presStyleCnt="6"/>
      <dgm:spPr/>
      <dgm:t>
        <a:bodyPr/>
        <a:lstStyle/>
        <a:p>
          <a:endParaRPr lang="en-US"/>
        </a:p>
      </dgm:t>
    </dgm:pt>
    <dgm:pt modelId="{1F2D8E25-E3EF-3845-99D8-A1DCFF4158F6}" type="pres">
      <dgm:prSet presAssocID="{960CB329-0935-E24D-B021-916C5597623A}" presName="parentText" presStyleLbl="node1" presStyleIdx="2" presStyleCnt="6">
        <dgm:presLayoutVars>
          <dgm:chMax val="0"/>
          <dgm:bulletEnabled val="1"/>
        </dgm:presLayoutVars>
      </dgm:prSet>
      <dgm:spPr/>
      <dgm:t>
        <a:bodyPr/>
        <a:lstStyle/>
        <a:p>
          <a:endParaRPr lang="en-US"/>
        </a:p>
      </dgm:t>
    </dgm:pt>
    <dgm:pt modelId="{D03E2FC1-96B2-1844-8A37-CAAA8453C33E}" type="pres">
      <dgm:prSet presAssocID="{960CB329-0935-E24D-B021-916C5597623A}" presName="negativeSpace" presStyleCnt="0"/>
      <dgm:spPr/>
    </dgm:pt>
    <dgm:pt modelId="{C5C2DD3B-B336-7A4F-A4D6-AFFE55621649}" type="pres">
      <dgm:prSet presAssocID="{960CB329-0935-E24D-B021-916C5597623A}" presName="childText" presStyleLbl="conFgAcc1" presStyleIdx="2" presStyleCnt="6">
        <dgm:presLayoutVars>
          <dgm:bulletEnabled val="1"/>
        </dgm:presLayoutVars>
      </dgm:prSet>
      <dgm:spPr/>
      <dgm:t>
        <a:bodyPr/>
        <a:lstStyle/>
        <a:p>
          <a:endParaRPr lang="en-US"/>
        </a:p>
      </dgm:t>
    </dgm:pt>
    <dgm:pt modelId="{AB1073FB-F15B-7446-A17B-FD622BE53553}" type="pres">
      <dgm:prSet presAssocID="{C3E736D9-1518-B140-8240-6A9930639A81}" presName="spaceBetweenRectangles" presStyleCnt="0"/>
      <dgm:spPr/>
    </dgm:pt>
    <dgm:pt modelId="{6323F962-CA8E-7D4F-9EFF-2DDD1229F1F8}" type="pres">
      <dgm:prSet presAssocID="{A91ACA3D-C7DA-F443-A705-AF418E78F0B3}" presName="parentLin" presStyleCnt="0"/>
      <dgm:spPr/>
    </dgm:pt>
    <dgm:pt modelId="{FA5AB8CB-2B92-E744-9109-6F3DB550707F}" type="pres">
      <dgm:prSet presAssocID="{A91ACA3D-C7DA-F443-A705-AF418E78F0B3}" presName="parentLeftMargin" presStyleLbl="node1" presStyleIdx="2" presStyleCnt="6"/>
      <dgm:spPr/>
      <dgm:t>
        <a:bodyPr/>
        <a:lstStyle/>
        <a:p>
          <a:endParaRPr lang="en-US"/>
        </a:p>
      </dgm:t>
    </dgm:pt>
    <dgm:pt modelId="{34E9364E-8F5E-8E4E-9ABC-42569D0A9525}" type="pres">
      <dgm:prSet presAssocID="{A91ACA3D-C7DA-F443-A705-AF418E78F0B3}" presName="parentText" presStyleLbl="node1" presStyleIdx="3" presStyleCnt="6">
        <dgm:presLayoutVars>
          <dgm:chMax val="0"/>
          <dgm:bulletEnabled val="1"/>
        </dgm:presLayoutVars>
      </dgm:prSet>
      <dgm:spPr/>
      <dgm:t>
        <a:bodyPr/>
        <a:lstStyle/>
        <a:p>
          <a:endParaRPr lang="en-US"/>
        </a:p>
      </dgm:t>
    </dgm:pt>
    <dgm:pt modelId="{BB179290-798F-7C4A-B8A7-AF508E260239}" type="pres">
      <dgm:prSet presAssocID="{A91ACA3D-C7DA-F443-A705-AF418E78F0B3}" presName="negativeSpace" presStyleCnt="0"/>
      <dgm:spPr/>
    </dgm:pt>
    <dgm:pt modelId="{BFDBF18C-A532-A14D-8130-715E3F9E03EF}" type="pres">
      <dgm:prSet presAssocID="{A91ACA3D-C7DA-F443-A705-AF418E78F0B3}" presName="childText" presStyleLbl="conFgAcc1" presStyleIdx="3" presStyleCnt="6">
        <dgm:presLayoutVars>
          <dgm:bulletEnabled val="1"/>
        </dgm:presLayoutVars>
      </dgm:prSet>
      <dgm:spPr/>
      <dgm:t>
        <a:bodyPr/>
        <a:lstStyle/>
        <a:p>
          <a:endParaRPr lang="en-US"/>
        </a:p>
      </dgm:t>
    </dgm:pt>
    <dgm:pt modelId="{0677C8F9-B739-324C-9FFF-C908B344BDDF}" type="pres">
      <dgm:prSet presAssocID="{545D86D9-C8C3-9C45-9C5A-5EE010297723}" presName="spaceBetweenRectangles" presStyleCnt="0"/>
      <dgm:spPr/>
    </dgm:pt>
    <dgm:pt modelId="{2FFF9DAC-A9FB-4E44-A5A8-B41891BE98F8}" type="pres">
      <dgm:prSet presAssocID="{C8DE3BEF-B1C4-1245-B451-AA6F50C4BB25}" presName="parentLin" presStyleCnt="0"/>
      <dgm:spPr/>
    </dgm:pt>
    <dgm:pt modelId="{6F2B7573-1B16-C641-AF1D-C3B378063303}" type="pres">
      <dgm:prSet presAssocID="{C8DE3BEF-B1C4-1245-B451-AA6F50C4BB25}" presName="parentLeftMargin" presStyleLbl="node1" presStyleIdx="3" presStyleCnt="6"/>
      <dgm:spPr/>
      <dgm:t>
        <a:bodyPr/>
        <a:lstStyle/>
        <a:p>
          <a:endParaRPr lang="en-US"/>
        </a:p>
      </dgm:t>
    </dgm:pt>
    <dgm:pt modelId="{A186B9FA-2912-F44B-8275-D5262D625255}" type="pres">
      <dgm:prSet presAssocID="{C8DE3BEF-B1C4-1245-B451-AA6F50C4BB25}" presName="parentText" presStyleLbl="node1" presStyleIdx="4" presStyleCnt="6">
        <dgm:presLayoutVars>
          <dgm:chMax val="0"/>
          <dgm:bulletEnabled val="1"/>
        </dgm:presLayoutVars>
      </dgm:prSet>
      <dgm:spPr/>
      <dgm:t>
        <a:bodyPr/>
        <a:lstStyle/>
        <a:p>
          <a:endParaRPr lang="en-US"/>
        </a:p>
      </dgm:t>
    </dgm:pt>
    <dgm:pt modelId="{9BAD34B7-4271-BE4B-9F89-C4B7943E102D}" type="pres">
      <dgm:prSet presAssocID="{C8DE3BEF-B1C4-1245-B451-AA6F50C4BB25}" presName="negativeSpace" presStyleCnt="0"/>
      <dgm:spPr/>
    </dgm:pt>
    <dgm:pt modelId="{989A55F3-3E73-7840-83C6-67EA1BAA3194}" type="pres">
      <dgm:prSet presAssocID="{C8DE3BEF-B1C4-1245-B451-AA6F50C4BB25}" presName="childText" presStyleLbl="conFgAcc1" presStyleIdx="4" presStyleCnt="6">
        <dgm:presLayoutVars>
          <dgm:bulletEnabled val="1"/>
        </dgm:presLayoutVars>
      </dgm:prSet>
      <dgm:spPr/>
      <dgm:t>
        <a:bodyPr/>
        <a:lstStyle/>
        <a:p>
          <a:endParaRPr lang="en-US"/>
        </a:p>
      </dgm:t>
    </dgm:pt>
    <dgm:pt modelId="{36D95F8C-FB89-E741-A4AC-065355E9F4D7}" type="pres">
      <dgm:prSet presAssocID="{ACCE6597-6A41-A847-9E28-7C921F60B408}" presName="spaceBetweenRectangles" presStyleCnt="0"/>
      <dgm:spPr/>
    </dgm:pt>
    <dgm:pt modelId="{A4FE703B-55E9-774E-942C-5216B303CAA5}" type="pres">
      <dgm:prSet presAssocID="{CED1C9C5-1BBC-0C49-85DC-8B8CFBED5EE9}" presName="parentLin" presStyleCnt="0"/>
      <dgm:spPr/>
    </dgm:pt>
    <dgm:pt modelId="{C941984B-44DF-594F-A407-FFC8A886442E}" type="pres">
      <dgm:prSet presAssocID="{CED1C9C5-1BBC-0C49-85DC-8B8CFBED5EE9}" presName="parentLeftMargin" presStyleLbl="node1" presStyleIdx="4" presStyleCnt="6"/>
      <dgm:spPr/>
      <dgm:t>
        <a:bodyPr/>
        <a:lstStyle/>
        <a:p>
          <a:endParaRPr lang="en-US"/>
        </a:p>
      </dgm:t>
    </dgm:pt>
    <dgm:pt modelId="{DB1F0911-F52A-1E4C-B514-9BA5BD945E62}" type="pres">
      <dgm:prSet presAssocID="{CED1C9C5-1BBC-0C49-85DC-8B8CFBED5EE9}" presName="parentText" presStyleLbl="node1" presStyleIdx="5" presStyleCnt="6">
        <dgm:presLayoutVars>
          <dgm:chMax val="0"/>
          <dgm:bulletEnabled val="1"/>
        </dgm:presLayoutVars>
      </dgm:prSet>
      <dgm:spPr/>
      <dgm:t>
        <a:bodyPr/>
        <a:lstStyle/>
        <a:p>
          <a:endParaRPr lang="en-US"/>
        </a:p>
      </dgm:t>
    </dgm:pt>
    <dgm:pt modelId="{07AA48EE-4DDB-4345-8E53-4A9565822570}" type="pres">
      <dgm:prSet presAssocID="{CED1C9C5-1BBC-0C49-85DC-8B8CFBED5EE9}" presName="negativeSpace" presStyleCnt="0"/>
      <dgm:spPr/>
    </dgm:pt>
    <dgm:pt modelId="{ADF8D7C8-AEEB-274D-8AFA-8241666058F3}" type="pres">
      <dgm:prSet presAssocID="{CED1C9C5-1BBC-0C49-85DC-8B8CFBED5EE9}" presName="childText" presStyleLbl="conFgAcc1" presStyleIdx="5" presStyleCnt="6">
        <dgm:presLayoutVars>
          <dgm:bulletEnabled val="1"/>
        </dgm:presLayoutVars>
      </dgm:prSet>
      <dgm:spPr/>
      <dgm:t>
        <a:bodyPr/>
        <a:lstStyle/>
        <a:p>
          <a:endParaRPr lang="en-US"/>
        </a:p>
      </dgm:t>
    </dgm:pt>
  </dgm:ptLst>
  <dgm:cxnLst>
    <dgm:cxn modelId="{695E06BF-1E43-3542-9536-D30F034DBE6A}" srcId="{CED1C9C5-1BBC-0C49-85DC-8B8CFBED5EE9}" destId="{D97A0BE2-B340-9B47-AFEE-0EA286E76FB7}" srcOrd="2" destOrd="0" parTransId="{A18460DA-CC43-A94B-8847-60F0DAAD2B09}" sibTransId="{BABFF4DA-8E56-D34F-AB9C-6641BF6912E6}"/>
    <dgm:cxn modelId="{A707DAFE-ABE7-DC41-A28D-27B02A3AD907}" type="presOf" srcId="{F82087A6-CD33-0E46-AF13-C827AC6D3289}" destId="{8E662E0B-16E9-F143-9470-1509C87379BF}" srcOrd="1" destOrd="0" presId="urn:microsoft.com/office/officeart/2005/8/layout/list1"/>
    <dgm:cxn modelId="{F085B9E1-38D3-8A42-9AFD-14E63B730098}" type="presOf" srcId="{C8DE3BEF-B1C4-1245-B451-AA6F50C4BB25}" destId="{6F2B7573-1B16-C641-AF1D-C3B378063303}" srcOrd="0" destOrd="0" presId="urn:microsoft.com/office/officeart/2005/8/layout/list1"/>
    <dgm:cxn modelId="{CA91DF6E-7D07-B349-A7E5-97B71F5BABF2}" srcId="{C8DE3BEF-B1C4-1245-B451-AA6F50C4BB25}" destId="{A8B0AB7A-22C9-0F46-A113-BCBE8DA57B30}" srcOrd="0" destOrd="0" parTransId="{849E845E-30CD-1444-AE14-7427D6E5154E}" sibTransId="{C88259D0-E11E-4748-8B9A-AB73BC11ABFA}"/>
    <dgm:cxn modelId="{9A8C3DBF-E279-BD4F-AE88-7B2B4DC45F4A}" type="presOf" srcId="{8D071D99-3FC2-3C41-8B28-91D1EEE0E8A1}" destId="{989A55F3-3E73-7840-83C6-67EA1BAA3194}" srcOrd="0" destOrd="1" presId="urn:microsoft.com/office/officeart/2005/8/layout/list1"/>
    <dgm:cxn modelId="{3681F0D6-0CE2-5046-A277-EE8C253473AD}" type="presOf" srcId="{86B2B10C-142C-5745-99A4-E960C1E43ACD}" destId="{ADF8D7C8-AEEB-274D-8AFA-8241666058F3}" srcOrd="0" destOrd="1" presId="urn:microsoft.com/office/officeart/2005/8/layout/list1"/>
    <dgm:cxn modelId="{4F305FD8-1A8A-3544-A46E-A816C2155BFD}" srcId="{A91ACA3D-C7DA-F443-A705-AF418E78F0B3}" destId="{B58DF672-D91F-A248-B8D5-CC58ED53A400}" srcOrd="0" destOrd="0" parTransId="{E256A171-3034-734C-BFE5-BA7891E1AEAD}" sibTransId="{F228C48E-AA35-394A-A0E3-6E088B00C72D}"/>
    <dgm:cxn modelId="{29A6474E-0EB4-1445-AA47-7C30291E892C}" srcId="{2F93A683-A695-A54C-9F7D-A723250912C9}" destId="{A91ACA3D-C7DA-F443-A705-AF418E78F0B3}" srcOrd="3" destOrd="0" parTransId="{F8B09378-079C-8D49-93A6-A73D58545C9B}" sibTransId="{545D86D9-C8C3-9C45-9C5A-5EE010297723}"/>
    <dgm:cxn modelId="{D52DEB9A-990D-D246-8C1F-B3B69BA9732B}" type="presOf" srcId="{A91ACA3D-C7DA-F443-A705-AF418E78F0B3}" destId="{34E9364E-8F5E-8E4E-9ABC-42569D0A9525}" srcOrd="1" destOrd="0" presId="urn:microsoft.com/office/officeart/2005/8/layout/list1"/>
    <dgm:cxn modelId="{47C1BF14-5349-F64B-A8AE-80FC72778A8B}" srcId="{960CB329-0935-E24D-B021-916C5597623A}" destId="{F633C4A8-C38E-9B4F-BC93-CFACB04B8467}" srcOrd="0" destOrd="0" parTransId="{2D95A420-AD3D-344F-9F2A-9CB3C6CB6C32}" sibTransId="{CF426FFB-6159-2141-AEDD-52638290C4E9}"/>
    <dgm:cxn modelId="{F8EA0AAF-CDFD-6D40-A254-8EA94C9ACED7}" type="presOf" srcId="{D97A0BE2-B340-9B47-AFEE-0EA286E76FB7}" destId="{ADF8D7C8-AEEB-274D-8AFA-8241666058F3}" srcOrd="0" destOrd="2" presId="urn:microsoft.com/office/officeart/2005/8/layout/list1"/>
    <dgm:cxn modelId="{A1A4A543-489E-DE44-9370-0585488A9F50}" type="presOf" srcId="{5F9A5F17-66B0-3A42-8C9A-32CF08193FD9}" destId="{989A55F3-3E73-7840-83C6-67EA1BAA3194}" srcOrd="0" destOrd="3" presId="urn:microsoft.com/office/officeart/2005/8/layout/list1"/>
    <dgm:cxn modelId="{03619606-5317-2142-B24E-CF7C4ADE6CD3}" type="presOf" srcId="{A8B0AB7A-22C9-0F46-A113-BCBE8DA57B30}" destId="{989A55F3-3E73-7840-83C6-67EA1BAA3194}" srcOrd="0" destOrd="0" presId="urn:microsoft.com/office/officeart/2005/8/layout/list1"/>
    <dgm:cxn modelId="{2D3B7C9D-2130-EE44-AF7A-9BA63DEA82D2}" type="presOf" srcId="{7E65055E-9718-0E4E-A96C-AEB73F79EB5A}" destId="{ADF8D7C8-AEEB-274D-8AFA-8241666058F3}" srcOrd="0" destOrd="0" presId="urn:microsoft.com/office/officeart/2005/8/layout/list1"/>
    <dgm:cxn modelId="{1ED0237D-7684-A44A-A378-ABD707CB388F}" type="presOf" srcId="{3064CC35-D4D7-774B-BED3-E2C58523C935}" destId="{BFDBF18C-A532-A14D-8130-715E3F9E03EF}" srcOrd="0" destOrd="1" presId="urn:microsoft.com/office/officeart/2005/8/layout/list1"/>
    <dgm:cxn modelId="{2CCC7293-05D8-5C45-B0B8-C728F5348898}" srcId="{F82087A6-CD33-0E46-AF13-C827AC6D3289}" destId="{103DC3CD-2D50-E445-BE77-3C693315F423}" srcOrd="0" destOrd="0" parTransId="{74FFB8EA-EA09-BD40-AE60-305B50C11679}" sibTransId="{F9887762-C58D-984C-BA40-26646732FE3D}"/>
    <dgm:cxn modelId="{E880D365-6F38-0E44-B5E1-688DD563654A}" srcId="{CB449C3C-A2DE-A144-AA27-9546F0A671E8}" destId="{F905EEA4-4DA5-984F-84FE-28C80C058E13}" srcOrd="0" destOrd="0" parTransId="{A95B82CF-57CC-D645-8971-87A3E0C88358}" sibTransId="{78A46C2A-6731-1447-A9A1-53F8750E8C03}"/>
    <dgm:cxn modelId="{956AD8C5-E5BF-BA4A-88FE-721735429574}" type="presOf" srcId="{103DC3CD-2D50-E445-BE77-3C693315F423}" destId="{E7C39BF0-2C62-674C-9E58-450B09574B2C}" srcOrd="0" destOrd="0" presId="urn:microsoft.com/office/officeart/2005/8/layout/list1"/>
    <dgm:cxn modelId="{23AC389B-8953-4745-9190-DFABD152D721}" type="presOf" srcId="{2F93A683-A695-A54C-9F7D-A723250912C9}" destId="{DB89E127-0901-E14F-8BC6-6410FEDDCB42}" srcOrd="0" destOrd="0" presId="urn:microsoft.com/office/officeart/2005/8/layout/list1"/>
    <dgm:cxn modelId="{17F8248C-8731-E842-98FA-DC668BA204B2}" type="presOf" srcId="{A91ACA3D-C7DA-F443-A705-AF418E78F0B3}" destId="{FA5AB8CB-2B92-E744-9109-6F3DB550707F}" srcOrd="0" destOrd="0" presId="urn:microsoft.com/office/officeart/2005/8/layout/list1"/>
    <dgm:cxn modelId="{045B2B48-F2D3-254A-9F13-DBE59514ADB0}" type="presOf" srcId="{CB449C3C-A2DE-A144-AA27-9546F0A671E8}" destId="{B4E661C1-2989-D146-B42C-F7C22390B0AF}" srcOrd="0" destOrd="0" presId="urn:microsoft.com/office/officeart/2005/8/layout/list1"/>
    <dgm:cxn modelId="{B4FECC60-9019-EC40-A2FB-80D3C86F1D6A}" srcId="{A91ACA3D-C7DA-F443-A705-AF418E78F0B3}" destId="{3064CC35-D4D7-774B-BED3-E2C58523C935}" srcOrd="1" destOrd="0" parTransId="{14AE17F7-5606-DC46-AEC7-8C55D74104D3}" sibTransId="{AF64F33C-904C-F64E-8E7B-F46DACC77091}"/>
    <dgm:cxn modelId="{20D0BEB0-8B74-4546-9E55-3FDB44B52E68}" type="presOf" srcId="{F905EEA4-4DA5-984F-84FE-28C80C058E13}" destId="{8F8FB039-00DE-474E-ABBB-67A5FDD9ED0B}" srcOrd="0" destOrd="0" presId="urn:microsoft.com/office/officeart/2005/8/layout/list1"/>
    <dgm:cxn modelId="{E93E8668-6B25-334B-A6FB-B06EC889DE8C}" type="presOf" srcId="{B58DF672-D91F-A248-B8D5-CC58ED53A400}" destId="{BFDBF18C-A532-A14D-8130-715E3F9E03EF}" srcOrd="0" destOrd="0" presId="urn:microsoft.com/office/officeart/2005/8/layout/list1"/>
    <dgm:cxn modelId="{C5D89C23-EC5C-364B-B62F-7831D32859E9}" srcId="{CED1C9C5-1BBC-0C49-85DC-8B8CFBED5EE9}" destId="{86B2B10C-142C-5745-99A4-E960C1E43ACD}" srcOrd="1" destOrd="0" parTransId="{7D84C2DB-A4E0-384D-9AE7-923313DF3311}" sibTransId="{79172B4E-AC80-244F-AACA-DA90D2C10CEF}"/>
    <dgm:cxn modelId="{E993D11B-1A69-0547-B19F-7125BB9460C0}" srcId="{2F93A683-A695-A54C-9F7D-A723250912C9}" destId="{C8DE3BEF-B1C4-1245-B451-AA6F50C4BB25}" srcOrd="4" destOrd="0" parTransId="{7C50E2CD-9735-BB45-A059-9AA1CEE08325}" sibTransId="{ACCE6597-6A41-A847-9E28-7C921F60B408}"/>
    <dgm:cxn modelId="{8DB41131-B51E-7B47-8661-22A89C5A59D1}" srcId="{2F93A683-A695-A54C-9F7D-A723250912C9}" destId="{F82087A6-CD33-0E46-AF13-C827AC6D3289}" srcOrd="1" destOrd="0" parTransId="{12F0919E-8A4D-DF4A-A256-78EA8F2445E8}" sibTransId="{D09210D8-84EA-9D48-8D06-E3CA52746436}"/>
    <dgm:cxn modelId="{863998E5-4FA2-784C-9D7E-0786DCFBF414}" srcId="{2F93A683-A695-A54C-9F7D-A723250912C9}" destId="{CB449C3C-A2DE-A144-AA27-9546F0A671E8}" srcOrd="0" destOrd="0" parTransId="{22CDDAAA-E0F6-0848-978E-D6C9B74D8C52}" sibTransId="{0A4DE37F-63E8-B644-BFA6-350C03314262}"/>
    <dgm:cxn modelId="{E616353C-5812-9B4F-85CD-E64C1CD1BE07}" srcId="{C8DE3BEF-B1C4-1245-B451-AA6F50C4BB25}" destId="{8D071D99-3FC2-3C41-8B28-91D1EEE0E8A1}" srcOrd="1" destOrd="0" parTransId="{FE7684AD-F536-2D41-8897-185EAAC1E7B5}" sibTransId="{A03464BA-5B2C-0340-BF1A-11E3BA623FC8}"/>
    <dgm:cxn modelId="{81F9108D-2DCB-AC43-85A1-A7C680768A54}" type="presOf" srcId="{CED1C9C5-1BBC-0C49-85DC-8B8CFBED5EE9}" destId="{DB1F0911-F52A-1E4C-B514-9BA5BD945E62}" srcOrd="1" destOrd="0" presId="urn:microsoft.com/office/officeart/2005/8/layout/list1"/>
    <dgm:cxn modelId="{B8928059-B75E-6A44-AA8F-ABD4BF756AAE}" type="presOf" srcId="{32CA8520-49D2-6949-8744-A69316F71567}" destId="{989A55F3-3E73-7840-83C6-67EA1BAA3194}" srcOrd="0" destOrd="2" presId="urn:microsoft.com/office/officeart/2005/8/layout/list1"/>
    <dgm:cxn modelId="{07A8CAD8-21B8-A442-9CF7-0E158E31C539}" srcId="{2F93A683-A695-A54C-9F7D-A723250912C9}" destId="{960CB329-0935-E24D-B021-916C5597623A}" srcOrd="2" destOrd="0" parTransId="{CD6FF848-B566-4B42-96DF-6CBAF7BFFF34}" sibTransId="{C3E736D9-1518-B140-8240-6A9930639A81}"/>
    <dgm:cxn modelId="{73C3C6DE-9982-AE40-AFEE-029A9B77D9D5}" type="presOf" srcId="{CB449C3C-A2DE-A144-AA27-9546F0A671E8}" destId="{4BC55E09-32E4-7046-B614-EDC79A7D9F78}" srcOrd="1" destOrd="0" presId="urn:microsoft.com/office/officeart/2005/8/layout/list1"/>
    <dgm:cxn modelId="{87F42D77-E00B-534E-9A2C-9978D9FDBCF4}" type="presOf" srcId="{C8DE3BEF-B1C4-1245-B451-AA6F50C4BB25}" destId="{A186B9FA-2912-F44B-8275-D5262D625255}" srcOrd="1" destOrd="0" presId="urn:microsoft.com/office/officeart/2005/8/layout/list1"/>
    <dgm:cxn modelId="{D7BF9224-37FA-AF4A-A891-049F0B67A708}" type="presOf" srcId="{960CB329-0935-E24D-B021-916C5597623A}" destId="{1F2D8E25-E3EF-3845-99D8-A1DCFF4158F6}" srcOrd="1" destOrd="0" presId="urn:microsoft.com/office/officeart/2005/8/layout/list1"/>
    <dgm:cxn modelId="{212012B8-D5C3-1B4F-9388-682E6A4665EC}" srcId="{C8DE3BEF-B1C4-1245-B451-AA6F50C4BB25}" destId="{32CA8520-49D2-6949-8744-A69316F71567}" srcOrd="2" destOrd="0" parTransId="{10C51EAB-74E0-6A47-ADEB-08AEF72C85B3}" sibTransId="{AD11C277-5B19-9441-BF2D-38C1DE7050F0}"/>
    <dgm:cxn modelId="{51758D96-2130-944E-A710-504B325E926F}" type="presOf" srcId="{F82087A6-CD33-0E46-AF13-C827AC6D3289}" destId="{29D44A05-525A-FB4B-A365-CE5205A3AAD8}" srcOrd="0" destOrd="0" presId="urn:microsoft.com/office/officeart/2005/8/layout/list1"/>
    <dgm:cxn modelId="{674BE081-06B2-794C-84D5-24CBDFADE60E}" type="presOf" srcId="{CED1C9C5-1BBC-0C49-85DC-8B8CFBED5EE9}" destId="{C941984B-44DF-594F-A407-FFC8A886442E}" srcOrd="0" destOrd="0" presId="urn:microsoft.com/office/officeart/2005/8/layout/list1"/>
    <dgm:cxn modelId="{ED7988F8-41FB-FC4B-B0E3-7C4FBE03A006}" srcId="{2F93A683-A695-A54C-9F7D-A723250912C9}" destId="{CED1C9C5-1BBC-0C49-85DC-8B8CFBED5EE9}" srcOrd="5" destOrd="0" parTransId="{F5C12E02-C82F-1F4D-A0A1-01DE615015CD}" sibTransId="{5460DD85-62EB-0F41-9BBD-16E8E606CCD7}"/>
    <dgm:cxn modelId="{563D0B46-E441-C54E-82C2-0E1D559901D1}" srcId="{C8DE3BEF-B1C4-1245-B451-AA6F50C4BB25}" destId="{5F9A5F17-66B0-3A42-8C9A-32CF08193FD9}" srcOrd="3" destOrd="0" parTransId="{E85490EF-6AA1-794B-9E09-E442EFD13456}" sibTransId="{C8EE6761-62E1-5F4C-9108-7FD1015D322A}"/>
    <dgm:cxn modelId="{72BA3FD5-BB43-EA43-9DA4-D165BB896D42}" type="presOf" srcId="{960CB329-0935-E24D-B021-916C5597623A}" destId="{A386E465-C4C8-A443-A472-3FA7D6A8B91F}" srcOrd="0" destOrd="0" presId="urn:microsoft.com/office/officeart/2005/8/layout/list1"/>
    <dgm:cxn modelId="{C4B71804-5A00-2640-8B77-A8F012353E32}" type="presOf" srcId="{F633C4A8-C38E-9B4F-BC93-CFACB04B8467}" destId="{C5C2DD3B-B336-7A4F-A4D6-AFFE55621649}" srcOrd="0" destOrd="0" presId="urn:microsoft.com/office/officeart/2005/8/layout/list1"/>
    <dgm:cxn modelId="{2F863E81-205F-F34B-9FB4-758F1F1D74B7}" srcId="{CED1C9C5-1BBC-0C49-85DC-8B8CFBED5EE9}" destId="{7E65055E-9718-0E4E-A96C-AEB73F79EB5A}" srcOrd="0" destOrd="0" parTransId="{EE9246D5-4833-724B-B249-E05D970FAA56}" sibTransId="{B94A07F1-7465-A44C-84D4-C7E03EA9AFFF}"/>
    <dgm:cxn modelId="{1E157C94-0748-554B-A7AD-23F8369940A5}" type="presParOf" srcId="{DB89E127-0901-E14F-8BC6-6410FEDDCB42}" destId="{F1AE19BF-F640-394D-B5DF-0D3437315524}" srcOrd="0" destOrd="0" presId="urn:microsoft.com/office/officeart/2005/8/layout/list1"/>
    <dgm:cxn modelId="{A293F67D-29E9-5545-8AB7-D0B47D38F55C}" type="presParOf" srcId="{F1AE19BF-F640-394D-B5DF-0D3437315524}" destId="{B4E661C1-2989-D146-B42C-F7C22390B0AF}" srcOrd="0" destOrd="0" presId="urn:microsoft.com/office/officeart/2005/8/layout/list1"/>
    <dgm:cxn modelId="{7EAC0564-C090-A24D-9D53-9F036343B7BB}" type="presParOf" srcId="{F1AE19BF-F640-394D-B5DF-0D3437315524}" destId="{4BC55E09-32E4-7046-B614-EDC79A7D9F78}" srcOrd="1" destOrd="0" presId="urn:microsoft.com/office/officeart/2005/8/layout/list1"/>
    <dgm:cxn modelId="{529D2D99-9518-4446-A453-A37EF519EB47}" type="presParOf" srcId="{DB89E127-0901-E14F-8BC6-6410FEDDCB42}" destId="{84F30E58-8C69-8E45-B4E6-0663A88B2E34}" srcOrd="1" destOrd="0" presId="urn:microsoft.com/office/officeart/2005/8/layout/list1"/>
    <dgm:cxn modelId="{8A9F2C54-6569-304F-B986-0893209546BE}" type="presParOf" srcId="{DB89E127-0901-E14F-8BC6-6410FEDDCB42}" destId="{8F8FB039-00DE-474E-ABBB-67A5FDD9ED0B}" srcOrd="2" destOrd="0" presId="urn:microsoft.com/office/officeart/2005/8/layout/list1"/>
    <dgm:cxn modelId="{2A272AC0-1A5D-AA4E-8ACB-9F1A36E4E879}" type="presParOf" srcId="{DB89E127-0901-E14F-8BC6-6410FEDDCB42}" destId="{875FBB4B-E2B2-A24B-B142-CF661553758C}" srcOrd="3" destOrd="0" presId="urn:microsoft.com/office/officeart/2005/8/layout/list1"/>
    <dgm:cxn modelId="{148E1B0A-29E1-3E44-B697-EAD2E619C91C}" type="presParOf" srcId="{DB89E127-0901-E14F-8BC6-6410FEDDCB42}" destId="{2A5EAF85-EBAF-9B48-8D1C-267FC1CE94ED}" srcOrd="4" destOrd="0" presId="urn:microsoft.com/office/officeart/2005/8/layout/list1"/>
    <dgm:cxn modelId="{EE5D7253-5183-7647-AD19-DDC6F3EF67D8}" type="presParOf" srcId="{2A5EAF85-EBAF-9B48-8D1C-267FC1CE94ED}" destId="{29D44A05-525A-FB4B-A365-CE5205A3AAD8}" srcOrd="0" destOrd="0" presId="urn:microsoft.com/office/officeart/2005/8/layout/list1"/>
    <dgm:cxn modelId="{458FD9D8-2880-4242-9AA4-646A05628F22}" type="presParOf" srcId="{2A5EAF85-EBAF-9B48-8D1C-267FC1CE94ED}" destId="{8E662E0B-16E9-F143-9470-1509C87379BF}" srcOrd="1" destOrd="0" presId="urn:microsoft.com/office/officeart/2005/8/layout/list1"/>
    <dgm:cxn modelId="{EC469188-DA66-DD4A-AABE-C3BC57B427D8}" type="presParOf" srcId="{DB89E127-0901-E14F-8BC6-6410FEDDCB42}" destId="{A7D16F74-2221-0345-BD7F-771159940BE9}" srcOrd="5" destOrd="0" presId="urn:microsoft.com/office/officeart/2005/8/layout/list1"/>
    <dgm:cxn modelId="{ABFFCAE8-7DC3-8D49-A43F-2EBF4EE014E7}" type="presParOf" srcId="{DB89E127-0901-E14F-8BC6-6410FEDDCB42}" destId="{E7C39BF0-2C62-674C-9E58-450B09574B2C}" srcOrd="6" destOrd="0" presId="urn:microsoft.com/office/officeart/2005/8/layout/list1"/>
    <dgm:cxn modelId="{E7E585BF-A6D8-8347-8B81-93E9786C535C}" type="presParOf" srcId="{DB89E127-0901-E14F-8BC6-6410FEDDCB42}" destId="{271232B6-4359-B948-B462-ACC9BE9C8D52}" srcOrd="7" destOrd="0" presId="urn:microsoft.com/office/officeart/2005/8/layout/list1"/>
    <dgm:cxn modelId="{973F1513-200D-FE46-8E8E-939E9F42556E}" type="presParOf" srcId="{DB89E127-0901-E14F-8BC6-6410FEDDCB42}" destId="{496BC9DA-C192-EB47-B71E-030DED6EE714}" srcOrd="8" destOrd="0" presId="urn:microsoft.com/office/officeart/2005/8/layout/list1"/>
    <dgm:cxn modelId="{2CBBB329-1332-154F-BDAF-16CCA30632CF}" type="presParOf" srcId="{496BC9DA-C192-EB47-B71E-030DED6EE714}" destId="{A386E465-C4C8-A443-A472-3FA7D6A8B91F}" srcOrd="0" destOrd="0" presId="urn:microsoft.com/office/officeart/2005/8/layout/list1"/>
    <dgm:cxn modelId="{5AE69845-AFCA-4947-A3C8-5F9720936A97}" type="presParOf" srcId="{496BC9DA-C192-EB47-B71E-030DED6EE714}" destId="{1F2D8E25-E3EF-3845-99D8-A1DCFF4158F6}" srcOrd="1" destOrd="0" presId="urn:microsoft.com/office/officeart/2005/8/layout/list1"/>
    <dgm:cxn modelId="{AE190DC1-E8FB-3646-97AA-B2852CBAE292}" type="presParOf" srcId="{DB89E127-0901-E14F-8BC6-6410FEDDCB42}" destId="{D03E2FC1-96B2-1844-8A37-CAAA8453C33E}" srcOrd="9" destOrd="0" presId="urn:microsoft.com/office/officeart/2005/8/layout/list1"/>
    <dgm:cxn modelId="{68BCAD70-1BDC-394B-AD24-164B3D6918AD}" type="presParOf" srcId="{DB89E127-0901-E14F-8BC6-6410FEDDCB42}" destId="{C5C2DD3B-B336-7A4F-A4D6-AFFE55621649}" srcOrd="10" destOrd="0" presId="urn:microsoft.com/office/officeart/2005/8/layout/list1"/>
    <dgm:cxn modelId="{D1E92193-3708-CC41-8B80-C322629D5F4C}" type="presParOf" srcId="{DB89E127-0901-E14F-8BC6-6410FEDDCB42}" destId="{AB1073FB-F15B-7446-A17B-FD622BE53553}" srcOrd="11" destOrd="0" presId="urn:microsoft.com/office/officeart/2005/8/layout/list1"/>
    <dgm:cxn modelId="{37CF6B78-AC65-D24A-91E6-7AA6939C3842}" type="presParOf" srcId="{DB89E127-0901-E14F-8BC6-6410FEDDCB42}" destId="{6323F962-CA8E-7D4F-9EFF-2DDD1229F1F8}" srcOrd="12" destOrd="0" presId="urn:microsoft.com/office/officeart/2005/8/layout/list1"/>
    <dgm:cxn modelId="{8CF6E30F-B031-5349-87E2-2496ECF98AAA}" type="presParOf" srcId="{6323F962-CA8E-7D4F-9EFF-2DDD1229F1F8}" destId="{FA5AB8CB-2B92-E744-9109-6F3DB550707F}" srcOrd="0" destOrd="0" presId="urn:microsoft.com/office/officeart/2005/8/layout/list1"/>
    <dgm:cxn modelId="{277FCD9B-E251-374D-A42E-92EE4B9C9152}" type="presParOf" srcId="{6323F962-CA8E-7D4F-9EFF-2DDD1229F1F8}" destId="{34E9364E-8F5E-8E4E-9ABC-42569D0A9525}" srcOrd="1" destOrd="0" presId="urn:microsoft.com/office/officeart/2005/8/layout/list1"/>
    <dgm:cxn modelId="{D7D170FB-482B-4F40-A890-BAB88FF7F007}" type="presParOf" srcId="{DB89E127-0901-E14F-8BC6-6410FEDDCB42}" destId="{BB179290-798F-7C4A-B8A7-AF508E260239}" srcOrd="13" destOrd="0" presId="urn:microsoft.com/office/officeart/2005/8/layout/list1"/>
    <dgm:cxn modelId="{03732310-8B93-2F48-A954-6B3E359C291E}" type="presParOf" srcId="{DB89E127-0901-E14F-8BC6-6410FEDDCB42}" destId="{BFDBF18C-A532-A14D-8130-715E3F9E03EF}" srcOrd="14" destOrd="0" presId="urn:microsoft.com/office/officeart/2005/8/layout/list1"/>
    <dgm:cxn modelId="{1C5A2F7D-076B-B543-85BC-C8A2B9F8B479}" type="presParOf" srcId="{DB89E127-0901-E14F-8BC6-6410FEDDCB42}" destId="{0677C8F9-B739-324C-9FFF-C908B344BDDF}" srcOrd="15" destOrd="0" presId="urn:microsoft.com/office/officeart/2005/8/layout/list1"/>
    <dgm:cxn modelId="{4A7C604C-8466-3A41-A556-15C6C6F00C60}" type="presParOf" srcId="{DB89E127-0901-E14F-8BC6-6410FEDDCB42}" destId="{2FFF9DAC-A9FB-4E44-A5A8-B41891BE98F8}" srcOrd="16" destOrd="0" presId="urn:microsoft.com/office/officeart/2005/8/layout/list1"/>
    <dgm:cxn modelId="{FFC30D62-AA9F-3949-87F1-D57C4B7C120C}" type="presParOf" srcId="{2FFF9DAC-A9FB-4E44-A5A8-B41891BE98F8}" destId="{6F2B7573-1B16-C641-AF1D-C3B378063303}" srcOrd="0" destOrd="0" presId="urn:microsoft.com/office/officeart/2005/8/layout/list1"/>
    <dgm:cxn modelId="{B3918716-1F77-0947-B475-0D066B41B910}" type="presParOf" srcId="{2FFF9DAC-A9FB-4E44-A5A8-B41891BE98F8}" destId="{A186B9FA-2912-F44B-8275-D5262D625255}" srcOrd="1" destOrd="0" presId="urn:microsoft.com/office/officeart/2005/8/layout/list1"/>
    <dgm:cxn modelId="{181C9359-A7B9-CC40-885D-7DA6383AD8A6}" type="presParOf" srcId="{DB89E127-0901-E14F-8BC6-6410FEDDCB42}" destId="{9BAD34B7-4271-BE4B-9F89-C4B7943E102D}" srcOrd="17" destOrd="0" presId="urn:microsoft.com/office/officeart/2005/8/layout/list1"/>
    <dgm:cxn modelId="{237B0E61-FA9F-2E40-93C3-99A6777E55DE}" type="presParOf" srcId="{DB89E127-0901-E14F-8BC6-6410FEDDCB42}" destId="{989A55F3-3E73-7840-83C6-67EA1BAA3194}" srcOrd="18" destOrd="0" presId="urn:microsoft.com/office/officeart/2005/8/layout/list1"/>
    <dgm:cxn modelId="{7D7A65FC-C0F9-054C-A441-308AE1F14C01}" type="presParOf" srcId="{DB89E127-0901-E14F-8BC6-6410FEDDCB42}" destId="{36D95F8C-FB89-E741-A4AC-065355E9F4D7}" srcOrd="19" destOrd="0" presId="urn:microsoft.com/office/officeart/2005/8/layout/list1"/>
    <dgm:cxn modelId="{9DED4A97-25A7-3A48-BC1E-C8523CE544EA}" type="presParOf" srcId="{DB89E127-0901-E14F-8BC6-6410FEDDCB42}" destId="{A4FE703B-55E9-774E-942C-5216B303CAA5}" srcOrd="20" destOrd="0" presId="urn:microsoft.com/office/officeart/2005/8/layout/list1"/>
    <dgm:cxn modelId="{487C95B7-811A-C24F-8BB4-E234114DA412}" type="presParOf" srcId="{A4FE703B-55E9-774E-942C-5216B303CAA5}" destId="{C941984B-44DF-594F-A407-FFC8A886442E}" srcOrd="0" destOrd="0" presId="urn:microsoft.com/office/officeart/2005/8/layout/list1"/>
    <dgm:cxn modelId="{C177B2A8-4C45-234E-A441-D1DC6C69CAFE}" type="presParOf" srcId="{A4FE703B-55E9-774E-942C-5216B303CAA5}" destId="{DB1F0911-F52A-1E4C-B514-9BA5BD945E62}" srcOrd="1" destOrd="0" presId="urn:microsoft.com/office/officeart/2005/8/layout/list1"/>
    <dgm:cxn modelId="{9B8AF98B-56BA-664A-817F-D3E5F1F5EC41}" type="presParOf" srcId="{DB89E127-0901-E14F-8BC6-6410FEDDCB42}" destId="{07AA48EE-4DDB-4345-8E53-4A9565822570}" srcOrd="21" destOrd="0" presId="urn:microsoft.com/office/officeart/2005/8/layout/list1"/>
    <dgm:cxn modelId="{5592EB59-9708-1D47-A689-2EF7F0519C99}" type="presParOf" srcId="{DB89E127-0901-E14F-8BC6-6410FEDDCB42}" destId="{ADF8D7C8-AEEB-274D-8AFA-8241666058F3}" srcOrd="2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128347-3890-4257-AC5E-0B839879C6E0}" type="doc">
      <dgm:prSet loTypeId="urn:microsoft.com/office/officeart/2005/8/layout/process1" loCatId="process" qsTypeId="urn:microsoft.com/office/officeart/2005/8/quickstyle/simple1" qsCatId="simple" csTypeId="urn:microsoft.com/office/officeart/2005/8/colors/accent1_2" csCatId="accent1" phldr="1"/>
      <dgm:spPr/>
    </dgm:pt>
    <dgm:pt modelId="{5E5B6B71-0933-4FF6-863E-F60475B362CB}">
      <dgm:prSet phldrT="[Text]" custT="1"/>
      <dgm:spPr>
        <a:xfrm>
          <a:off x="3770" y="741677"/>
          <a:ext cx="1126909" cy="961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dirty="0">
              <a:solidFill>
                <a:sysClr val="window" lastClr="FFFFFF"/>
              </a:solidFill>
              <a:latin typeface="Times New Roman" panose="02020603050405020304" pitchFamily="18" charset="0"/>
              <a:ea typeface="+mn-ea"/>
              <a:cs typeface="Times New Roman" panose="02020603050405020304" pitchFamily="18" charset="0"/>
            </a:rPr>
            <a:t>Core competency assessment </a:t>
          </a:r>
        </a:p>
      </dgm:t>
    </dgm:pt>
    <dgm:pt modelId="{DF826FEC-281D-4277-9B41-359FEF038BCC}" type="parTrans" cxnId="{694F22AC-091D-45ED-942E-C647A75227CF}">
      <dgm:prSet/>
      <dgm:spPr/>
      <dgm:t>
        <a:bodyPr/>
        <a:lstStyle/>
        <a:p>
          <a:endParaRPr lang="en-US" sz="1200">
            <a:latin typeface="Times New Roman" panose="02020603050405020304" pitchFamily="18" charset="0"/>
            <a:cs typeface="Times New Roman" panose="02020603050405020304" pitchFamily="18" charset="0"/>
          </a:endParaRPr>
        </a:p>
      </dgm:t>
    </dgm:pt>
    <dgm:pt modelId="{5451BED4-8C3F-43E6-8BEF-AD259C2059FC}" type="sibTrans" cxnId="{694F22AC-091D-45ED-942E-C647A75227CF}">
      <dgm:prSet custT="1"/>
      <dgm:spPr>
        <a:xfrm>
          <a:off x="1243370" y="1082638"/>
          <a:ext cx="238904" cy="27947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063F9FA1-1244-4303-BDE4-6076D1E2A48E}">
      <dgm:prSet phldrT="[Text]" custT="1"/>
      <dgm:spPr>
        <a:xfrm>
          <a:off x="1581443" y="741677"/>
          <a:ext cx="1126909" cy="961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dirty="0">
              <a:solidFill>
                <a:sysClr val="window" lastClr="FFFFFF"/>
              </a:solidFill>
              <a:latin typeface="Times New Roman" panose="02020603050405020304" pitchFamily="18" charset="0"/>
              <a:ea typeface="+mn-ea"/>
              <a:cs typeface="Times New Roman" panose="02020603050405020304" pitchFamily="18" charset="0"/>
            </a:rPr>
            <a:t>Training evaluations (prior year)</a:t>
          </a:r>
        </a:p>
      </dgm:t>
    </dgm:pt>
    <dgm:pt modelId="{474300DB-93D0-4586-92AC-DC1DF6C6A9F8}" type="parTrans" cxnId="{82AFA5E5-1496-4B4D-AB9D-E11A6B053EDF}">
      <dgm:prSet/>
      <dgm:spPr/>
      <dgm:t>
        <a:bodyPr/>
        <a:lstStyle/>
        <a:p>
          <a:endParaRPr lang="en-US" sz="1200">
            <a:latin typeface="Times New Roman" panose="02020603050405020304" pitchFamily="18" charset="0"/>
            <a:cs typeface="Times New Roman" panose="02020603050405020304" pitchFamily="18" charset="0"/>
          </a:endParaRPr>
        </a:p>
      </dgm:t>
    </dgm:pt>
    <dgm:pt modelId="{6E59D146-9E8F-4CF5-9593-4E9FB50A06D1}" type="sibTrans" cxnId="{82AFA5E5-1496-4B4D-AB9D-E11A6B053EDF}">
      <dgm:prSet custT="1"/>
      <dgm:spPr>
        <a:xfrm>
          <a:off x="2821043" y="1082638"/>
          <a:ext cx="238904" cy="27947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9E587D6E-6776-4084-9990-3082EACE0721}">
      <dgm:prSet phldrT="[Text]" custT="1"/>
      <dgm:spPr>
        <a:xfrm>
          <a:off x="3159116" y="741677"/>
          <a:ext cx="1126909" cy="961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dirty="0">
              <a:solidFill>
                <a:sysClr val="window" lastClr="FFFFFF"/>
              </a:solidFill>
              <a:latin typeface="Times New Roman" panose="02020603050405020304" pitchFamily="18" charset="0"/>
              <a:ea typeface="+mn-ea"/>
              <a:cs typeface="Times New Roman" panose="02020603050405020304" pitchFamily="18" charset="0"/>
            </a:rPr>
            <a:t>Qualitative interviews with program managers and deputies</a:t>
          </a:r>
        </a:p>
      </dgm:t>
    </dgm:pt>
    <dgm:pt modelId="{FAAECB22-77AF-46CC-9044-58D11DB92998}" type="parTrans" cxnId="{776CCB02-4BF2-45C8-B329-016F15C7A7F3}">
      <dgm:prSet/>
      <dgm:spPr/>
      <dgm:t>
        <a:bodyPr/>
        <a:lstStyle/>
        <a:p>
          <a:endParaRPr lang="en-US" sz="1200">
            <a:latin typeface="Times New Roman" panose="02020603050405020304" pitchFamily="18" charset="0"/>
            <a:cs typeface="Times New Roman" panose="02020603050405020304" pitchFamily="18" charset="0"/>
          </a:endParaRPr>
        </a:p>
      </dgm:t>
    </dgm:pt>
    <dgm:pt modelId="{ACBB3802-3756-434C-86BA-A7A939A4B421}" type="sibTrans" cxnId="{776CCB02-4BF2-45C8-B329-016F15C7A7F3}">
      <dgm:prSet/>
      <dgm:spPr/>
      <dgm:t>
        <a:bodyPr/>
        <a:lstStyle/>
        <a:p>
          <a:endParaRPr lang="en-US" sz="1200">
            <a:latin typeface="Times New Roman" panose="02020603050405020304" pitchFamily="18" charset="0"/>
            <a:cs typeface="Times New Roman" panose="02020603050405020304" pitchFamily="18" charset="0"/>
          </a:endParaRPr>
        </a:p>
      </dgm:t>
    </dgm:pt>
    <dgm:pt modelId="{6054991F-9C96-4ADE-A483-A9B0A18D510C}" type="pres">
      <dgm:prSet presAssocID="{A2128347-3890-4257-AC5E-0B839879C6E0}" presName="Name0" presStyleCnt="0">
        <dgm:presLayoutVars>
          <dgm:dir/>
          <dgm:resizeHandles val="exact"/>
        </dgm:presLayoutVars>
      </dgm:prSet>
      <dgm:spPr/>
    </dgm:pt>
    <dgm:pt modelId="{4B47F188-1506-42C4-BDD1-28CCF592EA89}" type="pres">
      <dgm:prSet presAssocID="{5E5B6B71-0933-4FF6-863E-F60475B362CB}" presName="node" presStyleLbl="node1" presStyleIdx="0" presStyleCnt="3">
        <dgm:presLayoutVars>
          <dgm:bulletEnabled val="1"/>
        </dgm:presLayoutVars>
      </dgm:prSet>
      <dgm:spPr/>
      <dgm:t>
        <a:bodyPr/>
        <a:lstStyle/>
        <a:p>
          <a:endParaRPr lang="en-US"/>
        </a:p>
      </dgm:t>
    </dgm:pt>
    <dgm:pt modelId="{1D05DCCC-C24C-4BE1-B075-64CA31C70CD7}" type="pres">
      <dgm:prSet presAssocID="{5451BED4-8C3F-43E6-8BEF-AD259C2059FC}" presName="sibTrans" presStyleLbl="sibTrans2D1" presStyleIdx="0" presStyleCnt="2"/>
      <dgm:spPr/>
      <dgm:t>
        <a:bodyPr/>
        <a:lstStyle/>
        <a:p>
          <a:endParaRPr lang="en-US"/>
        </a:p>
      </dgm:t>
    </dgm:pt>
    <dgm:pt modelId="{9E56D738-0DB8-48F8-B974-DD8E03D95E9F}" type="pres">
      <dgm:prSet presAssocID="{5451BED4-8C3F-43E6-8BEF-AD259C2059FC}" presName="connectorText" presStyleLbl="sibTrans2D1" presStyleIdx="0" presStyleCnt="2"/>
      <dgm:spPr/>
      <dgm:t>
        <a:bodyPr/>
        <a:lstStyle/>
        <a:p>
          <a:endParaRPr lang="en-US"/>
        </a:p>
      </dgm:t>
    </dgm:pt>
    <dgm:pt modelId="{D1A4A7B5-5323-408A-8F60-CC67D0CA7A12}" type="pres">
      <dgm:prSet presAssocID="{063F9FA1-1244-4303-BDE4-6076D1E2A48E}" presName="node" presStyleLbl="node1" presStyleIdx="1" presStyleCnt="3">
        <dgm:presLayoutVars>
          <dgm:bulletEnabled val="1"/>
        </dgm:presLayoutVars>
      </dgm:prSet>
      <dgm:spPr/>
      <dgm:t>
        <a:bodyPr/>
        <a:lstStyle/>
        <a:p>
          <a:endParaRPr lang="en-US"/>
        </a:p>
      </dgm:t>
    </dgm:pt>
    <dgm:pt modelId="{030503F7-29F8-4193-9061-38BCAAD8F5EE}" type="pres">
      <dgm:prSet presAssocID="{6E59D146-9E8F-4CF5-9593-4E9FB50A06D1}" presName="sibTrans" presStyleLbl="sibTrans2D1" presStyleIdx="1" presStyleCnt="2"/>
      <dgm:spPr/>
      <dgm:t>
        <a:bodyPr/>
        <a:lstStyle/>
        <a:p>
          <a:endParaRPr lang="en-US"/>
        </a:p>
      </dgm:t>
    </dgm:pt>
    <dgm:pt modelId="{D15920FF-8CCF-4903-9603-7CE4E53D5B24}" type="pres">
      <dgm:prSet presAssocID="{6E59D146-9E8F-4CF5-9593-4E9FB50A06D1}" presName="connectorText" presStyleLbl="sibTrans2D1" presStyleIdx="1" presStyleCnt="2"/>
      <dgm:spPr/>
      <dgm:t>
        <a:bodyPr/>
        <a:lstStyle/>
        <a:p>
          <a:endParaRPr lang="en-US"/>
        </a:p>
      </dgm:t>
    </dgm:pt>
    <dgm:pt modelId="{BDB98FD1-8EB4-4B67-AF6C-FA893D7C22F5}" type="pres">
      <dgm:prSet presAssocID="{9E587D6E-6776-4084-9990-3082EACE0721}" presName="node" presStyleLbl="node1" presStyleIdx="2" presStyleCnt="3">
        <dgm:presLayoutVars>
          <dgm:bulletEnabled val="1"/>
        </dgm:presLayoutVars>
      </dgm:prSet>
      <dgm:spPr/>
      <dgm:t>
        <a:bodyPr/>
        <a:lstStyle/>
        <a:p>
          <a:endParaRPr lang="en-US"/>
        </a:p>
      </dgm:t>
    </dgm:pt>
  </dgm:ptLst>
  <dgm:cxnLst>
    <dgm:cxn modelId="{43A2AF09-B0A3-4D80-BFE2-3AA6D9313C2B}" type="presOf" srcId="{5451BED4-8C3F-43E6-8BEF-AD259C2059FC}" destId="{9E56D738-0DB8-48F8-B974-DD8E03D95E9F}" srcOrd="1" destOrd="0" presId="urn:microsoft.com/office/officeart/2005/8/layout/process1"/>
    <dgm:cxn modelId="{F5E843FB-7E7D-4CA4-BC4E-4369DB8B42C2}" type="presOf" srcId="{6E59D146-9E8F-4CF5-9593-4E9FB50A06D1}" destId="{030503F7-29F8-4193-9061-38BCAAD8F5EE}" srcOrd="0" destOrd="0" presId="urn:microsoft.com/office/officeart/2005/8/layout/process1"/>
    <dgm:cxn modelId="{776CCB02-4BF2-45C8-B329-016F15C7A7F3}" srcId="{A2128347-3890-4257-AC5E-0B839879C6E0}" destId="{9E587D6E-6776-4084-9990-3082EACE0721}" srcOrd="2" destOrd="0" parTransId="{FAAECB22-77AF-46CC-9044-58D11DB92998}" sibTransId="{ACBB3802-3756-434C-86BA-A7A939A4B421}"/>
    <dgm:cxn modelId="{B5E3C8D4-3392-4A13-8C09-38B5604BC37D}" type="presOf" srcId="{6E59D146-9E8F-4CF5-9593-4E9FB50A06D1}" destId="{D15920FF-8CCF-4903-9603-7CE4E53D5B24}" srcOrd="1" destOrd="0" presId="urn:microsoft.com/office/officeart/2005/8/layout/process1"/>
    <dgm:cxn modelId="{65FC42E4-F8B7-4943-83D7-74FBCD0345C2}" type="presOf" srcId="{5451BED4-8C3F-43E6-8BEF-AD259C2059FC}" destId="{1D05DCCC-C24C-4BE1-B075-64CA31C70CD7}" srcOrd="0" destOrd="0" presId="urn:microsoft.com/office/officeart/2005/8/layout/process1"/>
    <dgm:cxn modelId="{694F22AC-091D-45ED-942E-C647A75227CF}" srcId="{A2128347-3890-4257-AC5E-0B839879C6E0}" destId="{5E5B6B71-0933-4FF6-863E-F60475B362CB}" srcOrd="0" destOrd="0" parTransId="{DF826FEC-281D-4277-9B41-359FEF038BCC}" sibTransId="{5451BED4-8C3F-43E6-8BEF-AD259C2059FC}"/>
    <dgm:cxn modelId="{D3B14800-CFAD-45AB-92AE-99589F21AF8E}" type="presOf" srcId="{A2128347-3890-4257-AC5E-0B839879C6E0}" destId="{6054991F-9C96-4ADE-A483-A9B0A18D510C}" srcOrd="0" destOrd="0" presId="urn:microsoft.com/office/officeart/2005/8/layout/process1"/>
    <dgm:cxn modelId="{B57503DD-1B86-4089-8C4B-38F4AC11B05B}" type="presOf" srcId="{9E587D6E-6776-4084-9990-3082EACE0721}" destId="{BDB98FD1-8EB4-4B67-AF6C-FA893D7C22F5}" srcOrd="0" destOrd="0" presId="urn:microsoft.com/office/officeart/2005/8/layout/process1"/>
    <dgm:cxn modelId="{BC733768-94C9-4D68-97C8-63B6E11A9AA7}" type="presOf" srcId="{5E5B6B71-0933-4FF6-863E-F60475B362CB}" destId="{4B47F188-1506-42C4-BDD1-28CCF592EA89}" srcOrd="0" destOrd="0" presId="urn:microsoft.com/office/officeart/2005/8/layout/process1"/>
    <dgm:cxn modelId="{D54BDD0E-72C1-47F5-BFF2-7E7F4D82C3C9}" type="presOf" srcId="{063F9FA1-1244-4303-BDE4-6076D1E2A48E}" destId="{D1A4A7B5-5323-408A-8F60-CC67D0CA7A12}" srcOrd="0" destOrd="0" presId="urn:microsoft.com/office/officeart/2005/8/layout/process1"/>
    <dgm:cxn modelId="{82AFA5E5-1496-4B4D-AB9D-E11A6B053EDF}" srcId="{A2128347-3890-4257-AC5E-0B839879C6E0}" destId="{063F9FA1-1244-4303-BDE4-6076D1E2A48E}" srcOrd="1" destOrd="0" parTransId="{474300DB-93D0-4586-92AC-DC1DF6C6A9F8}" sibTransId="{6E59D146-9E8F-4CF5-9593-4E9FB50A06D1}"/>
    <dgm:cxn modelId="{640FB9F5-2681-4FBB-B216-13CDDB16DC48}" type="presParOf" srcId="{6054991F-9C96-4ADE-A483-A9B0A18D510C}" destId="{4B47F188-1506-42C4-BDD1-28CCF592EA89}" srcOrd="0" destOrd="0" presId="urn:microsoft.com/office/officeart/2005/8/layout/process1"/>
    <dgm:cxn modelId="{7DE4A6CD-A11B-40E1-B21F-058A2ACB9C06}" type="presParOf" srcId="{6054991F-9C96-4ADE-A483-A9B0A18D510C}" destId="{1D05DCCC-C24C-4BE1-B075-64CA31C70CD7}" srcOrd="1" destOrd="0" presId="urn:microsoft.com/office/officeart/2005/8/layout/process1"/>
    <dgm:cxn modelId="{6936F2B3-B011-4897-BF76-C35264502B31}" type="presParOf" srcId="{1D05DCCC-C24C-4BE1-B075-64CA31C70CD7}" destId="{9E56D738-0DB8-48F8-B974-DD8E03D95E9F}" srcOrd="0" destOrd="0" presId="urn:microsoft.com/office/officeart/2005/8/layout/process1"/>
    <dgm:cxn modelId="{41F8D4A8-0C6D-4C26-AC95-379542D784FA}" type="presParOf" srcId="{6054991F-9C96-4ADE-A483-A9B0A18D510C}" destId="{D1A4A7B5-5323-408A-8F60-CC67D0CA7A12}" srcOrd="2" destOrd="0" presId="urn:microsoft.com/office/officeart/2005/8/layout/process1"/>
    <dgm:cxn modelId="{2E77105B-B595-4518-B50A-2F3B3C09CAC7}" type="presParOf" srcId="{6054991F-9C96-4ADE-A483-A9B0A18D510C}" destId="{030503F7-29F8-4193-9061-38BCAAD8F5EE}" srcOrd="3" destOrd="0" presId="urn:microsoft.com/office/officeart/2005/8/layout/process1"/>
    <dgm:cxn modelId="{A59B9EEE-9537-4C73-850A-4CE5A2A62E8F}" type="presParOf" srcId="{030503F7-29F8-4193-9061-38BCAAD8F5EE}" destId="{D15920FF-8CCF-4903-9603-7CE4E53D5B24}" srcOrd="0" destOrd="0" presId="urn:microsoft.com/office/officeart/2005/8/layout/process1"/>
    <dgm:cxn modelId="{3E1317E9-19D0-461C-A473-657856791B07}" type="presParOf" srcId="{6054991F-9C96-4ADE-A483-A9B0A18D510C}" destId="{BDB98FD1-8EB4-4B67-AF6C-FA893D7C22F5}" srcOrd="4"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F33C86-FC08-0847-A5A3-25FFC6083406}" type="doc">
      <dgm:prSet loTypeId="urn:microsoft.com/office/officeart/2005/8/layout/default" loCatId="" qsTypeId="urn:microsoft.com/office/officeart/2005/8/quickstyle/simple4" qsCatId="simple" csTypeId="urn:microsoft.com/office/officeart/2005/8/colors/accent1_4" csCatId="accent1" phldr="1"/>
      <dgm:spPr/>
      <dgm:t>
        <a:bodyPr/>
        <a:lstStyle/>
        <a:p>
          <a:endParaRPr lang="en-US"/>
        </a:p>
      </dgm:t>
    </dgm:pt>
    <dgm:pt modelId="{CD4AAB6F-6FFC-1C4D-9D01-830EB607F37D}">
      <dgm:prSet/>
      <dgm:spPr/>
      <dgm:t>
        <a:bodyPr/>
        <a:lstStyle/>
        <a:p>
          <a:pPr>
            <a:buFont typeface="Symbol" pitchFamily="2" charset="2"/>
            <a:buChar char=""/>
          </a:pPr>
          <a:r>
            <a:rPr lang="en-US"/>
            <a:t>Domain 1</a:t>
          </a:r>
        </a:p>
      </dgm:t>
    </dgm:pt>
    <dgm:pt modelId="{F96F62DD-D49E-0748-8A41-93B0BF69FEF1}" type="parTrans" cxnId="{02AB17FB-B61C-6C4A-8E21-D82D581A59D0}">
      <dgm:prSet/>
      <dgm:spPr/>
      <dgm:t>
        <a:bodyPr/>
        <a:lstStyle/>
        <a:p>
          <a:endParaRPr lang="en-US"/>
        </a:p>
      </dgm:t>
    </dgm:pt>
    <dgm:pt modelId="{ED6CE9DF-97E1-0C44-AAEF-D254EA87E669}" type="sibTrans" cxnId="{02AB17FB-B61C-6C4A-8E21-D82D581A59D0}">
      <dgm:prSet/>
      <dgm:spPr/>
      <dgm:t>
        <a:bodyPr/>
        <a:lstStyle/>
        <a:p>
          <a:endParaRPr lang="en-US"/>
        </a:p>
      </dgm:t>
    </dgm:pt>
    <dgm:pt modelId="{9FC1067F-8E36-5C41-A9F7-DD8D42784632}">
      <dgm:prSet/>
      <dgm:spPr/>
      <dgm:t>
        <a:bodyPr/>
        <a:lstStyle/>
        <a:p>
          <a:pPr>
            <a:buFont typeface="Symbol" pitchFamily="2" charset="2"/>
            <a:buChar char=""/>
          </a:pPr>
          <a:r>
            <a:rPr lang="en-US"/>
            <a:t>Domain 2</a:t>
          </a:r>
        </a:p>
      </dgm:t>
    </dgm:pt>
    <dgm:pt modelId="{D18ECEFB-611A-624F-91CF-4BB7B1F66E41}" type="parTrans" cxnId="{9F38C815-8B7E-C945-9C4D-8DEBA5BA5594}">
      <dgm:prSet/>
      <dgm:spPr/>
      <dgm:t>
        <a:bodyPr/>
        <a:lstStyle/>
        <a:p>
          <a:endParaRPr lang="en-US"/>
        </a:p>
      </dgm:t>
    </dgm:pt>
    <dgm:pt modelId="{F928EA49-AA25-3E4D-AF06-2257E16B4A03}" type="sibTrans" cxnId="{9F38C815-8B7E-C945-9C4D-8DEBA5BA5594}">
      <dgm:prSet/>
      <dgm:spPr/>
      <dgm:t>
        <a:bodyPr/>
        <a:lstStyle/>
        <a:p>
          <a:endParaRPr lang="en-US"/>
        </a:p>
      </dgm:t>
    </dgm:pt>
    <dgm:pt modelId="{D9448AB1-FB46-E84D-88A4-6B3FC8BCCF77}">
      <dgm:prSet/>
      <dgm:spPr/>
      <dgm:t>
        <a:bodyPr/>
        <a:lstStyle/>
        <a:p>
          <a:pPr>
            <a:buFont typeface="Symbol" pitchFamily="2" charset="2"/>
            <a:buChar char=""/>
          </a:pPr>
          <a:r>
            <a:rPr lang="en-US"/>
            <a:t>Domain 3</a:t>
          </a:r>
        </a:p>
      </dgm:t>
    </dgm:pt>
    <dgm:pt modelId="{B3C126E0-19D2-864E-BA89-B60E03580829}" type="parTrans" cxnId="{4E2EF8B0-7FE0-E048-B11C-9E6B9E4FC0B6}">
      <dgm:prSet/>
      <dgm:spPr/>
      <dgm:t>
        <a:bodyPr/>
        <a:lstStyle/>
        <a:p>
          <a:endParaRPr lang="en-US"/>
        </a:p>
      </dgm:t>
    </dgm:pt>
    <dgm:pt modelId="{B89C2CC2-1742-494A-8DDD-3F48A3B1A6DF}" type="sibTrans" cxnId="{4E2EF8B0-7FE0-E048-B11C-9E6B9E4FC0B6}">
      <dgm:prSet/>
      <dgm:spPr/>
      <dgm:t>
        <a:bodyPr/>
        <a:lstStyle/>
        <a:p>
          <a:endParaRPr lang="en-US"/>
        </a:p>
      </dgm:t>
    </dgm:pt>
    <dgm:pt modelId="{7A7A472D-225D-5C47-8BB5-DF1D6902EB60}">
      <dgm:prSet/>
      <dgm:spPr/>
      <dgm:t>
        <a:bodyPr/>
        <a:lstStyle/>
        <a:p>
          <a:pPr>
            <a:buFont typeface="Symbol" pitchFamily="2" charset="2"/>
            <a:buChar char=""/>
          </a:pPr>
          <a:r>
            <a:rPr lang="en-US"/>
            <a:t>Domain 4</a:t>
          </a:r>
        </a:p>
      </dgm:t>
    </dgm:pt>
    <dgm:pt modelId="{0DA27EA0-EC20-4B47-B06C-93F1B2FC6A17}" type="parTrans" cxnId="{B5E7A988-BA9D-7F4D-81E3-82522F62C02E}">
      <dgm:prSet/>
      <dgm:spPr/>
      <dgm:t>
        <a:bodyPr/>
        <a:lstStyle/>
        <a:p>
          <a:endParaRPr lang="en-US"/>
        </a:p>
      </dgm:t>
    </dgm:pt>
    <dgm:pt modelId="{494E5A99-B1A1-EF47-AC60-DBB2F1F2CC04}" type="sibTrans" cxnId="{B5E7A988-BA9D-7F4D-81E3-82522F62C02E}">
      <dgm:prSet/>
      <dgm:spPr/>
      <dgm:t>
        <a:bodyPr/>
        <a:lstStyle/>
        <a:p>
          <a:endParaRPr lang="en-US"/>
        </a:p>
      </dgm:t>
    </dgm:pt>
    <dgm:pt modelId="{09B39C70-6373-4949-ADC7-90CB0CC1E559}">
      <dgm:prSet/>
      <dgm:spPr/>
      <dgm:t>
        <a:bodyPr/>
        <a:lstStyle/>
        <a:p>
          <a:pPr>
            <a:buFont typeface="Symbol" pitchFamily="2" charset="2"/>
            <a:buChar char=""/>
          </a:pPr>
          <a:r>
            <a:rPr lang="en-US"/>
            <a:t>Domain 5</a:t>
          </a:r>
        </a:p>
      </dgm:t>
    </dgm:pt>
    <dgm:pt modelId="{0A1D3673-BA91-AC4D-9E48-1F236F0FDA8E}" type="parTrans" cxnId="{37671DAB-7D07-A94B-B232-50CB700EFFA9}">
      <dgm:prSet/>
      <dgm:spPr/>
      <dgm:t>
        <a:bodyPr/>
        <a:lstStyle/>
        <a:p>
          <a:endParaRPr lang="en-US"/>
        </a:p>
      </dgm:t>
    </dgm:pt>
    <dgm:pt modelId="{270C8082-5707-DB4B-BDD6-27AA0785EB3F}" type="sibTrans" cxnId="{37671DAB-7D07-A94B-B232-50CB700EFFA9}">
      <dgm:prSet/>
      <dgm:spPr/>
      <dgm:t>
        <a:bodyPr/>
        <a:lstStyle/>
        <a:p>
          <a:endParaRPr lang="en-US"/>
        </a:p>
      </dgm:t>
    </dgm:pt>
    <dgm:pt modelId="{94A0A811-CFA6-004A-A7DB-C9E77C7E89E3}">
      <dgm:prSet/>
      <dgm:spPr/>
      <dgm:t>
        <a:bodyPr/>
        <a:lstStyle/>
        <a:p>
          <a:pPr>
            <a:buFont typeface="Symbol" pitchFamily="2" charset="2"/>
            <a:buChar char=""/>
          </a:pPr>
          <a:r>
            <a:rPr lang="en-US"/>
            <a:t>Domain 6</a:t>
          </a:r>
        </a:p>
      </dgm:t>
    </dgm:pt>
    <dgm:pt modelId="{50726684-1A01-B84E-A565-85E405804222}" type="parTrans" cxnId="{174E20E3-61BE-1841-8BD4-B9687843AAF9}">
      <dgm:prSet/>
      <dgm:spPr/>
      <dgm:t>
        <a:bodyPr/>
        <a:lstStyle/>
        <a:p>
          <a:endParaRPr lang="en-US"/>
        </a:p>
      </dgm:t>
    </dgm:pt>
    <dgm:pt modelId="{F2B55DA8-B926-A248-AEFE-A8A7EB19F1CA}" type="sibTrans" cxnId="{174E20E3-61BE-1841-8BD4-B9687843AAF9}">
      <dgm:prSet/>
      <dgm:spPr/>
      <dgm:t>
        <a:bodyPr/>
        <a:lstStyle/>
        <a:p>
          <a:endParaRPr lang="en-US"/>
        </a:p>
      </dgm:t>
    </dgm:pt>
    <dgm:pt modelId="{61538AD0-3CA0-0D4A-AA9E-E957F66747BA}">
      <dgm:prSet/>
      <dgm:spPr/>
      <dgm:t>
        <a:bodyPr/>
        <a:lstStyle/>
        <a:p>
          <a:pPr>
            <a:buFont typeface="Symbol" pitchFamily="2" charset="2"/>
            <a:buChar char=""/>
          </a:pPr>
          <a:r>
            <a:rPr lang="en-US"/>
            <a:t>Domain 7</a:t>
          </a:r>
        </a:p>
      </dgm:t>
    </dgm:pt>
    <dgm:pt modelId="{121B4447-F16B-094F-A10B-231D30E59951}" type="parTrans" cxnId="{6E35E076-56B8-BF4A-B6A8-B192106ABAA4}">
      <dgm:prSet/>
      <dgm:spPr/>
      <dgm:t>
        <a:bodyPr/>
        <a:lstStyle/>
        <a:p>
          <a:endParaRPr lang="en-US"/>
        </a:p>
      </dgm:t>
    </dgm:pt>
    <dgm:pt modelId="{B0B86236-93C0-0F40-A3FE-2D55668D9D42}" type="sibTrans" cxnId="{6E35E076-56B8-BF4A-B6A8-B192106ABAA4}">
      <dgm:prSet/>
      <dgm:spPr/>
      <dgm:t>
        <a:bodyPr/>
        <a:lstStyle/>
        <a:p>
          <a:endParaRPr lang="en-US"/>
        </a:p>
      </dgm:t>
    </dgm:pt>
    <dgm:pt modelId="{FD3598CD-2667-2B4A-957F-DB8A3E5FBFD4}">
      <dgm:prSet/>
      <dgm:spPr/>
      <dgm:t>
        <a:bodyPr/>
        <a:lstStyle/>
        <a:p>
          <a:pPr>
            <a:buFont typeface="Symbol" pitchFamily="2" charset="2"/>
            <a:buChar char=""/>
          </a:pPr>
          <a:r>
            <a:rPr lang="en-US"/>
            <a:t>Domain 8</a:t>
          </a:r>
        </a:p>
      </dgm:t>
    </dgm:pt>
    <dgm:pt modelId="{1742A36B-078F-D247-ADA2-94FB240A4AAE}" type="parTrans" cxnId="{C9FC9A62-D00D-3A4C-BD5A-C7B10685DC90}">
      <dgm:prSet/>
      <dgm:spPr/>
      <dgm:t>
        <a:bodyPr/>
        <a:lstStyle/>
        <a:p>
          <a:endParaRPr lang="en-US"/>
        </a:p>
      </dgm:t>
    </dgm:pt>
    <dgm:pt modelId="{3F66EB1E-0980-0A44-8D0A-86C6DE711345}" type="sibTrans" cxnId="{C9FC9A62-D00D-3A4C-BD5A-C7B10685DC90}">
      <dgm:prSet/>
      <dgm:spPr/>
      <dgm:t>
        <a:bodyPr/>
        <a:lstStyle/>
        <a:p>
          <a:endParaRPr lang="en-US"/>
        </a:p>
      </dgm:t>
    </dgm:pt>
    <dgm:pt modelId="{C58AB127-80CF-744B-9C2A-880EC034F6D3}">
      <dgm:prSet/>
      <dgm:spPr/>
      <dgm:t>
        <a:bodyPr/>
        <a:lstStyle/>
        <a:p>
          <a:pPr>
            <a:buFont typeface="Symbol" pitchFamily="2" charset="2"/>
            <a:buChar char=""/>
          </a:pPr>
          <a:r>
            <a:rPr lang="en-US"/>
            <a:t>Training for personnel to increase their ability to describe the use of data that measures public health conditions. </a:t>
          </a:r>
        </a:p>
      </dgm:t>
    </dgm:pt>
    <dgm:pt modelId="{F6E0D701-B874-6B40-B843-9AB9C3B3C151}" type="parTrans" cxnId="{272920A5-5772-3542-994F-B610AA88F40A}">
      <dgm:prSet/>
      <dgm:spPr/>
      <dgm:t>
        <a:bodyPr/>
        <a:lstStyle/>
        <a:p>
          <a:endParaRPr lang="en-US"/>
        </a:p>
      </dgm:t>
    </dgm:pt>
    <dgm:pt modelId="{6FB69EF9-5A14-664D-BBBF-474DB33FBBB0}" type="sibTrans" cxnId="{272920A5-5772-3542-994F-B610AA88F40A}">
      <dgm:prSet/>
      <dgm:spPr/>
      <dgm:t>
        <a:bodyPr/>
        <a:lstStyle/>
        <a:p>
          <a:endParaRPr lang="en-US"/>
        </a:p>
      </dgm:t>
    </dgm:pt>
    <dgm:pt modelId="{9446F503-EC09-D94C-887C-4DB3C5D7DEC5}">
      <dgm:prSet/>
      <dgm:spPr/>
      <dgm:t>
        <a:bodyPr/>
        <a:lstStyle/>
        <a:p>
          <a:pPr>
            <a:buFont typeface="Symbol" pitchFamily="2" charset="2"/>
            <a:buChar char=""/>
          </a:pPr>
          <a:r>
            <a:rPr lang="en-US"/>
            <a:t>Training for personnel to explain how policy (internal, locally, and nationally) can influence public health programs.</a:t>
          </a:r>
        </a:p>
      </dgm:t>
    </dgm:pt>
    <dgm:pt modelId="{85869C5B-9D49-DD4B-9CF8-F2E81C0F88C5}" type="parTrans" cxnId="{278AA8F8-9BED-464A-BCA0-1A6879D404BD}">
      <dgm:prSet/>
      <dgm:spPr/>
      <dgm:t>
        <a:bodyPr/>
        <a:lstStyle/>
        <a:p>
          <a:endParaRPr lang="en-US"/>
        </a:p>
      </dgm:t>
    </dgm:pt>
    <dgm:pt modelId="{6002FD15-7B09-3A4C-A0AD-7D564E6D90D6}" type="sibTrans" cxnId="{278AA8F8-9BED-464A-BCA0-1A6879D404BD}">
      <dgm:prSet/>
      <dgm:spPr/>
      <dgm:t>
        <a:bodyPr/>
        <a:lstStyle/>
        <a:p>
          <a:endParaRPr lang="en-US"/>
        </a:p>
      </dgm:t>
    </dgm:pt>
    <dgm:pt modelId="{F8AC7B72-362D-7E47-BA8C-2B225421E664}">
      <dgm:prSet/>
      <dgm:spPr/>
      <dgm:t>
        <a:bodyPr/>
        <a:lstStyle/>
        <a:p>
          <a:pPr>
            <a:buFont typeface="Symbol" pitchFamily="2" charset="2"/>
            <a:buChar char=""/>
          </a:pPr>
          <a:r>
            <a:rPr lang="en-US"/>
            <a:t>Workshops to increase the health literacy of staff members within the programs they work, particular with regard to the populations served.</a:t>
          </a:r>
        </a:p>
      </dgm:t>
    </dgm:pt>
    <dgm:pt modelId="{1AA0B8C3-3FE1-434F-A508-432A72564D12}" type="parTrans" cxnId="{285E9783-7EEE-1843-9318-5A7DF3C570D8}">
      <dgm:prSet/>
      <dgm:spPr/>
      <dgm:t>
        <a:bodyPr/>
        <a:lstStyle/>
        <a:p>
          <a:endParaRPr lang="en-US"/>
        </a:p>
      </dgm:t>
    </dgm:pt>
    <dgm:pt modelId="{12F84EB6-43EC-6F4F-8E00-14DDED913CE1}" type="sibTrans" cxnId="{285E9783-7EEE-1843-9318-5A7DF3C570D8}">
      <dgm:prSet/>
      <dgm:spPr/>
      <dgm:t>
        <a:bodyPr/>
        <a:lstStyle/>
        <a:p>
          <a:endParaRPr lang="en-US"/>
        </a:p>
      </dgm:t>
    </dgm:pt>
    <dgm:pt modelId="{145B869C-DFCE-0940-B021-C08A2A8C653D}">
      <dgm:prSet/>
      <dgm:spPr/>
      <dgm:t>
        <a:bodyPr/>
        <a:lstStyle/>
        <a:p>
          <a:pPr>
            <a:buFont typeface="Symbol" pitchFamily="2" charset="2"/>
            <a:buChar char=""/>
          </a:pPr>
          <a:r>
            <a:rPr lang="en-US"/>
            <a:t>Increase diversity training and emphasis how individuals can respond to cultural differences when delivering the Ten Essential Services. </a:t>
          </a:r>
        </a:p>
      </dgm:t>
    </dgm:pt>
    <dgm:pt modelId="{CB97FA5F-739F-9C42-9D82-519663203214}" type="parTrans" cxnId="{54C74354-8C50-0F42-B265-EA758198D74C}">
      <dgm:prSet/>
      <dgm:spPr/>
      <dgm:t>
        <a:bodyPr/>
        <a:lstStyle/>
        <a:p>
          <a:endParaRPr lang="en-US"/>
        </a:p>
      </dgm:t>
    </dgm:pt>
    <dgm:pt modelId="{948BB2A0-1B8D-1048-B038-7AC0AFF16544}" type="sibTrans" cxnId="{54C74354-8C50-0F42-B265-EA758198D74C}">
      <dgm:prSet/>
      <dgm:spPr/>
      <dgm:t>
        <a:bodyPr/>
        <a:lstStyle/>
        <a:p>
          <a:endParaRPr lang="en-US"/>
        </a:p>
      </dgm:t>
    </dgm:pt>
    <dgm:pt modelId="{980D8E9F-57FC-8E4C-8AD8-588CF4BBE151}">
      <dgm:prSet/>
      <dgm:spPr/>
      <dgm:t>
        <a:bodyPr/>
        <a:lstStyle/>
        <a:p>
          <a:pPr>
            <a:buFont typeface="Symbol" pitchFamily="2" charset="2"/>
            <a:buChar char=""/>
          </a:pPr>
          <a:r>
            <a:rPr lang="en-US"/>
            <a:t> Knowledge about how personnel can identify stakeholders and community assets that can help their program.</a:t>
          </a:r>
        </a:p>
      </dgm:t>
    </dgm:pt>
    <dgm:pt modelId="{31711DC0-850F-914B-9BDA-88B8AEC1F859}" type="parTrans" cxnId="{B372E027-7585-684C-AC63-82397858C020}">
      <dgm:prSet/>
      <dgm:spPr/>
      <dgm:t>
        <a:bodyPr/>
        <a:lstStyle/>
        <a:p>
          <a:endParaRPr lang="en-US"/>
        </a:p>
      </dgm:t>
    </dgm:pt>
    <dgm:pt modelId="{69EED420-DFE8-FA48-A0EF-544E0F85A9DF}" type="sibTrans" cxnId="{B372E027-7585-684C-AC63-82397858C020}">
      <dgm:prSet/>
      <dgm:spPr/>
      <dgm:t>
        <a:bodyPr/>
        <a:lstStyle/>
        <a:p>
          <a:endParaRPr lang="en-US"/>
        </a:p>
      </dgm:t>
    </dgm:pt>
    <dgm:pt modelId="{53CFA69B-132E-E745-B785-C0F9680DECC6}">
      <dgm:prSet/>
      <dgm:spPr/>
      <dgm:t>
        <a:bodyPr/>
        <a:lstStyle/>
        <a:p>
          <a:pPr>
            <a:buFont typeface="Symbol" pitchFamily="2" charset="2"/>
            <a:buChar char=""/>
          </a:pPr>
          <a:r>
            <a:rPr lang="en-US"/>
            <a:t>Increase workforce understanding of the Public Health Sciences, particularly amongst those who do not have formal education in public health.</a:t>
          </a:r>
        </a:p>
      </dgm:t>
    </dgm:pt>
    <dgm:pt modelId="{CEFFDA6A-7255-ED4D-AEC1-CED3C6F7662F}" type="parTrans" cxnId="{7F0C3D16-F4AD-0049-BB10-E6A5CC1DB32C}">
      <dgm:prSet/>
      <dgm:spPr/>
      <dgm:t>
        <a:bodyPr/>
        <a:lstStyle/>
        <a:p>
          <a:endParaRPr lang="en-US"/>
        </a:p>
      </dgm:t>
    </dgm:pt>
    <dgm:pt modelId="{D06CD85B-914E-3C49-9BF3-73D58F5B4AD0}" type="sibTrans" cxnId="{7F0C3D16-F4AD-0049-BB10-E6A5CC1DB32C}">
      <dgm:prSet/>
      <dgm:spPr/>
      <dgm:t>
        <a:bodyPr/>
        <a:lstStyle/>
        <a:p>
          <a:endParaRPr lang="en-US"/>
        </a:p>
      </dgm:t>
    </dgm:pt>
    <dgm:pt modelId="{DE70A716-5B72-8547-8A03-5B7071CE95DB}">
      <dgm:prSet/>
      <dgm:spPr/>
      <dgm:t>
        <a:bodyPr/>
        <a:lstStyle/>
        <a:p>
          <a:pPr>
            <a:buFont typeface="Symbol" pitchFamily="2" charset="2"/>
            <a:buChar char=""/>
          </a:pPr>
          <a:r>
            <a:rPr lang="en-US"/>
            <a:t> Increase workforce ability to identify sources of funding. For staff in management and leadership positions, increase the ability to leverage funding.</a:t>
          </a:r>
        </a:p>
      </dgm:t>
    </dgm:pt>
    <dgm:pt modelId="{BBC3ABA1-46C4-CC45-948A-C8EE932A8A7D}" type="parTrans" cxnId="{5F653D70-A84D-8B46-8A3B-BBFD719C0F87}">
      <dgm:prSet/>
      <dgm:spPr/>
      <dgm:t>
        <a:bodyPr/>
        <a:lstStyle/>
        <a:p>
          <a:endParaRPr lang="en-US"/>
        </a:p>
      </dgm:t>
    </dgm:pt>
    <dgm:pt modelId="{776EEDDB-95D8-D045-8CF3-1136AC523E6B}" type="sibTrans" cxnId="{5F653D70-A84D-8B46-8A3B-BBFD719C0F87}">
      <dgm:prSet/>
      <dgm:spPr/>
      <dgm:t>
        <a:bodyPr/>
        <a:lstStyle/>
        <a:p>
          <a:endParaRPr lang="en-US"/>
        </a:p>
      </dgm:t>
    </dgm:pt>
    <dgm:pt modelId="{D6877245-4195-EC4B-B29E-83874C21DDBE}">
      <dgm:prSet/>
      <dgm:spPr/>
      <dgm:t>
        <a:bodyPr/>
        <a:lstStyle/>
        <a:p>
          <a:pPr>
            <a:buFont typeface="Symbol" pitchFamily="2" charset="2"/>
            <a:buChar char=""/>
          </a:pPr>
          <a:r>
            <a:rPr lang="en-US"/>
            <a:t>Develop a formal leadership training agenda for both new and existing supervisors and managers.</a:t>
          </a:r>
        </a:p>
      </dgm:t>
    </dgm:pt>
    <dgm:pt modelId="{BB0B0737-E577-1A47-92C8-4A78D6BC5D9C}" type="sibTrans" cxnId="{97717A71-87A3-6149-8C45-5DF0CB2B4206}">
      <dgm:prSet/>
      <dgm:spPr/>
      <dgm:t>
        <a:bodyPr/>
        <a:lstStyle/>
        <a:p>
          <a:endParaRPr lang="en-US"/>
        </a:p>
      </dgm:t>
    </dgm:pt>
    <dgm:pt modelId="{A9C02740-D071-9C41-82B1-F2568C70C79F}" type="parTrans" cxnId="{97717A71-87A3-6149-8C45-5DF0CB2B4206}">
      <dgm:prSet/>
      <dgm:spPr/>
      <dgm:t>
        <a:bodyPr/>
        <a:lstStyle/>
        <a:p>
          <a:endParaRPr lang="en-US"/>
        </a:p>
      </dgm:t>
    </dgm:pt>
    <dgm:pt modelId="{8299B4F2-6B2A-0E43-B3D2-75AB60BE2D87}" type="pres">
      <dgm:prSet presAssocID="{52F33C86-FC08-0847-A5A3-25FFC6083406}" presName="diagram" presStyleCnt="0">
        <dgm:presLayoutVars>
          <dgm:dir/>
          <dgm:resizeHandles val="exact"/>
        </dgm:presLayoutVars>
      </dgm:prSet>
      <dgm:spPr/>
      <dgm:t>
        <a:bodyPr/>
        <a:lstStyle/>
        <a:p>
          <a:endParaRPr lang="en-US"/>
        </a:p>
      </dgm:t>
    </dgm:pt>
    <dgm:pt modelId="{9CAFEE4E-76FB-F749-A03E-F9DB9559685D}" type="pres">
      <dgm:prSet presAssocID="{CD4AAB6F-6FFC-1C4D-9D01-830EB607F37D}" presName="node" presStyleLbl="node1" presStyleIdx="0" presStyleCnt="8">
        <dgm:presLayoutVars>
          <dgm:bulletEnabled val="1"/>
        </dgm:presLayoutVars>
      </dgm:prSet>
      <dgm:spPr/>
      <dgm:t>
        <a:bodyPr/>
        <a:lstStyle/>
        <a:p>
          <a:endParaRPr lang="en-US"/>
        </a:p>
      </dgm:t>
    </dgm:pt>
    <dgm:pt modelId="{D108B9B1-64F2-0842-9AE4-86922C2E418B}" type="pres">
      <dgm:prSet presAssocID="{ED6CE9DF-97E1-0C44-AAEF-D254EA87E669}" presName="sibTrans" presStyleCnt="0"/>
      <dgm:spPr/>
    </dgm:pt>
    <dgm:pt modelId="{216F9089-1418-EC4A-8FA9-A1A7A1BD46E5}" type="pres">
      <dgm:prSet presAssocID="{9FC1067F-8E36-5C41-A9F7-DD8D42784632}" presName="node" presStyleLbl="node1" presStyleIdx="1" presStyleCnt="8">
        <dgm:presLayoutVars>
          <dgm:bulletEnabled val="1"/>
        </dgm:presLayoutVars>
      </dgm:prSet>
      <dgm:spPr/>
      <dgm:t>
        <a:bodyPr/>
        <a:lstStyle/>
        <a:p>
          <a:endParaRPr lang="en-US"/>
        </a:p>
      </dgm:t>
    </dgm:pt>
    <dgm:pt modelId="{70269694-0DF1-8643-8A3E-FDFE2B213AEF}" type="pres">
      <dgm:prSet presAssocID="{F928EA49-AA25-3E4D-AF06-2257E16B4A03}" presName="sibTrans" presStyleCnt="0"/>
      <dgm:spPr/>
    </dgm:pt>
    <dgm:pt modelId="{489A98DE-A743-9D4E-B948-60D412A314B0}" type="pres">
      <dgm:prSet presAssocID="{D9448AB1-FB46-E84D-88A4-6B3FC8BCCF77}" presName="node" presStyleLbl="node1" presStyleIdx="2" presStyleCnt="8">
        <dgm:presLayoutVars>
          <dgm:bulletEnabled val="1"/>
        </dgm:presLayoutVars>
      </dgm:prSet>
      <dgm:spPr/>
      <dgm:t>
        <a:bodyPr/>
        <a:lstStyle/>
        <a:p>
          <a:endParaRPr lang="en-US"/>
        </a:p>
      </dgm:t>
    </dgm:pt>
    <dgm:pt modelId="{1F01127B-0FDC-904A-985B-6D8B40B7AB3A}" type="pres">
      <dgm:prSet presAssocID="{B89C2CC2-1742-494A-8DDD-3F48A3B1A6DF}" presName="sibTrans" presStyleCnt="0"/>
      <dgm:spPr/>
    </dgm:pt>
    <dgm:pt modelId="{46C83F30-F802-2846-A263-D0D8E4434A1F}" type="pres">
      <dgm:prSet presAssocID="{7A7A472D-225D-5C47-8BB5-DF1D6902EB60}" presName="node" presStyleLbl="node1" presStyleIdx="3" presStyleCnt="8">
        <dgm:presLayoutVars>
          <dgm:bulletEnabled val="1"/>
        </dgm:presLayoutVars>
      </dgm:prSet>
      <dgm:spPr/>
      <dgm:t>
        <a:bodyPr/>
        <a:lstStyle/>
        <a:p>
          <a:endParaRPr lang="en-US"/>
        </a:p>
      </dgm:t>
    </dgm:pt>
    <dgm:pt modelId="{FA59B572-B9B6-CC43-B24E-C96DD96E6222}" type="pres">
      <dgm:prSet presAssocID="{494E5A99-B1A1-EF47-AC60-DBB2F1F2CC04}" presName="sibTrans" presStyleCnt="0"/>
      <dgm:spPr/>
    </dgm:pt>
    <dgm:pt modelId="{D7EC4422-9DFB-824E-AF60-E20E078DE498}" type="pres">
      <dgm:prSet presAssocID="{09B39C70-6373-4949-ADC7-90CB0CC1E559}" presName="node" presStyleLbl="node1" presStyleIdx="4" presStyleCnt="8">
        <dgm:presLayoutVars>
          <dgm:bulletEnabled val="1"/>
        </dgm:presLayoutVars>
      </dgm:prSet>
      <dgm:spPr/>
      <dgm:t>
        <a:bodyPr/>
        <a:lstStyle/>
        <a:p>
          <a:endParaRPr lang="en-US"/>
        </a:p>
      </dgm:t>
    </dgm:pt>
    <dgm:pt modelId="{26341B19-D2E4-8348-9018-6109CE4EF4D5}" type="pres">
      <dgm:prSet presAssocID="{270C8082-5707-DB4B-BDD6-27AA0785EB3F}" presName="sibTrans" presStyleCnt="0"/>
      <dgm:spPr/>
    </dgm:pt>
    <dgm:pt modelId="{E65B4944-73CE-C648-B7A0-CCBA81736F19}" type="pres">
      <dgm:prSet presAssocID="{94A0A811-CFA6-004A-A7DB-C9E77C7E89E3}" presName="node" presStyleLbl="node1" presStyleIdx="5" presStyleCnt="8">
        <dgm:presLayoutVars>
          <dgm:bulletEnabled val="1"/>
        </dgm:presLayoutVars>
      </dgm:prSet>
      <dgm:spPr/>
      <dgm:t>
        <a:bodyPr/>
        <a:lstStyle/>
        <a:p>
          <a:endParaRPr lang="en-US"/>
        </a:p>
      </dgm:t>
    </dgm:pt>
    <dgm:pt modelId="{A28E3444-2674-AE4A-B971-AFE6893292C1}" type="pres">
      <dgm:prSet presAssocID="{F2B55DA8-B926-A248-AEFE-A8A7EB19F1CA}" presName="sibTrans" presStyleCnt="0"/>
      <dgm:spPr/>
    </dgm:pt>
    <dgm:pt modelId="{A9BD0D16-C348-7E40-B769-C9E69D84919C}" type="pres">
      <dgm:prSet presAssocID="{61538AD0-3CA0-0D4A-AA9E-E957F66747BA}" presName="node" presStyleLbl="node1" presStyleIdx="6" presStyleCnt="8">
        <dgm:presLayoutVars>
          <dgm:bulletEnabled val="1"/>
        </dgm:presLayoutVars>
      </dgm:prSet>
      <dgm:spPr/>
      <dgm:t>
        <a:bodyPr/>
        <a:lstStyle/>
        <a:p>
          <a:endParaRPr lang="en-US"/>
        </a:p>
      </dgm:t>
    </dgm:pt>
    <dgm:pt modelId="{F55A16DA-2D15-D047-BC81-B2DB7BE40647}" type="pres">
      <dgm:prSet presAssocID="{B0B86236-93C0-0F40-A3FE-2D55668D9D42}" presName="sibTrans" presStyleCnt="0"/>
      <dgm:spPr/>
    </dgm:pt>
    <dgm:pt modelId="{FB548856-744D-784B-83AA-B6741DD61A63}" type="pres">
      <dgm:prSet presAssocID="{FD3598CD-2667-2B4A-957F-DB8A3E5FBFD4}" presName="node" presStyleLbl="node1" presStyleIdx="7" presStyleCnt="8">
        <dgm:presLayoutVars>
          <dgm:bulletEnabled val="1"/>
        </dgm:presLayoutVars>
      </dgm:prSet>
      <dgm:spPr/>
      <dgm:t>
        <a:bodyPr/>
        <a:lstStyle/>
        <a:p>
          <a:endParaRPr lang="en-US"/>
        </a:p>
      </dgm:t>
    </dgm:pt>
  </dgm:ptLst>
  <dgm:cxnLst>
    <dgm:cxn modelId="{869EA89A-4095-C344-8394-2675C1AF7AA9}" type="presOf" srcId="{94A0A811-CFA6-004A-A7DB-C9E77C7E89E3}" destId="{E65B4944-73CE-C648-B7A0-CCBA81736F19}" srcOrd="0" destOrd="0" presId="urn:microsoft.com/office/officeart/2005/8/layout/default"/>
    <dgm:cxn modelId="{DE7E7762-A64B-F040-8075-B645F50F1FE4}" type="presOf" srcId="{C58AB127-80CF-744B-9C2A-880EC034F6D3}" destId="{9CAFEE4E-76FB-F749-A03E-F9DB9559685D}" srcOrd="0" destOrd="1" presId="urn:microsoft.com/office/officeart/2005/8/layout/default"/>
    <dgm:cxn modelId="{92FC6C82-BF4D-8B48-BF46-F33E2BCA9E09}" type="presOf" srcId="{CD4AAB6F-6FFC-1C4D-9D01-830EB607F37D}" destId="{9CAFEE4E-76FB-F749-A03E-F9DB9559685D}" srcOrd="0" destOrd="0" presId="urn:microsoft.com/office/officeart/2005/8/layout/default"/>
    <dgm:cxn modelId="{27C1A206-6D96-1649-A419-FC87AA75E69A}" type="presOf" srcId="{9FC1067F-8E36-5C41-A9F7-DD8D42784632}" destId="{216F9089-1418-EC4A-8FA9-A1A7A1BD46E5}" srcOrd="0" destOrd="0" presId="urn:microsoft.com/office/officeart/2005/8/layout/default"/>
    <dgm:cxn modelId="{F7922D02-DE98-8341-BBBB-FFE1B9F6F1D5}" type="presOf" srcId="{DE70A716-5B72-8547-8A03-5B7071CE95DB}" destId="{A9BD0D16-C348-7E40-B769-C9E69D84919C}" srcOrd="0" destOrd="1" presId="urn:microsoft.com/office/officeart/2005/8/layout/default"/>
    <dgm:cxn modelId="{F376B318-D2F3-9044-B348-93B8402581A6}" type="presOf" srcId="{52F33C86-FC08-0847-A5A3-25FFC6083406}" destId="{8299B4F2-6B2A-0E43-B3D2-75AB60BE2D87}" srcOrd="0" destOrd="0" presId="urn:microsoft.com/office/officeart/2005/8/layout/default"/>
    <dgm:cxn modelId="{B372E027-7585-684C-AC63-82397858C020}" srcId="{09B39C70-6373-4949-ADC7-90CB0CC1E559}" destId="{980D8E9F-57FC-8E4C-8AD8-588CF4BBE151}" srcOrd="0" destOrd="0" parTransId="{31711DC0-850F-914B-9BDA-88B8AEC1F859}" sibTransId="{69EED420-DFE8-FA48-A0EF-544E0F85A9DF}"/>
    <dgm:cxn modelId="{37671DAB-7D07-A94B-B232-50CB700EFFA9}" srcId="{52F33C86-FC08-0847-A5A3-25FFC6083406}" destId="{09B39C70-6373-4949-ADC7-90CB0CC1E559}" srcOrd="4" destOrd="0" parTransId="{0A1D3673-BA91-AC4D-9E48-1F236F0FDA8E}" sibTransId="{270C8082-5707-DB4B-BDD6-27AA0785EB3F}"/>
    <dgm:cxn modelId="{272920A5-5772-3542-994F-B610AA88F40A}" srcId="{CD4AAB6F-6FFC-1C4D-9D01-830EB607F37D}" destId="{C58AB127-80CF-744B-9C2A-880EC034F6D3}" srcOrd="0" destOrd="0" parTransId="{F6E0D701-B874-6B40-B843-9AB9C3B3C151}" sibTransId="{6FB69EF9-5A14-664D-BBBF-474DB33FBBB0}"/>
    <dgm:cxn modelId="{02AB17FB-B61C-6C4A-8E21-D82D581A59D0}" srcId="{52F33C86-FC08-0847-A5A3-25FFC6083406}" destId="{CD4AAB6F-6FFC-1C4D-9D01-830EB607F37D}" srcOrd="0" destOrd="0" parTransId="{F96F62DD-D49E-0748-8A41-93B0BF69FEF1}" sibTransId="{ED6CE9DF-97E1-0C44-AAEF-D254EA87E669}"/>
    <dgm:cxn modelId="{4E2EF8B0-7FE0-E048-B11C-9E6B9E4FC0B6}" srcId="{52F33C86-FC08-0847-A5A3-25FFC6083406}" destId="{D9448AB1-FB46-E84D-88A4-6B3FC8BCCF77}" srcOrd="2" destOrd="0" parTransId="{B3C126E0-19D2-864E-BA89-B60E03580829}" sibTransId="{B89C2CC2-1742-494A-8DDD-3F48A3B1A6DF}"/>
    <dgm:cxn modelId="{93DF435A-67A3-0446-8706-44FDC3C7CE39}" type="presOf" srcId="{09B39C70-6373-4949-ADC7-90CB0CC1E559}" destId="{D7EC4422-9DFB-824E-AF60-E20E078DE498}" srcOrd="0" destOrd="0" presId="urn:microsoft.com/office/officeart/2005/8/layout/default"/>
    <dgm:cxn modelId="{AD85AFF4-8536-6E48-B92C-1144B9AFF694}" type="presOf" srcId="{D6877245-4195-EC4B-B29E-83874C21DDBE}" destId="{FB548856-744D-784B-83AA-B6741DD61A63}" srcOrd="0" destOrd="1" presId="urn:microsoft.com/office/officeart/2005/8/layout/default"/>
    <dgm:cxn modelId="{5F653D70-A84D-8B46-8A3B-BBFD719C0F87}" srcId="{61538AD0-3CA0-0D4A-AA9E-E957F66747BA}" destId="{DE70A716-5B72-8547-8A03-5B7071CE95DB}" srcOrd="0" destOrd="0" parTransId="{BBC3ABA1-46C4-CC45-948A-C8EE932A8A7D}" sibTransId="{776EEDDB-95D8-D045-8CF3-1136AC523E6B}"/>
    <dgm:cxn modelId="{6E35E076-56B8-BF4A-B6A8-B192106ABAA4}" srcId="{52F33C86-FC08-0847-A5A3-25FFC6083406}" destId="{61538AD0-3CA0-0D4A-AA9E-E957F66747BA}" srcOrd="6" destOrd="0" parTransId="{121B4447-F16B-094F-A10B-231D30E59951}" sibTransId="{B0B86236-93C0-0F40-A3FE-2D55668D9D42}"/>
    <dgm:cxn modelId="{C9FC9A62-D00D-3A4C-BD5A-C7B10685DC90}" srcId="{52F33C86-FC08-0847-A5A3-25FFC6083406}" destId="{FD3598CD-2667-2B4A-957F-DB8A3E5FBFD4}" srcOrd="7" destOrd="0" parTransId="{1742A36B-078F-D247-ADA2-94FB240A4AAE}" sibTransId="{3F66EB1E-0980-0A44-8D0A-86C6DE711345}"/>
    <dgm:cxn modelId="{7F0C3D16-F4AD-0049-BB10-E6A5CC1DB32C}" srcId="{94A0A811-CFA6-004A-A7DB-C9E77C7E89E3}" destId="{53CFA69B-132E-E745-B785-C0F9680DECC6}" srcOrd="0" destOrd="0" parTransId="{CEFFDA6A-7255-ED4D-AEC1-CED3C6F7662F}" sibTransId="{D06CD85B-914E-3C49-9BF3-73D58F5B4AD0}"/>
    <dgm:cxn modelId="{4222871F-2CA9-874E-9F18-4D07FE9F6A1A}" type="presOf" srcId="{9446F503-EC09-D94C-887C-4DB3C5D7DEC5}" destId="{216F9089-1418-EC4A-8FA9-A1A7A1BD46E5}" srcOrd="0" destOrd="1" presId="urn:microsoft.com/office/officeart/2005/8/layout/default"/>
    <dgm:cxn modelId="{97717A71-87A3-6149-8C45-5DF0CB2B4206}" srcId="{FD3598CD-2667-2B4A-957F-DB8A3E5FBFD4}" destId="{D6877245-4195-EC4B-B29E-83874C21DDBE}" srcOrd="0" destOrd="0" parTransId="{A9C02740-D071-9C41-82B1-F2568C70C79F}" sibTransId="{BB0B0737-E577-1A47-92C8-4A78D6BC5D9C}"/>
    <dgm:cxn modelId="{9884C952-09BE-1D4E-A70A-C6706B4D3CB2}" type="presOf" srcId="{D9448AB1-FB46-E84D-88A4-6B3FC8BCCF77}" destId="{489A98DE-A743-9D4E-B948-60D412A314B0}" srcOrd="0" destOrd="0" presId="urn:microsoft.com/office/officeart/2005/8/layout/default"/>
    <dgm:cxn modelId="{174E20E3-61BE-1841-8BD4-B9687843AAF9}" srcId="{52F33C86-FC08-0847-A5A3-25FFC6083406}" destId="{94A0A811-CFA6-004A-A7DB-C9E77C7E89E3}" srcOrd="5" destOrd="0" parTransId="{50726684-1A01-B84E-A565-85E405804222}" sibTransId="{F2B55DA8-B926-A248-AEFE-A8A7EB19F1CA}"/>
    <dgm:cxn modelId="{B3AFEE41-DCB8-C14C-B310-0F56F3388B6B}" type="presOf" srcId="{FD3598CD-2667-2B4A-957F-DB8A3E5FBFD4}" destId="{FB548856-744D-784B-83AA-B6741DD61A63}" srcOrd="0" destOrd="0" presId="urn:microsoft.com/office/officeart/2005/8/layout/default"/>
    <dgm:cxn modelId="{9F38C815-8B7E-C945-9C4D-8DEBA5BA5594}" srcId="{52F33C86-FC08-0847-A5A3-25FFC6083406}" destId="{9FC1067F-8E36-5C41-A9F7-DD8D42784632}" srcOrd="1" destOrd="0" parTransId="{D18ECEFB-611A-624F-91CF-4BB7B1F66E41}" sibTransId="{F928EA49-AA25-3E4D-AF06-2257E16B4A03}"/>
    <dgm:cxn modelId="{06BE5F9D-0E33-2040-A202-858181ECDCFF}" type="presOf" srcId="{7A7A472D-225D-5C47-8BB5-DF1D6902EB60}" destId="{46C83F30-F802-2846-A263-D0D8E4434A1F}" srcOrd="0" destOrd="0" presId="urn:microsoft.com/office/officeart/2005/8/layout/default"/>
    <dgm:cxn modelId="{4595EDF8-0C1B-4E41-8389-43C624F3FA6F}" type="presOf" srcId="{980D8E9F-57FC-8E4C-8AD8-588CF4BBE151}" destId="{D7EC4422-9DFB-824E-AF60-E20E078DE498}" srcOrd="0" destOrd="1" presId="urn:microsoft.com/office/officeart/2005/8/layout/default"/>
    <dgm:cxn modelId="{54C74354-8C50-0F42-B265-EA758198D74C}" srcId="{7A7A472D-225D-5C47-8BB5-DF1D6902EB60}" destId="{145B869C-DFCE-0940-B021-C08A2A8C653D}" srcOrd="0" destOrd="0" parTransId="{CB97FA5F-739F-9C42-9D82-519663203214}" sibTransId="{948BB2A0-1B8D-1048-B038-7AC0AFF16544}"/>
    <dgm:cxn modelId="{632DBBC5-0709-DF4B-9858-E84759462288}" type="presOf" srcId="{145B869C-DFCE-0940-B021-C08A2A8C653D}" destId="{46C83F30-F802-2846-A263-D0D8E4434A1F}" srcOrd="0" destOrd="1" presId="urn:microsoft.com/office/officeart/2005/8/layout/default"/>
    <dgm:cxn modelId="{B5E7A988-BA9D-7F4D-81E3-82522F62C02E}" srcId="{52F33C86-FC08-0847-A5A3-25FFC6083406}" destId="{7A7A472D-225D-5C47-8BB5-DF1D6902EB60}" srcOrd="3" destOrd="0" parTransId="{0DA27EA0-EC20-4B47-B06C-93F1B2FC6A17}" sibTransId="{494E5A99-B1A1-EF47-AC60-DBB2F1F2CC04}"/>
    <dgm:cxn modelId="{E30A3A89-4751-DF4C-B4EB-A5471A2D31FA}" type="presOf" srcId="{F8AC7B72-362D-7E47-BA8C-2B225421E664}" destId="{489A98DE-A743-9D4E-B948-60D412A314B0}" srcOrd="0" destOrd="1" presId="urn:microsoft.com/office/officeart/2005/8/layout/default"/>
    <dgm:cxn modelId="{278AA8F8-9BED-464A-BCA0-1A6879D404BD}" srcId="{9FC1067F-8E36-5C41-A9F7-DD8D42784632}" destId="{9446F503-EC09-D94C-887C-4DB3C5D7DEC5}" srcOrd="0" destOrd="0" parTransId="{85869C5B-9D49-DD4B-9CF8-F2E81C0F88C5}" sibTransId="{6002FD15-7B09-3A4C-A0AD-7D564E6D90D6}"/>
    <dgm:cxn modelId="{285E9783-7EEE-1843-9318-5A7DF3C570D8}" srcId="{D9448AB1-FB46-E84D-88A4-6B3FC8BCCF77}" destId="{F8AC7B72-362D-7E47-BA8C-2B225421E664}" srcOrd="0" destOrd="0" parTransId="{1AA0B8C3-3FE1-434F-A508-432A72564D12}" sibTransId="{12F84EB6-43EC-6F4F-8E00-14DDED913CE1}"/>
    <dgm:cxn modelId="{B5534654-26AB-C34A-B786-2A54BAA61C73}" type="presOf" srcId="{61538AD0-3CA0-0D4A-AA9E-E957F66747BA}" destId="{A9BD0D16-C348-7E40-B769-C9E69D84919C}" srcOrd="0" destOrd="0" presId="urn:microsoft.com/office/officeart/2005/8/layout/default"/>
    <dgm:cxn modelId="{63D45EE4-230A-3140-B539-293CA95E71EB}" type="presOf" srcId="{53CFA69B-132E-E745-B785-C0F9680DECC6}" destId="{E65B4944-73CE-C648-B7A0-CCBA81736F19}" srcOrd="0" destOrd="1" presId="urn:microsoft.com/office/officeart/2005/8/layout/default"/>
    <dgm:cxn modelId="{A98FADE3-3BDA-184D-B619-026DE95C8A93}" type="presParOf" srcId="{8299B4F2-6B2A-0E43-B3D2-75AB60BE2D87}" destId="{9CAFEE4E-76FB-F749-A03E-F9DB9559685D}" srcOrd="0" destOrd="0" presId="urn:microsoft.com/office/officeart/2005/8/layout/default"/>
    <dgm:cxn modelId="{B17D46B6-4A29-1449-ABF6-60092C95D987}" type="presParOf" srcId="{8299B4F2-6B2A-0E43-B3D2-75AB60BE2D87}" destId="{D108B9B1-64F2-0842-9AE4-86922C2E418B}" srcOrd="1" destOrd="0" presId="urn:microsoft.com/office/officeart/2005/8/layout/default"/>
    <dgm:cxn modelId="{08510C8C-D036-5246-9361-A6C7E19E6955}" type="presParOf" srcId="{8299B4F2-6B2A-0E43-B3D2-75AB60BE2D87}" destId="{216F9089-1418-EC4A-8FA9-A1A7A1BD46E5}" srcOrd="2" destOrd="0" presId="urn:microsoft.com/office/officeart/2005/8/layout/default"/>
    <dgm:cxn modelId="{FE5A1D51-ADA3-AF4A-BBBC-3381B4A28CFE}" type="presParOf" srcId="{8299B4F2-6B2A-0E43-B3D2-75AB60BE2D87}" destId="{70269694-0DF1-8643-8A3E-FDFE2B213AEF}" srcOrd="3" destOrd="0" presId="urn:microsoft.com/office/officeart/2005/8/layout/default"/>
    <dgm:cxn modelId="{B5B0B38F-F875-EE45-8A21-66B2D977BA29}" type="presParOf" srcId="{8299B4F2-6B2A-0E43-B3D2-75AB60BE2D87}" destId="{489A98DE-A743-9D4E-B948-60D412A314B0}" srcOrd="4" destOrd="0" presId="urn:microsoft.com/office/officeart/2005/8/layout/default"/>
    <dgm:cxn modelId="{916E042A-6C45-B843-A4E7-9EE380357B34}" type="presParOf" srcId="{8299B4F2-6B2A-0E43-B3D2-75AB60BE2D87}" destId="{1F01127B-0FDC-904A-985B-6D8B40B7AB3A}" srcOrd="5" destOrd="0" presId="urn:microsoft.com/office/officeart/2005/8/layout/default"/>
    <dgm:cxn modelId="{6EBEACA1-1249-9042-9707-608B3159EC64}" type="presParOf" srcId="{8299B4F2-6B2A-0E43-B3D2-75AB60BE2D87}" destId="{46C83F30-F802-2846-A263-D0D8E4434A1F}" srcOrd="6" destOrd="0" presId="urn:microsoft.com/office/officeart/2005/8/layout/default"/>
    <dgm:cxn modelId="{ADE70C9A-00B9-A240-AAD6-0D846D9629B4}" type="presParOf" srcId="{8299B4F2-6B2A-0E43-B3D2-75AB60BE2D87}" destId="{FA59B572-B9B6-CC43-B24E-C96DD96E6222}" srcOrd="7" destOrd="0" presId="urn:microsoft.com/office/officeart/2005/8/layout/default"/>
    <dgm:cxn modelId="{09FE40F0-E496-8F40-807E-81059C11D579}" type="presParOf" srcId="{8299B4F2-6B2A-0E43-B3D2-75AB60BE2D87}" destId="{D7EC4422-9DFB-824E-AF60-E20E078DE498}" srcOrd="8" destOrd="0" presId="urn:microsoft.com/office/officeart/2005/8/layout/default"/>
    <dgm:cxn modelId="{995EA1FD-2524-284A-A65C-738B085EAAD1}" type="presParOf" srcId="{8299B4F2-6B2A-0E43-B3D2-75AB60BE2D87}" destId="{26341B19-D2E4-8348-9018-6109CE4EF4D5}" srcOrd="9" destOrd="0" presId="urn:microsoft.com/office/officeart/2005/8/layout/default"/>
    <dgm:cxn modelId="{0EC21D05-A56C-194A-92BB-C03E9AF90595}" type="presParOf" srcId="{8299B4F2-6B2A-0E43-B3D2-75AB60BE2D87}" destId="{E65B4944-73CE-C648-B7A0-CCBA81736F19}" srcOrd="10" destOrd="0" presId="urn:microsoft.com/office/officeart/2005/8/layout/default"/>
    <dgm:cxn modelId="{4C06D5D8-36C2-FE42-BD16-079B5BF30F81}" type="presParOf" srcId="{8299B4F2-6B2A-0E43-B3D2-75AB60BE2D87}" destId="{A28E3444-2674-AE4A-B971-AFE6893292C1}" srcOrd="11" destOrd="0" presId="urn:microsoft.com/office/officeart/2005/8/layout/default"/>
    <dgm:cxn modelId="{D0AF5B17-4B21-314F-A52A-32C08CEFE353}" type="presParOf" srcId="{8299B4F2-6B2A-0E43-B3D2-75AB60BE2D87}" destId="{A9BD0D16-C348-7E40-B769-C9E69D84919C}" srcOrd="12" destOrd="0" presId="urn:microsoft.com/office/officeart/2005/8/layout/default"/>
    <dgm:cxn modelId="{B5327E28-2550-874F-9FB6-85512D815158}" type="presParOf" srcId="{8299B4F2-6B2A-0E43-B3D2-75AB60BE2D87}" destId="{F55A16DA-2D15-D047-BC81-B2DB7BE40647}" srcOrd="13" destOrd="0" presId="urn:microsoft.com/office/officeart/2005/8/layout/default"/>
    <dgm:cxn modelId="{2D74A1E5-E943-2742-875D-A83D896AC94E}" type="presParOf" srcId="{8299B4F2-6B2A-0E43-B3D2-75AB60BE2D87}" destId="{FB548856-744D-784B-83AA-B6741DD61A63}" srcOrd="14"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E6F455-BD9B-9B42-87E8-66F20E975160}" type="doc">
      <dgm:prSet loTypeId="urn:microsoft.com/office/officeart/2005/8/layout/lProcess3" loCatId="" qsTypeId="urn:microsoft.com/office/officeart/2005/8/quickstyle/simple1" qsCatId="simple" csTypeId="urn:microsoft.com/office/officeart/2005/8/colors/accent1_4" csCatId="accent1" phldr="1"/>
      <dgm:spPr/>
      <dgm:t>
        <a:bodyPr/>
        <a:lstStyle/>
        <a:p>
          <a:endParaRPr lang="en-US"/>
        </a:p>
      </dgm:t>
    </dgm:pt>
    <dgm:pt modelId="{7F24666D-A61B-0643-82BD-E083D54D7134}">
      <dgm:prSet phldrT="[Text]" custT="1"/>
      <dgm:spPr/>
      <dgm:t>
        <a:bodyPr/>
        <a:lstStyle/>
        <a:p>
          <a:pPr algn="ctr"/>
          <a:r>
            <a:rPr lang="en-US" sz="1050" b="1">
              <a:latin typeface="Garamond" panose="02020404030301010803" pitchFamily="18" charset="0"/>
            </a:rPr>
            <a:t>Domain 1: Analytical/Assessment Skills </a:t>
          </a:r>
          <a:endParaRPr lang="en-US" sz="1050">
            <a:latin typeface="Garamond" panose="02020404030301010803" pitchFamily="18" charset="0"/>
          </a:endParaRPr>
        </a:p>
      </dgm:t>
    </dgm:pt>
    <dgm:pt modelId="{E8811ABF-95B4-7E46-A6A4-EE47F65A28EB}" type="parTrans" cxnId="{157336B6-6986-EC47-B9DC-F942A55A6AE2}">
      <dgm:prSet/>
      <dgm:spPr/>
      <dgm:t>
        <a:bodyPr/>
        <a:lstStyle/>
        <a:p>
          <a:pPr algn="ctr"/>
          <a:endParaRPr lang="en-US"/>
        </a:p>
      </dgm:t>
    </dgm:pt>
    <dgm:pt modelId="{321F95AF-67C6-BA4B-8A4E-D72E4EDA4D8A}" type="sibTrans" cxnId="{157336B6-6986-EC47-B9DC-F942A55A6AE2}">
      <dgm:prSet/>
      <dgm:spPr/>
      <dgm:t>
        <a:bodyPr/>
        <a:lstStyle/>
        <a:p>
          <a:pPr algn="ctr"/>
          <a:endParaRPr lang="en-US"/>
        </a:p>
      </dgm:t>
    </dgm:pt>
    <dgm:pt modelId="{10985AE1-A416-6748-AE76-E7410BDE18B1}">
      <dgm:prSet custT="1"/>
      <dgm:spPr/>
      <dgm:t>
        <a:bodyPr/>
        <a:lstStyle/>
        <a:p>
          <a:pPr algn="ctr">
            <a:buFont typeface="Symbol" pitchFamily="2" charset="2"/>
            <a:buChar char=""/>
          </a:pPr>
          <a:r>
            <a:rPr lang="en-US" sz="1400">
              <a:latin typeface="Garamond" panose="02020404030301010803" pitchFamily="18" charset="0"/>
            </a:rPr>
            <a:t>Describe the use of data that measure public health conditions</a:t>
          </a:r>
        </a:p>
      </dgm:t>
    </dgm:pt>
    <dgm:pt modelId="{D4700481-813E-CF43-B694-0B52620826C3}" type="parTrans" cxnId="{371EA028-6364-E24A-B9FD-682D0B5AF6E0}">
      <dgm:prSet/>
      <dgm:spPr/>
      <dgm:t>
        <a:bodyPr/>
        <a:lstStyle/>
        <a:p>
          <a:pPr algn="ctr"/>
          <a:endParaRPr lang="en-US"/>
        </a:p>
      </dgm:t>
    </dgm:pt>
    <dgm:pt modelId="{17E90B1D-7D0B-3A45-8941-B917DB326476}" type="sibTrans" cxnId="{371EA028-6364-E24A-B9FD-682D0B5AF6E0}">
      <dgm:prSet/>
      <dgm:spPr/>
      <dgm:t>
        <a:bodyPr/>
        <a:lstStyle/>
        <a:p>
          <a:pPr algn="ctr"/>
          <a:endParaRPr lang="en-US"/>
        </a:p>
      </dgm:t>
    </dgm:pt>
    <dgm:pt modelId="{2FCA8803-79CA-C048-82F0-15F474EB2364}">
      <dgm:prSet custT="1"/>
      <dgm:spPr/>
      <dgm:t>
        <a:bodyPr/>
        <a:lstStyle/>
        <a:p>
          <a:pPr algn="ctr"/>
          <a:r>
            <a:rPr lang="en-US" sz="1050" b="1">
              <a:latin typeface="Garamond" panose="02020404030301010803" pitchFamily="18" charset="0"/>
            </a:rPr>
            <a:t>Domain 2: Policy Development/Program Planning Skills </a:t>
          </a:r>
          <a:endParaRPr lang="en-US" sz="1050">
            <a:latin typeface="Garamond" panose="02020404030301010803" pitchFamily="18" charset="0"/>
          </a:endParaRPr>
        </a:p>
      </dgm:t>
    </dgm:pt>
    <dgm:pt modelId="{F78EE737-8826-1847-9217-B38D14F4B2AB}" type="parTrans" cxnId="{C7140F99-52BA-834B-9DF2-8CF0A4850BBB}">
      <dgm:prSet/>
      <dgm:spPr/>
      <dgm:t>
        <a:bodyPr/>
        <a:lstStyle/>
        <a:p>
          <a:pPr algn="ctr"/>
          <a:endParaRPr lang="en-US"/>
        </a:p>
      </dgm:t>
    </dgm:pt>
    <dgm:pt modelId="{4A2D55D9-F766-B64B-AA13-C1A1FC983166}" type="sibTrans" cxnId="{C7140F99-52BA-834B-9DF2-8CF0A4850BBB}">
      <dgm:prSet/>
      <dgm:spPr/>
      <dgm:t>
        <a:bodyPr/>
        <a:lstStyle/>
        <a:p>
          <a:pPr algn="ctr"/>
          <a:endParaRPr lang="en-US"/>
        </a:p>
      </dgm:t>
    </dgm:pt>
    <dgm:pt modelId="{10F83EEA-EE8C-0847-B8E6-4A55FD4882EF}">
      <dgm:prSet custT="1"/>
      <dgm:spPr/>
      <dgm:t>
        <a:bodyPr/>
        <a:lstStyle/>
        <a:p>
          <a:pPr algn="ctr">
            <a:buFont typeface="Symbol" pitchFamily="2" charset="2"/>
            <a:buChar char=""/>
          </a:pPr>
          <a:r>
            <a:rPr lang="en-US" sz="1400">
              <a:latin typeface="Garamond" panose="02020404030301010803" pitchFamily="18" charset="0"/>
            </a:rPr>
            <a:t>Explain how policy can influence public health programs. </a:t>
          </a:r>
        </a:p>
      </dgm:t>
    </dgm:pt>
    <dgm:pt modelId="{781619AC-F7F8-424D-A8DE-12C2D7B0C351}" type="parTrans" cxnId="{A7C6C18E-472B-A14C-90C4-321675BC5ECA}">
      <dgm:prSet/>
      <dgm:spPr/>
      <dgm:t>
        <a:bodyPr/>
        <a:lstStyle/>
        <a:p>
          <a:pPr algn="ctr"/>
          <a:endParaRPr lang="en-US"/>
        </a:p>
      </dgm:t>
    </dgm:pt>
    <dgm:pt modelId="{B906BE61-AD9A-7E49-BF04-4BDD6462C97F}" type="sibTrans" cxnId="{A7C6C18E-472B-A14C-90C4-321675BC5ECA}">
      <dgm:prSet/>
      <dgm:spPr/>
      <dgm:t>
        <a:bodyPr/>
        <a:lstStyle/>
        <a:p>
          <a:pPr algn="ctr"/>
          <a:endParaRPr lang="en-US"/>
        </a:p>
      </dgm:t>
    </dgm:pt>
    <dgm:pt modelId="{E671E4B8-D39E-EA40-90A7-D54DD80475AB}">
      <dgm:prSet custT="1"/>
      <dgm:spPr/>
      <dgm:t>
        <a:bodyPr/>
        <a:lstStyle/>
        <a:p>
          <a:pPr algn="ctr"/>
          <a:r>
            <a:rPr lang="en-US" sz="1050" b="1">
              <a:latin typeface="Garamond" panose="02020404030301010803" pitchFamily="18" charset="0"/>
            </a:rPr>
            <a:t>Domain 3: Communication Skills </a:t>
          </a:r>
          <a:endParaRPr lang="en-US" sz="1050">
            <a:latin typeface="Garamond" panose="02020404030301010803" pitchFamily="18" charset="0"/>
          </a:endParaRPr>
        </a:p>
      </dgm:t>
    </dgm:pt>
    <dgm:pt modelId="{EF8383A4-A1C1-8941-863D-1A2528C89D4E}" type="parTrans" cxnId="{B6C83008-4120-D044-887E-B70EDB3CCE11}">
      <dgm:prSet/>
      <dgm:spPr/>
      <dgm:t>
        <a:bodyPr/>
        <a:lstStyle/>
        <a:p>
          <a:pPr algn="ctr"/>
          <a:endParaRPr lang="en-US"/>
        </a:p>
      </dgm:t>
    </dgm:pt>
    <dgm:pt modelId="{2CCE0566-7847-954A-96F3-5B27594829DF}" type="sibTrans" cxnId="{B6C83008-4120-D044-887E-B70EDB3CCE11}">
      <dgm:prSet/>
      <dgm:spPr/>
      <dgm:t>
        <a:bodyPr/>
        <a:lstStyle/>
        <a:p>
          <a:pPr algn="ctr"/>
          <a:endParaRPr lang="en-US"/>
        </a:p>
      </dgm:t>
    </dgm:pt>
    <dgm:pt modelId="{6E2126FE-AB11-334F-B757-FAFA1D4B975A}">
      <dgm:prSet custT="1"/>
      <dgm:spPr/>
      <dgm:t>
        <a:bodyPr/>
        <a:lstStyle/>
        <a:p>
          <a:pPr algn="ctr">
            <a:buFont typeface="Symbol" pitchFamily="2" charset="2"/>
            <a:buChar char=""/>
          </a:pPr>
          <a:r>
            <a:rPr lang="en-US" sz="1400">
              <a:latin typeface="Garamond" panose="02020404030301010803" pitchFamily="18" charset="0"/>
            </a:rPr>
            <a:t>Increase health literacy of staff members within the programs they work. </a:t>
          </a:r>
        </a:p>
      </dgm:t>
    </dgm:pt>
    <dgm:pt modelId="{838C0FF2-616E-C14B-A1AB-B0157A7F2E3C}" type="parTrans" cxnId="{C94DD7C5-A6D8-AA4C-97B1-CC36688D6003}">
      <dgm:prSet/>
      <dgm:spPr/>
      <dgm:t>
        <a:bodyPr/>
        <a:lstStyle/>
        <a:p>
          <a:pPr algn="ctr"/>
          <a:endParaRPr lang="en-US"/>
        </a:p>
      </dgm:t>
    </dgm:pt>
    <dgm:pt modelId="{D07CBE34-6877-B446-BE62-A2B45FB1B350}" type="sibTrans" cxnId="{C94DD7C5-A6D8-AA4C-97B1-CC36688D6003}">
      <dgm:prSet/>
      <dgm:spPr/>
      <dgm:t>
        <a:bodyPr/>
        <a:lstStyle/>
        <a:p>
          <a:pPr algn="ctr"/>
          <a:endParaRPr lang="en-US"/>
        </a:p>
      </dgm:t>
    </dgm:pt>
    <dgm:pt modelId="{FA07F59E-E3B1-8E4E-87AC-9D33CF416D93}">
      <dgm:prSet custT="1"/>
      <dgm:spPr/>
      <dgm:t>
        <a:bodyPr/>
        <a:lstStyle/>
        <a:p>
          <a:pPr algn="ctr">
            <a:buFont typeface="Symbol" pitchFamily="2" charset="2"/>
            <a:buChar char=""/>
          </a:pPr>
          <a:r>
            <a:rPr lang="en-US" sz="1400">
              <a:latin typeface="Garamond" panose="02020404030301010803" pitchFamily="18" charset="0"/>
            </a:rPr>
            <a:t>Increase diversity training and emphasis how individuals can respond to cultural differences</a:t>
          </a:r>
          <a:r>
            <a:rPr lang="en-US" sz="1800">
              <a:latin typeface="Garamond" panose="02020404030301010803" pitchFamily="18" charset="0"/>
            </a:rPr>
            <a:t>. </a:t>
          </a:r>
        </a:p>
      </dgm:t>
    </dgm:pt>
    <dgm:pt modelId="{612D11D4-D970-0D43-93CE-2EB71B5BCED2}" type="parTrans" cxnId="{3DC1C201-93BA-FE4F-AC1E-088CAF8192CE}">
      <dgm:prSet/>
      <dgm:spPr/>
      <dgm:t>
        <a:bodyPr/>
        <a:lstStyle/>
        <a:p>
          <a:pPr algn="ctr"/>
          <a:endParaRPr lang="en-US"/>
        </a:p>
      </dgm:t>
    </dgm:pt>
    <dgm:pt modelId="{16FA3276-7139-C342-A83D-61469978E187}" type="sibTrans" cxnId="{3DC1C201-93BA-FE4F-AC1E-088CAF8192CE}">
      <dgm:prSet/>
      <dgm:spPr/>
      <dgm:t>
        <a:bodyPr/>
        <a:lstStyle/>
        <a:p>
          <a:pPr algn="ctr"/>
          <a:endParaRPr lang="en-US"/>
        </a:p>
      </dgm:t>
    </dgm:pt>
    <dgm:pt modelId="{1D7048DB-06A8-4643-BDDF-7F668F18E97B}">
      <dgm:prSet custT="1"/>
      <dgm:spPr/>
      <dgm:t>
        <a:bodyPr/>
        <a:lstStyle/>
        <a:p>
          <a:pPr algn="ctr"/>
          <a:r>
            <a:rPr lang="en-US" sz="1050" b="1">
              <a:latin typeface="Garamond" panose="02020404030301010803" pitchFamily="18" charset="0"/>
            </a:rPr>
            <a:t>Domain 5: Community Dimensions of Practice Skills </a:t>
          </a:r>
          <a:endParaRPr lang="en-US" sz="1050">
            <a:latin typeface="Garamond" panose="02020404030301010803" pitchFamily="18" charset="0"/>
          </a:endParaRPr>
        </a:p>
      </dgm:t>
    </dgm:pt>
    <dgm:pt modelId="{E63FE578-2DB2-B943-AA08-12464108632C}" type="parTrans" cxnId="{63504BB2-E50A-CD4D-9AE3-106455D12C66}">
      <dgm:prSet/>
      <dgm:spPr/>
      <dgm:t>
        <a:bodyPr/>
        <a:lstStyle/>
        <a:p>
          <a:pPr algn="ctr"/>
          <a:endParaRPr lang="en-US"/>
        </a:p>
      </dgm:t>
    </dgm:pt>
    <dgm:pt modelId="{B2C4513B-08BC-7A4C-B922-AB8D1668AA2C}" type="sibTrans" cxnId="{63504BB2-E50A-CD4D-9AE3-106455D12C66}">
      <dgm:prSet/>
      <dgm:spPr/>
      <dgm:t>
        <a:bodyPr/>
        <a:lstStyle/>
        <a:p>
          <a:pPr algn="ctr"/>
          <a:endParaRPr lang="en-US"/>
        </a:p>
      </dgm:t>
    </dgm:pt>
    <dgm:pt modelId="{7A9ECD5E-D143-584B-901F-4D25DBA1EC93}">
      <dgm:prSet custT="1"/>
      <dgm:spPr/>
      <dgm:t>
        <a:bodyPr/>
        <a:lstStyle/>
        <a:p>
          <a:pPr algn="ctr">
            <a:buFont typeface="Symbol" pitchFamily="2" charset="2"/>
            <a:buChar char=""/>
          </a:pPr>
          <a:r>
            <a:rPr lang="en-US" sz="1400">
              <a:latin typeface="Garamond" panose="02020404030301010803" pitchFamily="18" charset="0"/>
            </a:rPr>
            <a:t>Identify Stakeholders and community assets that can help your program. </a:t>
          </a:r>
        </a:p>
      </dgm:t>
    </dgm:pt>
    <dgm:pt modelId="{FF1640D4-365B-8D40-A255-CF9C3B398034}" type="parTrans" cxnId="{E837AB56-5544-6541-8BF6-8931E24B43C4}">
      <dgm:prSet/>
      <dgm:spPr/>
      <dgm:t>
        <a:bodyPr/>
        <a:lstStyle/>
        <a:p>
          <a:pPr algn="ctr"/>
          <a:endParaRPr lang="en-US"/>
        </a:p>
      </dgm:t>
    </dgm:pt>
    <dgm:pt modelId="{AEF82ECA-97E3-1D4A-AD45-8424C73E95B3}" type="sibTrans" cxnId="{E837AB56-5544-6541-8BF6-8931E24B43C4}">
      <dgm:prSet/>
      <dgm:spPr/>
      <dgm:t>
        <a:bodyPr/>
        <a:lstStyle/>
        <a:p>
          <a:pPr algn="ctr"/>
          <a:endParaRPr lang="en-US"/>
        </a:p>
      </dgm:t>
    </dgm:pt>
    <dgm:pt modelId="{BFC4ADF3-F017-8F45-A55B-0E7D7B902F81}">
      <dgm:prSet custT="1"/>
      <dgm:spPr/>
      <dgm:t>
        <a:bodyPr/>
        <a:lstStyle/>
        <a:p>
          <a:pPr algn="ctr"/>
          <a:r>
            <a:rPr lang="en-US" sz="1050" b="1">
              <a:latin typeface="Garamond" panose="02020404030301010803" pitchFamily="18" charset="0"/>
            </a:rPr>
            <a:t>Domain 6: Public Health Sciences Skills </a:t>
          </a:r>
          <a:endParaRPr lang="en-US" sz="1050">
            <a:latin typeface="Garamond" panose="02020404030301010803" pitchFamily="18" charset="0"/>
          </a:endParaRPr>
        </a:p>
      </dgm:t>
    </dgm:pt>
    <dgm:pt modelId="{A578B36F-81B8-834E-B81C-91E52BB8CE2D}" type="parTrans" cxnId="{4AF409FF-D96D-F141-B198-78EE96A40858}">
      <dgm:prSet/>
      <dgm:spPr/>
      <dgm:t>
        <a:bodyPr/>
        <a:lstStyle/>
        <a:p>
          <a:pPr algn="ctr"/>
          <a:endParaRPr lang="en-US"/>
        </a:p>
      </dgm:t>
    </dgm:pt>
    <dgm:pt modelId="{2ACA4878-C249-B248-B1A8-9769B1C5A8A0}" type="sibTrans" cxnId="{4AF409FF-D96D-F141-B198-78EE96A40858}">
      <dgm:prSet/>
      <dgm:spPr/>
      <dgm:t>
        <a:bodyPr/>
        <a:lstStyle/>
        <a:p>
          <a:pPr algn="ctr"/>
          <a:endParaRPr lang="en-US"/>
        </a:p>
      </dgm:t>
    </dgm:pt>
    <dgm:pt modelId="{3F3D4719-85C5-1441-869C-BEDCE21DB500}">
      <dgm:prSet custT="1"/>
      <dgm:spPr/>
      <dgm:t>
        <a:bodyPr/>
        <a:lstStyle/>
        <a:p>
          <a:pPr algn="ctr">
            <a:buFont typeface="Symbol" pitchFamily="2" charset="2"/>
            <a:buChar char=""/>
          </a:pPr>
          <a:r>
            <a:rPr lang="en-US" sz="1400">
              <a:latin typeface="Garamond" panose="02020404030301010803" pitchFamily="18" charset="0"/>
            </a:rPr>
            <a:t>Increase staff understanding of Biostatistics, Social and Behavioral Sciences, and Health Services Administration. </a:t>
          </a:r>
        </a:p>
      </dgm:t>
    </dgm:pt>
    <dgm:pt modelId="{7A71D061-EFC4-0346-B85A-F12E6966B31B}" type="parTrans" cxnId="{DAD81854-8B92-9B45-A4B2-C82F95505032}">
      <dgm:prSet/>
      <dgm:spPr/>
      <dgm:t>
        <a:bodyPr/>
        <a:lstStyle/>
        <a:p>
          <a:pPr algn="ctr"/>
          <a:endParaRPr lang="en-US"/>
        </a:p>
      </dgm:t>
    </dgm:pt>
    <dgm:pt modelId="{AD615888-F4AA-8540-A55A-80CBC5DD1F82}" type="sibTrans" cxnId="{DAD81854-8B92-9B45-A4B2-C82F95505032}">
      <dgm:prSet/>
      <dgm:spPr/>
      <dgm:t>
        <a:bodyPr/>
        <a:lstStyle/>
        <a:p>
          <a:pPr algn="ctr"/>
          <a:endParaRPr lang="en-US"/>
        </a:p>
      </dgm:t>
    </dgm:pt>
    <dgm:pt modelId="{A3B60C83-486B-2C4F-89F6-C3649D897B71}">
      <dgm:prSet custT="1"/>
      <dgm:spPr/>
      <dgm:t>
        <a:bodyPr/>
        <a:lstStyle/>
        <a:p>
          <a:pPr algn="ctr"/>
          <a:r>
            <a:rPr lang="en-US" sz="1050" b="1">
              <a:latin typeface="Garamond" panose="02020404030301010803" pitchFamily="18" charset="0"/>
            </a:rPr>
            <a:t>Domain 7: Financial Planning and Management Skills </a:t>
          </a:r>
          <a:endParaRPr lang="en-US" sz="1050">
            <a:latin typeface="Garamond" panose="02020404030301010803" pitchFamily="18" charset="0"/>
          </a:endParaRPr>
        </a:p>
      </dgm:t>
    </dgm:pt>
    <dgm:pt modelId="{70D597EF-7559-C64C-9DB2-E7130AED85F4}" type="parTrans" cxnId="{B59D770D-75E4-3744-BAE3-93610C6580AF}">
      <dgm:prSet/>
      <dgm:spPr/>
      <dgm:t>
        <a:bodyPr/>
        <a:lstStyle/>
        <a:p>
          <a:pPr algn="ctr"/>
          <a:endParaRPr lang="en-US"/>
        </a:p>
      </dgm:t>
    </dgm:pt>
    <dgm:pt modelId="{BC10D0CE-6CE4-AE47-ACBC-346CBE068265}" type="sibTrans" cxnId="{B59D770D-75E4-3744-BAE3-93610C6580AF}">
      <dgm:prSet/>
      <dgm:spPr/>
      <dgm:t>
        <a:bodyPr/>
        <a:lstStyle/>
        <a:p>
          <a:pPr algn="ctr"/>
          <a:endParaRPr lang="en-US"/>
        </a:p>
      </dgm:t>
    </dgm:pt>
    <dgm:pt modelId="{335F8745-D9DC-344B-AD4E-19E76489239C}">
      <dgm:prSet custT="1"/>
      <dgm:spPr/>
      <dgm:t>
        <a:bodyPr/>
        <a:lstStyle/>
        <a:p>
          <a:pPr algn="ctr">
            <a:buFont typeface="Symbol" pitchFamily="2" charset="2"/>
            <a:buChar char=""/>
          </a:pPr>
          <a:r>
            <a:rPr lang="en-US" sz="1400">
              <a:latin typeface="Garamond" panose="02020404030301010803" pitchFamily="18" charset="0"/>
            </a:rPr>
            <a:t>Personnel ability to identify sources of potential funding</a:t>
          </a:r>
          <a:r>
            <a:rPr lang="en-US" sz="1800">
              <a:latin typeface="Garamond" panose="02020404030301010803" pitchFamily="18" charset="0"/>
            </a:rPr>
            <a:t>. </a:t>
          </a:r>
        </a:p>
      </dgm:t>
    </dgm:pt>
    <dgm:pt modelId="{5E29E988-C2BB-CD46-BB86-1D1527619C3F}" type="parTrans" cxnId="{A0D94A07-D2AA-ED49-8CA1-A54339B6903F}">
      <dgm:prSet/>
      <dgm:spPr/>
      <dgm:t>
        <a:bodyPr/>
        <a:lstStyle/>
        <a:p>
          <a:pPr algn="ctr"/>
          <a:endParaRPr lang="en-US"/>
        </a:p>
      </dgm:t>
    </dgm:pt>
    <dgm:pt modelId="{764542DD-3235-4344-8FA6-4FBA76BE1B12}" type="sibTrans" cxnId="{A0D94A07-D2AA-ED49-8CA1-A54339B6903F}">
      <dgm:prSet/>
      <dgm:spPr/>
      <dgm:t>
        <a:bodyPr/>
        <a:lstStyle/>
        <a:p>
          <a:pPr algn="ctr"/>
          <a:endParaRPr lang="en-US"/>
        </a:p>
      </dgm:t>
    </dgm:pt>
    <dgm:pt modelId="{DE7F45CA-7932-BA49-AA9A-2D0848754023}">
      <dgm:prSet custT="1"/>
      <dgm:spPr/>
      <dgm:t>
        <a:bodyPr/>
        <a:lstStyle/>
        <a:p>
          <a:pPr algn="ctr"/>
          <a:r>
            <a:rPr lang="en-US" sz="1050" b="1">
              <a:latin typeface="Garamond" panose="02020404030301010803" pitchFamily="18" charset="0"/>
            </a:rPr>
            <a:t>Domain 8: Leadership and Systems Thinking Skills </a:t>
          </a:r>
          <a:endParaRPr lang="en-US" sz="1050">
            <a:latin typeface="Garamond" panose="02020404030301010803" pitchFamily="18" charset="0"/>
          </a:endParaRPr>
        </a:p>
      </dgm:t>
    </dgm:pt>
    <dgm:pt modelId="{945CB142-E04F-6042-9571-5D75EC8A04EB}" type="parTrans" cxnId="{456FDC8B-6FB4-7F42-8EAD-3A11BBF1E40D}">
      <dgm:prSet/>
      <dgm:spPr/>
      <dgm:t>
        <a:bodyPr/>
        <a:lstStyle/>
        <a:p>
          <a:pPr algn="ctr"/>
          <a:endParaRPr lang="en-US"/>
        </a:p>
      </dgm:t>
    </dgm:pt>
    <dgm:pt modelId="{3E6AC8B6-6ED9-614B-B3EB-9E155F50F7BE}" type="sibTrans" cxnId="{456FDC8B-6FB4-7F42-8EAD-3A11BBF1E40D}">
      <dgm:prSet/>
      <dgm:spPr/>
      <dgm:t>
        <a:bodyPr/>
        <a:lstStyle/>
        <a:p>
          <a:pPr algn="ctr"/>
          <a:endParaRPr lang="en-US"/>
        </a:p>
      </dgm:t>
    </dgm:pt>
    <dgm:pt modelId="{47EC1C6C-D68E-C54E-987F-ED3A4D01D88A}">
      <dgm:prSet custT="1"/>
      <dgm:spPr/>
      <dgm:t>
        <a:bodyPr/>
        <a:lstStyle/>
        <a:p>
          <a:pPr algn="ctr"/>
          <a:r>
            <a:rPr lang="en-US" sz="1400">
              <a:latin typeface="Garamond" panose="02020404030301010803" pitchFamily="18" charset="0"/>
            </a:rPr>
            <a:t>Recognize factors that affect the delivery of the Ten Essential Services of Public Health. </a:t>
          </a:r>
        </a:p>
      </dgm:t>
    </dgm:pt>
    <dgm:pt modelId="{5B7365D1-8DDD-AC4C-BED5-639408EAF46B}" type="parTrans" cxnId="{E5B75A7B-5B45-4F47-A912-3EECE740FBB8}">
      <dgm:prSet/>
      <dgm:spPr/>
      <dgm:t>
        <a:bodyPr/>
        <a:lstStyle/>
        <a:p>
          <a:pPr algn="ctr"/>
          <a:endParaRPr lang="en-US"/>
        </a:p>
      </dgm:t>
    </dgm:pt>
    <dgm:pt modelId="{8AB2E5B6-5FC9-8E49-8A89-9D1B800A3AC5}" type="sibTrans" cxnId="{E5B75A7B-5B45-4F47-A912-3EECE740FBB8}">
      <dgm:prSet/>
      <dgm:spPr/>
      <dgm:t>
        <a:bodyPr/>
        <a:lstStyle/>
        <a:p>
          <a:pPr algn="ctr"/>
          <a:endParaRPr lang="en-US"/>
        </a:p>
      </dgm:t>
    </dgm:pt>
    <dgm:pt modelId="{7130245C-DE69-8948-9EA9-C41E2252509B}">
      <dgm:prSet custT="1"/>
      <dgm:spPr/>
      <dgm:t>
        <a:bodyPr/>
        <a:lstStyle/>
        <a:p>
          <a:pPr algn="ctr">
            <a:buFont typeface="Symbol" pitchFamily="2" charset="2"/>
            <a:buChar char=""/>
          </a:pPr>
          <a:r>
            <a:rPr lang="en-US" sz="1050" b="1">
              <a:latin typeface="Garamond" panose="02020404030301010803" pitchFamily="18" charset="0"/>
            </a:rPr>
            <a:t>Domain 4: Cultural Competency Skills </a:t>
          </a:r>
          <a:endParaRPr lang="en-US" sz="1050">
            <a:latin typeface="Garamond" panose="02020404030301010803" pitchFamily="18" charset="0"/>
          </a:endParaRPr>
        </a:p>
      </dgm:t>
    </dgm:pt>
    <dgm:pt modelId="{7CD48E75-D73D-5844-8EC6-D0DA77C52B4D}" type="parTrans" cxnId="{3E456BFF-50FA-674C-A9F8-D656EEAC5F83}">
      <dgm:prSet/>
      <dgm:spPr/>
      <dgm:t>
        <a:bodyPr/>
        <a:lstStyle/>
        <a:p>
          <a:pPr algn="ctr"/>
          <a:endParaRPr lang="en-US"/>
        </a:p>
      </dgm:t>
    </dgm:pt>
    <dgm:pt modelId="{7EDD7AB5-FF4F-F04B-8CEB-650CD4DF5C0E}" type="sibTrans" cxnId="{3E456BFF-50FA-674C-A9F8-D656EEAC5F83}">
      <dgm:prSet/>
      <dgm:spPr/>
      <dgm:t>
        <a:bodyPr/>
        <a:lstStyle/>
        <a:p>
          <a:pPr algn="ctr"/>
          <a:endParaRPr lang="en-US"/>
        </a:p>
      </dgm:t>
    </dgm:pt>
    <dgm:pt modelId="{A64B4531-17C5-E341-AC73-63A6AF8DC603}" type="pres">
      <dgm:prSet presAssocID="{90E6F455-BD9B-9B42-87E8-66F20E975160}" presName="Name0" presStyleCnt="0">
        <dgm:presLayoutVars>
          <dgm:chPref val="3"/>
          <dgm:dir/>
          <dgm:animLvl val="lvl"/>
          <dgm:resizeHandles/>
        </dgm:presLayoutVars>
      </dgm:prSet>
      <dgm:spPr/>
      <dgm:t>
        <a:bodyPr/>
        <a:lstStyle/>
        <a:p>
          <a:endParaRPr lang="en-US"/>
        </a:p>
      </dgm:t>
    </dgm:pt>
    <dgm:pt modelId="{5B7B8080-6150-1642-BA5A-EE457ADD44C8}" type="pres">
      <dgm:prSet presAssocID="{7F24666D-A61B-0643-82BD-E083D54D7134}" presName="horFlow" presStyleCnt="0"/>
      <dgm:spPr/>
    </dgm:pt>
    <dgm:pt modelId="{366D048D-50DE-3C45-9CCF-CA7999221673}" type="pres">
      <dgm:prSet presAssocID="{7F24666D-A61B-0643-82BD-E083D54D7134}" presName="bigChev" presStyleLbl="node1" presStyleIdx="0" presStyleCnt="8"/>
      <dgm:spPr/>
      <dgm:t>
        <a:bodyPr/>
        <a:lstStyle/>
        <a:p>
          <a:endParaRPr lang="en-US"/>
        </a:p>
      </dgm:t>
    </dgm:pt>
    <dgm:pt modelId="{250AB336-77BC-6544-ACF8-925CDC74E6DF}" type="pres">
      <dgm:prSet presAssocID="{D4700481-813E-CF43-B694-0B52620826C3}" presName="parTrans" presStyleCnt="0"/>
      <dgm:spPr/>
    </dgm:pt>
    <dgm:pt modelId="{F7046700-C94A-EB47-A761-B300E172D58B}" type="pres">
      <dgm:prSet presAssocID="{10985AE1-A416-6748-AE76-E7410BDE18B1}" presName="node" presStyleLbl="alignAccFollowNode1" presStyleIdx="0" presStyleCnt="8" custScaleX="215051">
        <dgm:presLayoutVars>
          <dgm:bulletEnabled val="1"/>
        </dgm:presLayoutVars>
      </dgm:prSet>
      <dgm:spPr/>
      <dgm:t>
        <a:bodyPr/>
        <a:lstStyle/>
        <a:p>
          <a:endParaRPr lang="en-US"/>
        </a:p>
      </dgm:t>
    </dgm:pt>
    <dgm:pt modelId="{E1E98FD4-0C48-1748-9E50-B0FEAB55AAE1}" type="pres">
      <dgm:prSet presAssocID="{7F24666D-A61B-0643-82BD-E083D54D7134}" presName="vSp" presStyleCnt="0"/>
      <dgm:spPr/>
    </dgm:pt>
    <dgm:pt modelId="{8EB8DF0D-3F8D-124A-91EC-5A35FBE5B981}" type="pres">
      <dgm:prSet presAssocID="{2FCA8803-79CA-C048-82F0-15F474EB2364}" presName="horFlow" presStyleCnt="0"/>
      <dgm:spPr/>
    </dgm:pt>
    <dgm:pt modelId="{8DD1547D-36A3-924A-A536-5EF92FCC22A0}" type="pres">
      <dgm:prSet presAssocID="{2FCA8803-79CA-C048-82F0-15F474EB2364}" presName="bigChev" presStyleLbl="node1" presStyleIdx="1" presStyleCnt="8"/>
      <dgm:spPr/>
      <dgm:t>
        <a:bodyPr/>
        <a:lstStyle/>
        <a:p>
          <a:endParaRPr lang="en-US"/>
        </a:p>
      </dgm:t>
    </dgm:pt>
    <dgm:pt modelId="{C486AE4C-D17F-684E-848C-C5C40C92A3C5}" type="pres">
      <dgm:prSet presAssocID="{781619AC-F7F8-424D-A8DE-12C2D7B0C351}" presName="parTrans" presStyleCnt="0"/>
      <dgm:spPr/>
    </dgm:pt>
    <dgm:pt modelId="{4C8E7102-BD79-264E-81EA-CF03230CA968}" type="pres">
      <dgm:prSet presAssocID="{10F83EEA-EE8C-0847-B8E6-4A55FD4882EF}" presName="node" presStyleLbl="alignAccFollowNode1" presStyleIdx="1" presStyleCnt="8" custScaleX="215051">
        <dgm:presLayoutVars>
          <dgm:bulletEnabled val="1"/>
        </dgm:presLayoutVars>
      </dgm:prSet>
      <dgm:spPr/>
      <dgm:t>
        <a:bodyPr/>
        <a:lstStyle/>
        <a:p>
          <a:endParaRPr lang="en-US"/>
        </a:p>
      </dgm:t>
    </dgm:pt>
    <dgm:pt modelId="{B6FCF258-7F6F-AA40-B4E3-9AA9DB16F90B}" type="pres">
      <dgm:prSet presAssocID="{2FCA8803-79CA-C048-82F0-15F474EB2364}" presName="vSp" presStyleCnt="0"/>
      <dgm:spPr/>
    </dgm:pt>
    <dgm:pt modelId="{66478BFF-1A54-0C47-9FEF-2D11D6205466}" type="pres">
      <dgm:prSet presAssocID="{E671E4B8-D39E-EA40-90A7-D54DD80475AB}" presName="horFlow" presStyleCnt="0"/>
      <dgm:spPr/>
    </dgm:pt>
    <dgm:pt modelId="{A4BDA230-6FD9-634A-806F-37AC866F637F}" type="pres">
      <dgm:prSet presAssocID="{E671E4B8-D39E-EA40-90A7-D54DD80475AB}" presName="bigChev" presStyleLbl="node1" presStyleIdx="2" presStyleCnt="8"/>
      <dgm:spPr/>
      <dgm:t>
        <a:bodyPr/>
        <a:lstStyle/>
        <a:p>
          <a:endParaRPr lang="en-US"/>
        </a:p>
      </dgm:t>
    </dgm:pt>
    <dgm:pt modelId="{149748BA-9833-A546-BC0F-E7B5F15899AA}" type="pres">
      <dgm:prSet presAssocID="{838C0FF2-616E-C14B-A1AB-B0157A7F2E3C}" presName="parTrans" presStyleCnt="0"/>
      <dgm:spPr/>
    </dgm:pt>
    <dgm:pt modelId="{E74AB241-8ED9-FC47-AE71-FD061D362F1A}" type="pres">
      <dgm:prSet presAssocID="{6E2126FE-AB11-334F-B757-FAFA1D4B975A}" presName="node" presStyleLbl="alignAccFollowNode1" presStyleIdx="2" presStyleCnt="8" custScaleX="228910">
        <dgm:presLayoutVars>
          <dgm:bulletEnabled val="1"/>
        </dgm:presLayoutVars>
      </dgm:prSet>
      <dgm:spPr/>
      <dgm:t>
        <a:bodyPr/>
        <a:lstStyle/>
        <a:p>
          <a:endParaRPr lang="en-US"/>
        </a:p>
      </dgm:t>
    </dgm:pt>
    <dgm:pt modelId="{414E82D4-AA35-0042-A730-4370770C517B}" type="pres">
      <dgm:prSet presAssocID="{E671E4B8-D39E-EA40-90A7-D54DD80475AB}" presName="vSp" presStyleCnt="0"/>
      <dgm:spPr/>
    </dgm:pt>
    <dgm:pt modelId="{A8DEBD7C-6802-9648-9465-58D598EEB65B}" type="pres">
      <dgm:prSet presAssocID="{7130245C-DE69-8948-9EA9-C41E2252509B}" presName="horFlow" presStyleCnt="0"/>
      <dgm:spPr/>
    </dgm:pt>
    <dgm:pt modelId="{8661B7A1-3A1D-7E44-9C1E-C28AE35AC243}" type="pres">
      <dgm:prSet presAssocID="{7130245C-DE69-8948-9EA9-C41E2252509B}" presName="bigChev" presStyleLbl="node1" presStyleIdx="3" presStyleCnt="8"/>
      <dgm:spPr/>
      <dgm:t>
        <a:bodyPr/>
        <a:lstStyle/>
        <a:p>
          <a:endParaRPr lang="en-US"/>
        </a:p>
      </dgm:t>
    </dgm:pt>
    <dgm:pt modelId="{8F5850CE-8036-E74A-94ED-9CE52E0C9CE8}" type="pres">
      <dgm:prSet presAssocID="{612D11D4-D970-0D43-93CE-2EB71B5BCED2}" presName="parTrans" presStyleCnt="0"/>
      <dgm:spPr/>
    </dgm:pt>
    <dgm:pt modelId="{DEF8E790-67DF-FB4E-B567-3324C2CD10E0}" type="pres">
      <dgm:prSet presAssocID="{FA07F59E-E3B1-8E4E-87AC-9D33CF416D93}" presName="node" presStyleLbl="alignAccFollowNode1" presStyleIdx="3" presStyleCnt="8" custScaleX="228995">
        <dgm:presLayoutVars>
          <dgm:bulletEnabled val="1"/>
        </dgm:presLayoutVars>
      </dgm:prSet>
      <dgm:spPr/>
      <dgm:t>
        <a:bodyPr/>
        <a:lstStyle/>
        <a:p>
          <a:endParaRPr lang="en-US"/>
        </a:p>
      </dgm:t>
    </dgm:pt>
    <dgm:pt modelId="{CD75CA40-91E9-8241-B35D-7E9666D98439}" type="pres">
      <dgm:prSet presAssocID="{7130245C-DE69-8948-9EA9-C41E2252509B}" presName="vSp" presStyleCnt="0"/>
      <dgm:spPr/>
    </dgm:pt>
    <dgm:pt modelId="{40DCC158-12D2-F649-AA18-CB1CB7E15863}" type="pres">
      <dgm:prSet presAssocID="{1D7048DB-06A8-4643-BDDF-7F668F18E97B}" presName="horFlow" presStyleCnt="0"/>
      <dgm:spPr/>
    </dgm:pt>
    <dgm:pt modelId="{CCF0E664-3EE4-9440-92DF-380FF9085BF1}" type="pres">
      <dgm:prSet presAssocID="{1D7048DB-06A8-4643-BDDF-7F668F18E97B}" presName="bigChev" presStyleLbl="node1" presStyleIdx="4" presStyleCnt="8"/>
      <dgm:spPr/>
      <dgm:t>
        <a:bodyPr/>
        <a:lstStyle/>
        <a:p>
          <a:endParaRPr lang="en-US"/>
        </a:p>
      </dgm:t>
    </dgm:pt>
    <dgm:pt modelId="{C7341F55-845C-A94F-B277-15CFE5B403B8}" type="pres">
      <dgm:prSet presAssocID="{FF1640D4-365B-8D40-A255-CF9C3B398034}" presName="parTrans" presStyleCnt="0"/>
      <dgm:spPr/>
    </dgm:pt>
    <dgm:pt modelId="{D2AC5779-7F56-EC4B-BFAF-7693A2FD664B}" type="pres">
      <dgm:prSet presAssocID="{7A9ECD5E-D143-584B-901F-4D25DBA1EC93}" presName="node" presStyleLbl="alignAccFollowNode1" presStyleIdx="4" presStyleCnt="8" custScaleX="228995">
        <dgm:presLayoutVars>
          <dgm:bulletEnabled val="1"/>
        </dgm:presLayoutVars>
      </dgm:prSet>
      <dgm:spPr/>
      <dgm:t>
        <a:bodyPr/>
        <a:lstStyle/>
        <a:p>
          <a:endParaRPr lang="en-US"/>
        </a:p>
      </dgm:t>
    </dgm:pt>
    <dgm:pt modelId="{E22957A7-2637-5E4F-8508-6202C4CB4B1C}" type="pres">
      <dgm:prSet presAssocID="{1D7048DB-06A8-4643-BDDF-7F668F18E97B}" presName="vSp" presStyleCnt="0"/>
      <dgm:spPr/>
    </dgm:pt>
    <dgm:pt modelId="{8E143D5B-3C80-3448-ADF8-269E61D65952}" type="pres">
      <dgm:prSet presAssocID="{BFC4ADF3-F017-8F45-A55B-0E7D7B902F81}" presName="horFlow" presStyleCnt="0"/>
      <dgm:spPr/>
    </dgm:pt>
    <dgm:pt modelId="{EA7F01BA-AB68-F342-8389-66EAF43C3106}" type="pres">
      <dgm:prSet presAssocID="{BFC4ADF3-F017-8F45-A55B-0E7D7B902F81}" presName="bigChev" presStyleLbl="node1" presStyleIdx="5" presStyleCnt="8"/>
      <dgm:spPr/>
      <dgm:t>
        <a:bodyPr/>
        <a:lstStyle/>
        <a:p>
          <a:endParaRPr lang="en-US"/>
        </a:p>
      </dgm:t>
    </dgm:pt>
    <dgm:pt modelId="{EC94997F-7C65-F04D-AF5C-D4E98A303143}" type="pres">
      <dgm:prSet presAssocID="{7A71D061-EFC4-0346-B85A-F12E6966B31B}" presName="parTrans" presStyleCnt="0"/>
      <dgm:spPr/>
    </dgm:pt>
    <dgm:pt modelId="{6DEBC007-403D-F645-9966-25594686E2E7}" type="pres">
      <dgm:prSet presAssocID="{3F3D4719-85C5-1441-869C-BEDCE21DB500}" presName="node" presStyleLbl="alignAccFollowNode1" presStyleIdx="5" presStyleCnt="8" custScaleX="228995">
        <dgm:presLayoutVars>
          <dgm:bulletEnabled val="1"/>
        </dgm:presLayoutVars>
      </dgm:prSet>
      <dgm:spPr/>
      <dgm:t>
        <a:bodyPr/>
        <a:lstStyle/>
        <a:p>
          <a:endParaRPr lang="en-US"/>
        </a:p>
      </dgm:t>
    </dgm:pt>
    <dgm:pt modelId="{68CE9F8B-74AF-E340-A5ED-B790778A554B}" type="pres">
      <dgm:prSet presAssocID="{BFC4ADF3-F017-8F45-A55B-0E7D7B902F81}" presName="vSp" presStyleCnt="0"/>
      <dgm:spPr/>
    </dgm:pt>
    <dgm:pt modelId="{AC30BD96-EE95-824D-AF5C-8403F5EE7E01}" type="pres">
      <dgm:prSet presAssocID="{A3B60C83-486B-2C4F-89F6-C3649D897B71}" presName="horFlow" presStyleCnt="0"/>
      <dgm:spPr/>
    </dgm:pt>
    <dgm:pt modelId="{11FDD2F7-B4CF-0848-B50A-0964BF73AD75}" type="pres">
      <dgm:prSet presAssocID="{A3B60C83-486B-2C4F-89F6-C3649D897B71}" presName="bigChev" presStyleLbl="node1" presStyleIdx="6" presStyleCnt="8"/>
      <dgm:spPr/>
      <dgm:t>
        <a:bodyPr/>
        <a:lstStyle/>
        <a:p>
          <a:endParaRPr lang="en-US"/>
        </a:p>
      </dgm:t>
    </dgm:pt>
    <dgm:pt modelId="{01BF295C-D5AB-1E45-93D5-19D567CF3F93}" type="pres">
      <dgm:prSet presAssocID="{5E29E988-C2BB-CD46-BB86-1D1527619C3F}" presName="parTrans" presStyleCnt="0"/>
      <dgm:spPr/>
    </dgm:pt>
    <dgm:pt modelId="{7E303676-F5A6-D84C-A338-1E9F7BA3574D}" type="pres">
      <dgm:prSet presAssocID="{335F8745-D9DC-344B-AD4E-19E76489239C}" presName="node" presStyleLbl="alignAccFollowNode1" presStyleIdx="6" presStyleCnt="8" custScaleX="228995">
        <dgm:presLayoutVars>
          <dgm:bulletEnabled val="1"/>
        </dgm:presLayoutVars>
      </dgm:prSet>
      <dgm:spPr/>
      <dgm:t>
        <a:bodyPr/>
        <a:lstStyle/>
        <a:p>
          <a:endParaRPr lang="en-US"/>
        </a:p>
      </dgm:t>
    </dgm:pt>
    <dgm:pt modelId="{67BABDF9-8CD3-8C45-9746-9AB94EB60A07}" type="pres">
      <dgm:prSet presAssocID="{A3B60C83-486B-2C4F-89F6-C3649D897B71}" presName="vSp" presStyleCnt="0"/>
      <dgm:spPr/>
    </dgm:pt>
    <dgm:pt modelId="{9B0CA858-711C-924E-B9EB-7800519CD05D}" type="pres">
      <dgm:prSet presAssocID="{DE7F45CA-7932-BA49-AA9A-2D0848754023}" presName="horFlow" presStyleCnt="0"/>
      <dgm:spPr/>
    </dgm:pt>
    <dgm:pt modelId="{10620E2C-43FC-4B4C-A252-6F815533478F}" type="pres">
      <dgm:prSet presAssocID="{DE7F45CA-7932-BA49-AA9A-2D0848754023}" presName="bigChev" presStyleLbl="node1" presStyleIdx="7" presStyleCnt="8"/>
      <dgm:spPr/>
      <dgm:t>
        <a:bodyPr/>
        <a:lstStyle/>
        <a:p>
          <a:endParaRPr lang="en-US"/>
        </a:p>
      </dgm:t>
    </dgm:pt>
    <dgm:pt modelId="{68D1A1BA-54FA-8F4D-9FD9-4C791CD2B6D9}" type="pres">
      <dgm:prSet presAssocID="{5B7365D1-8DDD-AC4C-BED5-639408EAF46B}" presName="parTrans" presStyleCnt="0"/>
      <dgm:spPr/>
    </dgm:pt>
    <dgm:pt modelId="{2AFBCB1A-C4BA-2346-9C3B-23440BCCD9B7}" type="pres">
      <dgm:prSet presAssocID="{47EC1C6C-D68E-C54E-987F-ED3A4D01D88A}" presName="node" presStyleLbl="alignAccFollowNode1" presStyleIdx="7" presStyleCnt="8" custScaleX="228995">
        <dgm:presLayoutVars>
          <dgm:bulletEnabled val="1"/>
        </dgm:presLayoutVars>
      </dgm:prSet>
      <dgm:spPr/>
      <dgm:t>
        <a:bodyPr/>
        <a:lstStyle/>
        <a:p>
          <a:endParaRPr lang="en-US"/>
        </a:p>
      </dgm:t>
    </dgm:pt>
  </dgm:ptLst>
  <dgm:cxnLst>
    <dgm:cxn modelId="{E5B75A7B-5B45-4F47-A912-3EECE740FBB8}" srcId="{DE7F45CA-7932-BA49-AA9A-2D0848754023}" destId="{47EC1C6C-D68E-C54E-987F-ED3A4D01D88A}" srcOrd="0" destOrd="0" parTransId="{5B7365D1-8DDD-AC4C-BED5-639408EAF46B}" sibTransId="{8AB2E5B6-5FC9-8E49-8A89-9D1B800A3AC5}"/>
    <dgm:cxn modelId="{009D4B04-4E8D-4D42-A374-0EB464D04EA1}" type="presOf" srcId="{10F83EEA-EE8C-0847-B8E6-4A55FD4882EF}" destId="{4C8E7102-BD79-264E-81EA-CF03230CA968}" srcOrd="0" destOrd="0" presId="urn:microsoft.com/office/officeart/2005/8/layout/lProcess3"/>
    <dgm:cxn modelId="{6BB658C1-35C9-C744-AE61-32C3C228E5BB}" type="presOf" srcId="{10985AE1-A416-6748-AE76-E7410BDE18B1}" destId="{F7046700-C94A-EB47-A761-B300E172D58B}" srcOrd="0" destOrd="0" presId="urn:microsoft.com/office/officeart/2005/8/layout/lProcess3"/>
    <dgm:cxn modelId="{74282485-6D48-3543-9545-D2FA3B90D586}" type="presOf" srcId="{DE7F45CA-7932-BA49-AA9A-2D0848754023}" destId="{10620E2C-43FC-4B4C-A252-6F815533478F}" srcOrd="0" destOrd="0" presId="urn:microsoft.com/office/officeart/2005/8/layout/lProcess3"/>
    <dgm:cxn modelId="{5337D7C9-6969-2E44-96D5-9F6DEC52BD2F}" type="presOf" srcId="{7F24666D-A61B-0643-82BD-E083D54D7134}" destId="{366D048D-50DE-3C45-9CCF-CA7999221673}" srcOrd="0" destOrd="0" presId="urn:microsoft.com/office/officeart/2005/8/layout/lProcess3"/>
    <dgm:cxn modelId="{63504BB2-E50A-CD4D-9AE3-106455D12C66}" srcId="{90E6F455-BD9B-9B42-87E8-66F20E975160}" destId="{1D7048DB-06A8-4643-BDDF-7F668F18E97B}" srcOrd="4" destOrd="0" parTransId="{E63FE578-2DB2-B943-AA08-12464108632C}" sibTransId="{B2C4513B-08BC-7A4C-B922-AB8D1668AA2C}"/>
    <dgm:cxn modelId="{456FDC8B-6FB4-7F42-8EAD-3A11BBF1E40D}" srcId="{90E6F455-BD9B-9B42-87E8-66F20E975160}" destId="{DE7F45CA-7932-BA49-AA9A-2D0848754023}" srcOrd="7" destOrd="0" parTransId="{945CB142-E04F-6042-9571-5D75EC8A04EB}" sibTransId="{3E6AC8B6-6ED9-614B-B3EB-9E155F50F7BE}"/>
    <dgm:cxn modelId="{B8A5A006-2FE3-B349-8325-BCC90240CBF9}" type="presOf" srcId="{1D7048DB-06A8-4643-BDDF-7F668F18E97B}" destId="{CCF0E664-3EE4-9440-92DF-380FF9085BF1}" srcOrd="0" destOrd="0" presId="urn:microsoft.com/office/officeart/2005/8/layout/lProcess3"/>
    <dgm:cxn modelId="{157336B6-6986-EC47-B9DC-F942A55A6AE2}" srcId="{90E6F455-BD9B-9B42-87E8-66F20E975160}" destId="{7F24666D-A61B-0643-82BD-E083D54D7134}" srcOrd="0" destOrd="0" parTransId="{E8811ABF-95B4-7E46-A6A4-EE47F65A28EB}" sibTransId="{321F95AF-67C6-BA4B-8A4E-D72E4EDA4D8A}"/>
    <dgm:cxn modelId="{E98C6421-3657-7841-9B2A-D07C6065B6CE}" type="presOf" srcId="{A3B60C83-486B-2C4F-89F6-C3649D897B71}" destId="{11FDD2F7-B4CF-0848-B50A-0964BF73AD75}" srcOrd="0" destOrd="0" presId="urn:microsoft.com/office/officeart/2005/8/layout/lProcess3"/>
    <dgm:cxn modelId="{B6C83008-4120-D044-887E-B70EDB3CCE11}" srcId="{90E6F455-BD9B-9B42-87E8-66F20E975160}" destId="{E671E4B8-D39E-EA40-90A7-D54DD80475AB}" srcOrd="2" destOrd="0" parTransId="{EF8383A4-A1C1-8941-863D-1A2528C89D4E}" sibTransId="{2CCE0566-7847-954A-96F3-5B27594829DF}"/>
    <dgm:cxn modelId="{C94DD7C5-A6D8-AA4C-97B1-CC36688D6003}" srcId="{E671E4B8-D39E-EA40-90A7-D54DD80475AB}" destId="{6E2126FE-AB11-334F-B757-FAFA1D4B975A}" srcOrd="0" destOrd="0" parTransId="{838C0FF2-616E-C14B-A1AB-B0157A7F2E3C}" sibTransId="{D07CBE34-6877-B446-BE62-A2B45FB1B350}"/>
    <dgm:cxn modelId="{3DC1C201-93BA-FE4F-AC1E-088CAF8192CE}" srcId="{7130245C-DE69-8948-9EA9-C41E2252509B}" destId="{FA07F59E-E3B1-8E4E-87AC-9D33CF416D93}" srcOrd="0" destOrd="0" parTransId="{612D11D4-D970-0D43-93CE-2EB71B5BCED2}" sibTransId="{16FA3276-7139-C342-A83D-61469978E187}"/>
    <dgm:cxn modelId="{B0F7A637-B99B-4B44-A992-F85372AE28C1}" type="presOf" srcId="{2FCA8803-79CA-C048-82F0-15F474EB2364}" destId="{8DD1547D-36A3-924A-A536-5EF92FCC22A0}" srcOrd="0" destOrd="0" presId="urn:microsoft.com/office/officeart/2005/8/layout/lProcess3"/>
    <dgm:cxn modelId="{66F70609-9C82-9D43-A73D-FA2B6B03F151}" type="presOf" srcId="{47EC1C6C-D68E-C54E-987F-ED3A4D01D88A}" destId="{2AFBCB1A-C4BA-2346-9C3B-23440BCCD9B7}" srcOrd="0" destOrd="0" presId="urn:microsoft.com/office/officeart/2005/8/layout/lProcess3"/>
    <dgm:cxn modelId="{CD3871EC-3D95-7643-88B9-F1241260A58E}" type="presOf" srcId="{7A9ECD5E-D143-584B-901F-4D25DBA1EC93}" destId="{D2AC5779-7F56-EC4B-BFAF-7693A2FD664B}" srcOrd="0" destOrd="0" presId="urn:microsoft.com/office/officeart/2005/8/layout/lProcess3"/>
    <dgm:cxn modelId="{0F478F34-43DB-9E48-AE89-5ED4D77C27D9}" type="presOf" srcId="{335F8745-D9DC-344B-AD4E-19E76489239C}" destId="{7E303676-F5A6-D84C-A338-1E9F7BA3574D}" srcOrd="0" destOrd="0" presId="urn:microsoft.com/office/officeart/2005/8/layout/lProcess3"/>
    <dgm:cxn modelId="{E837AB56-5544-6541-8BF6-8931E24B43C4}" srcId="{1D7048DB-06A8-4643-BDDF-7F668F18E97B}" destId="{7A9ECD5E-D143-584B-901F-4D25DBA1EC93}" srcOrd="0" destOrd="0" parTransId="{FF1640D4-365B-8D40-A255-CF9C3B398034}" sibTransId="{AEF82ECA-97E3-1D4A-AD45-8424C73E95B3}"/>
    <dgm:cxn modelId="{C7140F99-52BA-834B-9DF2-8CF0A4850BBB}" srcId="{90E6F455-BD9B-9B42-87E8-66F20E975160}" destId="{2FCA8803-79CA-C048-82F0-15F474EB2364}" srcOrd="1" destOrd="0" parTransId="{F78EE737-8826-1847-9217-B38D14F4B2AB}" sibTransId="{4A2D55D9-F766-B64B-AA13-C1A1FC983166}"/>
    <dgm:cxn modelId="{371EA028-6364-E24A-B9FD-682D0B5AF6E0}" srcId="{7F24666D-A61B-0643-82BD-E083D54D7134}" destId="{10985AE1-A416-6748-AE76-E7410BDE18B1}" srcOrd="0" destOrd="0" parTransId="{D4700481-813E-CF43-B694-0B52620826C3}" sibTransId="{17E90B1D-7D0B-3A45-8941-B917DB326476}"/>
    <dgm:cxn modelId="{A7C6C18E-472B-A14C-90C4-321675BC5ECA}" srcId="{2FCA8803-79CA-C048-82F0-15F474EB2364}" destId="{10F83EEA-EE8C-0847-B8E6-4A55FD4882EF}" srcOrd="0" destOrd="0" parTransId="{781619AC-F7F8-424D-A8DE-12C2D7B0C351}" sibTransId="{B906BE61-AD9A-7E49-BF04-4BDD6462C97F}"/>
    <dgm:cxn modelId="{B318877B-28A3-BE49-B28A-C88C120D6FFD}" type="presOf" srcId="{FA07F59E-E3B1-8E4E-87AC-9D33CF416D93}" destId="{DEF8E790-67DF-FB4E-B567-3324C2CD10E0}" srcOrd="0" destOrd="0" presId="urn:microsoft.com/office/officeart/2005/8/layout/lProcess3"/>
    <dgm:cxn modelId="{B59D770D-75E4-3744-BAE3-93610C6580AF}" srcId="{90E6F455-BD9B-9B42-87E8-66F20E975160}" destId="{A3B60C83-486B-2C4F-89F6-C3649D897B71}" srcOrd="6" destOrd="0" parTransId="{70D597EF-7559-C64C-9DB2-E7130AED85F4}" sibTransId="{BC10D0CE-6CE4-AE47-ACBC-346CBE068265}"/>
    <dgm:cxn modelId="{DB1ABDA3-7A1D-C44C-A4B5-397C5143A94B}" type="presOf" srcId="{3F3D4719-85C5-1441-869C-BEDCE21DB500}" destId="{6DEBC007-403D-F645-9966-25594686E2E7}" srcOrd="0" destOrd="0" presId="urn:microsoft.com/office/officeart/2005/8/layout/lProcess3"/>
    <dgm:cxn modelId="{A0D94A07-D2AA-ED49-8CA1-A54339B6903F}" srcId="{A3B60C83-486B-2C4F-89F6-C3649D897B71}" destId="{335F8745-D9DC-344B-AD4E-19E76489239C}" srcOrd="0" destOrd="0" parTransId="{5E29E988-C2BB-CD46-BB86-1D1527619C3F}" sibTransId="{764542DD-3235-4344-8FA6-4FBA76BE1B12}"/>
    <dgm:cxn modelId="{4AF409FF-D96D-F141-B198-78EE96A40858}" srcId="{90E6F455-BD9B-9B42-87E8-66F20E975160}" destId="{BFC4ADF3-F017-8F45-A55B-0E7D7B902F81}" srcOrd="5" destOrd="0" parTransId="{A578B36F-81B8-834E-B81C-91E52BB8CE2D}" sibTransId="{2ACA4878-C249-B248-B1A8-9769B1C5A8A0}"/>
    <dgm:cxn modelId="{F546142B-DD2B-0E48-BABE-63866263D6F9}" type="presOf" srcId="{BFC4ADF3-F017-8F45-A55B-0E7D7B902F81}" destId="{EA7F01BA-AB68-F342-8389-66EAF43C3106}" srcOrd="0" destOrd="0" presId="urn:microsoft.com/office/officeart/2005/8/layout/lProcess3"/>
    <dgm:cxn modelId="{4D7823BE-3D83-ED41-9227-5A1310D95DF7}" type="presOf" srcId="{E671E4B8-D39E-EA40-90A7-D54DD80475AB}" destId="{A4BDA230-6FD9-634A-806F-37AC866F637F}" srcOrd="0" destOrd="0" presId="urn:microsoft.com/office/officeart/2005/8/layout/lProcess3"/>
    <dgm:cxn modelId="{398A4721-2D45-754F-AC92-7478A0A6F141}" type="presOf" srcId="{6E2126FE-AB11-334F-B757-FAFA1D4B975A}" destId="{E74AB241-8ED9-FC47-AE71-FD061D362F1A}" srcOrd="0" destOrd="0" presId="urn:microsoft.com/office/officeart/2005/8/layout/lProcess3"/>
    <dgm:cxn modelId="{1CCDA210-C518-F24E-8335-15A8C4C8F311}" type="presOf" srcId="{90E6F455-BD9B-9B42-87E8-66F20E975160}" destId="{A64B4531-17C5-E341-AC73-63A6AF8DC603}" srcOrd="0" destOrd="0" presId="urn:microsoft.com/office/officeart/2005/8/layout/lProcess3"/>
    <dgm:cxn modelId="{DAD81854-8B92-9B45-A4B2-C82F95505032}" srcId="{BFC4ADF3-F017-8F45-A55B-0E7D7B902F81}" destId="{3F3D4719-85C5-1441-869C-BEDCE21DB500}" srcOrd="0" destOrd="0" parTransId="{7A71D061-EFC4-0346-B85A-F12E6966B31B}" sibTransId="{AD615888-F4AA-8540-A55A-80CBC5DD1F82}"/>
    <dgm:cxn modelId="{D3EC51FC-F640-574E-A806-BC003CB0D098}" type="presOf" srcId="{7130245C-DE69-8948-9EA9-C41E2252509B}" destId="{8661B7A1-3A1D-7E44-9C1E-C28AE35AC243}" srcOrd="0" destOrd="0" presId="urn:microsoft.com/office/officeart/2005/8/layout/lProcess3"/>
    <dgm:cxn modelId="{3E456BFF-50FA-674C-A9F8-D656EEAC5F83}" srcId="{90E6F455-BD9B-9B42-87E8-66F20E975160}" destId="{7130245C-DE69-8948-9EA9-C41E2252509B}" srcOrd="3" destOrd="0" parTransId="{7CD48E75-D73D-5844-8EC6-D0DA77C52B4D}" sibTransId="{7EDD7AB5-FF4F-F04B-8CEB-650CD4DF5C0E}"/>
    <dgm:cxn modelId="{3130C680-8BEC-AE47-B251-2694899EC0F9}" type="presParOf" srcId="{A64B4531-17C5-E341-AC73-63A6AF8DC603}" destId="{5B7B8080-6150-1642-BA5A-EE457ADD44C8}" srcOrd="0" destOrd="0" presId="urn:microsoft.com/office/officeart/2005/8/layout/lProcess3"/>
    <dgm:cxn modelId="{04BE4F0B-1E01-074C-A92E-BFFFD52BF9FF}" type="presParOf" srcId="{5B7B8080-6150-1642-BA5A-EE457ADD44C8}" destId="{366D048D-50DE-3C45-9CCF-CA7999221673}" srcOrd="0" destOrd="0" presId="urn:microsoft.com/office/officeart/2005/8/layout/lProcess3"/>
    <dgm:cxn modelId="{2AC06309-858A-D94C-92A2-BE15AF6C3A83}" type="presParOf" srcId="{5B7B8080-6150-1642-BA5A-EE457ADD44C8}" destId="{250AB336-77BC-6544-ACF8-925CDC74E6DF}" srcOrd="1" destOrd="0" presId="urn:microsoft.com/office/officeart/2005/8/layout/lProcess3"/>
    <dgm:cxn modelId="{F1BCFBFA-4DA4-0B45-9DD4-DA1E861F6531}" type="presParOf" srcId="{5B7B8080-6150-1642-BA5A-EE457ADD44C8}" destId="{F7046700-C94A-EB47-A761-B300E172D58B}" srcOrd="2" destOrd="0" presId="urn:microsoft.com/office/officeart/2005/8/layout/lProcess3"/>
    <dgm:cxn modelId="{BB90E67D-1116-DD41-84CA-C99344D96688}" type="presParOf" srcId="{A64B4531-17C5-E341-AC73-63A6AF8DC603}" destId="{E1E98FD4-0C48-1748-9E50-B0FEAB55AAE1}" srcOrd="1" destOrd="0" presId="urn:microsoft.com/office/officeart/2005/8/layout/lProcess3"/>
    <dgm:cxn modelId="{603EAD86-27DA-1A42-8645-1CF1271DFF18}" type="presParOf" srcId="{A64B4531-17C5-E341-AC73-63A6AF8DC603}" destId="{8EB8DF0D-3F8D-124A-91EC-5A35FBE5B981}" srcOrd="2" destOrd="0" presId="urn:microsoft.com/office/officeart/2005/8/layout/lProcess3"/>
    <dgm:cxn modelId="{F27A8815-A278-9540-9CD4-B4B182B89B20}" type="presParOf" srcId="{8EB8DF0D-3F8D-124A-91EC-5A35FBE5B981}" destId="{8DD1547D-36A3-924A-A536-5EF92FCC22A0}" srcOrd="0" destOrd="0" presId="urn:microsoft.com/office/officeart/2005/8/layout/lProcess3"/>
    <dgm:cxn modelId="{0B9CD3DF-BC05-4746-B8C1-C66092B0E917}" type="presParOf" srcId="{8EB8DF0D-3F8D-124A-91EC-5A35FBE5B981}" destId="{C486AE4C-D17F-684E-848C-C5C40C92A3C5}" srcOrd="1" destOrd="0" presId="urn:microsoft.com/office/officeart/2005/8/layout/lProcess3"/>
    <dgm:cxn modelId="{D25A2DA8-BD14-5044-8CAB-3BA53759C9E2}" type="presParOf" srcId="{8EB8DF0D-3F8D-124A-91EC-5A35FBE5B981}" destId="{4C8E7102-BD79-264E-81EA-CF03230CA968}" srcOrd="2" destOrd="0" presId="urn:microsoft.com/office/officeart/2005/8/layout/lProcess3"/>
    <dgm:cxn modelId="{FEADD24B-2428-7E4F-B5B4-D5CBB4B46A51}" type="presParOf" srcId="{A64B4531-17C5-E341-AC73-63A6AF8DC603}" destId="{B6FCF258-7F6F-AA40-B4E3-9AA9DB16F90B}" srcOrd="3" destOrd="0" presId="urn:microsoft.com/office/officeart/2005/8/layout/lProcess3"/>
    <dgm:cxn modelId="{E8F9A006-8AC7-9247-A574-B78CF0235D5B}" type="presParOf" srcId="{A64B4531-17C5-E341-AC73-63A6AF8DC603}" destId="{66478BFF-1A54-0C47-9FEF-2D11D6205466}" srcOrd="4" destOrd="0" presId="urn:microsoft.com/office/officeart/2005/8/layout/lProcess3"/>
    <dgm:cxn modelId="{6C627629-7B31-9247-899B-2A69BEC11702}" type="presParOf" srcId="{66478BFF-1A54-0C47-9FEF-2D11D6205466}" destId="{A4BDA230-6FD9-634A-806F-37AC866F637F}" srcOrd="0" destOrd="0" presId="urn:microsoft.com/office/officeart/2005/8/layout/lProcess3"/>
    <dgm:cxn modelId="{165FCCEA-0DEC-FD47-A7B2-F3A60B869D95}" type="presParOf" srcId="{66478BFF-1A54-0C47-9FEF-2D11D6205466}" destId="{149748BA-9833-A546-BC0F-E7B5F15899AA}" srcOrd="1" destOrd="0" presId="urn:microsoft.com/office/officeart/2005/8/layout/lProcess3"/>
    <dgm:cxn modelId="{B3DE34A1-FE20-8F4B-A541-E264EC9307F6}" type="presParOf" srcId="{66478BFF-1A54-0C47-9FEF-2D11D6205466}" destId="{E74AB241-8ED9-FC47-AE71-FD061D362F1A}" srcOrd="2" destOrd="0" presId="urn:microsoft.com/office/officeart/2005/8/layout/lProcess3"/>
    <dgm:cxn modelId="{1C76ECCD-FC26-784E-B085-D4B74B81A4FB}" type="presParOf" srcId="{A64B4531-17C5-E341-AC73-63A6AF8DC603}" destId="{414E82D4-AA35-0042-A730-4370770C517B}" srcOrd="5" destOrd="0" presId="urn:microsoft.com/office/officeart/2005/8/layout/lProcess3"/>
    <dgm:cxn modelId="{3461D49E-20C2-5342-8866-F3B802F41873}" type="presParOf" srcId="{A64B4531-17C5-E341-AC73-63A6AF8DC603}" destId="{A8DEBD7C-6802-9648-9465-58D598EEB65B}" srcOrd="6" destOrd="0" presId="urn:microsoft.com/office/officeart/2005/8/layout/lProcess3"/>
    <dgm:cxn modelId="{B4A236D1-14AA-8C44-96A7-4DECC9226B3C}" type="presParOf" srcId="{A8DEBD7C-6802-9648-9465-58D598EEB65B}" destId="{8661B7A1-3A1D-7E44-9C1E-C28AE35AC243}" srcOrd="0" destOrd="0" presId="urn:microsoft.com/office/officeart/2005/8/layout/lProcess3"/>
    <dgm:cxn modelId="{58D3EAA3-A60B-1C48-A3AC-A79B16FEBAE4}" type="presParOf" srcId="{A8DEBD7C-6802-9648-9465-58D598EEB65B}" destId="{8F5850CE-8036-E74A-94ED-9CE52E0C9CE8}" srcOrd="1" destOrd="0" presId="urn:microsoft.com/office/officeart/2005/8/layout/lProcess3"/>
    <dgm:cxn modelId="{1E68C356-3BAF-A64A-8096-17A088C14DD9}" type="presParOf" srcId="{A8DEBD7C-6802-9648-9465-58D598EEB65B}" destId="{DEF8E790-67DF-FB4E-B567-3324C2CD10E0}" srcOrd="2" destOrd="0" presId="urn:microsoft.com/office/officeart/2005/8/layout/lProcess3"/>
    <dgm:cxn modelId="{8CCCDE8E-9C90-DE42-BDA8-1D1DBB35C249}" type="presParOf" srcId="{A64B4531-17C5-E341-AC73-63A6AF8DC603}" destId="{CD75CA40-91E9-8241-B35D-7E9666D98439}" srcOrd="7" destOrd="0" presId="urn:microsoft.com/office/officeart/2005/8/layout/lProcess3"/>
    <dgm:cxn modelId="{E90F43BF-D0B6-0C47-8194-A47EB5A102DE}" type="presParOf" srcId="{A64B4531-17C5-E341-AC73-63A6AF8DC603}" destId="{40DCC158-12D2-F649-AA18-CB1CB7E15863}" srcOrd="8" destOrd="0" presId="urn:microsoft.com/office/officeart/2005/8/layout/lProcess3"/>
    <dgm:cxn modelId="{5697EEE5-D0A9-4245-BE6B-E5830E0EB481}" type="presParOf" srcId="{40DCC158-12D2-F649-AA18-CB1CB7E15863}" destId="{CCF0E664-3EE4-9440-92DF-380FF9085BF1}" srcOrd="0" destOrd="0" presId="urn:microsoft.com/office/officeart/2005/8/layout/lProcess3"/>
    <dgm:cxn modelId="{7BDF2CFA-3818-B545-8541-1C5901508ADB}" type="presParOf" srcId="{40DCC158-12D2-F649-AA18-CB1CB7E15863}" destId="{C7341F55-845C-A94F-B277-15CFE5B403B8}" srcOrd="1" destOrd="0" presId="urn:microsoft.com/office/officeart/2005/8/layout/lProcess3"/>
    <dgm:cxn modelId="{863FC86E-9E75-A64C-859D-702BB03814D5}" type="presParOf" srcId="{40DCC158-12D2-F649-AA18-CB1CB7E15863}" destId="{D2AC5779-7F56-EC4B-BFAF-7693A2FD664B}" srcOrd="2" destOrd="0" presId="urn:microsoft.com/office/officeart/2005/8/layout/lProcess3"/>
    <dgm:cxn modelId="{10A1553A-E06F-264A-8D15-B1E5D24A0D22}" type="presParOf" srcId="{A64B4531-17C5-E341-AC73-63A6AF8DC603}" destId="{E22957A7-2637-5E4F-8508-6202C4CB4B1C}" srcOrd="9" destOrd="0" presId="urn:microsoft.com/office/officeart/2005/8/layout/lProcess3"/>
    <dgm:cxn modelId="{04828F69-9830-6747-BFA2-BA2FE9F1233A}" type="presParOf" srcId="{A64B4531-17C5-E341-AC73-63A6AF8DC603}" destId="{8E143D5B-3C80-3448-ADF8-269E61D65952}" srcOrd="10" destOrd="0" presId="urn:microsoft.com/office/officeart/2005/8/layout/lProcess3"/>
    <dgm:cxn modelId="{FEF3947E-CC9D-804F-B4FE-9737F952EB8A}" type="presParOf" srcId="{8E143D5B-3C80-3448-ADF8-269E61D65952}" destId="{EA7F01BA-AB68-F342-8389-66EAF43C3106}" srcOrd="0" destOrd="0" presId="urn:microsoft.com/office/officeart/2005/8/layout/lProcess3"/>
    <dgm:cxn modelId="{4BFB9F86-DFCB-0748-AD2D-99AFDAFBD2A3}" type="presParOf" srcId="{8E143D5B-3C80-3448-ADF8-269E61D65952}" destId="{EC94997F-7C65-F04D-AF5C-D4E98A303143}" srcOrd="1" destOrd="0" presId="urn:microsoft.com/office/officeart/2005/8/layout/lProcess3"/>
    <dgm:cxn modelId="{5C6F08AA-F377-7C4C-8356-EBC30FC09683}" type="presParOf" srcId="{8E143D5B-3C80-3448-ADF8-269E61D65952}" destId="{6DEBC007-403D-F645-9966-25594686E2E7}" srcOrd="2" destOrd="0" presId="urn:microsoft.com/office/officeart/2005/8/layout/lProcess3"/>
    <dgm:cxn modelId="{A42CD079-C58C-8744-A754-AD003DE5851A}" type="presParOf" srcId="{A64B4531-17C5-E341-AC73-63A6AF8DC603}" destId="{68CE9F8B-74AF-E340-A5ED-B790778A554B}" srcOrd="11" destOrd="0" presId="urn:microsoft.com/office/officeart/2005/8/layout/lProcess3"/>
    <dgm:cxn modelId="{F05AFD9B-0BB8-9F45-976B-DBF62D5CFCE7}" type="presParOf" srcId="{A64B4531-17C5-E341-AC73-63A6AF8DC603}" destId="{AC30BD96-EE95-824D-AF5C-8403F5EE7E01}" srcOrd="12" destOrd="0" presId="urn:microsoft.com/office/officeart/2005/8/layout/lProcess3"/>
    <dgm:cxn modelId="{FB6CFD9F-5A5E-1040-8742-A6D6B018B6B4}" type="presParOf" srcId="{AC30BD96-EE95-824D-AF5C-8403F5EE7E01}" destId="{11FDD2F7-B4CF-0848-B50A-0964BF73AD75}" srcOrd="0" destOrd="0" presId="urn:microsoft.com/office/officeart/2005/8/layout/lProcess3"/>
    <dgm:cxn modelId="{A9211419-6715-BA48-A863-FFCDEC1DE809}" type="presParOf" srcId="{AC30BD96-EE95-824D-AF5C-8403F5EE7E01}" destId="{01BF295C-D5AB-1E45-93D5-19D567CF3F93}" srcOrd="1" destOrd="0" presId="urn:microsoft.com/office/officeart/2005/8/layout/lProcess3"/>
    <dgm:cxn modelId="{1D06E463-E8A9-4E4D-B649-E562A53D9E0E}" type="presParOf" srcId="{AC30BD96-EE95-824D-AF5C-8403F5EE7E01}" destId="{7E303676-F5A6-D84C-A338-1E9F7BA3574D}" srcOrd="2" destOrd="0" presId="urn:microsoft.com/office/officeart/2005/8/layout/lProcess3"/>
    <dgm:cxn modelId="{31A4BD60-5D07-254A-8902-F2805335E1A3}" type="presParOf" srcId="{A64B4531-17C5-E341-AC73-63A6AF8DC603}" destId="{67BABDF9-8CD3-8C45-9746-9AB94EB60A07}" srcOrd="13" destOrd="0" presId="urn:microsoft.com/office/officeart/2005/8/layout/lProcess3"/>
    <dgm:cxn modelId="{4D55A028-46F2-8D42-8CB4-7AB6301AB6C5}" type="presParOf" srcId="{A64B4531-17C5-E341-AC73-63A6AF8DC603}" destId="{9B0CA858-711C-924E-B9EB-7800519CD05D}" srcOrd="14" destOrd="0" presId="urn:microsoft.com/office/officeart/2005/8/layout/lProcess3"/>
    <dgm:cxn modelId="{E4F0DC1D-F80C-7A46-9E31-26D082DF22C7}" type="presParOf" srcId="{9B0CA858-711C-924E-B9EB-7800519CD05D}" destId="{10620E2C-43FC-4B4C-A252-6F815533478F}" srcOrd="0" destOrd="0" presId="urn:microsoft.com/office/officeart/2005/8/layout/lProcess3"/>
    <dgm:cxn modelId="{105761FD-12AF-FB47-AF16-FCDF4DCD8EF3}" type="presParOf" srcId="{9B0CA858-711C-924E-B9EB-7800519CD05D}" destId="{68D1A1BA-54FA-8F4D-9FD9-4C791CD2B6D9}" srcOrd="1" destOrd="0" presId="urn:microsoft.com/office/officeart/2005/8/layout/lProcess3"/>
    <dgm:cxn modelId="{DD256E1C-E048-5342-BD18-688184F17AC7}" type="presParOf" srcId="{9B0CA858-711C-924E-B9EB-7800519CD05D}" destId="{2AFBCB1A-C4BA-2346-9C3B-23440BCCD9B7}" srcOrd="2" destOrd="0" presId="urn:microsoft.com/office/officeart/2005/8/layout/lProcess3"/>
  </dgm:cxnLst>
  <dgm:bg>
    <a:noFill/>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193A4-2AEB-2041-91E2-413BB6E936A3}">
      <dsp:nvSpPr>
        <dsp:cNvPr id="0" name=""/>
        <dsp:cNvSpPr/>
      </dsp:nvSpPr>
      <dsp:spPr>
        <a:xfrm>
          <a:off x="0" y="230327"/>
          <a:ext cx="2785110" cy="13466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6155" tIns="312420" rIns="21615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Office &amp; Clerks: 15%</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Officials &amp; Administration: 32.2%</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Paraprofessionals: 4.2%</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Professionals: 42.1%</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Service Maintenance: 1.1%</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Technicians: 5.4%</a:t>
          </a:r>
        </a:p>
      </dsp:txBody>
      <dsp:txXfrm>
        <a:off x="0" y="230327"/>
        <a:ext cx="2785110" cy="1346625"/>
      </dsp:txXfrm>
    </dsp:sp>
    <dsp:sp modelId="{3FB71664-639D-B945-98C5-EDFB1336F7A0}">
      <dsp:nvSpPr>
        <dsp:cNvPr id="0" name=""/>
        <dsp:cNvSpPr/>
      </dsp:nvSpPr>
      <dsp:spPr>
        <a:xfrm>
          <a:off x="139255" y="8927"/>
          <a:ext cx="1949577"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3689" tIns="0" rIns="73689"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FTE by Primary Duty</a:t>
          </a:r>
        </a:p>
      </dsp:txBody>
      <dsp:txXfrm>
        <a:off x="160871" y="30543"/>
        <a:ext cx="1906345" cy="399568"/>
      </dsp:txXfrm>
    </dsp:sp>
    <dsp:sp modelId="{2A383AF9-2BE2-7648-8381-0A31F91C0601}">
      <dsp:nvSpPr>
        <dsp:cNvPr id="0" name=""/>
        <dsp:cNvSpPr/>
      </dsp:nvSpPr>
      <dsp:spPr>
        <a:xfrm>
          <a:off x="0" y="1879352"/>
          <a:ext cx="2785110" cy="1653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6155" tIns="312420" rIns="21615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Administration: 31</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Assessment, Statistics, and Epidemiology:11</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Director’s Office: 3 </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Environmental Health: 147</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Laboratory: 22</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Community Health Promotion &amp; Disease Prevention: 124</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Public Policy &amp; Community Relations: 16</a:t>
          </a:r>
        </a:p>
      </dsp:txBody>
      <dsp:txXfrm>
        <a:off x="0" y="1879352"/>
        <a:ext cx="2785110" cy="1653750"/>
      </dsp:txXfrm>
    </dsp:sp>
    <dsp:sp modelId="{C91B9EDD-50D6-0040-86B4-383D42D24D13}">
      <dsp:nvSpPr>
        <dsp:cNvPr id="0" name=""/>
        <dsp:cNvSpPr/>
      </dsp:nvSpPr>
      <dsp:spPr>
        <a:xfrm>
          <a:off x="139255" y="1657952"/>
          <a:ext cx="1949577"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3689" tIns="0" rIns="73689"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FTE by Bureau</a:t>
          </a:r>
        </a:p>
      </dsp:txBody>
      <dsp:txXfrm>
        <a:off x="160871" y="1679568"/>
        <a:ext cx="1906345" cy="399568"/>
      </dsp:txXfrm>
    </dsp:sp>
    <dsp:sp modelId="{31531F85-2342-0344-B7E5-5A188FDA3DFA}">
      <dsp:nvSpPr>
        <dsp:cNvPr id="0" name=""/>
        <dsp:cNvSpPr/>
      </dsp:nvSpPr>
      <dsp:spPr>
        <a:xfrm>
          <a:off x="0" y="3835502"/>
          <a:ext cx="2785110" cy="53156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6155" tIns="312420" rIns="21615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8%</a:t>
          </a:r>
        </a:p>
      </dsp:txBody>
      <dsp:txXfrm>
        <a:off x="0" y="3835502"/>
        <a:ext cx="2785110" cy="531562"/>
      </dsp:txXfrm>
    </dsp:sp>
    <dsp:sp modelId="{CBD61CA7-EE9F-1343-8F70-EEA988E35DCA}">
      <dsp:nvSpPr>
        <dsp:cNvPr id="0" name=""/>
        <dsp:cNvSpPr/>
      </dsp:nvSpPr>
      <dsp:spPr>
        <a:xfrm>
          <a:off x="139255" y="3614102"/>
          <a:ext cx="1949577"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3689" tIns="0" rIns="73689"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Turnover Rate</a:t>
          </a:r>
        </a:p>
      </dsp:txBody>
      <dsp:txXfrm>
        <a:off x="160871" y="3635718"/>
        <a:ext cx="1906345" cy="399568"/>
      </dsp:txXfrm>
    </dsp:sp>
    <dsp:sp modelId="{4CC36E7F-C20D-DA42-9CDF-4F509DC781B6}">
      <dsp:nvSpPr>
        <dsp:cNvPr id="0" name=""/>
        <dsp:cNvSpPr/>
      </dsp:nvSpPr>
      <dsp:spPr>
        <a:xfrm>
          <a:off x="0" y="4669464"/>
          <a:ext cx="2785110" cy="53156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6155" tIns="312420" rIns="216155"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24% </a:t>
          </a:r>
        </a:p>
      </dsp:txBody>
      <dsp:txXfrm>
        <a:off x="0" y="4669464"/>
        <a:ext cx="2785110" cy="531562"/>
      </dsp:txXfrm>
    </dsp:sp>
    <dsp:sp modelId="{0725772A-17EE-8C4D-8480-A3AA024DE468}">
      <dsp:nvSpPr>
        <dsp:cNvPr id="0" name=""/>
        <dsp:cNvSpPr/>
      </dsp:nvSpPr>
      <dsp:spPr>
        <a:xfrm>
          <a:off x="139255" y="4448064"/>
          <a:ext cx="1949577" cy="442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3689" tIns="0" rIns="73689"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Employees &lt; 5 Years from Retirement </a:t>
          </a:r>
        </a:p>
      </dsp:txBody>
      <dsp:txXfrm>
        <a:off x="160871" y="4469680"/>
        <a:ext cx="1906345"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FB039-00DE-474E-ABBB-67A5FDD9ED0B}">
      <dsp:nvSpPr>
        <dsp:cNvPr id="0" name=""/>
        <dsp:cNvSpPr/>
      </dsp:nvSpPr>
      <dsp:spPr>
        <a:xfrm>
          <a:off x="0" y="275010"/>
          <a:ext cx="2642606" cy="463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215" tIns="249936" rIns="20521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354</a:t>
          </a:r>
        </a:p>
      </dsp:txBody>
      <dsp:txXfrm>
        <a:off x="0" y="275010"/>
        <a:ext cx="2642606" cy="463050"/>
      </dsp:txXfrm>
    </dsp:sp>
    <dsp:sp modelId="{4BC55E09-32E4-7046-B614-EDC79A7D9F78}">
      <dsp:nvSpPr>
        <dsp:cNvPr id="0" name=""/>
        <dsp:cNvSpPr/>
      </dsp:nvSpPr>
      <dsp:spPr>
        <a:xfrm>
          <a:off x="132207" y="97889"/>
          <a:ext cx="185089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960" tIns="0" rIns="69960"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Total # of Employees</a:t>
          </a:r>
        </a:p>
      </dsp:txBody>
      <dsp:txXfrm>
        <a:off x="149500" y="115182"/>
        <a:ext cx="1816312" cy="319654"/>
      </dsp:txXfrm>
    </dsp:sp>
    <dsp:sp modelId="{E7C39BF0-2C62-674C-9E58-450B09574B2C}">
      <dsp:nvSpPr>
        <dsp:cNvPr id="0" name=""/>
        <dsp:cNvSpPr/>
      </dsp:nvSpPr>
      <dsp:spPr>
        <a:xfrm>
          <a:off x="0" y="979979"/>
          <a:ext cx="2644140" cy="463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215" tIns="249936" rIns="20521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354</a:t>
          </a:r>
        </a:p>
      </dsp:txBody>
      <dsp:txXfrm>
        <a:off x="0" y="979979"/>
        <a:ext cx="2644140" cy="463050"/>
      </dsp:txXfrm>
    </dsp:sp>
    <dsp:sp modelId="{8E662E0B-16E9-F143-9470-1509C87379BF}">
      <dsp:nvSpPr>
        <dsp:cNvPr id="0" name=""/>
        <dsp:cNvSpPr/>
      </dsp:nvSpPr>
      <dsp:spPr>
        <a:xfrm>
          <a:off x="132207" y="802860"/>
          <a:ext cx="185089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960" tIns="0" rIns="69960"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 FTE</a:t>
          </a:r>
        </a:p>
      </dsp:txBody>
      <dsp:txXfrm>
        <a:off x="149500" y="820153"/>
        <a:ext cx="1816312" cy="319654"/>
      </dsp:txXfrm>
    </dsp:sp>
    <dsp:sp modelId="{C5C2DD3B-B336-7A4F-A4D6-AFFE55621649}">
      <dsp:nvSpPr>
        <dsp:cNvPr id="0" name=""/>
        <dsp:cNvSpPr/>
      </dsp:nvSpPr>
      <dsp:spPr>
        <a:xfrm>
          <a:off x="0" y="1684949"/>
          <a:ext cx="2644140" cy="463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215" tIns="249936" rIns="20521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41%</a:t>
          </a:r>
        </a:p>
      </dsp:txBody>
      <dsp:txXfrm>
        <a:off x="0" y="1684949"/>
        <a:ext cx="2644140" cy="463050"/>
      </dsp:txXfrm>
    </dsp:sp>
    <dsp:sp modelId="{1F2D8E25-E3EF-3845-99D8-A1DCFF4158F6}">
      <dsp:nvSpPr>
        <dsp:cNvPr id="0" name=""/>
        <dsp:cNvSpPr/>
      </dsp:nvSpPr>
      <dsp:spPr>
        <a:xfrm>
          <a:off x="132207" y="1507829"/>
          <a:ext cx="185089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960" tIns="0" rIns="69960"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 Paid by Grants/Contracts</a:t>
          </a:r>
        </a:p>
      </dsp:txBody>
      <dsp:txXfrm>
        <a:off x="149500" y="1525122"/>
        <a:ext cx="1816312" cy="319654"/>
      </dsp:txXfrm>
    </dsp:sp>
    <dsp:sp modelId="{BFDBF18C-A532-A14D-8130-715E3F9E03EF}">
      <dsp:nvSpPr>
        <dsp:cNvPr id="0" name=""/>
        <dsp:cNvSpPr/>
      </dsp:nvSpPr>
      <dsp:spPr>
        <a:xfrm>
          <a:off x="0" y="2389919"/>
          <a:ext cx="2644140" cy="623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215" tIns="249936" rIns="20521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Male: 41.5%</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Female: 58.5%</a:t>
          </a:r>
        </a:p>
      </dsp:txBody>
      <dsp:txXfrm>
        <a:off x="0" y="2389919"/>
        <a:ext cx="2644140" cy="623700"/>
      </dsp:txXfrm>
    </dsp:sp>
    <dsp:sp modelId="{34E9364E-8F5E-8E4E-9ABC-42569D0A9525}">
      <dsp:nvSpPr>
        <dsp:cNvPr id="0" name=""/>
        <dsp:cNvSpPr/>
      </dsp:nvSpPr>
      <dsp:spPr>
        <a:xfrm>
          <a:off x="132207" y="2212799"/>
          <a:ext cx="185089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960" tIns="0" rIns="69960"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Gender</a:t>
          </a:r>
        </a:p>
      </dsp:txBody>
      <dsp:txXfrm>
        <a:off x="149500" y="2230092"/>
        <a:ext cx="1816312" cy="319654"/>
      </dsp:txXfrm>
    </dsp:sp>
    <dsp:sp modelId="{989A55F3-3E73-7840-83C6-67EA1BAA3194}">
      <dsp:nvSpPr>
        <dsp:cNvPr id="0" name=""/>
        <dsp:cNvSpPr/>
      </dsp:nvSpPr>
      <dsp:spPr>
        <a:xfrm>
          <a:off x="0" y="3255539"/>
          <a:ext cx="2644140" cy="9639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215" tIns="249936" rIns="20521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White: 79.1%</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Black: 18.1%</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Asian: 1.7%</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Hispanic: 1.1%</a:t>
          </a:r>
        </a:p>
      </dsp:txBody>
      <dsp:txXfrm>
        <a:off x="0" y="3255539"/>
        <a:ext cx="2644140" cy="963900"/>
      </dsp:txXfrm>
    </dsp:sp>
    <dsp:sp modelId="{A186B9FA-2912-F44B-8275-D5262D625255}">
      <dsp:nvSpPr>
        <dsp:cNvPr id="0" name=""/>
        <dsp:cNvSpPr/>
      </dsp:nvSpPr>
      <dsp:spPr>
        <a:xfrm>
          <a:off x="132207" y="3078419"/>
          <a:ext cx="185089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960" tIns="0" rIns="69960"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Race</a:t>
          </a:r>
        </a:p>
      </dsp:txBody>
      <dsp:txXfrm>
        <a:off x="149500" y="3095712"/>
        <a:ext cx="1816312" cy="319654"/>
      </dsp:txXfrm>
    </dsp:sp>
    <dsp:sp modelId="{ADF8D7C8-AEEB-274D-8AFA-8241666058F3}">
      <dsp:nvSpPr>
        <dsp:cNvPr id="0" name=""/>
        <dsp:cNvSpPr/>
      </dsp:nvSpPr>
      <dsp:spPr>
        <a:xfrm>
          <a:off x="0" y="4461359"/>
          <a:ext cx="2644140" cy="793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5215" tIns="249936" rIns="205215" bIns="71120" numCol="1" spcCol="1270" anchor="t" anchorCtr="0">
          <a:noAutofit/>
        </a:bodyPr>
        <a:lstStyle/>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20-40: 33%</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41-60: 45%</a:t>
          </a:r>
        </a:p>
        <a:p>
          <a:pPr marL="57150" lvl="1" indent="-57150" algn="l" defTabSz="444500">
            <a:lnSpc>
              <a:spcPct val="90000"/>
            </a:lnSpc>
            <a:spcBef>
              <a:spcPct val="0"/>
            </a:spcBef>
            <a:spcAft>
              <a:spcPct val="15000"/>
            </a:spcAft>
            <a:buFont typeface="Courier New" panose="02070309020205020404" pitchFamily="49" charset="0"/>
            <a:buChar char="••"/>
          </a:pPr>
          <a:r>
            <a:rPr lang="en-US" sz="1000" kern="1200"/>
            <a:t>61-90: 21%</a:t>
          </a:r>
        </a:p>
      </dsp:txBody>
      <dsp:txXfrm>
        <a:off x="0" y="4461359"/>
        <a:ext cx="2644140" cy="793800"/>
      </dsp:txXfrm>
    </dsp:sp>
    <dsp:sp modelId="{DB1F0911-F52A-1E4C-B514-9BA5BD945E62}">
      <dsp:nvSpPr>
        <dsp:cNvPr id="0" name=""/>
        <dsp:cNvSpPr/>
      </dsp:nvSpPr>
      <dsp:spPr>
        <a:xfrm>
          <a:off x="132207" y="4284239"/>
          <a:ext cx="1850898"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960" tIns="0" rIns="69960" bIns="0" numCol="1" spcCol="1270" anchor="ctr" anchorCtr="0">
          <a:noAutofit/>
        </a:bodyPr>
        <a:lstStyle/>
        <a:p>
          <a:pPr lvl="0" algn="l" defTabSz="444500">
            <a:lnSpc>
              <a:spcPct val="90000"/>
            </a:lnSpc>
            <a:spcBef>
              <a:spcPct val="0"/>
            </a:spcBef>
            <a:spcAft>
              <a:spcPct val="35000"/>
            </a:spcAft>
            <a:buFont typeface="Times New Roman" panose="02020603050405020304" pitchFamily="18" charset="0"/>
            <a:buChar char="-"/>
          </a:pPr>
          <a:r>
            <a:rPr lang="en-US" sz="1000" kern="1200"/>
            <a:t>Age</a:t>
          </a:r>
        </a:p>
      </dsp:txBody>
      <dsp:txXfrm>
        <a:off x="149500" y="4301532"/>
        <a:ext cx="1816312" cy="319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47F188-1506-42C4-BDD1-28CCF592EA89}">
      <dsp:nvSpPr>
        <dsp:cNvPr id="0" name=""/>
        <dsp:cNvSpPr/>
      </dsp:nvSpPr>
      <dsp:spPr>
        <a:xfrm>
          <a:off x="3770" y="741677"/>
          <a:ext cx="1126909" cy="961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solidFill>
                <a:sysClr val="window" lastClr="FFFFFF"/>
              </a:solidFill>
              <a:latin typeface="Times New Roman" panose="02020603050405020304" pitchFamily="18" charset="0"/>
              <a:ea typeface="+mn-ea"/>
              <a:cs typeface="Times New Roman" panose="02020603050405020304" pitchFamily="18" charset="0"/>
            </a:rPr>
            <a:t>Core competency assessment </a:t>
          </a:r>
        </a:p>
      </dsp:txBody>
      <dsp:txXfrm>
        <a:off x="31928" y="769835"/>
        <a:ext cx="1070593" cy="905078"/>
      </dsp:txXfrm>
    </dsp:sp>
    <dsp:sp modelId="{1D05DCCC-C24C-4BE1-B075-64CA31C70CD7}">
      <dsp:nvSpPr>
        <dsp:cNvPr id="0" name=""/>
        <dsp:cNvSpPr/>
      </dsp:nvSpPr>
      <dsp:spPr>
        <a:xfrm>
          <a:off x="1243370" y="1082638"/>
          <a:ext cx="238904" cy="27947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243370" y="1138533"/>
        <a:ext cx="167233" cy="167683"/>
      </dsp:txXfrm>
    </dsp:sp>
    <dsp:sp modelId="{D1A4A7B5-5323-408A-8F60-CC67D0CA7A12}">
      <dsp:nvSpPr>
        <dsp:cNvPr id="0" name=""/>
        <dsp:cNvSpPr/>
      </dsp:nvSpPr>
      <dsp:spPr>
        <a:xfrm>
          <a:off x="1581443" y="741677"/>
          <a:ext cx="1126909" cy="961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solidFill>
                <a:sysClr val="window" lastClr="FFFFFF"/>
              </a:solidFill>
              <a:latin typeface="Times New Roman" panose="02020603050405020304" pitchFamily="18" charset="0"/>
              <a:ea typeface="+mn-ea"/>
              <a:cs typeface="Times New Roman" panose="02020603050405020304" pitchFamily="18" charset="0"/>
            </a:rPr>
            <a:t>Training evaluations (prior year)</a:t>
          </a:r>
        </a:p>
      </dsp:txBody>
      <dsp:txXfrm>
        <a:off x="1609601" y="769835"/>
        <a:ext cx="1070593" cy="905078"/>
      </dsp:txXfrm>
    </dsp:sp>
    <dsp:sp modelId="{030503F7-29F8-4193-9061-38BCAAD8F5EE}">
      <dsp:nvSpPr>
        <dsp:cNvPr id="0" name=""/>
        <dsp:cNvSpPr/>
      </dsp:nvSpPr>
      <dsp:spPr>
        <a:xfrm>
          <a:off x="2821043" y="1082638"/>
          <a:ext cx="238904" cy="27947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821043" y="1138533"/>
        <a:ext cx="167233" cy="167683"/>
      </dsp:txXfrm>
    </dsp:sp>
    <dsp:sp modelId="{BDB98FD1-8EB4-4B67-AF6C-FA893D7C22F5}">
      <dsp:nvSpPr>
        <dsp:cNvPr id="0" name=""/>
        <dsp:cNvSpPr/>
      </dsp:nvSpPr>
      <dsp:spPr>
        <a:xfrm>
          <a:off x="3159116" y="741677"/>
          <a:ext cx="1126909" cy="961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a:solidFill>
                <a:sysClr val="window" lastClr="FFFFFF"/>
              </a:solidFill>
              <a:latin typeface="Times New Roman" panose="02020603050405020304" pitchFamily="18" charset="0"/>
              <a:ea typeface="+mn-ea"/>
              <a:cs typeface="Times New Roman" panose="02020603050405020304" pitchFamily="18" charset="0"/>
            </a:rPr>
            <a:t>Qualitative interviews with program managers and deputies</a:t>
          </a:r>
        </a:p>
      </dsp:txBody>
      <dsp:txXfrm>
        <a:off x="3187274" y="769835"/>
        <a:ext cx="1070593" cy="9050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FEE4E-76FB-F749-A03E-F9DB9559685D}">
      <dsp:nvSpPr>
        <dsp:cNvPr id="0" name=""/>
        <dsp:cNvSpPr/>
      </dsp:nvSpPr>
      <dsp:spPr>
        <a:xfrm>
          <a:off x="43719" y="1924"/>
          <a:ext cx="1915775" cy="1149465"/>
        </a:xfrm>
        <a:prstGeom prst="rect">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1</a:t>
          </a:r>
        </a:p>
        <a:p>
          <a:pPr marL="57150" lvl="1" indent="-57150" algn="l" defTabSz="444500">
            <a:lnSpc>
              <a:spcPct val="90000"/>
            </a:lnSpc>
            <a:spcBef>
              <a:spcPct val="0"/>
            </a:spcBef>
            <a:spcAft>
              <a:spcPct val="15000"/>
            </a:spcAft>
            <a:buFont typeface="Symbol" pitchFamily="2" charset="2"/>
            <a:buChar char="••"/>
          </a:pPr>
          <a:r>
            <a:rPr lang="en-US" sz="1000" kern="1200"/>
            <a:t>Training for personnel to increase their ability to describe the use of data that measures public health conditions. </a:t>
          </a:r>
        </a:p>
      </dsp:txBody>
      <dsp:txXfrm>
        <a:off x="43719" y="1924"/>
        <a:ext cx="1915775" cy="1149465"/>
      </dsp:txXfrm>
    </dsp:sp>
    <dsp:sp modelId="{216F9089-1418-EC4A-8FA9-A1A7A1BD46E5}">
      <dsp:nvSpPr>
        <dsp:cNvPr id="0" name=""/>
        <dsp:cNvSpPr/>
      </dsp:nvSpPr>
      <dsp:spPr>
        <a:xfrm>
          <a:off x="2151072" y="1924"/>
          <a:ext cx="1915775" cy="1149465"/>
        </a:xfrm>
        <a:prstGeom prst="rect">
          <a:avLst/>
        </a:prstGeom>
        <a:gradFill rotWithShape="0">
          <a:gsLst>
            <a:gs pos="0">
              <a:schemeClr val="accent1">
                <a:shade val="50000"/>
                <a:hueOff val="83565"/>
                <a:satOff val="2239"/>
                <a:lumOff val="9863"/>
                <a:alphaOff val="0"/>
                <a:satMod val="103000"/>
                <a:lumMod val="102000"/>
                <a:tint val="94000"/>
              </a:schemeClr>
            </a:gs>
            <a:gs pos="50000">
              <a:schemeClr val="accent1">
                <a:shade val="50000"/>
                <a:hueOff val="83565"/>
                <a:satOff val="2239"/>
                <a:lumOff val="9863"/>
                <a:alphaOff val="0"/>
                <a:satMod val="110000"/>
                <a:lumMod val="100000"/>
                <a:shade val="100000"/>
              </a:schemeClr>
            </a:gs>
            <a:gs pos="100000">
              <a:schemeClr val="accent1">
                <a:shade val="50000"/>
                <a:hueOff val="83565"/>
                <a:satOff val="2239"/>
                <a:lumOff val="986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2</a:t>
          </a:r>
        </a:p>
        <a:p>
          <a:pPr marL="57150" lvl="1" indent="-57150" algn="l" defTabSz="444500">
            <a:lnSpc>
              <a:spcPct val="90000"/>
            </a:lnSpc>
            <a:spcBef>
              <a:spcPct val="0"/>
            </a:spcBef>
            <a:spcAft>
              <a:spcPct val="15000"/>
            </a:spcAft>
            <a:buFont typeface="Symbol" pitchFamily="2" charset="2"/>
            <a:buChar char="••"/>
          </a:pPr>
          <a:r>
            <a:rPr lang="en-US" sz="1000" kern="1200"/>
            <a:t>Training for personnel to explain how policy (internal, locally, and nationally) can influence public health programs.</a:t>
          </a:r>
        </a:p>
      </dsp:txBody>
      <dsp:txXfrm>
        <a:off x="2151072" y="1924"/>
        <a:ext cx="1915775" cy="1149465"/>
      </dsp:txXfrm>
    </dsp:sp>
    <dsp:sp modelId="{489A98DE-A743-9D4E-B948-60D412A314B0}">
      <dsp:nvSpPr>
        <dsp:cNvPr id="0" name=""/>
        <dsp:cNvSpPr/>
      </dsp:nvSpPr>
      <dsp:spPr>
        <a:xfrm>
          <a:off x="4258425" y="1924"/>
          <a:ext cx="1915775" cy="1149465"/>
        </a:xfrm>
        <a:prstGeom prst="rect">
          <a:avLst/>
        </a:prstGeom>
        <a:gradFill rotWithShape="0">
          <a:gsLst>
            <a:gs pos="0">
              <a:schemeClr val="accent1">
                <a:shade val="50000"/>
                <a:hueOff val="167129"/>
                <a:satOff val="4478"/>
                <a:lumOff val="19726"/>
                <a:alphaOff val="0"/>
                <a:satMod val="103000"/>
                <a:lumMod val="102000"/>
                <a:tint val="94000"/>
              </a:schemeClr>
            </a:gs>
            <a:gs pos="50000">
              <a:schemeClr val="accent1">
                <a:shade val="50000"/>
                <a:hueOff val="167129"/>
                <a:satOff val="4478"/>
                <a:lumOff val="19726"/>
                <a:alphaOff val="0"/>
                <a:satMod val="110000"/>
                <a:lumMod val="100000"/>
                <a:shade val="100000"/>
              </a:schemeClr>
            </a:gs>
            <a:gs pos="100000">
              <a:schemeClr val="accent1">
                <a:shade val="50000"/>
                <a:hueOff val="167129"/>
                <a:satOff val="4478"/>
                <a:lumOff val="1972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3</a:t>
          </a:r>
        </a:p>
        <a:p>
          <a:pPr marL="57150" lvl="1" indent="-57150" algn="l" defTabSz="444500">
            <a:lnSpc>
              <a:spcPct val="90000"/>
            </a:lnSpc>
            <a:spcBef>
              <a:spcPct val="0"/>
            </a:spcBef>
            <a:spcAft>
              <a:spcPct val="15000"/>
            </a:spcAft>
            <a:buFont typeface="Symbol" pitchFamily="2" charset="2"/>
            <a:buChar char="••"/>
          </a:pPr>
          <a:r>
            <a:rPr lang="en-US" sz="1000" kern="1200"/>
            <a:t>Workshops to increase the health literacy of staff members within the programs they work, particular with regard to the populations served.</a:t>
          </a:r>
        </a:p>
      </dsp:txBody>
      <dsp:txXfrm>
        <a:off x="4258425" y="1924"/>
        <a:ext cx="1915775" cy="1149465"/>
      </dsp:txXfrm>
    </dsp:sp>
    <dsp:sp modelId="{46C83F30-F802-2846-A263-D0D8E4434A1F}">
      <dsp:nvSpPr>
        <dsp:cNvPr id="0" name=""/>
        <dsp:cNvSpPr/>
      </dsp:nvSpPr>
      <dsp:spPr>
        <a:xfrm>
          <a:off x="43719" y="1342967"/>
          <a:ext cx="1915775" cy="1149465"/>
        </a:xfrm>
        <a:prstGeom prst="rect">
          <a:avLst/>
        </a:prstGeom>
        <a:gradFill rotWithShape="0">
          <a:gsLst>
            <a:gs pos="0">
              <a:schemeClr val="accent1">
                <a:shade val="50000"/>
                <a:hueOff val="250694"/>
                <a:satOff val="6716"/>
                <a:lumOff val="29590"/>
                <a:alphaOff val="0"/>
                <a:satMod val="103000"/>
                <a:lumMod val="102000"/>
                <a:tint val="94000"/>
              </a:schemeClr>
            </a:gs>
            <a:gs pos="50000">
              <a:schemeClr val="accent1">
                <a:shade val="50000"/>
                <a:hueOff val="250694"/>
                <a:satOff val="6716"/>
                <a:lumOff val="29590"/>
                <a:alphaOff val="0"/>
                <a:satMod val="110000"/>
                <a:lumMod val="100000"/>
                <a:shade val="100000"/>
              </a:schemeClr>
            </a:gs>
            <a:gs pos="100000">
              <a:schemeClr val="accent1">
                <a:shade val="50000"/>
                <a:hueOff val="250694"/>
                <a:satOff val="6716"/>
                <a:lumOff val="2959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4</a:t>
          </a:r>
        </a:p>
        <a:p>
          <a:pPr marL="57150" lvl="1" indent="-57150" algn="l" defTabSz="444500">
            <a:lnSpc>
              <a:spcPct val="90000"/>
            </a:lnSpc>
            <a:spcBef>
              <a:spcPct val="0"/>
            </a:spcBef>
            <a:spcAft>
              <a:spcPct val="15000"/>
            </a:spcAft>
            <a:buFont typeface="Symbol" pitchFamily="2" charset="2"/>
            <a:buChar char="••"/>
          </a:pPr>
          <a:r>
            <a:rPr lang="en-US" sz="1000" kern="1200"/>
            <a:t>Increase diversity training and emphasis how individuals can respond to cultural differences when delivering the Ten Essential Services. </a:t>
          </a:r>
        </a:p>
      </dsp:txBody>
      <dsp:txXfrm>
        <a:off x="43719" y="1342967"/>
        <a:ext cx="1915775" cy="1149465"/>
      </dsp:txXfrm>
    </dsp:sp>
    <dsp:sp modelId="{D7EC4422-9DFB-824E-AF60-E20E078DE498}">
      <dsp:nvSpPr>
        <dsp:cNvPr id="0" name=""/>
        <dsp:cNvSpPr/>
      </dsp:nvSpPr>
      <dsp:spPr>
        <a:xfrm>
          <a:off x="2151072" y="1342967"/>
          <a:ext cx="1915775" cy="1149465"/>
        </a:xfrm>
        <a:prstGeom prst="rect">
          <a:avLst/>
        </a:prstGeom>
        <a:gradFill rotWithShape="0">
          <a:gsLst>
            <a:gs pos="0">
              <a:schemeClr val="accent1">
                <a:shade val="50000"/>
                <a:hueOff val="334258"/>
                <a:satOff val="8955"/>
                <a:lumOff val="39453"/>
                <a:alphaOff val="0"/>
                <a:satMod val="103000"/>
                <a:lumMod val="102000"/>
                <a:tint val="94000"/>
              </a:schemeClr>
            </a:gs>
            <a:gs pos="50000">
              <a:schemeClr val="accent1">
                <a:shade val="50000"/>
                <a:hueOff val="334258"/>
                <a:satOff val="8955"/>
                <a:lumOff val="39453"/>
                <a:alphaOff val="0"/>
                <a:satMod val="110000"/>
                <a:lumMod val="100000"/>
                <a:shade val="100000"/>
              </a:schemeClr>
            </a:gs>
            <a:gs pos="100000">
              <a:schemeClr val="accent1">
                <a:shade val="50000"/>
                <a:hueOff val="334258"/>
                <a:satOff val="8955"/>
                <a:lumOff val="394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5</a:t>
          </a:r>
        </a:p>
        <a:p>
          <a:pPr marL="57150" lvl="1" indent="-57150" algn="l" defTabSz="444500">
            <a:lnSpc>
              <a:spcPct val="90000"/>
            </a:lnSpc>
            <a:spcBef>
              <a:spcPct val="0"/>
            </a:spcBef>
            <a:spcAft>
              <a:spcPct val="15000"/>
            </a:spcAft>
            <a:buFont typeface="Symbol" pitchFamily="2" charset="2"/>
            <a:buChar char="••"/>
          </a:pPr>
          <a:r>
            <a:rPr lang="en-US" sz="1000" kern="1200"/>
            <a:t> Knowledge about how personnel can identify stakeholders and community assets that can help their program.</a:t>
          </a:r>
        </a:p>
      </dsp:txBody>
      <dsp:txXfrm>
        <a:off x="2151072" y="1342967"/>
        <a:ext cx="1915775" cy="1149465"/>
      </dsp:txXfrm>
    </dsp:sp>
    <dsp:sp modelId="{E65B4944-73CE-C648-B7A0-CCBA81736F19}">
      <dsp:nvSpPr>
        <dsp:cNvPr id="0" name=""/>
        <dsp:cNvSpPr/>
      </dsp:nvSpPr>
      <dsp:spPr>
        <a:xfrm>
          <a:off x="4258425" y="1342967"/>
          <a:ext cx="1915775" cy="1149465"/>
        </a:xfrm>
        <a:prstGeom prst="rect">
          <a:avLst/>
        </a:prstGeom>
        <a:gradFill rotWithShape="0">
          <a:gsLst>
            <a:gs pos="0">
              <a:schemeClr val="accent1">
                <a:shade val="50000"/>
                <a:hueOff val="250694"/>
                <a:satOff val="6716"/>
                <a:lumOff val="29590"/>
                <a:alphaOff val="0"/>
                <a:satMod val="103000"/>
                <a:lumMod val="102000"/>
                <a:tint val="94000"/>
              </a:schemeClr>
            </a:gs>
            <a:gs pos="50000">
              <a:schemeClr val="accent1">
                <a:shade val="50000"/>
                <a:hueOff val="250694"/>
                <a:satOff val="6716"/>
                <a:lumOff val="29590"/>
                <a:alphaOff val="0"/>
                <a:satMod val="110000"/>
                <a:lumMod val="100000"/>
                <a:shade val="100000"/>
              </a:schemeClr>
            </a:gs>
            <a:gs pos="100000">
              <a:schemeClr val="accent1">
                <a:shade val="50000"/>
                <a:hueOff val="250694"/>
                <a:satOff val="6716"/>
                <a:lumOff val="2959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6</a:t>
          </a:r>
        </a:p>
        <a:p>
          <a:pPr marL="57150" lvl="1" indent="-57150" algn="l" defTabSz="444500">
            <a:lnSpc>
              <a:spcPct val="90000"/>
            </a:lnSpc>
            <a:spcBef>
              <a:spcPct val="0"/>
            </a:spcBef>
            <a:spcAft>
              <a:spcPct val="15000"/>
            </a:spcAft>
            <a:buFont typeface="Symbol" pitchFamily="2" charset="2"/>
            <a:buChar char="••"/>
          </a:pPr>
          <a:r>
            <a:rPr lang="en-US" sz="1000" kern="1200"/>
            <a:t>Increase workforce understanding of the Public Health Sciences, particularly amongst those who do not have formal education in public health.</a:t>
          </a:r>
        </a:p>
      </dsp:txBody>
      <dsp:txXfrm>
        <a:off x="4258425" y="1342967"/>
        <a:ext cx="1915775" cy="1149465"/>
      </dsp:txXfrm>
    </dsp:sp>
    <dsp:sp modelId="{A9BD0D16-C348-7E40-B769-C9E69D84919C}">
      <dsp:nvSpPr>
        <dsp:cNvPr id="0" name=""/>
        <dsp:cNvSpPr/>
      </dsp:nvSpPr>
      <dsp:spPr>
        <a:xfrm>
          <a:off x="1097396" y="2684010"/>
          <a:ext cx="1915775" cy="1149465"/>
        </a:xfrm>
        <a:prstGeom prst="rect">
          <a:avLst/>
        </a:prstGeom>
        <a:gradFill rotWithShape="0">
          <a:gsLst>
            <a:gs pos="0">
              <a:schemeClr val="accent1">
                <a:shade val="50000"/>
                <a:hueOff val="167129"/>
                <a:satOff val="4478"/>
                <a:lumOff val="19726"/>
                <a:alphaOff val="0"/>
                <a:satMod val="103000"/>
                <a:lumMod val="102000"/>
                <a:tint val="94000"/>
              </a:schemeClr>
            </a:gs>
            <a:gs pos="50000">
              <a:schemeClr val="accent1">
                <a:shade val="50000"/>
                <a:hueOff val="167129"/>
                <a:satOff val="4478"/>
                <a:lumOff val="19726"/>
                <a:alphaOff val="0"/>
                <a:satMod val="110000"/>
                <a:lumMod val="100000"/>
                <a:shade val="100000"/>
              </a:schemeClr>
            </a:gs>
            <a:gs pos="100000">
              <a:schemeClr val="accent1">
                <a:shade val="50000"/>
                <a:hueOff val="167129"/>
                <a:satOff val="4478"/>
                <a:lumOff val="1972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7</a:t>
          </a:r>
        </a:p>
        <a:p>
          <a:pPr marL="57150" lvl="1" indent="-57150" algn="l" defTabSz="444500">
            <a:lnSpc>
              <a:spcPct val="90000"/>
            </a:lnSpc>
            <a:spcBef>
              <a:spcPct val="0"/>
            </a:spcBef>
            <a:spcAft>
              <a:spcPct val="15000"/>
            </a:spcAft>
            <a:buFont typeface="Symbol" pitchFamily="2" charset="2"/>
            <a:buChar char="••"/>
          </a:pPr>
          <a:r>
            <a:rPr lang="en-US" sz="1000" kern="1200"/>
            <a:t> Increase workforce ability to identify sources of funding. For staff in management and leadership positions, increase the ability to leverage funding.</a:t>
          </a:r>
        </a:p>
      </dsp:txBody>
      <dsp:txXfrm>
        <a:off x="1097396" y="2684010"/>
        <a:ext cx="1915775" cy="1149465"/>
      </dsp:txXfrm>
    </dsp:sp>
    <dsp:sp modelId="{FB548856-744D-784B-83AA-B6741DD61A63}">
      <dsp:nvSpPr>
        <dsp:cNvPr id="0" name=""/>
        <dsp:cNvSpPr/>
      </dsp:nvSpPr>
      <dsp:spPr>
        <a:xfrm>
          <a:off x="3204748" y="2684010"/>
          <a:ext cx="1915775" cy="1149465"/>
        </a:xfrm>
        <a:prstGeom prst="rect">
          <a:avLst/>
        </a:prstGeom>
        <a:gradFill rotWithShape="0">
          <a:gsLst>
            <a:gs pos="0">
              <a:schemeClr val="accent1">
                <a:shade val="50000"/>
                <a:hueOff val="83565"/>
                <a:satOff val="2239"/>
                <a:lumOff val="9863"/>
                <a:alphaOff val="0"/>
                <a:satMod val="103000"/>
                <a:lumMod val="102000"/>
                <a:tint val="94000"/>
              </a:schemeClr>
            </a:gs>
            <a:gs pos="50000">
              <a:schemeClr val="accent1">
                <a:shade val="50000"/>
                <a:hueOff val="83565"/>
                <a:satOff val="2239"/>
                <a:lumOff val="9863"/>
                <a:alphaOff val="0"/>
                <a:satMod val="110000"/>
                <a:lumMod val="100000"/>
                <a:shade val="100000"/>
              </a:schemeClr>
            </a:gs>
            <a:gs pos="100000">
              <a:schemeClr val="accent1">
                <a:shade val="50000"/>
                <a:hueOff val="83565"/>
                <a:satOff val="2239"/>
                <a:lumOff val="986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Font typeface="Symbol" pitchFamily="2" charset="2"/>
            <a:buChar char=""/>
          </a:pPr>
          <a:r>
            <a:rPr lang="en-US" sz="1300" kern="1200"/>
            <a:t>Domain 8</a:t>
          </a:r>
        </a:p>
        <a:p>
          <a:pPr marL="57150" lvl="1" indent="-57150" algn="l" defTabSz="444500">
            <a:lnSpc>
              <a:spcPct val="90000"/>
            </a:lnSpc>
            <a:spcBef>
              <a:spcPct val="0"/>
            </a:spcBef>
            <a:spcAft>
              <a:spcPct val="15000"/>
            </a:spcAft>
            <a:buFont typeface="Symbol" pitchFamily="2" charset="2"/>
            <a:buChar char="••"/>
          </a:pPr>
          <a:r>
            <a:rPr lang="en-US" sz="1000" kern="1200"/>
            <a:t>Develop a formal leadership training agenda for both new and existing supervisors and managers.</a:t>
          </a:r>
        </a:p>
      </dsp:txBody>
      <dsp:txXfrm>
        <a:off x="3204748" y="2684010"/>
        <a:ext cx="1915775" cy="11494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6D048D-50DE-3C45-9CCF-CA7999221673}">
      <dsp:nvSpPr>
        <dsp:cNvPr id="0" name=""/>
        <dsp:cNvSpPr/>
      </dsp:nvSpPr>
      <dsp:spPr>
        <a:xfrm>
          <a:off x="597" y="508568"/>
          <a:ext cx="1826192" cy="730476"/>
        </a:xfrm>
        <a:prstGeom prst="chevron">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1: Analytical/Assessment Skills </a:t>
          </a:r>
          <a:endParaRPr lang="en-US" sz="1050" kern="1200">
            <a:latin typeface="Garamond" panose="02020404030301010803" pitchFamily="18" charset="0"/>
          </a:endParaRPr>
        </a:p>
      </dsp:txBody>
      <dsp:txXfrm>
        <a:off x="365835" y="508568"/>
        <a:ext cx="1095716" cy="730476"/>
      </dsp:txXfrm>
    </dsp:sp>
    <dsp:sp modelId="{F7046700-C94A-EB47-A761-B300E172D58B}">
      <dsp:nvSpPr>
        <dsp:cNvPr id="0" name=""/>
        <dsp:cNvSpPr/>
      </dsp:nvSpPr>
      <dsp:spPr>
        <a:xfrm>
          <a:off x="1589384" y="570658"/>
          <a:ext cx="3259613"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Describe the use of data that measure public health conditions</a:t>
          </a:r>
        </a:p>
      </dsp:txBody>
      <dsp:txXfrm>
        <a:off x="1892532" y="570658"/>
        <a:ext cx="2653318" cy="606295"/>
      </dsp:txXfrm>
    </dsp:sp>
    <dsp:sp modelId="{8DD1547D-36A3-924A-A536-5EF92FCC22A0}">
      <dsp:nvSpPr>
        <dsp:cNvPr id="0" name=""/>
        <dsp:cNvSpPr/>
      </dsp:nvSpPr>
      <dsp:spPr>
        <a:xfrm>
          <a:off x="597" y="1341312"/>
          <a:ext cx="1826192" cy="730476"/>
        </a:xfrm>
        <a:prstGeom prst="chevron">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2: Policy Development/Program Planning Skills </a:t>
          </a:r>
          <a:endParaRPr lang="en-US" sz="1050" kern="1200">
            <a:latin typeface="Garamond" panose="02020404030301010803" pitchFamily="18" charset="0"/>
          </a:endParaRPr>
        </a:p>
      </dsp:txBody>
      <dsp:txXfrm>
        <a:off x="365835" y="1341312"/>
        <a:ext cx="1095716" cy="730476"/>
      </dsp:txXfrm>
    </dsp:sp>
    <dsp:sp modelId="{4C8E7102-BD79-264E-81EA-CF03230CA968}">
      <dsp:nvSpPr>
        <dsp:cNvPr id="0" name=""/>
        <dsp:cNvSpPr/>
      </dsp:nvSpPr>
      <dsp:spPr>
        <a:xfrm>
          <a:off x="1589384" y="1403402"/>
          <a:ext cx="3259613"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Explain how policy can influence public health programs. </a:t>
          </a:r>
        </a:p>
      </dsp:txBody>
      <dsp:txXfrm>
        <a:off x="1892532" y="1403402"/>
        <a:ext cx="2653318" cy="606295"/>
      </dsp:txXfrm>
    </dsp:sp>
    <dsp:sp modelId="{A4BDA230-6FD9-634A-806F-37AC866F637F}">
      <dsp:nvSpPr>
        <dsp:cNvPr id="0" name=""/>
        <dsp:cNvSpPr/>
      </dsp:nvSpPr>
      <dsp:spPr>
        <a:xfrm>
          <a:off x="597" y="2174055"/>
          <a:ext cx="1826192" cy="730476"/>
        </a:xfrm>
        <a:prstGeom prst="chevron">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3: Communication Skills </a:t>
          </a:r>
          <a:endParaRPr lang="en-US" sz="1050" kern="1200">
            <a:latin typeface="Garamond" panose="02020404030301010803" pitchFamily="18" charset="0"/>
          </a:endParaRPr>
        </a:p>
      </dsp:txBody>
      <dsp:txXfrm>
        <a:off x="365835" y="2174055"/>
        <a:ext cx="1095716" cy="730476"/>
      </dsp:txXfrm>
    </dsp:sp>
    <dsp:sp modelId="{E74AB241-8ED9-FC47-AE71-FD061D362F1A}">
      <dsp:nvSpPr>
        <dsp:cNvPr id="0" name=""/>
        <dsp:cNvSpPr/>
      </dsp:nvSpPr>
      <dsp:spPr>
        <a:xfrm>
          <a:off x="1589384" y="2236146"/>
          <a:ext cx="3469679"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Increase health literacy of staff members within the programs they work. </a:t>
          </a:r>
        </a:p>
      </dsp:txBody>
      <dsp:txXfrm>
        <a:off x="1892532" y="2236146"/>
        <a:ext cx="2863384" cy="606295"/>
      </dsp:txXfrm>
    </dsp:sp>
    <dsp:sp modelId="{8661B7A1-3A1D-7E44-9C1E-C28AE35AC243}">
      <dsp:nvSpPr>
        <dsp:cNvPr id="0" name=""/>
        <dsp:cNvSpPr/>
      </dsp:nvSpPr>
      <dsp:spPr>
        <a:xfrm>
          <a:off x="597" y="3006799"/>
          <a:ext cx="1826192" cy="730476"/>
        </a:xfrm>
        <a:prstGeom prst="chevron">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buFont typeface="Symbol" pitchFamily="2" charset="2"/>
            <a:buChar char=""/>
          </a:pPr>
          <a:r>
            <a:rPr lang="en-US" sz="1050" b="1" kern="1200">
              <a:latin typeface="Garamond" panose="02020404030301010803" pitchFamily="18" charset="0"/>
            </a:rPr>
            <a:t>Domain 4: Cultural Competency Skills </a:t>
          </a:r>
          <a:endParaRPr lang="en-US" sz="1050" kern="1200">
            <a:latin typeface="Garamond" panose="02020404030301010803" pitchFamily="18" charset="0"/>
          </a:endParaRPr>
        </a:p>
      </dsp:txBody>
      <dsp:txXfrm>
        <a:off x="365835" y="3006799"/>
        <a:ext cx="1095716" cy="730476"/>
      </dsp:txXfrm>
    </dsp:sp>
    <dsp:sp modelId="{DEF8E790-67DF-FB4E-B567-3324C2CD10E0}">
      <dsp:nvSpPr>
        <dsp:cNvPr id="0" name=""/>
        <dsp:cNvSpPr/>
      </dsp:nvSpPr>
      <dsp:spPr>
        <a:xfrm>
          <a:off x="1589384" y="3068890"/>
          <a:ext cx="3470968"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Increase diversity training and emphasis how individuals can respond to cultural differences</a:t>
          </a:r>
          <a:r>
            <a:rPr lang="en-US" sz="1800" kern="1200">
              <a:latin typeface="Garamond" panose="02020404030301010803" pitchFamily="18" charset="0"/>
            </a:rPr>
            <a:t>. </a:t>
          </a:r>
        </a:p>
      </dsp:txBody>
      <dsp:txXfrm>
        <a:off x="1892532" y="3068890"/>
        <a:ext cx="2864673" cy="606295"/>
      </dsp:txXfrm>
    </dsp:sp>
    <dsp:sp modelId="{CCF0E664-3EE4-9440-92DF-380FF9085BF1}">
      <dsp:nvSpPr>
        <dsp:cNvPr id="0" name=""/>
        <dsp:cNvSpPr/>
      </dsp:nvSpPr>
      <dsp:spPr>
        <a:xfrm>
          <a:off x="597" y="3839543"/>
          <a:ext cx="1826192" cy="730476"/>
        </a:xfrm>
        <a:prstGeom prst="chevron">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5: Community Dimensions of Practice Skills </a:t>
          </a:r>
          <a:endParaRPr lang="en-US" sz="1050" kern="1200">
            <a:latin typeface="Garamond" panose="02020404030301010803" pitchFamily="18" charset="0"/>
          </a:endParaRPr>
        </a:p>
      </dsp:txBody>
      <dsp:txXfrm>
        <a:off x="365835" y="3839543"/>
        <a:ext cx="1095716" cy="730476"/>
      </dsp:txXfrm>
    </dsp:sp>
    <dsp:sp modelId="{D2AC5779-7F56-EC4B-BFAF-7693A2FD664B}">
      <dsp:nvSpPr>
        <dsp:cNvPr id="0" name=""/>
        <dsp:cNvSpPr/>
      </dsp:nvSpPr>
      <dsp:spPr>
        <a:xfrm>
          <a:off x="1589384" y="3901633"/>
          <a:ext cx="3470968"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Identify Stakeholders and community assets that can help your program. </a:t>
          </a:r>
        </a:p>
      </dsp:txBody>
      <dsp:txXfrm>
        <a:off x="1892532" y="3901633"/>
        <a:ext cx="2864673" cy="606295"/>
      </dsp:txXfrm>
    </dsp:sp>
    <dsp:sp modelId="{EA7F01BA-AB68-F342-8389-66EAF43C3106}">
      <dsp:nvSpPr>
        <dsp:cNvPr id="0" name=""/>
        <dsp:cNvSpPr/>
      </dsp:nvSpPr>
      <dsp:spPr>
        <a:xfrm>
          <a:off x="597" y="4672287"/>
          <a:ext cx="1826192" cy="730476"/>
        </a:xfrm>
        <a:prstGeom prst="chevron">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6: Public Health Sciences Skills </a:t>
          </a:r>
          <a:endParaRPr lang="en-US" sz="1050" kern="1200">
            <a:latin typeface="Garamond" panose="02020404030301010803" pitchFamily="18" charset="0"/>
          </a:endParaRPr>
        </a:p>
      </dsp:txBody>
      <dsp:txXfrm>
        <a:off x="365835" y="4672287"/>
        <a:ext cx="1095716" cy="730476"/>
      </dsp:txXfrm>
    </dsp:sp>
    <dsp:sp modelId="{6DEBC007-403D-F645-9966-25594686E2E7}">
      <dsp:nvSpPr>
        <dsp:cNvPr id="0" name=""/>
        <dsp:cNvSpPr/>
      </dsp:nvSpPr>
      <dsp:spPr>
        <a:xfrm>
          <a:off x="1589384" y="4734377"/>
          <a:ext cx="3470968"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Increase staff understanding of Biostatistics, Social and Behavioral Sciences, and Health Services Administration. </a:t>
          </a:r>
        </a:p>
      </dsp:txBody>
      <dsp:txXfrm>
        <a:off x="1892532" y="4734377"/>
        <a:ext cx="2864673" cy="606295"/>
      </dsp:txXfrm>
    </dsp:sp>
    <dsp:sp modelId="{11FDD2F7-B4CF-0848-B50A-0964BF73AD75}">
      <dsp:nvSpPr>
        <dsp:cNvPr id="0" name=""/>
        <dsp:cNvSpPr/>
      </dsp:nvSpPr>
      <dsp:spPr>
        <a:xfrm>
          <a:off x="597" y="5505030"/>
          <a:ext cx="1826192" cy="730476"/>
        </a:xfrm>
        <a:prstGeom prst="chevron">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7: Financial Planning and Management Skills </a:t>
          </a:r>
          <a:endParaRPr lang="en-US" sz="1050" kern="1200">
            <a:latin typeface="Garamond" panose="02020404030301010803" pitchFamily="18" charset="0"/>
          </a:endParaRPr>
        </a:p>
      </dsp:txBody>
      <dsp:txXfrm>
        <a:off x="365835" y="5505030"/>
        <a:ext cx="1095716" cy="730476"/>
      </dsp:txXfrm>
    </dsp:sp>
    <dsp:sp modelId="{7E303676-F5A6-D84C-A338-1E9F7BA3574D}">
      <dsp:nvSpPr>
        <dsp:cNvPr id="0" name=""/>
        <dsp:cNvSpPr/>
      </dsp:nvSpPr>
      <dsp:spPr>
        <a:xfrm>
          <a:off x="1589384" y="5567121"/>
          <a:ext cx="3470968"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buFont typeface="Symbol" pitchFamily="2" charset="2"/>
            <a:buChar char=""/>
          </a:pPr>
          <a:r>
            <a:rPr lang="en-US" sz="1400" kern="1200">
              <a:latin typeface="Garamond" panose="02020404030301010803" pitchFamily="18" charset="0"/>
            </a:rPr>
            <a:t>Personnel ability to identify sources of potential funding</a:t>
          </a:r>
          <a:r>
            <a:rPr lang="en-US" sz="1800" kern="1200">
              <a:latin typeface="Garamond" panose="02020404030301010803" pitchFamily="18" charset="0"/>
            </a:rPr>
            <a:t>. </a:t>
          </a:r>
        </a:p>
      </dsp:txBody>
      <dsp:txXfrm>
        <a:off x="1892532" y="5567121"/>
        <a:ext cx="2864673" cy="606295"/>
      </dsp:txXfrm>
    </dsp:sp>
    <dsp:sp modelId="{10620E2C-43FC-4B4C-A252-6F815533478F}">
      <dsp:nvSpPr>
        <dsp:cNvPr id="0" name=""/>
        <dsp:cNvSpPr/>
      </dsp:nvSpPr>
      <dsp:spPr>
        <a:xfrm>
          <a:off x="597" y="6337774"/>
          <a:ext cx="1826192" cy="730476"/>
        </a:xfrm>
        <a:prstGeom prst="chevron">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Domain 8: Leadership and Systems Thinking Skills </a:t>
          </a:r>
          <a:endParaRPr lang="en-US" sz="1050" kern="1200">
            <a:latin typeface="Garamond" panose="02020404030301010803" pitchFamily="18" charset="0"/>
          </a:endParaRPr>
        </a:p>
      </dsp:txBody>
      <dsp:txXfrm>
        <a:off x="365835" y="6337774"/>
        <a:ext cx="1095716" cy="730476"/>
      </dsp:txXfrm>
    </dsp:sp>
    <dsp:sp modelId="{2AFBCB1A-C4BA-2346-9C3B-23440BCCD9B7}">
      <dsp:nvSpPr>
        <dsp:cNvPr id="0" name=""/>
        <dsp:cNvSpPr/>
      </dsp:nvSpPr>
      <dsp:spPr>
        <a:xfrm>
          <a:off x="1589384" y="6399865"/>
          <a:ext cx="3470968" cy="606295"/>
        </a:xfrm>
        <a:prstGeom prst="chevron">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kern="1200">
              <a:latin typeface="Garamond" panose="02020404030301010803" pitchFamily="18" charset="0"/>
            </a:rPr>
            <a:t>Recognize factors that affect the delivery of the Ten Essential Services of Public Health. </a:t>
          </a:r>
        </a:p>
      </dsp:txBody>
      <dsp:txXfrm>
        <a:off x="1892532" y="6399865"/>
        <a:ext cx="2864673" cy="60629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50AC5FC4CF434CAF81B3CE03BFC2D8"/>
        <w:category>
          <w:name w:val="General"/>
          <w:gallery w:val="placeholder"/>
        </w:category>
        <w:types>
          <w:type w:val="bbPlcHdr"/>
        </w:types>
        <w:behaviors>
          <w:behavior w:val="content"/>
        </w:behaviors>
        <w:guid w:val="{AA18847B-6266-4C17-B3E8-55AAA8277530}"/>
      </w:docPartPr>
      <w:docPartBody>
        <w:p w:rsidR="00244600" w:rsidRDefault="00AC1AD2">
          <w:pPr>
            <w:pStyle w:val="4050AC5FC4CF434CAF81B3CE03BFC2D8"/>
          </w:pPr>
          <w:r w:rsidRPr="00174952">
            <w:rPr>
              <w:color w:val="A6A6A6" w:themeColor="background1" w:themeShade="A6"/>
            </w:rPr>
            <w:t>Click to choose your degree</w:t>
          </w:r>
        </w:p>
      </w:docPartBody>
    </w:docPart>
    <w:docPart>
      <w:docPartPr>
        <w:name w:val="08C639D7560D47549777506C1024DCA3"/>
        <w:category>
          <w:name w:val="General"/>
          <w:gallery w:val="placeholder"/>
        </w:category>
        <w:types>
          <w:type w:val="bbPlcHdr"/>
        </w:types>
        <w:behaviors>
          <w:behavior w:val="content"/>
        </w:behaviors>
        <w:guid w:val="{158CA053-0AFE-42E0-8F2F-172B6D005ACD}"/>
      </w:docPartPr>
      <w:docPartBody>
        <w:p w:rsidR="00244600" w:rsidRDefault="00AC1AD2">
          <w:pPr>
            <w:pStyle w:val="08C639D7560D47549777506C1024DCA3"/>
          </w:pPr>
          <w:r>
            <w:rPr>
              <w:rStyle w:val="PlaceholderText"/>
            </w:rPr>
            <w:t>Click to choose your school</w:t>
          </w:r>
        </w:p>
      </w:docPartBody>
    </w:docPart>
    <w:docPart>
      <w:docPartPr>
        <w:name w:val="D017062D6A11400E945671428503B3D3"/>
        <w:category>
          <w:name w:val="General"/>
          <w:gallery w:val="placeholder"/>
        </w:category>
        <w:types>
          <w:type w:val="bbPlcHdr"/>
        </w:types>
        <w:behaviors>
          <w:behavior w:val="content"/>
        </w:behaviors>
        <w:guid w:val="{69FEE9B9-21C9-4790-972B-B53B7EDEC299}"/>
      </w:docPartPr>
      <w:docPartBody>
        <w:p w:rsidR="00244600" w:rsidRDefault="00AC1AD2">
          <w:pPr>
            <w:pStyle w:val="D017062D6A11400E945671428503B3D3"/>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AD2"/>
    <w:rsid w:val="00244600"/>
    <w:rsid w:val="002728BA"/>
    <w:rsid w:val="00761BD9"/>
    <w:rsid w:val="00811511"/>
    <w:rsid w:val="00AC1AD2"/>
    <w:rsid w:val="00C26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0AC5FC4CF434CAF81B3CE03BFC2D8">
    <w:name w:val="4050AC5FC4CF434CAF81B3CE03BFC2D8"/>
  </w:style>
  <w:style w:type="character" w:styleId="PlaceholderText">
    <w:name w:val="Placeholder Text"/>
    <w:basedOn w:val="DefaultParagraphFont"/>
    <w:uiPriority w:val="99"/>
    <w:semiHidden/>
    <w:rPr>
      <w:color w:val="808080"/>
    </w:rPr>
  </w:style>
  <w:style w:type="paragraph" w:customStyle="1" w:styleId="08C639D7560D47549777506C1024DCA3">
    <w:name w:val="08C639D7560D47549777506C1024DCA3"/>
  </w:style>
  <w:style w:type="paragraph" w:customStyle="1" w:styleId="D017062D6A11400E945671428503B3D3">
    <w:name w:val="D017062D6A11400E945671428503B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Dep19</b:Tag>
    <b:SourceType>InternetSite</b:SourceType>
    <b:Guid>{9DAE374E-BB5C-7447-9F8B-72F3F24AD743}</b:Guid>
    <b:Author>
      <b:Author>
        <b:NameList>
          <b:Person>
            <b:Last>Department</b:Last>
            <b:First>Allegheny</b:First>
            <b:Middle>County Health</b:Middle>
          </b:Person>
        </b:NameList>
      </b:Author>
    </b:Author>
    <b:Title>History of the Health Department</b:Title>
    <b:Year>2019</b:Year>
    <b:YearAccessed>2019</b:YearAccessed>
    <b:MonthAccessed>February</b:MonthAccessed>
    <b:DayAccessed>3</b:DayAccessed>
    <b:URL>https://www.alleghenycounty.us/Health-Department/Resources/About/History.aspx</b:URL>
    <b:RefOrder>1</b:RefOrder>
  </b:Source>
  <b:Source>
    <b:Tag>All182</b:Tag>
    <b:SourceType>Report</b:SourceType>
    <b:Guid>{EEF9D7A5-D300-604A-A208-C01F5B22F32E}</b:Guid>
    <b:Title>2018 Workforce Development Plan</b:Title>
    <b:Year>2018</b:Year>
    <b:Author>
      <b:Author>
        <b:Corporate>Allegheny County Health Department</b:Corporate>
      </b:Author>
    </b:Author>
    <b:Publisher>Alleghent County Health Department</b:Publisher>
    <b:City>Pittsburgh</b:City>
    <b:ThesisType>Annual workforce development report</b:ThesisType>
    <b:RefOrder>2</b:RefOrder>
  </b:Source>
  <b:Source>
    <b:Tag>Uni17</b:Tag>
    <b:SourceType>InternetSite</b:SourceType>
    <b:Guid>{CB9EA829-58C6-E24E-9572-1E2E99FD6FD0}</b:Guid>
    <b:Title>Quick Facts Allegheny County</b:Title>
    <b:Year>2017</b:Year>
    <b:Author>
      <b:Author>
        <b:NameList>
          <b:Person>
            <b:Last>Census</b:Last>
            <b:First>United</b:First>
            <b:Middle>States</b:Middle>
          </b:Person>
        </b:NameList>
      </b:Author>
    </b:Author>
    <b:YearAccessed>2019</b:YearAccessed>
    <b:MonthAccessed>February</b:MonthAccessed>
    <b:DayAccessed>3</b:DayAccessed>
    <b:RefOrder>3</b:RefOrder>
  </b:Source>
  <b:Source>
    <b:Tag>Mar03</b:Tag>
    <b:SourceType>InternetSite</b:SourceType>
    <b:Guid>{1FF1D451-73E6-184C-8A8C-EE7F6BE77892}</b:Guid>
    <b:Title>Just How Many Bridges Are There In Pittsburgh?</b:Title>
    <b:Year>2003</b:Year>
    <b:Month>September</b:Month>
    <b:Day>13</b:Day>
    <b:YearAccessed>2019</b:YearAccessed>
    <b:MonthAccessed>February</b:MonthAccessed>
    <b:Author>
      <b:Author>
        <b:NameList>
          <b:Person>
            <b:Last>Cipriani</b:Last>
            <b:First>Marcie</b:First>
          </b:Person>
        </b:NameList>
      </b:Author>
    </b:Author>
    <b:InternetSiteTitle>WTAE</b:InternetSiteTitle>
    <b:URL>https://www.wtae.com/article/just-how-many-bridges-are-there-in-pittsburgh/7424896</b:URL>
    <b:RefOrder>4</b:RefOrder>
  </b:Source>
  <b:Source>
    <b:Tag>Pub18</b:Tag>
    <b:SourceType>InternetSite</b:SourceType>
    <b:Guid>{5D8E43D9-645C-ED40-9FFE-4C1A3CB494F7}</b:Guid>
    <b:Author>
      <b:Author>
        <b:NameList>
          <b:Person>
            <b:Last>Board</b:Last>
            <b:First>Public</b:First>
            <b:Middle>Health Accreditation</b:Middle>
          </b:Person>
        </b:NameList>
      </b:Author>
    </b:Author>
    <b:Title>About PHAB</b:Title>
    <b:Year>2018</b:Year>
    <b:YearAccessed>2019</b:YearAccessed>
    <b:MonthAccessed>February</b:MonthAccessed>
    <b:DayAccessed>3</b:DayAccessed>
    <b:InternetSiteTitle>Public Health Accreditation Board</b:InternetSiteTitle>
    <b:URL>https://www.phaboard.org/about/</b:URL>
    <b:RefOrder>5</b:RefOrder>
  </b:Source>
  <b:Source>
    <b:Tag>Pub16</b:Tag>
    <b:SourceType>InternetSite</b:SourceType>
    <b:Guid>{0389FA9F-8CD4-6C4C-AF28-94E05B120976}</b:Guid>
    <b:Author>
      <b:Author>
        <b:Corporate>Public Health Accreditation Board</b:Corporate>
      </b:Author>
    </b:Author>
    <b:Title>The Value of PHAB Accreditation</b:Title>
    <b:Year>2016</b:Year>
    <b:YearAccessed>2019</b:YearAccessed>
    <b:MonthAccessed>February</b:MonthAccessed>
    <b:InternetSiteTitle>Public Health Accreditation Board</b:InternetSiteTitle>
    <b:URL>https://www.phaboard.org/wp-content/uploads/2019/01/Value-Infographic-Final.pdf</b:URL>
    <b:RefOrder>6</b:RefOrder>
  </b:Source>
  <b:Source>
    <b:Tag>Hea88</b:Tag>
    <b:SourceType>DocumentFromInternetSite</b:SourceType>
    <b:Guid>{7183A490-0781-1944-8E6E-E9F987F6D635}</b:Guid>
    <b:Author>
      <b:Author>
        <b:NameList>
          <b:Person>
            <b:Last>Health</b:Last>
            <b:First>Committee</b:First>
            <b:Middle>for the Study of the Future of Public</b:Middle>
          </b:Person>
        </b:NameList>
      </b:Author>
      <b:ProducerName>
        <b:NameList>
          <b:Person>
            <b:Last>Medicine</b:Last>
            <b:First>Institue</b:First>
            <b:Middle>of</b:Middle>
          </b:Person>
        </b:NameList>
      </b:ProducerName>
    </b:Author>
    <b:Title>The Future of Public Health </b:Title>
    <b:Year>1988</b:Year>
    <b:Publisher>https://www.ncbi.nlm.nih.gov/books/NBK218218/ doi: 10.17226/1091</b:Publisher>
    <b:City>Washington DC</b:City>
    <b:InternetSiteTitle>NCBI</b:InternetSiteTitle>
    <b:URL>https://www.ncbi.nlm.nih.gov/books/NBK218218/ doi: 10.17226/1091</b:URL>
    <b:ProductionCompany>National Academy Press</b:ProductionCompany>
    <b:YearAccessed>2019 </b:YearAccessed>
    <b:MonthAccessed>March</b:MonthAccessed>
    <b:RefOrder>7</b:RefOrder>
  </b:Source>
  <b:Source>
    <b:Tag>Fou19</b:Tag>
    <b:SourceType>InternetSite</b:SourceType>
    <b:Guid>{87AB628D-84A6-BC4F-8F4D-DDA6A1BB37A2}</b:Guid>
    <b:Author>
      <b:Author>
        <b:NameList>
          <b:Person>
            <b:Last>Foundation</b:Last>
            <b:First>Public</b:First>
            <b:Middle>Health</b:Middle>
          </b:Person>
        </b:NameList>
      </b:Author>
    </b:Author>
    <b:Title>Core Competencies for Public Health Professionals</b:Title>
    <b:YearAccessed>2019</b:YearAccessed>
    <b:MonthAccessed>February</b:MonthAccessed>
    <b:URL>http://www.phf.org/resourcestools/pages/core_public_health_competencies.aspx</b:URL>
    <b:RefOrder>8</b:RefOrder>
  </b:Source>
  <b:Source>
    <b:Tag>Bax11</b:Tag>
    <b:SourceType>JournalArticle</b:SourceType>
    <b:Guid>{204E4A10-C36E-8748-BCE7-AF641B8C98A8}</b:Guid>
    <b:Title>Self-assessment or self deception? A lack of association between nursing students' self-assessment and performance.</b:Title>
    <b:Year>2011</b:Year>
    <b:Author>
      <b:Author>
        <b:NameList>
          <b:Person>
            <b:Last>Baxter</b:Last>
            <b:First>P</b:First>
          </b:Person>
          <b:Person>
            <b:Last>Norman</b:Last>
            <b:First>G</b:First>
          </b:Person>
        </b:NameList>
      </b:Author>
    </b:Author>
    <b:JournalName>Journal of Advanced Nursing</b:JournalName>
    <b:Pages>67</b:Pages>
    <b:RefOrder>9</b:RefOrder>
  </b:Source>
  <b:Source>
    <b:Tag>Bou02</b:Tag>
    <b:SourceType>JournalArticle</b:SourceType>
    <b:Guid>{C9D64519-AA48-0343-9DB8-D8935C14EC68}</b:Guid>
    <b:Title>The Future of the Public's Health in the 21st Century</b:Title>
    <b:Year>2002</b:Year>
    <b:JournalName>Institute of Medicine</b:JournalName>
    <b:Pages>1-8</b:Pages>
    <b:Author>
      <b:Author>
        <b:NameList>
          <b:Person>
            <b:Last>Boufford</b:Last>
            <b:First>Jo Ivey</b:First>
          </b:Person>
          <b:Person>
            <b:Last>Cassel</b:Last>
            <b:First>Christine</b:First>
          </b:Person>
          <b:Person>
            <b:Last>Bender</b:Last>
            <b:First>Kaye</b:First>
          </b:Person>
          <b:Person>
            <b:Last>Berkman</b:Last>
            <b:First>Lisa</b:First>
          </b:Person>
          <b:Person>
            <b:Last>Bigby</b:Last>
            <b:First>Judyann</b:First>
          </b:Person>
          <b:Person>
            <b:Last>Burke</b:Last>
            <b:First>Thomas</b:First>
          </b:Person>
          <b:Person>
            <b:Last>Finucane</b:Last>
            <b:First>Mark</b:First>
          </b:Person>
          <b:Person>
            <b:Last>Flores</b:Last>
            <b:First>George</b:First>
          </b:Person>
        </b:NameList>
      </b:Author>
    </b:Author>
    <b:RefOrder>10</b:RefOrder>
  </b:Source>
  <b:Source>
    <b:Tag>Com98</b:Tag>
    <b:SourceType>Report</b:SourceType>
    <b:Guid>{1732BF3F-B2A7-5E44-967B-91D3EC359924}</b:Guid>
    <b:Title> The Future of Public Health.</b:Title>
    <b:Year>1998</b:Year>
    <b:Author>
      <b:Author>
        <b:NameList>
          <b:Person>
            <b:Last>Health</b:Last>
            <b:First>Committee</b:First>
            <b:Middle>for the Study of the Future of Public</b:Middle>
          </b:Person>
        </b:NameList>
      </b:Author>
    </b:Author>
    <b:Publisher>National Academies Press</b:Publisher>
    <b:City>Washington DC</b:City>
    <b:Institution>Institute of Medicine</b:Institution>
    <b:RefOrder>11</b:RefOrder>
  </b:Source>
  <b:Source>
    <b:Tag>Hea12</b:Tag>
    <b:SourceType>Report</b:SourceType>
    <b:Guid>{D506B628-8609-BE4F-8B5E-5FB71ABA0973}</b:Guid>
    <b:Title>Healthy People 2010 Final Review</b:Title>
    <b:Year>2012</b:Year>
    <b:Publisher>DHHS</b:Publisher>
    <b:City>Hyattsville</b:City>
    <b:Institution>U.S Department of Health and Human Services</b:Institution>
    <b:Department>National Center for Health Statistics</b:Department>
    <b:RefOrder>12</b:RefOrder>
  </b:Source>
  <b:Source>
    <b:Tag>Ins02</b:Tag>
    <b:SourceType>InternetSite</b:SourceType>
    <b:Guid>{C8D55F84-19E0-8F42-9508-4EA138D3EEDA}</b:Guid>
    <b:Title>The Future of the Public's Health in the 21st Century</b:Title>
    <b:Year>2002</b:Year>
    <b:Month>November</b:Month>
    <b:Day>11</b:Day>
    <b:YearAccessed>2019</b:YearAccessed>
    <b:MonthAccessed>January</b:MonthAccessed>
    <b:InternetSiteTitle>The National Academies of Science Engineering Medicine</b:InternetSiteTitle>
    <b:URL>http://www.nationalacademies.org/hmd/Reports/2002/The-Future-of-the-Publics-Health-in-the-21st-Century.aspx</b:URL>
    <b:Author>
      <b:ProducerName>
        <b:NameList>
          <b:Person>
            <b:Last>Medicine</b:Last>
            <b:First>Institute</b:First>
            <b:Middle>of</b:Middle>
          </b:Person>
        </b:NameList>
      </b:ProducerName>
    </b:Author>
    <b:ProductionCompany>The National Academies of Science Engineering Medicine</b:ProductionCompany>
    <b:RefOrder>13</b:RefOrder>
  </b:Source>
  <b:Source>
    <b:Tag>Geb02</b:Tag>
    <b:SourceType>JournalArticle</b:SourceType>
    <b:Guid>{6E7B5B6A-1621-7846-BA3E-08BDB4D57261}</b:Guid>
    <b:Title>Who Will Keep the Public Healthy? Educating Public Health Professionals for the 21st Century</b:Title>
    <b:JournalName>Institue of Medicine</b:JournalName>
    <b:Year>2002</b:Year>
    <b:Pages>1-4</b:Pages>
    <b:Author>
      <b:Author>
        <b:NameList>
          <b:Person>
            <b:Last>Gebbie</b:Last>
            <b:First>Kristine</b:First>
          </b:Person>
          <b:Person>
            <b:Last>Rosenstick</b:Last>
            <b:First>Linda</b:First>
          </b:Person>
          <b:Person>
            <b:Last>Allan </b:Last>
            <b:First>Susan</b:First>
          </b:Person>
          <b:Person>
            <b:Last>Bender</b:Last>
            <b:First>Kaye</b:First>
          </b:Person>
        </b:NameList>
      </b:Author>
    </b:Author>
    <b:RefOrder>14</b:RefOrder>
  </b:Source>
  <b:Source>
    <b:Tag>Ben07</b:Tag>
    <b:SourceType>JournalArticle</b:SourceType>
    <b:Guid>{0602228D-92BD-EA45-BE7C-9FBF32D130F0}</b:Guid>
    <b:Title>Final recommendations for a voluntary national accreditation program for state and local health departments: steering committee report.</b:Title>
    <b:JournalName>Journal of Public Health Management Practice </b:JournalName>
    <b:Year>2007</b:Year>
    <b:Author>
      <b:Author>
        <b:NameList>
          <b:Person>
            <b:Last>Bender</b:Last>
            <b:First>K</b:First>
          </b:Person>
          <b:Person>
            <b:Last>Benjamin</b:Last>
            <b:First>G</b:First>
          </b:Person>
          <b:Person>
            <b:Last>Fallon</b:Last>
            <b:First>M</b:First>
          </b:Person>
          <b:Person>
            <b:Last>Gorenflo</b:Last>
            <b:First>G</b:First>
          </b:Person>
        </b:NameList>
      </b:Author>
    </b:Author>
    <b:RefOrder>15</b:RefOrder>
  </b:Source>
  <b:Source>
    <b:Tag>Nic18</b:Tag>
    <b:SourceType>Report</b:SourceType>
    <b:Guid>{F4699EC5-3E17-6C48-8EF2-5E9C03EF4AC4}</b:Guid>
    <b:Title>Public Health Accreditation Board Awards Five-Year Accreditation to Nine Public Health Departments</b:Title>
    <b:Year>2018</b:Year>
    <b:Publisher>Public Health Accreditation Board</b:Publisher>
    <b:City>Alexandria</b:City>
    <b:ThesisType>Press Release</b:ThesisType>
    <b:Author>
      <b:Author>
        <b:NameList>
          <b:Person>
            <b:Last>Nicolaus</b:Last>
            <b:First>Teddi</b:First>
          </b:Person>
        </b:NameList>
      </b:Author>
    </b:Author>
    <b:Institution>Public Health Accreditation Board</b:Institution>
    <b:RefOrder>16</b:RefOrder>
  </b:Source>
  <b:Source>
    <b:Tag>NOR19</b:Tag>
    <b:SourceType>InternetSite</b:SourceType>
    <b:Guid>{9276EAAC-0B16-E94C-81B2-ADEC7C69787A}</b:Guid>
    <b:Title>About NORC</b:Title>
    <b:Year>2019</b:Year>
    <b:Author>
      <b:Author>
        <b:Corporate>NORC at the University of Chicago</b:Corporate>
      </b:Author>
    </b:Author>
    <b:MonthAccessed>2019</b:MonthAccessed>
    <b:InternetSiteTitle>NORC at the University of Chicago</b:InternetSiteTitle>
    <b:URL>http://www.norc.org/Pages/default.aspx</b:URL>
    <b:RefOrder>17</b:RefOrder>
  </b:Source>
  <b:Source>
    <b:Tag>Kro16</b:Tag>
    <b:SourceType>DocumentFromInternetSite</b:SourceType>
    <b:Guid>{3427EA44-79C6-6A4C-8F67-289C852F3911}</b:Guid>
    <b:Title>Centers for Disease Control and Prevention</b:Title>
    <b:Year>2016</b:Year>
    <b:Month>August</b:Month>
    <b:Day>12</b:Day>
    <b:YearAccessed>2019</b:YearAccessed>
    <b:MonthAccessed>February</b:MonthAccessed>
    <b:InternetSiteTitle>Morbidity and Mortality Weekly Report (MMWR)</b:InternetSiteTitle>
    <b:URL>https://www.cdc.gov/mmwr/volumes/65/wr/mm6531a3.htm#suggestedcitation</b:URL>
    <b:Author>
      <b:Author>
        <b:NameList>
          <b:Person>
            <b:Last>Kronstadt</b:Last>
            <b:First>J</b:First>
          </b:Person>
          <b:Person>
            <b:Last>Meit</b:Last>
            <b:First>M</b:First>
          </b:Person>
          <b:Person>
            <b:Last>Siegfried</b:Last>
            <b:First>A</b:First>
          </b:Person>
          <b:Person>
            <b:Last>Nicolaus</b:Last>
            <b:First>T</b:First>
          </b:Person>
          <b:Person>
            <b:Last>Bender</b:Last>
            <b:First>K</b:First>
          </b:Person>
          <b:Person>
            <b:Last>Corso</b:Last>
            <b:First>L</b:First>
          </b:Person>
        </b:NameList>
      </b:Author>
      <b:ProducerName>
        <b:NameList>
          <b:Person>
            <b:Last>Prevention</b:Last>
            <b:First>Centers</b:First>
            <b:Middle>for Disease Control and</b:Middle>
          </b:Person>
        </b:NameList>
      </b:ProducerName>
    </b:Author>
    <b:RefOrder>18</b:RefOrder>
  </b:Source>
  <b:Source>
    <b:Tag>Ros08</b:Tag>
    <b:SourceType>Report</b:SourceType>
    <b:Guid>{2B7D039B-F83D-EF44-A8E4-E54A09C65230}</b:Guid>
    <b:Title>On Linkages: Confronting the Public Health Workforce Crisis: Asph Statement on the Public Health Workforce</b:Title>
    <b:InternetSiteTitle>US National Library of Medicine National Institues of Health</b:InternetSiteTitle>
    <b:Year>2008</b:Year>
    <b:Month>May</b:Month>
    <b:YearAccessed>2019</b:YearAccessed>
    <b:MonthAccessed>February</b:MonthAccessed>
    <b:DayAccessed>3</b:DayAccessed>
    <b:Author>
      <b:Author>
        <b:NameList>
          <b:Person>
            <b:Last>Rosenstock</b:Last>
            <b:First>L</b:First>
          </b:Person>
          <b:Person>
            <b:Last>Silver</b:Last>
            <b:First>G</b:First>
          </b:Person>
          <b:Person>
            <b:Last>Helsing</b:Last>
            <b:First>K</b:First>
          </b:Person>
          <b:Person>
            <b:Last>Evashwick</b:Last>
            <b:First>C</b:First>
          </b:Person>
          <b:Person>
            <b:Last>Katz</b:Last>
            <b:First>R</b:First>
          </b:Person>
          <b:Person>
            <b:Last>Klag</b:Last>
            <b:First>M</b:First>
          </b:Person>
          <b:Person>
            <b:Last>Kominski</b:Last>
            <b:First>G</b:First>
          </b:Person>
          <b:Person>
            <b:Last>Richter</b:Last>
            <b:First>D</b:First>
          </b:Person>
          <b:Person>
            <b:Last>Sumaya</b:Last>
            <b:First>C</b:First>
          </b:Person>
        </b:NameList>
      </b:Author>
    </b:Author>
    <b:StandardNumber>10.1177/003335490812300322</b:StandardNumber>
    <b:Publisher>Public Health Reports</b:Publisher>
    <b:Pages>395-398</b:Pages>
    <b:RefOrder>19</b:RefOrder>
  </b:Source>
  <b:Source>
    <b:Tag>Jou15</b:Tag>
    <b:SourceType>DocumentFromInternetSite</b:SourceType>
    <b:Guid>{97B05DF7-7A91-8E41-BB46-87A50767D98F}</b:Guid>
    <b:Title>Signs Point to Imminent Public Health Workforce Exit</b:Title>
    <b:Year>2015</b:Year>
    <b:Month>October</b:Month>
    <b:Day>21</b:Day>
    <b:YearAccessed>2019</b:YearAccessed>
    <b:MonthAccessed>February</b:MonthAccessed>
    <b:InternetSiteTitle>Association of State and Territorial Health Officials</b:InternetSiteTitle>
    <b:URL>http://www.astho.org/Press-Room/Signs-Point-to-Imminent-Public-Health-Workforce-Exit/10-21-15/</b:URL>
    <b:ProductionCompany>Journal of Public Health Management and Practice</b:ProductionCompany>
    <b:Author>
      <b:Author>
        <b:NameList>
          <b:Person>
            <b:Last>Practice</b:Last>
            <b:First>Journal</b:First>
            <b:Middle>of Public Health Management and</b:Middle>
          </b:Person>
        </b:NameList>
      </b:Author>
    </b:Author>
    <b:RefOrder>20</b:RefOrder>
  </b:Source>
  <b:Source>
    <b:Tag>Ass192</b:Tag>
    <b:SourceType>InternetSite</b:SourceType>
    <b:Guid>{3DF6275F-EE30-E942-80C3-A391EA97221F}</b:Guid>
    <b:Title>Academic Program Finder</b:Title>
    <b:InternetSiteTitle>Association of Schools and Programs of Public Health</b:InternetSiteTitle>
    <b:Year>2019</b:Year>
    <b:YearAccessed>2019</b:YearAccessed>
    <b:MonthAccessed>February</b:MonthAccessed>
    <b:Author>
      <b:Author>
        <b:Corporate>Association of Schools and Programs of Public Health</b:Corporate>
      </b:Author>
    </b:Author>
    <b:URL> https://programfinder.aspph.org/</b:URL>
    <b:ProductionCompany>Association of Schools and Programs of Public Health</b:ProductionCompany>
    <b:RefOrder>21</b:RefOrder>
  </b:Source>
  <b:Source>
    <b:Tag>Cou18</b:Tag>
    <b:SourceType>InternetSite</b:SourceType>
    <b:Guid>{BFD14811-2E71-B749-9FC6-0834A6D42E3E}</b:Guid>
    <b:Title>Who We Accredit</b:Title>
    <b:Year>2018</b:Year>
    <b:YearAccessed>2019</b:YearAccessed>
    <b:MonthAccessed>February</b:MonthAccessed>
    <b:Author>
      <b:Author>
        <b:NameList>
          <b:Person>
            <b:Last>Health</b:Last>
            <b:First>Council</b:First>
            <b:Middle>on Education for Public</b:Middle>
          </b:Person>
        </b:NameList>
      </b:Author>
    </b:Author>
    <b:InternetSiteTitle>Council on Education for Public Health </b:InternetSiteTitle>
    <b:URL>https://ceph.org/about/org-info/who-we-accredit/accredited/  </b:URL>
    <b:ProductionCompany>U.S. Department of Education</b:ProductionCompany>
    <b:RefOrder>22</b:RefOrder>
  </b:Source>
  <b:Source>
    <b:Tag>Cam19</b:Tag>
    <b:SourceType>InternetSite</b:SourceType>
    <b:Guid>{30652799-8D51-2F47-AFC2-8061FE4DBF5E}</b:Guid>
    <b:InternetSiteTitle>Cambridge Dictionary </b:InternetSiteTitle>
    <b:YearAccessed>2019</b:YearAccessed>
    <b:MonthAccessed>February</b:MonthAccessed>
    <b:URL>https://dictionary.cambridge.org/us/dictionary/english/assessment</b:URL>
    <b:RefOrder>23</b:RefOrder>
  </b:Source>
  <b:Source>
    <b:Tag>Bax111</b:Tag>
    <b:SourceType>JournalArticle</b:SourceType>
    <b:Guid>{1C033843-9378-A04A-8A90-7357CD562400}</b:Guid>
    <b:Title>Self-assessment or self deception? A lack of association between nursing students' self-assessment and performance.</b:Title>
    <b:Year>2011</b:Year>
    <b:Author>
      <b:Author>
        <b:NameList>
          <b:Person>
            <b:Last>Baxter</b:Last>
            <b:First>P</b:First>
          </b:Person>
          <b:Person>
            <b:Last>Norman</b:Last>
            <b:First>G</b:First>
          </b:Person>
        </b:NameList>
      </b:Author>
    </b:Author>
    <b:JournalName>Journal of Advanced Nursing</b:JournalName>
    <b:Month>April</b:Month>
    <b:Day>26</b:Day>
    <b:Volume>11</b:Volume>
    <b:Issue>67</b:Issue>
    <b:RefOrder>24</b:RefOrder>
  </b:Source>
  <b:Source>
    <b:Tag>Aus07</b:Tag>
    <b:SourceType>JournalArticle</b:SourceType>
    <b:Guid>{7449278D-C3D4-6644-900F-672005EB333A}</b:Guid>
    <b:Title>"I just don't know what I'm supposed to know": evaluating self-assessment skills of international pharmacy graduates in Canada.</b:Title>
    <b:JournalName>Research in Social and Administrative Pharmacy</b:JournalName>
    <b:Year>2007</b:Year>
    <b:Pages>115-124</b:Pages>
    <b:Author>
      <b:Author>
        <b:NameList>
          <b:Person>
            <b:Last>Austin</b:Last>
            <b:First>Z</b:First>
          </b:Person>
          <b:Person>
            <b:Last>Gregory </b:Last>
            <b:First>PA</b:First>
          </b:Person>
          <b:Person>
            <b:Last>Galli</b:Last>
            <b:First>M</b:First>
          </b:Person>
        </b:NameList>
      </b:Author>
    </b:Author>
    <b:RefOrder>25</b:RefOrder>
  </b:Source>
  <b:Source>
    <b:Tag>Lun13</b:Tag>
    <b:SourceType>JournalArticle</b:SourceType>
    <b:Guid>{582BC8B5-BD42-D149-AFE1-F6ED29D53C37}</b:Guid>
    <b:Title>A comparison of students' self-assessments with faculty evaluations of their communication skills.</b:Title>
    <b:JournalName>American Journal of Pharmaceutical education</b:JournalName>
    <b:Year>2013</b:Year>
    <b:Pages>72</b:Pages>
    <b:Author>
      <b:Author>
        <b:NameList>
          <b:Person>
            <b:Last>Lundquist</b:Last>
            <b:Middle>M</b:Middle>
            <b:First>Lisa</b:First>
          </b:Person>
        </b:NameList>
      </b:Author>
    </b:Author>
    <b:Volume>77</b:Volume>
    <b:Issue>4</b:Issue>
    <b:RefOrder>26</b:RefOrder>
  </b:Source>
  <b:Source>
    <b:Tag>Spe17</b:Tag>
    <b:SourceType>InternetSite</b:SourceType>
    <b:Guid>{D73F7B52-7A73-9C47-8A8D-4DD527FBA391}</b:Guid>
    <b:Title>Recall Bias</b:Title>
    <b:Year>2017</b:Year>
    <b:YearAccessed>2019</b:YearAccessed>
    <b:MonthAccessed>February</b:MonthAccessed>
    <b:InternetSiteTitle>Catalogue of Bias Collaboration</b:InternetSiteTitle>
    <b:URL>https://catalogofbias.org/biases/recall-bias/</b:URL>
    <b:ProductionCompany>University of Oxford</b:ProductionCompany>
    <b:Author>
      <b:Author>
        <b:NameList>
          <b:Person>
            <b:Last>Spencer </b:Last>
            <b:Middle>A</b:Middle>
            <b:First>E</b:First>
          </b:Person>
          <b:Person>
            <b:Last>Brassey</b:Last>
            <b:First>J</b:First>
          </b:Person>
          <b:Person>
            <b:Last>Mahtani</b:Last>
            <b:First>K</b:First>
          </b:Person>
        </b:NameList>
      </b:Author>
    </b:Author>
    <b:RefOrder>27</b:RefOrder>
  </b:Source>
  <b:Source>
    <b:Tag>Zer87</b:Tag>
    <b:SourceType>JournalArticle</b:SourceType>
    <b:Guid>{EECCF9CD-8337-D34C-8C73-983C0F9FF121}</b:Guid>
    <b:Title>Socially Desirable Responding in Organizational Behavior: A Reconception</b:Title>
    <b:Year>1987</b:Year>
    <b:Month>April</b:Month>
    <b:Day>1</b:Day>
    <b:JournalName>Academy of Management Review</b:JournalName>
    <b:Volume>12</b:Volume>
    <b:Author>
      <b:Author>
        <b:NameList>
          <b:Person>
            <b:Last>Zerbe</b:Last>
            <b:First>Wilfred</b:First>
          </b:Person>
          <b:Person>
            <b:Last>Paulhus</b:Last>
            <b:First>Delroy</b:First>
          </b:Person>
        </b:NameList>
      </b:Author>
    </b:Author>
    <b:RefOrder>28</b:RefOrder>
  </b:Source>
  <b:Source>
    <b:Tag>Pub13</b:Tag>
    <b:SourceType>InternetSite</b:SourceType>
    <b:Guid>{EE08A7F1-74AC-5B48-9B0A-066D33F90B0A}</b:Guid>
    <b:Title>Public Health Department Accreditation Background </b:Title>
    <b:Year>2013</b:Year>
    <b:YearAccessed>2019</b:YearAccessed>
    <b:MonthAccessed>January</b:MonthAccessed>
    <b:InternetSiteTitle>Public Health Accredidation Board</b:InternetSiteTitle>
    <b:URL>https://www.phaboard.org/about-phab/public-health-accreditation-background/</b:URL>
    <b:RefOrder>29</b:RefOrder>
  </b:Source>
  <b:Source>
    <b:Tag>Ins03</b:Tag>
    <b:SourceType>Report</b:SourceType>
    <b:Guid>{F1DD85F4-62D0-9F43-96E6-E2300516FA4E}</b:Guid>
    <b:Title>The Future of the Public's Health in the 21st Century</b:Title>
    <b:Year>2003</b:Year>
    <b:Author>
      <b:Author>
        <b:NameList>
          <b:Person>
            <b:Last>Medicine</b:Last>
            <b:First>Institute</b:First>
            <b:Middle>of</b:Middle>
          </b:Person>
        </b:NameList>
      </b:Author>
    </b:Author>
    <b:Publisher>The National Academies Press</b:Publisher>
    <b:City>Washington D.C. </b:City>
    <b:RefOrder>30</b:RefOrder>
  </b:Source>
  <b:Source>
    <b:Tag>All181</b:Tag>
    <b:SourceType>Report</b:SourceType>
    <b:Guid>{CE5674C4-F275-D84B-B777-DE3AB36A2879}</b:Guid>
    <b:Author>
      <b:Author>
        <b:NameList>
          <b:Person>
            <b:Last>Department</b:Last>
            <b:First>Allegheny</b:First>
            <b:Middle>County Health</b:Middle>
          </b:Person>
        </b:NameList>
      </b:Author>
    </b:Author>
    <b:Title>2018 Workforce Development Plan</b:Title>
    <b:Publisher>Allegheny County Health Department</b:Publisher>
    <b:City>Pittsburgh</b:City>
    <b:ThesisType>Workforce Development Plan</b:ThesisType>
    <b:Year>2018</b:Year>
    <b:RefOrder>31</b:RefOrder>
  </b:Source>
  <b:Source>
    <b:Tag>Ing14</b:Tag>
    <b:SourceType>JournalArticle</b:SourceType>
    <b:Guid>{46E85CBA-EC06-CC42-ABCF-6B9C9C8A87FE}</b:Guid>
    <b:Title>A Consensus-Based Approach to National Public Health Accreditation</b:Title>
    <b:JournalName>Journal of Public Health Management and Practice</b:JournalName>
    <b:Year>2014</b:Year>
    <b:Pages>9-13</b:Pages>
    <b:Author>
      <b:Author>
        <b:NameList>
          <b:Person>
            <b:Last>Ingram</b:Last>
            <b:First>Richard</b:First>
          </b:Person>
          <b:Person>
            <b:Last>Bender</b:Last>
            <b:First>Kaye</b:First>
          </b:Person>
          <b:Person>
            <b:Last>Wilcox</b:Last>
            <b:First>Robin</b:First>
          </b:Person>
          <b:Person>
            <b:Last>Kronstadt</b:Last>
            <b:First>Jessica</b:First>
          </b:Person>
        </b:NameList>
      </b:Author>
    </b:Author>
    <b:RefOrder>32</b:RefOrder>
  </b:Source>
  <b:Source>
    <b:Tag>Ass19</b:Tag>
    <b:SourceType>InternetSite</b:SourceType>
    <b:Guid>{1768412E-CE9C-374B-B4E5-311BF0E505B2}</b:Guid>
    <b:Author>
      <b:Author>
        <b:Corporate>Association of State and Territorial Health Officials</b:Corporate>
      </b:Author>
    </b:Author>
    <b:Title>Accreditation Readiness Resource Kit</b:Title>
    <b:Year>2019</b:Year>
    <b:YearAccessed>2019</b:YearAccessed>
    <b:MonthAccessed>February</b:MonthAccessed>
    <b:InternetSiteTitle>astho.org</b:InternetSiteTitle>
    <b:URL>http://www.astho.org/Programs/Accreditation-and-Performance/Accreditation-Readiness-Resources/Overview-Introduction-to-Accreditation/</b:URL>
    <b:RefOrder>33</b:RefOrder>
  </b:Source>
  <b:Source>
    <b:Tag>Ass191</b:Tag>
    <b:SourceType>InternetSite</b:SourceType>
    <b:Guid>{08D4D84D-99E6-2648-B4DB-5763C53EBF22}</b:Guid>
    <b:Title>ashtho.org</b:Title>
    <b:Year>2019</b:Year>
    <b:YearAccessed>2019</b:YearAccessed>
    <b:MonthAccessed>February</b:MonthAccessed>
    <b:Author>
      <b:Author>
        <b:Corporate>Association of State and Territorial Health Officials</b:Corporate>
      </b:Author>
    </b:Author>
    <b:InternetSiteTitle>Accreditation Library</b:InternetSiteTitle>
    <b:URL>http://www.astho.org/accreditation-library/</b:URL>
    <b:RefOrder>34</b:RefOrder>
  </b:Source>
  <b:Source>
    <b:Tag>ASS19</b:Tag>
    <b:SourceType>InternetSite</b:SourceType>
    <b:Guid>{66452EC4-EEFE-8046-BCA2-8D418903C2EA}</b:Guid>
    <b:Author>
      <b:Author>
        <b:Corporate>Association of State and Territorial Health Officials</b:Corporate>
      </b:Author>
    </b:Author>
    <b:Title>asho.org</b:Title>
    <b:Year>2019</b:Year>
    <b:YearAccessed>2019</b:YearAccessed>
    <b:MonthAccessed>February</b:MonthAccessed>
    <b:InternetSiteTitle>Domain 8 - Workforce</b:InternetSiteTitle>
    <b:URL>http://www.astho.org/Accreditation/Accreditation-Document-Repository/Domain-8/Standard-8-2/</b:URL>
    <b:ProductionCompany>astho.org</b:ProductionCompany>
    <b:RefOrder>35</b:RefOrder>
  </b:Source>
  <b:Source xmlns:b="http://schemas.openxmlformats.org/officeDocument/2006/bibliography">
    <b:Tag>Com94</b:Tag>
    <b:SourceType>DocumentFromInternetSite</b:SourceType>
    <b:Guid>{96F251C0-27EF-1741-BFEB-C79B3B920AF4}</b:Guid>
    <b:Title>The Public Health System &amp; the 10 Essential Public Health Services</b:Title>
    <b:Year>1994</b:Year>
    <b:YearAccessed>2019</b:YearAccessed>
    <b:InternetSiteTitle>Centers for DIsease Control and Prevention</b:InternetSiteTitle>
    <b:URL>https://www.cdc.gov/publichealthgateway/publichealthservices/essentialhealthservices.html</b:URL>
    <b:RefOrder>36</b:RefOrder>
  </b:Source>
  <b:Source>
    <b:Tag>Yea16</b:Tag>
    <b:SourceType>DocumentFromInternetSite</b:SourceType>
    <b:Guid>{F2249D1D-53FA-E046-BD93-2DB61C70DB89}</b:Guid>
    <b:Title>A Mismatch Between the Educational Pipeline and Public Health Workforce: Can It Be Reconciled?</b:Title>
    <b:Year>2016</b:Year>
    <b:Month>May</b:Month>
    <b:YearAccessed>2019</b:YearAccessed>
    <b:MonthAccessed>February</b:MonthAccessed>
    <b:InternetSiteTitle>US National Library of Medicine and National Institutes of Health</b:InternetSiteTitle>
    <b:URL>https://www.ncbi.nlm.nih.gov/pmc/articles/PMC4869094/</b:URL>
    <b:ProductionCompany>Public Health Reports </b:ProductionCompany>
    <b:Author>
      <b:Author>
        <b:NameList>
          <b:Person>
            <b:Last>Yeager</b:Last>
            <b:First>V</b:First>
          </b:Person>
          <b:Person>
            <b:Last>Beitsch</b:Last>
            <b:First>L</b:First>
          </b:Person>
          <b:Person>
            <b:Last>Hasbrouch</b:Last>
            <b:First>L</b:First>
          </b:Person>
        </b:NameList>
      </b:Author>
    </b:Author>
    <b:RefOrder>37</b:RefOrder>
  </b:Source>
  <b:Source>
    <b:Tag>Joh17</b:Tag>
    <b:SourceType>InternetSite</b:SourceType>
    <b:Guid>{7AC34A34-D155-A044-95AA-D0EDABDCDB0A}</b:Guid>
    <b:Title>World Atlas</b:Title>
    <b:Year>2017</b:Year>
    <b:Month>June</b:Month>
    <b:Day>13</b:Day>
    <b:YearAccessed>2019</b:YearAccessed>
    <b:MonthAccessed>February</b:MonthAccessed>
    <b:Author>
      <b:Author>
        <b:NameList>
          <b:Person>
            <b:Last>Misachi</b:Last>
            <b:First>John</b:First>
          </b:Person>
        </b:NameList>
      </b:Author>
    </b:Author>
    <b:InternetSiteTitle>The Tallest Educational Buildings In The World</b:InternetSiteTitle>
    <b:URL>https://www.worldatlas.com/articles/the-tallest-educational-buildings-in-the-world.html</b:URL>
    <b:RefOrder>38</b:RefOrder>
  </b:Source>
  <b:Source>
    <b:Tag>Pub131</b:Tag>
    <b:SourceType>DocumentFromInternetSite</b:SourceType>
    <b:Guid>{C4F8607D-BAB5-514C-8BDA-573723160424}</b:Guid>
    <b:Title>Public Health Accreditation Board Standards &amp; Measures</b:Title>
    <b:Year>2013</b:Year>
    <b:Month>December</b:Month>
    <b:YearAccessed>2019</b:YearAccessed>
    <b:MonthAccessed>February</b:MonthAccessed>
    <b:DayAccessed>10</b:DayAccessed>
    <b:Author>
      <b:Author>
        <b:Corporate>Public Health Accreditation Board</b:Corporate>
      </b:Author>
    </b:Author>
    <b:InternetSiteTitle>Public Health Accreditation Board </b:InternetSiteTitle>
    <b:RefOrder>39</b:RefOrder>
  </b:Source>
  <b:Source>
    <b:Tag>Vaz08</b:Tag>
    <b:SourceType>JournalArticle</b:SourceType>
    <b:Guid>{23D67CC3-3105-A040-ADD9-DE00B9AAE969}</b:Guid>
    <b:Title>Knowing me, knowing you: The accuracy and unique predictive validity of self-ratings and other-ratings of daily behvior.</b:Title>
    <b:JournalName>Journal of Personality and Social Psychology</b:JournalName>
    <b:Year>2008</b:Year>
    <b:Pages>1202-1216</b:Pages>
    <b:Author>
      <b:Author>
        <b:NameList>
          <b:Person>
            <b:Last>Vazire</b:Last>
            <b:First>S</b:First>
          </b:Person>
          <b:Person>
            <b:Last>Mehl</b:Last>
            <b:Middle>R</b:Middle>
            <b:First>M</b:First>
          </b:Person>
        </b:NameList>
      </b:Author>
    </b:Author>
    <b:Volume>5</b:Volume>
    <b:Issue>95</b:Issue>
    <b:RefOrder>40</b:RefOrder>
  </b:Source>
  <b:Source>
    <b:Tag>May10</b:Tag>
    <b:SourceType>JournalArticle</b:SourceType>
    <b:Guid>{0001B4FE-DB52-A04F-A785-DC6DD9F36239}</b:Guid>
    <b:Title>Understanding the organization of public health delivery systems: an emperical typology</b:Title>
    <b:JournalName>Milbank quarterly</b:JournalName>
    <b:Year>2010</b:Year>
    <b:Pages>81-111</b:Pages>
    <b:Author>
      <b:Author>
        <b:NameList>
          <b:Person>
            <b:Last>Mays</b:Last>
            <b:Middle>P</b:Middle>
            <b:First>Glen</b:First>
          </b:Person>
        </b:NameList>
      </b:Author>
    </b:Author>
    <b:Volume>88</b:Volume>
    <b:Issue>1</b:Issue>
    <b:RefOrder>41</b:RefOrder>
  </b:Source>
  <b:Source>
    <b:Tag>All19</b:Tag>
    <b:SourceType>InternetSite</b:SourceType>
    <b:Guid>{9B5F67F1-01A3-CB4A-9ADD-1D246490CA1C}</b:Guid>
    <b:Title>Allegheny County Community Indicators</b:Title>
    <b:Year>2019</b:Year>
    <b:Author>
      <b:Author>
        <b:Corporate>Allegheny County Health Department</b:Corporate>
      </b:Author>
    </b:Author>
    <b:YearAccessed>2019</b:YearAccessed>
    <b:InternetSiteTitle>alleghenycounty.us</b:InternetSiteTitle>
    <b:URL>https://www.alleghenycounty.us/Health-Department/Resources/Data-and-Reporting/Chronic-Disease-Epidemiology/Allegheny-County-Community-Indicators.aspx</b:URL>
    <b:RefOrder>42</b:RefOrder>
  </b:Source>
</b:Sources>
</file>

<file path=customXml/itemProps1.xml><?xml version="1.0" encoding="utf-8"?>
<ds:datastoreItem xmlns:ds="http://schemas.openxmlformats.org/officeDocument/2006/customXml" ds:itemID="{644DC42F-8D40-499A-921C-A9CD1317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3</TotalTime>
  <Pages>84</Pages>
  <Words>15269</Words>
  <Characters>98838</Characters>
  <Application>Microsoft Office Word</Application>
  <DocSecurity>4</DocSecurity>
  <Lines>823</Lines>
  <Paragraphs>227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113880</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2</cp:revision>
  <cp:lastPrinted>2005-09-30T13:41:00Z</cp:lastPrinted>
  <dcterms:created xsi:type="dcterms:W3CDTF">2019-10-14T17:48:00Z</dcterms:created>
  <dcterms:modified xsi:type="dcterms:W3CDTF">2019-10-14T17:48:00Z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