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5:</w:t>
      </w:r>
      <w:r>
        <w:t xml:space="preserve"> </w:t>
      </w:r>
      <w:r>
        <w:t xml:space="preserve">Preprints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1" w:name="introduction"/>
    <w:p>
      <w:pPr>
        <w:pStyle w:val="Heading2"/>
      </w:pPr>
      <w:r>
        <w:t xml:space="preserve">Introduction</w:t>
      </w:r>
    </w:p>
    <w:p>
      <w:pPr>
        <w:pStyle w:val="FirstParagraph"/>
      </w:pPr>
      <w:r>
        <w:t xml:space="preserve">Magnify the impact of your research by including preprints as part of your publication workflow. In addition to quickly getting your research out into the world, preprints help you (1) stake a claim on the work you’ve done, (2) receive feedback and make revisions prior to final publication, and (3) achieve more visibility and citations by reaching more readers.</w:t>
      </w:r>
    </w:p>
    <w:p>
      <w:pPr>
        <w:pStyle w:val="BodyText"/>
      </w:pPr>
      <w:hyperlink r:id="rId20">
        <w:r>
          <w:rPr>
            <w:rStyle w:val="Hyperlink"/>
          </w:rPr>
          <w:t xml:space="preserve">Visit ASAPbio for lots of preprint information.</w:t>
        </w:r>
      </w:hyperlink>
    </w:p>
    <w:bookmarkEnd w:id="21"/>
    <w:bookmarkStart w:id="31" w:name="activities"/>
    <w:p>
      <w:pPr>
        <w:pStyle w:val="Heading2"/>
      </w:pPr>
      <w:r>
        <w:t xml:space="preserve">Activities</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3" w:name="activity-1"/>
    <w:p>
      <w:pPr>
        <w:pStyle w:val="Heading3"/>
      </w:pPr>
      <w:r>
        <w:t xml:space="preserve">Activity 1</w:t>
      </w:r>
    </w:p>
    <w:p>
      <w:pPr>
        <w:pStyle w:val="FirstParagraph"/>
      </w:pPr>
      <w:hyperlink r:id="rId22">
        <w:r>
          <w:rPr>
            <w:rStyle w:val="Hyperlink"/>
          </w:rPr>
          <w:t xml:space="preserve">Explore the ASAPbio Preprint Server Directory</w:t>
        </w:r>
      </w:hyperlink>
      <w:r>
        <w:t xml:space="preserve"> </w:t>
      </w:r>
      <w:r>
        <w:t xml:space="preserve">to discover preprint servers that post articles within your field of research. Identify 1 or more servers you might use to post your own preprint.</w:t>
      </w:r>
    </w:p>
    <w:bookmarkEnd w:id="23"/>
    <w:bookmarkStart w:id="28" w:name="activity-2"/>
    <w:p>
      <w:pPr>
        <w:pStyle w:val="Heading3"/>
      </w:pPr>
      <w:r>
        <w:t xml:space="preserve">Activity 2</w:t>
      </w:r>
    </w:p>
    <w:p>
      <w:pPr>
        <w:pStyle w:val="FirstParagraph"/>
      </w:pPr>
      <w:r>
        <w:t xml:space="preserve">A majority of journals accept manuscripts that have been previously posted as preprints. Check the</w:t>
      </w:r>
      <w:r>
        <w:t xml:space="preserve"> </w:t>
      </w:r>
      <w:hyperlink r:id="rId24">
        <w:r>
          <w:rPr>
            <w:rStyle w:val="Hyperlink"/>
          </w:rPr>
          <w:t xml:space="preserve">journal policies and practices about preprints</w:t>
        </w:r>
      </w:hyperlink>
      <w:r>
        <w:t xml:space="preserve"> </w:t>
      </w:r>
      <w:r>
        <w:t xml:space="preserve">of your preferred journal(s) for future submissions.</w:t>
      </w:r>
    </w:p>
    <w:p>
      <w:pPr>
        <w:pStyle w:val="BodyText"/>
      </w:pPr>
      <w:r>
        <w:t xml:space="preserve">Note: keep in mind that some preprint servers have workflows built in to directly transfer manuscript files to participating journals (</w:t>
      </w:r>
      <w:hyperlink r:id="rId25">
        <w:r>
          <w:rPr>
            <w:rStyle w:val="Hyperlink"/>
          </w:rPr>
          <w:t xml:space="preserve">MedRxiv</w:t>
        </w:r>
      </w:hyperlink>
      <w:r>
        <w:t xml:space="preserve"> </w:t>
      </w:r>
      <w:r>
        <w:t xml:space="preserve">and</w:t>
      </w:r>
      <w:r>
        <w:t xml:space="preserve"> </w:t>
      </w:r>
      <w:hyperlink r:id="rId26">
        <w:r>
          <w:rPr>
            <w:rStyle w:val="Hyperlink"/>
          </w:rPr>
          <w:t xml:space="preserve">bioRxiv</w:t>
        </w:r>
      </w:hyperlink>
      <w:r>
        <w:t xml:space="preserve">) and some journals have the option to opt into posting preprints as part of the submission process (examples of</w:t>
      </w:r>
      <w:r>
        <w:t xml:space="preserve"> </w:t>
      </w:r>
      <w:hyperlink r:id="rId27">
        <w:r>
          <w:rPr>
            <w:rStyle w:val="Hyperlink"/>
          </w:rPr>
          <w:t xml:space="preserve">participating journals</w:t>
        </w:r>
      </w:hyperlink>
      <w:r>
        <w:t xml:space="preserve">).</w:t>
      </w:r>
    </w:p>
    <w:bookmarkEnd w:id="28"/>
    <w:bookmarkStart w:id="30" w:name="activity-3"/>
    <w:p>
      <w:pPr>
        <w:pStyle w:val="Heading3"/>
      </w:pPr>
      <w:r>
        <w:t xml:space="preserve">Activity 3</w:t>
      </w:r>
    </w:p>
    <w:p>
      <w:pPr>
        <w:pStyle w:val="FirstParagraph"/>
      </w:pPr>
      <w:r>
        <w:t xml:space="preserve">Join us for office hours and chat with a librarian about preprints! You are welcome to drop in anytime.</w:t>
      </w:r>
    </w:p>
    <w:p>
      <w:pPr>
        <w:numPr>
          <w:ilvl w:val="0"/>
          <w:numId w:val="1001"/>
        </w:numPr>
        <w:pStyle w:val="Compact"/>
      </w:pPr>
      <w:r>
        <w:rPr>
          <w:bCs/>
          <w:b/>
        </w:rPr>
        <w:t xml:space="preserve">Date:</w:t>
      </w:r>
      <w:r>
        <w:t xml:space="preserve"> </w:t>
      </w:r>
      <w:r>
        <w:t xml:space="preserve">April 1, 2-4pm</w:t>
      </w:r>
    </w:p>
    <w:p>
      <w:pPr>
        <w:numPr>
          <w:ilvl w:val="0"/>
          <w:numId w:val="1001"/>
        </w:numPr>
        <w:pStyle w:val="Compact"/>
      </w:pPr>
      <w:r>
        <w:rPr>
          <w:bCs/>
          <w:b/>
        </w:rPr>
        <w:t xml:space="preserve">Librarian:</w:t>
      </w:r>
      <w:r>
        <w:t xml:space="preserve"> </w:t>
      </w:r>
      <w:hyperlink r:id="rId29">
        <w:r>
          <w:rPr>
            <w:rStyle w:val="Hyperlink"/>
          </w:rPr>
          <w:t xml:space="preserve">Carrie Iwema</w:t>
        </w:r>
      </w:hyperlink>
    </w:p>
    <w:p>
      <w:pPr>
        <w:numPr>
          <w:ilvl w:val="0"/>
          <w:numId w:val="1001"/>
        </w:numPr>
        <w:pStyle w:val="Compact"/>
      </w:pPr>
      <w:r>
        <w:rPr>
          <w:bCs/>
          <w:b/>
        </w:rPr>
        <w:t xml:space="preserve">Zoom meeting:</w:t>
      </w:r>
      <w:r>
        <w:t xml:space="preserve"> </w:t>
      </w:r>
      <w:r>
        <w:t xml:space="preserve">[link removed]</w:t>
      </w:r>
    </w:p>
    <w:bookmarkEnd w:id="30"/>
    <w:bookmarkEnd w:id="31"/>
    <w:bookmarkStart w:id="33" w:name="learning-content"/>
    <w:p>
      <w:pPr>
        <w:pStyle w:val="Heading2"/>
      </w:pPr>
      <w:r>
        <w:t xml:space="preserve">Learning Content</w:t>
      </w:r>
    </w:p>
    <w:p>
      <w:pPr>
        <w:pStyle w:val="FirstParagraph"/>
      </w:pPr>
      <w:r>
        <w:t xml:space="preserve">A</w:t>
      </w:r>
      <w:r>
        <w:t xml:space="preserve"> </w:t>
      </w:r>
      <w:r>
        <w:rPr>
          <w:bCs/>
          <w:b/>
        </w:rPr>
        <w:t xml:space="preserve">preprint</w:t>
      </w:r>
      <w:r>
        <w:t xml:space="preserve"> </w:t>
      </w:r>
      <w:r>
        <w:t xml:space="preserve">is a scientific manuscript containing data and methods that is posted by the author(s) to a public server prior to journal acceptance and official publication.</w:t>
      </w:r>
    </w:p>
    <w:p>
      <w:pPr>
        <w:pStyle w:val="BodyText"/>
      </w:pPr>
      <w:r>
        <w:t xml:space="preserve">A</w:t>
      </w:r>
      <w:r>
        <w:t xml:space="preserve"> </w:t>
      </w:r>
      <w:r>
        <w:rPr>
          <w:bCs/>
          <w:b/>
        </w:rPr>
        <w:t xml:space="preserve">preprint server</w:t>
      </w:r>
      <w:r>
        <w:t xml:space="preserve"> </w:t>
      </w:r>
      <w:r>
        <w:t xml:space="preserve">is an open access online distribution center/archive that enable authors to immediately post their findings and receive feedback from the scientific community.</w:t>
      </w:r>
    </w:p>
    <w:p>
      <w:pPr>
        <w:pStyle w:val="BodyText"/>
      </w:pPr>
      <w:r>
        <w:t xml:space="preserve">Preprints are not copy-edited or peer-reviewed prior to posting online, although they undergo a basic screening process to check against plagiarism, offensiveness, and non-scientific content. Authors may make revisions at any point prior to publication, but all versions remain available online.</w:t>
      </w:r>
    </w:p>
    <w:p>
      <w:pPr>
        <w:pStyle w:val="BodyText"/>
      </w:pPr>
      <w:hyperlink r:id="rId32">
        <w:r>
          <w:rPr>
            <w:rStyle w:val="Hyperlink"/>
          </w:rPr>
          <w:t xml:space="preserve">Look through the slides from the class</w:t>
        </w:r>
        <w:r>
          <w:rPr>
            <w:rStyle w:val="Hyperlink"/>
          </w:rPr>
          <w:t xml:space="preserve"> </w:t>
        </w:r>
        <w:r>
          <w:rPr>
            <w:rStyle w:val="Hyperlink"/>
          </w:rPr>
          <w:t xml:space="preserve">“</w:t>
        </w:r>
        <w:r>
          <w:rPr>
            <w:rStyle w:val="Hyperlink"/>
          </w:rPr>
          <w:t xml:space="preserve">Preprints: How, Why, &amp; Should I?</w:t>
        </w:r>
        <w:r>
          <w:rPr>
            <w:rStyle w:val="Hyperlink"/>
          </w:rPr>
          <w:t xml:space="preserve">”</w:t>
        </w:r>
      </w:hyperlink>
      <w:r>
        <w:t xml:space="preserve">to get an overview of all things preprints. Separate fact from fiction, including reliability, discoverability, publishing restrictions (if any), and where/how to post your own.</w:t>
      </w:r>
    </w:p>
    <w:bookmarkEnd w:id="33"/>
    <w:bookmarkStart w:id="38" w:name="additional-resources"/>
    <w:p>
      <w:pPr>
        <w:pStyle w:val="Heading2"/>
      </w:pPr>
      <w:r>
        <w:t xml:space="preserve">Additional Resources</w:t>
      </w:r>
    </w:p>
    <w:p>
      <w:pPr>
        <w:pStyle w:val="FirstParagraph"/>
      </w:pPr>
      <w:r>
        <w:t xml:space="preserve">Seeing examples may be useful to help you decide where to post your preprint. In addition to directly searching a specific preprint server, you can identify preprints from multiple sources using one of the following search tools.</w:t>
      </w:r>
    </w:p>
    <w:p>
      <w:pPr>
        <w:numPr>
          <w:ilvl w:val="0"/>
          <w:numId w:val="1002"/>
        </w:numPr>
      </w:pPr>
      <w:hyperlink r:id="rId34">
        <w:r>
          <w:rPr>
            <w:rStyle w:val="Hyperlink"/>
          </w:rPr>
          <w:t xml:space="preserve">Europe PMC</w:t>
        </w:r>
      </w:hyperlink>
      <w:r>
        <w:br/>
      </w:r>
      <w:r>
        <w:t xml:space="preserve">Europe PMC indexes preprints from platforms with publicly available content, including bioRxiv, F1000Research, medRxiv, Research Square, and more.</w:t>
      </w:r>
    </w:p>
    <w:p>
      <w:pPr>
        <w:numPr>
          <w:ilvl w:val="0"/>
          <w:numId w:val="1002"/>
        </w:numPr>
      </w:pPr>
      <w:hyperlink r:id="rId35">
        <w:r>
          <w:rPr>
            <w:rStyle w:val="Hyperlink"/>
          </w:rPr>
          <w:t xml:space="preserve">search.bioPreprint</w:t>
        </w:r>
      </w:hyperlink>
      <w:r>
        <w:br/>
      </w:r>
      <w:r>
        <w:t xml:space="preserve">This tool, created by the HSLS Molecular Biology Information Service, refines preprint searches retrieved from Europe PMC via Topic Clustering.</w:t>
      </w:r>
    </w:p>
    <w:p>
      <w:pPr>
        <w:numPr>
          <w:ilvl w:val="0"/>
          <w:numId w:val="1002"/>
        </w:numPr>
      </w:pPr>
      <w:hyperlink r:id="rId36">
        <w:r>
          <w:rPr>
            <w:rStyle w:val="Hyperlink"/>
          </w:rPr>
          <w:t xml:space="preserve">PubMed</w:t>
        </w:r>
      </w:hyperlink>
      <w:r>
        <w:br/>
      </w:r>
      <w:r>
        <w:t xml:space="preserve">During a pilot, the National Library of Medicine will make preprints resulting from research funded by NIH available via PubMed Central (PMC) and, by extension, PubMed. To limit to preprints in PubMed, select the preprint filter under</w:t>
      </w:r>
      <w:r>
        <w:t xml:space="preserve"> </w:t>
      </w:r>
      <w:r>
        <w:t xml:space="preserve">“</w:t>
      </w:r>
      <w:r>
        <w:t xml:space="preserve">Article Type.</w:t>
      </w:r>
      <w:r>
        <w:t xml:space="preserve">”</w:t>
      </w:r>
      <w:r>
        <w:t xml:space="preserve"> </w:t>
      </w:r>
      <w:r>
        <w:t xml:space="preserve">Note only preprints related to the SARS-CoV-2 virus and COVID-19 are currently included.</w:t>
      </w:r>
    </w:p>
    <w:p>
      <w:pPr>
        <w:numPr>
          <w:ilvl w:val="0"/>
          <w:numId w:val="1002"/>
        </w:numPr>
      </w:pPr>
      <w:hyperlink r:id="rId37">
        <w:r>
          <w:rPr>
            <w:rStyle w:val="Hyperlink"/>
          </w:rPr>
          <w:t xml:space="preserve">OSF Preprints</w:t>
        </w:r>
      </w:hyperlink>
      <w:r>
        <w:br/>
      </w:r>
      <w:r>
        <w:t xml:space="preserve">From the Center for Open Science, the Open Science Framework preprint database provides a single access point for many community preprint servers in the life sciences, medicine and health sciences, psychology, and more.</w:t>
      </w:r>
    </w:p>
    <w:bookmarkEnd w:id="3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0" Target="http://asapbio.org/preprint-info" TargetMode="External" /><Relationship Type="http://schemas.openxmlformats.org/officeDocument/2006/relationships/hyperlink" Id="rId24" Target="https://asapbio.org/journal-policies" TargetMode="External" /><Relationship Type="http://schemas.openxmlformats.org/officeDocument/2006/relationships/hyperlink" Id="rId22" Target="https://asapbio.org/preprint-servers" TargetMode="External" /><Relationship Type="http://schemas.openxmlformats.org/officeDocument/2006/relationships/hyperlink" Id="rId32" Target="https://bit.ly/35Y8RhV" TargetMode="External" /><Relationship Type="http://schemas.openxmlformats.org/officeDocument/2006/relationships/hyperlink" Id="rId34" Target="https://europepmc.org/Preprints" TargetMode="External" /><Relationship Type="http://schemas.openxmlformats.org/officeDocument/2006/relationships/hyperlink" Id="rId37" Target="https://osf.io/preprints/" TargetMode="External" /><Relationship Type="http://schemas.openxmlformats.org/officeDocument/2006/relationships/hyperlink" Id="rId26" Target="https://www.biorxiv.org/submit-a-manuscript" TargetMode="External" /><Relationship Type="http://schemas.openxmlformats.org/officeDocument/2006/relationships/hyperlink" Id="rId35" Target="https://www.hsls.pitt.edu/preprint" TargetMode="External" /><Relationship Type="http://schemas.openxmlformats.org/officeDocument/2006/relationships/hyperlink" Id="rId29" Target="https://www.hsls.pitt.edu/staff/carrie-iwema" TargetMode="External" /><Relationship Type="http://schemas.openxmlformats.org/officeDocument/2006/relationships/hyperlink" Id="rId25" Target="https://www.medrxiv.org/submit-a-manuscript" TargetMode="External" /><Relationship Type="http://schemas.openxmlformats.org/officeDocument/2006/relationships/hyperlink" Id="rId36" Target="https://www.ncbi.nlm.nih.gov/labs/pmc/about/nihpreprints/" TargetMode="External" /><Relationship Type="http://schemas.openxmlformats.org/officeDocument/2006/relationships/hyperlink" Id="rId27" Target="https://www.researchsquare.com/journals" TargetMode="External" /></Relationships>
</file>

<file path=word/_rels/footnotes.xml.rels><?xml version="1.0" encoding="UTF-8"?><Relationships xmlns="http://schemas.openxmlformats.org/package/2006/relationships"><Relationship Type="http://schemas.openxmlformats.org/officeDocument/2006/relationships/hyperlink" Id="rId20" Target="http://asapbio.org/preprint-info" TargetMode="External" /><Relationship Type="http://schemas.openxmlformats.org/officeDocument/2006/relationships/hyperlink" Id="rId24" Target="https://asapbio.org/journal-policies" TargetMode="External" /><Relationship Type="http://schemas.openxmlformats.org/officeDocument/2006/relationships/hyperlink" Id="rId22" Target="https://asapbio.org/preprint-servers" TargetMode="External" /><Relationship Type="http://schemas.openxmlformats.org/officeDocument/2006/relationships/hyperlink" Id="rId32" Target="https://bit.ly/35Y8RhV" TargetMode="External" /><Relationship Type="http://schemas.openxmlformats.org/officeDocument/2006/relationships/hyperlink" Id="rId34" Target="https://europepmc.org/Preprints" TargetMode="External" /><Relationship Type="http://schemas.openxmlformats.org/officeDocument/2006/relationships/hyperlink" Id="rId37" Target="https://osf.io/preprints/" TargetMode="External" /><Relationship Type="http://schemas.openxmlformats.org/officeDocument/2006/relationships/hyperlink" Id="rId26" Target="https://www.biorxiv.org/submit-a-manuscript" TargetMode="External" /><Relationship Type="http://schemas.openxmlformats.org/officeDocument/2006/relationships/hyperlink" Id="rId35" Target="https://www.hsls.pitt.edu/preprint" TargetMode="External" /><Relationship Type="http://schemas.openxmlformats.org/officeDocument/2006/relationships/hyperlink" Id="rId29" Target="https://www.hsls.pitt.edu/staff/carrie-iwema" TargetMode="External" /><Relationship Type="http://schemas.openxmlformats.org/officeDocument/2006/relationships/hyperlink" Id="rId25" Target="https://www.medrxiv.org/submit-a-manuscript" TargetMode="External" /><Relationship Type="http://schemas.openxmlformats.org/officeDocument/2006/relationships/hyperlink" Id="rId36" Target="https://www.ncbi.nlm.nih.gov/labs/pmc/about/nihpreprints/" TargetMode="External" /><Relationship Type="http://schemas.openxmlformats.org/officeDocument/2006/relationships/hyperlink" Id="rId27" Target="https://www.researchsquare.com/journal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5: Preprints</dc:title>
  <dc:creator>Health Sciences Library System; University Library System; University of Pittsburgh</dc:creator>
  <cp:keywords/>
  <dcterms:created xsi:type="dcterms:W3CDTF">2022-05-24T21:58:01Z</dcterms:created>
  <dcterms:modified xsi:type="dcterms:W3CDTF">2022-05-24T21:58:01Z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