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1205" w14:textId="5D5D3B3C" w:rsidR="00FC386D" w:rsidRDefault="00FC386D" w:rsidP="007D6423">
      <w:pPr>
        <w:pStyle w:val="Heading1"/>
      </w:pPr>
      <w:bookmarkStart w:id="0" w:name="_Toc160450687"/>
      <w:r w:rsidRPr="000C7FFA">
        <w:t>Search strategies</w:t>
      </w:r>
      <w:r w:rsidR="00F563DB">
        <w:t xml:space="preserve">: </w:t>
      </w:r>
      <w:r w:rsidR="002364D1">
        <w:t>Systematic and scoping reviews of t</w:t>
      </w:r>
      <w:r w:rsidR="00F563DB">
        <w:t xml:space="preserve">rials recruitment, enrollment, and retention of African Americans in </w:t>
      </w:r>
      <w:r w:rsidR="002364D1">
        <w:t>dementia studies</w:t>
      </w:r>
      <w:bookmarkEnd w:id="0"/>
      <w:r w:rsidRPr="000C7FFA">
        <w:t xml:space="preserve"> </w:t>
      </w:r>
    </w:p>
    <w:sdt>
      <w:sdtPr>
        <w:rPr>
          <w:rFonts w:ascii="Calibri" w:eastAsia="Times New Roman" w:hAnsi="Calibri" w:cs="Times New Roman"/>
          <w:bCs w:val="0"/>
          <w:noProof/>
          <w:color w:val="auto"/>
          <w:sz w:val="24"/>
          <w:szCs w:val="24"/>
          <w:lang w:eastAsia="en-US"/>
        </w:rPr>
        <w:id w:val="248621420"/>
        <w:docPartObj>
          <w:docPartGallery w:val="Table of Contents"/>
          <w:docPartUnique/>
        </w:docPartObj>
      </w:sdtPr>
      <w:sdtEndPr>
        <w:rPr>
          <w:b/>
        </w:rPr>
      </w:sdtEndPr>
      <w:sdtContent>
        <w:p w14:paraId="2AECF19A" w14:textId="60CBD99F" w:rsidR="004B072F" w:rsidRDefault="004B072F">
          <w:pPr>
            <w:pStyle w:val="TOCHeading"/>
          </w:pPr>
          <w:r>
            <w:t>Contents</w:t>
          </w:r>
        </w:p>
        <w:p w14:paraId="38F58667" w14:textId="683D4A54" w:rsidR="00BE6EC5" w:rsidRDefault="00046258">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60450687" w:history="1">
            <w:r w:rsidR="00BE6EC5" w:rsidRPr="00A05F13">
              <w:rPr>
                <w:rStyle w:val="Hyperlink"/>
                <w:rFonts w:eastAsiaTheme="majorEastAsia"/>
              </w:rPr>
              <w:t>Search strategies: Systematic and scoping reviews of trials recruitment, enrollment, and retention of African Americans in dementia studies</w:t>
            </w:r>
            <w:r w:rsidR="00BE6EC5">
              <w:rPr>
                <w:webHidden/>
              </w:rPr>
              <w:tab/>
            </w:r>
            <w:r w:rsidR="00BE6EC5">
              <w:rPr>
                <w:webHidden/>
              </w:rPr>
              <w:fldChar w:fldCharType="begin"/>
            </w:r>
            <w:r w:rsidR="00BE6EC5">
              <w:rPr>
                <w:webHidden/>
              </w:rPr>
              <w:instrText xml:space="preserve"> PAGEREF _Toc160450687 \h </w:instrText>
            </w:r>
            <w:r w:rsidR="00BE6EC5">
              <w:rPr>
                <w:webHidden/>
              </w:rPr>
            </w:r>
            <w:r w:rsidR="00BE6EC5">
              <w:rPr>
                <w:webHidden/>
              </w:rPr>
              <w:fldChar w:fldCharType="separate"/>
            </w:r>
            <w:r w:rsidR="00BE6EC5">
              <w:rPr>
                <w:webHidden/>
              </w:rPr>
              <w:t>1</w:t>
            </w:r>
            <w:r w:rsidR="00BE6EC5">
              <w:rPr>
                <w:webHidden/>
              </w:rPr>
              <w:fldChar w:fldCharType="end"/>
            </w:r>
          </w:hyperlink>
        </w:p>
        <w:p w14:paraId="3E31F024" w14:textId="52665872" w:rsidR="00BE6EC5" w:rsidRDefault="009309C9">
          <w:pPr>
            <w:pStyle w:val="TOC2"/>
            <w:rPr>
              <w:rFonts w:asciiTheme="minorHAnsi" w:eastAsiaTheme="minorEastAsia" w:hAnsiTheme="minorHAnsi" w:cstheme="minorBidi"/>
              <w:noProof/>
              <w:kern w:val="2"/>
              <w:sz w:val="22"/>
              <w:szCs w:val="22"/>
              <w14:ligatures w14:val="standardContextual"/>
            </w:rPr>
          </w:pPr>
          <w:hyperlink w:anchor="_Toc160450688" w:history="1">
            <w:r w:rsidR="00BE6EC5" w:rsidRPr="00A05F13">
              <w:rPr>
                <w:rStyle w:val="Hyperlink"/>
                <w:rFonts w:eastAsiaTheme="majorEastAsia"/>
                <w:noProof/>
              </w:rPr>
              <w:t>About this document</w:t>
            </w:r>
            <w:r w:rsidR="00BE6EC5">
              <w:rPr>
                <w:noProof/>
                <w:webHidden/>
              </w:rPr>
              <w:tab/>
            </w:r>
            <w:r w:rsidR="00BE6EC5">
              <w:rPr>
                <w:noProof/>
                <w:webHidden/>
              </w:rPr>
              <w:fldChar w:fldCharType="begin"/>
            </w:r>
            <w:r w:rsidR="00BE6EC5">
              <w:rPr>
                <w:noProof/>
                <w:webHidden/>
              </w:rPr>
              <w:instrText xml:space="preserve"> PAGEREF _Toc160450688 \h </w:instrText>
            </w:r>
            <w:r w:rsidR="00BE6EC5">
              <w:rPr>
                <w:noProof/>
                <w:webHidden/>
              </w:rPr>
            </w:r>
            <w:r w:rsidR="00BE6EC5">
              <w:rPr>
                <w:noProof/>
                <w:webHidden/>
              </w:rPr>
              <w:fldChar w:fldCharType="separate"/>
            </w:r>
            <w:r w:rsidR="00BE6EC5">
              <w:rPr>
                <w:noProof/>
                <w:webHidden/>
              </w:rPr>
              <w:t>2</w:t>
            </w:r>
            <w:r w:rsidR="00BE6EC5">
              <w:rPr>
                <w:noProof/>
                <w:webHidden/>
              </w:rPr>
              <w:fldChar w:fldCharType="end"/>
            </w:r>
          </w:hyperlink>
        </w:p>
        <w:p w14:paraId="1CD65CF0" w14:textId="3ECF6668" w:rsidR="00BE6EC5" w:rsidRDefault="009309C9">
          <w:pPr>
            <w:pStyle w:val="TOC2"/>
            <w:rPr>
              <w:rFonts w:asciiTheme="minorHAnsi" w:eastAsiaTheme="minorEastAsia" w:hAnsiTheme="minorHAnsi" w:cstheme="minorBidi"/>
              <w:noProof/>
              <w:kern w:val="2"/>
              <w:sz w:val="22"/>
              <w:szCs w:val="22"/>
              <w14:ligatures w14:val="standardContextual"/>
            </w:rPr>
          </w:pPr>
          <w:hyperlink w:anchor="_Toc160450689" w:history="1">
            <w:r w:rsidR="00BE6EC5" w:rsidRPr="00A05F13">
              <w:rPr>
                <w:rStyle w:val="Hyperlink"/>
                <w:rFonts w:eastAsiaTheme="majorEastAsia"/>
                <w:noProof/>
              </w:rPr>
              <w:t>Table 1: Summary of Literature Databases Searched</w:t>
            </w:r>
            <w:r w:rsidR="00BE6EC5">
              <w:rPr>
                <w:noProof/>
                <w:webHidden/>
              </w:rPr>
              <w:tab/>
            </w:r>
            <w:r w:rsidR="00BE6EC5">
              <w:rPr>
                <w:noProof/>
                <w:webHidden/>
              </w:rPr>
              <w:fldChar w:fldCharType="begin"/>
            </w:r>
            <w:r w:rsidR="00BE6EC5">
              <w:rPr>
                <w:noProof/>
                <w:webHidden/>
              </w:rPr>
              <w:instrText xml:space="preserve"> PAGEREF _Toc160450689 \h </w:instrText>
            </w:r>
            <w:r w:rsidR="00BE6EC5">
              <w:rPr>
                <w:noProof/>
                <w:webHidden/>
              </w:rPr>
            </w:r>
            <w:r w:rsidR="00BE6EC5">
              <w:rPr>
                <w:noProof/>
                <w:webHidden/>
              </w:rPr>
              <w:fldChar w:fldCharType="separate"/>
            </w:r>
            <w:r w:rsidR="00BE6EC5">
              <w:rPr>
                <w:noProof/>
                <w:webHidden/>
              </w:rPr>
              <w:t>3</w:t>
            </w:r>
            <w:r w:rsidR="00BE6EC5">
              <w:rPr>
                <w:noProof/>
                <w:webHidden/>
              </w:rPr>
              <w:fldChar w:fldCharType="end"/>
            </w:r>
          </w:hyperlink>
        </w:p>
        <w:p w14:paraId="66B81E14" w14:textId="5819B129" w:rsidR="00BE6EC5" w:rsidRDefault="009309C9">
          <w:pPr>
            <w:pStyle w:val="TOC3"/>
            <w:rPr>
              <w:rFonts w:asciiTheme="minorHAnsi" w:hAnsiTheme="minorHAnsi"/>
              <w:noProof/>
              <w:kern w:val="2"/>
              <w:sz w:val="22"/>
              <w:lang w:eastAsia="en-US"/>
              <w14:ligatures w14:val="standardContextual"/>
            </w:rPr>
          </w:pPr>
          <w:hyperlink w:anchor="_Toc160450690" w:history="1">
            <w:r w:rsidR="00BE6EC5" w:rsidRPr="00A05F13">
              <w:rPr>
                <w:rStyle w:val="Hyperlink"/>
                <w:noProof/>
              </w:rPr>
              <w:t>Table 1a: Medline® ALL search strategy</w:t>
            </w:r>
            <w:r w:rsidR="00BE6EC5">
              <w:rPr>
                <w:noProof/>
                <w:webHidden/>
              </w:rPr>
              <w:tab/>
            </w:r>
            <w:r w:rsidR="00BE6EC5">
              <w:rPr>
                <w:noProof/>
                <w:webHidden/>
              </w:rPr>
              <w:fldChar w:fldCharType="begin"/>
            </w:r>
            <w:r w:rsidR="00BE6EC5">
              <w:rPr>
                <w:noProof/>
                <w:webHidden/>
              </w:rPr>
              <w:instrText xml:space="preserve"> PAGEREF _Toc160450690 \h </w:instrText>
            </w:r>
            <w:r w:rsidR="00BE6EC5">
              <w:rPr>
                <w:noProof/>
                <w:webHidden/>
              </w:rPr>
            </w:r>
            <w:r w:rsidR="00BE6EC5">
              <w:rPr>
                <w:noProof/>
                <w:webHidden/>
              </w:rPr>
              <w:fldChar w:fldCharType="separate"/>
            </w:r>
            <w:r w:rsidR="00BE6EC5">
              <w:rPr>
                <w:noProof/>
                <w:webHidden/>
              </w:rPr>
              <w:t>4</w:t>
            </w:r>
            <w:r w:rsidR="00BE6EC5">
              <w:rPr>
                <w:noProof/>
                <w:webHidden/>
              </w:rPr>
              <w:fldChar w:fldCharType="end"/>
            </w:r>
          </w:hyperlink>
        </w:p>
        <w:p w14:paraId="4066DCA0" w14:textId="6FB8DFB6" w:rsidR="00BE6EC5" w:rsidRDefault="009309C9">
          <w:pPr>
            <w:pStyle w:val="TOC3"/>
            <w:rPr>
              <w:rFonts w:asciiTheme="minorHAnsi" w:hAnsiTheme="minorHAnsi"/>
              <w:noProof/>
              <w:kern w:val="2"/>
              <w:sz w:val="22"/>
              <w:lang w:eastAsia="en-US"/>
              <w14:ligatures w14:val="standardContextual"/>
            </w:rPr>
          </w:pPr>
          <w:hyperlink w:anchor="_Toc160450691" w:history="1">
            <w:r w:rsidR="00BE6EC5" w:rsidRPr="00A05F13">
              <w:rPr>
                <w:rStyle w:val="Hyperlink"/>
                <w:noProof/>
              </w:rPr>
              <w:t>Table 1b: APA PsycInfo</w:t>
            </w:r>
            <w:r w:rsidR="00BE6EC5" w:rsidRPr="00A05F13">
              <w:rPr>
                <w:rStyle w:val="Hyperlink"/>
                <w:noProof/>
                <w:vertAlign w:val="superscript"/>
              </w:rPr>
              <w:t>®</w:t>
            </w:r>
            <w:r w:rsidR="00BE6EC5" w:rsidRPr="00A05F13">
              <w:rPr>
                <w:rStyle w:val="Hyperlink"/>
                <w:noProof/>
              </w:rPr>
              <w:t xml:space="preserve"> search strategy</w:t>
            </w:r>
            <w:r w:rsidR="00BE6EC5">
              <w:rPr>
                <w:noProof/>
                <w:webHidden/>
              </w:rPr>
              <w:tab/>
            </w:r>
            <w:r w:rsidR="00BE6EC5">
              <w:rPr>
                <w:noProof/>
                <w:webHidden/>
              </w:rPr>
              <w:fldChar w:fldCharType="begin"/>
            </w:r>
            <w:r w:rsidR="00BE6EC5">
              <w:rPr>
                <w:noProof/>
                <w:webHidden/>
              </w:rPr>
              <w:instrText xml:space="preserve"> PAGEREF _Toc160450691 \h </w:instrText>
            </w:r>
            <w:r w:rsidR="00BE6EC5">
              <w:rPr>
                <w:noProof/>
                <w:webHidden/>
              </w:rPr>
            </w:r>
            <w:r w:rsidR="00BE6EC5">
              <w:rPr>
                <w:noProof/>
                <w:webHidden/>
              </w:rPr>
              <w:fldChar w:fldCharType="separate"/>
            </w:r>
            <w:r w:rsidR="00BE6EC5">
              <w:rPr>
                <w:noProof/>
                <w:webHidden/>
              </w:rPr>
              <w:t>6</w:t>
            </w:r>
            <w:r w:rsidR="00BE6EC5">
              <w:rPr>
                <w:noProof/>
                <w:webHidden/>
              </w:rPr>
              <w:fldChar w:fldCharType="end"/>
            </w:r>
          </w:hyperlink>
        </w:p>
        <w:p w14:paraId="452ACD87" w14:textId="73DDCE0C" w:rsidR="00BE6EC5" w:rsidRDefault="009309C9">
          <w:pPr>
            <w:pStyle w:val="TOC3"/>
            <w:rPr>
              <w:rFonts w:asciiTheme="minorHAnsi" w:hAnsiTheme="minorHAnsi"/>
              <w:noProof/>
              <w:kern w:val="2"/>
              <w:sz w:val="22"/>
              <w:lang w:eastAsia="en-US"/>
              <w14:ligatures w14:val="standardContextual"/>
            </w:rPr>
          </w:pPr>
          <w:hyperlink w:anchor="_Toc160450692" w:history="1">
            <w:r w:rsidR="00BE6EC5" w:rsidRPr="00A05F13">
              <w:rPr>
                <w:rStyle w:val="Hyperlink"/>
                <w:noProof/>
              </w:rPr>
              <w:t>Table 1c: Embase</w:t>
            </w:r>
            <w:r w:rsidR="00BE6EC5" w:rsidRPr="00A05F13">
              <w:rPr>
                <w:rStyle w:val="Hyperlink"/>
                <w:noProof/>
                <w:vertAlign w:val="superscript"/>
              </w:rPr>
              <w:t>®</w:t>
            </w:r>
            <w:r w:rsidR="00BE6EC5" w:rsidRPr="00A05F13">
              <w:rPr>
                <w:rStyle w:val="Hyperlink"/>
                <w:noProof/>
              </w:rPr>
              <w:t xml:space="preserve"> search strategy</w:t>
            </w:r>
            <w:r w:rsidR="00BE6EC5">
              <w:rPr>
                <w:noProof/>
                <w:webHidden/>
              </w:rPr>
              <w:tab/>
            </w:r>
            <w:r w:rsidR="00BE6EC5">
              <w:rPr>
                <w:noProof/>
                <w:webHidden/>
              </w:rPr>
              <w:fldChar w:fldCharType="begin"/>
            </w:r>
            <w:r w:rsidR="00BE6EC5">
              <w:rPr>
                <w:noProof/>
                <w:webHidden/>
              </w:rPr>
              <w:instrText xml:space="preserve"> PAGEREF _Toc160450692 \h </w:instrText>
            </w:r>
            <w:r w:rsidR="00BE6EC5">
              <w:rPr>
                <w:noProof/>
                <w:webHidden/>
              </w:rPr>
            </w:r>
            <w:r w:rsidR="00BE6EC5">
              <w:rPr>
                <w:noProof/>
                <w:webHidden/>
              </w:rPr>
              <w:fldChar w:fldCharType="separate"/>
            </w:r>
            <w:r w:rsidR="00BE6EC5">
              <w:rPr>
                <w:noProof/>
                <w:webHidden/>
              </w:rPr>
              <w:t>10</w:t>
            </w:r>
            <w:r w:rsidR="00BE6EC5">
              <w:rPr>
                <w:noProof/>
                <w:webHidden/>
              </w:rPr>
              <w:fldChar w:fldCharType="end"/>
            </w:r>
          </w:hyperlink>
        </w:p>
        <w:p w14:paraId="161B80FF" w14:textId="6B210073" w:rsidR="00BE6EC5" w:rsidRDefault="009309C9">
          <w:pPr>
            <w:pStyle w:val="TOC2"/>
            <w:rPr>
              <w:rFonts w:asciiTheme="minorHAnsi" w:eastAsiaTheme="minorEastAsia" w:hAnsiTheme="minorHAnsi" w:cstheme="minorBidi"/>
              <w:noProof/>
              <w:kern w:val="2"/>
              <w:sz w:val="22"/>
              <w:szCs w:val="22"/>
              <w14:ligatures w14:val="standardContextual"/>
            </w:rPr>
          </w:pPr>
          <w:hyperlink w:anchor="_Toc160450693" w:history="1">
            <w:r w:rsidR="00BE6EC5" w:rsidRPr="00A05F13">
              <w:rPr>
                <w:rStyle w:val="Hyperlink"/>
                <w:rFonts w:eastAsiaTheme="majorEastAsia"/>
                <w:noProof/>
              </w:rPr>
              <w:t>Table 2: Bibliographies searched</w:t>
            </w:r>
            <w:r w:rsidR="00BE6EC5">
              <w:rPr>
                <w:noProof/>
                <w:webHidden/>
              </w:rPr>
              <w:tab/>
            </w:r>
            <w:r w:rsidR="00BE6EC5">
              <w:rPr>
                <w:noProof/>
                <w:webHidden/>
              </w:rPr>
              <w:fldChar w:fldCharType="begin"/>
            </w:r>
            <w:r w:rsidR="00BE6EC5">
              <w:rPr>
                <w:noProof/>
                <w:webHidden/>
              </w:rPr>
              <w:instrText xml:space="preserve"> PAGEREF _Toc160450693 \h </w:instrText>
            </w:r>
            <w:r w:rsidR="00BE6EC5">
              <w:rPr>
                <w:noProof/>
                <w:webHidden/>
              </w:rPr>
            </w:r>
            <w:r w:rsidR="00BE6EC5">
              <w:rPr>
                <w:noProof/>
                <w:webHidden/>
              </w:rPr>
              <w:fldChar w:fldCharType="separate"/>
            </w:r>
            <w:r w:rsidR="00BE6EC5">
              <w:rPr>
                <w:noProof/>
                <w:webHidden/>
              </w:rPr>
              <w:t>20</w:t>
            </w:r>
            <w:r w:rsidR="00BE6EC5">
              <w:rPr>
                <w:noProof/>
                <w:webHidden/>
              </w:rPr>
              <w:fldChar w:fldCharType="end"/>
            </w:r>
          </w:hyperlink>
        </w:p>
        <w:p w14:paraId="5EFD6953" w14:textId="38307F05" w:rsidR="004B072F" w:rsidRDefault="00046258" w:rsidP="00046258">
          <w:pPr>
            <w:pStyle w:val="TOC1"/>
          </w:pPr>
          <w:r>
            <w:fldChar w:fldCharType="end"/>
          </w:r>
        </w:p>
      </w:sdtContent>
    </w:sdt>
    <w:p w14:paraId="05042347" w14:textId="74C808F4" w:rsidR="004B072F" w:rsidRPr="000C7FFA" w:rsidRDefault="004B072F" w:rsidP="00A94F13"/>
    <w:p w14:paraId="156EB14D" w14:textId="77777777" w:rsidR="00A94F13" w:rsidRDefault="00A94F13" w:rsidP="00A94F13">
      <w:pPr>
        <w:pStyle w:val="Heading2"/>
      </w:pPr>
    </w:p>
    <w:p w14:paraId="29FFF363" w14:textId="77777777" w:rsidR="00A94F13" w:rsidRDefault="00A94F13">
      <w:pPr>
        <w:rPr>
          <w:bCs/>
          <w:color w:val="365F91" w:themeColor="accent1" w:themeShade="BF"/>
          <w:sz w:val="28"/>
          <w:szCs w:val="20"/>
        </w:rPr>
      </w:pPr>
      <w:r>
        <w:br w:type="page"/>
      </w:r>
    </w:p>
    <w:p w14:paraId="7EAD285F" w14:textId="52949AB5" w:rsidR="00FC386D" w:rsidRDefault="00A94F13" w:rsidP="00A94F13">
      <w:pPr>
        <w:pStyle w:val="Heading2"/>
      </w:pPr>
      <w:bookmarkStart w:id="1" w:name="_Toc160450688"/>
      <w:r>
        <w:lastRenderedPageBreak/>
        <w:t>About this document</w:t>
      </w:r>
      <w:bookmarkEnd w:id="1"/>
    </w:p>
    <w:p w14:paraId="11A9B834" w14:textId="541A21D5" w:rsidR="00A94F13" w:rsidRDefault="00A94F13" w:rsidP="00A94F13">
      <w:r>
        <w:t xml:space="preserve">This template was developed to provide a single source of documentation of all searches related to the study discovery phase. </w:t>
      </w:r>
      <w:r w:rsidR="007D5037">
        <w:t xml:space="preserve">This does not replace the narrative description of information sources (PRISMA-P Item #9 &amp; PRISMA Item #6) in your protocol and manuscript. </w:t>
      </w:r>
      <w:r>
        <w:t>Commonly searched database names have been added to the first tables; edit as needed.</w:t>
      </w:r>
      <w:r w:rsidR="00DA0A9B">
        <w:t xml:space="preserve"> Additionally, the individual database search strategy tables may have more rows than you will need; delete all unnecessary rows.</w:t>
      </w:r>
    </w:p>
    <w:p w14:paraId="0990B82E" w14:textId="17F2CB87" w:rsidR="007C427D" w:rsidRDefault="007C427D" w:rsidP="00A94F13"/>
    <w:p w14:paraId="5876AB1F" w14:textId="7E91E3DA" w:rsidR="007C427D" w:rsidRDefault="007C427D" w:rsidP="00A94F13">
      <w:r>
        <w:t>Be sure to remove instructions and other non-relevant items before adding to your manuscript.</w:t>
      </w:r>
    </w:p>
    <w:p w14:paraId="6ED5EBC4" w14:textId="77777777" w:rsidR="00A94F13" w:rsidRDefault="00A94F13" w:rsidP="00A94F13"/>
    <w:p w14:paraId="7AE843C0" w14:textId="3D560F42" w:rsidR="00A94F13" w:rsidRDefault="00B470D6" w:rsidP="00A94F13">
      <w:r>
        <w:t>The template</w:t>
      </w:r>
      <w:r w:rsidR="00A94F13">
        <w:t xml:space="preserve"> is based on:</w:t>
      </w:r>
    </w:p>
    <w:p w14:paraId="280C9E9F" w14:textId="77777777" w:rsidR="00A94F13" w:rsidRDefault="00A94F13" w:rsidP="00A94F13">
      <w:r w:rsidRPr="009A6A21">
        <w:t>Niederstadt C, Droste S. Reporting and presenting information retrieval processes: the need for optimizing common practice in health technology assessment. Int J Technol Assess Health Care. 2010;26(4):450-7.</w:t>
      </w:r>
    </w:p>
    <w:p w14:paraId="072DFB7A" w14:textId="77777777" w:rsidR="00A94F13" w:rsidRPr="009A6A21" w:rsidRDefault="00A94F13" w:rsidP="00A94F13"/>
    <w:p w14:paraId="0A153644" w14:textId="437AB0A5" w:rsidR="00A94F13" w:rsidRDefault="00A94F13" w:rsidP="00A94F13">
      <w:r w:rsidRPr="009A6A21">
        <w:t xml:space="preserve">And follows the reporting </w:t>
      </w:r>
      <w:r w:rsidR="00B470D6">
        <w:t>principles recommend in</w:t>
      </w:r>
      <w:r w:rsidRPr="009A6A21">
        <w:t xml:space="preserve"> PRISMA-S:</w:t>
      </w:r>
    </w:p>
    <w:p w14:paraId="6ACF71FE" w14:textId="77777777" w:rsidR="00A94F13" w:rsidRPr="002E5256" w:rsidRDefault="00A94F13" w:rsidP="00A94F13">
      <w:r w:rsidRPr="002E5256">
        <w:t xml:space="preserve">Rethlefsen ML, Kirtley S, Waffenschmidt S, Ayala AP, Moher D, Page MJ, Koffel JB; PRISMA-S Group. PRISMA-S: an extension to the PRISMA Statement for Reporting Literature Searches in Systematic Reviews. Syst Rev. 2021 Jan 26;10(1):39. doi: 10.1186/s13643-020-01542-z. PMID: </w:t>
      </w:r>
      <w:hyperlink r:id="rId9" w:history="1">
        <w:r w:rsidRPr="009C1425">
          <w:rPr>
            <w:rStyle w:val="Hyperlink"/>
          </w:rPr>
          <w:t>33499930</w:t>
        </w:r>
      </w:hyperlink>
      <w:r w:rsidRPr="002E5256">
        <w:t xml:space="preserve">; PMCID: </w:t>
      </w:r>
      <w:hyperlink r:id="rId10" w:history="1">
        <w:r w:rsidRPr="009C1425">
          <w:rPr>
            <w:rStyle w:val="Hyperlink"/>
          </w:rPr>
          <w:t>PMC7839230</w:t>
        </w:r>
      </w:hyperlink>
      <w:r w:rsidRPr="002E5256">
        <w:t>.</w:t>
      </w:r>
    </w:p>
    <w:p w14:paraId="33550C51" w14:textId="77777777" w:rsidR="00A94F13" w:rsidRPr="009A6A21" w:rsidRDefault="00A94F13" w:rsidP="00A94F13">
      <w:r>
        <w:t>The above document includes information about the checklist as well as an explanation for the inclusion of each item. Examples are also provided for each item in the checklist.</w:t>
      </w:r>
    </w:p>
    <w:p w14:paraId="60C660C2" w14:textId="77777777" w:rsidR="00A94F13" w:rsidRPr="00B96C4D" w:rsidRDefault="00A94F13" w:rsidP="00A94F13">
      <w:pPr>
        <w:rPr>
          <w:rFonts w:ascii="Helvetica" w:hAnsi="Helvetica"/>
          <w:color w:val="333333"/>
          <w:sz w:val="21"/>
          <w:szCs w:val="21"/>
          <w:shd w:val="clear" w:color="auto" w:fill="FFFFFF"/>
        </w:rPr>
      </w:pPr>
    </w:p>
    <w:p w14:paraId="357ACA71" w14:textId="5FC798F1" w:rsidR="00A94F13" w:rsidRDefault="00A94F13" w:rsidP="00A94F13">
      <w:r w:rsidRPr="00122231">
        <w:t>Rethlefsen ML, Page MJ. PRISMA 2020 and PRISMA-S: common questions on tracking records and the flow diagram. J Med Libr Assoc. 2022;110(2):253-257. doi:10.5195/jmla.2022.1449</w:t>
      </w:r>
      <w:r>
        <w:t xml:space="preserve"> PMID: </w:t>
      </w:r>
      <w:hyperlink r:id="rId11" w:history="1">
        <w:r w:rsidRPr="002B6303">
          <w:rPr>
            <w:rStyle w:val="Hyperlink"/>
          </w:rPr>
          <w:t>35440907</w:t>
        </w:r>
      </w:hyperlink>
      <w:r>
        <w:t xml:space="preserve"> PMCID: </w:t>
      </w:r>
      <w:hyperlink r:id="rId12" w:history="1">
        <w:r w:rsidRPr="00656990">
          <w:rPr>
            <w:rStyle w:val="Hyperlink"/>
          </w:rPr>
          <w:t>PMC9014944</w:t>
        </w:r>
      </w:hyperlink>
    </w:p>
    <w:p w14:paraId="07433550" w14:textId="77777777" w:rsidR="00A94F13" w:rsidRDefault="00A94F13">
      <w:r>
        <w:br w:type="page"/>
      </w:r>
    </w:p>
    <w:p w14:paraId="34594562" w14:textId="77777777" w:rsidR="00A94F13" w:rsidRPr="009A6A21" w:rsidRDefault="00A94F13" w:rsidP="00A94F13"/>
    <w:p w14:paraId="048E930C" w14:textId="77777777" w:rsidR="00A94F13" w:rsidRDefault="00A94F13" w:rsidP="00A94F13">
      <w:pPr>
        <w:pStyle w:val="Heading2"/>
      </w:pPr>
    </w:p>
    <w:p w14:paraId="04CA5959" w14:textId="77777777" w:rsidR="00A94F13" w:rsidRPr="009A6A21" w:rsidRDefault="00A94F13" w:rsidP="007D6423"/>
    <w:p w14:paraId="4C787D4E" w14:textId="45F725A7" w:rsidR="00A946BD" w:rsidRPr="006A3DDB" w:rsidRDefault="00FC386D" w:rsidP="006A3DDB">
      <w:pPr>
        <w:pStyle w:val="Heading2"/>
      </w:pPr>
      <w:bookmarkStart w:id="2" w:name="_Toc160450689"/>
      <w:r w:rsidRPr="00615C25">
        <w:t xml:space="preserve">Table 1: Summary of </w:t>
      </w:r>
      <w:r w:rsidR="00736B84" w:rsidRPr="00615C25">
        <w:t xml:space="preserve">Literature </w:t>
      </w:r>
      <w:r w:rsidRPr="00615C25">
        <w:t>Databases Searched</w:t>
      </w:r>
      <w:bookmarkEnd w:id="2"/>
      <w:r w:rsidR="000F1309">
        <w:t xml:space="preserve"> </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260"/>
        <w:gridCol w:w="1260"/>
        <w:gridCol w:w="1417"/>
        <w:gridCol w:w="1710"/>
        <w:gridCol w:w="2633"/>
      </w:tblGrid>
      <w:tr w:rsidR="00A946BD" w:rsidRPr="009A6A21" w14:paraId="7055B0D4" w14:textId="77777777" w:rsidTr="0055268C">
        <w:trPr>
          <w:trHeight w:val="1065"/>
        </w:trPr>
        <w:tc>
          <w:tcPr>
            <w:tcW w:w="825" w:type="dxa"/>
            <w:shd w:val="clear" w:color="auto" w:fill="auto"/>
            <w:vAlign w:val="center"/>
          </w:tcPr>
          <w:p w14:paraId="3989B0D1" w14:textId="77777777" w:rsidR="00A946BD" w:rsidRPr="009A6A21" w:rsidRDefault="00A946BD" w:rsidP="007D6423">
            <w:r w:rsidRPr="009A6A21">
              <w:t>Table</w:t>
            </w:r>
          </w:p>
          <w:p w14:paraId="72511D8F" w14:textId="77777777" w:rsidR="00A946BD" w:rsidRPr="009A6A21" w:rsidRDefault="00A946BD" w:rsidP="007D6423"/>
        </w:tc>
        <w:tc>
          <w:tcPr>
            <w:tcW w:w="1260" w:type="dxa"/>
            <w:shd w:val="clear" w:color="auto" w:fill="auto"/>
            <w:vAlign w:val="center"/>
            <w:hideMark/>
          </w:tcPr>
          <w:p w14:paraId="2CE7FCC6" w14:textId="77777777" w:rsidR="00A946BD" w:rsidRPr="009A6A21" w:rsidRDefault="00A946BD" w:rsidP="007D6423">
            <w:r w:rsidRPr="009A6A21">
              <w:t>Vendor/ Interface</w:t>
            </w:r>
          </w:p>
        </w:tc>
        <w:tc>
          <w:tcPr>
            <w:tcW w:w="1260" w:type="dxa"/>
            <w:shd w:val="clear" w:color="auto" w:fill="auto"/>
            <w:vAlign w:val="center"/>
            <w:hideMark/>
          </w:tcPr>
          <w:p w14:paraId="5AD8FB4A" w14:textId="77777777" w:rsidR="00A946BD" w:rsidRPr="009A6A21" w:rsidRDefault="00A946BD" w:rsidP="007D6423">
            <w:r w:rsidRPr="009A6A21">
              <w:t>Database</w:t>
            </w:r>
          </w:p>
        </w:tc>
        <w:tc>
          <w:tcPr>
            <w:tcW w:w="1417" w:type="dxa"/>
            <w:shd w:val="clear" w:color="auto" w:fill="auto"/>
            <w:vAlign w:val="center"/>
            <w:hideMark/>
          </w:tcPr>
          <w:p w14:paraId="512D2B09" w14:textId="77777777" w:rsidR="00A946BD" w:rsidRPr="009A6A21" w:rsidRDefault="00A946BD" w:rsidP="007D6423">
            <w:r w:rsidRPr="009A6A21">
              <w:t>Date searched</w:t>
            </w:r>
          </w:p>
        </w:tc>
        <w:tc>
          <w:tcPr>
            <w:tcW w:w="1710" w:type="dxa"/>
            <w:shd w:val="clear" w:color="auto" w:fill="auto"/>
            <w:vAlign w:val="center"/>
            <w:hideMark/>
          </w:tcPr>
          <w:p w14:paraId="4CD8DA5A" w14:textId="77777777" w:rsidR="00A946BD" w:rsidRPr="009A6A21" w:rsidRDefault="00A946BD" w:rsidP="007D6423">
            <w:r w:rsidRPr="009A6A21">
              <w:t>Database update</w:t>
            </w:r>
          </w:p>
        </w:tc>
        <w:tc>
          <w:tcPr>
            <w:tcW w:w="2633" w:type="dxa"/>
            <w:shd w:val="clear" w:color="auto" w:fill="auto"/>
            <w:vAlign w:val="center"/>
            <w:hideMark/>
          </w:tcPr>
          <w:p w14:paraId="363D7F9E" w14:textId="77777777" w:rsidR="00A946BD" w:rsidRPr="009A6A21" w:rsidRDefault="00A946BD" w:rsidP="007D6423">
            <w:r w:rsidRPr="009A6A21">
              <w:t>Searcher(s)</w:t>
            </w:r>
          </w:p>
        </w:tc>
      </w:tr>
      <w:tr w:rsidR="0012665E" w:rsidRPr="009A6A21" w14:paraId="422FEE75" w14:textId="77777777" w:rsidTr="0055268C">
        <w:trPr>
          <w:trHeight w:val="1002"/>
        </w:trPr>
        <w:tc>
          <w:tcPr>
            <w:tcW w:w="825" w:type="dxa"/>
            <w:shd w:val="clear" w:color="auto" w:fill="auto"/>
            <w:vAlign w:val="center"/>
          </w:tcPr>
          <w:p w14:paraId="226DAC74" w14:textId="77777777" w:rsidR="0012665E" w:rsidRPr="009A6A21" w:rsidRDefault="0012665E" w:rsidP="0012665E">
            <w:r w:rsidRPr="009A6A21">
              <w:t>1a</w:t>
            </w:r>
          </w:p>
        </w:tc>
        <w:tc>
          <w:tcPr>
            <w:tcW w:w="1260" w:type="dxa"/>
            <w:shd w:val="clear" w:color="auto" w:fill="auto"/>
            <w:vAlign w:val="center"/>
            <w:hideMark/>
          </w:tcPr>
          <w:p w14:paraId="647DA64B" w14:textId="6F49701E" w:rsidR="0012665E" w:rsidRPr="009A6A21" w:rsidRDefault="0012665E" w:rsidP="0012665E">
            <w:r>
              <w:t>Ovid</w:t>
            </w:r>
          </w:p>
        </w:tc>
        <w:tc>
          <w:tcPr>
            <w:tcW w:w="1260" w:type="dxa"/>
            <w:shd w:val="clear" w:color="auto" w:fill="auto"/>
            <w:vAlign w:val="center"/>
            <w:hideMark/>
          </w:tcPr>
          <w:p w14:paraId="43618860" w14:textId="3BE5689D" w:rsidR="0012665E" w:rsidRPr="0055268C" w:rsidRDefault="0012665E" w:rsidP="0012665E">
            <w:r>
              <w:t>Medline</w:t>
            </w:r>
            <w:r w:rsidR="0055268C" w:rsidRPr="6F21D745">
              <w:rPr>
                <w:vertAlign w:val="superscript"/>
              </w:rPr>
              <w:t>®</w:t>
            </w:r>
            <w:r w:rsidR="0055268C">
              <w:rPr>
                <w:vertAlign w:val="superscript"/>
              </w:rPr>
              <w:t xml:space="preserve"> </w:t>
            </w:r>
            <w:r w:rsidR="0055268C">
              <w:t>ALL</w:t>
            </w:r>
          </w:p>
        </w:tc>
        <w:tc>
          <w:tcPr>
            <w:tcW w:w="1417" w:type="dxa"/>
            <w:shd w:val="clear" w:color="auto" w:fill="auto"/>
            <w:vAlign w:val="center"/>
            <w:hideMark/>
          </w:tcPr>
          <w:p w14:paraId="0FB9B1C1" w14:textId="6D53F59F" w:rsidR="0012665E" w:rsidRPr="009A6A21" w:rsidRDefault="0012665E" w:rsidP="0012665E">
            <w:r w:rsidRPr="005B2EDA">
              <w:t>10/5/2023; revised 11/1/2023</w:t>
            </w:r>
          </w:p>
        </w:tc>
        <w:tc>
          <w:tcPr>
            <w:tcW w:w="1710" w:type="dxa"/>
            <w:shd w:val="clear" w:color="auto" w:fill="auto"/>
            <w:vAlign w:val="center"/>
          </w:tcPr>
          <w:p w14:paraId="61E4FBA6" w14:textId="4902B352" w:rsidR="0012665E" w:rsidRPr="009A6A21" w:rsidRDefault="0012665E" w:rsidP="0012665E">
            <w:r w:rsidRPr="005B2EDA">
              <w:t>1946 to October 04, 2023; revised search 1946 to October 31, 2023</w:t>
            </w:r>
          </w:p>
        </w:tc>
        <w:tc>
          <w:tcPr>
            <w:tcW w:w="2633" w:type="dxa"/>
            <w:shd w:val="clear" w:color="auto" w:fill="auto"/>
            <w:vAlign w:val="center"/>
            <w:hideMark/>
          </w:tcPr>
          <w:p w14:paraId="2896F489" w14:textId="0E1724A5" w:rsidR="0012665E" w:rsidRPr="009A6A21" w:rsidRDefault="0012665E" w:rsidP="0012665E">
            <w:r w:rsidRPr="005B2EDA">
              <w:t>Helena M. VonVille; Samantha L. Rosenberg</w:t>
            </w:r>
          </w:p>
        </w:tc>
      </w:tr>
      <w:tr w:rsidR="00492C15" w:rsidRPr="009A6A21" w14:paraId="49B00DF7" w14:textId="77777777" w:rsidTr="0055268C">
        <w:trPr>
          <w:trHeight w:val="1002"/>
        </w:trPr>
        <w:tc>
          <w:tcPr>
            <w:tcW w:w="825" w:type="dxa"/>
            <w:shd w:val="clear" w:color="auto" w:fill="auto"/>
            <w:vAlign w:val="center"/>
          </w:tcPr>
          <w:p w14:paraId="43DBCB4E" w14:textId="77777777" w:rsidR="00492C15" w:rsidRPr="009A6A21" w:rsidRDefault="00492C15" w:rsidP="00492C15">
            <w:r w:rsidRPr="009A6A21">
              <w:t>1b</w:t>
            </w:r>
          </w:p>
        </w:tc>
        <w:tc>
          <w:tcPr>
            <w:tcW w:w="1260" w:type="dxa"/>
            <w:shd w:val="clear" w:color="auto" w:fill="auto"/>
            <w:vAlign w:val="center"/>
          </w:tcPr>
          <w:p w14:paraId="62135024" w14:textId="745CE4B4" w:rsidR="00492C15" w:rsidRPr="009A6A21" w:rsidRDefault="00492C15" w:rsidP="00492C15">
            <w:r>
              <w:t xml:space="preserve">Ovid </w:t>
            </w:r>
          </w:p>
        </w:tc>
        <w:tc>
          <w:tcPr>
            <w:tcW w:w="1260" w:type="dxa"/>
            <w:shd w:val="clear" w:color="auto" w:fill="auto"/>
            <w:vAlign w:val="center"/>
          </w:tcPr>
          <w:p w14:paraId="19F668FF" w14:textId="6E0FD64D" w:rsidR="00492C15" w:rsidRPr="009A6A21" w:rsidRDefault="00492C15" w:rsidP="00492C15">
            <w:r>
              <w:t>APA PsycInfo</w:t>
            </w:r>
            <w:r w:rsidRPr="6F21D745">
              <w:rPr>
                <w:vertAlign w:val="superscript"/>
              </w:rPr>
              <w:t>®</w:t>
            </w:r>
          </w:p>
        </w:tc>
        <w:tc>
          <w:tcPr>
            <w:tcW w:w="1417" w:type="dxa"/>
            <w:shd w:val="clear" w:color="auto" w:fill="auto"/>
            <w:vAlign w:val="center"/>
            <w:hideMark/>
          </w:tcPr>
          <w:p w14:paraId="1D26B20A" w14:textId="31A934D0" w:rsidR="00492C15" w:rsidRPr="009A6A21" w:rsidRDefault="00492C15" w:rsidP="00492C15">
            <w:r w:rsidRPr="00E4329A">
              <w:t>September 22, 2023</w:t>
            </w:r>
          </w:p>
        </w:tc>
        <w:tc>
          <w:tcPr>
            <w:tcW w:w="1710" w:type="dxa"/>
            <w:shd w:val="clear" w:color="auto" w:fill="auto"/>
            <w:vAlign w:val="center"/>
          </w:tcPr>
          <w:p w14:paraId="7088F455" w14:textId="3569C4DF" w:rsidR="00492C15" w:rsidRPr="009A6A21" w:rsidRDefault="00492C15" w:rsidP="00492C15">
            <w:r w:rsidRPr="00E4329A">
              <w:t>1806 to September Week 2 2023</w:t>
            </w:r>
          </w:p>
        </w:tc>
        <w:tc>
          <w:tcPr>
            <w:tcW w:w="2633" w:type="dxa"/>
            <w:shd w:val="clear" w:color="auto" w:fill="auto"/>
            <w:vAlign w:val="center"/>
            <w:hideMark/>
          </w:tcPr>
          <w:p w14:paraId="511264C1" w14:textId="1843B25B" w:rsidR="00492C15" w:rsidRPr="009A6A21" w:rsidRDefault="00492C15" w:rsidP="00492C15">
            <w:r w:rsidRPr="00E4329A">
              <w:t>Helena M. VonVille; Samantha L. Rosenberg</w:t>
            </w:r>
          </w:p>
        </w:tc>
      </w:tr>
      <w:tr w:rsidR="00677914" w:rsidRPr="009A6A21" w14:paraId="46A1AD73" w14:textId="77777777" w:rsidTr="0055268C">
        <w:trPr>
          <w:trHeight w:val="1002"/>
        </w:trPr>
        <w:tc>
          <w:tcPr>
            <w:tcW w:w="825" w:type="dxa"/>
            <w:shd w:val="clear" w:color="auto" w:fill="auto"/>
            <w:vAlign w:val="center"/>
          </w:tcPr>
          <w:p w14:paraId="5BEAD1FA" w14:textId="2E68DB95" w:rsidR="00677914" w:rsidRPr="009A6A21" w:rsidRDefault="00677914" w:rsidP="00677914">
            <w:r>
              <w:t>1c</w:t>
            </w:r>
          </w:p>
        </w:tc>
        <w:tc>
          <w:tcPr>
            <w:tcW w:w="1260" w:type="dxa"/>
            <w:shd w:val="clear" w:color="auto" w:fill="auto"/>
            <w:vAlign w:val="center"/>
          </w:tcPr>
          <w:p w14:paraId="5A8641B4" w14:textId="71820566" w:rsidR="00677914" w:rsidRDefault="00677914" w:rsidP="00677914">
            <w:r>
              <w:t>Elsevier</w:t>
            </w:r>
          </w:p>
        </w:tc>
        <w:tc>
          <w:tcPr>
            <w:tcW w:w="1260" w:type="dxa"/>
            <w:shd w:val="clear" w:color="auto" w:fill="auto"/>
            <w:vAlign w:val="center"/>
          </w:tcPr>
          <w:p w14:paraId="6B938715" w14:textId="4368CAFE" w:rsidR="00677914" w:rsidRDefault="00677914" w:rsidP="00677914">
            <w:r>
              <w:t>Embase</w:t>
            </w:r>
          </w:p>
        </w:tc>
        <w:tc>
          <w:tcPr>
            <w:tcW w:w="1417" w:type="dxa"/>
            <w:shd w:val="clear" w:color="auto" w:fill="auto"/>
            <w:vAlign w:val="center"/>
          </w:tcPr>
          <w:p w14:paraId="15B211AA" w14:textId="4F54B974" w:rsidR="00677914" w:rsidRDefault="00677914" w:rsidP="00677914">
            <w:r w:rsidRPr="002832A2">
              <w:t>October 5, 2023</w:t>
            </w:r>
          </w:p>
        </w:tc>
        <w:tc>
          <w:tcPr>
            <w:tcW w:w="1710" w:type="dxa"/>
            <w:shd w:val="clear" w:color="auto" w:fill="auto"/>
            <w:vAlign w:val="center"/>
          </w:tcPr>
          <w:p w14:paraId="6B5C62EC" w14:textId="52AD74F4" w:rsidR="00677914" w:rsidRPr="009A6A21" w:rsidRDefault="00677914" w:rsidP="00677914">
            <w:r w:rsidRPr="002832A2">
              <w:t>October 5, 2023</w:t>
            </w:r>
          </w:p>
        </w:tc>
        <w:tc>
          <w:tcPr>
            <w:tcW w:w="2633" w:type="dxa"/>
            <w:shd w:val="clear" w:color="auto" w:fill="auto"/>
            <w:vAlign w:val="center"/>
          </w:tcPr>
          <w:p w14:paraId="524BF277" w14:textId="57B11895" w:rsidR="00677914" w:rsidRDefault="00677914" w:rsidP="00677914">
            <w:r w:rsidRPr="002832A2">
              <w:t>Helena M. VonVille; Samantha L. Rosenberg</w:t>
            </w:r>
          </w:p>
        </w:tc>
      </w:tr>
    </w:tbl>
    <w:p w14:paraId="319A77A7" w14:textId="3FFF85F5" w:rsidR="00BB3455" w:rsidRPr="009A6A21" w:rsidRDefault="000B6C53" w:rsidP="007D6423">
      <w:r>
        <w:tab/>
      </w:r>
    </w:p>
    <w:p w14:paraId="57DE4E98" w14:textId="77777777" w:rsidR="00BB3455" w:rsidRPr="009A6A21" w:rsidRDefault="00BB3455" w:rsidP="007D6423"/>
    <w:p w14:paraId="49D53EA9" w14:textId="77777777" w:rsidR="00FC386D" w:rsidRPr="009A6A21" w:rsidRDefault="00FC386D" w:rsidP="007D6423"/>
    <w:p w14:paraId="14D1B9FB" w14:textId="77777777" w:rsidR="009C23FB" w:rsidRPr="009A6A21" w:rsidRDefault="00FC386D" w:rsidP="007D6423">
      <w:r w:rsidRPr="009A6A21">
        <w:br w:type="page"/>
      </w:r>
    </w:p>
    <w:p w14:paraId="4CD88AD4" w14:textId="63DB0254" w:rsidR="00FC386D" w:rsidRPr="00731CC3" w:rsidRDefault="00FC386D" w:rsidP="00731CC3">
      <w:pPr>
        <w:pStyle w:val="Heading3"/>
      </w:pPr>
      <w:bookmarkStart w:id="3" w:name="_Toc160450690"/>
      <w:r>
        <w:lastRenderedPageBreak/>
        <w:t>Table 1a:</w:t>
      </w:r>
      <w:r w:rsidR="00383ED0">
        <w:t xml:space="preserve"> </w:t>
      </w:r>
      <w:r w:rsidR="00662E18" w:rsidRPr="001035D0">
        <w:t>Medline® ALL</w:t>
      </w:r>
      <w:r w:rsidR="00662E18">
        <w:t xml:space="preserve"> </w:t>
      </w:r>
      <w:r w:rsidR="00973F90">
        <w:t>search strategy</w:t>
      </w:r>
      <w:bookmarkEnd w:id="3"/>
    </w:p>
    <w:p w14:paraId="2A52CD25" w14:textId="77777777" w:rsidR="00FC386D" w:rsidRPr="009A6A21" w:rsidRDefault="00FC386D" w:rsidP="007D6423"/>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7016"/>
      </w:tblGrid>
      <w:tr w:rsidR="001C39B0" w:rsidRPr="009A6A21" w14:paraId="25DA7922" w14:textId="77777777" w:rsidTr="00C30C76">
        <w:tc>
          <w:tcPr>
            <w:tcW w:w="2344" w:type="dxa"/>
          </w:tcPr>
          <w:p w14:paraId="4594CE05" w14:textId="77777777" w:rsidR="001C39B0" w:rsidRPr="009A6A21" w:rsidRDefault="001C39B0" w:rsidP="001C39B0">
            <w:r w:rsidRPr="009A6A21">
              <w:t>Provider/Interface</w:t>
            </w:r>
          </w:p>
        </w:tc>
        <w:tc>
          <w:tcPr>
            <w:tcW w:w="7016" w:type="dxa"/>
          </w:tcPr>
          <w:p w14:paraId="78B07DE3" w14:textId="2899E087" w:rsidR="001C39B0" w:rsidRPr="00AB2AFF" w:rsidRDefault="001C39B0" w:rsidP="001C39B0">
            <w:pPr>
              <w:rPr>
                <w:b/>
              </w:rPr>
            </w:pPr>
            <w:r w:rsidRPr="001035D0">
              <w:t>Ovid</w:t>
            </w:r>
          </w:p>
        </w:tc>
      </w:tr>
      <w:tr w:rsidR="001C39B0" w:rsidRPr="009A6A21" w14:paraId="19ABE6F7" w14:textId="77777777" w:rsidTr="00C30C76">
        <w:tc>
          <w:tcPr>
            <w:tcW w:w="2344" w:type="dxa"/>
          </w:tcPr>
          <w:p w14:paraId="4965D701" w14:textId="77777777" w:rsidR="001C39B0" w:rsidRPr="009A6A21" w:rsidRDefault="001C39B0" w:rsidP="001C39B0">
            <w:r w:rsidRPr="009A6A21">
              <w:t>Database</w:t>
            </w:r>
          </w:p>
        </w:tc>
        <w:tc>
          <w:tcPr>
            <w:tcW w:w="7016" w:type="dxa"/>
          </w:tcPr>
          <w:p w14:paraId="62F63068" w14:textId="772B7880" w:rsidR="001C39B0" w:rsidRPr="009A6A21" w:rsidRDefault="001C39B0" w:rsidP="001C39B0">
            <w:r w:rsidRPr="001035D0">
              <w:t>Medline® ALL</w:t>
            </w:r>
          </w:p>
        </w:tc>
      </w:tr>
      <w:tr w:rsidR="001C39B0" w:rsidRPr="009A6A21" w14:paraId="248085A7" w14:textId="77777777" w:rsidTr="00C30C76">
        <w:tc>
          <w:tcPr>
            <w:tcW w:w="2344" w:type="dxa"/>
          </w:tcPr>
          <w:p w14:paraId="72C85BC2" w14:textId="77777777" w:rsidR="001C39B0" w:rsidRPr="009A6A21" w:rsidRDefault="001C39B0" w:rsidP="001C39B0">
            <w:r w:rsidRPr="009A6A21">
              <w:t>Date searched</w:t>
            </w:r>
          </w:p>
        </w:tc>
        <w:tc>
          <w:tcPr>
            <w:tcW w:w="7016" w:type="dxa"/>
          </w:tcPr>
          <w:p w14:paraId="0B750D01" w14:textId="6A801A80" w:rsidR="001C39B0" w:rsidRPr="009A6A21" w:rsidRDefault="001C39B0" w:rsidP="001C39B0">
            <w:r w:rsidRPr="001035D0">
              <w:t>10/5/2023; revised 11/1/2023</w:t>
            </w:r>
          </w:p>
        </w:tc>
      </w:tr>
      <w:tr w:rsidR="001C39B0" w:rsidRPr="009A6A21" w14:paraId="5625EE30" w14:textId="77777777" w:rsidTr="00C30C76">
        <w:tc>
          <w:tcPr>
            <w:tcW w:w="2344" w:type="dxa"/>
          </w:tcPr>
          <w:p w14:paraId="71942A89" w14:textId="77777777" w:rsidR="001C39B0" w:rsidRPr="009A6A21" w:rsidRDefault="001C39B0" w:rsidP="001C39B0">
            <w:r w:rsidRPr="009A6A21">
              <w:t>Database update</w:t>
            </w:r>
          </w:p>
        </w:tc>
        <w:tc>
          <w:tcPr>
            <w:tcW w:w="7016" w:type="dxa"/>
          </w:tcPr>
          <w:p w14:paraId="5C30C5ED" w14:textId="53C952B1" w:rsidR="001C39B0" w:rsidRPr="009A6A21" w:rsidRDefault="001C39B0" w:rsidP="001C39B0">
            <w:r w:rsidRPr="001035D0">
              <w:t>1946 to October 04, 2023; revised search 1946 to October 31, 2023</w:t>
            </w:r>
          </w:p>
        </w:tc>
      </w:tr>
      <w:tr w:rsidR="001C39B0" w:rsidRPr="009A6A21" w14:paraId="366B4443" w14:textId="77777777" w:rsidTr="00C30C76">
        <w:tc>
          <w:tcPr>
            <w:tcW w:w="2344" w:type="dxa"/>
          </w:tcPr>
          <w:p w14:paraId="082F8028" w14:textId="77777777" w:rsidR="001C39B0" w:rsidRPr="009A6A21" w:rsidRDefault="001C39B0" w:rsidP="001C39B0">
            <w:r w:rsidRPr="009A6A21">
              <w:t>Search developer(s)</w:t>
            </w:r>
          </w:p>
        </w:tc>
        <w:tc>
          <w:tcPr>
            <w:tcW w:w="7016" w:type="dxa"/>
          </w:tcPr>
          <w:p w14:paraId="21543468" w14:textId="6B1B8326" w:rsidR="001C39B0" w:rsidRPr="009A6A21" w:rsidRDefault="001C39B0" w:rsidP="001C39B0">
            <w:r w:rsidRPr="001035D0">
              <w:t>Helena M. VonVille; Samantha L. Rosenberg</w:t>
            </w:r>
          </w:p>
        </w:tc>
      </w:tr>
      <w:tr w:rsidR="001C39B0" w:rsidRPr="009A6A21" w14:paraId="7B8ADC23" w14:textId="77777777" w:rsidTr="00C30C76">
        <w:tc>
          <w:tcPr>
            <w:tcW w:w="2344" w:type="dxa"/>
          </w:tcPr>
          <w:p w14:paraId="4C2686F2" w14:textId="77777777" w:rsidR="001C39B0" w:rsidRPr="009A6A21" w:rsidRDefault="001C39B0" w:rsidP="001C39B0">
            <w:r w:rsidRPr="009A6A21">
              <w:t xml:space="preserve">Limit to English </w:t>
            </w:r>
          </w:p>
        </w:tc>
        <w:tc>
          <w:tcPr>
            <w:tcW w:w="7016" w:type="dxa"/>
          </w:tcPr>
          <w:p w14:paraId="7D13CC20" w14:textId="5CDF601C" w:rsidR="001C39B0" w:rsidRPr="009A6A21" w:rsidRDefault="001C39B0" w:rsidP="001C39B0">
            <w:r w:rsidRPr="001035D0">
              <w:t>Yes</w:t>
            </w:r>
          </w:p>
        </w:tc>
      </w:tr>
      <w:tr w:rsidR="001C39B0" w:rsidRPr="009A6A21" w14:paraId="3485CCDF" w14:textId="77777777" w:rsidTr="00C30C76">
        <w:tc>
          <w:tcPr>
            <w:tcW w:w="2344" w:type="dxa"/>
          </w:tcPr>
          <w:p w14:paraId="192C15F1" w14:textId="77777777" w:rsidR="001C39B0" w:rsidRPr="009A6A21" w:rsidRDefault="001C39B0" w:rsidP="001C39B0">
            <w:r w:rsidRPr="009A6A21">
              <w:t>Date Range</w:t>
            </w:r>
          </w:p>
        </w:tc>
        <w:tc>
          <w:tcPr>
            <w:tcW w:w="7016" w:type="dxa"/>
          </w:tcPr>
          <w:p w14:paraId="4B526F54" w14:textId="6F73C7CD" w:rsidR="001C39B0" w:rsidRPr="009A6A21" w:rsidRDefault="001C39B0" w:rsidP="001C39B0">
            <w:r w:rsidRPr="001035D0">
              <w:t>No date range specified</w:t>
            </w:r>
          </w:p>
        </w:tc>
      </w:tr>
      <w:tr w:rsidR="001C39B0" w:rsidRPr="009A6A21" w14:paraId="4845EE21" w14:textId="77777777" w:rsidTr="00C30C76">
        <w:tc>
          <w:tcPr>
            <w:tcW w:w="2344" w:type="dxa"/>
          </w:tcPr>
          <w:p w14:paraId="0C115B4F" w14:textId="77777777" w:rsidR="001C39B0" w:rsidRPr="009A6A21" w:rsidRDefault="001C39B0" w:rsidP="001C39B0">
            <w:r w:rsidRPr="009A6A21">
              <w:t>Publication Types</w:t>
            </w:r>
          </w:p>
        </w:tc>
        <w:tc>
          <w:tcPr>
            <w:tcW w:w="7016" w:type="dxa"/>
          </w:tcPr>
          <w:p w14:paraId="10E8A671" w14:textId="67E3B254" w:rsidR="001C39B0" w:rsidRPr="009A6A21" w:rsidRDefault="001C39B0" w:rsidP="001C39B0">
            <w:r w:rsidRPr="001035D0">
              <w:t>No limit by publication type</w:t>
            </w:r>
          </w:p>
        </w:tc>
      </w:tr>
      <w:tr w:rsidR="001C39B0" w:rsidRPr="009A6A21" w14:paraId="0D2F5FC0" w14:textId="77777777" w:rsidTr="00C30C76">
        <w:tc>
          <w:tcPr>
            <w:tcW w:w="2344" w:type="dxa"/>
          </w:tcPr>
          <w:p w14:paraId="3DCD40DB" w14:textId="77777777" w:rsidR="001C39B0" w:rsidRPr="009A6A21" w:rsidRDefault="001C39B0" w:rsidP="001C39B0">
            <w:r w:rsidRPr="009A6A21">
              <w:t>Search filter source</w:t>
            </w:r>
          </w:p>
        </w:tc>
        <w:tc>
          <w:tcPr>
            <w:tcW w:w="7016" w:type="dxa"/>
          </w:tcPr>
          <w:p w14:paraId="063DD55F" w14:textId="3944CBE3" w:rsidR="001C39B0" w:rsidRPr="009A6A21" w:rsidRDefault="001C39B0" w:rsidP="001C39B0">
            <w:r w:rsidRPr="001035D0">
              <w:t>https://www.yopl.info/post/ovid-medline-research-methodology-search-filters-and-a-couple-of-nifty-limits</w:t>
            </w:r>
          </w:p>
        </w:tc>
      </w:tr>
    </w:tbl>
    <w:p w14:paraId="6D79121A" w14:textId="77777777" w:rsidR="00973F90" w:rsidRPr="009A6A21" w:rsidRDefault="00973F90" w:rsidP="007D6423"/>
    <w:tbl>
      <w:tblPr>
        <w:tblW w:w="9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640"/>
      </w:tblGrid>
      <w:tr w:rsidR="00882BC5" w:rsidRPr="009A6A21" w14:paraId="5D76B3AE" w14:textId="77777777" w:rsidTr="000D1B36">
        <w:trPr>
          <w:trHeight w:val="319"/>
        </w:trPr>
        <w:tc>
          <w:tcPr>
            <w:tcW w:w="720" w:type="dxa"/>
            <w:shd w:val="clear" w:color="auto" w:fill="auto"/>
            <w:noWrap/>
          </w:tcPr>
          <w:p w14:paraId="58B868FA" w14:textId="26511EC9" w:rsidR="00882BC5" w:rsidRPr="009A6A21" w:rsidRDefault="00882BC5" w:rsidP="00882BC5">
            <w:r w:rsidRPr="00326DF7">
              <w:t>1</w:t>
            </w:r>
          </w:p>
        </w:tc>
        <w:tc>
          <w:tcPr>
            <w:tcW w:w="8640" w:type="dxa"/>
            <w:shd w:val="clear" w:color="auto" w:fill="auto"/>
          </w:tcPr>
          <w:p w14:paraId="35A030A3" w14:textId="32965072" w:rsidR="00882BC5" w:rsidRPr="009A6A21" w:rsidRDefault="00882BC5" w:rsidP="00882BC5">
            <w:r w:rsidRPr="00326DF7">
              <w:t>Alaskan Natives/ or "American Indian or Alaska Native"/ or "Black or African American"/ or "Asian American Native Hawaiian and Pacific Islander"/ or "Ethnicity"/ or "Hispanic or Latino"/ or "Indians, North American"/ or "Indigenous Peoples"/ or "Mexican Americans"/ or Minority Groups/ or "Native Hawaiian or Other Pacific Islander"/ or "Race Factors"/ or "Racial Groups"/ or ethnology.fs. or (ethnic* or minorities or minority or race or races or racial or racially or ((African or Asian or black or Chinese or Cuban or indigenous or Japanese or Indian or Mexican or Native) adj1 American*) or (African adj1 ancestry) or Blacks or Hispanic or Hispanics or Latina or Latinas or Latino or Latinos or Latinx or (Puerto adj1 Rican*) or (Spanish adj1 (origin or origins)) or AIAN or (Alaska* adj1 Native*) or ((Apache or Cherokee or Choctaw or Hopi or Navajo or Pueblo or Sioux or Zuni) adj2 (nation or reservation or tribe or tribal)) or Eskimo * or (Native adj1 Hawaiian*) or (First adj1 Nation) or biracial or diverse or diversity or multiracial or (multi adj1 racial) or (people adj2 color)).ti,ab,kf.</w:t>
            </w:r>
          </w:p>
        </w:tc>
      </w:tr>
      <w:tr w:rsidR="00882BC5" w:rsidRPr="009A6A21" w14:paraId="5CA1A5BF" w14:textId="77777777" w:rsidTr="000D1B36">
        <w:trPr>
          <w:trHeight w:val="319"/>
        </w:trPr>
        <w:tc>
          <w:tcPr>
            <w:tcW w:w="720" w:type="dxa"/>
            <w:shd w:val="clear" w:color="auto" w:fill="auto"/>
            <w:noWrap/>
          </w:tcPr>
          <w:p w14:paraId="2DD80B94" w14:textId="4357E265" w:rsidR="00882BC5" w:rsidRPr="009A6A21" w:rsidRDefault="00882BC5" w:rsidP="00882BC5">
            <w:r w:rsidRPr="00326DF7">
              <w:t>2</w:t>
            </w:r>
          </w:p>
        </w:tc>
        <w:tc>
          <w:tcPr>
            <w:tcW w:w="8640" w:type="dxa"/>
            <w:shd w:val="clear" w:color="auto" w:fill="auto"/>
          </w:tcPr>
          <w:p w14:paraId="5440FFC9" w14:textId="7B437470" w:rsidR="00882BC5" w:rsidRPr="009A6A21" w:rsidRDefault="00882BC5" w:rsidP="00882BC5">
            <w:r w:rsidRPr="00326DF7">
              <w:t>dementia/ or alzheimer disease/ or frontotemporal lobar degeneration/ or frontotemporal dementia/</w:t>
            </w:r>
          </w:p>
        </w:tc>
      </w:tr>
      <w:tr w:rsidR="00882BC5" w:rsidRPr="009A6A21" w14:paraId="60C681A9" w14:textId="77777777" w:rsidTr="000D1B36">
        <w:trPr>
          <w:trHeight w:val="319"/>
        </w:trPr>
        <w:tc>
          <w:tcPr>
            <w:tcW w:w="720" w:type="dxa"/>
            <w:shd w:val="clear" w:color="auto" w:fill="auto"/>
            <w:noWrap/>
          </w:tcPr>
          <w:p w14:paraId="40608786" w14:textId="0008C710" w:rsidR="00882BC5" w:rsidRPr="009A6A21" w:rsidRDefault="00882BC5" w:rsidP="00882BC5">
            <w:r w:rsidRPr="00326DF7">
              <w:t>3</w:t>
            </w:r>
          </w:p>
        </w:tc>
        <w:tc>
          <w:tcPr>
            <w:tcW w:w="8640" w:type="dxa"/>
            <w:shd w:val="clear" w:color="auto" w:fill="auto"/>
          </w:tcPr>
          <w:p w14:paraId="523BF22D" w14:textId="29414F3D" w:rsidR="00882BC5" w:rsidRPr="009A6A21" w:rsidRDefault="00882BC5" w:rsidP="00882BC5">
            <w:r w:rsidRPr="00326DF7">
              <w:t>Cognitive Dysfunction/</w:t>
            </w:r>
          </w:p>
        </w:tc>
      </w:tr>
      <w:tr w:rsidR="00882BC5" w:rsidRPr="009A6A21" w14:paraId="463D151E" w14:textId="77777777" w:rsidTr="000D1B36">
        <w:trPr>
          <w:trHeight w:val="319"/>
        </w:trPr>
        <w:tc>
          <w:tcPr>
            <w:tcW w:w="720" w:type="dxa"/>
            <w:shd w:val="clear" w:color="auto" w:fill="auto"/>
            <w:noWrap/>
          </w:tcPr>
          <w:p w14:paraId="3A691E04" w14:textId="3E364E44" w:rsidR="00882BC5" w:rsidRPr="009A6A21" w:rsidRDefault="00882BC5" w:rsidP="00882BC5">
            <w:r w:rsidRPr="00326DF7">
              <w:t>4</w:t>
            </w:r>
          </w:p>
        </w:tc>
        <w:tc>
          <w:tcPr>
            <w:tcW w:w="8640" w:type="dxa"/>
            <w:shd w:val="clear" w:color="auto" w:fill="auto"/>
          </w:tcPr>
          <w:p w14:paraId="6DB14F53" w14:textId="7D7265FB" w:rsidR="00882BC5" w:rsidRPr="009A6A21" w:rsidRDefault="00882BC5" w:rsidP="00882BC5">
            <w:r w:rsidRPr="00326DF7">
              <w:t>(alzheimer* or (cognitive* adj1 (decline or dysfunction or impair*)) or dementia or ((frontal or frontotemporal) adj3 (atrophied or atrophy or degeneration))).ti,ab,kf.</w:t>
            </w:r>
          </w:p>
        </w:tc>
      </w:tr>
      <w:tr w:rsidR="00882BC5" w:rsidRPr="009A6A21" w14:paraId="5CA1E7BE" w14:textId="77777777" w:rsidTr="000D1B36">
        <w:trPr>
          <w:trHeight w:val="319"/>
        </w:trPr>
        <w:tc>
          <w:tcPr>
            <w:tcW w:w="720" w:type="dxa"/>
            <w:shd w:val="clear" w:color="auto" w:fill="auto"/>
            <w:noWrap/>
          </w:tcPr>
          <w:p w14:paraId="30600461" w14:textId="4AD0A482" w:rsidR="00882BC5" w:rsidRPr="009A6A21" w:rsidRDefault="00882BC5" w:rsidP="00882BC5">
            <w:r w:rsidRPr="00326DF7">
              <w:t>5</w:t>
            </w:r>
          </w:p>
        </w:tc>
        <w:tc>
          <w:tcPr>
            <w:tcW w:w="8640" w:type="dxa"/>
            <w:shd w:val="clear" w:color="auto" w:fill="auto"/>
          </w:tcPr>
          <w:p w14:paraId="6E94C6F7" w14:textId="67988898" w:rsidR="00882BC5" w:rsidRPr="009A6A21" w:rsidRDefault="00882BC5" w:rsidP="00882BC5">
            <w:r w:rsidRPr="00326DF7">
              <w:t>2 or 3 or 4</w:t>
            </w:r>
          </w:p>
        </w:tc>
      </w:tr>
      <w:tr w:rsidR="00882BC5" w:rsidRPr="009A6A21" w14:paraId="74127B94" w14:textId="77777777" w:rsidTr="000D1B36">
        <w:trPr>
          <w:trHeight w:val="319"/>
        </w:trPr>
        <w:tc>
          <w:tcPr>
            <w:tcW w:w="720" w:type="dxa"/>
            <w:shd w:val="clear" w:color="auto" w:fill="auto"/>
            <w:noWrap/>
          </w:tcPr>
          <w:p w14:paraId="4A444129" w14:textId="2D1CAA18" w:rsidR="00882BC5" w:rsidRPr="009A6A21" w:rsidRDefault="00882BC5" w:rsidP="00882BC5">
            <w:r w:rsidRPr="00326DF7">
              <w:t>6</w:t>
            </w:r>
          </w:p>
        </w:tc>
        <w:tc>
          <w:tcPr>
            <w:tcW w:w="8640" w:type="dxa"/>
            <w:shd w:val="clear" w:color="auto" w:fill="auto"/>
          </w:tcPr>
          <w:p w14:paraId="37849344" w14:textId="4C0843C0" w:rsidR="00882BC5" w:rsidRPr="009A6A21" w:rsidRDefault="00882BC5" w:rsidP="00882BC5">
            <w:r w:rsidRPr="00326DF7">
              <w:t>1 and 5</w:t>
            </w:r>
          </w:p>
        </w:tc>
      </w:tr>
      <w:tr w:rsidR="00882BC5" w:rsidRPr="009A6A21" w14:paraId="56C1067C" w14:textId="77777777" w:rsidTr="000D1B36">
        <w:trPr>
          <w:trHeight w:val="319"/>
        </w:trPr>
        <w:tc>
          <w:tcPr>
            <w:tcW w:w="720" w:type="dxa"/>
            <w:shd w:val="clear" w:color="auto" w:fill="auto"/>
            <w:noWrap/>
          </w:tcPr>
          <w:p w14:paraId="041BE1D8" w14:textId="705CAA30" w:rsidR="00882BC5" w:rsidRPr="009A6A21" w:rsidRDefault="00882BC5" w:rsidP="00882BC5">
            <w:r w:rsidRPr="00326DF7">
              <w:t>7</w:t>
            </w:r>
          </w:p>
        </w:tc>
        <w:tc>
          <w:tcPr>
            <w:tcW w:w="8640" w:type="dxa"/>
            <w:shd w:val="clear" w:color="auto" w:fill="auto"/>
          </w:tcPr>
          <w:p w14:paraId="3CB3BF5C" w14:textId="67723E6E" w:rsidR="00882BC5" w:rsidRPr="009A6A21" w:rsidRDefault="00882BC5" w:rsidP="00882BC5">
            <w:r w:rsidRPr="00326DF7">
              <w:t>Patient Selection/</w:t>
            </w:r>
          </w:p>
        </w:tc>
      </w:tr>
      <w:tr w:rsidR="00882BC5" w:rsidRPr="009A6A21" w14:paraId="2BF4A385" w14:textId="77777777" w:rsidTr="000D1B36">
        <w:trPr>
          <w:trHeight w:val="319"/>
        </w:trPr>
        <w:tc>
          <w:tcPr>
            <w:tcW w:w="720" w:type="dxa"/>
            <w:shd w:val="clear" w:color="auto" w:fill="auto"/>
            <w:noWrap/>
          </w:tcPr>
          <w:p w14:paraId="4622A9A0" w14:textId="231DAB4F" w:rsidR="00882BC5" w:rsidRPr="009A6A21" w:rsidRDefault="00882BC5" w:rsidP="00882BC5">
            <w:r w:rsidRPr="00326DF7">
              <w:t>8</w:t>
            </w:r>
          </w:p>
        </w:tc>
        <w:tc>
          <w:tcPr>
            <w:tcW w:w="8640" w:type="dxa"/>
            <w:shd w:val="clear" w:color="auto" w:fill="auto"/>
          </w:tcPr>
          <w:p w14:paraId="3AD22C27" w14:textId="28DB344D" w:rsidR="00882BC5" w:rsidRPr="009A6A21" w:rsidRDefault="00882BC5" w:rsidP="00882BC5">
            <w:r w:rsidRPr="00326DF7">
              <w:t>(attrition or barrier* or enroll or enrolled or enrollment or facilitat* or participate* or participation or recruit* or representation or retain or retention or selection* or underrepresented or underserved).ti,ab,kf.</w:t>
            </w:r>
          </w:p>
        </w:tc>
      </w:tr>
      <w:tr w:rsidR="00882BC5" w:rsidRPr="009A6A21" w14:paraId="0FD05541" w14:textId="77777777" w:rsidTr="000D1B36">
        <w:trPr>
          <w:trHeight w:val="319"/>
        </w:trPr>
        <w:tc>
          <w:tcPr>
            <w:tcW w:w="720" w:type="dxa"/>
            <w:shd w:val="clear" w:color="auto" w:fill="auto"/>
            <w:noWrap/>
          </w:tcPr>
          <w:p w14:paraId="6331E681" w14:textId="4622F4C7" w:rsidR="00882BC5" w:rsidRPr="009A6A21" w:rsidRDefault="00882BC5" w:rsidP="00882BC5">
            <w:r w:rsidRPr="00326DF7">
              <w:t>9</w:t>
            </w:r>
          </w:p>
        </w:tc>
        <w:tc>
          <w:tcPr>
            <w:tcW w:w="8640" w:type="dxa"/>
            <w:shd w:val="clear" w:color="auto" w:fill="auto"/>
          </w:tcPr>
          <w:p w14:paraId="0C64BDC1" w14:textId="3D0B9EDE" w:rsidR="00882BC5" w:rsidRPr="009A6A21" w:rsidRDefault="00882BC5" w:rsidP="00882BC5">
            <w:r w:rsidRPr="00326DF7">
              <w:t>7 or 8</w:t>
            </w:r>
          </w:p>
        </w:tc>
      </w:tr>
      <w:tr w:rsidR="00882BC5" w:rsidRPr="009A6A21" w14:paraId="73CA90D0" w14:textId="77777777" w:rsidTr="000D1B36">
        <w:trPr>
          <w:trHeight w:val="319"/>
        </w:trPr>
        <w:tc>
          <w:tcPr>
            <w:tcW w:w="720" w:type="dxa"/>
            <w:shd w:val="clear" w:color="auto" w:fill="auto"/>
            <w:noWrap/>
          </w:tcPr>
          <w:p w14:paraId="466364AC" w14:textId="33D226D9" w:rsidR="00882BC5" w:rsidRPr="009A6A21" w:rsidRDefault="00882BC5" w:rsidP="00882BC5">
            <w:r w:rsidRPr="00326DF7">
              <w:t>10</w:t>
            </w:r>
          </w:p>
        </w:tc>
        <w:tc>
          <w:tcPr>
            <w:tcW w:w="8640" w:type="dxa"/>
            <w:shd w:val="clear" w:color="auto" w:fill="auto"/>
          </w:tcPr>
          <w:p w14:paraId="6E19EDF4" w14:textId="62EF15D6" w:rsidR="00882BC5" w:rsidRPr="009A6A21" w:rsidRDefault="00882BC5" w:rsidP="00882BC5">
            <w:r w:rsidRPr="00326DF7">
              <w:t>6 and 9</w:t>
            </w:r>
          </w:p>
        </w:tc>
      </w:tr>
      <w:tr w:rsidR="00882BC5" w:rsidRPr="009A6A21" w14:paraId="2B93F2DC" w14:textId="77777777" w:rsidTr="000D1B36">
        <w:trPr>
          <w:trHeight w:val="319"/>
        </w:trPr>
        <w:tc>
          <w:tcPr>
            <w:tcW w:w="720" w:type="dxa"/>
            <w:shd w:val="clear" w:color="auto" w:fill="auto"/>
            <w:noWrap/>
          </w:tcPr>
          <w:p w14:paraId="3D228069" w14:textId="01B7147C" w:rsidR="00882BC5" w:rsidRPr="009A6A21" w:rsidRDefault="00882BC5" w:rsidP="00882BC5">
            <w:r w:rsidRPr="00326DF7">
              <w:t>11</w:t>
            </w:r>
          </w:p>
        </w:tc>
        <w:tc>
          <w:tcPr>
            <w:tcW w:w="8640" w:type="dxa"/>
            <w:shd w:val="clear" w:color="auto" w:fill="auto"/>
          </w:tcPr>
          <w:p w14:paraId="6FA517EE" w14:textId="0840A767" w:rsidR="00882BC5" w:rsidRPr="009A6A21" w:rsidRDefault="00882BC5" w:rsidP="00882BC5">
            <w:r w:rsidRPr="00326DF7">
              <w:t>(10 and english.la.) not ((exp africa/ or exp asia/ or exp australia/ or exp canada/ or exp central america/ or exp europe/ or exp south america/) not (north america/ or exp united states/))</w:t>
            </w:r>
          </w:p>
        </w:tc>
      </w:tr>
      <w:tr w:rsidR="00882BC5" w:rsidRPr="009A6A21" w14:paraId="3BC98507" w14:textId="77777777" w:rsidTr="000D1B36">
        <w:trPr>
          <w:trHeight w:val="319"/>
        </w:trPr>
        <w:tc>
          <w:tcPr>
            <w:tcW w:w="720" w:type="dxa"/>
            <w:shd w:val="clear" w:color="auto" w:fill="auto"/>
            <w:noWrap/>
          </w:tcPr>
          <w:p w14:paraId="65D89CE3" w14:textId="6F39EA9B" w:rsidR="00882BC5" w:rsidRPr="009A6A21" w:rsidRDefault="00882BC5" w:rsidP="00882BC5">
            <w:r w:rsidRPr="00326DF7">
              <w:lastRenderedPageBreak/>
              <w:t>12</w:t>
            </w:r>
          </w:p>
        </w:tc>
        <w:tc>
          <w:tcPr>
            <w:tcW w:w="8640" w:type="dxa"/>
            <w:shd w:val="clear" w:color="auto" w:fill="auto"/>
          </w:tcPr>
          <w:p w14:paraId="4207AECB" w14:textId="7FB97207" w:rsidR="00882BC5" w:rsidRPr="009A6A21" w:rsidRDefault="00882BC5" w:rsidP="00882BC5">
            <w:r w:rsidRPr="00326DF7">
              <w:t>systematic review.pt. or "Systematic Reviews as Topic"/ or "Cochrane Database of Systematic Reviews".jn. or (evidence report technology assessment or evidence report technology assessment summary).jn. or (((comprehensive* or integrative or mapping or rapid or realist or scoping or systematic or systematical or systematically or systematicaly or systematicly or umbrella) adj3 (bibliographical or bibliographically or bibliographics or literature or review or reviews)) or (state adj3 art adj1 review) or (research adj2 synthesis) or ((data or information) adj3 synthesis)).ti,ab,kf. or ((data adj2 (extract or extracting or extractings or extraction or extraction)).ti,ab,kf. and ("review".ti. or "review".pt.)) or ((electronic adj2 database*) and (eligibility or excluded or exclusion or included or inclusion)).ti,ab,kf. or (overview adj4 reviews).ti,ab,kf. or ((review adj3 (rationale or evidence)).ti,ab. and "review".pt.) or (cinahl or (cochrane adj3 (trial or trials)) or embase or medline or psyclit or (psycinfo not (psycinfo adj1 database)) or pubmed or scopus or (sociological adj1 abstracts) or (web adj2 science)).ab.</w:t>
            </w:r>
          </w:p>
        </w:tc>
      </w:tr>
      <w:tr w:rsidR="00882BC5" w:rsidRPr="009A6A21" w14:paraId="6DDB4F13" w14:textId="77777777" w:rsidTr="000D1B36">
        <w:trPr>
          <w:trHeight w:val="319"/>
        </w:trPr>
        <w:tc>
          <w:tcPr>
            <w:tcW w:w="720" w:type="dxa"/>
            <w:shd w:val="clear" w:color="auto" w:fill="auto"/>
            <w:noWrap/>
          </w:tcPr>
          <w:p w14:paraId="3D012ADF" w14:textId="466B5CB7" w:rsidR="00882BC5" w:rsidRPr="009A6A21" w:rsidRDefault="00882BC5" w:rsidP="00882BC5">
            <w:r w:rsidRPr="00326DF7">
              <w:t>13</w:t>
            </w:r>
          </w:p>
        </w:tc>
        <w:tc>
          <w:tcPr>
            <w:tcW w:w="8640" w:type="dxa"/>
            <w:shd w:val="clear" w:color="auto" w:fill="auto"/>
          </w:tcPr>
          <w:p w14:paraId="70D671DE" w14:textId="2447661C" w:rsidR="00882BC5" w:rsidRPr="009A6A21" w:rsidRDefault="00882BC5" w:rsidP="00882BC5">
            <w:r w:rsidRPr="00326DF7">
              <w:t>11 and 12</w:t>
            </w:r>
          </w:p>
        </w:tc>
      </w:tr>
      <w:tr w:rsidR="00882BC5" w:rsidRPr="009A6A21" w14:paraId="649E4101" w14:textId="77777777" w:rsidTr="000D1B36">
        <w:trPr>
          <w:trHeight w:val="319"/>
        </w:trPr>
        <w:tc>
          <w:tcPr>
            <w:tcW w:w="720" w:type="dxa"/>
            <w:shd w:val="clear" w:color="auto" w:fill="auto"/>
            <w:noWrap/>
          </w:tcPr>
          <w:p w14:paraId="11758ECE" w14:textId="41A93630" w:rsidR="00882BC5" w:rsidRPr="009A6A21" w:rsidRDefault="00882BC5" w:rsidP="00882BC5">
            <w:r w:rsidRPr="00326DF7">
              <w:t>14</w:t>
            </w:r>
          </w:p>
        </w:tc>
        <w:tc>
          <w:tcPr>
            <w:tcW w:w="8640" w:type="dxa"/>
            <w:shd w:val="clear" w:color="auto" w:fill="auto"/>
          </w:tcPr>
          <w:p w14:paraId="65F434E6" w14:textId="3041F463" w:rsidR="00882BC5" w:rsidRPr="009A6A21" w:rsidRDefault="00882BC5" w:rsidP="00882BC5">
            <w:r w:rsidRPr="00326DF7">
              <w:t>("adaptive clinical trial" or "clinical trial" or "clinical trial, phase i" or "clinical trial, phase ii" or "clinical trial, phase iii" or "clinical trial, phase iv" or "controlled clinical trial" or "equivalence trial" or "multicenter study" or "pragmatic clinical trial" or "randomized controlled trial").pt. or double-blind method/ or "adaptive clinical trials as topic"/ or "clinical trials as topic"/ or "clinical trials, phase i as topic"/ or "clinical trials, phase ii as topic"/ or "clinical trials, phase iii as topic"/ or "clinical trials, phase iv as topic"/ or "controlled clinical trials as topic"/ or "equivalence trials as topic"/ or "intention to treat analysis"/ or "non-randomized controlled trials as topic"/ or "pragmatic clinical trials as topic"/ or "randomized controlled trials as topic"/ or "multicenter studies as topic"/ or (phase adj1 ("I" or "II" or "III" or "IV" or "1" or "2" or "3" or "4")).ti,ab,kf. or ((randomi?ed adj7 trial*) or (controlled adj3 trial*) or ((clinical or pragmatic) adj2 trial*) or ((single or doubl* or tripl* or treb*) adj4 (blind* or mask*))).ti,ab,kf. or (("4" or four) adj arm).ti,ab,kf.</w:t>
            </w:r>
          </w:p>
        </w:tc>
      </w:tr>
      <w:tr w:rsidR="00882BC5" w:rsidRPr="009A6A21" w14:paraId="246EBE01" w14:textId="77777777" w:rsidTr="000D1B36">
        <w:trPr>
          <w:trHeight w:val="319"/>
        </w:trPr>
        <w:tc>
          <w:tcPr>
            <w:tcW w:w="720" w:type="dxa"/>
            <w:shd w:val="clear" w:color="auto" w:fill="auto"/>
            <w:noWrap/>
          </w:tcPr>
          <w:p w14:paraId="2630C152" w14:textId="30C7BB85" w:rsidR="00882BC5" w:rsidRPr="009A6A21" w:rsidRDefault="00882BC5" w:rsidP="00882BC5">
            <w:r w:rsidRPr="00326DF7">
              <w:t>15</w:t>
            </w:r>
          </w:p>
        </w:tc>
        <w:tc>
          <w:tcPr>
            <w:tcW w:w="8640" w:type="dxa"/>
            <w:shd w:val="clear" w:color="auto" w:fill="auto"/>
          </w:tcPr>
          <w:p w14:paraId="3775273A" w14:textId="16A3F836" w:rsidR="00882BC5" w:rsidRPr="009A6A21" w:rsidRDefault="00882BC5" w:rsidP="00882BC5">
            <w:r w:rsidRPr="00326DF7">
              <w:t>(11 and 14) not 13</w:t>
            </w:r>
          </w:p>
        </w:tc>
      </w:tr>
      <w:tr w:rsidR="00882BC5" w:rsidRPr="009A6A21" w14:paraId="49B1A70D" w14:textId="77777777" w:rsidTr="000D1B36">
        <w:trPr>
          <w:trHeight w:val="319"/>
        </w:trPr>
        <w:tc>
          <w:tcPr>
            <w:tcW w:w="720" w:type="dxa"/>
            <w:shd w:val="clear" w:color="auto" w:fill="auto"/>
            <w:noWrap/>
          </w:tcPr>
          <w:p w14:paraId="477BEF59" w14:textId="2B75F17B" w:rsidR="00882BC5" w:rsidRPr="009A6A21" w:rsidRDefault="00882BC5" w:rsidP="00882BC5"/>
        </w:tc>
        <w:tc>
          <w:tcPr>
            <w:tcW w:w="8640" w:type="dxa"/>
            <w:shd w:val="clear" w:color="auto" w:fill="auto"/>
          </w:tcPr>
          <w:p w14:paraId="789A1201" w14:textId="19C3FDBA" w:rsidR="00882BC5" w:rsidRPr="00882BC5" w:rsidRDefault="00882BC5" w:rsidP="00882BC5">
            <w:pPr>
              <w:rPr>
                <w:b/>
                <w:bCs/>
              </w:rPr>
            </w:pPr>
            <w:r w:rsidRPr="00882BC5">
              <w:rPr>
                <w:b/>
                <w:bCs/>
              </w:rPr>
              <w:t>Revision 1 November 2023</w:t>
            </w:r>
          </w:p>
        </w:tc>
      </w:tr>
      <w:tr w:rsidR="000D1B36" w:rsidRPr="009A6A21" w14:paraId="493E2CAE" w14:textId="77777777" w:rsidTr="000D1B36">
        <w:trPr>
          <w:trHeight w:val="319"/>
        </w:trPr>
        <w:tc>
          <w:tcPr>
            <w:tcW w:w="720" w:type="dxa"/>
            <w:shd w:val="clear" w:color="auto" w:fill="auto"/>
            <w:noWrap/>
          </w:tcPr>
          <w:p w14:paraId="3F626CC6" w14:textId="3192E424" w:rsidR="000D1B36" w:rsidRPr="009A6A21" w:rsidRDefault="000D1B36" w:rsidP="000D1B36">
            <w:r w:rsidRPr="00326DF7">
              <w:t>16</w:t>
            </w:r>
          </w:p>
        </w:tc>
        <w:tc>
          <w:tcPr>
            <w:tcW w:w="8640" w:type="dxa"/>
            <w:shd w:val="clear" w:color="auto" w:fill="auto"/>
          </w:tcPr>
          <w:p w14:paraId="3DF3B39C" w14:textId="505CF581" w:rsidR="000D1B36" w:rsidRPr="009A6A21" w:rsidRDefault="000D1B36" w:rsidP="000D1B36">
            <w:r w:rsidRPr="00F84237">
              <w:t>14 or (clinical adj research).ti,ab,kf.</w:t>
            </w:r>
          </w:p>
        </w:tc>
      </w:tr>
      <w:tr w:rsidR="000D1B36" w:rsidRPr="009A6A21" w14:paraId="7F8D2167" w14:textId="77777777" w:rsidTr="000D1B36">
        <w:trPr>
          <w:trHeight w:val="319"/>
        </w:trPr>
        <w:tc>
          <w:tcPr>
            <w:tcW w:w="720" w:type="dxa"/>
            <w:shd w:val="clear" w:color="auto" w:fill="auto"/>
            <w:noWrap/>
          </w:tcPr>
          <w:p w14:paraId="36DE76A9" w14:textId="7B71E7AF" w:rsidR="000D1B36" w:rsidRPr="00C6188A" w:rsidRDefault="000D1B36" w:rsidP="000D1B36">
            <w:r w:rsidRPr="00326DF7">
              <w:t>17</w:t>
            </w:r>
          </w:p>
        </w:tc>
        <w:tc>
          <w:tcPr>
            <w:tcW w:w="8640" w:type="dxa"/>
            <w:shd w:val="clear" w:color="auto" w:fill="auto"/>
          </w:tcPr>
          <w:p w14:paraId="0F7B12CE" w14:textId="42BA905B" w:rsidR="000D1B36" w:rsidRPr="00C6188A" w:rsidRDefault="000D1B36" w:rsidP="000D1B36">
            <w:r w:rsidRPr="00F84237">
              <w:t>11 and 16</w:t>
            </w:r>
          </w:p>
        </w:tc>
      </w:tr>
      <w:tr w:rsidR="000D1B36" w:rsidRPr="009A6A21" w14:paraId="63EC511C" w14:textId="77777777" w:rsidTr="000D1B36">
        <w:trPr>
          <w:trHeight w:val="319"/>
        </w:trPr>
        <w:tc>
          <w:tcPr>
            <w:tcW w:w="720" w:type="dxa"/>
            <w:shd w:val="clear" w:color="auto" w:fill="auto"/>
            <w:noWrap/>
          </w:tcPr>
          <w:p w14:paraId="084856B2" w14:textId="24AC3C91" w:rsidR="000D1B36" w:rsidRPr="00C6188A" w:rsidRDefault="000D1B36" w:rsidP="000D1B36">
            <w:r w:rsidRPr="00326DF7">
              <w:t>18</w:t>
            </w:r>
          </w:p>
        </w:tc>
        <w:tc>
          <w:tcPr>
            <w:tcW w:w="8640" w:type="dxa"/>
            <w:shd w:val="clear" w:color="auto" w:fill="auto"/>
          </w:tcPr>
          <w:p w14:paraId="5A32A4E2" w14:textId="70B6FF9B" w:rsidR="000D1B36" w:rsidRPr="00C6188A" w:rsidRDefault="000D1B36" w:rsidP="000D1B36">
            <w:r w:rsidRPr="00F84237">
              <w:t>17 not (13 or 15)</w:t>
            </w:r>
          </w:p>
        </w:tc>
      </w:tr>
    </w:tbl>
    <w:p w14:paraId="7D15D8F4" w14:textId="77777777" w:rsidR="00973F90" w:rsidRPr="009A6A21" w:rsidRDefault="00973F90" w:rsidP="007D6423">
      <w:r w:rsidRPr="009A6A21">
        <w:br w:type="page"/>
      </w:r>
    </w:p>
    <w:p w14:paraId="4A30FB95" w14:textId="00875914" w:rsidR="00973F90" w:rsidRPr="009A6A21" w:rsidRDefault="00973F90" w:rsidP="00731CC3">
      <w:pPr>
        <w:pStyle w:val="Heading3"/>
      </w:pPr>
      <w:bookmarkStart w:id="4" w:name="_Toc160450691"/>
      <w:r w:rsidRPr="009A6A21">
        <w:lastRenderedPageBreak/>
        <w:t xml:space="preserve">Table 1b: </w:t>
      </w:r>
      <w:r w:rsidR="00AB2AFF">
        <w:t>APA PsycInfo</w:t>
      </w:r>
      <w:r w:rsidR="00097EB5" w:rsidRPr="009A6A21">
        <w:rPr>
          <w:szCs w:val="32"/>
          <w:vertAlign w:val="superscript"/>
        </w:rPr>
        <w:t>®</w:t>
      </w:r>
      <w:r w:rsidR="00097EB5" w:rsidRPr="009A6A21">
        <w:t xml:space="preserve"> search strategy</w:t>
      </w:r>
      <w:bookmarkEnd w:id="4"/>
    </w:p>
    <w:p w14:paraId="54304F2E" w14:textId="77777777" w:rsidR="00BE3A80" w:rsidRPr="009A6A21" w:rsidRDefault="00BE3A80" w:rsidP="007D642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6808"/>
      </w:tblGrid>
      <w:tr w:rsidR="00A42FF3" w:rsidRPr="009A6A21" w14:paraId="254F2723" w14:textId="77777777" w:rsidTr="00E44782">
        <w:tc>
          <w:tcPr>
            <w:tcW w:w="2444" w:type="dxa"/>
          </w:tcPr>
          <w:p w14:paraId="5C5A7F8F" w14:textId="77777777" w:rsidR="00A42FF3" w:rsidRPr="009A6A21" w:rsidRDefault="00A42FF3" w:rsidP="00A42FF3">
            <w:r w:rsidRPr="009A6A21">
              <w:t>Provider/Interface</w:t>
            </w:r>
          </w:p>
        </w:tc>
        <w:tc>
          <w:tcPr>
            <w:tcW w:w="6808" w:type="dxa"/>
          </w:tcPr>
          <w:p w14:paraId="16DC87B7" w14:textId="4E9EEE94" w:rsidR="00A42FF3" w:rsidRPr="009A6A21" w:rsidRDefault="00A42FF3" w:rsidP="00A42FF3">
            <w:r w:rsidRPr="003F63DA">
              <w:t>Ovid</w:t>
            </w:r>
          </w:p>
        </w:tc>
      </w:tr>
      <w:tr w:rsidR="00A42FF3" w:rsidRPr="009A6A21" w14:paraId="2603800C" w14:textId="77777777" w:rsidTr="00E44782">
        <w:tc>
          <w:tcPr>
            <w:tcW w:w="2444" w:type="dxa"/>
          </w:tcPr>
          <w:p w14:paraId="689D3145" w14:textId="77777777" w:rsidR="00A42FF3" w:rsidRPr="009A6A21" w:rsidRDefault="00A42FF3" w:rsidP="00A42FF3">
            <w:r w:rsidRPr="009A6A21">
              <w:t>Database</w:t>
            </w:r>
          </w:p>
        </w:tc>
        <w:tc>
          <w:tcPr>
            <w:tcW w:w="6808" w:type="dxa"/>
          </w:tcPr>
          <w:p w14:paraId="71780FD0" w14:textId="4C8333B0" w:rsidR="00A42FF3" w:rsidRPr="009A6A21" w:rsidRDefault="00A42FF3" w:rsidP="00A42FF3">
            <w:r w:rsidRPr="003F63DA">
              <w:t>APA PsycInfo</w:t>
            </w:r>
          </w:p>
        </w:tc>
      </w:tr>
      <w:tr w:rsidR="00A42FF3" w:rsidRPr="009A6A21" w14:paraId="19E26C30" w14:textId="77777777" w:rsidTr="00E44782">
        <w:tc>
          <w:tcPr>
            <w:tcW w:w="2444" w:type="dxa"/>
          </w:tcPr>
          <w:p w14:paraId="6F540BF9" w14:textId="77777777" w:rsidR="00A42FF3" w:rsidRPr="009A6A21" w:rsidRDefault="00A42FF3" w:rsidP="00A42FF3">
            <w:r w:rsidRPr="009A6A21">
              <w:t>Date searched</w:t>
            </w:r>
          </w:p>
        </w:tc>
        <w:tc>
          <w:tcPr>
            <w:tcW w:w="6808" w:type="dxa"/>
          </w:tcPr>
          <w:p w14:paraId="065C3178" w14:textId="470BE9A8" w:rsidR="00A42FF3" w:rsidRPr="009A6A21" w:rsidRDefault="00A42FF3" w:rsidP="00A42FF3">
            <w:r w:rsidRPr="003F63DA">
              <w:t>September 22, 2023</w:t>
            </w:r>
          </w:p>
        </w:tc>
      </w:tr>
      <w:tr w:rsidR="00A42FF3" w:rsidRPr="009A6A21" w14:paraId="282B4CF8" w14:textId="77777777" w:rsidTr="00E44782">
        <w:tc>
          <w:tcPr>
            <w:tcW w:w="2444" w:type="dxa"/>
          </w:tcPr>
          <w:p w14:paraId="1E5D2BA1" w14:textId="77777777" w:rsidR="00A42FF3" w:rsidRPr="009A6A21" w:rsidRDefault="00A42FF3" w:rsidP="00A42FF3">
            <w:r w:rsidRPr="009A6A21">
              <w:t>Database update</w:t>
            </w:r>
          </w:p>
        </w:tc>
        <w:tc>
          <w:tcPr>
            <w:tcW w:w="6808" w:type="dxa"/>
          </w:tcPr>
          <w:p w14:paraId="775F902F" w14:textId="059DAE92" w:rsidR="00A42FF3" w:rsidRPr="009A6A21" w:rsidRDefault="00A42FF3" w:rsidP="00A42FF3">
            <w:r w:rsidRPr="003F63DA">
              <w:t>1806 to September Week 2 2023</w:t>
            </w:r>
          </w:p>
        </w:tc>
      </w:tr>
      <w:tr w:rsidR="00A42FF3" w:rsidRPr="009A6A21" w14:paraId="17EAA543" w14:textId="77777777" w:rsidTr="00E44782">
        <w:tc>
          <w:tcPr>
            <w:tcW w:w="2444" w:type="dxa"/>
          </w:tcPr>
          <w:p w14:paraId="20347D2B" w14:textId="77777777" w:rsidR="00A42FF3" w:rsidRPr="009A6A21" w:rsidRDefault="00A42FF3" w:rsidP="00A42FF3">
            <w:r w:rsidRPr="009A6A21">
              <w:t>Search developer(s)</w:t>
            </w:r>
          </w:p>
        </w:tc>
        <w:tc>
          <w:tcPr>
            <w:tcW w:w="6808" w:type="dxa"/>
          </w:tcPr>
          <w:p w14:paraId="18B2A182" w14:textId="3B09115A" w:rsidR="00A42FF3" w:rsidRPr="009A6A21" w:rsidRDefault="00A42FF3" w:rsidP="00A42FF3">
            <w:r w:rsidRPr="003F63DA">
              <w:t>Helena M. VonVille; Samantha L. Rosenberg</w:t>
            </w:r>
          </w:p>
        </w:tc>
      </w:tr>
      <w:tr w:rsidR="00A42FF3" w:rsidRPr="009A6A21" w14:paraId="7DA044AD" w14:textId="77777777" w:rsidTr="00E44782">
        <w:tc>
          <w:tcPr>
            <w:tcW w:w="2444" w:type="dxa"/>
          </w:tcPr>
          <w:p w14:paraId="1FD2B530" w14:textId="77777777" w:rsidR="00A42FF3" w:rsidRPr="009A6A21" w:rsidRDefault="00A42FF3" w:rsidP="00A42FF3">
            <w:r w:rsidRPr="009A6A21">
              <w:t xml:space="preserve">Limit to English </w:t>
            </w:r>
          </w:p>
        </w:tc>
        <w:tc>
          <w:tcPr>
            <w:tcW w:w="6808" w:type="dxa"/>
          </w:tcPr>
          <w:p w14:paraId="717DAE9A" w14:textId="1755AE1E" w:rsidR="00A42FF3" w:rsidRPr="009A6A21" w:rsidRDefault="00A42FF3" w:rsidP="00A42FF3">
            <w:r w:rsidRPr="003F63DA">
              <w:t>Yes</w:t>
            </w:r>
          </w:p>
        </w:tc>
      </w:tr>
      <w:tr w:rsidR="00A42FF3" w:rsidRPr="009A6A21" w14:paraId="555B3331" w14:textId="77777777" w:rsidTr="00E44782">
        <w:tc>
          <w:tcPr>
            <w:tcW w:w="2444" w:type="dxa"/>
          </w:tcPr>
          <w:p w14:paraId="08778F12" w14:textId="77777777" w:rsidR="00A42FF3" w:rsidRPr="009A6A21" w:rsidRDefault="00A42FF3" w:rsidP="00A42FF3">
            <w:r w:rsidRPr="009A6A21">
              <w:t>Date Range</w:t>
            </w:r>
          </w:p>
        </w:tc>
        <w:tc>
          <w:tcPr>
            <w:tcW w:w="6808" w:type="dxa"/>
          </w:tcPr>
          <w:p w14:paraId="6DB86081" w14:textId="63D278ED" w:rsidR="00A42FF3" w:rsidRPr="009A6A21" w:rsidRDefault="00A42FF3" w:rsidP="00A42FF3">
            <w:r w:rsidRPr="003F63DA">
              <w:t>No limit by date</w:t>
            </w:r>
          </w:p>
        </w:tc>
      </w:tr>
      <w:tr w:rsidR="00A42FF3" w:rsidRPr="009A6A21" w14:paraId="55868BA5" w14:textId="77777777" w:rsidTr="00E44782">
        <w:tc>
          <w:tcPr>
            <w:tcW w:w="2444" w:type="dxa"/>
          </w:tcPr>
          <w:p w14:paraId="26C7C23C" w14:textId="77777777" w:rsidR="00A42FF3" w:rsidRPr="009A6A21" w:rsidRDefault="00A42FF3" w:rsidP="00A42FF3">
            <w:r w:rsidRPr="009A6A21">
              <w:t>Publication Types</w:t>
            </w:r>
          </w:p>
        </w:tc>
        <w:tc>
          <w:tcPr>
            <w:tcW w:w="6808" w:type="dxa"/>
          </w:tcPr>
          <w:p w14:paraId="58732CB2" w14:textId="744C0B26" w:rsidR="00A42FF3" w:rsidRPr="009A6A21" w:rsidRDefault="00A42FF3" w:rsidP="00A42FF3">
            <w:r w:rsidRPr="003F63DA">
              <w:t>No limit by publication type</w:t>
            </w:r>
          </w:p>
        </w:tc>
      </w:tr>
      <w:tr w:rsidR="00A42FF3" w:rsidRPr="009A6A21" w14:paraId="4673C8DB" w14:textId="77777777" w:rsidTr="00E44782">
        <w:tc>
          <w:tcPr>
            <w:tcW w:w="2444" w:type="dxa"/>
          </w:tcPr>
          <w:p w14:paraId="25A810C2" w14:textId="77777777" w:rsidR="00A42FF3" w:rsidRPr="009A6A21" w:rsidRDefault="00A42FF3" w:rsidP="00A42FF3">
            <w:r w:rsidRPr="009A6A21">
              <w:t>Search filter source</w:t>
            </w:r>
          </w:p>
        </w:tc>
        <w:tc>
          <w:tcPr>
            <w:tcW w:w="6808" w:type="dxa"/>
          </w:tcPr>
          <w:p w14:paraId="3B97B7D2" w14:textId="60736755" w:rsidR="00A42FF3" w:rsidRPr="009A6A21" w:rsidRDefault="00A42FF3" w:rsidP="00A42FF3">
            <w:r w:rsidRPr="003F63DA">
              <w:t>No search filter used</w:t>
            </w:r>
          </w:p>
        </w:tc>
      </w:tr>
    </w:tbl>
    <w:p w14:paraId="62ED6408" w14:textId="77777777" w:rsidR="00973F90" w:rsidRPr="009A6A21" w:rsidRDefault="00973F90" w:rsidP="007D6423"/>
    <w:tbl>
      <w:tblPr>
        <w:tblW w:w="9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640"/>
      </w:tblGrid>
      <w:tr w:rsidR="00E972BE" w:rsidRPr="009A6A21" w14:paraId="646553E8" w14:textId="77777777" w:rsidTr="000D1B36">
        <w:trPr>
          <w:trHeight w:val="319"/>
        </w:trPr>
        <w:tc>
          <w:tcPr>
            <w:tcW w:w="720" w:type="dxa"/>
            <w:shd w:val="clear" w:color="auto" w:fill="auto"/>
            <w:noWrap/>
          </w:tcPr>
          <w:p w14:paraId="32FF9081" w14:textId="775DDBB1" w:rsidR="00E972BE" w:rsidRPr="009A6A21" w:rsidRDefault="00E972BE" w:rsidP="00E972BE">
            <w:r w:rsidRPr="00522A1A">
              <w:t>1</w:t>
            </w:r>
          </w:p>
        </w:tc>
        <w:tc>
          <w:tcPr>
            <w:tcW w:w="8640" w:type="dxa"/>
            <w:shd w:val="clear" w:color="auto" w:fill="auto"/>
          </w:tcPr>
          <w:p w14:paraId="11577D0F" w14:textId="3EBA07DE" w:rsidR="00E972BE" w:rsidRPr="009A6A21" w:rsidRDefault="00E972BE" w:rsidP="00E972BE">
            <w:r w:rsidRPr="00522A1A">
              <w:t>"african cultural groups"/ or "alaska natives"/ or "american indians"/ or "arabs"/ or "asians"/ or "blacks"/ or "caribbean cultural groups"/ or "chinese cultural groups"/ or "indigenous populations"/ or "inuit"/ or "korean cultural groups"/ or "latinos/latinas"/ or "mexican americans"/ or "middle eastern and north african cultural groups"/ or "minority groups"/ or "multiracial"/ or "pacific islanders"/ or "people of color"/ or "racial and ethnic groups"/ or "romanies"/ or "south asian cultural groups"/ or "vietnamese cultural groups"/</w:t>
            </w:r>
          </w:p>
        </w:tc>
      </w:tr>
      <w:tr w:rsidR="00E972BE" w:rsidRPr="009A6A21" w14:paraId="7B6AA988" w14:textId="77777777" w:rsidTr="000D1B36">
        <w:trPr>
          <w:trHeight w:val="319"/>
        </w:trPr>
        <w:tc>
          <w:tcPr>
            <w:tcW w:w="720" w:type="dxa"/>
            <w:shd w:val="clear" w:color="auto" w:fill="auto"/>
            <w:noWrap/>
          </w:tcPr>
          <w:p w14:paraId="1E50D29C" w14:textId="25C5389B" w:rsidR="00E972BE" w:rsidRPr="009A6A21" w:rsidRDefault="00E972BE" w:rsidP="00E972BE">
            <w:r w:rsidRPr="00522A1A">
              <w:t>2</w:t>
            </w:r>
          </w:p>
        </w:tc>
        <w:tc>
          <w:tcPr>
            <w:tcW w:w="8640" w:type="dxa"/>
            <w:shd w:val="clear" w:color="auto" w:fill="auto"/>
          </w:tcPr>
          <w:p w14:paraId="1DAC70A8" w14:textId="5B5701FD" w:rsidR="00E972BE" w:rsidRPr="009A6A21" w:rsidRDefault="00E972BE" w:rsidP="00E972BE">
            <w:r w:rsidRPr="00522A1A">
              <w:t>(ethnic* or minorities or minority or race or races or racial or racially or ((African or Asian or black or Chinese or Cuban or indigenous or Japanese or Indian or Mexican or Native) adj1 American*) or (African adj1 ancestry) or Blacks or Hispanic or Hispanics or Latina or Latinas or Latino or Latinos or Latinx or (Puerto adj1 Rican*) or (Spanish adj1 (origin or origins)) or AIAN or (Alaska* adj1 Native*) or ((Apache or Cherokee or Choctaw or Hopi or Navajo or Pueblo or Sioux or Zuni) adj2 (nation or reservation or tribe or tribal)) or Eskimo * or (Native adj1 Hawaiian*) or (First adj1 Nation) or biracial or diverse or diversity or multiracial or (multi adj1 racial) or (people adj2 color)).ti,ab,id.</w:t>
            </w:r>
          </w:p>
        </w:tc>
      </w:tr>
      <w:tr w:rsidR="00E972BE" w:rsidRPr="009A6A21" w14:paraId="00DE41DE" w14:textId="77777777" w:rsidTr="000D1B36">
        <w:trPr>
          <w:trHeight w:val="319"/>
        </w:trPr>
        <w:tc>
          <w:tcPr>
            <w:tcW w:w="720" w:type="dxa"/>
            <w:shd w:val="clear" w:color="auto" w:fill="auto"/>
            <w:noWrap/>
          </w:tcPr>
          <w:p w14:paraId="45F6B1B4" w14:textId="396522BB" w:rsidR="00E972BE" w:rsidRPr="009A6A21" w:rsidRDefault="00E972BE" w:rsidP="00E972BE">
            <w:r w:rsidRPr="00522A1A">
              <w:t>3</w:t>
            </w:r>
          </w:p>
        </w:tc>
        <w:tc>
          <w:tcPr>
            <w:tcW w:w="8640" w:type="dxa"/>
            <w:shd w:val="clear" w:color="auto" w:fill="auto"/>
          </w:tcPr>
          <w:p w14:paraId="240C246D" w14:textId="2179FFCC" w:rsidR="00E972BE" w:rsidRPr="009A6A21" w:rsidRDefault="00E972BE" w:rsidP="00E972BE">
            <w:r w:rsidRPr="00522A1A">
              <w:t>1 or 2</w:t>
            </w:r>
          </w:p>
        </w:tc>
      </w:tr>
      <w:tr w:rsidR="00E972BE" w:rsidRPr="009A6A21" w14:paraId="0F4183FF" w14:textId="77777777" w:rsidTr="000D1B36">
        <w:trPr>
          <w:trHeight w:val="319"/>
        </w:trPr>
        <w:tc>
          <w:tcPr>
            <w:tcW w:w="720" w:type="dxa"/>
            <w:shd w:val="clear" w:color="auto" w:fill="auto"/>
            <w:noWrap/>
          </w:tcPr>
          <w:p w14:paraId="69919413" w14:textId="00D517CA" w:rsidR="00E972BE" w:rsidRPr="009A6A21" w:rsidRDefault="00E972BE" w:rsidP="00E972BE">
            <w:r w:rsidRPr="00522A1A">
              <w:t>4</w:t>
            </w:r>
          </w:p>
        </w:tc>
        <w:tc>
          <w:tcPr>
            <w:tcW w:w="8640" w:type="dxa"/>
            <w:shd w:val="clear" w:color="auto" w:fill="auto"/>
          </w:tcPr>
          <w:p w14:paraId="10EA801D" w14:textId="7CDE30DA" w:rsidR="00E972BE" w:rsidRPr="009A6A21" w:rsidRDefault="00E972BE" w:rsidP="00E972BE">
            <w:r w:rsidRPr="00522A1A">
              <w:t>alzheimer's disease/ or cognitive impairment/ or dementia/ or Dementia with Lewy Bodies/ or frontal lobe/ or Senile Dementia/ or vascular dementia/</w:t>
            </w:r>
          </w:p>
        </w:tc>
      </w:tr>
      <w:tr w:rsidR="00E972BE" w:rsidRPr="009A6A21" w14:paraId="016AC9F8" w14:textId="77777777" w:rsidTr="000D1B36">
        <w:trPr>
          <w:trHeight w:val="319"/>
        </w:trPr>
        <w:tc>
          <w:tcPr>
            <w:tcW w:w="720" w:type="dxa"/>
            <w:shd w:val="clear" w:color="auto" w:fill="auto"/>
            <w:noWrap/>
          </w:tcPr>
          <w:p w14:paraId="5F718E99" w14:textId="231D5AC1" w:rsidR="00E972BE" w:rsidRPr="009A6A21" w:rsidRDefault="00E972BE" w:rsidP="00E972BE">
            <w:r w:rsidRPr="00522A1A">
              <w:t>5</w:t>
            </w:r>
          </w:p>
        </w:tc>
        <w:tc>
          <w:tcPr>
            <w:tcW w:w="8640" w:type="dxa"/>
            <w:shd w:val="clear" w:color="auto" w:fill="auto"/>
          </w:tcPr>
          <w:p w14:paraId="22786FEE" w14:textId="0DCF37B3" w:rsidR="00E972BE" w:rsidRPr="009A6A21" w:rsidRDefault="00E972BE" w:rsidP="00E972BE">
            <w:r w:rsidRPr="00522A1A">
              <w:t>(Alzheimer* or (cognitive adj3 (decline or dysfunction or impaired or impairment)) or dementia or (frontotemporal adj3 degeneration)).ti,ab,id.</w:t>
            </w:r>
          </w:p>
        </w:tc>
      </w:tr>
      <w:tr w:rsidR="00E972BE" w:rsidRPr="009A6A21" w14:paraId="1ADEDFA1" w14:textId="77777777" w:rsidTr="000D1B36">
        <w:trPr>
          <w:trHeight w:val="319"/>
        </w:trPr>
        <w:tc>
          <w:tcPr>
            <w:tcW w:w="720" w:type="dxa"/>
            <w:shd w:val="clear" w:color="auto" w:fill="auto"/>
            <w:noWrap/>
          </w:tcPr>
          <w:p w14:paraId="78D2CDA9" w14:textId="321D4A01" w:rsidR="00E972BE" w:rsidRPr="009A6A21" w:rsidRDefault="00E972BE" w:rsidP="00E972BE">
            <w:r w:rsidRPr="00522A1A">
              <w:t>6</w:t>
            </w:r>
          </w:p>
        </w:tc>
        <w:tc>
          <w:tcPr>
            <w:tcW w:w="8640" w:type="dxa"/>
            <w:shd w:val="clear" w:color="auto" w:fill="auto"/>
          </w:tcPr>
          <w:p w14:paraId="4A28D0CB" w14:textId="07BFE0FC" w:rsidR="00E972BE" w:rsidRPr="009A6A21" w:rsidRDefault="00E972BE" w:rsidP="00E972BE">
            <w:r w:rsidRPr="00522A1A">
              <w:t>4 or 5</w:t>
            </w:r>
          </w:p>
        </w:tc>
      </w:tr>
      <w:tr w:rsidR="00E972BE" w:rsidRPr="009A6A21" w14:paraId="3FF892C7" w14:textId="77777777" w:rsidTr="000D1B36">
        <w:trPr>
          <w:trHeight w:val="319"/>
        </w:trPr>
        <w:tc>
          <w:tcPr>
            <w:tcW w:w="720" w:type="dxa"/>
            <w:shd w:val="clear" w:color="auto" w:fill="auto"/>
            <w:noWrap/>
          </w:tcPr>
          <w:p w14:paraId="7335DBD5" w14:textId="595B841B" w:rsidR="00E972BE" w:rsidRPr="009A6A21" w:rsidRDefault="00E972BE" w:rsidP="00E972BE">
            <w:r w:rsidRPr="00522A1A">
              <w:t>7</w:t>
            </w:r>
          </w:p>
        </w:tc>
        <w:tc>
          <w:tcPr>
            <w:tcW w:w="8640" w:type="dxa"/>
            <w:shd w:val="clear" w:color="auto" w:fill="auto"/>
          </w:tcPr>
          <w:p w14:paraId="743F6AFE" w14:textId="2BD9D5D6" w:rsidR="00E972BE" w:rsidRPr="009A6A21" w:rsidRDefault="00E972BE" w:rsidP="00E972BE">
            <w:r w:rsidRPr="00522A1A">
              <w:t>3 and 6</w:t>
            </w:r>
          </w:p>
        </w:tc>
      </w:tr>
      <w:tr w:rsidR="00E972BE" w:rsidRPr="009A6A21" w14:paraId="367D12B0" w14:textId="77777777" w:rsidTr="000D1B36">
        <w:trPr>
          <w:trHeight w:val="319"/>
        </w:trPr>
        <w:tc>
          <w:tcPr>
            <w:tcW w:w="720" w:type="dxa"/>
            <w:shd w:val="clear" w:color="auto" w:fill="auto"/>
            <w:noWrap/>
          </w:tcPr>
          <w:p w14:paraId="3E23A38D" w14:textId="4BD738E5" w:rsidR="00E972BE" w:rsidRPr="009A6A21" w:rsidRDefault="00E972BE" w:rsidP="00E972BE">
            <w:r w:rsidRPr="00522A1A">
              <w:t>8</w:t>
            </w:r>
          </w:p>
        </w:tc>
        <w:tc>
          <w:tcPr>
            <w:tcW w:w="8640" w:type="dxa"/>
            <w:shd w:val="clear" w:color="auto" w:fill="auto"/>
          </w:tcPr>
          <w:p w14:paraId="78462818" w14:textId="3275AC22" w:rsidR="00E972BE" w:rsidRPr="009A6A21" w:rsidRDefault="00E972BE" w:rsidP="00E972BE">
            <w:r w:rsidRPr="00522A1A">
              <w:t>experimental subjects/ or Client Participation/ or Patient Selection/</w:t>
            </w:r>
          </w:p>
        </w:tc>
      </w:tr>
      <w:tr w:rsidR="00E972BE" w:rsidRPr="009A6A21" w14:paraId="567E2393" w14:textId="77777777" w:rsidTr="000D1B36">
        <w:trPr>
          <w:trHeight w:val="319"/>
        </w:trPr>
        <w:tc>
          <w:tcPr>
            <w:tcW w:w="720" w:type="dxa"/>
            <w:shd w:val="clear" w:color="auto" w:fill="auto"/>
            <w:noWrap/>
          </w:tcPr>
          <w:p w14:paraId="7742A80D" w14:textId="6B63F0CD" w:rsidR="00E972BE" w:rsidRPr="009A6A21" w:rsidRDefault="00E972BE" w:rsidP="00E972BE">
            <w:r w:rsidRPr="00522A1A">
              <w:t>9</w:t>
            </w:r>
          </w:p>
        </w:tc>
        <w:tc>
          <w:tcPr>
            <w:tcW w:w="8640" w:type="dxa"/>
            <w:shd w:val="clear" w:color="auto" w:fill="auto"/>
          </w:tcPr>
          <w:p w14:paraId="5335EAD1" w14:textId="1D73AF77" w:rsidR="00E972BE" w:rsidRPr="009A6A21" w:rsidRDefault="00E972BE" w:rsidP="00E972BE">
            <w:r w:rsidRPr="00522A1A">
              <w:t>((enrol* or participat* or recruit*) adj5 (trial or trials)).ti,ab,id.</w:t>
            </w:r>
          </w:p>
        </w:tc>
      </w:tr>
      <w:tr w:rsidR="00E972BE" w:rsidRPr="009A6A21" w14:paraId="4266A4DA" w14:textId="77777777" w:rsidTr="000D1B36">
        <w:trPr>
          <w:trHeight w:val="319"/>
        </w:trPr>
        <w:tc>
          <w:tcPr>
            <w:tcW w:w="720" w:type="dxa"/>
            <w:shd w:val="clear" w:color="auto" w:fill="auto"/>
            <w:noWrap/>
          </w:tcPr>
          <w:p w14:paraId="40279B77" w14:textId="172338AB" w:rsidR="00E972BE" w:rsidRPr="009A6A21" w:rsidRDefault="00E972BE" w:rsidP="00E972BE">
            <w:r w:rsidRPr="00522A1A">
              <w:t>10</w:t>
            </w:r>
          </w:p>
        </w:tc>
        <w:tc>
          <w:tcPr>
            <w:tcW w:w="8640" w:type="dxa"/>
            <w:shd w:val="clear" w:color="auto" w:fill="auto"/>
          </w:tcPr>
          <w:p w14:paraId="4A83EEA2" w14:textId="1E85BA0C" w:rsidR="00E972BE" w:rsidRPr="009A6A21" w:rsidRDefault="00E972BE" w:rsidP="00E972BE">
            <w:r w:rsidRPr="00522A1A">
              <w:t>(attrition or barrier* or enroll or enrolled or enrollment or facilitat* or participate* or participation or recruit* or representation or retain or retention or selection* or underrepresented or underserved).ti,ab,id.</w:t>
            </w:r>
          </w:p>
        </w:tc>
      </w:tr>
      <w:tr w:rsidR="00E972BE" w:rsidRPr="009A6A21" w14:paraId="3722AB88" w14:textId="77777777" w:rsidTr="000D1B36">
        <w:trPr>
          <w:trHeight w:val="319"/>
        </w:trPr>
        <w:tc>
          <w:tcPr>
            <w:tcW w:w="720" w:type="dxa"/>
            <w:shd w:val="clear" w:color="auto" w:fill="auto"/>
            <w:noWrap/>
          </w:tcPr>
          <w:p w14:paraId="76CF1D87" w14:textId="0D17D65E" w:rsidR="00E972BE" w:rsidRPr="009A6A21" w:rsidRDefault="00E972BE" w:rsidP="00E972BE">
            <w:r w:rsidRPr="00522A1A">
              <w:t>11</w:t>
            </w:r>
          </w:p>
        </w:tc>
        <w:tc>
          <w:tcPr>
            <w:tcW w:w="8640" w:type="dxa"/>
            <w:shd w:val="clear" w:color="auto" w:fill="auto"/>
          </w:tcPr>
          <w:p w14:paraId="02ACB830" w14:textId="78035B73" w:rsidR="00E972BE" w:rsidRPr="009A6A21" w:rsidRDefault="00E972BE" w:rsidP="00E972BE">
            <w:r w:rsidRPr="00522A1A">
              <w:t>8 or 9 or 10</w:t>
            </w:r>
          </w:p>
        </w:tc>
      </w:tr>
      <w:tr w:rsidR="00E972BE" w:rsidRPr="009A6A21" w14:paraId="4099856D" w14:textId="77777777" w:rsidTr="000D1B36">
        <w:trPr>
          <w:trHeight w:val="319"/>
        </w:trPr>
        <w:tc>
          <w:tcPr>
            <w:tcW w:w="720" w:type="dxa"/>
            <w:shd w:val="clear" w:color="auto" w:fill="auto"/>
            <w:noWrap/>
          </w:tcPr>
          <w:p w14:paraId="481B4CAF" w14:textId="0AEC9A81" w:rsidR="00E972BE" w:rsidRPr="009A6A21" w:rsidRDefault="00E972BE" w:rsidP="00E972BE">
            <w:r w:rsidRPr="00522A1A">
              <w:t>12</w:t>
            </w:r>
          </w:p>
        </w:tc>
        <w:tc>
          <w:tcPr>
            <w:tcW w:w="8640" w:type="dxa"/>
            <w:shd w:val="clear" w:color="auto" w:fill="auto"/>
          </w:tcPr>
          <w:p w14:paraId="5A59C2F8" w14:textId="5F130563" w:rsidR="00E972BE" w:rsidRPr="009A6A21" w:rsidRDefault="00E972BE" w:rsidP="00E972BE">
            <w:r w:rsidRPr="00522A1A">
              <w:t>7 and 11</w:t>
            </w:r>
          </w:p>
        </w:tc>
      </w:tr>
      <w:tr w:rsidR="00E972BE" w:rsidRPr="009A6A21" w14:paraId="4D5BBD8B" w14:textId="77777777" w:rsidTr="000D1B36">
        <w:trPr>
          <w:trHeight w:val="319"/>
        </w:trPr>
        <w:tc>
          <w:tcPr>
            <w:tcW w:w="720" w:type="dxa"/>
            <w:shd w:val="clear" w:color="auto" w:fill="auto"/>
            <w:noWrap/>
          </w:tcPr>
          <w:p w14:paraId="5CA07E90" w14:textId="7E5533AA" w:rsidR="00E972BE" w:rsidRPr="009A6A21" w:rsidRDefault="00E972BE" w:rsidP="00E972BE">
            <w:r w:rsidRPr="00522A1A">
              <w:lastRenderedPageBreak/>
              <w:t>13</w:t>
            </w:r>
          </w:p>
        </w:tc>
        <w:tc>
          <w:tcPr>
            <w:tcW w:w="8640" w:type="dxa"/>
            <w:shd w:val="clear" w:color="auto" w:fill="auto"/>
          </w:tcPr>
          <w:p w14:paraId="14243D98" w14:textId="52E16CC9" w:rsidR="00E972BE" w:rsidRPr="009A6A21" w:rsidRDefault="00E972BE" w:rsidP="00E972BE">
            <w:r w:rsidRPr="00522A1A">
              <w:t>12 not ((albanian or arabic or bulgarian or catalan or chinese or croatian or czech or danish or dutch or estonian or farsi iranian or finnish or french or georgian or german or greek or hebrew or hindi or hungarian or italian or japanese or korean or lithuanian or malaysian or nonenglish or norwegian or polish or portuguese or romanian or russian or serbian or serbo croatian or slovak or slovene or spanish or swedish or turkish or ukrainian or urdu) not English).lg.</w:t>
            </w:r>
          </w:p>
        </w:tc>
      </w:tr>
      <w:tr w:rsidR="00E972BE" w:rsidRPr="009A6A21" w14:paraId="26689408" w14:textId="77777777" w:rsidTr="000D1B36">
        <w:trPr>
          <w:trHeight w:val="319"/>
        </w:trPr>
        <w:tc>
          <w:tcPr>
            <w:tcW w:w="720" w:type="dxa"/>
            <w:shd w:val="clear" w:color="auto" w:fill="auto"/>
            <w:noWrap/>
          </w:tcPr>
          <w:p w14:paraId="538368B8" w14:textId="6FAF7DF1" w:rsidR="00E972BE" w:rsidRPr="009A6A21" w:rsidRDefault="00E972BE" w:rsidP="00E972BE">
            <w:r w:rsidRPr="00522A1A">
              <w:t>14</w:t>
            </w:r>
          </w:p>
        </w:tc>
        <w:tc>
          <w:tcPr>
            <w:tcW w:w="8640" w:type="dxa"/>
            <w:shd w:val="clear" w:color="auto" w:fill="auto"/>
          </w:tcPr>
          <w:p w14:paraId="735531E8" w14:textId="49530C95" w:rsidR="00E972BE" w:rsidRPr="009A6A21" w:rsidRDefault="00E972BE" w:rsidP="00E972BE">
            <w:r w:rsidRPr="00522A1A">
              <w:t>limit 13 to all journals</w:t>
            </w:r>
          </w:p>
        </w:tc>
      </w:tr>
      <w:tr w:rsidR="00E972BE" w:rsidRPr="009A6A21" w14:paraId="5F7E03CE" w14:textId="77777777" w:rsidTr="000D1B36">
        <w:trPr>
          <w:trHeight w:val="319"/>
        </w:trPr>
        <w:tc>
          <w:tcPr>
            <w:tcW w:w="720" w:type="dxa"/>
            <w:shd w:val="clear" w:color="auto" w:fill="auto"/>
            <w:noWrap/>
          </w:tcPr>
          <w:p w14:paraId="1503CF66" w14:textId="0513E824" w:rsidR="00E972BE" w:rsidRPr="009A6A21" w:rsidRDefault="00E972BE" w:rsidP="00E972BE">
            <w:r w:rsidRPr="00522A1A">
              <w:t>15</w:t>
            </w:r>
          </w:p>
        </w:tc>
        <w:tc>
          <w:tcPr>
            <w:tcW w:w="8640" w:type="dxa"/>
            <w:shd w:val="clear" w:color="auto" w:fill="auto"/>
          </w:tcPr>
          <w:p w14:paraId="4E384363" w14:textId="67D1D1E2" w:rsidR="00E972BE" w:rsidRPr="009A6A21" w:rsidRDefault="00E972BE" w:rsidP="00E972BE">
            <w:r w:rsidRPr="00522A1A">
              <w:t>(metasynthesis or "systematic review").md.</w:t>
            </w:r>
          </w:p>
        </w:tc>
      </w:tr>
      <w:tr w:rsidR="00E972BE" w:rsidRPr="009A6A21" w14:paraId="68D1C583" w14:textId="77777777" w:rsidTr="000D1B36">
        <w:trPr>
          <w:trHeight w:val="319"/>
        </w:trPr>
        <w:tc>
          <w:tcPr>
            <w:tcW w:w="720" w:type="dxa"/>
            <w:shd w:val="clear" w:color="auto" w:fill="auto"/>
            <w:noWrap/>
          </w:tcPr>
          <w:p w14:paraId="0064E3AF" w14:textId="4956E9EE" w:rsidR="00E972BE" w:rsidRPr="009A6A21" w:rsidRDefault="00E972BE" w:rsidP="00E972BE">
            <w:r w:rsidRPr="00522A1A">
              <w:t>16</w:t>
            </w:r>
          </w:p>
        </w:tc>
        <w:tc>
          <w:tcPr>
            <w:tcW w:w="8640" w:type="dxa"/>
            <w:shd w:val="clear" w:color="auto" w:fill="auto"/>
          </w:tcPr>
          <w:p w14:paraId="397F6EFD" w14:textId="47E26601" w:rsidR="00E972BE" w:rsidRPr="009A6A21" w:rsidRDefault="00E972BE" w:rsidP="00E972BE">
            <w:r w:rsidRPr="00522A1A">
              <w:t>"systematic review"/ or meta analysis/</w:t>
            </w:r>
          </w:p>
        </w:tc>
      </w:tr>
      <w:tr w:rsidR="00E972BE" w:rsidRPr="009A6A21" w14:paraId="0F407732" w14:textId="77777777" w:rsidTr="000D1B36">
        <w:trPr>
          <w:trHeight w:val="319"/>
        </w:trPr>
        <w:tc>
          <w:tcPr>
            <w:tcW w:w="720" w:type="dxa"/>
            <w:shd w:val="clear" w:color="auto" w:fill="auto"/>
            <w:noWrap/>
          </w:tcPr>
          <w:p w14:paraId="52932681" w14:textId="0C0EBBE1" w:rsidR="00E972BE" w:rsidRPr="009A6A21" w:rsidRDefault="00E972BE" w:rsidP="00E972BE">
            <w:r w:rsidRPr="00522A1A">
              <w:t>17</w:t>
            </w:r>
          </w:p>
        </w:tc>
        <w:tc>
          <w:tcPr>
            <w:tcW w:w="8640" w:type="dxa"/>
            <w:shd w:val="clear" w:color="auto" w:fill="auto"/>
          </w:tcPr>
          <w:p w14:paraId="7238FCA0" w14:textId="39DB9404" w:rsidR="00E972BE" w:rsidRPr="009A6A21" w:rsidRDefault="00E972BE" w:rsidP="00E972BE">
            <w:r w:rsidRPr="00522A1A">
              <w:t>(((comprehensive* or integrative or mapping or rapid or realist or scoping or systematic or systematical or systematically or systematicaly or systematicly or umbrella) adj3 (bibliographical or bibliographically or bibliographics or literature or review or reviews)) or (state adj3 art adj1 review) or (research adj2 synthesis) or ((data or information) adj3 synthesis)).ti,ab,id. or ((data adj2 (extract or extracting or extractings or extraction or extraction)).ti,ab,id. and "review".ti.) or (((electronic or searched) adj2 database*) and (eligibility or excluded or exclusion or included or inclusion)).ti,ab,id. or (overview adj4 reviews).ti,ab,id. or ((review adj3 (rationale or evidence)).ti,ab. or (PRISMA or (preferred adj1 reporting)).ab. or (cinahl or (cochrane adj3 (trial or trials)) or embase or medline or psyclit or (psycinfo not (psycinfo adj1 database)) or pubmed or scopus or (sociological adj1 abstracts) or (web adj2 science)).ab. or ((meta adj2 (analyse or analyser or analyses or analysis or analytic or analytical or analytics or analyze or analyzed or analyzes)) or metaanalyse or Metaanalysen or metaanalyser or metaanalyses or metaanalysis* or metaanalytic or metaanalytical or metaanalytics or metaanalyze or metaanalyzed or metaanalyzes).ti,ab,id. or (network adj1 (meta or metaanalyses or metaanalysis or metaregression)).ti,ab,id. or (((indirect adj3 (comparison or comparisons)) or ((mixed or multiple) adj1 (treatment or treatments))) and ((meta adj2 (analyse or analyser or analyses or analysis or analytic or analytical or analytics or analyze or analyzed or analyzes)) or metaanalyse or Metaanalysen or metaanalyser or metaanalyses or metaanalysis* or metaanalytic or metaanalytical or metaanalytics or metaanalyze or metaanalyzed or metaanalyzes)).ti,ab,id.)</w:t>
            </w:r>
          </w:p>
        </w:tc>
      </w:tr>
      <w:tr w:rsidR="00E972BE" w:rsidRPr="009A6A21" w14:paraId="06AC9C2D" w14:textId="77777777" w:rsidTr="000D1B36">
        <w:trPr>
          <w:trHeight w:val="319"/>
        </w:trPr>
        <w:tc>
          <w:tcPr>
            <w:tcW w:w="720" w:type="dxa"/>
            <w:shd w:val="clear" w:color="auto" w:fill="auto"/>
            <w:noWrap/>
          </w:tcPr>
          <w:p w14:paraId="37297063" w14:textId="651C79E1" w:rsidR="00E972BE" w:rsidRPr="009A6A21" w:rsidRDefault="00E972BE" w:rsidP="00E972BE">
            <w:r w:rsidRPr="00522A1A">
              <w:t>18</w:t>
            </w:r>
          </w:p>
        </w:tc>
        <w:tc>
          <w:tcPr>
            <w:tcW w:w="8640" w:type="dxa"/>
            <w:shd w:val="clear" w:color="auto" w:fill="auto"/>
          </w:tcPr>
          <w:p w14:paraId="4BC95AC9" w14:textId="181AC136" w:rsidR="00E972BE" w:rsidRPr="009A6A21" w:rsidRDefault="00E972BE" w:rsidP="00E972BE">
            <w:r w:rsidRPr="00522A1A">
              <w:t>15 or 16 or 17</w:t>
            </w:r>
          </w:p>
        </w:tc>
      </w:tr>
      <w:tr w:rsidR="00E972BE" w:rsidRPr="009A6A21" w14:paraId="79EF0A27" w14:textId="77777777" w:rsidTr="000D1B36">
        <w:trPr>
          <w:trHeight w:val="319"/>
        </w:trPr>
        <w:tc>
          <w:tcPr>
            <w:tcW w:w="720" w:type="dxa"/>
            <w:shd w:val="clear" w:color="auto" w:fill="auto"/>
            <w:noWrap/>
          </w:tcPr>
          <w:p w14:paraId="26F024F2" w14:textId="35AEA1D6" w:rsidR="00E972BE" w:rsidRPr="009A6A21" w:rsidRDefault="00E972BE" w:rsidP="00E972BE">
            <w:r w:rsidRPr="00522A1A">
              <w:t>19</w:t>
            </w:r>
          </w:p>
        </w:tc>
        <w:tc>
          <w:tcPr>
            <w:tcW w:w="8640" w:type="dxa"/>
            <w:shd w:val="clear" w:color="auto" w:fill="auto"/>
          </w:tcPr>
          <w:p w14:paraId="65C60D09" w14:textId="58AE9E06" w:rsidR="00E972BE" w:rsidRPr="009A6A21" w:rsidRDefault="00E972BE" w:rsidP="00E972BE">
            <w:r w:rsidRPr="00522A1A">
              <w:t>14 and 18</w:t>
            </w:r>
          </w:p>
        </w:tc>
      </w:tr>
      <w:tr w:rsidR="00E972BE" w:rsidRPr="009A6A21" w14:paraId="1123FEBF" w14:textId="77777777" w:rsidTr="000D1B36">
        <w:trPr>
          <w:trHeight w:val="319"/>
        </w:trPr>
        <w:tc>
          <w:tcPr>
            <w:tcW w:w="720" w:type="dxa"/>
            <w:shd w:val="clear" w:color="auto" w:fill="auto"/>
            <w:noWrap/>
          </w:tcPr>
          <w:p w14:paraId="3A35FF55" w14:textId="3DF12186" w:rsidR="00E972BE" w:rsidRPr="00AA5004" w:rsidRDefault="00E972BE" w:rsidP="00E972BE">
            <w:r w:rsidRPr="00522A1A">
              <w:t>20</w:t>
            </w:r>
          </w:p>
        </w:tc>
        <w:tc>
          <w:tcPr>
            <w:tcW w:w="8640" w:type="dxa"/>
            <w:shd w:val="clear" w:color="auto" w:fill="auto"/>
          </w:tcPr>
          <w:p w14:paraId="4491317A" w14:textId="669FE73F" w:rsidR="00E972BE" w:rsidRPr="00AA5004" w:rsidRDefault="00E972BE" w:rsidP="00E972BE">
            <w:r w:rsidRPr="00522A1A">
              <w:t xml:space="preserve">19 not (9343467 or 9773218 or 10466910 or 11327443 or 12562054 or 12748451 or 15788638 or 16034878 or 16813604 or 17101935 or 17551132 or 17637610 or 17958927 or 18198970 or 18399707 or 18494535 or 18500688 or 19590387 or 19856633 or 20224516 or 20508244 or 20547571 or 21124030 or 21157846 or 21348048 or 21750453 or 22784311 or 24531163 or 24898218 or 25121394 or 25517508 or 25663218 or 26046493 or 26188162 or 26457641 or 26480975 or 26648437 or 26797263 or 26806365 or 26890914 or 27040086 or 27079704 or 27307187 or 27474154 or 28204720 or 28239906 or 28367745 or 28391442 or 28554539 or 28846757 or 28854922 or 29140555 or 29213441 or 29360935 or 29467577 or 29469590 or 29489029 or 29857994 or 29931147 or 29989644 or </w:t>
            </w:r>
            <w:r w:rsidRPr="00522A1A">
              <w:lastRenderedPageBreak/>
              <w:t>30080242 or 30186070 or 30243103 or 30244688 or 30277567 or 30419185 or 30623020 or 30646339 or 30689840 or 30714226 or 30907319 or 30934861 or 30946856 or 31043358 or 31139933 or 31176628 or 31376293 or 31425631 or 31699635 or 31862528 or 31921966 or 32057083 or 32098480 or 32101639 or 32133754 or 32186745 or 32212862 or 32271380 or 32285305 or 32447551 or 32553899 or 32579501 or 32675416 or 32803723 or 32865457 or 33074286 or 33090701 or 33189626 or 33230815 or 33349466 or 33889936 or 33986050 or 34309575 or 34310081 or 34512528 or 34628641 or 34786789 or 34853363 or 34879748 or 35004586 or 35076511 or 35098981 or 35278388 or 35432846 or 35441699 or 35472166 or 35505899 or 35523585 or 35672952 or 35920960 or 35938246 or 36056631 or 36110450 or 36120808 or 36350147 or 36579429 or 36601563 or 36641611 or 36641611 or 36641611 or 36641617 or 36641617 or 36641617 or 36645213).pm.</w:t>
            </w:r>
          </w:p>
        </w:tc>
      </w:tr>
      <w:tr w:rsidR="00E972BE" w:rsidRPr="009A6A21" w14:paraId="6936D693" w14:textId="77777777" w:rsidTr="000D1B36">
        <w:trPr>
          <w:trHeight w:val="319"/>
        </w:trPr>
        <w:tc>
          <w:tcPr>
            <w:tcW w:w="720" w:type="dxa"/>
            <w:shd w:val="clear" w:color="auto" w:fill="auto"/>
            <w:noWrap/>
          </w:tcPr>
          <w:p w14:paraId="77851993" w14:textId="1F77465D" w:rsidR="00E972BE" w:rsidRPr="00AA5004" w:rsidRDefault="00E972BE" w:rsidP="00E972BE">
            <w:r w:rsidRPr="00522A1A">
              <w:lastRenderedPageBreak/>
              <w:t>21</w:t>
            </w:r>
          </w:p>
        </w:tc>
        <w:tc>
          <w:tcPr>
            <w:tcW w:w="8640" w:type="dxa"/>
            <w:shd w:val="clear" w:color="auto" w:fill="auto"/>
          </w:tcPr>
          <w:p w14:paraId="48330AEC" w14:textId="3DD31588" w:rsidR="00E972BE" w:rsidRPr="00AA5004" w:rsidRDefault="00E972BE" w:rsidP="00E972BE">
            <w:r w:rsidRPr="00522A1A">
              <w:t>clinical trials/ or randomized clinical trials/ or randomized controlled trials/ or treatment effectiveness evaluation/ or (phase adj ("I" or "II" or "III" or "IV" or "1" or "2" or "3" or "4")).ti,ab,id. or ((randomi?ed adj7 trial*) or (controlled adj3 trial*) or ((clinical or pragmatic) adj2 trial*) or ((single or doubl* or tripl* or treb*) adj4 (blind* or mask*))).ti,ab,id. or (("4" or four) adj arm).ti,ab,id.</w:t>
            </w:r>
          </w:p>
        </w:tc>
      </w:tr>
      <w:tr w:rsidR="00E972BE" w:rsidRPr="009A6A21" w14:paraId="60214BBA" w14:textId="77777777" w:rsidTr="000D1B36">
        <w:trPr>
          <w:trHeight w:val="319"/>
        </w:trPr>
        <w:tc>
          <w:tcPr>
            <w:tcW w:w="720" w:type="dxa"/>
            <w:shd w:val="clear" w:color="auto" w:fill="auto"/>
            <w:noWrap/>
          </w:tcPr>
          <w:p w14:paraId="7276CB6F" w14:textId="65EDE1A3" w:rsidR="00E972BE" w:rsidRPr="00AA5004" w:rsidRDefault="00E972BE" w:rsidP="00E972BE">
            <w:r w:rsidRPr="00522A1A">
              <w:t>22</w:t>
            </w:r>
          </w:p>
        </w:tc>
        <w:tc>
          <w:tcPr>
            <w:tcW w:w="8640" w:type="dxa"/>
            <w:shd w:val="clear" w:color="auto" w:fill="auto"/>
          </w:tcPr>
          <w:p w14:paraId="52674DD2" w14:textId="71F6253F" w:rsidR="00E972BE" w:rsidRPr="00AA5004" w:rsidRDefault="00E972BE" w:rsidP="00E972BE">
            <w:r w:rsidRPr="00522A1A">
              <w:t>14 and 21 not 19</w:t>
            </w:r>
          </w:p>
        </w:tc>
      </w:tr>
      <w:tr w:rsidR="00E972BE" w:rsidRPr="009A6A21" w14:paraId="72413FB2" w14:textId="77777777" w:rsidTr="000D1B36">
        <w:trPr>
          <w:trHeight w:val="319"/>
        </w:trPr>
        <w:tc>
          <w:tcPr>
            <w:tcW w:w="720" w:type="dxa"/>
            <w:shd w:val="clear" w:color="auto" w:fill="auto"/>
            <w:noWrap/>
          </w:tcPr>
          <w:p w14:paraId="4C1AFCF1" w14:textId="0AFFC578" w:rsidR="00E972BE" w:rsidRPr="00AA5004" w:rsidRDefault="00E972BE" w:rsidP="00E972BE">
            <w:r w:rsidRPr="00522A1A">
              <w:t>23</w:t>
            </w:r>
          </w:p>
        </w:tc>
        <w:tc>
          <w:tcPr>
            <w:tcW w:w="8640" w:type="dxa"/>
            <w:shd w:val="clear" w:color="auto" w:fill="auto"/>
          </w:tcPr>
          <w:p w14:paraId="42668676" w14:textId="11474F82" w:rsidR="00E972BE" w:rsidRPr="00AA5004" w:rsidRDefault="00E972BE" w:rsidP="00E972BE">
            <w:r w:rsidRPr="00522A1A">
              <w:t xml:space="preserve">22 not ("9343467" or "9773218" or "10466910" or "11327443" or "12562054" or "12748451" or "15788638" or "16034878" or "16813604" or "17101935" or "17551132" or "17637610" or "17958927" or "18198970" or "18399707" or "18494535" or "18500688" or "19590387" or "19856633" or "20224516" or "20508244" or "20547571" or "21124030" or "21157846" or "21348048" or "21750453" or "22784311" or "24531163" or "24898218" or "25121394" or "25517508" or "25663218" or "26046493" or "26188162" or "26457641" or "26480975" or "26648437" or "26797263" or "26806365" or "26890914" or "27040086" or "27079704" or "27307187" or "27474154" or "28204720" or "28239906" or "28367745" or "28391442" or "28554539" or "28846757" or "28854922" or "29140555" or "29213441" or "29360935" or "29467577" or "29469590" or "29489029" or "29857994" or "29931147" or "29989644" or "30080242" or "30186070" or "30243103" or "30244688" or "30277567" or "30419185" or "30623020" or "30646339" or "30689840" or "30714226" or "30907319" or "30934861" or "30946856" or "31043358" or "31139933" or "31176628" or "31376293" or "31425631" or "31699635" or "31862528" or "31921966" or "32057083" or "32098480" or "32101639" or "32133754" or "32186745" or "32212862" or "32271380" or "32285305" or "32447551" or "32553899" or "32579501" or "32675416" or "32803723" or "32865457" or "33074286" or "33090701" or "33189626" or "33230815" or "33349466" or "33889936" or "33986050" or "34309575" or "34310081" or "34512528" or "34628641" or "34786789" or "34853363" or "34879748" or "35004586" or "35076511" or "35098981" or "35278388" or "35432846" or "35441699" or "35472166" or "35505899" or "35523585" or "35672952" or "35920960" or </w:t>
            </w:r>
            <w:r w:rsidRPr="00522A1A">
              <w:lastRenderedPageBreak/>
              <w:t>"35938246" or "36056631" or "36110450" or "36120808" or "36350147" or "36579429" or "36601563" or "36641611" or "36641611" or "36641611" or "36641617" or "36641617" or "36641617" or "36645213").pm.</w:t>
            </w:r>
          </w:p>
        </w:tc>
      </w:tr>
    </w:tbl>
    <w:p w14:paraId="70D77D70" w14:textId="77777777" w:rsidR="00846172" w:rsidRPr="009A6A21" w:rsidRDefault="00846172" w:rsidP="007D6423"/>
    <w:p w14:paraId="15F428AD" w14:textId="77777777" w:rsidR="00846172" w:rsidRPr="009A6A21" w:rsidRDefault="00846172" w:rsidP="007D6423"/>
    <w:p w14:paraId="52C93968" w14:textId="47BE398C" w:rsidR="009C23FB" w:rsidRPr="009A6A21" w:rsidRDefault="00FF634C" w:rsidP="00731CC3">
      <w:pPr>
        <w:pStyle w:val="Heading3"/>
      </w:pPr>
      <w:r w:rsidRPr="009A6A21">
        <w:rPr>
          <w:color w:val="404040"/>
          <w:sz w:val="12"/>
          <w:szCs w:val="12"/>
          <w14:textFill>
            <w14:solidFill>
              <w14:srgbClr w14:val="404040">
                <w14:lumMod w14:val="75000"/>
              </w14:srgbClr>
            </w14:solidFill>
          </w14:textFill>
        </w:rPr>
        <w:t xml:space="preserve"> </w:t>
      </w:r>
      <w:r w:rsidR="005B157C" w:rsidRPr="009A6A21">
        <w:rPr>
          <w:color w:val="404040"/>
          <w:sz w:val="12"/>
          <w:szCs w:val="12"/>
          <w14:textFill>
            <w14:solidFill>
              <w14:srgbClr w14:val="404040">
                <w14:lumMod w14:val="75000"/>
              </w14:srgbClr>
            </w14:solidFill>
          </w14:textFill>
        </w:rPr>
        <w:br w:type="page"/>
      </w:r>
      <w:bookmarkStart w:id="5" w:name="_Toc160450692"/>
      <w:r w:rsidR="009C23FB" w:rsidRPr="009A6A21">
        <w:lastRenderedPageBreak/>
        <w:t xml:space="preserve">Table 1c: </w:t>
      </w:r>
      <w:r w:rsidR="009C60A7">
        <w:t>Embase</w:t>
      </w:r>
      <w:r w:rsidR="00D50D83" w:rsidRPr="009A6A21">
        <w:rPr>
          <w:szCs w:val="32"/>
          <w:vertAlign w:val="superscript"/>
        </w:rPr>
        <w:t>®</w:t>
      </w:r>
      <w:r w:rsidR="009C23FB" w:rsidRPr="009A6A21">
        <w:t xml:space="preserve"> search strategy</w:t>
      </w:r>
      <w:bookmarkEnd w:id="5"/>
    </w:p>
    <w:p w14:paraId="0CAC2C57" w14:textId="77777777" w:rsidR="009C23FB" w:rsidRPr="009A6A21" w:rsidRDefault="009C23FB" w:rsidP="007D6423"/>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7057"/>
      </w:tblGrid>
      <w:tr w:rsidR="005818BE" w:rsidRPr="009A6A21" w14:paraId="08E76F98" w14:textId="77777777" w:rsidTr="00C30C76">
        <w:tc>
          <w:tcPr>
            <w:tcW w:w="2213" w:type="dxa"/>
          </w:tcPr>
          <w:p w14:paraId="442DCC1D" w14:textId="77777777" w:rsidR="005818BE" w:rsidRPr="009A6A21" w:rsidRDefault="005818BE" w:rsidP="005818BE">
            <w:r w:rsidRPr="009A6A21">
              <w:t>Provider/Interface</w:t>
            </w:r>
          </w:p>
        </w:tc>
        <w:tc>
          <w:tcPr>
            <w:tcW w:w="7057" w:type="dxa"/>
          </w:tcPr>
          <w:p w14:paraId="2BFC4B74" w14:textId="38997E6D" w:rsidR="005818BE" w:rsidRPr="009A6A21" w:rsidRDefault="005818BE" w:rsidP="005818BE">
            <w:r w:rsidRPr="000E7108">
              <w:t>Elsevier</w:t>
            </w:r>
          </w:p>
        </w:tc>
      </w:tr>
      <w:tr w:rsidR="005818BE" w:rsidRPr="009A6A21" w14:paraId="06581BB0" w14:textId="77777777" w:rsidTr="00C30C76">
        <w:tc>
          <w:tcPr>
            <w:tcW w:w="2213" w:type="dxa"/>
          </w:tcPr>
          <w:p w14:paraId="31B0D484" w14:textId="77777777" w:rsidR="005818BE" w:rsidRPr="009A6A21" w:rsidRDefault="005818BE" w:rsidP="005818BE">
            <w:r w:rsidRPr="009A6A21">
              <w:t>Database</w:t>
            </w:r>
          </w:p>
        </w:tc>
        <w:tc>
          <w:tcPr>
            <w:tcW w:w="7057" w:type="dxa"/>
          </w:tcPr>
          <w:p w14:paraId="67D58B91" w14:textId="0C86AF05" w:rsidR="005818BE" w:rsidRPr="009A6A21" w:rsidRDefault="005818BE" w:rsidP="005818BE">
            <w:r w:rsidRPr="000E7108">
              <w:t>Embase®</w:t>
            </w:r>
          </w:p>
        </w:tc>
      </w:tr>
      <w:tr w:rsidR="005818BE" w:rsidRPr="009A6A21" w14:paraId="726EE36D" w14:textId="77777777" w:rsidTr="00C30C76">
        <w:tc>
          <w:tcPr>
            <w:tcW w:w="2213" w:type="dxa"/>
          </w:tcPr>
          <w:p w14:paraId="7D2AD286" w14:textId="77777777" w:rsidR="005818BE" w:rsidRPr="009A6A21" w:rsidRDefault="005818BE" w:rsidP="005818BE">
            <w:r w:rsidRPr="009A6A21">
              <w:t>Date searched</w:t>
            </w:r>
          </w:p>
        </w:tc>
        <w:tc>
          <w:tcPr>
            <w:tcW w:w="7057" w:type="dxa"/>
          </w:tcPr>
          <w:p w14:paraId="6EDB6998" w14:textId="45D6A7B5" w:rsidR="005818BE" w:rsidRPr="009A6A21" w:rsidRDefault="005818BE" w:rsidP="005818BE">
            <w:r w:rsidRPr="000E7108">
              <w:t>October 5, 2023</w:t>
            </w:r>
          </w:p>
        </w:tc>
      </w:tr>
      <w:tr w:rsidR="005818BE" w:rsidRPr="009A6A21" w14:paraId="0A93EB24" w14:textId="77777777" w:rsidTr="00C30C76">
        <w:tc>
          <w:tcPr>
            <w:tcW w:w="2213" w:type="dxa"/>
          </w:tcPr>
          <w:p w14:paraId="2317CC81" w14:textId="77777777" w:rsidR="005818BE" w:rsidRPr="009A6A21" w:rsidRDefault="005818BE" w:rsidP="005818BE">
            <w:r w:rsidRPr="009A6A21">
              <w:t>Database update</w:t>
            </w:r>
          </w:p>
        </w:tc>
        <w:tc>
          <w:tcPr>
            <w:tcW w:w="7057" w:type="dxa"/>
          </w:tcPr>
          <w:p w14:paraId="630D26BC" w14:textId="51955451" w:rsidR="005818BE" w:rsidRPr="009A6A21" w:rsidRDefault="005818BE" w:rsidP="005818BE">
            <w:r w:rsidRPr="000E7108">
              <w:t>October 5, 2023</w:t>
            </w:r>
          </w:p>
        </w:tc>
      </w:tr>
      <w:tr w:rsidR="005818BE" w:rsidRPr="009A6A21" w14:paraId="7A28E688" w14:textId="77777777" w:rsidTr="00C30C76">
        <w:tc>
          <w:tcPr>
            <w:tcW w:w="2213" w:type="dxa"/>
          </w:tcPr>
          <w:p w14:paraId="67B08CAE" w14:textId="77777777" w:rsidR="005818BE" w:rsidRPr="009A6A21" w:rsidRDefault="005818BE" w:rsidP="005818BE">
            <w:r w:rsidRPr="009A6A21">
              <w:t>Search developer(s)</w:t>
            </w:r>
          </w:p>
        </w:tc>
        <w:tc>
          <w:tcPr>
            <w:tcW w:w="7057" w:type="dxa"/>
          </w:tcPr>
          <w:p w14:paraId="7B11EFC9" w14:textId="254EB919" w:rsidR="005818BE" w:rsidRPr="009A6A21" w:rsidRDefault="005818BE" w:rsidP="005818BE">
            <w:r w:rsidRPr="000E7108">
              <w:t>Helena M. VonVille; Samantha L. Rosenberg</w:t>
            </w:r>
          </w:p>
        </w:tc>
      </w:tr>
      <w:tr w:rsidR="005818BE" w:rsidRPr="009A6A21" w14:paraId="72F9E8D7" w14:textId="77777777" w:rsidTr="00C30C76">
        <w:tc>
          <w:tcPr>
            <w:tcW w:w="2213" w:type="dxa"/>
          </w:tcPr>
          <w:p w14:paraId="0E20DAA2" w14:textId="77777777" w:rsidR="005818BE" w:rsidRPr="009A6A21" w:rsidRDefault="005818BE" w:rsidP="005818BE">
            <w:r w:rsidRPr="009A6A21">
              <w:t xml:space="preserve">Limit to English </w:t>
            </w:r>
          </w:p>
        </w:tc>
        <w:tc>
          <w:tcPr>
            <w:tcW w:w="7057" w:type="dxa"/>
          </w:tcPr>
          <w:p w14:paraId="1D7029A2" w14:textId="52859DF2" w:rsidR="005818BE" w:rsidRPr="009A6A21" w:rsidRDefault="005818BE" w:rsidP="005818BE">
            <w:r w:rsidRPr="000E7108">
              <w:t>Yes</w:t>
            </w:r>
          </w:p>
        </w:tc>
      </w:tr>
      <w:tr w:rsidR="005818BE" w:rsidRPr="009A6A21" w14:paraId="70A2E1EF" w14:textId="77777777" w:rsidTr="00C30C76">
        <w:tc>
          <w:tcPr>
            <w:tcW w:w="2213" w:type="dxa"/>
          </w:tcPr>
          <w:p w14:paraId="78667AC3" w14:textId="77777777" w:rsidR="005818BE" w:rsidRPr="009A6A21" w:rsidRDefault="005818BE" w:rsidP="005818BE">
            <w:r w:rsidRPr="009A6A21">
              <w:t>Date Range</w:t>
            </w:r>
          </w:p>
        </w:tc>
        <w:tc>
          <w:tcPr>
            <w:tcW w:w="7057" w:type="dxa"/>
          </w:tcPr>
          <w:p w14:paraId="0E807205" w14:textId="5BC6ED43" w:rsidR="005818BE" w:rsidRPr="009A6A21" w:rsidRDefault="005818BE" w:rsidP="005818BE">
            <w:r w:rsidRPr="000E7108">
              <w:t>No limit by date</w:t>
            </w:r>
          </w:p>
        </w:tc>
      </w:tr>
      <w:tr w:rsidR="005818BE" w:rsidRPr="009A6A21" w14:paraId="7B8A92A2" w14:textId="77777777" w:rsidTr="00C30C76">
        <w:tc>
          <w:tcPr>
            <w:tcW w:w="2213" w:type="dxa"/>
          </w:tcPr>
          <w:p w14:paraId="33C28FE7" w14:textId="77777777" w:rsidR="005818BE" w:rsidRPr="009A6A21" w:rsidRDefault="005818BE" w:rsidP="005818BE">
            <w:r w:rsidRPr="009A6A21">
              <w:t>Publication Types</w:t>
            </w:r>
          </w:p>
        </w:tc>
        <w:tc>
          <w:tcPr>
            <w:tcW w:w="7057" w:type="dxa"/>
          </w:tcPr>
          <w:p w14:paraId="4A1750FB" w14:textId="1B1474F7" w:rsidR="005818BE" w:rsidRPr="009A6A21" w:rsidRDefault="005818BE" w:rsidP="005818BE">
            <w:r w:rsidRPr="000E7108">
              <w:t>Articles, articles in press, and pre-prints only</w:t>
            </w:r>
          </w:p>
        </w:tc>
      </w:tr>
      <w:tr w:rsidR="005818BE" w:rsidRPr="009A6A21" w14:paraId="0A87FE05" w14:textId="77777777" w:rsidTr="00C30C76">
        <w:tc>
          <w:tcPr>
            <w:tcW w:w="2213" w:type="dxa"/>
          </w:tcPr>
          <w:p w14:paraId="0E284ECF" w14:textId="77777777" w:rsidR="005818BE" w:rsidRPr="009A6A21" w:rsidRDefault="005818BE" w:rsidP="005818BE">
            <w:r w:rsidRPr="009A6A21">
              <w:t>Search filter source</w:t>
            </w:r>
          </w:p>
        </w:tc>
        <w:tc>
          <w:tcPr>
            <w:tcW w:w="7057" w:type="dxa"/>
          </w:tcPr>
          <w:p w14:paraId="3B641BB7" w14:textId="4A5C9FBF" w:rsidR="005818BE" w:rsidRPr="009A6A21" w:rsidRDefault="005818BE" w:rsidP="005818BE">
            <w:r w:rsidRPr="000E7108">
              <w:t>https://www.yopl.info/post/embase-elsevier-research-methodology-search-filters-and-limits</w:t>
            </w:r>
          </w:p>
        </w:tc>
      </w:tr>
    </w:tbl>
    <w:p w14:paraId="1E28C4AF" w14:textId="77777777" w:rsidR="009C23FB" w:rsidRPr="009A6A21" w:rsidRDefault="009C23FB" w:rsidP="007D6423"/>
    <w:tbl>
      <w:tblPr>
        <w:tblW w:w="9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640"/>
      </w:tblGrid>
      <w:tr w:rsidR="005818BE" w:rsidRPr="009A6A21" w14:paraId="5480F698" w14:textId="77777777" w:rsidTr="000D1B36">
        <w:trPr>
          <w:trHeight w:val="319"/>
        </w:trPr>
        <w:tc>
          <w:tcPr>
            <w:tcW w:w="720" w:type="dxa"/>
            <w:shd w:val="clear" w:color="auto" w:fill="auto"/>
            <w:noWrap/>
          </w:tcPr>
          <w:p w14:paraId="73CE7CA0" w14:textId="26AC8816" w:rsidR="005818BE" w:rsidRPr="009A6A21" w:rsidRDefault="005818BE" w:rsidP="005818BE">
            <w:r w:rsidRPr="009300A0">
              <w:t>#1</w:t>
            </w:r>
          </w:p>
        </w:tc>
        <w:tc>
          <w:tcPr>
            <w:tcW w:w="8640" w:type="dxa"/>
            <w:shd w:val="clear" w:color="auto" w:fill="auto"/>
          </w:tcPr>
          <w:p w14:paraId="538FF398" w14:textId="0A3363E4" w:rsidR="005818BE" w:rsidRPr="009A6A21" w:rsidRDefault="005818BE" w:rsidP="005818BE">
            <w:r w:rsidRPr="009300A0">
              <w:t>'minority group'/de OR 'asian american, native hawaiian and pacific islander'/de OR 'ethnic group'/de OR 'eskimo'/de</w:t>
            </w:r>
          </w:p>
        </w:tc>
      </w:tr>
      <w:tr w:rsidR="005818BE" w:rsidRPr="009A6A21" w14:paraId="2A2F434E" w14:textId="77777777" w:rsidTr="000D1B36">
        <w:trPr>
          <w:trHeight w:val="319"/>
        </w:trPr>
        <w:tc>
          <w:tcPr>
            <w:tcW w:w="720" w:type="dxa"/>
            <w:shd w:val="clear" w:color="auto" w:fill="auto"/>
            <w:noWrap/>
          </w:tcPr>
          <w:p w14:paraId="72810007" w14:textId="4248E311" w:rsidR="005818BE" w:rsidRPr="009A6A21" w:rsidRDefault="005818BE" w:rsidP="005818BE">
            <w:r w:rsidRPr="009300A0">
              <w:t>#2</w:t>
            </w:r>
          </w:p>
        </w:tc>
        <w:tc>
          <w:tcPr>
            <w:tcW w:w="8640" w:type="dxa"/>
            <w:shd w:val="clear" w:color="auto" w:fill="auto"/>
          </w:tcPr>
          <w:p w14:paraId="59EB1270" w14:textId="6D7B9813" w:rsidR="005818BE" w:rsidRPr="009A6A21" w:rsidRDefault="005818BE" w:rsidP="005818BE">
            <w:r w:rsidRPr="009300A0">
              <w:t>('african american'/de OR 'asian continental ancestry group'/de OR 'ancestry group'/de OR 'mexican american'/de OR 'american indian'/de)</w:t>
            </w:r>
          </w:p>
        </w:tc>
      </w:tr>
      <w:tr w:rsidR="005818BE" w:rsidRPr="009A6A21" w14:paraId="75C6CFF3" w14:textId="77777777" w:rsidTr="000D1B36">
        <w:trPr>
          <w:trHeight w:val="319"/>
        </w:trPr>
        <w:tc>
          <w:tcPr>
            <w:tcW w:w="720" w:type="dxa"/>
            <w:shd w:val="clear" w:color="auto" w:fill="auto"/>
            <w:noWrap/>
          </w:tcPr>
          <w:p w14:paraId="7235E166" w14:textId="66709FEC" w:rsidR="005818BE" w:rsidRPr="009A6A21" w:rsidRDefault="005818BE" w:rsidP="005818BE">
            <w:r w:rsidRPr="009300A0">
              <w:t>#3</w:t>
            </w:r>
          </w:p>
        </w:tc>
        <w:tc>
          <w:tcPr>
            <w:tcW w:w="8640" w:type="dxa"/>
            <w:shd w:val="clear" w:color="auto" w:fill="auto"/>
          </w:tcPr>
          <w:p w14:paraId="1814ECA2" w14:textId="5A63F6C5" w:rsidR="005818BE" w:rsidRPr="009A6A21" w:rsidRDefault="005818BE" w:rsidP="005818BE">
            <w:r w:rsidRPr="009300A0">
              <w:t>(African NEAR/1 american*):ti,ab,kw OR (Asian NEAR/1 american*):ti,ab,kw OR black;ti,ab,kw OR blacks;ti,ab,kw OR (Chinese NEAR/1 american*):ti,ab,kw OR (((Cuban OR Mexican) NEAR/1 (American OR Americans)):ti,ab,kw) OR ethnic*:ti,ab,kw OR Hispanic:ti,ab,kw OR Hispanics:ti,ab,kw OR Latina:ti,ab,kw OR Latinas:ti,ab,kw OR Latino:ti,ab,kw OR Latinos:ti,ab,kw OR Latinx:ti,ab,kw OR minorities;ti,ab,kw OR minority;ti,ab,kw OR ((people NEAR/2 color):ti,ab,kw) OR  ((Puerto NEAR/1 Rican*):ti,ab,kw) OR ((Puerto NEAR/1 Rico):ti,ab,kw) OR race;ti,ab,kw OR racial;ti,ab,kw OR ((Spanish NEAR/1 origin*):ti,ab,kw)</w:t>
            </w:r>
          </w:p>
        </w:tc>
      </w:tr>
      <w:tr w:rsidR="005818BE" w:rsidRPr="009A6A21" w14:paraId="00AF9097" w14:textId="77777777" w:rsidTr="000D1B36">
        <w:trPr>
          <w:trHeight w:val="319"/>
        </w:trPr>
        <w:tc>
          <w:tcPr>
            <w:tcW w:w="720" w:type="dxa"/>
            <w:shd w:val="clear" w:color="auto" w:fill="auto"/>
            <w:noWrap/>
          </w:tcPr>
          <w:p w14:paraId="672499F5" w14:textId="136A284F" w:rsidR="005818BE" w:rsidRPr="009A6A21" w:rsidRDefault="005818BE" w:rsidP="005818BE">
            <w:r w:rsidRPr="009300A0">
              <w:t>#4</w:t>
            </w:r>
          </w:p>
        </w:tc>
        <w:tc>
          <w:tcPr>
            <w:tcW w:w="8640" w:type="dxa"/>
            <w:shd w:val="clear" w:color="auto" w:fill="auto"/>
          </w:tcPr>
          <w:p w14:paraId="02332F70" w14:textId="0E9FEB69" w:rsidR="005818BE" w:rsidRPr="009A6A21" w:rsidRDefault="005818BE" w:rsidP="005818BE">
            <w:r w:rsidRPr="009300A0">
              <w:t>#1 OR #2 OR #3</w:t>
            </w:r>
          </w:p>
        </w:tc>
      </w:tr>
      <w:tr w:rsidR="005818BE" w:rsidRPr="009A6A21" w14:paraId="3B2E0A1A" w14:textId="77777777" w:rsidTr="000D1B36">
        <w:trPr>
          <w:trHeight w:val="319"/>
        </w:trPr>
        <w:tc>
          <w:tcPr>
            <w:tcW w:w="720" w:type="dxa"/>
            <w:shd w:val="clear" w:color="auto" w:fill="auto"/>
            <w:noWrap/>
          </w:tcPr>
          <w:p w14:paraId="6A4AAD79" w14:textId="0D242565" w:rsidR="005818BE" w:rsidRPr="009A6A21" w:rsidRDefault="005818BE" w:rsidP="005818BE">
            <w:r w:rsidRPr="009300A0">
              <w:t>#5</w:t>
            </w:r>
          </w:p>
        </w:tc>
        <w:tc>
          <w:tcPr>
            <w:tcW w:w="8640" w:type="dxa"/>
            <w:shd w:val="clear" w:color="auto" w:fill="auto"/>
          </w:tcPr>
          <w:p w14:paraId="4DEDE9C5" w14:textId="33245D18" w:rsidR="005818BE" w:rsidRPr="009A6A21" w:rsidRDefault="005818BE" w:rsidP="005818BE">
            <w:r w:rsidRPr="009300A0">
              <w:t>('dementia'/de OR 'alzheimer disease'/de OR 'frontotemporal dementia'/de OR 'senile dementia'/de OR 'cognitive defect'/de)</w:t>
            </w:r>
          </w:p>
        </w:tc>
      </w:tr>
      <w:tr w:rsidR="005818BE" w:rsidRPr="009A6A21" w14:paraId="6DE4611D" w14:textId="77777777" w:rsidTr="000D1B36">
        <w:trPr>
          <w:trHeight w:val="319"/>
        </w:trPr>
        <w:tc>
          <w:tcPr>
            <w:tcW w:w="720" w:type="dxa"/>
            <w:shd w:val="clear" w:color="auto" w:fill="auto"/>
            <w:noWrap/>
          </w:tcPr>
          <w:p w14:paraId="7046519F" w14:textId="4285E268" w:rsidR="005818BE" w:rsidRPr="009A6A21" w:rsidRDefault="005818BE" w:rsidP="005818BE">
            <w:r w:rsidRPr="009300A0">
              <w:t>#6</w:t>
            </w:r>
          </w:p>
        </w:tc>
        <w:tc>
          <w:tcPr>
            <w:tcW w:w="8640" w:type="dxa"/>
            <w:shd w:val="clear" w:color="auto" w:fill="auto"/>
          </w:tcPr>
          <w:p w14:paraId="54B63A38" w14:textId="605B2E5E" w:rsidR="005818BE" w:rsidRPr="009A6A21" w:rsidRDefault="005818BE" w:rsidP="005818BE">
            <w:r w:rsidRPr="009300A0">
              <w:t>alzheimer*:ti,ab,kw OR ((cognitive* NEAR/1 decline):ti,ab,kw) OR ((cognitive* NEAR/1 dysfunction):ti,ab,kw) OR ((cognitive* NEAR/1 impair*):ti,ab,kw) OR dementia:ti,ab,kw OR ((frontal OR frontotemporal) NEAR/3 (atrophied OR atrophy OR degeneration))</w:t>
            </w:r>
          </w:p>
        </w:tc>
      </w:tr>
      <w:tr w:rsidR="005818BE" w:rsidRPr="009A6A21" w14:paraId="0E63526C" w14:textId="77777777" w:rsidTr="000D1B36">
        <w:trPr>
          <w:trHeight w:val="319"/>
        </w:trPr>
        <w:tc>
          <w:tcPr>
            <w:tcW w:w="720" w:type="dxa"/>
            <w:shd w:val="clear" w:color="auto" w:fill="auto"/>
            <w:noWrap/>
          </w:tcPr>
          <w:p w14:paraId="6D6E8F84" w14:textId="41E81FB5" w:rsidR="005818BE" w:rsidRPr="009A6A21" w:rsidRDefault="005818BE" w:rsidP="005818BE">
            <w:r w:rsidRPr="009300A0">
              <w:t>#7</w:t>
            </w:r>
          </w:p>
        </w:tc>
        <w:tc>
          <w:tcPr>
            <w:tcW w:w="8640" w:type="dxa"/>
            <w:shd w:val="clear" w:color="auto" w:fill="auto"/>
          </w:tcPr>
          <w:p w14:paraId="4584B011" w14:textId="251BD7E7" w:rsidR="005818BE" w:rsidRPr="009A6A21" w:rsidRDefault="005818BE" w:rsidP="005818BE">
            <w:r w:rsidRPr="009300A0">
              <w:t>#5 OR #6</w:t>
            </w:r>
          </w:p>
        </w:tc>
      </w:tr>
      <w:tr w:rsidR="005818BE" w:rsidRPr="009A6A21" w14:paraId="304DFFF2" w14:textId="77777777" w:rsidTr="000D1B36">
        <w:trPr>
          <w:trHeight w:val="319"/>
        </w:trPr>
        <w:tc>
          <w:tcPr>
            <w:tcW w:w="720" w:type="dxa"/>
            <w:shd w:val="clear" w:color="auto" w:fill="auto"/>
            <w:noWrap/>
          </w:tcPr>
          <w:p w14:paraId="135DAF56" w14:textId="1F642844" w:rsidR="005818BE" w:rsidRPr="009A6A21" w:rsidRDefault="005818BE" w:rsidP="005818BE">
            <w:r w:rsidRPr="009300A0">
              <w:t>#8</w:t>
            </w:r>
          </w:p>
        </w:tc>
        <w:tc>
          <w:tcPr>
            <w:tcW w:w="8640" w:type="dxa"/>
            <w:shd w:val="clear" w:color="auto" w:fill="auto"/>
          </w:tcPr>
          <w:p w14:paraId="0C1C2F44" w14:textId="4A5630A1" w:rsidR="005818BE" w:rsidRPr="009A6A21" w:rsidRDefault="005818BE" w:rsidP="005818BE">
            <w:r w:rsidRPr="009300A0">
              <w:t>#4 AND #7</w:t>
            </w:r>
          </w:p>
        </w:tc>
      </w:tr>
      <w:tr w:rsidR="005818BE" w:rsidRPr="009A6A21" w14:paraId="1599A73A" w14:textId="77777777" w:rsidTr="000D1B36">
        <w:trPr>
          <w:trHeight w:val="319"/>
        </w:trPr>
        <w:tc>
          <w:tcPr>
            <w:tcW w:w="720" w:type="dxa"/>
            <w:shd w:val="clear" w:color="auto" w:fill="auto"/>
            <w:noWrap/>
          </w:tcPr>
          <w:p w14:paraId="3B60C241" w14:textId="43780D6C" w:rsidR="005818BE" w:rsidRPr="009A6A21" w:rsidRDefault="005818BE" w:rsidP="005818BE">
            <w:r w:rsidRPr="009300A0">
              <w:t>#9</w:t>
            </w:r>
          </w:p>
        </w:tc>
        <w:tc>
          <w:tcPr>
            <w:tcW w:w="8640" w:type="dxa"/>
            <w:shd w:val="clear" w:color="auto" w:fill="auto"/>
          </w:tcPr>
          <w:p w14:paraId="0A08FB34" w14:textId="0FED1A2D" w:rsidR="005818BE" w:rsidRPr="009A6A21" w:rsidRDefault="005818BE" w:rsidP="005818BE">
            <w:r w:rsidRPr="009300A0">
              <w:t>('patient selection'/de)</w:t>
            </w:r>
          </w:p>
        </w:tc>
      </w:tr>
      <w:tr w:rsidR="005818BE" w:rsidRPr="009A6A21" w14:paraId="0FA75DD0" w14:textId="77777777" w:rsidTr="000D1B36">
        <w:trPr>
          <w:trHeight w:val="319"/>
        </w:trPr>
        <w:tc>
          <w:tcPr>
            <w:tcW w:w="720" w:type="dxa"/>
            <w:shd w:val="clear" w:color="auto" w:fill="auto"/>
            <w:noWrap/>
          </w:tcPr>
          <w:p w14:paraId="42B10B6D" w14:textId="46F66BFB" w:rsidR="005818BE" w:rsidRPr="009A6A21" w:rsidRDefault="005818BE" w:rsidP="005818BE">
            <w:r w:rsidRPr="009300A0">
              <w:t>#10</w:t>
            </w:r>
          </w:p>
        </w:tc>
        <w:tc>
          <w:tcPr>
            <w:tcW w:w="8640" w:type="dxa"/>
            <w:shd w:val="clear" w:color="auto" w:fill="auto"/>
          </w:tcPr>
          <w:p w14:paraId="1D1026A6" w14:textId="72B13F6B" w:rsidR="005818BE" w:rsidRPr="009A6A21" w:rsidRDefault="005818BE" w:rsidP="005818BE">
            <w:r w:rsidRPr="009300A0">
              <w:t>barrier*:ti,ab,kw OR facilitat*:ti,ab,kw OR recruit*:ti,ab,kw OR representation:ti,ab,kw OR retain:ti,ab,kw OR retention:ti,ab,kw OR selection*:ti,ab,kw OR underrepresented:ti,ab,kw OR underserved:ti,ab,kw</w:t>
            </w:r>
          </w:p>
        </w:tc>
      </w:tr>
      <w:tr w:rsidR="005818BE" w:rsidRPr="009A6A21" w14:paraId="31E1C9C3" w14:textId="77777777" w:rsidTr="000D1B36">
        <w:trPr>
          <w:trHeight w:val="319"/>
        </w:trPr>
        <w:tc>
          <w:tcPr>
            <w:tcW w:w="720" w:type="dxa"/>
            <w:shd w:val="clear" w:color="auto" w:fill="auto"/>
            <w:noWrap/>
          </w:tcPr>
          <w:p w14:paraId="22C6AE2F" w14:textId="2D436ACA" w:rsidR="005818BE" w:rsidRPr="009A6A21" w:rsidRDefault="005818BE" w:rsidP="005818BE">
            <w:r w:rsidRPr="009300A0">
              <w:t>#11</w:t>
            </w:r>
          </w:p>
        </w:tc>
        <w:tc>
          <w:tcPr>
            <w:tcW w:w="8640" w:type="dxa"/>
            <w:shd w:val="clear" w:color="auto" w:fill="auto"/>
          </w:tcPr>
          <w:p w14:paraId="3B150EB3" w14:textId="43481360" w:rsidR="005818BE" w:rsidRPr="009A6A21" w:rsidRDefault="005818BE" w:rsidP="005818BE">
            <w:r w:rsidRPr="009300A0">
              <w:t>#9 OR #10</w:t>
            </w:r>
          </w:p>
        </w:tc>
      </w:tr>
      <w:tr w:rsidR="005818BE" w:rsidRPr="009A6A21" w14:paraId="643A4C97" w14:textId="77777777" w:rsidTr="000D1B36">
        <w:trPr>
          <w:trHeight w:val="319"/>
        </w:trPr>
        <w:tc>
          <w:tcPr>
            <w:tcW w:w="720" w:type="dxa"/>
            <w:shd w:val="clear" w:color="auto" w:fill="auto"/>
            <w:noWrap/>
          </w:tcPr>
          <w:p w14:paraId="3E06046C" w14:textId="3328F0F5" w:rsidR="005818BE" w:rsidRPr="009A6A21" w:rsidRDefault="005818BE" w:rsidP="005818BE">
            <w:r w:rsidRPr="009300A0">
              <w:t>#12</w:t>
            </w:r>
          </w:p>
        </w:tc>
        <w:tc>
          <w:tcPr>
            <w:tcW w:w="8640" w:type="dxa"/>
            <w:shd w:val="clear" w:color="auto" w:fill="auto"/>
          </w:tcPr>
          <w:p w14:paraId="07E48120" w14:textId="4C5E8A94" w:rsidR="005818BE" w:rsidRPr="009A6A21" w:rsidRDefault="005818BE" w:rsidP="005818BE">
            <w:r w:rsidRPr="009300A0">
              <w:t>#8 AND #11</w:t>
            </w:r>
          </w:p>
        </w:tc>
      </w:tr>
      <w:tr w:rsidR="005818BE" w:rsidRPr="009A6A21" w14:paraId="59FE7E22" w14:textId="77777777" w:rsidTr="000D1B36">
        <w:trPr>
          <w:trHeight w:val="319"/>
        </w:trPr>
        <w:tc>
          <w:tcPr>
            <w:tcW w:w="720" w:type="dxa"/>
            <w:shd w:val="clear" w:color="auto" w:fill="auto"/>
            <w:noWrap/>
          </w:tcPr>
          <w:p w14:paraId="2B991DE4" w14:textId="64233889" w:rsidR="005818BE" w:rsidRPr="009A6A21" w:rsidRDefault="005818BE" w:rsidP="005818BE">
            <w:r w:rsidRPr="009300A0">
              <w:t>#13</w:t>
            </w:r>
          </w:p>
        </w:tc>
        <w:tc>
          <w:tcPr>
            <w:tcW w:w="8640" w:type="dxa"/>
            <w:shd w:val="clear" w:color="auto" w:fill="auto"/>
          </w:tcPr>
          <w:p w14:paraId="2C1C6FEC" w14:textId="569A59F3" w:rsidR="005818BE" w:rsidRPr="009A6A21" w:rsidRDefault="005818BE" w:rsidP="005818BE">
            <w:r w:rsidRPr="009300A0">
              <w:t>#12 AND [english]/lim</w:t>
            </w:r>
          </w:p>
        </w:tc>
      </w:tr>
      <w:tr w:rsidR="005818BE" w:rsidRPr="009A6A21" w14:paraId="6C15C6CF" w14:textId="77777777" w:rsidTr="000D1B36">
        <w:trPr>
          <w:trHeight w:val="319"/>
        </w:trPr>
        <w:tc>
          <w:tcPr>
            <w:tcW w:w="720" w:type="dxa"/>
            <w:shd w:val="clear" w:color="auto" w:fill="auto"/>
            <w:noWrap/>
          </w:tcPr>
          <w:p w14:paraId="1339D08C" w14:textId="2794B2D2" w:rsidR="005818BE" w:rsidRPr="009A6A21" w:rsidRDefault="005818BE" w:rsidP="005818BE">
            <w:r w:rsidRPr="009300A0">
              <w:t>#14</w:t>
            </w:r>
          </w:p>
        </w:tc>
        <w:tc>
          <w:tcPr>
            <w:tcW w:w="8640" w:type="dxa"/>
            <w:shd w:val="clear" w:color="auto" w:fill="auto"/>
          </w:tcPr>
          <w:p w14:paraId="2C023771" w14:textId="3422F675" w:rsidR="005818BE" w:rsidRPr="009A6A21" w:rsidRDefault="005818BE" w:rsidP="005818BE">
            <w:r w:rsidRPr="009300A0">
              <w:t>#13 AND ([article]/lim OR [article in press]/lim OR [preprint]/lim)</w:t>
            </w:r>
          </w:p>
        </w:tc>
      </w:tr>
      <w:tr w:rsidR="005818BE" w:rsidRPr="009A6A21" w14:paraId="193346D6" w14:textId="77777777" w:rsidTr="000D1B36">
        <w:trPr>
          <w:trHeight w:val="319"/>
        </w:trPr>
        <w:tc>
          <w:tcPr>
            <w:tcW w:w="720" w:type="dxa"/>
            <w:shd w:val="clear" w:color="auto" w:fill="auto"/>
            <w:noWrap/>
          </w:tcPr>
          <w:p w14:paraId="1A78EE75" w14:textId="41FCF36A" w:rsidR="005818BE" w:rsidRPr="009A6A21" w:rsidRDefault="005818BE" w:rsidP="005818BE">
            <w:r w:rsidRPr="009300A0">
              <w:lastRenderedPageBreak/>
              <w:t>#15</w:t>
            </w:r>
          </w:p>
        </w:tc>
        <w:tc>
          <w:tcPr>
            <w:tcW w:w="8640" w:type="dxa"/>
            <w:shd w:val="clear" w:color="auto" w:fill="auto"/>
          </w:tcPr>
          <w:p w14:paraId="2C60D0B4" w14:textId="157133A0" w:rsidR="005818BE" w:rsidRPr="009A6A21" w:rsidRDefault="005818BE" w:rsidP="005818BE">
            <w:r w:rsidRPr="009300A0">
              <w:t xml:space="preserve">'systematic review'/de OR 'systematic review (topic)'/de OR (('comprehensive':ti,ab,kw OR 'integrated':ti,ab,kw OR 'integrative':ti,ab,kw OR 'mapping':ti,ab,kw OR 'methodology':ti,ab,kw OR 'narrative':ti,ab,kw OR 'scoping':ti,ab,kw OR 'systematic':ti,ab,kw) AND ('search':ti,ab,kw OR 'searched':ti,ab,kw OR 'searches':ti,ab,kw OR 'studies':ti,ab,kw) AND ('cinahl':ti,ab,kw OR 'cochrane':ti,ab,kw OR 'embase':ti,ab,kw OR 'psycinfo':ti,ab,kw OR 'pubmed':ti,ab,kw OR 'medline':ti,ab,kw OR 'scopus':ti,ab,kw OR 'web of science':ti,ab,kw OR 'bibliographic review':ti,ab,kw OR 'bibliographic reviews':ti,ab,kw OR 'literature review':ti,ab,kw OR 'literature reviews':ti,ab,kw OR 'literature search':ti,ab,kw OR 'literature searches':ti,ab,kw OR 'narrative review':ti,ab,kw OR 'narrative reviews':ti,ab,kw OR 'qualitative review':ti,ab,kw OR 'qualitative reviews':ti,ab,kw OR 'quantitative review':ti,ab,kw OR 'quantitative reviews':ti,ab,kw)) OR 'comprehensive review':ti,ab,kw OR 'comprehensive reviews':ti,ab,kw OR 'comprehensive search':ti,ab,kw OR 'comprehensive searches':ti,ab,kw OR 'critical review':ti,ab,kw OR 'critical reviews':ti,ab,kw OR 'evidence assessment':ti,ab,kw OR 'evidence review':ti,ab,kw OR 'exploratory review':ti,ab,kw OR 'framework synthesis':ti,ab,kw OR 'integrated review':ti,ab,kw OR 'integrated reviews':ti,ab,kw OR 'integrative review':ti,ab,kw OR 'integrative reviews':ti,ab,kw OR 'mapping review':ti,ab,kw OR 'meta-review':ti,ab,kw OR 'meta-synthesis':ti,ab,kw OR 'methodology review':ti,ab,kw OR 'mixed methods review':ti,ab,kw OR 'mixed methods synthesis':ti,ab,kw OR ('prisma':ti,ab,kw AND 'preferred':ti,ab,kw) OR 'prisma-p':ti,ab,kw OR 'prognostic review':ti,ab,kw OR 'psychometric review':ti,ab,kw OR 'rapid evidence assessment':ti,ab,kw OR 'rapid literature review':ti,ab,kw OR 'rapid literature search':ti,ab,kw OR 'rapid realist':ti,ab,kw OR 'rapid review':ti,ab,kw OR 'rapid reviews':ti,ab,kw OR 'realist review':ti,ab,kw OR 'review of reviews':ti,ab,kw OR 'scoping review':ti,ab,kw OR 'scoping reviews':ti,ab,kw OR 'scoping study':ti,ab,kw OR 'state of the art review':ti,ab,kw OR 'systematic evidence map':ti,ab,kw OR 'systematic evidence mapping':ti,ab,kw OR 'systematic literature':ti,ab,kw OR 'systematic medline':ti,ab,kw OR 'systematic pubmed':ti,ab,kw OR 'systematic review':ti,ab,kw OR 'systematic reviews':ti,ab,kw OR 'systematic search':ti,ab,kw OR 'systematic searches':ti,ab,kw OR 'systematical literature review':ti,ab,kw OR 'systematical review':ti,ab,kw OR 'systematical reviews':ti,ab,kw OR 'systematically identified':ti,ab,kw OR 'systematically review':ti,ab,kw OR 'systematically reviewed':ti,ab,kw OR 'umbrella review':ti,ab,kw OR 'umbrella reviews':ti,ab,kw OR '13616137':is OR 'cochrane database of systematic reviews'/jt OR 'meta analysis'/de OR 'network meta-analysis'/de OR 'meta analysis (topic)'/de OR 'meta analyses':ti,ab,kw OR 'meta analysis':ti,ab,kw OR 'meta analytic':ti,ab,kw OR 'meta analytical':ti,ab,kw OR 'meta analytics':ti,ab,kw OR 'meta analyze':ti,ab,kw OR 'meta analyzed':ti,ab,kw OR 'meta regression':ti,ab,kw OR 'metaanalyses':ti,ab,kw OR 'metaanalysis':ti,ab,kw OR 'metaanalytic':ti,ab,kw OR 'metaanalyze':ti,ab,kw OR 'metaanalyzed':ti,ab,kw OR 'metaregression':ti,ab,kw OR 'network meta analyses':ti,ab,kw OR 'network meta analysis':ti,ab,kw OR 'indirect treatment comparison':ti,ab,kw OR (('indirect':ti,ab,kw OR 'indirectly':ti,ab,kw OR 'mixed':ti,ab,kw) AND ('treatment':ti,ab,kw OR 'treatments':ti,ab,kw OR </w:t>
            </w:r>
            <w:r w:rsidRPr="009300A0">
              <w:lastRenderedPageBreak/>
              <w:t>'intervention':ti,ab,kw OR 'interventions':ti,ab,kw OR 'therapeutic':ti,ab,kw OR 'therapeutics':ti,ab,kw) AND ('comparison':ti,ab,kw OR 'comparisons':ti,ab,kw) AND ('bayesian':ti,ab,kw AND 'statistical':ti,ab,kw OR 'bayesian statistics':ti,ab,kw))</w:t>
            </w:r>
          </w:p>
        </w:tc>
      </w:tr>
      <w:tr w:rsidR="005818BE" w:rsidRPr="009A6A21" w14:paraId="255A86E8" w14:textId="77777777" w:rsidTr="000D1B36">
        <w:trPr>
          <w:trHeight w:val="319"/>
        </w:trPr>
        <w:tc>
          <w:tcPr>
            <w:tcW w:w="720" w:type="dxa"/>
            <w:shd w:val="clear" w:color="auto" w:fill="auto"/>
            <w:noWrap/>
          </w:tcPr>
          <w:p w14:paraId="5F31311E" w14:textId="61C0662E" w:rsidR="005818BE" w:rsidRPr="009A6A21" w:rsidRDefault="005818BE" w:rsidP="005818BE">
            <w:r w:rsidRPr="009300A0">
              <w:lastRenderedPageBreak/>
              <w:t>#16</w:t>
            </w:r>
          </w:p>
        </w:tc>
        <w:tc>
          <w:tcPr>
            <w:tcW w:w="8640" w:type="dxa"/>
            <w:shd w:val="clear" w:color="auto" w:fill="auto"/>
          </w:tcPr>
          <w:p w14:paraId="7D3640A2" w14:textId="48106A2A" w:rsidR="005818BE" w:rsidRPr="009A6A21" w:rsidRDefault="005818BE" w:rsidP="005818BE">
            <w:r w:rsidRPr="009300A0">
              <w:t>#14 AND #15</w:t>
            </w:r>
          </w:p>
        </w:tc>
      </w:tr>
      <w:tr w:rsidR="005818BE" w:rsidRPr="009A6A21" w14:paraId="2AAC985C" w14:textId="77777777" w:rsidTr="000D1B36">
        <w:trPr>
          <w:trHeight w:val="319"/>
        </w:trPr>
        <w:tc>
          <w:tcPr>
            <w:tcW w:w="720" w:type="dxa"/>
            <w:shd w:val="clear" w:color="auto" w:fill="auto"/>
            <w:noWrap/>
          </w:tcPr>
          <w:p w14:paraId="1CF63618" w14:textId="146B5BF1" w:rsidR="005818BE" w:rsidRPr="009A6A21" w:rsidRDefault="005818BE" w:rsidP="005818BE">
            <w:r w:rsidRPr="009300A0">
              <w:t>#17</w:t>
            </w:r>
          </w:p>
        </w:tc>
        <w:tc>
          <w:tcPr>
            <w:tcW w:w="8640" w:type="dxa"/>
            <w:shd w:val="clear" w:color="auto" w:fill="auto"/>
          </w:tcPr>
          <w:p w14:paraId="2C85F8F5" w14:textId="6D8518F7" w:rsidR="005818BE" w:rsidRPr="009A6A21" w:rsidRDefault="005818BE" w:rsidP="005818BE">
            <w:r w:rsidRPr="009300A0">
              <w:t xml:space="preserve">#16 NOT (8019054:ui OR 8589316:ui OR 8642155:ui OR 9222172:ui OR 9236954:ui OR 9268808:ui OR 9317182:ui OR 9690266:ui OR 10609669:ui OR 10796545:ui OR 10796644:ui OR 10826301:ui OR 10914620:ui OR 11161627:ui OR 11256873:ui OR 11346806:ui OR 11398568:ui OR 11468306:ui OR 11657672:ui OR 11687175:ui OR 11750206:ui OR 11908076:ui OR 12040140:ui OR 12351923:ui OR 12732794:ui OR 12767406:ui OR 12771113:ui OR 12775404:ui OR 12925557:ui OR 12937332:ui OR 12937336:ui OR 14518801:ui OR 14530910:ui OR 14715043:ui OR 14716699:ui OR 14716728:ui OR 14716729:ui OR 14758580:ui OR 15106393:ui OR 15353386:ui OR 15370048:ui OR 15647106:ui OR 15696445:ui OR 15788638:ui OR 15859668:ui OR 15926646:ui OR 15945136:ui OR 16028714:ui OR 16034187:ui OR 16034878:ui OR 16088145:ui OR 16171953:ui OR 16256278:ui OR 16327360:ui OR 16437487:ui OR 16499461:ui OR 16539775:ui OR 16573850:ui OR 16594641:ui OR 16651821:ui OR 16682668:ui OR 16842097:ui OR 16861369:ui OR 16861372:ui OR 16920998:ui OR 16960029:ui OR 17052048:ui OR 17132967:ui OR 17327248:ui OR 17391293:ui OR 17451614:ui OR 17486573:ui OR 17551132:ui OR 17608889:ui OR 17608932:ui OR 17636637:ui OR 17698968:ui OR 17729085:ui OR 18056905:ui OR 18154490:ui OR 18230972:ui OR 18613267:ui OR 18827045:ui OR 18852350:ui OR 19016920:ui OR 19024233:ui OR 19061108:ui OR 19081767:ui OR 19115255:ui OR 19139366:ui OR 19191743:ui OR 19206078:ui OR 19262962:ui OR 19328439:ui OR 19377083:ui OR 19546565:ui OR 19681572:ui OR 19697276:ui OR 19715552:ui OR 20029704:ui OR 20077476:ui OR 20104074:ui OR 20139767:ui OR 20147682:ui OR 20214847:ui OR 20224516:ui OR 20306000:ui OR 20447734:ui OR 20452365:ui OR 20455786:ui OR 20508244:ui OR 20519327:ui OR 20594302:ui OR 20625273:ui OR 20702792:ui OR 20805524:ui OR 21124030:ui OR 21146496:ui OR 21157846:ui OR 21198571:ui OR 21269473:ui OR 21297268:ui OR 21348048:ui OR 21555495:ui OR 21601010:ui OR 21631803:ui OR 21861855:ui OR 21969420:ui OR 22009227:ui OR 22104323:ui OR 22110158:ui OR 22302355:ui OR 22302912:ui OR 22381401:ui OR 22406101:ui OR 22498844:ui OR 22662729:ui OR 22683399:ui OR 22686551:ui OR 22720319:ui OR 22720321:ui OR 22899659:ui OR 23070934:ui OR 23074510:ui OR 23171671:ui OR 23176129:ui OR 23187457:ui OR 23299383:ui OR 23340711:ui OR 23343837:ui OR 23388087:ui OR 23617688:ui OR 23635936:ui OR 23768799:ui OR 23792195:ui OR 23831174:ui OR 23876673:ui OR 23882370:ui OR 23906000:ui OR 23972540:ui OR 24065723:ui OR 24092460:ui OR 24105697:ui OR 24113028:ui OR 24121464:ui OR 24123266:ui OR 24243757:ui OR 24293516:ui OR 24322484:ui OR 24343792:ui OR 24359036:ui OR 24363072:ui OR 24363647:ui OR 24392252:ui OR 24531163:ui OR 24614272:ui OR 24711317:ui OR 24756728:ui OR 24799354:ui OR 24839595:ui OR 24855313:ui OR 24902920:ui OR 24924673:ui OR 24949996:ui OR 24990271:ui OR 25006191:ui OR 25067886:ui OR 25081016:ui OR 25261451:ui OR 25443078:ui OR 25477802:ui OR 25565498:ui OR 25590939:ui OR 25609939:ui OR 25642295:ui OR 25656074:ui OR 25748797:ui OR 25771267:ui OR 25810377:ui OR 25811797:ui OR </w:t>
            </w:r>
            <w:r w:rsidRPr="009300A0">
              <w:lastRenderedPageBreak/>
              <w:t xml:space="preserve">25849063:ui OR 26033356:ui OR 26044463:ui OR 26188162:ui OR 26228079:ui OR 26299193:ui OR 26305649:ui OR 26320890:ui OR 26362273:ui OR 26408800:ui OR 26457641:ui OR 26501506:ui OR 26563139:ui OR 26573615:ui OR 26615021:ui OR 26659895:ui OR 26768592:ui OR 26797263:ui OR 26890914:ui OR 26951709:ui OR 27033674:ui OR 27094726:ui OR 27106880:ui OR 27138170:ui OR 27215169:ui OR 27307187:ui OR 27339865:ui OR 27357716:ui OR 27397561:ui OR 27543054:ui OR 27574931:ui OR 27590706:ui OR 27647168:ui OR 27658514:ui OR 27670604:ui OR 27678290:ui OR 27714849:ui OR 27718143:ui OR 27774584:ui OR 27776986:ui OR 27820020:ui OR 27873549:ui OR 27875557:ui OR 27882096:ui OR 27893033:ui OR 27931249:ui OR 28077346:ui OR 28091355:ui OR 28155990:ui OR 28299724:ui OR 28319243:ui OR 28323826:ui OR 28329340:ui OR 28391442:ui OR 28554539:ui OR 28583972:ui OR 28595478:ui OR 28659419:ui OR 28661543:ui OR 28666470:ui OR 28683560:ui OR 28755001:ui OR 28786346:ui OR 28793378:ui OR 28846757:ui OR 28854922:ui OR 28944218:ui OR 29018129:ui OR 29067313:ui OR 29067319:ui OR 29067332:ui OR 29067333:ui OR 29084357:ui OR 29093073:ui OR 29096697:ui OR 29128897:ui OR 29140555:ui OR 29181894:ui OR 29191763:ui OR 29194102:ui OR 29213441:ui OR 29237744:ui OR 29282641:ui OR 29286534:ui OR 29306605:ui OR 29307562:ui OR 29314513:ui OR 29317809:ui OR 29360935:ui OR 29399825:ui OR 29467577:ui OR 29486000:ui OR 29489029:ui OR 29534863:ui OR 29589880:ui OR 29596459:ui OR 29712538:ui OR 29844911:ui OR 29849483:ui OR 29931147:ui OR 29949003:ui OR 29972592:ui OR 29981316:ui OR 29989644:ui OR 30021248:ui OR 30039175:ui OR 30080242:ui OR 30158215:ui OR 30186070:ui OR 30208380:ui OR 30221595:ui OR 30221596:ui OR 30221597:ui OR 30223870:ui OR 30242322:ui OR 30243103:ui OR 30277567:ui OR 30357952:ui OR 30373460:ui OR 30375027:ui OR 30375237:ui OR 30376904:ui OR 30450030:ui OR 30463398:ui OR 30475764:ui OR 30515252:ui OR 30582968:ui OR 30596457:ui OR 30646339:ui OR 30689840:ui OR 30709345:ui OR 30719269:ui OR 30724333:ui OR 30739728:ui OR 30804772:ui OR 30863943:ui OR 30868358:ui OR 30870159:ui OR 30872114:ui OR 30884961:ui OR 30886620:ui OR 30907319:ui OR 30922609:ui OR 30946856:ui OR 30958359:ui OR 31006684:ui OR 31011843:ui OR 31043358:ui OR 31074290:ui OR 31139933:ui OR 31207006:ui OR 31214061:ui OR 31219516:ui OR 31271044:ui OR 31271875:ui OR 31321844:ui OR 31335456:ui OR 31351523:ui OR 31394062:ui OR 31397542:ui OR 31403717:ui OR 31425631:ui OR 31495702:ui OR 31567302:ui OR 31596458:ui OR 31627738:ui OR 31645116:ui OR 31657091:ui OR 31699674:ui OR 31764101:ui OR 31862528:ui OR 31865797:ui OR 31885196:ui OR 31921966:ui OR 31942805:ui OR 32010923:ui OR 32040141:ui OR 32043561:ui OR 32046583:ui OR 32057083:ui OR 32098480:ui OR 32101639:ui OR 32186745:ui OR 32212862:ui OR 32213642:ui OR 32271380:ui OR 32281811:ui OR 32282020:ui OR 32283536:ui OR 32308012:ui OR 32310288:ui OR 32319963:ui OR 32352165:ui OR 32353033:ui OR 32364578:ui OR 32399482:ui OR 32418629:ui OR 32447551:ui OR 32492080:ui OR 32514259:ui OR 32539100:ui OR 32543781:ui OR 32630301:ui OR 32675416:ui OR 32712751:ui OR 32720722:ui OR 32761160:ui OR 32768137:ui OR 32777010:ui OR 32838052:ui OR 32847643:ui OR 32861197:ui OR 32865457:ui OR 32871321:ui OR 32920619:ui OR 32920623:ui OR 32920625:ui OR 32920626:ui OR 32921569:ui OR 32932314:ui OR </w:t>
            </w:r>
            <w:r w:rsidRPr="009300A0">
              <w:lastRenderedPageBreak/>
              <w:t xml:space="preserve">33024940:ui OR 33029119:ui OR 33034414:ui OR 33045976:ui OR 33060367:ui OR 33078479:ui OR 33090701:ui OR 33121510:ui OR 33131314:ui OR 33180310:ui OR 33181659:ui OR 33197937:ui OR 33227157:ui OR 33230815:ui OR 33239010:ui OR 33250617:ui OR 33250619:ui OR 33308615:ui OR 33331618:ui OR 33349466:ui OR 33357171:ui OR 33359087:ui OR 33367621:ui OR 33399223:ui OR 33433874:ui OR 33466498:ui OR 33470935:ui OR 33480172:ui OR 33480172:ui OR 33539481:ui OR 33550782:ui OR 33559704:ui OR 33567942:ui OR 33568536:ui OR 33590274:ui OR 33592827:ui OR 33612540:ui OR 33628484:ui OR 33634602:ui OR 33646562:ui OR 33648818:ui OR 33665343:ui OR 33687337:ui OR 33783470:ui OR 33786370:ui OR 33817339:ui OR 33823162:ui OR 33871785:ui OR 33889936:ui OR 33892624:ui OR 33901047:ui OR 33933117:ui OR 33941631:ui OR 33947273:ui OR 33986050:ui OR 33998537:ui OR 34008208:ui OR 34014928:ui OR 34027894:ui OR 34039035:ui OR 34054032:ui OR 34054814:ui OR 34076574:ui OR 34079240:ui OR 34101788:ui OR 34146512:ui OR 34148547:ui OR 34176417:ui OR 34192378:ui OR 34228129:ui OR 34233990:ui OR 34237416:ui OR 34264899:ui OR 34273551:ui OR 34278564:ui OR 34297895:ui OR 34338761:ui OR 34345167:ui OR 34383674:ui OR 34454923:ui OR 34463746:ui OR 34470584:ui OR 34478869:ui OR 34483256:ui OR 34484851:ui OR 34501267:ui OR 34511919:ui OR 34515784:ui OR 34522910:ui OR 34524146:ui OR 34566791:ui OR 34590409:ui OR 34607070:ui OR 34612190:ui OR 34620193:ui OR 34624040:ui OR 34632301:ui OR 34643544:ui OR 34669752:ui OR 34670502:ui OR 34708277:ui OR 34713183:ui OR 34719132:ui OR 34744918:ui OR 34748207:ui OR 34754453:ui OR 34758073:ui OR 34786789:ui OR 34786833:ui OR 34819115:ui OR 34825873:ui OR 34829716:ui OR 34834395:ui OR 34853363:ui OR 34864998:ui OR 34870885:ui OR 34872589:ui OR 34879748:ui OR 34906975:ui OR 34935975:ui OR 34999789:ui OR 35000424:ui OR 35004586:ui OR 35027502:ui OR 35038407:ui OR 35043568:ui OR 35052416:ui OR 35076511:ui OR 35078349:ui OR 35079596:ui OR 35089354:ui OR 35098981:ui OR 35156002:ui OR 35156089:ui OR 35186260:ui OR 35199931:ui OR 35199931:ui OR 35235699:ui OR 35317734:ui OR 35373837:ui OR 35405261:ui OR 35438639:ui OR 35441699:ui OR 35441700:ui OR 35459214:ui OR 35472166:ui OR 35475971:ui OR 35482891:ui OR 35482908:ui OR 35493932:ui OR 35496374:ui OR 35505899:ui OR 35511175:ui OR 35516416:ui OR 35523585:ui OR 35532913:ui OR 35533835:ui OR 35536231:ui OR 35543001:ui OR 35588315:ui OR 35588366:ui OR 35603666:ui OR 35605068:ui OR 35613772:ui OR 35618112:ui OR 35639376:ui OR 35643092:ui OR 35670381:ui OR 35678747:ui OR 35690262:ui OR 35700341:ui OR 35719261:ui OR 35731677:ui OR 35759327:ui OR 35764920:ui OR 35768395:ui OR 35770371:ui OR 35773922:ui OR 35829859:ui OR 35836788:ui OR 35841239:ui OR 35841257:ui OR 35884729:ui OR 35910673:ui OR 35913462:ui OR 35916440:ui OR 35931916:ui OR 35932186:ui OR 35936770:ui OR 35938246:ui OR 35946590:ui OR 35969392:ui OR 36032983:ui OR 36039002:ui OR 36040775:ui OR 36061601:ui OR 36067094:ui OR 36098301:ui OR 36102337:ui OR 36102595:ui OR 36120808:ui OR 36161143:ui OR 36201209:ui OR 36209495:ui OR 36224535:ui OR 36245376:ui OR 36281671:ui OR 36281678:ui OR 36313018:ui OR 36322470:ui OR 36331056:ui OR 36332526:ui OR 36341847:ui OR 36350147:ui OR 36356861:ui OR 36374471:ui OR 36380395:ui OR 36389228:ui OR 36393851:ui OR 36395305:ui OR </w:t>
            </w:r>
            <w:r w:rsidRPr="009300A0">
              <w:lastRenderedPageBreak/>
              <w:t xml:space="preserve">36413605:ui OR 36419175:ui OR 36438043:ui OR 36445634:ui OR 36469335:ui OR 36565207:ui OR 36601563:ui OR 36606020:ui OR 36619176:ui OR 36641608:ui OR 36641611:ui OR 36641617:ui OR 36686705:ui OR 36716745:ui OR 36757411:ui OR 36767702:ui OR 36777091:ui OR 36787143:ui OR 36788736:ui OR 36833079:ui OR 36834189:ui OR 36849448:ui OR 36865252:ui OR 36873925:ui OR 36874854:ui OR 36883976:ui OR 36891257:ui OR 36893987:ui OR 36897056:ui OR 36911889:ui OR 36927491:ui OR 36944170:ui OR 36946441:ui OR 36949849:ui OR 36965096:ui OR 36988643:ui OR 36998270:ui OR 37006541:ui OR 37017910:ui OR 37036893:ui OR 37051589:ui OR 37083563:ui OR 37101235:ui OR 37106429:ui OR 37108421:ui OR 37131229:ui OR 37137248:ui OR 37199965:ui OR 37204788:ui OR 37204806:ui OR 37208113:ui OR 37210665:ui OR 37224131:ui OR 37227755:ui OR 37248895:ui OR 37249252:ui OR 37287471:ui OR 37311202:ui OR 37325545:ui OR 37334611:ui OR 37337026:ui OR 37355902:ui OR 37357287:ui OR 37386984:ui OR 37387459:ui OR 37390621:ui OR 37408664:ui OR 37432455:ui OR 37439594:ui OR 37457284:ui OR 37457589:ui OR 37463839:ui OR 37470678:ui OR 37484737:ui OR 37486759:ui OR 37490246:ui OR 37491471:ui OR 37543309:ui OR 37549216:ui OR 37549216:ui OR 37555491:ui OR 37561316:ui OR 37580148:ui OR 37586145:ui OR 37594028:ui OR 37595070:ui OR 37599396:ui OR 37610727:ui OR 37638227:ui OR 37680943:ui OR 37681194:ui OR 37695586:ui OR 37695586:ui OR 37698424:ui OR 37698858:ui OR 37698858:ui OR 37707812:ui OR 37707812:ui OR 37743478:ui OR 37744309:ui OR 37774646:ui OR 37787414:ui) </w:t>
            </w:r>
          </w:p>
        </w:tc>
      </w:tr>
      <w:tr w:rsidR="005818BE" w:rsidRPr="009A6A21" w14:paraId="03E85B37" w14:textId="77777777" w:rsidTr="000D1B36">
        <w:trPr>
          <w:trHeight w:val="319"/>
        </w:trPr>
        <w:tc>
          <w:tcPr>
            <w:tcW w:w="720" w:type="dxa"/>
            <w:shd w:val="clear" w:color="auto" w:fill="auto"/>
            <w:noWrap/>
          </w:tcPr>
          <w:p w14:paraId="3A5DD498" w14:textId="11560DF4" w:rsidR="005818BE" w:rsidRPr="009A6A21" w:rsidRDefault="005818BE" w:rsidP="005818BE">
            <w:r w:rsidRPr="009300A0">
              <w:lastRenderedPageBreak/>
              <w:t>#18</w:t>
            </w:r>
          </w:p>
        </w:tc>
        <w:tc>
          <w:tcPr>
            <w:tcW w:w="8640" w:type="dxa"/>
            <w:shd w:val="clear" w:color="auto" w:fill="auto"/>
          </w:tcPr>
          <w:p w14:paraId="3CB19686" w14:textId="2426CED7" w:rsidR="005818BE" w:rsidRPr="009A6A21" w:rsidRDefault="005818BE" w:rsidP="005818BE">
            <w:r w:rsidRPr="009300A0">
              <w:t>('adaptive clinical trial (topic)'/de OR 'adaptive clinical trial'/de OR 'clinical trial (topic)'/de OR 'clinical trial'/de OR 'controlled clinical trial (topic)'/de OR 'controlled clinical trial'/de OR 'double blind procedure'/de OR 'early termination of clinical trial'/de OR 'equivalence trial (topic)'/de OR 'equivalence trial'/de OR 'intention to treat analysis'/de OR 'multicenter study (topic)'/de OR 'multicenter study'/de OR 'non-inferiority trial'/de OR 'phase 1 clinical trial (topic)'/de OR 'phase 1 clinical trial'/de OR 'phase 2 clinical trial (topic)'/de OR 'phase 2 clinical trial'/de OR 'phase 3 clinical trial (topic)'/de OR 'phase 3 clinical trial'/de OR 'phase 4 clinical trial (topic)'/de OR 'phase 4 clinical trial'/de OR 'pragmatic trial'/de OR 'randomized controlled trial (topic)'/de OR 'randomized controlled trial'/de OR 'superiority trial'/de OR 'multicenter study':ti,ab,kw OR 'phase I':ti,ab,kw OR 'phase II':ti,ab,kw OR 'phase III':ti,ab,kw OR 'phase IV':ti,ab,kw OR 'phase 1':ti,ab,kw OR 'phase 2':ti,ab,kw OR 'phase 3':ti,ab,kw OR 'phase 4':ti,ab,kw OR ((randomised OR randomized) NEAR/7 trial*) OR (controlled NEAR/3 trial*) OR (clinical NEAR/2 trial*) OR ((single:ti,ab,kw OR doubl*:ti,ab,kw OR tripl*:ti,ab,kw OR treb*:ti,ab,kw) and (blind*:ti,ab,kw OR mask*:ti,ab,kw)) OR '4 arm':ti,ab,kw OR 'four arm':ti,ab,kw)</w:t>
            </w:r>
          </w:p>
        </w:tc>
      </w:tr>
      <w:tr w:rsidR="005818BE" w:rsidRPr="009A6A21" w14:paraId="6E992976" w14:textId="77777777" w:rsidTr="000D1B36">
        <w:trPr>
          <w:trHeight w:val="319"/>
        </w:trPr>
        <w:tc>
          <w:tcPr>
            <w:tcW w:w="720" w:type="dxa"/>
            <w:shd w:val="clear" w:color="auto" w:fill="auto"/>
            <w:noWrap/>
          </w:tcPr>
          <w:p w14:paraId="631EDE68" w14:textId="7FD9C45A" w:rsidR="005818BE" w:rsidRPr="00BB041E" w:rsidRDefault="005818BE" w:rsidP="005818BE">
            <w:r w:rsidRPr="009300A0">
              <w:t>#19</w:t>
            </w:r>
          </w:p>
        </w:tc>
        <w:tc>
          <w:tcPr>
            <w:tcW w:w="8640" w:type="dxa"/>
            <w:shd w:val="clear" w:color="auto" w:fill="auto"/>
          </w:tcPr>
          <w:p w14:paraId="32472668" w14:textId="604E9E04" w:rsidR="005818BE" w:rsidRPr="00BB041E" w:rsidRDefault="005818BE" w:rsidP="005818BE">
            <w:r w:rsidRPr="009300A0">
              <w:t>#14 AND #18 NOT #16</w:t>
            </w:r>
          </w:p>
        </w:tc>
      </w:tr>
      <w:tr w:rsidR="005818BE" w:rsidRPr="009A6A21" w14:paraId="7B64DE93" w14:textId="77777777" w:rsidTr="000D1B36">
        <w:trPr>
          <w:trHeight w:val="319"/>
        </w:trPr>
        <w:tc>
          <w:tcPr>
            <w:tcW w:w="720" w:type="dxa"/>
            <w:shd w:val="clear" w:color="auto" w:fill="auto"/>
            <w:noWrap/>
          </w:tcPr>
          <w:p w14:paraId="7E2F4107" w14:textId="4310D9E4" w:rsidR="005818BE" w:rsidRPr="00BB041E" w:rsidRDefault="005818BE" w:rsidP="005818BE">
            <w:r w:rsidRPr="009300A0">
              <w:t>#20</w:t>
            </w:r>
          </w:p>
        </w:tc>
        <w:tc>
          <w:tcPr>
            <w:tcW w:w="8640" w:type="dxa"/>
            <w:shd w:val="clear" w:color="auto" w:fill="auto"/>
          </w:tcPr>
          <w:p w14:paraId="75DEB223" w14:textId="7883E2E1" w:rsidR="005818BE" w:rsidRPr="00BB041E" w:rsidRDefault="005818BE" w:rsidP="005818BE">
            <w:r w:rsidRPr="009300A0">
              <w:t xml:space="preserve">#19 NOT (8019054:ui OR 8589316:ui OR 8642155:ui OR 9222172:ui OR 9236954:ui OR 9268808:ui OR 9317182:ui OR 9690266:ui OR 10609669:ui OR 10796545:ui OR 10796644:ui OR 10826301:ui OR 10914620:ui OR 11161627:ui OR 11256873:ui OR 11346806:ui OR 11398568:ui OR 11468306:ui OR 11657672:ui OR 11687175:ui OR 11750206:ui OR 11908076:ui OR 12040140:ui OR 12351923:ui OR 12732794:ui OR </w:t>
            </w:r>
            <w:r w:rsidRPr="009300A0">
              <w:lastRenderedPageBreak/>
              <w:t xml:space="preserve">12767406:ui OR 12771113:ui OR 12775404:ui OR 12925557:ui OR 12937332:ui OR 12937336:ui OR 14518801:ui OR 14530910:ui OR 14715043:ui OR 14716699:ui OR 14716728:ui OR 14716729:ui OR 14758580:ui OR 15106393:ui OR 15353386:ui OR 15370048:ui OR 15647106:ui OR 15696445:ui OR 15788638:ui OR 15859668:ui OR 15926646:ui OR 15945136:ui OR 16028714:ui OR 16034187:ui OR 16034878:ui OR 16088145:ui OR 16171953:ui OR 16256278:ui OR 16327360:ui OR 16437487:ui OR 16499461:ui OR 16539775:ui OR 16573850:ui OR 16594641:ui OR 16651821:ui OR 16682668:ui OR 16842097:ui OR 16861369:ui OR 16861372:ui OR 16920998:ui OR 16960029:ui OR 17052048:ui OR 17132967:ui OR 17327248:ui OR 17391293:ui OR 17451614:ui OR 17486573:ui OR 17551132:ui OR 17608889:ui OR 17608932:ui OR 17636637:ui OR 17698968:ui OR 17729085:ui OR 18056905:ui OR 18154490:ui OR 18230972:ui OR 18613267:ui OR 18827045:ui OR 18852350:ui OR 19016920:ui OR 19024233:ui OR 19061108:ui OR 19081767:ui OR 19115255:ui OR 19139366:ui OR 19191743:ui OR 19206078:ui OR 19262962:ui OR 19328439:ui OR 19377083:ui OR 19546565:ui OR 19681572:ui OR 19697276:ui OR 19715552:ui OR 20029704:ui OR 20077476:ui OR 20104074:ui OR 20139767:ui OR 20147682:ui OR 20214847:ui OR 20224516:ui OR 20306000:ui OR 20447734:ui OR 20452365:ui OR 20455786:ui OR 20508244:ui OR 20519327:ui OR 20594302:ui OR 20625273:ui OR 20702792:ui OR 20805524:ui OR 21124030:ui OR 21146496:ui OR 21157846:ui OR 21198571:ui OR 21269473:ui OR 21297268:ui OR 21348048:ui OR 21555495:ui OR 21601010:ui OR 21631803:ui OR 21861855:ui OR 21969420:ui OR 22009227:ui OR 22104323:ui OR 22110158:ui OR 22302355:ui OR 22302912:ui OR 22381401:ui OR 22406101:ui OR 22498844:ui OR 22662729:ui OR 22683399:ui OR 22686551:ui OR 22720319:ui OR 22720321:ui OR 22899659:ui OR 23070934:ui OR 23074510:ui OR 23171671:ui OR 23176129:ui OR 23187457:ui OR 23299383:ui OR 23340711:ui OR 23343837:ui OR 23388087:ui OR 23617688:ui OR 23635936:ui OR 23768799:ui OR 23792195:ui OR 23831174:ui OR 23876673:ui OR 23882370:ui OR 23906000:ui OR 23972540:ui OR 24065723:ui OR 24092460:ui OR 24105697:ui OR 24113028:ui OR 24121464:ui OR 24123266:ui OR 24243757:ui OR 24293516:ui OR 24322484:ui OR 24343792:ui OR 24359036:ui OR 24363072:ui OR 24363647:ui OR 24392252:ui OR 24531163:ui OR 24614272:ui OR 24711317:ui OR 24756728:ui OR 24799354:ui OR 24839595:ui OR 24855313:ui OR 24902920:ui OR 24924673:ui OR 24949996:ui OR 24990271:ui OR 25006191:ui OR 25067886:ui OR 25081016:ui OR 25261451:ui OR 25443078:ui OR 25477802:ui OR 25565498:ui OR 25590939:ui OR 25609939:ui OR 25642295:ui OR 25656074:ui OR 25748797:ui OR 25771267:ui OR 25810377:ui OR 25811797:ui OR 25849063:ui OR 26033356:ui OR 26044463:ui OR 26188162:ui OR 26228079:ui OR 26299193:ui OR 26305649:ui OR 26320890:ui OR 26362273:ui OR 26408800:ui OR 26457641:ui OR 26501506:ui OR 26563139:ui OR 26573615:ui OR 26615021:ui OR 26659895:ui OR 26768592:ui OR 26797263:ui OR 26890914:ui OR 26951709:ui OR 27033674:ui OR 27094726:ui OR 27106880:ui OR 27138170:ui OR 27215169:ui OR 27307187:ui OR 27339865:ui OR 27357716:ui OR 27397561:ui OR 27543054:ui OR 27574931:ui OR 27590706:ui OR 27647168:ui OR 27658514:ui OR 27670604:ui OR 27678290:ui OR 27714849:ui OR 27718143:ui OR 27774584:ui OR 27776986:ui OR 27820020:ui OR 27873549:ui OR 27875557:ui OR 27882096:ui OR 27893033:ui OR </w:t>
            </w:r>
            <w:r w:rsidRPr="009300A0">
              <w:lastRenderedPageBreak/>
              <w:t xml:space="preserve">27931249:ui OR 28077346:ui OR 28091355:ui OR 28155990:ui OR 28299724:ui OR 28319243:ui OR 28323826:ui OR 28329340:ui OR 28391442:ui OR 28554539:ui OR 28583972:ui OR 28595478:ui OR 28659419:ui OR 28661543:ui OR 28666470:ui OR 28683560:ui OR 28755001:ui OR 28786346:ui OR 28793378:ui OR 28846757:ui OR 28854922:ui OR 28944218:ui OR 29018129:ui OR 29067313:ui OR 29067319:ui OR 29067332:ui OR 29067333:ui OR 29084357:ui OR 29093073:ui OR 29096697:ui OR 29128897:ui OR 29140555:ui OR 29181894:ui OR 29191763:ui OR 29194102:ui OR 29213441:ui OR 29237744:ui OR 29282641:ui OR 29286534:ui OR 29306605:ui OR 29307562:ui OR 29314513:ui OR 29317809:ui OR 29360935:ui OR 29399825:ui OR 29467577:ui OR 29486000:ui OR 29489029:ui OR 29534863:ui OR 29589880:ui OR 29596459:ui OR 29712538:ui OR 29844911:ui OR 29849483:ui OR 29931147:ui OR 29949003:ui OR 29972592:ui OR 29981316:ui OR 29989644:ui OR 30021248:ui OR 30039175:ui OR 30080242:ui OR 30158215:ui OR 30186070:ui OR 30208380:ui OR 30221595:ui OR 30221596:ui OR 30221597:ui OR 30223870:ui OR 30242322:ui OR 30243103:ui OR 30277567:ui OR 30357952:ui OR 30373460:ui OR 30375027:ui OR 30375237:ui OR 30376904:ui OR 30450030:ui OR 30463398:ui OR 30475764:ui OR 30515252:ui OR 30582968:ui OR 30596457:ui OR 30646339:ui OR 30689840:ui OR 30709345:ui OR 30719269:ui OR 30724333:ui OR 30739728:ui OR 30804772:ui OR 30863943:ui OR 30868358:ui OR 30870159:ui OR 30872114:ui OR 30884961:ui OR 30886620:ui OR 30907319:ui OR 30922609:ui OR 30946856:ui OR 30958359:ui OR 31006684:ui OR 31011843:ui OR 31043358:ui OR 31074290:ui OR 31139933:ui OR 31207006:ui OR 31214061:ui OR 31219516:ui OR 31271044:ui OR 31271875:ui OR 31321844:ui OR 31335456:ui OR 31351523:ui OR 31394062:ui OR 31397542:ui OR 31403717:ui OR 31425631:ui OR 31495702:ui OR 31567302:ui OR 31596458:ui OR 31627738:ui OR 31645116:ui OR 31657091:ui OR 31699674:ui OR 31764101:ui OR 31862528:ui OR 31865797:ui OR 31885196:ui OR 31921966:ui OR 31942805:ui OR 32010923:ui OR 32040141:ui OR 32043561:ui OR 32046583:ui OR 32057083:ui OR 32098480:ui OR 32101639:ui OR 32186745:ui OR 32212862:ui OR 32213642:ui OR 32271380:ui OR 32281811:ui OR 32282020:ui OR 32283536:ui OR 32308012:ui OR 32310288:ui OR 32319963:ui OR 32352165:ui OR 32353033:ui OR 32364578:ui OR 32399482:ui OR 32418629:ui OR 32447551:ui OR 32492080:ui OR 32514259:ui OR 32539100:ui OR 32543781:ui OR 32630301:ui OR 32675416:ui OR 32712751:ui OR 32720722:ui OR 32761160:ui OR 32768137:ui OR 32777010:ui OR 32838052:ui OR 32847643:ui OR 32861197:ui OR 32865457:ui OR 32871321:ui OR 32920619:ui OR 32920623:ui OR 32920625:ui OR 32920626:ui OR 32921569:ui OR 32932314:ui OR 33024940:ui OR 33029119:ui OR 33034414:ui OR 33045976:ui OR 33060367:ui OR 33078479:ui OR 33090701:ui OR 33121510:ui OR 33131314:ui OR 33180310:ui OR 33181659:ui OR 33197937:ui OR 33227157:ui OR 33230815:ui OR 33239010:ui OR 33250617:ui OR 33250619:ui OR 33308615:ui OR 33331618:ui OR 33349466:ui OR 33357171:ui OR 33359087:ui OR 33367621:ui OR 33399223:ui OR 33433874:ui OR 33466498:ui OR 33470935:ui OR 33480172:ui OR 33480172:ui OR 33539481:ui OR 33550782:ui OR 33559704:ui OR 33567942:ui OR 33568536:ui OR 33590274:ui OR 33592827:ui OR 33612540:ui OR 33628484:ui OR 33634602:ui OR 33646562:ui OR 33648818:ui OR 33665343:ui OR 33687337:ui OR 33783470:ui OR 33786370:ui OR </w:t>
            </w:r>
            <w:r w:rsidRPr="009300A0">
              <w:lastRenderedPageBreak/>
              <w:t xml:space="preserve">33817339:ui OR 33823162:ui OR 33871785:ui OR 33889936:ui OR 33892624:ui OR 33901047:ui OR 33933117:ui OR 33941631:ui OR 33947273:ui OR 33986050:ui OR 33998537:ui OR 34008208:ui OR 34014928:ui OR 34027894:ui OR 34039035:ui OR 34054032:ui OR 34054814:ui OR 34076574:ui OR 34079240:ui OR 34101788:ui OR 34146512:ui OR 34148547:ui OR 34176417:ui OR 34192378:ui OR 34228129:ui OR 34233990:ui OR 34237416:ui OR 34264899:ui OR 34273551:ui OR 34278564:ui OR 34297895:ui OR 34338761:ui OR 34345167:ui OR 34383674:ui OR 34454923:ui OR 34463746:ui OR 34470584:ui OR 34478869:ui OR 34483256:ui OR 34484851:ui OR 34501267:ui OR 34511919:ui OR 34515784:ui OR 34522910:ui OR 34524146:ui OR 34566791:ui OR 34590409:ui OR 34607070:ui OR 34612190:ui OR 34620193:ui OR 34624040:ui OR 34632301:ui OR 34643544:ui OR 34669752:ui OR 34670502:ui OR 34708277:ui OR 34713183:ui OR 34719132:ui OR 34744918:ui OR 34748207:ui OR 34754453:ui OR 34758073:ui OR 34786789:ui OR 34786833:ui OR 34819115:ui OR 34825873:ui OR 34829716:ui OR 34834395:ui OR 34853363:ui OR 34864998:ui OR 34870885:ui OR 34872589:ui OR 34879748:ui OR 34906975:ui OR 34935975:ui OR 34999789:ui OR 35000424:ui OR 35004586:ui OR 35027502:ui OR 35038407:ui OR 35043568:ui OR 35052416:ui OR 35076511:ui OR 35078349:ui OR 35079596:ui OR 35089354:ui OR 35098981:ui OR 35156002:ui OR 35156089:ui OR 35186260:ui OR 35199931:ui OR 35199931:ui OR 35235699:ui OR 35317734:ui OR 35373837:ui OR 35405261:ui OR 35438639:ui OR 35441699:ui OR 35441700:ui OR 35459214:ui OR 35472166:ui OR 35475971:ui OR 35482891:ui OR 35482908:ui OR 35493932:ui OR 35496374:ui OR 35505899:ui OR 35511175:ui OR 35516416:ui OR 35523585:ui OR 35532913:ui OR 35533835:ui OR 35536231:ui OR 35543001:ui OR 35588315:ui OR 35588366:ui OR 35603666:ui OR 35605068:ui OR 35613772:ui OR 35618112:ui OR 35639376:ui OR 35643092:ui OR 35670381:ui OR 35678747:ui OR 35690262:ui OR 35700341:ui OR 35719261:ui OR 35731677:ui OR 35759327:ui OR 35764920:ui OR 35768395:ui OR 35770371:ui OR 35773922:ui OR 35829859:ui OR 35836788:ui OR 35841239:ui OR 35841257:ui OR 35884729:ui OR 35910673:ui OR 35913462:ui OR 35916440:ui OR 35931916:ui OR 35932186:ui OR 35936770:ui OR 35938246:ui OR 35946590:ui OR 35969392:ui OR 36032983:ui OR 36039002:ui OR 36040775:ui OR 36061601:ui OR 36067094:ui OR 36098301:ui OR 36102337:ui OR 36102595:ui OR 36120808:ui OR 36161143:ui OR 36201209:ui OR 36209495:ui OR 36224535:ui OR 36245376:ui OR 36281671:ui OR 36281678:ui OR 36313018:ui OR 36322470:ui OR 36331056:ui OR 36332526:ui OR 36341847:ui OR 36350147:ui OR 36356861:ui OR 36374471:ui OR 36380395:ui OR 36389228:ui OR 36393851:ui OR 36395305:ui OR 36413605:ui OR 36419175:ui OR 36438043:ui OR 36445634:ui OR 36469335:ui OR 36565207:ui OR 36601563:ui OR 36606020:ui OR 36619176:ui OR 36641608:ui OR 36641611:ui OR 36641617:ui OR 36686705:ui OR 36716745:ui OR 36757411:ui OR 36767702:ui OR 36777091:ui OR 36787143:ui OR 36788736:ui OR 36833079:ui OR 36834189:ui OR 36849448:ui OR 36865252:ui OR 36873925:ui OR 36874854:ui OR 36883976:ui OR 36891257:ui OR 36893987:ui OR 36897056:ui OR 36911889:ui OR 36927491:ui OR 36944170:ui OR 36946441:ui OR 36949849:ui OR 36965096:ui OR 36988643:ui OR 36998270:ui OR 37006541:ui OR 37017910:ui OR 37036893:ui OR 37051589:ui OR 37083563:ui OR 37101235:ui OR 37106429:ui OR 37108421:ui OR </w:t>
            </w:r>
            <w:r w:rsidRPr="009300A0">
              <w:lastRenderedPageBreak/>
              <w:t xml:space="preserve">37131229:ui OR 37137248:ui OR 37199965:ui OR 37204788:ui OR 37204806:ui OR 37208113:ui OR 37210665:ui OR 37224131:ui OR 37227755:ui OR 37248895:ui OR 37249252:ui OR 37287471:ui OR 37311202:ui OR 37325545:ui OR 37334611:ui OR 37337026:ui OR 37355902:ui OR 37357287:ui OR 37386984:ui OR 37387459:ui OR 37390621:ui OR 37408664:ui OR 37432455:ui OR 37439594:ui OR 37457284:ui OR 37457589:ui OR 37463839:ui OR 37470678:ui OR 37484737:ui OR 37486759:ui OR 37490246:ui OR 37491471:ui OR 37543309:ui OR 37549216:ui OR 37549216:ui OR 37555491:ui OR 37561316:ui OR 37580148:ui OR 37586145:ui OR 37594028:ui OR 37595070:ui OR 37599396:ui OR 37610727:ui OR 37638227:ui OR 37680943:ui OR 37681194:ui OR 37695586:ui OR 37695586:ui OR 37698424:ui OR 37698858:ui OR 37698858:ui OR 37707812:ui OR 37707812:ui OR 37743478:ui OR 37744309:ui OR 37774646:ui OR 37787414:ui) </w:t>
            </w:r>
          </w:p>
        </w:tc>
      </w:tr>
    </w:tbl>
    <w:p w14:paraId="57D943E2" w14:textId="77777777" w:rsidR="00846172" w:rsidRPr="009A6A21" w:rsidRDefault="00846172" w:rsidP="007D6423"/>
    <w:p w14:paraId="6ECA0D29" w14:textId="3D98C0D3" w:rsidR="00857491" w:rsidRPr="009A6A21" w:rsidRDefault="00857491" w:rsidP="00AB405E">
      <w:pPr>
        <w:pStyle w:val="Heading3"/>
      </w:pPr>
    </w:p>
    <w:p w14:paraId="7433C90F" w14:textId="77777777" w:rsidR="00AB405E" w:rsidRDefault="00AB405E">
      <w:pPr>
        <w:rPr>
          <w:bCs/>
          <w:color w:val="365F91" w:themeColor="accent1" w:themeShade="BF"/>
          <w:sz w:val="28"/>
          <w:szCs w:val="20"/>
        </w:rPr>
      </w:pPr>
      <w:r>
        <w:br w:type="page"/>
      </w:r>
    </w:p>
    <w:p w14:paraId="345AEFD3" w14:textId="282A2756" w:rsidR="0077156E" w:rsidRPr="009A6A21" w:rsidRDefault="00394E77" w:rsidP="007D6423">
      <w:pPr>
        <w:pStyle w:val="Heading2"/>
      </w:pPr>
      <w:bookmarkStart w:id="6" w:name="_Toc160450693"/>
      <w:r>
        <w:lastRenderedPageBreak/>
        <w:t xml:space="preserve">Table </w:t>
      </w:r>
      <w:r w:rsidR="00903442">
        <w:t>2</w:t>
      </w:r>
      <w:r w:rsidR="0077156E" w:rsidRPr="009A6A21">
        <w:t xml:space="preserve">: </w:t>
      </w:r>
      <w:r w:rsidR="0077156E">
        <w:t>Bibliographies</w:t>
      </w:r>
      <w:r w:rsidR="0077156E" w:rsidRPr="009A6A21">
        <w:t xml:space="preserve"> search</w:t>
      </w:r>
      <w:r w:rsidR="0077156E">
        <w:t>ed</w:t>
      </w:r>
      <w:bookmarkEnd w:id="6"/>
    </w:p>
    <w:p w14:paraId="58BA2645" w14:textId="5A820658" w:rsidR="00F771CF" w:rsidRPr="009A6A21" w:rsidRDefault="003B2B1E" w:rsidP="007D6423">
      <w:r>
        <w:t>A</w:t>
      </w:r>
      <w:r w:rsidR="00F771CF" w:rsidRPr="009A6A21">
        <w:t xml:space="preserve">dd </w:t>
      </w:r>
      <w:r w:rsidR="007C1D29">
        <w:t>the</w:t>
      </w:r>
      <w:r w:rsidR="00F771CF" w:rsidRPr="009A6A21">
        <w:t xml:space="preserve"> citation of the article</w:t>
      </w:r>
      <w:r w:rsidR="007C1D29">
        <w:t>s</w:t>
      </w:r>
      <w:r w:rsidR="00F771CF" w:rsidRPr="009A6A21">
        <w:t xml:space="preserve"> in which you </w:t>
      </w:r>
      <w:r w:rsidR="007C1D29">
        <w:t xml:space="preserve">searched the bibliographies </w:t>
      </w:r>
      <w:r w:rsidR="00056A44">
        <w:t xml:space="preserve">ONLY if you find UNIQUE </w:t>
      </w:r>
      <w:r w:rsidR="00986E9D">
        <w:t>systematic reviews</w:t>
      </w:r>
      <w:r w:rsidR="005005CE">
        <w:t xml:space="preserve"> to be considered for inclusion. Unique </w:t>
      </w:r>
      <w:r w:rsidR="00986E9D">
        <w:t>SR</w:t>
      </w:r>
      <w:r w:rsidR="005005CE">
        <w:t xml:space="preserve"> are those not found through the database searches.</w:t>
      </w:r>
    </w:p>
    <w:sectPr w:rsidR="00F771CF" w:rsidRPr="009A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5966"/>
    <w:multiLevelType w:val="hybridMultilevel"/>
    <w:tmpl w:val="71E86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752EBE"/>
    <w:multiLevelType w:val="multilevel"/>
    <w:tmpl w:val="B4F8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8772150">
    <w:abstractNumId w:val="0"/>
  </w:num>
  <w:num w:numId="2" w16cid:durableId="177223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13"/>
    <w:rsid w:val="00000AD7"/>
    <w:rsid w:val="00002F02"/>
    <w:rsid w:val="00041D06"/>
    <w:rsid w:val="00046258"/>
    <w:rsid w:val="00050B3F"/>
    <w:rsid w:val="00056A44"/>
    <w:rsid w:val="0009705D"/>
    <w:rsid w:val="00097EB5"/>
    <w:rsid w:val="000A1E90"/>
    <w:rsid w:val="000B6C53"/>
    <w:rsid w:val="000C7FFA"/>
    <w:rsid w:val="000D1B36"/>
    <w:rsid w:val="000F1309"/>
    <w:rsid w:val="001055BF"/>
    <w:rsid w:val="00122231"/>
    <w:rsid w:val="00123A5F"/>
    <w:rsid w:val="0012665E"/>
    <w:rsid w:val="00170FDB"/>
    <w:rsid w:val="001B6A2A"/>
    <w:rsid w:val="001C39B0"/>
    <w:rsid w:val="001C7F49"/>
    <w:rsid w:val="001E028C"/>
    <w:rsid w:val="001E3433"/>
    <w:rsid w:val="0021278D"/>
    <w:rsid w:val="0022444D"/>
    <w:rsid w:val="002364D1"/>
    <w:rsid w:val="00252179"/>
    <w:rsid w:val="002A4FB6"/>
    <w:rsid w:val="002B6303"/>
    <w:rsid w:val="002C4D1F"/>
    <w:rsid w:val="002E5256"/>
    <w:rsid w:val="002F0910"/>
    <w:rsid w:val="00315B8F"/>
    <w:rsid w:val="003223C8"/>
    <w:rsid w:val="003409E1"/>
    <w:rsid w:val="003658BB"/>
    <w:rsid w:val="003708D7"/>
    <w:rsid w:val="00383ED0"/>
    <w:rsid w:val="00392F6C"/>
    <w:rsid w:val="00394E77"/>
    <w:rsid w:val="003A1F71"/>
    <w:rsid w:val="003A1FA7"/>
    <w:rsid w:val="003A68D2"/>
    <w:rsid w:val="003B2B1E"/>
    <w:rsid w:val="003E28D2"/>
    <w:rsid w:val="00407BE0"/>
    <w:rsid w:val="004118F2"/>
    <w:rsid w:val="004423F8"/>
    <w:rsid w:val="00455491"/>
    <w:rsid w:val="00461ACC"/>
    <w:rsid w:val="00470783"/>
    <w:rsid w:val="00473F21"/>
    <w:rsid w:val="004843C8"/>
    <w:rsid w:val="00492C15"/>
    <w:rsid w:val="004A09A5"/>
    <w:rsid w:val="004A308B"/>
    <w:rsid w:val="004A6E50"/>
    <w:rsid w:val="004B072F"/>
    <w:rsid w:val="004B1B2C"/>
    <w:rsid w:val="004C414E"/>
    <w:rsid w:val="004D5C8C"/>
    <w:rsid w:val="004F5587"/>
    <w:rsid w:val="004F7640"/>
    <w:rsid w:val="005005CE"/>
    <w:rsid w:val="0050198F"/>
    <w:rsid w:val="00515894"/>
    <w:rsid w:val="0055268C"/>
    <w:rsid w:val="005569A4"/>
    <w:rsid w:val="00564621"/>
    <w:rsid w:val="00576BC3"/>
    <w:rsid w:val="005818BE"/>
    <w:rsid w:val="005B157C"/>
    <w:rsid w:val="005B5B8B"/>
    <w:rsid w:val="005B6FCC"/>
    <w:rsid w:val="005C2CEB"/>
    <w:rsid w:val="0060603D"/>
    <w:rsid w:val="00612C5A"/>
    <w:rsid w:val="00615C25"/>
    <w:rsid w:val="0065284C"/>
    <w:rsid w:val="00656990"/>
    <w:rsid w:val="00662E18"/>
    <w:rsid w:val="00677914"/>
    <w:rsid w:val="00683D20"/>
    <w:rsid w:val="006A3DDB"/>
    <w:rsid w:val="006D6465"/>
    <w:rsid w:val="006E3D5F"/>
    <w:rsid w:val="006E7B17"/>
    <w:rsid w:val="00731CC3"/>
    <w:rsid w:val="00736B84"/>
    <w:rsid w:val="00764972"/>
    <w:rsid w:val="00765F3F"/>
    <w:rsid w:val="0077156E"/>
    <w:rsid w:val="007722AB"/>
    <w:rsid w:val="00784750"/>
    <w:rsid w:val="00795555"/>
    <w:rsid w:val="00796E6F"/>
    <w:rsid w:val="007B4EAD"/>
    <w:rsid w:val="007C14ED"/>
    <w:rsid w:val="007C1D29"/>
    <w:rsid w:val="007C427D"/>
    <w:rsid w:val="007D421D"/>
    <w:rsid w:val="007D5037"/>
    <w:rsid w:val="007D6423"/>
    <w:rsid w:val="007D71D3"/>
    <w:rsid w:val="007E2C0B"/>
    <w:rsid w:val="007E4188"/>
    <w:rsid w:val="00846172"/>
    <w:rsid w:val="00856929"/>
    <w:rsid w:val="00857491"/>
    <w:rsid w:val="00870B1A"/>
    <w:rsid w:val="00882BC5"/>
    <w:rsid w:val="008C7313"/>
    <w:rsid w:val="008D281B"/>
    <w:rsid w:val="00903442"/>
    <w:rsid w:val="00912D52"/>
    <w:rsid w:val="009309C9"/>
    <w:rsid w:val="0095113A"/>
    <w:rsid w:val="00961640"/>
    <w:rsid w:val="00973F90"/>
    <w:rsid w:val="00975450"/>
    <w:rsid w:val="009856BE"/>
    <w:rsid w:val="00986E9D"/>
    <w:rsid w:val="009A15A3"/>
    <w:rsid w:val="009A6A21"/>
    <w:rsid w:val="009C0E83"/>
    <w:rsid w:val="009C1425"/>
    <w:rsid w:val="009C23FB"/>
    <w:rsid w:val="009C60A7"/>
    <w:rsid w:val="009D2220"/>
    <w:rsid w:val="009F3878"/>
    <w:rsid w:val="00A14AE4"/>
    <w:rsid w:val="00A16F0E"/>
    <w:rsid w:val="00A40A27"/>
    <w:rsid w:val="00A42FF3"/>
    <w:rsid w:val="00A71413"/>
    <w:rsid w:val="00A914ED"/>
    <w:rsid w:val="00A946BD"/>
    <w:rsid w:val="00A94F13"/>
    <w:rsid w:val="00AB14B1"/>
    <w:rsid w:val="00AB2AFF"/>
    <w:rsid w:val="00AB405E"/>
    <w:rsid w:val="00AB6249"/>
    <w:rsid w:val="00AD4599"/>
    <w:rsid w:val="00B007DD"/>
    <w:rsid w:val="00B050E7"/>
    <w:rsid w:val="00B23FFB"/>
    <w:rsid w:val="00B25BC5"/>
    <w:rsid w:val="00B470D6"/>
    <w:rsid w:val="00B65281"/>
    <w:rsid w:val="00B701BA"/>
    <w:rsid w:val="00B87018"/>
    <w:rsid w:val="00B96C4D"/>
    <w:rsid w:val="00BA2F79"/>
    <w:rsid w:val="00BB3455"/>
    <w:rsid w:val="00BC6925"/>
    <w:rsid w:val="00BD4110"/>
    <w:rsid w:val="00BE3A80"/>
    <w:rsid w:val="00BE3B25"/>
    <w:rsid w:val="00BE57F6"/>
    <w:rsid w:val="00BE6EC5"/>
    <w:rsid w:val="00BE7EBA"/>
    <w:rsid w:val="00C218CE"/>
    <w:rsid w:val="00C2378A"/>
    <w:rsid w:val="00C27AEB"/>
    <w:rsid w:val="00C30C76"/>
    <w:rsid w:val="00C57B08"/>
    <w:rsid w:val="00C72E99"/>
    <w:rsid w:val="00C741B7"/>
    <w:rsid w:val="00CA00C7"/>
    <w:rsid w:val="00CA2676"/>
    <w:rsid w:val="00CB44A8"/>
    <w:rsid w:val="00D04FB3"/>
    <w:rsid w:val="00D1736E"/>
    <w:rsid w:val="00D20F6C"/>
    <w:rsid w:val="00D24F3A"/>
    <w:rsid w:val="00D44C4C"/>
    <w:rsid w:val="00D50D83"/>
    <w:rsid w:val="00D6479C"/>
    <w:rsid w:val="00D76765"/>
    <w:rsid w:val="00D879AC"/>
    <w:rsid w:val="00DA0A9B"/>
    <w:rsid w:val="00DB343A"/>
    <w:rsid w:val="00DB72F4"/>
    <w:rsid w:val="00DE7F27"/>
    <w:rsid w:val="00E13B04"/>
    <w:rsid w:val="00E4272F"/>
    <w:rsid w:val="00E44782"/>
    <w:rsid w:val="00E957A2"/>
    <w:rsid w:val="00E972BE"/>
    <w:rsid w:val="00EA1476"/>
    <w:rsid w:val="00EC4AD2"/>
    <w:rsid w:val="00EE4967"/>
    <w:rsid w:val="00EF47E0"/>
    <w:rsid w:val="00EF724A"/>
    <w:rsid w:val="00F563DB"/>
    <w:rsid w:val="00F669BD"/>
    <w:rsid w:val="00F771CF"/>
    <w:rsid w:val="00F919FA"/>
    <w:rsid w:val="00FA3F73"/>
    <w:rsid w:val="00FB2CE2"/>
    <w:rsid w:val="00FB59C7"/>
    <w:rsid w:val="00FB6E79"/>
    <w:rsid w:val="00FC01DB"/>
    <w:rsid w:val="00FC386D"/>
    <w:rsid w:val="00FC58B1"/>
    <w:rsid w:val="00FD4A91"/>
    <w:rsid w:val="00FF1CCE"/>
    <w:rsid w:val="00FF634C"/>
    <w:rsid w:val="46553ECC"/>
    <w:rsid w:val="6F21D745"/>
    <w:rsid w:val="771D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6A69"/>
  <w15:docId w15:val="{43C28328-179F-4937-9315-105EC5B0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23"/>
    <w:rPr>
      <w:rFonts w:cs="Calibri"/>
      <w:sz w:val="24"/>
      <w:szCs w:val="22"/>
    </w:rPr>
  </w:style>
  <w:style w:type="paragraph" w:styleId="Heading1">
    <w:name w:val="heading 1"/>
    <w:basedOn w:val="Normal"/>
    <w:link w:val="Heading1Char"/>
    <w:uiPriority w:val="99"/>
    <w:qFormat/>
    <w:rsid w:val="000C7FFA"/>
    <w:pPr>
      <w:spacing w:after="60"/>
      <w:outlineLvl w:val="0"/>
    </w:pPr>
    <w:rPr>
      <w:rFonts w:asciiTheme="majorHAnsi" w:eastAsiaTheme="majorEastAsia" w:hAnsiTheme="majorHAnsi" w:cstheme="majorHAnsi"/>
      <w:bCs/>
      <w:color w:val="365F91" w:themeColor="accent1" w:themeShade="BF"/>
      <w:kern w:val="36"/>
      <w:sz w:val="32"/>
      <w:szCs w:val="20"/>
    </w:rPr>
  </w:style>
  <w:style w:type="paragraph" w:styleId="Heading2">
    <w:name w:val="heading 2"/>
    <w:basedOn w:val="Normal"/>
    <w:link w:val="Heading2Char"/>
    <w:uiPriority w:val="99"/>
    <w:qFormat/>
    <w:rsid w:val="00615C25"/>
    <w:pPr>
      <w:spacing w:before="60" w:after="60"/>
      <w:outlineLvl w:val="1"/>
    </w:pPr>
    <w:rPr>
      <w:bCs/>
      <w:color w:val="365F91" w:themeColor="accent1" w:themeShade="BF"/>
      <w:sz w:val="28"/>
      <w:szCs w:val="20"/>
    </w:rPr>
  </w:style>
  <w:style w:type="paragraph" w:styleId="Heading3">
    <w:name w:val="heading 3"/>
    <w:basedOn w:val="Normal"/>
    <w:link w:val="Heading3Char"/>
    <w:uiPriority w:val="99"/>
    <w:qFormat/>
    <w:rsid w:val="00731CC3"/>
    <w:pPr>
      <w:spacing w:after="60"/>
      <w:outlineLvl w:val="2"/>
    </w:pPr>
    <w:rPr>
      <w:rFonts w:asciiTheme="majorHAnsi" w:eastAsiaTheme="majorEastAsia" w:hAnsiTheme="majorHAnsi" w:cstheme="majorHAnsi"/>
      <w:bCs/>
      <w:color w:val="365F91" w:themeColor="accent1" w:themeShade="BF"/>
      <w:szCs w:val="20"/>
    </w:rPr>
  </w:style>
  <w:style w:type="paragraph" w:styleId="Heading4">
    <w:name w:val="heading 4"/>
    <w:basedOn w:val="Normal"/>
    <w:next w:val="Normal"/>
    <w:link w:val="Heading4Char"/>
    <w:qFormat/>
    <w:rsid w:val="005B5B8B"/>
    <w:pPr>
      <w:keepNext/>
      <w:jc w:val="center"/>
      <w:outlineLvl w:val="3"/>
    </w:pPr>
    <w:rPr>
      <w:rFonts w:ascii="Arial Narrow" w:eastAsiaTheme="majorEastAsia" w:hAnsi="Arial Narrow" w:cstheme="majorBidi"/>
      <w:b/>
      <w:szCs w:val="20"/>
    </w:rPr>
  </w:style>
  <w:style w:type="paragraph" w:styleId="Heading5">
    <w:name w:val="heading 5"/>
    <w:basedOn w:val="Normal"/>
    <w:next w:val="Normal"/>
    <w:link w:val="Heading5Char"/>
    <w:qFormat/>
    <w:rsid w:val="005B5B8B"/>
    <w:pPr>
      <w:keepNext/>
      <w:jc w:val="center"/>
      <w:outlineLvl w:val="4"/>
    </w:pPr>
    <w:rPr>
      <w:rFonts w:ascii="Arial Narrow" w:eastAsiaTheme="majorEastAsia" w:hAnsi="Arial Narrow" w:cstheme="majorBidi"/>
      <w:b/>
      <w:szCs w:val="20"/>
    </w:rPr>
  </w:style>
  <w:style w:type="paragraph" w:styleId="Heading6">
    <w:name w:val="heading 6"/>
    <w:basedOn w:val="Normal"/>
    <w:next w:val="Normal"/>
    <w:link w:val="Heading6Char"/>
    <w:uiPriority w:val="9"/>
    <w:semiHidden/>
    <w:unhideWhenUsed/>
    <w:qFormat/>
    <w:rsid w:val="00C27A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7A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7AE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7A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Bold">
    <w:name w:val="Heading 1 Not Bold"/>
    <w:basedOn w:val="Heading1"/>
    <w:link w:val="Heading1NotBoldChar"/>
    <w:qFormat/>
    <w:rsid w:val="005B5B8B"/>
    <w:pPr>
      <w:keepNext/>
      <w:spacing w:after="0" w:line="480" w:lineRule="auto"/>
      <w:jc w:val="center"/>
    </w:pPr>
    <w:rPr>
      <w:rFonts w:eastAsia="Times New Roman" w:cs="Times New Roman"/>
      <w:b/>
      <w:caps/>
      <w:kern w:val="32"/>
      <w:sz w:val="24"/>
      <w:szCs w:val="32"/>
    </w:rPr>
  </w:style>
  <w:style w:type="character" w:customStyle="1" w:styleId="Heading1Char">
    <w:name w:val="Heading 1 Char"/>
    <w:basedOn w:val="DefaultParagraphFont"/>
    <w:link w:val="Heading1"/>
    <w:uiPriority w:val="99"/>
    <w:rsid w:val="000C7FFA"/>
    <w:rPr>
      <w:rFonts w:asciiTheme="majorHAnsi" w:eastAsiaTheme="majorEastAsia" w:hAnsiTheme="majorHAnsi" w:cstheme="majorHAnsi"/>
      <w:bCs/>
      <w:color w:val="365F91" w:themeColor="accent1" w:themeShade="BF"/>
      <w:kern w:val="36"/>
      <w:sz w:val="32"/>
    </w:rPr>
  </w:style>
  <w:style w:type="character" w:customStyle="1" w:styleId="Heading2Char">
    <w:name w:val="Heading 2 Char"/>
    <w:basedOn w:val="DefaultParagraphFont"/>
    <w:link w:val="Heading2"/>
    <w:uiPriority w:val="99"/>
    <w:rsid w:val="00615C25"/>
    <w:rPr>
      <w:rFonts w:cs="Calibri"/>
      <w:bCs/>
      <w:color w:val="365F91" w:themeColor="accent1" w:themeShade="BF"/>
      <w:sz w:val="28"/>
    </w:rPr>
  </w:style>
  <w:style w:type="character" w:customStyle="1" w:styleId="Heading3Char">
    <w:name w:val="Heading 3 Char"/>
    <w:basedOn w:val="DefaultParagraphFont"/>
    <w:link w:val="Heading3"/>
    <w:uiPriority w:val="99"/>
    <w:rsid w:val="00731CC3"/>
    <w:rPr>
      <w:rFonts w:asciiTheme="majorHAnsi" w:eastAsiaTheme="majorEastAsia" w:hAnsiTheme="majorHAnsi" w:cstheme="majorHAnsi"/>
      <w:bCs/>
      <w:color w:val="365F91" w:themeColor="accent1" w:themeShade="BF"/>
      <w:sz w:val="24"/>
    </w:rPr>
  </w:style>
  <w:style w:type="character" w:customStyle="1" w:styleId="Heading4Char">
    <w:name w:val="Heading 4 Char"/>
    <w:basedOn w:val="DefaultParagraphFont"/>
    <w:link w:val="Heading4"/>
    <w:rsid w:val="005B5B8B"/>
    <w:rPr>
      <w:rFonts w:ascii="Arial Narrow" w:eastAsiaTheme="majorEastAsia" w:hAnsi="Arial Narrow" w:cstheme="majorBidi"/>
      <w:b/>
      <w:sz w:val="24"/>
    </w:rPr>
  </w:style>
  <w:style w:type="character" w:customStyle="1" w:styleId="Heading5Char">
    <w:name w:val="Heading 5 Char"/>
    <w:basedOn w:val="DefaultParagraphFont"/>
    <w:link w:val="Heading5"/>
    <w:rsid w:val="005B5B8B"/>
    <w:rPr>
      <w:rFonts w:ascii="Arial Narrow" w:eastAsiaTheme="majorEastAsia" w:hAnsi="Arial Narrow" w:cstheme="majorBidi"/>
      <w:b/>
      <w:sz w:val="22"/>
    </w:rPr>
  </w:style>
  <w:style w:type="paragraph" w:styleId="ListParagraph">
    <w:name w:val="List Paragraph"/>
    <w:basedOn w:val="Normal"/>
    <w:uiPriority w:val="34"/>
    <w:qFormat/>
    <w:rsid w:val="005B5B8B"/>
    <w:pPr>
      <w:ind w:left="720"/>
      <w:contextualSpacing/>
    </w:pPr>
  </w:style>
  <w:style w:type="paragraph" w:styleId="TOCHeading">
    <w:name w:val="TOC Heading"/>
    <w:basedOn w:val="Heading1"/>
    <w:next w:val="Normal"/>
    <w:uiPriority w:val="39"/>
    <w:unhideWhenUsed/>
    <w:qFormat/>
    <w:rsid w:val="005B5B8B"/>
    <w:pPr>
      <w:keepNext/>
      <w:keepLines/>
      <w:spacing w:before="480" w:after="0" w:line="276" w:lineRule="auto"/>
      <w:outlineLvl w:val="9"/>
    </w:pPr>
    <w:rPr>
      <w:kern w:val="0"/>
      <w:sz w:val="28"/>
      <w:szCs w:val="28"/>
      <w:lang w:eastAsia="ja-JP"/>
    </w:rPr>
  </w:style>
  <w:style w:type="paragraph" w:customStyle="1" w:styleId="Appendix">
    <w:name w:val="Appendix"/>
    <w:basedOn w:val="Heading1NotBold"/>
    <w:link w:val="AppendixChar"/>
    <w:rsid w:val="00C27AEB"/>
  </w:style>
  <w:style w:type="character" w:customStyle="1" w:styleId="AppendixChar">
    <w:name w:val="Appendix Char"/>
    <w:basedOn w:val="Heading1NotBoldChar"/>
    <w:link w:val="Appendix"/>
    <w:rsid w:val="00C27AEB"/>
    <w:rPr>
      <w:rFonts w:ascii="Times New Roman" w:eastAsiaTheme="majorEastAsia" w:hAnsi="Times New Roman" w:cstheme="majorBidi"/>
      <w:b/>
      <w:bCs/>
      <w:caps/>
      <w:color w:val="365F91"/>
      <w:kern w:val="32"/>
      <w:sz w:val="24"/>
      <w:szCs w:val="24"/>
    </w:rPr>
  </w:style>
  <w:style w:type="character" w:customStyle="1" w:styleId="Heading6Char">
    <w:name w:val="Heading 6 Char"/>
    <w:link w:val="Heading6"/>
    <w:uiPriority w:val="9"/>
    <w:semiHidden/>
    <w:rsid w:val="00C27AE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link w:val="Heading7"/>
    <w:uiPriority w:val="9"/>
    <w:semiHidden/>
    <w:rsid w:val="00C27AE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link w:val="Heading8"/>
    <w:uiPriority w:val="9"/>
    <w:semiHidden/>
    <w:rsid w:val="00C27AEB"/>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C27AEB"/>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10"/>
    <w:qFormat/>
    <w:rsid w:val="00C27A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27AE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B5B8B"/>
    <w:rPr>
      <w:rFonts w:cs="Times New Roman"/>
      <w:b/>
      <w:bCs/>
    </w:rPr>
  </w:style>
  <w:style w:type="character" w:styleId="Emphasis">
    <w:name w:val="Emphasis"/>
    <w:uiPriority w:val="20"/>
    <w:qFormat/>
    <w:rsid w:val="00C27AEB"/>
    <w:rPr>
      <w:i/>
      <w:iCs/>
    </w:rPr>
  </w:style>
  <w:style w:type="character" w:customStyle="1" w:styleId="Heading1NotBoldChar">
    <w:name w:val="Heading 1 Not Bold Char"/>
    <w:basedOn w:val="Heading1Char"/>
    <w:link w:val="Heading1NotBold"/>
    <w:rsid w:val="00C27AEB"/>
    <w:rPr>
      <w:rFonts w:ascii="Times New Roman" w:eastAsia="Times New Roman" w:hAnsi="Times New Roman" w:cstheme="majorBidi"/>
      <w:b/>
      <w:bCs/>
      <w:caps/>
      <w:color w:val="365F91" w:themeColor="accent1" w:themeShade="BF"/>
      <w:kern w:val="32"/>
      <w:sz w:val="24"/>
      <w:szCs w:val="32"/>
    </w:rPr>
  </w:style>
  <w:style w:type="paragraph" w:customStyle="1" w:styleId="Tablestyle">
    <w:name w:val="Table style"/>
    <w:basedOn w:val="Normal"/>
    <w:link w:val="TablestyleChar"/>
    <w:rsid w:val="00470783"/>
  </w:style>
  <w:style w:type="character" w:customStyle="1" w:styleId="TablestyleChar">
    <w:name w:val="Table style Char"/>
    <w:basedOn w:val="DefaultParagraphFont"/>
    <w:link w:val="Tablestyle"/>
    <w:rsid w:val="00470783"/>
    <w:rPr>
      <w:sz w:val="22"/>
      <w:szCs w:val="22"/>
    </w:rPr>
  </w:style>
  <w:style w:type="paragraph" w:customStyle="1" w:styleId="Appendixstyle">
    <w:name w:val="Appendix style"/>
    <w:basedOn w:val="Tablestyle"/>
    <w:rsid w:val="00470783"/>
    <w:rPr>
      <w:rFonts w:ascii="Times New Roman" w:eastAsia="Times New Roman" w:hAnsi="Times New Roman"/>
      <w:b/>
      <w:bCs/>
    </w:rPr>
  </w:style>
  <w:style w:type="paragraph" w:customStyle="1" w:styleId="FIGUREstyle">
    <w:name w:val="FIGURE style"/>
    <w:basedOn w:val="Tablestyle"/>
    <w:link w:val="FIGUREstyleChar"/>
    <w:rsid w:val="00470783"/>
    <w:rPr>
      <w:rFonts w:ascii="Times New Roman" w:hAnsi="Times New Roman"/>
    </w:rPr>
  </w:style>
  <w:style w:type="character" w:customStyle="1" w:styleId="FIGUREstyleChar">
    <w:name w:val="FIGURE style Char"/>
    <w:basedOn w:val="TablestyleChar"/>
    <w:link w:val="FIGUREstyle"/>
    <w:rsid w:val="00470783"/>
    <w:rPr>
      <w:rFonts w:ascii="Times New Roman" w:hAnsi="Times New Roman"/>
      <w:sz w:val="22"/>
      <w:szCs w:val="22"/>
    </w:rPr>
  </w:style>
  <w:style w:type="paragraph" w:customStyle="1" w:styleId="FigureStyle1">
    <w:name w:val="FigureStyle1"/>
    <w:basedOn w:val="FIGUREstyle"/>
    <w:link w:val="FigureStyle1Char"/>
    <w:rsid w:val="00470783"/>
  </w:style>
  <w:style w:type="character" w:customStyle="1" w:styleId="FigureStyle1Char">
    <w:name w:val="FigureStyle1 Char"/>
    <w:basedOn w:val="FIGUREstyleChar"/>
    <w:link w:val="FigureStyle1"/>
    <w:rsid w:val="00470783"/>
    <w:rPr>
      <w:rFonts w:ascii="Times New Roman" w:hAnsi="Times New Roman"/>
      <w:sz w:val="22"/>
      <w:szCs w:val="22"/>
    </w:rPr>
  </w:style>
  <w:style w:type="paragraph" w:styleId="NoSpacing">
    <w:name w:val="No Spacing"/>
    <w:uiPriority w:val="1"/>
    <w:qFormat/>
    <w:rsid w:val="005B5B8B"/>
    <w:rPr>
      <w:rFonts w:asciiTheme="minorHAnsi" w:eastAsiaTheme="minorEastAsia" w:hAnsiTheme="minorHAnsi" w:cstheme="minorBidi"/>
      <w:sz w:val="22"/>
      <w:szCs w:val="22"/>
      <w:lang w:eastAsia="zh-TW"/>
    </w:rPr>
  </w:style>
  <w:style w:type="paragraph" w:styleId="TOC1">
    <w:name w:val="toc 1"/>
    <w:basedOn w:val="Normal"/>
    <w:next w:val="Normal"/>
    <w:autoRedefine/>
    <w:uiPriority w:val="39"/>
    <w:qFormat/>
    <w:rsid w:val="00046258"/>
    <w:pPr>
      <w:tabs>
        <w:tab w:val="right" w:leader="dot" w:pos="9000"/>
      </w:tabs>
      <w:spacing w:before="120"/>
      <w:ind w:left="360" w:right="720" w:hanging="360"/>
    </w:pPr>
    <w:rPr>
      <w:rFonts w:eastAsia="Times New Roman" w:cs="Times New Roman"/>
      <w:noProof/>
      <w:szCs w:val="24"/>
    </w:rPr>
  </w:style>
  <w:style w:type="paragraph" w:styleId="TOC2">
    <w:name w:val="toc 2"/>
    <w:basedOn w:val="Normal"/>
    <w:next w:val="Normal"/>
    <w:autoRedefine/>
    <w:uiPriority w:val="39"/>
    <w:qFormat/>
    <w:rsid w:val="00046258"/>
    <w:pPr>
      <w:tabs>
        <w:tab w:val="left" w:pos="1080"/>
        <w:tab w:val="right" w:leader="dot" w:pos="9000"/>
      </w:tabs>
      <w:ind w:left="1080" w:right="1080" w:hanging="720"/>
    </w:pPr>
    <w:rPr>
      <w:rFonts w:eastAsia="Times New Roman" w:cs="Times New Roman"/>
      <w:szCs w:val="24"/>
    </w:rPr>
  </w:style>
  <w:style w:type="paragraph" w:styleId="TOC3">
    <w:name w:val="toc 3"/>
    <w:basedOn w:val="Normal"/>
    <w:next w:val="Normal"/>
    <w:autoRedefine/>
    <w:uiPriority w:val="39"/>
    <w:unhideWhenUsed/>
    <w:qFormat/>
    <w:rsid w:val="00046258"/>
    <w:pPr>
      <w:tabs>
        <w:tab w:val="right" w:leader="dot" w:pos="9000"/>
      </w:tabs>
      <w:ind w:left="1800" w:right="1440" w:hanging="1080"/>
    </w:pPr>
    <w:rPr>
      <w:rFonts w:eastAsiaTheme="minorEastAsia" w:cstheme="minorBidi"/>
      <w:lang w:eastAsia="ja-JP"/>
    </w:rPr>
  </w:style>
  <w:style w:type="paragraph" w:styleId="Caption">
    <w:name w:val="caption"/>
    <w:basedOn w:val="Normal"/>
    <w:next w:val="Normal"/>
    <w:qFormat/>
    <w:rsid w:val="005B5B8B"/>
    <w:pPr>
      <w:jc w:val="center"/>
    </w:pPr>
    <w:rPr>
      <w:rFonts w:ascii="Arial Narrow" w:eastAsia="Times New Roman" w:hAnsi="Arial Narrow" w:cs="Times New Roman"/>
      <w:sz w:val="36"/>
      <w:szCs w:val="20"/>
    </w:rPr>
  </w:style>
  <w:style w:type="paragraph" w:styleId="NormalWeb">
    <w:name w:val="Normal (Web)"/>
    <w:basedOn w:val="Normal"/>
    <w:uiPriority w:val="99"/>
    <w:semiHidden/>
    <w:unhideWhenUsed/>
    <w:rsid w:val="00A71413"/>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F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EF47E0"/>
  </w:style>
  <w:style w:type="character" w:styleId="Hyperlink">
    <w:name w:val="Hyperlink"/>
    <w:basedOn w:val="DefaultParagraphFont"/>
    <w:uiPriority w:val="99"/>
    <w:unhideWhenUsed/>
    <w:rsid w:val="005B1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2391">
      <w:bodyDiv w:val="1"/>
      <w:marLeft w:val="0"/>
      <w:marRight w:val="0"/>
      <w:marTop w:val="0"/>
      <w:marBottom w:val="0"/>
      <w:divBdr>
        <w:top w:val="none" w:sz="0" w:space="0" w:color="auto"/>
        <w:left w:val="none" w:sz="0" w:space="0" w:color="auto"/>
        <w:bottom w:val="none" w:sz="0" w:space="0" w:color="auto"/>
        <w:right w:val="none" w:sz="0" w:space="0" w:color="auto"/>
      </w:divBdr>
    </w:div>
    <w:div w:id="384138178">
      <w:bodyDiv w:val="1"/>
      <w:marLeft w:val="0"/>
      <w:marRight w:val="0"/>
      <w:marTop w:val="0"/>
      <w:marBottom w:val="0"/>
      <w:divBdr>
        <w:top w:val="none" w:sz="0" w:space="0" w:color="auto"/>
        <w:left w:val="none" w:sz="0" w:space="0" w:color="auto"/>
        <w:bottom w:val="none" w:sz="0" w:space="0" w:color="auto"/>
        <w:right w:val="none" w:sz="0" w:space="0" w:color="auto"/>
      </w:divBdr>
    </w:div>
    <w:div w:id="999424553">
      <w:bodyDiv w:val="1"/>
      <w:marLeft w:val="0"/>
      <w:marRight w:val="0"/>
      <w:marTop w:val="0"/>
      <w:marBottom w:val="0"/>
      <w:divBdr>
        <w:top w:val="none" w:sz="0" w:space="0" w:color="auto"/>
        <w:left w:val="none" w:sz="0" w:space="0" w:color="auto"/>
        <w:bottom w:val="none" w:sz="0" w:space="0" w:color="auto"/>
        <w:right w:val="none" w:sz="0" w:space="0" w:color="auto"/>
      </w:divBdr>
    </w:div>
    <w:div w:id="1032219923">
      <w:bodyDiv w:val="1"/>
      <w:marLeft w:val="0"/>
      <w:marRight w:val="0"/>
      <w:marTop w:val="0"/>
      <w:marBottom w:val="0"/>
      <w:divBdr>
        <w:top w:val="none" w:sz="0" w:space="0" w:color="auto"/>
        <w:left w:val="none" w:sz="0" w:space="0" w:color="auto"/>
        <w:bottom w:val="none" w:sz="0" w:space="0" w:color="auto"/>
        <w:right w:val="none" w:sz="0" w:space="0" w:color="auto"/>
      </w:divBdr>
    </w:div>
    <w:div w:id="1036388608">
      <w:bodyDiv w:val="1"/>
      <w:marLeft w:val="0"/>
      <w:marRight w:val="0"/>
      <w:marTop w:val="0"/>
      <w:marBottom w:val="0"/>
      <w:divBdr>
        <w:top w:val="none" w:sz="0" w:space="0" w:color="auto"/>
        <w:left w:val="none" w:sz="0" w:space="0" w:color="auto"/>
        <w:bottom w:val="none" w:sz="0" w:space="0" w:color="auto"/>
        <w:right w:val="none" w:sz="0" w:space="0" w:color="auto"/>
      </w:divBdr>
    </w:div>
    <w:div w:id="1198619780">
      <w:bodyDiv w:val="1"/>
      <w:marLeft w:val="0"/>
      <w:marRight w:val="0"/>
      <w:marTop w:val="0"/>
      <w:marBottom w:val="0"/>
      <w:divBdr>
        <w:top w:val="none" w:sz="0" w:space="0" w:color="auto"/>
        <w:left w:val="none" w:sz="0" w:space="0" w:color="auto"/>
        <w:bottom w:val="none" w:sz="0" w:space="0" w:color="auto"/>
        <w:right w:val="none" w:sz="0" w:space="0" w:color="auto"/>
      </w:divBdr>
    </w:div>
    <w:div w:id="1375542234">
      <w:bodyDiv w:val="1"/>
      <w:marLeft w:val="0"/>
      <w:marRight w:val="0"/>
      <w:marTop w:val="0"/>
      <w:marBottom w:val="0"/>
      <w:divBdr>
        <w:top w:val="none" w:sz="0" w:space="0" w:color="auto"/>
        <w:left w:val="none" w:sz="0" w:space="0" w:color="auto"/>
        <w:bottom w:val="none" w:sz="0" w:space="0" w:color="auto"/>
        <w:right w:val="none" w:sz="0" w:space="0" w:color="auto"/>
      </w:divBdr>
    </w:div>
    <w:div w:id="1407261060">
      <w:bodyDiv w:val="1"/>
      <w:marLeft w:val="0"/>
      <w:marRight w:val="0"/>
      <w:marTop w:val="0"/>
      <w:marBottom w:val="0"/>
      <w:divBdr>
        <w:top w:val="none" w:sz="0" w:space="0" w:color="auto"/>
        <w:left w:val="none" w:sz="0" w:space="0" w:color="auto"/>
        <w:bottom w:val="none" w:sz="0" w:space="0" w:color="auto"/>
        <w:right w:val="none" w:sz="0" w:space="0" w:color="auto"/>
      </w:divBdr>
    </w:div>
    <w:div w:id="1728799413">
      <w:bodyDiv w:val="1"/>
      <w:marLeft w:val="0"/>
      <w:marRight w:val="0"/>
      <w:marTop w:val="0"/>
      <w:marBottom w:val="0"/>
      <w:divBdr>
        <w:top w:val="none" w:sz="0" w:space="0" w:color="auto"/>
        <w:left w:val="none" w:sz="0" w:space="0" w:color="auto"/>
        <w:bottom w:val="none" w:sz="0" w:space="0" w:color="auto"/>
        <w:right w:val="none" w:sz="0" w:space="0" w:color="auto"/>
      </w:divBdr>
    </w:div>
    <w:div w:id="1899129550">
      <w:bodyDiv w:val="1"/>
      <w:marLeft w:val="0"/>
      <w:marRight w:val="0"/>
      <w:marTop w:val="0"/>
      <w:marBottom w:val="0"/>
      <w:divBdr>
        <w:top w:val="none" w:sz="0" w:space="0" w:color="auto"/>
        <w:left w:val="none" w:sz="0" w:space="0" w:color="auto"/>
        <w:bottom w:val="none" w:sz="0" w:space="0" w:color="auto"/>
        <w:right w:val="none" w:sz="0" w:space="0" w:color="auto"/>
      </w:divBdr>
    </w:div>
    <w:div w:id="1936404637">
      <w:bodyDiv w:val="1"/>
      <w:marLeft w:val="0"/>
      <w:marRight w:val="0"/>
      <w:marTop w:val="0"/>
      <w:marBottom w:val="0"/>
      <w:divBdr>
        <w:top w:val="none" w:sz="0" w:space="0" w:color="auto"/>
        <w:left w:val="none" w:sz="0" w:space="0" w:color="auto"/>
        <w:bottom w:val="none" w:sz="0" w:space="0" w:color="auto"/>
        <w:right w:val="none" w:sz="0" w:space="0" w:color="auto"/>
      </w:divBdr>
    </w:div>
    <w:div w:id="2003386178">
      <w:bodyDiv w:val="1"/>
      <w:marLeft w:val="0"/>
      <w:marRight w:val="0"/>
      <w:marTop w:val="0"/>
      <w:marBottom w:val="0"/>
      <w:divBdr>
        <w:top w:val="none" w:sz="0" w:space="0" w:color="auto"/>
        <w:left w:val="none" w:sz="0" w:space="0" w:color="auto"/>
        <w:bottom w:val="none" w:sz="0" w:space="0" w:color="auto"/>
        <w:right w:val="none" w:sz="0" w:space="0" w:color="auto"/>
      </w:divBdr>
    </w:div>
    <w:div w:id="2057270267">
      <w:bodyDiv w:val="1"/>
      <w:marLeft w:val="0"/>
      <w:marRight w:val="0"/>
      <w:marTop w:val="0"/>
      <w:marBottom w:val="0"/>
      <w:divBdr>
        <w:top w:val="none" w:sz="0" w:space="0" w:color="auto"/>
        <w:left w:val="none" w:sz="0" w:space="0" w:color="auto"/>
        <w:bottom w:val="none" w:sz="0" w:space="0" w:color="auto"/>
        <w:right w:val="none" w:sz="0" w:space="0" w:color="auto"/>
      </w:divBdr>
    </w:div>
    <w:div w:id="21376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901494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5440907/" TargetMode="External"/><Relationship Id="rId5" Type="http://schemas.openxmlformats.org/officeDocument/2006/relationships/numbering" Target="numbering.xml"/><Relationship Id="rId10" Type="http://schemas.openxmlformats.org/officeDocument/2006/relationships/hyperlink" Target="https://www.ncbi.nlm.nih.gov/pmc/articles/PMC7839230/" TargetMode="External"/><Relationship Id="rId4" Type="http://schemas.openxmlformats.org/officeDocument/2006/relationships/customXml" Target="../customXml/item4.xml"/><Relationship Id="rId9" Type="http://schemas.openxmlformats.org/officeDocument/2006/relationships/hyperlink" Target="https://pubmed.ncbi.nlm.nih.gov/334999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0826A9669A84A9A60728ACFD54D30" ma:contentTypeVersion="15" ma:contentTypeDescription="Create a new document." ma:contentTypeScope="" ma:versionID="46c801360cf5a32bf08954794ac6afe8">
  <xsd:schema xmlns:xsd="http://www.w3.org/2001/XMLSchema" xmlns:xs="http://www.w3.org/2001/XMLSchema" xmlns:p="http://schemas.microsoft.com/office/2006/metadata/properties" xmlns:ns3="0c94fd7d-0ae8-4723-80d8-49b525d2fd2e" xmlns:ns4="9b1ab875-9d65-4d59-88cb-1f2f7498d4b1" targetNamespace="http://schemas.microsoft.com/office/2006/metadata/properties" ma:root="true" ma:fieldsID="8e47799078884cadf670e8c9bd9199ef" ns3:_="" ns4:_="">
    <xsd:import namespace="0c94fd7d-0ae8-4723-80d8-49b525d2fd2e"/>
    <xsd:import namespace="9b1ab875-9d65-4d59-88cb-1f2f7498d4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4fd7d-0ae8-4723-80d8-49b525d2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ab875-9d65-4d59-88cb-1f2f7498d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c94fd7d-0ae8-4723-80d8-49b525d2fd2e" xsi:nil="true"/>
  </documentManagement>
</p:properties>
</file>

<file path=customXml/itemProps1.xml><?xml version="1.0" encoding="utf-8"?>
<ds:datastoreItem xmlns:ds="http://schemas.openxmlformats.org/officeDocument/2006/customXml" ds:itemID="{29F0F7AC-9572-4E3F-BF17-691FF1C710BE}">
  <ds:schemaRefs>
    <ds:schemaRef ds:uri="http://schemas.microsoft.com/sharepoint/v3/contenttype/forms"/>
  </ds:schemaRefs>
</ds:datastoreItem>
</file>

<file path=customXml/itemProps2.xml><?xml version="1.0" encoding="utf-8"?>
<ds:datastoreItem xmlns:ds="http://schemas.openxmlformats.org/officeDocument/2006/customXml" ds:itemID="{475F609B-A865-4F69-A7AF-890F7645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4fd7d-0ae8-4723-80d8-49b525d2fd2e"/>
    <ds:schemaRef ds:uri="9b1ab875-9d65-4d59-88cb-1f2f7498d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1644F-9A14-4E2F-B244-C4DE643B888B}">
  <ds:schemaRefs>
    <ds:schemaRef ds:uri="http://schemas.openxmlformats.org/officeDocument/2006/bibliography"/>
  </ds:schemaRefs>
</ds:datastoreItem>
</file>

<file path=customXml/itemProps4.xml><?xml version="1.0" encoding="utf-8"?>
<ds:datastoreItem xmlns:ds="http://schemas.openxmlformats.org/officeDocument/2006/customXml" ds:itemID="{9665E93C-A2FE-493E-A4AC-91CBED2C921B}">
  <ds:schemaRefs>
    <ds:schemaRef ds:uri="http://schemas.microsoft.com/office/2006/documentManagement/types"/>
    <ds:schemaRef ds:uri="0c94fd7d-0ae8-4723-80d8-49b525d2fd2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1ab875-9d65-4d59-88cb-1f2f7498d4b1"/>
    <ds:schemaRef ds:uri="http://www.w3.org/XML/1998/namespace"/>
  </ds:schemaRefs>
</ds:datastoreItem>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20</Pages>
  <Words>6967</Words>
  <Characters>39712</Characters>
  <Application>Microsoft Office Word</Application>
  <DocSecurity>4</DocSecurity>
  <Lines>330</Lines>
  <Paragraphs>93</Paragraphs>
  <ScaleCrop>false</ScaleCrop>
  <Company>University of Pittsburgh</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flowchart for systematic reviews</dc:title>
  <dc:subject/>
  <dc:creator>Vonville, Helena M</dc:creator>
  <cp:keywords/>
  <cp:lastModifiedBy>Rosenberg, Samantha Lynne</cp:lastModifiedBy>
  <cp:revision>2</cp:revision>
  <dcterms:created xsi:type="dcterms:W3CDTF">2024-03-20T02:42:00Z</dcterms:created>
  <dcterms:modified xsi:type="dcterms:W3CDTF">2024-03-20T02:42:00Z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0x0101002B60826A9669A84A9A60728ACFD54D30</vt:lpwstr>
  </property>
  <property fmtid="{D5CDD505-2E9C-101B-9397-08002B2CF9AE}" pid="3" name="Language">
    <vt:lpwstr>English</vt:lpwstr>
  </property>
</Properties>
</file>